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A4" w:rsidRDefault="00D511A4"/>
    <w:tbl>
      <w:tblPr>
        <w:tblW w:w="0" w:type="pct"/>
        <w:tblLook w:val="04A0"/>
      </w:tblPr>
      <w:tblGrid>
        <w:gridCol w:w="1511"/>
        <w:gridCol w:w="222"/>
        <w:gridCol w:w="2918"/>
        <w:gridCol w:w="307"/>
        <w:gridCol w:w="1976"/>
        <w:gridCol w:w="222"/>
        <w:gridCol w:w="2086"/>
      </w:tblGrid>
      <w:tr w:rsidR="00D511A4">
        <w:tc>
          <w:tcPr>
            <w:tcW w:w="36" w:type="pct"/>
            <w:vAlign w:val="bottom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" w:type="pct"/>
          </w:tcPr>
          <w:p w:rsidR="00D511A4" w:rsidRDefault="00D511A4"/>
        </w:tc>
        <w:tc>
          <w:tcPr>
            <w:tcW w:w="36" w:type="pct"/>
            <w:vAlign w:val="bottom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8" w:type="pct"/>
          </w:tcPr>
          <w:p w:rsidR="00D511A4" w:rsidRDefault="00D511A4"/>
        </w:tc>
        <w:tc>
          <w:tcPr>
            <w:tcW w:w="36" w:type="pct"/>
            <w:vAlign w:val="bottom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________________  </w:t>
            </w:r>
          </w:p>
        </w:tc>
        <w:tc>
          <w:tcPr>
            <w:tcW w:w="4" w:type="pct"/>
          </w:tcPr>
          <w:p w:rsidR="00D511A4" w:rsidRDefault="00D511A4"/>
        </w:tc>
        <w:tc>
          <w:tcPr>
            <w:tcW w:w="36" w:type="pct"/>
            <w:vAlign w:val="bottom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_________________ </w:t>
            </w:r>
          </w:p>
        </w:tc>
      </w:tr>
      <w:tr w:rsidR="00D511A4">
        <w:trPr>
          <w:trHeight w:hRule="exact" w:val="600"/>
        </w:trPr>
        <w:tc>
          <w:tcPr>
            <w:tcW w:w="36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" w:type="pct"/>
          </w:tcPr>
          <w:p w:rsidR="00D511A4" w:rsidRDefault="00D511A4"/>
        </w:tc>
        <w:tc>
          <w:tcPr>
            <w:tcW w:w="36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58" w:type="pct"/>
          </w:tcPr>
          <w:p w:rsidR="00D511A4" w:rsidRDefault="00D511A4"/>
        </w:tc>
        <w:tc>
          <w:tcPr>
            <w:tcW w:w="36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4" w:type="pct"/>
          </w:tcPr>
          <w:p w:rsidR="00D511A4" w:rsidRDefault="00D511A4"/>
        </w:tc>
        <w:tc>
          <w:tcPr>
            <w:tcW w:w="36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(ФИО) </w:t>
            </w:r>
          </w:p>
        </w:tc>
      </w:tr>
      <w:tr w:rsidR="00D511A4">
        <w:trPr>
          <w:trHeight w:hRule="exact" w:val="450"/>
        </w:trPr>
        <w:tc>
          <w:tcPr>
            <w:tcW w:w="36" w:type="pct"/>
            <w:gridSpan w:val="3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58" w:type="pct"/>
          </w:tcPr>
          <w:p w:rsidR="00D511A4" w:rsidRDefault="00D511A4"/>
        </w:tc>
        <w:tc>
          <w:tcPr>
            <w:tcW w:w="36" w:type="pct"/>
            <w:gridSpan w:val="3"/>
          </w:tcPr>
          <w:p w:rsidR="00D511A4" w:rsidRDefault="00A77247">
            <w:r>
              <w:br/>
            </w:r>
          </w:p>
        </w:tc>
      </w:tr>
      <w:tr w:rsidR="00D511A4">
        <w:trPr>
          <w:trHeight w:hRule="exact" w:val="600"/>
        </w:trPr>
        <w:tc>
          <w:tcPr>
            <w:tcW w:w="36" w:type="pct"/>
            <w:gridSpan w:val="3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</w:t>
            </w:r>
          </w:p>
        </w:tc>
        <w:tc>
          <w:tcPr>
            <w:tcW w:w="58" w:type="pct"/>
          </w:tcPr>
          <w:p w:rsidR="00D511A4" w:rsidRDefault="00D511A4"/>
        </w:tc>
        <w:tc>
          <w:tcPr>
            <w:tcW w:w="36" w:type="pct"/>
            <w:gridSpan w:val="3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 xml:space="preserve"> «          »                           20    г.</w:t>
            </w:r>
          </w:p>
        </w:tc>
      </w:tr>
      <w:tr w:rsidR="00D511A4">
        <w:trPr>
          <w:trHeight w:hRule="exact" w:val="1200"/>
        </w:trPr>
        <w:tc>
          <w:tcPr>
            <w:tcW w:w="36" w:type="pct"/>
          </w:tcPr>
          <w:p w:rsidR="00D511A4" w:rsidRDefault="00D511A4"/>
        </w:tc>
        <w:tc>
          <w:tcPr>
            <w:tcW w:w="4" w:type="pct"/>
          </w:tcPr>
          <w:p w:rsidR="00D511A4" w:rsidRDefault="00D511A4"/>
        </w:tc>
        <w:tc>
          <w:tcPr>
            <w:tcW w:w="36" w:type="pct"/>
          </w:tcPr>
          <w:p w:rsidR="00D511A4" w:rsidRDefault="00D511A4"/>
        </w:tc>
        <w:tc>
          <w:tcPr>
            <w:tcW w:w="58" w:type="pct"/>
          </w:tcPr>
          <w:p w:rsidR="00D511A4" w:rsidRDefault="00D511A4"/>
        </w:tc>
        <w:tc>
          <w:tcPr>
            <w:tcW w:w="36" w:type="pct"/>
            <w:gridSpan w:val="3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D511A4">
        <w:tc>
          <w:tcPr>
            <w:tcW w:w="36" w:type="pct"/>
            <w:gridSpan w:val="7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программа «</w:t>
            </w:r>
            <w:r>
              <w:rPr>
                <w:rFonts w:ascii="Times New Roman" w:hAnsi="Times New Roman" w:cs="Times New Roman"/>
                <w:u w:val="single"/>
              </w:rPr>
              <w:t>"Доступная среда" на 2011 - 2020 годы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D511A4">
        <w:trPr>
          <w:trHeight w:hRule="exact" w:val="900"/>
        </w:trPr>
        <w:tc>
          <w:tcPr>
            <w:tcW w:w="36" w:type="pct"/>
            <w:gridSpan w:val="7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государственной программы) </w:t>
            </w:r>
          </w:p>
        </w:tc>
      </w:tr>
      <w:tr w:rsidR="00D511A4">
        <w:tc>
          <w:tcPr>
            <w:tcW w:w="36" w:type="pct"/>
            <w:gridSpan w:val="3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 xml:space="preserve">Ответственный исполнитель: </w:t>
            </w:r>
          </w:p>
        </w:tc>
        <w:tc>
          <w:tcPr>
            <w:tcW w:w="58" w:type="pct"/>
            <w:gridSpan w:val="3"/>
          </w:tcPr>
          <w:p w:rsidR="00D511A4" w:rsidRDefault="00A77247">
            <w:r>
              <w:rPr>
                <w:rFonts w:ascii="Times New Roman" w:hAnsi="Times New Roman" w:cs="Times New Roman"/>
                <w:u w:val="single"/>
              </w:rPr>
              <w:t xml:space="preserve"> Министерство труда и социальной защиты Российской Федерации</w:t>
            </w:r>
          </w:p>
        </w:tc>
        <w:tc>
          <w:tcPr>
            <w:tcW w:w="36" w:type="pct"/>
          </w:tcPr>
          <w:p w:rsidR="00D511A4" w:rsidRDefault="00D511A4"/>
        </w:tc>
      </w:tr>
      <w:tr w:rsidR="00D511A4">
        <w:trPr>
          <w:trHeight w:hRule="exact" w:val="450"/>
        </w:trPr>
        <w:tc>
          <w:tcPr>
            <w:tcW w:w="36" w:type="pct"/>
          </w:tcPr>
          <w:p w:rsidR="00D511A4" w:rsidRDefault="00D511A4"/>
        </w:tc>
        <w:tc>
          <w:tcPr>
            <w:tcW w:w="4" w:type="pct"/>
          </w:tcPr>
          <w:p w:rsidR="00D511A4" w:rsidRDefault="00D511A4"/>
        </w:tc>
        <w:tc>
          <w:tcPr>
            <w:tcW w:w="36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 xml:space="preserve">Дата составления проекта госпрограммы: </w:t>
            </w:r>
          </w:p>
        </w:tc>
        <w:tc>
          <w:tcPr>
            <w:tcW w:w="58" w:type="pct"/>
          </w:tcPr>
          <w:p w:rsidR="00D511A4" w:rsidRDefault="00D511A4"/>
        </w:tc>
        <w:tc>
          <w:tcPr>
            <w:tcW w:w="36" w:type="pct"/>
          </w:tcPr>
          <w:p w:rsidR="00D511A4" w:rsidRDefault="00D511A4"/>
        </w:tc>
        <w:tc>
          <w:tcPr>
            <w:tcW w:w="4" w:type="pct"/>
          </w:tcPr>
          <w:p w:rsidR="00D511A4" w:rsidRDefault="00D511A4"/>
        </w:tc>
        <w:tc>
          <w:tcPr>
            <w:tcW w:w="36" w:type="pct"/>
          </w:tcPr>
          <w:p w:rsidR="00D511A4" w:rsidRDefault="00D511A4"/>
        </w:tc>
      </w:tr>
      <w:tr w:rsidR="00D511A4">
        <w:trPr>
          <w:trHeight w:hRule="exact" w:val="1200"/>
        </w:trPr>
        <w:tc>
          <w:tcPr>
            <w:tcW w:w="36" w:type="pct"/>
          </w:tcPr>
          <w:p w:rsidR="00D511A4" w:rsidRDefault="00D511A4"/>
        </w:tc>
        <w:tc>
          <w:tcPr>
            <w:tcW w:w="4" w:type="pct"/>
          </w:tcPr>
          <w:p w:rsidR="00D511A4" w:rsidRDefault="00D511A4"/>
        </w:tc>
        <w:tc>
          <w:tcPr>
            <w:tcW w:w="36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 xml:space="preserve">Дата размещения на портале госпрограмм: </w:t>
            </w:r>
          </w:p>
        </w:tc>
        <w:tc>
          <w:tcPr>
            <w:tcW w:w="58" w:type="pct"/>
          </w:tcPr>
          <w:p w:rsidR="00D511A4" w:rsidRDefault="00D511A4"/>
        </w:tc>
        <w:tc>
          <w:tcPr>
            <w:tcW w:w="36" w:type="pct"/>
          </w:tcPr>
          <w:p w:rsidR="00D511A4" w:rsidRDefault="00D511A4"/>
        </w:tc>
        <w:tc>
          <w:tcPr>
            <w:tcW w:w="4" w:type="pct"/>
          </w:tcPr>
          <w:p w:rsidR="00D511A4" w:rsidRDefault="00D511A4"/>
        </w:tc>
        <w:tc>
          <w:tcPr>
            <w:tcW w:w="36" w:type="pct"/>
          </w:tcPr>
          <w:p w:rsidR="00D511A4" w:rsidRDefault="00D511A4"/>
        </w:tc>
      </w:tr>
      <w:tr w:rsidR="00D511A4">
        <w:tc>
          <w:tcPr>
            <w:tcW w:w="36" w:type="pct"/>
          </w:tcPr>
          <w:p w:rsidR="00D511A4" w:rsidRDefault="00D511A4"/>
        </w:tc>
        <w:tc>
          <w:tcPr>
            <w:tcW w:w="4" w:type="pct"/>
          </w:tcPr>
          <w:p w:rsidR="00D511A4" w:rsidRDefault="00D511A4"/>
        </w:tc>
        <w:tc>
          <w:tcPr>
            <w:tcW w:w="36" w:type="pct"/>
          </w:tcPr>
          <w:p w:rsidR="00D511A4" w:rsidRDefault="00D511A4"/>
        </w:tc>
        <w:tc>
          <w:tcPr>
            <w:tcW w:w="58" w:type="pct"/>
          </w:tcPr>
          <w:p w:rsidR="00D511A4" w:rsidRDefault="00D511A4"/>
        </w:tc>
        <w:tc>
          <w:tcPr>
            <w:tcW w:w="36" w:type="pct"/>
          </w:tcPr>
          <w:p w:rsidR="00D511A4" w:rsidRDefault="00D511A4"/>
        </w:tc>
        <w:tc>
          <w:tcPr>
            <w:tcW w:w="4" w:type="pct"/>
          </w:tcPr>
          <w:p w:rsidR="00D511A4" w:rsidRDefault="00D511A4"/>
        </w:tc>
        <w:tc>
          <w:tcPr>
            <w:tcW w:w="36" w:type="pct"/>
          </w:tcPr>
          <w:p w:rsidR="00D511A4" w:rsidRDefault="00D511A4"/>
        </w:tc>
      </w:tr>
      <w:tr w:rsidR="00D511A4">
        <w:tc>
          <w:tcPr>
            <w:tcW w:w="3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Исполнитель:</w:t>
            </w:r>
          </w:p>
        </w:tc>
        <w:tc>
          <w:tcPr>
            <w:tcW w:w="4" w:type="pct"/>
          </w:tcPr>
          <w:p w:rsidR="00D511A4" w:rsidRDefault="00D511A4"/>
        </w:tc>
        <w:tc>
          <w:tcPr>
            <w:tcW w:w="36" w:type="pct"/>
          </w:tcPr>
          <w:p w:rsidR="00D511A4" w:rsidRDefault="00A77247">
            <w:r>
              <w:rPr>
                <w:rFonts w:ascii="Times New Roman" w:hAnsi="Times New Roman" w:cs="Times New Roman"/>
                <w:u w:val="single"/>
              </w:rPr>
              <w:t xml:space="preserve"> советник отдела методологии разработки и реализации программ в сфере реабилитации и социальной интеграции инвалидов, Колесников Павел Васильевич</w:t>
            </w:r>
          </w:p>
        </w:tc>
        <w:tc>
          <w:tcPr>
            <w:tcW w:w="58" w:type="pct"/>
          </w:tcPr>
          <w:p w:rsidR="00D511A4" w:rsidRDefault="00D511A4"/>
        </w:tc>
        <w:tc>
          <w:tcPr>
            <w:tcW w:w="36" w:type="pct"/>
          </w:tcPr>
          <w:p w:rsidR="00D511A4" w:rsidRDefault="00D511A4"/>
        </w:tc>
        <w:tc>
          <w:tcPr>
            <w:tcW w:w="4" w:type="pct"/>
          </w:tcPr>
          <w:p w:rsidR="00D511A4" w:rsidRDefault="00D511A4"/>
        </w:tc>
        <w:tc>
          <w:tcPr>
            <w:tcW w:w="36" w:type="pct"/>
          </w:tcPr>
          <w:p w:rsidR="00D511A4" w:rsidRDefault="00D511A4"/>
        </w:tc>
      </w:tr>
      <w:tr w:rsidR="00D511A4">
        <w:tc>
          <w:tcPr>
            <w:tcW w:w="3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" w:type="pct"/>
          </w:tcPr>
          <w:p w:rsidR="00D511A4" w:rsidRDefault="00D511A4"/>
        </w:tc>
        <w:tc>
          <w:tcPr>
            <w:tcW w:w="36" w:type="pct"/>
          </w:tcPr>
          <w:p w:rsidR="00D511A4" w:rsidRDefault="00A77247">
            <w:r>
              <w:rPr>
                <w:rFonts w:ascii="Times New Roman" w:hAnsi="Times New Roman" w:cs="Times New Roman"/>
                <w:u w:val="single"/>
              </w:rPr>
              <w:t xml:space="preserve"> (495) 926-99-01, доб. 13-12</w:t>
            </w:r>
          </w:p>
        </w:tc>
        <w:tc>
          <w:tcPr>
            <w:tcW w:w="58" w:type="pct"/>
          </w:tcPr>
          <w:p w:rsidR="00D511A4" w:rsidRDefault="00D511A4"/>
        </w:tc>
        <w:tc>
          <w:tcPr>
            <w:tcW w:w="36" w:type="pct"/>
          </w:tcPr>
          <w:p w:rsidR="00D511A4" w:rsidRDefault="00D511A4"/>
        </w:tc>
        <w:tc>
          <w:tcPr>
            <w:tcW w:w="4" w:type="pct"/>
          </w:tcPr>
          <w:p w:rsidR="00D511A4" w:rsidRDefault="00D511A4"/>
        </w:tc>
        <w:tc>
          <w:tcPr>
            <w:tcW w:w="36" w:type="pct"/>
          </w:tcPr>
          <w:p w:rsidR="00D511A4" w:rsidRDefault="00D511A4"/>
        </w:tc>
      </w:tr>
      <w:tr w:rsidR="00D511A4">
        <w:tc>
          <w:tcPr>
            <w:tcW w:w="3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4" w:type="pct"/>
          </w:tcPr>
          <w:p w:rsidR="00D511A4" w:rsidRDefault="00D511A4"/>
        </w:tc>
        <w:tc>
          <w:tcPr>
            <w:tcW w:w="36" w:type="pct"/>
          </w:tcPr>
          <w:p w:rsidR="00D511A4" w:rsidRDefault="00A77247">
            <w:r>
              <w:rPr>
                <w:rFonts w:ascii="Times New Roman" w:hAnsi="Times New Roman" w:cs="Times New Roman"/>
                <w:u w:val="single"/>
              </w:rPr>
              <w:t xml:space="preserve"> KolesnikovPV@rosmintrud.ru</w:t>
            </w:r>
          </w:p>
        </w:tc>
        <w:tc>
          <w:tcPr>
            <w:tcW w:w="58" w:type="pct"/>
          </w:tcPr>
          <w:p w:rsidR="00D511A4" w:rsidRDefault="00D511A4"/>
        </w:tc>
        <w:tc>
          <w:tcPr>
            <w:tcW w:w="36" w:type="pct"/>
          </w:tcPr>
          <w:p w:rsidR="00D511A4" w:rsidRDefault="00D511A4"/>
        </w:tc>
        <w:tc>
          <w:tcPr>
            <w:tcW w:w="4" w:type="pct"/>
          </w:tcPr>
          <w:p w:rsidR="00D511A4" w:rsidRDefault="00D511A4"/>
        </w:tc>
        <w:tc>
          <w:tcPr>
            <w:tcW w:w="36" w:type="pct"/>
          </w:tcPr>
          <w:p w:rsidR="00D511A4" w:rsidRDefault="00D511A4"/>
        </w:tc>
      </w:tr>
    </w:tbl>
    <w:p w:rsidR="00D511A4" w:rsidRDefault="00D511A4"/>
    <w:p w:rsidR="00D511A4" w:rsidRDefault="00D511A4">
      <w:pPr>
        <w:sectPr w:rsidR="00D511A4" w:rsidSect="00FC3028">
          <w:headerReference w:type="even" r:id="rId7"/>
          <w:headerReference w:type="default" r:id="rId8"/>
          <w:headerReference w:type="first" r:id="rId9"/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9242"/>
      </w:tblGrid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А С П О Р Т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государственной программы Российской Федерации «"Доступная среда" на 2011 - 2020 годы»</w:t>
            </w:r>
          </w:p>
        </w:tc>
      </w:tr>
    </w:tbl>
    <w:p w:rsidR="00D511A4" w:rsidRDefault="00D511A4"/>
    <w:p w:rsidR="00D511A4" w:rsidRDefault="00A77247">
      <w:r>
        <w:br/>
      </w:r>
    </w:p>
    <w:p w:rsidR="00D511A4" w:rsidRDefault="00A77247">
      <w:r>
        <w:br/>
      </w:r>
    </w:p>
    <w:p w:rsidR="00D511A4" w:rsidRDefault="00D511A4"/>
    <w:tbl>
      <w:tblPr>
        <w:tblStyle w:val="a3"/>
        <w:tblW w:w="0" w:type="pct"/>
        <w:tblLook w:val="04A0"/>
      </w:tblPr>
      <w:tblGrid>
        <w:gridCol w:w="2694"/>
        <w:gridCol w:w="3274"/>
        <w:gridCol w:w="3274"/>
      </w:tblGrid>
      <w:tr w:rsidR="00D511A4">
        <w:tc>
          <w:tcPr>
            <w:tcW w:w="1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17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17" w:type="pct"/>
            <w:gridSpan w:val="2"/>
          </w:tcPr>
          <w:p w:rsidR="00D511A4" w:rsidRDefault="00D511A4"/>
        </w:tc>
      </w:tr>
      <w:tr w:rsidR="00D511A4">
        <w:tc>
          <w:tcPr>
            <w:tcW w:w="1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программы</w:t>
            </w:r>
          </w:p>
        </w:tc>
        <w:tc>
          <w:tcPr>
            <w:tcW w:w="17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Российской Федерации (Министр промышленности и торговли Российской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связи и массовых коммуникаций Российской Федерации (Министр связи и массовых коммуникаций 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Российской Федерации (Министр здравоохранения Российской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регионального развития Российской Федерации (Министр регионального развития Российской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(Министр культуры Российской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Российской Федерации (Министр),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агентство по печати и массовым коммуникациям (Руководитель Федерального агентства по печа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и массовым коммуникациям),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Российской Федерации (заместитель Министра транспорта),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Российской Федерации (Министр),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Российской Федерации (Министр образования и науки Российско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медико-биологическое агентство (руководитель Федерального медико-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биологического агентства),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Российской Федерации (Министр спорта Российской Федерации)</w:t>
            </w:r>
          </w:p>
        </w:tc>
      </w:tr>
      <w:tr w:rsidR="00D511A4">
        <w:tc>
          <w:tcPr>
            <w:tcW w:w="1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Подпрограммы программы, в том числе федеральные целевые 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ограммы</w:t>
            </w:r>
          </w:p>
        </w:tc>
        <w:tc>
          <w:tcPr>
            <w:tcW w:w="17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 (Министерство труда и социальной защиты Российской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2.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вершенствование системы комплексной реабилитации и абилитации инвалидов (Министерство труда и социальной защиты Российской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3. Формирование условий для профессионального образования и последующего трудоустройства инвалидов (Министер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 труда и социальной защиты Российской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4. Совершенствование государственной системы медико-социальной экспертизы (Министерство труда и социальной защиты Российской Федерации)</w:t>
            </w:r>
          </w:p>
        </w:tc>
      </w:tr>
      <w:tr w:rsidR="00D511A4">
        <w:tc>
          <w:tcPr>
            <w:tcW w:w="1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программы</w:t>
            </w:r>
          </w:p>
        </w:tc>
        <w:tc>
          <w:tcPr>
            <w:tcW w:w="17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 Формирование условий беспрепятстве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нного доступа к приоритетным объектам и услугам в приоритетных сферах жизнедеятельности инвалидов и других маломобильных групп населения;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 Формирование системы комплексной реабилитации и абилитации инвалидов;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3. Совершенствование механизма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 в сфере профессионального образования и занятости инвалидов;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4. Совершенствование механизма предоставления услуг в государственной системе медико-социальной экпертизы</w:t>
            </w:r>
          </w:p>
        </w:tc>
      </w:tr>
      <w:tr w:rsidR="00D511A4">
        <w:tc>
          <w:tcPr>
            <w:tcW w:w="1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17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Повышение уровня доступности приоритетных объектов и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приоритетных сферах жизнедеятельности инвалидов и других маломобильных групп населения;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 Обеспечение равного доступа инвалидов к реабилитационным и абилитационным услугам;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3.1. Повышение уровня профессионального развития и занятости инвалидов;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4.1.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одернизация государственной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медико-социальной экспертизы</w:t>
            </w:r>
          </w:p>
        </w:tc>
      </w:tr>
      <w:tr w:rsidR="00D511A4">
        <w:tc>
          <w:tcPr>
            <w:tcW w:w="1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17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 Доля доступных для инвалидов и других маломобильных групп населения приоритетных объектов социальной, транспортной, инженерной инфраструктуры 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бщем количестве приоритетных объектов,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 Доля инвалидов, положительно оценивающих отношение населения к проблемам инвалидов, в общей численности опрошенных инвалидов,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3. Доля субъектов Российской Федерации, сформировавших систему комплексной реабили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тации и абилитации инвалидов, в том числе детей-инвалидов, соответствующей типовой программе субъекта Российской Федерации в общем количестве субъектов Российской Федерации,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4. Доля специалистов, обеспечивающих реабилитацию и абилитацию инвалидов, в 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числе детей-инвалидов, прошедших обучение новым реабилитационным и абилитационным методикам в общем количестве таких специалистов,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5. Доля инвалидов, получивших положительные результаты реабилитации в общей численности инвалидов, прошедших реабилитацию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(взрослые),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6. Доля инвалидов, получивших положительные результаты реабилитации в общей численности инвалидов, прошедших реабилитацию (дети),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7. Доля занятых инвалидов трудоспособного возраста в общей численности инвалидов трудоспособного возраста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8. Доля главных бюро медико-социальной экспертизы по субъектам Российской Федерации, оснащенных специальным диагностическим оборудованием, в общем количестве главных бюро медико-социальной экспертизы по субъектам Российской Федера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ции, %</w:t>
            </w:r>
          </w:p>
        </w:tc>
      </w:tr>
      <w:tr w:rsidR="00D511A4">
        <w:tc>
          <w:tcPr>
            <w:tcW w:w="1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17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этап: 01.01.2011 — 31.12.2012 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этап: 01.01.2013 — 31.12.2015 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этап: 01.01.2016 — 31.12.2017 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IV этап: 01.01.2018 — 31.12.2020 </w:t>
            </w:r>
          </w:p>
        </w:tc>
      </w:tr>
      <w:tr w:rsidR="00D511A4">
        <w:tc>
          <w:tcPr>
            <w:tcW w:w="14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Объемы бюджетных ассигнований программы</w:t>
            </w:r>
          </w:p>
        </w:tc>
        <w:tc>
          <w:tcPr>
            <w:tcW w:w="17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реализацию государственной программы из средств федерального бюджета и бюджетов государственных внебюджетных фондов составляет - 319 083 851,2 тыс. руб.;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бюджетных ассигнований на реализацию государственной программы по годам составляет (тыс. руб.):  </w:t>
            </w:r>
          </w:p>
        </w:tc>
      </w:tr>
      <w:tr w:rsidR="00D511A4">
        <w:tc>
          <w:tcPr>
            <w:tcW w:w="14" w:type="pct"/>
            <w:vMerge/>
          </w:tcPr>
          <w:p w:rsidR="00D511A4" w:rsidRDefault="00D511A4"/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 и бюджеты государственных внебюджетных фондов</w:t>
            </w:r>
          </w:p>
        </w:tc>
      </w:tr>
      <w:tr w:rsidR="00D511A4">
        <w:tc>
          <w:tcPr>
            <w:tcW w:w="14" w:type="pct"/>
            <w:vMerge/>
          </w:tcPr>
          <w:p w:rsidR="00D511A4" w:rsidRDefault="00D511A4"/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1 491 260,0</w:t>
            </w:r>
          </w:p>
        </w:tc>
      </w:tr>
      <w:tr w:rsidR="00D511A4">
        <w:tc>
          <w:tcPr>
            <w:tcW w:w="14" w:type="pct"/>
            <w:vMerge/>
          </w:tcPr>
          <w:p w:rsidR="00D511A4" w:rsidRDefault="00D511A4"/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1 775 690,0</w:t>
            </w:r>
          </w:p>
        </w:tc>
      </w:tr>
      <w:tr w:rsidR="00D511A4">
        <w:tc>
          <w:tcPr>
            <w:tcW w:w="14" w:type="pct"/>
            <w:vMerge/>
          </w:tcPr>
          <w:p w:rsidR="00D511A4" w:rsidRDefault="00D511A4"/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33 330 917,3</w:t>
            </w:r>
          </w:p>
        </w:tc>
      </w:tr>
      <w:tr w:rsidR="00D511A4">
        <w:tc>
          <w:tcPr>
            <w:tcW w:w="14" w:type="pct"/>
            <w:vMerge/>
          </w:tcPr>
          <w:p w:rsidR="00D511A4" w:rsidRDefault="00D511A4"/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35 532 103,5</w:t>
            </w:r>
          </w:p>
        </w:tc>
      </w:tr>
      <w:tr w:rsidR="00D511A4">
        <w:tc>
          <w:tcPr>
            <w:tcW w:w="14" w:type="pct"/>
            <w:vMerge/>
          </w:tcPr>
          <w:p w:rsidR="00D511A4" w:rsidRDefault="00D511A4"/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37 942 270,3</w:t>
            </w:r>
          </w:p>
        </w:tc>
      </w:tr>
      <w:tr w:rsidR="00D511A4">
        <w:tc>
          <w:tcPr>
            <w:tcW w:w="14" w:type="pct"/>
            <w:vMerge/>
          </w:tcPr>
          <w:p w:rsidR="00D511A4" w:rsidRDefault="00D511A4"/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43 248 622,7</w:t>
            </w:r>
          </w:p>
        </w:tc>
      </w:tr>
      <w:tr w:rsidR="00D511A4">
        <w:tc>
          <w:tcPr>
            <w:tcW w:w="14" w:type="pct"/>
            <w:vMerge/>
          </w:tcPr>
          <w:p w:rsidR="00D511A4" w:rsidRDefault="00D511A4"/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43 652 797,0</w:t>
            </w:r>
          </w:p>
        </w:tc>
      </w:tr>
      <w:tr w:rsidR="00D511A4">
        <w:tc>
          <w:tcPr>
            <w:tcW w:w="14" w:type="pct"/>
            <w:vMerge/>
          </w:tcPr>
          <w:p w:rsidR="00D511A4" w:rsidRDefault="00D511A4"/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40 328 715,1</w:t>
            </w:r>
          </w:p>
        </w:tc>
      </w:tr>
      <w:tr w:rsidR="00D511A4">
        <w:tc>
          <w:tcPr>
            <w:tcW w:w="14" w:type="pct"/>
            <w:vMerge/>
          </w:tcPr>
          <w:p w:rsidR="00D511A4" w:rsidRDefault="00D511A4"/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40 685 413,6</w:t>
            </w:r>
          </w:p>
        </w:tc>
      </w:tr>
      <w:tr w:rsidR="00D511A4">
        <w:tc>
          <w:tcPr>
            <w:tcW w:w="14" w:type="pct"/>
            <w:vMerge/>
          </w:tcPr>
          <w:p w:rsidR="00D511A4" w:rsidRDefault="00D511A4"/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41 096 061,9</w:t>
            </w:r>
          </w:p>
        </w:tc>
      </w:tr>
      <w:tr w:rsidR="00D511A4">
        <w:tc>
          <w:tcPr>
            <w:tcW w:w="1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17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Увеличение доли доступных для инвалидов и других маломобильных групп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приоритетных объектов социальной, транспортной, инженерной инфраструктуры в общем количестве приоритетных объектов (с 12% в 2010 году до 64,2% к 2016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1.2. Увеличение доли инвалидов, положительно оценивающих отношение населения к проблемам инвалидов,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опрошенных инвалидов (с 30,0% в 2010 году до 52,5%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Увеличение доли субъектов Российской Федерации, сформировавших систему комплексной реабилитации и абилитации инвалидов, в том числе детей-инвалидов, соответствующей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типовой программе субъекта Российской Федерации в общем количестве субъектов Российской Федерации (с 20% в 2015 году до 90%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Увеличение доли специалистов, обеспечивающих реабилитацию и абилитацию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инвалидов, в том числе детей-инвалидов,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ошедших обучение новым реабилитационным и абилитационным методикам в общем количестве таких специалистов (с 13,4% в 2018 году до 90%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2.3. Увеличение доли инвалидов, получивших положительные результаты реабилитации в общей численности инвалидо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в, прошедших реабилитацию (взрослые) (с 42,1% в 2011 году до 46,5%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2.4. Увеличение доли инвалидов, получивших положительные результаты реабилитации в общей численности инвалидов, прошедших реабилитацию (дети) (с 54,2% в 2011 году до 57% к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3.1. Увеличение численности занятых инвалидов в общей численности инвалидов в Российской Федерации (с 28,2% в 2014 году до 40%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Увеличение доли главных бюро медико-социальной экспертизы по субъектам Российской Федерации,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оснащенных специальным диагностическим оборудованием, в общем количестве главных бюро медико-социальной экспертизы по субъектам Российской Федерации (с 10% в 2011 году до 100% к 2020 году)</w:t>
            </w:r>
          </w:p>
        </w:tc>
      </w:tr>
    </w:tbl>
    <w:p w:rsidR="00D511A4" w:rsidRDefault="00D511A4"/>
    <w:p w:rsidR="00D511A4" w:rsidRDefault="00D511A4">
      <w:pPr>
        <w:sectPr w:rsidR="00D511A4" w:rsidSect="00FC3028"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9242"/>
      </w:tblGrid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А С П О Р Т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подпрограммы государс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твенной программы Российской Федерации «Обеспечение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населения» </w:t>
            </w:r>
          </w:p>
        </w:tc>
      </w:tr>
    </w:tbl>
    <w:p w:rsidR="00D511A4" w:rsidRDefault="00D511A4"/>
    <w:p w:rsidR="00D511A4" w:rsidRDefault="00A77247">
      <w:r>
        <w:br/>
      </w:r>
    </w:p>
    <w:p w:rsidR="00D511A4" w:rsidRDefault="00A77247">
      <w:r>
        <w:br/>
      </w:r>
    </w:p>
    <w:p w:rsidR="00D511A4" w:rsidRDefault="00D511A4"/>
    <w:tbl>
      <w:tblPr>
        <w:tblStyle w:val="a3"/>
        <w:tblW w:w="0" w:type="pct"/>
        <w:tblLook w:val="04A0"/>
      </w:tblPr>
      <w:tblGrid>
        <w:gridCol w:w="3465"/>
        <w:gridCol w:w="2888"/>
        <w:gridCol w:w="2889"/>
      </w:tblGrid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 подпрограммы (соисполнитель 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ограммы)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Российской Федерации (Министр),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Российской Федерации (Министр культуры Российской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здравоохранения Российской Федерации (Министр здравоохранения Российской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Российской Федерации (Министр),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Российской Федерации (заместитель Министра транспорта)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Российской Федерации (Министр промышленности и торговли Российской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агентство по печати и массовым коммуникациям (Руководитель Федерального агентства по печати и массовым коммуникациям),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Федер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альное медико-биологическое агентство (руководитель Федерального медико-биологического агентства),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Российской Федерации (Министр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и науки Российской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регионального развития Российской Феде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рации (Министр регионального развития Российской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связи и массовых коммуникаций Российской Федерации (Министр связи и массовых коммуникаций Российской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Российской Федерации (Министр спорта Российской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едерации)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Программно-целевые инструменты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 Оценка состояния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 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3. Устранение социальной разобщенности инвалидов и граждан, не являющихся инвалидами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 Формирование условий для беспрепятственного доступ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инвалидов и других маломобильных групп населения к приоритетным объектам и услугам в сфере социальной защиты, здравоохранения, культуры, образования, транспорта,  информации и связи, физической культуры и спорта;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3.1. Устранение отношенческих барьеров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елевые индикаторы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показатели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Доля субъектов Российской Федерации,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имеющих сформированные и обновляемые карты доступности объектов и услуг, в общем количестве субъектов Российской Федерации,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 Доля приоритетных объектов, нанесенных суб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ъектами Российской Федерации на карту доступности объектов и услуг, в общем количестве приоритетных объектов,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3. Доля приоритетных объектов, доступных для инвалидов и других маломобильных групп населения в сфере социальной защиты, в общем количестве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оритетных объектов в сфере социальной защиты,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4. Доля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5. Доля приоритетных объектов,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6. Доля дошкольных организаций, в которых создана универсальная безбарьерная среда для инклюзивног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образования детей-инвалидов, в общем количестве дошкольных организаций,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7. 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ганизаций,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8. Доля приоритетных объектов в сфере среднего профессионального образования, в которых создана универсальная безбарьерная среда для инклюзивного образования инвалидов, в общем количестве приоритетных объектов в сфере среднего профессионально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образования,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Доля организаций высшего профессионального образования, в которых создана универсальная безбарьерная среда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инклюзивного образования инвалидов, в общем количестве организаций высшего профессионального образования 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10. Доля прио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ритетных объектов, доступных для инвалидов и других маломобильных групп населения в сфере культуры, в общем количестве приоритетных объектов в сфере культуры,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11. Доля парка подвижного состава автомобильного и городского наземного электрического транспо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рта общего пользования, оборудованного для перевозки маломобильных групп населения, в парке этого подвижного состава,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12. Доля станций метро доступных для инвалидов в общем количестве станций метро,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13. Доля приоритетных объектов транспортной инфраст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руктуры, доступных для инвалидов и других маломобильных групп населения, в общем количестве приоритетных объектов транспортной инфраструктуры,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14. Количество произведенных и транслированных субтитров для субтитрирования телевизионных программ общероссий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обязательных общедоступных каналов, часов;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15. 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16. Доля приоритетных 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ектов, доступных для инвалидов и других маломобильных групп населения в сфере физической культуры и спорта, в общем количестве приоритетных объектов,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17. Доля граждан положительно оценивающих вклад инвалидов в развитие общества, в общей численности опро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шенных граждан, %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Этапы и сроки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 этап: 01.01.2011 — 31.12.2012 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II этап: 01.01.2013 — 31.12.2020 </w:t>
            </w:r>
          </w:p>
        </w:tc>
      </w:tr>
      <w:tr w:rsidR="00D511A4">
        <w:tc>
          <w:tcPr>
            <w:tcW w:w="24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Объемы бюджетных ассигнований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федерального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 - 32 531 575,5 тыс. руб.;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бюджетных ассигнований на реализацию государственной подпрограммы по годам составляет (тыс. руб.):  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1 491 260,0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1 775 690,0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1 594 710,8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8 118 519,3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6 461 326,4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5 761 052,2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5 678 368,9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558 482,6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554 482,6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537 682,6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1.1.1. Увеличение доли субъектов Российской Федерации, имеющих сформированные и обновляемые карты доступности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и услуг, в общем количестве субъектов Российской Федерации (с 40% в 2013 году до 98%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1.1.2. Увеличение доли приоритетных объектов, нанесенных субъектами Российской Федерации на карту доступности объектов и услуг в общем количестве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риоритетных объектов (с 27,7% в 2014 году до 100%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2.1.1. Увеличение доли 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 сфере социаль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защиты (с 54% в 2015 году до 76%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2.1.2. Увеличение доли приоритетных объектов органов службы занятости, доступных для инвалидов 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маломобильных групп населения, в общем количестве объектов органов службы занятости (с 48% в 2015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до 70%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2.1.3. Увеличение доли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 (с 38% в 2015 году до 60% к 2020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2.1.4. Увеличение доли дошкольных организаций, в которых создана универсальная безбарьерная среда для инклюзивного образования детей-инвалидов, в общем количестве дошкольных организаций (с 15,8% в 2015 году до 20%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2.1.5. Увеличение доли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(с 4,6% в 2011 году до 35%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2.1.6. Увеличение доли приоритетн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объектов в сфере среднего профессионального образования, в которых создана универсальная безбарьерная среда для инклюзивного образования инвалидов, в общем количестве приоритетных объектов в сфере среднего профессионального образования (с 8% в 2015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30%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2.1.7. Увеличение доли организаций высшего профессионального образования, в которых создана универсальная безбарьерная среда для инклюзивного образования инвалидов в общем количестве организаций высшего профессионального образования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2% в 2015 году до 20%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2.1.8. Увеличение доли приоритетных объектов, доступных для инвалидов 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маломобильных групп населения в сфере культуры, в общем количестве приоритетных объектов в сфере культуры (с 6,75% в 2015 году до 11,25%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2.1.9. Увеличение доли парка подвижного состава автомобильного и городского наземного электрического транспорта общего пользования, оборудованного для перевозки маломобильных групп населения, в парке этого подвижного состава (с 4,8% в 2011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20,2%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2.1.10. Увеличение доли станций метро доступных для инвалидов в общем количестве станций метро (с 9,6% в 2015 году до 14,6%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2.1.11. Увеличение доли приоритетных объектов транспортной инфраструктуры, доступных для инвал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идов и других маломобильных групп населения, в общем количестве приоритетных объектов транспортной инфраструктуры (с 51% в 2015 году до 73%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2.1.12. Увеличение количества произведенных и транслированных субтитров для субтитрирования телевизион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программ общероссийских обязательных общедоступных каналов (с 3000 часов в 2011 году до 19000 часов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2.1.13. Увеличение доли лиц с ограниченными возможностями здоровья и инвалидов от 6 до 18 лет, систематически занимающихся физкультурой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спортом, в общей численности данной категории населения (с 13% в 2015 году до 17,5%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2.1.14. Увеличение доли приоритетных объектов, доступных для инвалидов и других маломобильных групп населения в сфере физической культуры и спорта, в общем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личестве приоритетных объектов в сфере физической культуры и спорта (с 45% в 2015 году до 66%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2.1.15. Увеличение доли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положительно оценивающих вклад инвалидов в развитие общества, в общей численности опрошенных граждан (с 35,5% в 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до 54,7% к 2020 году)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3.1. Увеличение доли граждан положительно оценивающих вклад инвалидов в развитие  общества, в общей численности опрошенных граждан (возрастет до 54,7 к 2020 году)</w:t>
            </w:r>
          </w:p>
        </w:tc>
      </w:tr>
    </w:tbl>
    <w:p w:rsidR="00D511A4" w:rsidRDefault="00D511A4"/>
    <w:p w:rsidR="00D511A4" w:rsidRDefault="00D511A4">
      <w:pPr>
        <w:sectPr w:rsidR="00D511A4" w:rsidSect="00FC3028"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9242"/>
      </w:tblGrid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А С П О Р Т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подпрограммы государственной программы Российской Федерации «Совершенствование системы комплексной реабилитации и абилитации инвалидов» </w:t>
            </w:r>
          </w:p>
        </w:tc>
      </w:tr>
    </w:tbl>
    <w:p w:rsidR="00D511A4" w:rsidRDefault="00D511A4"/>
    <w:p w:rsidR="00D511A4" w:rsidRDefault="00A77247">
      <w:r>
        <w:br/>
      </w:r>
    </w:p>
    <w:p w:rsidR="00D511A4" w:rsidRDefault="00A77247">
      <w:r>
        <w:br/>
      </w:r>
    </w:p>
    <w:p w:rsidR="00D511A4" w:rsidRDefault="00D511A4"/>
    <w:tbl>
      <w:tblPr>
        <w:tblStyle w:val="a3"/>
        <w:tblW w:w="0" w:type="pct"/>
        <w:tblLook w:val="04A0"/>
      </w:tblPr>
      <w:tblGrid>
        <w:gridCol w:w="3465"/>
        <w:gridCol w:w="2888"/>
        <w:gridCol w:w="2889"/>
      </w:tblGrid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Федерации (Заместитель министра)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Российской Федерации (Министр спорта Российской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Российской Федерации (Заместитель министра),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промышленности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торговли Российской Федерации (Министр промышленности и торговли Российской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Российской Федерации (Министр)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 Оценка потребности инвалидов в реаби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литационных и абилитационных услугах;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 Повышение уровня доступности услуг по комплексной реабилитации и абилитации инвалидов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1.1. Формирование нормативной правовой и методической базы по организации системы комплексной реабилитации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абилитации инвалидов, в том числе детей-инвалидов, с учетом лучшего отечественного и зарубежного опыта;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Создание методического и методологического федерального центра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комплексной реабилитации и абилитации инвалидов и детей-инвалидов;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 Формиров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условий для развития системы комплексной реабилитации и абилитации инвалидов, в том числе детей-инвалидов;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2.2. Формирование современной отрасли по производству товаров для лиц с ограниченными возможностями здоровья, в том числе технических средств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абилитации инвалидов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 Доля субъектов Российской Федерации, имеющих план мероприятий по формированию системы комплексной реабилитации и абилитации инвалидов, в том числе детей-инвалидов, в общем количестве суб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ъектов Российской Федерации,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 Доля реабилитационных организаций подлежащих включению в региональную систему комплексной реабилитации и абилитации инвалидов, в том числе детей-инвалидов, в общем числе реабилитационных организаций, расположенных на терр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итории субъектов Российской Федерации,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3. Количество разработанных (актуализированных) методик (стандартов) оказания реабилитационных и абилитационных услуг и мероприятий инвалиду, в том числе ребенку-инвалиду, с учетом особенностей нарушений его 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ья по основным направлениям реабилитации и абилитации, единиц;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4. Доля инвалидов получивших положительные результаты после проведения реабилитационных мероприятий по медицинской реабилитации в общем количестве инвалидов, имеющих соответствующие рекомендаци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 индивидуальной программе реабилитации,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Доля инвалидов получивших положительные результаты после проведения реабилитационных мероприятий по социальной реабилитации в общем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количестве инвалидов, имеющих соответствующие рекомендации в индивидуальной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 реабилитации,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Доля инвалидов получивших положительные результаты после проведения реабилитационных мероприятий по профессиональной реабилитации в общем количестве инвалидов, имеющих соответствующие рекомендации в индивидуальной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реабилитации,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7. Доля инвалидов, обеспеченных техническими средствами реабилитации (услугами) в соответствии с федеральным перечнем в рамках индивидуальной программы реабилитации, в общей численности инвалидов,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8. Доля детей-инвалидов, получивших реа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билитационные услуги в системе комплексной реабилитации и абилитации инвалидов, от общей численности детей-инвалидов, имеющих соответствующие рекомендации в индивидуальных программах реабилитации,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9. Численность специалистов протезно-ортопедических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приятий, фабрик, заводов, подведомственных Минтруду России, занятых в производстве технических средств реабилитации индивидуального изготовления, от общей численности специалистов протезно-ортопедических предприятий, фабрик, заводов, подведомственных Минтр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уду России, единиц;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10. Количество реализованных проектов по организации на территории Российской Федерации производства отдельных товаров для лиц с ограниченными возможностями здоровья, единиц;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11. Количество высокопроизводительных рабочих мест на федерал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ьных государственных унитарных протезно-ортопедических и специализированных предприятиях, единиц;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 Темп роста производительности труда на федеральных государственных унитарных протезно-ортопедических и специализированных предприятиях, %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и сроки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еализации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 этап: 01.01.2015 — 31.12.2015 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 этап: 01.01.2016 — 31.12.2017 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этап: 01.01.2018 — 31.12.2020 </w:t>
            </w:r>
          </w:p>
        </w:tc>
      </w:tr>
      <w:tr w:rsidR="00D511A4">
        <w:tc>
          <w:tcPr>
            <w:tcW w:w="24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подпрограммы из средств федерального бюдже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составляет - 174 940 764,4 тыс. руб.;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бюджетных ассигнований на реализацию государственной подпрограммы по годам составляет (тыс. руб.):  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21 576 240,5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15 950 127,7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20 686 890,8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22 251 120,7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22 459 364,5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24 038 522,1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23 988 066,1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23 990 432,1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1.1.1. Увеличение доли субъектов Российской Федерации, имеющих план мероприятий по формированию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реабилитации и абилитации инвалидов, в том числе детей-инвалидов, в общем количестве субъектов Российской Федерации (с 0,2% в 2017 году до 90%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1.1.2. Увеличение доли реабилитационных организаций подлежащих включению в региональную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систему комплексной реабилитации и абилитации инвалидов, в том числе детей-инвалидов, в общем числе реабилитационных организаций, расположенных на территории субъектов Российской Федерации (с 6% в 2017 году до 100%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1.2.1. Увеличение количест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разработанных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методик оказания реабилитационных и абилитационных услуг/мероприятий инвалиду, в том числе ребенку-инвалиду, с учетом особенностей нарушений его здоровья по основным направлениям реабилитации и абилитации (13 методик к 2017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2.1.1.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доли инвалидов получивших положительные результаты после проведения реабилитационных мероприятий по медицинской реабилитации в общем количестве инвалидов, имеющих соответствующие рекомендации в индивидуальной программе реабилитации (с 23% в 2016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 до 25%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2.1.2. Увеличение доли инвалидов получивших положительные результаты после проведения реабилитационных мероприятий по социальной реабилитации в общем количестве инвалидов, имеющих соответствующие рекомендации в индивидуальной прог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рамме реабилитации (с 83% в 2016 году до 98%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2.1.3. Увеличение доли инвалидов получивших положительные результаты после проведения реабилитационных мероприятий по профессиональной реабилитации в общем количестве инвалидов, имеющих соответству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ющие рекомендации в индивидуальной программе реабилитации (с 15,5% в 2016 году до 17,5%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2.1.4. Увеличение доли инвалидов, обеспеченных техническими средствами реабилитации в рамках федерального перечня в общей численности инвалидов, имеющих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оответствующие рекомендации в индивидуальной программе реабилитации (с 93% в 2011 году до 73,2%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2.1.5. Увеличение доли детей-инвалидов, получивших реабилитационные услуги в системе комплексной реабилитации и абилитации инвалидов, от общей чис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ленности детей-инвалидов, имеющих соответствующие рекомендации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индивидуальных программах реабилитации (с 69% в 2016 году до 71%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2.2.1. Увеличение численности специалистов протезно-ортопедических предприятий, фабрик, заводов, подведомственны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Минтруду России, занятых в производстве технических средств реабилитации индивидуального изготовления, от общей численности специалистов протезно-ортопедических предприятий, фабрик, заводов, подведомственных Минтруду России (с 1767 в 2015 году до 3420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2.2.2. Увеличение количества реализованных проектов по организации на территории Российской Федерации производства отдельных товаров для лиц с ограниченными возможностями здоровья (6 проектов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2.2.3. Увеличение количества высокопро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изводительных рабочих мест на федеральных государственных унитарных протезно-ортопедических и специализированных предприятиях (с 4167 в 2011 году до 4778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2.2.4. Увеличение темпа роста производительности труда на федеральных государственных 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итарных протезно-ортопедических и специализированных предприятиях (с 27% в 2013 году до 40,5% к 2020 году)</w:t>
            </w:r>
          </w:p>
        </w:tc>
      </w:tr>
    </w:tbl>
    <w:p w:rsidR="00D511A4" w:rsidRDefault="00D511A4"/>
    <w:p w:rsidR="00D511A4" w:rsidRDefault="00D511A4">
      <w:pPr>
        <w:sectPr w:rsidR="00D511A4" w:rsidSect="00FC3028"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9242"/>
      </w:tblGrid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А С П О Р Т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подпрограммы государственной программы Российской Федерации «Формирование условий для профессионального образования и последующего трудоустройства инвалидов» </w:t>
            </w:r>
          </w:p>
        </w:tc>
      </w:tr>
    </w:tbl>
    <w:p w:rsidR="00D511A4" w:rsidRDefault="00D511A4"/>
    <w:p w:rsidR="00D511A4" w:rsidRDefault="00A77247">
      <w:r>
        <w:br/>
      </w:r>
    </w:p>
    <w:p w:rsidR="00D511A4" w:rsidRDefault="00A77247">
      <w:r>
        <w:br/>
      </w:r>
    </w:p>
    <w:p w:rsidR="00D511A4" w:rsidRDefault="00D511A4"/>
    <w:tbl>
      <w:tblPr>
        <w:tblStyle w:val="a3"/>
        <w:tblW w:w="0" w:type="pct"/>
        <w:tblLook w:val="04A0"/>
      </w:tblPr>
      <w:tblGrid>
        <w:gridCol w:w="3465"/>
        <w:gridCol w:w="2888"/>
        <w:gridCol w:w="2889"/>
      </w:tblGrid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иальной защиты Российской Федерации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Российской Федерации (Министр здравоохранения Российской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Российской Федерации (Министр спорта Российской Федерации),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социальной защиты Российской Федерации (Заместитель министра),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Российской Федерации (Министр образования и науки Российской Федерации)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профессионального развития и повышение уровня занятости инвалидов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1.1. Формирование нормативной правовой и методической базы в сфере профессионального образования и занятости инвалидов;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1.2. Обеспечение условий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развития инвалидов;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1.3. Обеспечение условий для повышения уровня занятости инвалидов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 Доля образовательных организаций дополнительного образования, в которых создана безъбарьерная среда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инклюзивного образования детей-инвалидов, детей с ограниченными возможностями здоровья, в общем количестве образовательных организаций дополнительного образования,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Доля инвалидов, трудоустроенных органами службы занятости, в общем числе инвалидов,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обратившихся в органы службы занятости,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3. Доля специалистов органов службы занятости обученных особенностям работы с инвалидами от общей численности таких специалистов,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4. Число занятых инвалидов, трудоустроенных при поддержке общественных организац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инвалидов, единиц;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5. Количество оборудованных (оснащенных) рабочих мест для трудоустройства инвалидов, единиц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 этап: 01.01.2016 — 31.12.2020 </w:t>
            </w:r>
          </w:p>
        </w:tc>
      </w:tr>
      <w:tr w:rsidR="00D511A4">
        <w:tc>
          <w:tcPr>
            <w:tcW w:w="24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ассигнований на реализацию подпрограммы из средств федерального бюджета составляет - 18 913 167,9 тыс. руб.;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бюджетных ассигнований на реализацию государственной подпрограммы по годам составляет (тыс. руб.):  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1 406 860,0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1 405 151,7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1 659 282,5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2 784 453,7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2 875 205,0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2 901 305,0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2 927 405,0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2 953 505,0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результаты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1.1.1. Увеличение доли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дополнительного образования, в которых создана безъбарьерная среда для инклюзивного образования детей-инвалидов, детей с ограниченными возможностями здоровья, в общем количестве образовательных организаций дополнительного образования (с 13,3%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2015 году до 20%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1.2.1. Увеличение доли специалистов органов службы занятости обученных особенностям работы с инвалидами от общей численности таких специалистов (с 0% в 2015 году до 100% к 2020 году); 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1.3.1. Увеличение доли инвалидов трудоу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строенных органами службы занятости в общем числе инвалидов, имеющих трудовые рекомендации в индивидуальных программах реабилитации (с 45% в 2015 году до 60%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1.3.2. Увеличение количества оборудованных (оснащенных) рабочих мест для трудоустрой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инвалидов (14200 ежегодно);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1.3.3. Увеличение числа занятых инвалидов, трудоустроенных при поддержке общественных организаций инвалидов (со 189 в 2011 году до 944 к 2020 году)</w:t>
            </w:r>
          </w:p>
        </w:tc>
      </w:tr>
    </w:tbl>
    <w:p w:rsidR="00D511A4" w:rsidRDefault="00D511A4"/>
    <w:p w:rsidR="00D511A4" w:rsidRDefault="00D511A4">
      <w:pPr>
        <w:sectPr w:rsidR="00D511A4" w:rsidSect="00FC3028"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9242"/>
      </w:tblGrid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А С П О Р Т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подпрограммы государственной программы Российской Федерации «Совершенствование государственной системы медико-социальной экспертизы» </w:t>
            </w:r>
          </w:p>
        </w:tc>
      </w:tr>
    </w:tbl>
    <w:p w:rsidR="00D511A4" w:rsidRDefault="00D511A4"/>
    <w:p w:rsidR="00D511A4" w:rsidRDefault="00A77247">
      <w:r>
        <w:br/>
      </w:r>
    </w:p>
    <w:p w:rsidR="00D511A4" w:rsidRDefault="00A77247">
      <w:r>
        <w:br/>
      </w:r>
    </w:p>
    <w:p w:rsidR="00D511A4" w:rsidRDefault="00D511A4"/>
    <w:tbl>
      <w:tblPr>
        <w:tblStyle w:val="a3"/>
        <w:tblW w:w="0" w:type="pct"/>
        <w:tblLook w:val="04A0"/>
      </w:tblPr>
      <w:tblGrid>
        <w:gridCol w:w="3465"/>
        <w:gridCol w:w="2888"/>
        <w:gridCol w:w="2889"/>
      </w:tblGrid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 (Заместитель министра)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Российской Федерации,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медико-биологическое агентство (-)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Формирование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повышения доступности, объективности и прозрачности деятельности учреждений медико-социальной экспертизы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1.1. Разработка и внедрение новых объективных методик освидетельствования в государственной системе медико-социальной эксперти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1.2. Повышение доступности и качества предоставления государственной услуги по проведению медико-социальной экспертизы, включая внедрение современных информационно-коммуникационных технологий для повышения объективности и оперативности освидетельствова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граждан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Доля решений главных бюро медико-социальной экспертизы по переосвидетельствованию граждан, обжалованных в Федеральное бюро медико-социальной экспертизы, в общем количестве принятых главными бюро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медико-социальной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экспертизы решений по переосвидетельствованию граждан,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2. Доля удовлетворенных судебных исков поданных гражданами в отношении решений бюро (главного бюро, Федерального бюро) от общего числа исков граждан, по которым судом принято решен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в отношении решений бюро (главного бюро, Федерального бюро),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3. Доля учреждений медико-социальной экспертизы, оборудованных с учетом потребностей инвалидов и других маломобильныхгрупп населения, в общем количестве этих учреждений,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Доля главных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бюро медико-социальной экспертизы по субъекту Российской Федерации, оборудованных системой управления электронной очередью, в общем количестве главных бюро медико-социальной экспертизы по субъекту Российской Федерации,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5. Доля граждан, удовлетворенных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ачеством предоставления государственной услуги по медико-социальной экспертизе, от общего числа граждан, прошедших освидетельствование в учреждениях медико-социальной экспертизы,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6. Рост заработной платы врачей и работников, имеющих высшее медицинское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фармацевтическое) или иное высшее образование, предоставляющих медицинские услуги (обеспечивающих предоставление медицинских услуг) системы медико-социальной экспертизы относительно средней заработной платы в регионе,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7. Рост заработной платы среднего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едицинского (фармацевтического) персонала (персонала, обеспечивающего предоставление медицинских услуг) системы медико-социальной экспертизы относительно средней заработной платы в регионе, %;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8. Рост заработной платы младшего медицинского персонала (персо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обеспечивающего предоставление медицинских услуг) системы медико-социальной экспертизы относительно средней заработной платы в регионе , %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этап: 01.01.2011 — 31.12.2012 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этап: 01.01.2013 — 31.12.2015 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III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тап: 01.01.2016 — 31.12.2018 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IV этап: 01.01.2019 — 31.12.2020 </w:t>
            </w:r>
          </w:p>
        </w:tc>
      </w:tr>
      <w:tr w:rsidR="00D511A4">
        <w:tc>
          <w:tcPr>
            <w:tcW w:w="24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подпрограммы из средств федерального бюджета составляет - 92 698 343,4 тыс. руб.;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бюджетных ассигнований на реализацию государственной подпрограммы по годам составляет (тыс. руб.):  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8 753 106,0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10 058 304,8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9 134 770,6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12 451 996,1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12 639 858,6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12 830 405,3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13 215 459,9</w:t>
            </w:r>
          </w:p>
        </w:tc>
      </w:tr>
      <w:tr w:rsidR="00D511A4">
        <w:tc>
          <w:tcPr>
            <w:tcW w:w="24" w:type="pct"/>
            <w:vMerge/>
          </w:tcPr>
          <w:p w:rsidR="00D511A4" w:rsidRDefault="00D511A4"/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13 614 442,2</w:t>
            </w:r>
          </w:p>
        </w:tc>
      </w:tr>
      <w:tr w:rsidR="00D511A4">
        <w:tc>
          <w:tcPr>
            <w:tcW w:w="24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1.1.1. Уменьшение доли решений главных бюро медико-социальной экспертизы по переосвидетельствованию граждан, обжалованных в Федеральное бюро медико-соци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альной экспертизы, в общем количестве принятых главными бюро медико-социальной экспертизы   решений по переосвидетельствованию граждан (с 4,5% в 2015 году до 3,5%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1.1.2. Уменьшение доли удовлетворенных судебных исков поданных гражданами в 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ошении решений бюро (главного бюро, Федерального бюро) от общего числа исков граждан, по которым судом принято решение в отношении решений бюро (главного бюро, Федерального бюро)(с 3,8% в 2015 году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3,2%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1.2.1. Увеличение доли учреждений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дико-социальной экспертизы, оборудованных с учетом потребностей инвалидов и других маломобильных групп населения, в общем количестве таких учреждений (с 40% в 2011 году до 55%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1.2.2. Увеличение доли главных бюро медико-социальной экспертизы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субъекту Российской Федерации, оборудованных системой управления электронной очередью, в общем количестве главных бюро медико-социальной экспертизы по субъекту Российской Федерации (с 0% в 2015 году до 75%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1.2.3. Увеличение доли граждан 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влетворенных качеством предоставления государственной услуги по медико-социальной экспертизе, от общего числа граждан прошедших освидетельствование в учреждениях медико-социальной экспертизы (с 30% в 2015 году до 90% к 2020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1.2.5. Увеличение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заработной платы врачей системы медико-социальной экспертизы,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относительно средней заработной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латы в регионе (с 95,6% в 2013 году до 200% к 2018 году);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1.2.6. Увеличение заработной платы среднего медицинского (фармацевтического) персонала (персонала, обеспечивающего предоставление медицинских услуг) системы медико-социальной экспертизы относительно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средней заработной платы в регионе (с 57,1% в 2013 году до 100% к 2018 году); 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1.2.7. Увеличение заработной платы младшего медицинского персонала (персонала, обеспечивающего предоставление медицинских услуг) системы медико-социальной экспертизы относитель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средней заработной платы в регионе (с 37% в 2013 году до 100% к 2018 году)</w:t>
            </w:r>
          </w:p>
        </w:tc>
      </w:tr>
    </w:tbl>
    <w:p w:rsidR="00D511A4" w:rsidRDefault="00D511A4"/>
    <w:p w:rsidR="00D511A4" w:rsidRDefault="00D511A4">
      <w:pPr>
        <w:sectPr w:rsidR="00D511A4" w:rsidSect="00FC3028"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Приоритеты и цели государственной политики, в том числе общие требования к государственной политике субъектов Российской Федерации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Российской Фе</w:t>
      </w:r>
      <w:r>
        <w:rPr>
          <w:rFonts w:ascii="Times New Roman" w:hAnsi="Times New Roman" w:cs="Times New Roman"/>
          <w:sz w:val="28"/>
          <w:szCs w:val="28"/>
        </w:rPr>
        <w:t>дерации в настоящее время насчитывается около 13 млн. инвалидов, что составляет около 8,8 процента населения страны,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и более 40 млн. маломобильных граждан - 27,4 процента населения.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2008 году Российская Федерация подписала и в 2012 году ратифицировала </w:t>
      </w:r>
      <w:r>
        <w:rPr>
          <w:rFonts w:ascii="Times New Roman" w:hAnsi="Times New Roman" w:cs="Times New Roman"/>
          <w:sz w:val="28"/>
          <w:szCs w:val="28"/>
        </w:rPr>
        <w:t>Конвенцию о правах инвалидов от 13 декабря 2006 г. (далее - Конвенция), что является показателем готовности страны к формированию условий, направленных на соблюдение международных стандартов экономических, социальных, юридических и других прав 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одписание Конвенции фактически утвердило принципы, на которых должна строиться политика государства в отношении 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Согласно Конвенции государства-участники должны принимать надлежащие меры для обеспечения инвалидам наравне с другими гражданами дост</w:t>
      </w:r>
      <w:r>
        <w:rPr>
          <w:rFonts w:ascii="Times New Roman" w:hAnsi="Times New Roman" w:cs="Times New Roman"/>
          <w:sz w:val="28"/>
          <w:szCs w:val="28"/>
        </w:rPr>
        <w:t xml:space="preserve">упа к физическому окружению, транспорту, информации и связи, а также другим объектам и услугам, открытым или предоставляемым населению. Эти меры, которые включают выявление и устранение препятствий и барьеров, мешающих доступности, должны распространяться </w:t>
      </w:r>
      <w:r>
        <w:rPr>
          <w:rFonts w:ascii="Times New Roman" w:hAnsi="Times New Roman" w:cs="Times New Roman"/>
          <w:sz w:val="28"/>
          <w:szCs w:val="28"/>
        </w:rPr>
        <w:t>в частности: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 здания, дороги, транспорт и другие объекты, включая школы, жилые дома, медицинские учреждения, и рабочие места;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 информационные, коммуникационные и другие службы, включая электронные и экстренные службы.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Еще одним важнейшим направлением К</w:t>
      </w:r>
      <w:r>
        <w:rPr>
          <w:rFonts w:ascii="Times New Roman" w:hAnsi="Times New Roman" w:cs="Times New Roman"/>
          <w:sz w:val="28"/>
          <w:szCs w:val="28"/>
        </w:rPr>
        <w:t>онвенции является достижение максимальной независимости инвалидов посредством укрепления и расширения комплексных реабилитационных и абилитационных услуг. Комплексная  реабилитация и абилитация инвалидов, в том числе детей-инвалидов, должна охватывать меди</w:t>
      </w:r>
      <w:r>
        <w:rPr>
          <w:rFonts w:ascii="Times New Roman" w:hAnsi="Times New Roman" w:cs="Times New Roman"/>
          <w:sz w:val="28"/>
          <w:szCs w:val="28"/>
        </w:rPr>
        <w:t>цинский, социальный аспект и вопросы образования и трудоустройства и учитывать, что инвалиды представляют собой неоднородную группу лиц и потребности их различны.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Реабилитация и абилитация должны начинаться как можно раньше и основываться на многопрофильно</w:t>
      </w:r>
      <w:r>
        <w:rPr>
          <w:rFonts w:ascii="Times New Roman" w:hAnsi="Times New Roman" w:cs="Times New Roman"/>
          <w:sz w:val="28"/>
          <w:szCs w:val="28"/>
        </w:rPr>
        <w:t>й оценке нужд и сильных сторон инвалида (ребенка-инвалида), способствовать вовлечению и включению в местное сообщество и быть доступной для инвалидов как можно ближе к местам их непосредственного проживания.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Для реализации программ комплексной реабилитации</w:t>
      </w:r>
      <w:r>
        <w:rPr>
          <w:rFonts w:ascii="Times New Roman" w:hAnsi="Times New Roman" w:cs="Times New Roman"/>
          <w:sz w:val="28"/>
          <w:szCs w:val="28"/>
        </w:rPr>
        <w:t xml:space="preserve"> и абилитации инвалидов, в том числе детей-инвалидов, необходимо как обучение специалистов и персонала, предоставляющих реабилитационные и абилитационные услуги, так и получение знаний самими инвалидами и </w:t>
      </w:r>
      <w:r>
        <w:rPr>
          <w:rFonts w:ascii="Times New Roman" w:hAnsi="Times New Roman" w:cs="Times New Roman"/>
          <w:sz w:val="28"/>
          <w:szCs w:val="28"/>
        </w:rPr>
        <w:lastRenderedPageBreak/>
        <w:t>членами их семей об использовании ассистивных устро</w:t>
      </w:r>
      <w:r>
        <w:rPr>
          <w:rFonts w:ascii="Times New Roman" w:hAnsi="Times New Roman" w:cs="Times New Roman"/>
          <w:sz w:val="28"/>
          <w:szCs w:val="28"/>
        </w:rPr>
        <w:t>йств и технологий, относящихся к реабилитации и абилитации.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 учетом требований Конвенции, а также положений Международной классификации функционирования, ограничений жизнедеятельности и здоровья решение вопросов формирования доступной среды и системы комп</w:t>
      </w:r>
      <w:r>
        <w:rPr>
          <w:rFonts w:ascii="Times New Roman" w:hAnsi="Times New Roman" w:cs="Times New Roman"/>
          <w:sz w:val="28"/>
          <w:szCs w:val="28"/>
        </w:rPr>
        <w:t>лексной реабилитации и абилитации инвалидов, в том числе детей-инвалидов, определяется как приоритетное направление государственной политики.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в том числе федеральными законами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«О социальной защите инвалидов в Российской Федерации», «О социальном обслуживании граждан пожилого возраста и инвалидов», «О связи», «О физической культуре и спорте в Российской Федерации», Градостроительным кодексом Российской Федерации и Кодексом Россий</w:t>
      </w:r>
      <w:r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правонарушениях, определены требования к органам власти и организациям независимо от организационно-правовой формы по созданию условий инвалидам для беспрепятственного доступа к объектам инженерной, транспортной и социаль</w:t>
      </w:r>
      <w:r>
        <w:rPr>
          <w:rFonts w:ascii="Times New Roman" w:hAnsi="Times New Roman" w:cs="Times New Roman"/>
          <w:sz w:val="28"/>
          <w:szCs w:val="28"/>
        </w:rPr>
        <w:t>ной инфраструктур, информации, а также ответственность за уклонение от исполнения этих требований.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Федеральным законом «О внесении изменений в отдельные законодательные акты российской федерации по вопросам социальной защиты инвалидов в связи с ратификацие</w:t>
      </w:r>
      <w:r>
        <w:rPr>
          <w:rFonts w:ascii="Times New Roman" w:hAnsi="Times New Roman" w:cs="Times New Roman"/>
          <w:sz w:val="28"/>
          <w:szCs w:val="28"/>
        </w:rPr>
        <w:t>й Конвенции о правах инвалидов» введено понятие абилитации инвалидов, а также заложена основа для эффективного межведомственного взаимодействия в целях повышения доступности услуг по реабилитации и абилитации инвалидов, в том числе детей-инвалидов. Налажив</w:t>
      </w:r>
      <w:r>
        <w:rPr>
          <w:rFonts w:ascii="Times New Roman" w:hAnsi="Times New Roman" w:cs="Times New Roman"/>
          <w:sz w:val="28"/>
          <w:szCs w:val="28"/>
        </w:rPr>
        <w:t>ание эффективного межведомственного взаимодействия медицинских, социальных организаций и организаций, ведущих образовательную деятельность является обязательным условием реализации принципов ранней помощи и сопровождения инвалида в региональной системе реа</w:t>
      </w:r>
      <w:r>
        <w:rPr>
          <w:rFonts w:ascii="Times New Roman" w:hAnsi="Times New Roman" w:cs="Times New Roman"/>
          <w:sz w:val="28"/>
          <w:szCs w:val="28"/>
        </w:rPr>
        <w:t>билитации.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Одной из целей государственной политики в области социальной защиты инвалидов является инновационный вариант решения проблемы создания условий устойчивого развития доступной среды для инвалидов и других маломобильных групп населения, а также сис</w:t>
      </w:r>
      <w:r>
        <w:rPr>
          <w:rFonts w:ascii="Times New Roman" w:hAnsi="Times New Roman" w:cs="Times New Roman"/>
          <w:sz w:val="28"/>
          <w:szCs w:val="28"/>
        </w:rPr>
        <w:t>темы комплексной реабилитации и абилитации инвалидов и детей-инвалидов, который обеспечивается путем разработки и внедрения в практику с учетом российского и зарубежного опыта новых нормативных, технических и организационных решений. Такие решения способст</w:t>
      </w:r>
      <w:r>
        <w:rPr>
          <w:rFonts w:ascii="Times New Roman" w:hAnsi="Times New Roman" w:cs="Times New Roman"/>
          <w:sz w:val="28"/>
          <w:szCs w:val="28"/>
        </w:rPr>
        <w:t>вуют формированию в Российской Федерации доступной среды, и повышения доступности реабилитации и абилитации инвалидов, в том числе детей-инвалидов.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положениями Конвенции, Основными направлениями деятельности Правительства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 на период до 2012 </w:t>
      </w:r>
      <w:r>
        <w:rPr>
          <w:rFonts w:ascii="Times New Roman" w:hAnsi="Times New Roman" w:cs="Times New Roman"/>
          <w:sz w:val="28"/>
          <w:szCs w:val="28"/>
        </w:rPr>
        <w:lastRenderedPageBreak/>
        <w:t>года, утвержденными распоряжением Правительства Российской Федерации от 17 ноября 2008 г. № 1663-р, Основными направлениями деятельности Правительства Российской Федерации на период до 2018 года, утвержденными Председателем Правительс</w:t>
      </w:r>
      <w:r>
        <w:rPr>
          <w:rFonts w:ascii="Times New Roman" w:hAnsi="Times New Roman" w:cs="Times New Roman"/>
          <w:sz w:val="28"/>
          <w:szCs w:val="28"/>
        </w:rPr>
        <w:t>тва Российской Федерации 31 января 2013 года,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№ 1662-р, государственн</w:t>
      </w:r>
      <w:r>
        <w:rPr>
          <w:rFonts w:ascii="Times New Roman" w:hAnsi="Times New Roman" w:cs="Times New Roman"/>
          <w:sz w:val="28"/>
          <w:szCs w:val="28"/>
        </w:rPr>
        <w:t>ая программа Российской Федерации «Доступная среда» на 2011 – 2020 годы (далее – Программа) предусматривает реализацию комплекса мероприятий, позволяющих обеспечить беспрепятственный доступ к приоритетным объектам и услугам в приоритетных сферах жизнедеяте</w:t>
      </w:r>
      <w:r>
        <w:rPr>
          <w:rFonts w:ascii="Times New Roman" w:hAnsi="Times New Roman" w:cs="Times New Roman"/>
          <w:sz w:val="28"/>
          <w:szCs w:val="28"/>
        </w:rPr>
        <w:t>льности инвалидов и других маломобильных групп населения[1], а также совершенствование механизма предоставления услуг в сфере реабилитации, включая решение вопросов образования и занятости инвалидов, и государственной системы медико-социальной экспертизы в</w:t>
      </w:r>
      <w:r>
        <w:rPr>
          <w:rFonts w:ascii="Times New Roman" w:hAnsi="Times New Roman" w:cs="Times New Roman"/>
          <w:sz w:val="28"/>
          <w:szCs w:val="28"/>
        </w:rPr>
        <w:t xml:space="preserve"> целях реализации их прав и основных свобод, что будет способствовать их полноценному участию в жизни страны.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целях повышения объективности государственной системы медико-социальной экспертизы предусматривается комплекс мероприятий направленных на повыше</w:t>
      </w:r>
      <w:r>
        <w:rPr>
          <w:rFonts w:ascii="Times New Roman" w:hAnsi="Times New Roman" w:cs="Times New Roman"/>
          <w:sz w:val="28"/>
          <w:szCs w:val="28"/>
        </w:rPr>
        <w:t xml:space="preserve">ние доступности и качества освидетельствования, укрепление материально-технической базы, внедрение современных информационных технологий и повышение квалификации специалистов учреждений.  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Требования к государственной политике установлены рядом Указов </w:t>
      </w:r>
      <w:r>
        <w:rPr>
          <w:rFonts w:ascii="Times New Roman" w:hAnsi="Times New Roman" w:cs="Times New Roman"/>
          <w:sz w:val="28"/>
          <w:szCs w:val="28"/>
        </w:rPr>
        <w:t>Президента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Подпунктами «а» и «г» пункта 1 Указа Президента Российской Федерации от 7 мая 2012 г. № 596 «О долгосрочной государственной экономической политике» определена необходимость: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создания и модернизации 25 млн. высокопроизводите</w:t>
      </w:r>
      <w:r>
        <w:rPr>
          <w:rFonts w:ascii="Times New Roman" w:hAnsi="Times New Roman" w:cs="Times New Roman"/>
          <w:sz w:val="28"/>
          <w:szCs w:val="28"/>
        </w:rPr>
        <w:t>льных рабочих мест к 2020 году;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увеличения производительности труда к 2018 году в 1,5 раза относительно уровня 2011 года.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целях выполнения этих положений в рамках Программы предоставляются субсидии федеральным государственным унитарным протезно-ортопедич</w:t>
      </w:r>
      <w:r>
        <w:rPr>
          <w:rFonts w:ascii="Times New Roman" w:hAnsi="Times New Roman" w:cs="Times New Roman"/>
          <w:sz w:val="28"/>
          <w:szCs w:val="28"/>
        </w:rPr>
        <w:t>еским предприятиям на возмещение убытков, связанных с реализацией протезно-ортопедических изделий и услуг по протезированию по ценам ниже себестоимости. Предоставление указанных субсидий обеспечивает создание условий для увеличения производительности труда</w:t>
      </w:r>
      <w:r>
        <w:rPr>
          <w:rFonts w:ascii="Times New Roman" w:hAnsi="Times New Roman" w:cs="Times New Roman"/>
          <w:sz w:val="28"/>
          <w:szCs w:val="28"/>
        </w:rPr>
        <w:t xml:space="preserve">, создания и модернизации высокопроизводительных рабочих мест на федеральных государственных протезно-ортопедических и специализированных предприятиях, </w:t>
      </w:r>
      <w:r>
        <w:rPr>
          <w:rFonts w:ascii="Times New Roman" w:hAnsi="Times New Roman" w:cs="Times New Roman"/>
          <w:sz w:val="28"/>
          <w:szCs w:val="28"/>
        </w:rPr>
        <w:lastRenderedPageBreak/>
        <w:t>подведомственных Министерству труда и социальной защиты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Подпунктами «а» и «е» пунк</w:t>
      </w:r>
      <w:r>
        <w:rPr>
          <w:rFonts w:ascii="Times New Roman" w:hAnsi="Times New Roman" w:cs="Times New Roman"/>
          <w:sz w:val="28"/>
          <w:szCs w:val="28"/>
        </w:rPr>
        <w:t>та 1 Указа Президента Российской Федерации от 7 мая 2012 г. № 597 «О мероприятиях по реализации государственной социальной политики» определена необходимость: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повышения к 2018 году средней заработной платы врачей, преподавателей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высшего профессионального образования и научных сотрудников до 200 процентов от средней заработной платы в соответствующем регионе;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увеличения к 2020 году числа высококвалифицированных работников, с тем чтобы оно составляло не менее трети от числа квалифиц</w:t>
      </w:r>
      <w:r>
        <w:rPr>
          <w:rFonts w:ascii="Times New Roman" w:hAnsi="Times New Roman" w:cs="Times New Roman"/>
          <w:sz w:val="28"/>
          <w:szCs w:val="28"/>
        </w:rPr>
        <w:t>ированных работников;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повышения к 2018 году средней заработной платы социальных работников, включая социальных работников медицинских организаций, младшего медицинского персонала (персонала, обеспечивающего условия для предоставления медицинских услуг), ср</w:t>
      </w:r>
      <w:r>
        <w:rPr>
          <w:rFonts w:ascii="Times New Roman" w:hAnsi="Times New Roman" w:cs="Times New Roman"/>
          <w:sz w:val="28"/>
          <w:szCs w:val="28"/>
        </w:rPr>
        <w:t>еднего медицинского (фармацевтического) персонала (персонала, обеспечивающего условия для предоставления медицинских услуг) - до 100 процентов от средней заработной платы в соответствующем регионе, работников медицинских организаций, имеющих высшее медицин</w:t>
      </w:r>
      <w:r>
        <w:rPr>
          <w:rFonts w:ascii="Times New Roman" w:hAnsi="Times New Roman" w:cs="Times New Roman"/>
          <w:sz w:val="28"/>
          <w:szCs w:val="28"/>
        </w:rPr>
        <w:t>ское (фармацевтическое) или иное высшее образование, предоставляющих медицинские услуги (обеспечивающих предоставление медицинских услуг), - до 200 процентов от средней заработной платы в соответствующем регионе.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целях выполнения этих положений в рамках </w:t>
      </w:r>
      <w:r>
        <w:rPr>
          <w:rFonts w:ascii="Times New Roman" w:hAnsi="Times New Roman" w:cs="Times New Roman"/>
          <w:sz w:val="28"/>
          <w:szCs w:val="28"/>
        </w:rPr>
        <w:t xml:space="preserve">Программы с 2012 года реализуется мероприятие, направленное на повышение оплаты труда медицинским работникам федеральных государственных учреждений медико-социальной экспертизы, подведомственных Министерству труда и социальной защиты Российской Федерации, </w:t>
      </w:r>
      <w:r>
        <w:rPr>
          <w:rFonts w:ascii="Times New Roman" w:hAnsi="Times New Roman" w:cs="Times New Roman"/>
          <w:sz w:val="28"/>
          <w:szCs w:val="28"/>
        </w:rPr>
        <w:t>а также осуществляется формирование штатной численности федеральных государственных учреждений медико-социальной экспертизы с учетом необходимости качественного оказания государственной услуги по проведению медико-социальной экспертизы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(в соответствии с </w:t>
      </w:r>
      <w:r>
        <w:rPr>
          <w:rFonts w:ascii="Times New Roman" w:hAnsi="Times New Roman" w:cs="Times New Roman"/>
          <w:sz w:val="28"/>
          <w:szCs w:val="28"/>
        </w:rPr>
        <w:t>Программой поэтапного совершенствования системы оплаты труда в государственных (муниципальных) учреждениях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на 2012 - 2018 годы, утвержденной распоряжением Правительства Российской Федерации от 26 ноября 2012 г. № 2190-р).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Подпунктом «а» пункта 1 Указа Пр</w:t>
      </w:r>
      <w:r>
        <w:rPr>
          <w:rFonts w:ascii="Times New Roman" w:hAnsi="Times New Roman" w:cs="Times New Roman"/>
          <w:sz w:val="28"/>
          <w:szCs w:val="28"/>
        </w:rPr>
        <w:t>езидента Российской Федерации от 7 мая 2012 г. № 601 «Об основных направлениях совершенствования системы государственного управления» определена необходимость повышения уровня удовлетворенности граждан Российской Федерации качеством предоставления государс</w:t>
      </w:r>
      <w:r>
        <w:rPr>
          <w:rFonts w:ascii="Times New Roman" w:hAnsi="Times New Roman" w:cs="Times New Roman"/>
          <w:sz w:val="28"/>
          <w:szCs w:val="28"/>
        </w:rPr>
        <w:t>твенных и муниципальных услуг к 2018 году до 90 процентов.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В целях выполнения этих положений в рамках Программы реализуются мероприятия направленные на повышение прозрачности выносимых решений по установлению инвалидности,  внедряются информационные технол</w:t>
      </w:r>
      <w:r>
        <w:rPr>
          <w:rFonts w:ascii="Times New Roman" w:hAnsi="Times New Roman" w:cs="Times New Roman"/>
          <w:sz w:val="28"/>
          <w:szCs w:val="28"/>
        </w:rPr>
        <w:t>огии, позволяющие сократить маршрут инвалида при прохождении медико-социальной экспертизы и получении реабилитационных услуг, обучаются специалисты учреждений, в том числе вопросам этики и деонтологии при проведении медико-социальной экспертизы. С 2016 год</w:t>
      </w:r>
      <w:r>
        <w:rPr>
          <w:rFonts w:ascii="Times New Roman" w:hAnsi="Times New Roman" w:cs="Times New Roman"/>
          <w:sz w:val="28"/>
          <w:szCs w:val="28"/>
        </w:rPr>
        <w:t>а запланированное ежегодное проведение  социологических исследований оценки уровня удовлетворенности граждан качеством предоставления государственной услуги по медико-социальной экспертизе [2].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Федеральным законом «О социальной защите инвалидов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в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Федерации» определено, что органы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создают условия инвалидам </w:t>
      </w:r>
      <w:r>
        <w:rPr>
          <w:rFonts w:ascii="Times New Roman" w:hAnsi="Times New Roman" w:cs="Times New Roman"/>
          <w:sz w:val="28"/>
          <w:szCs w:val="28"/>
        </w:rPr>
        <w:t>(включая инвалидов, использующих кресла-коляски и собак-проводников) для беспрепятственного доступа к объектам социальной инфраструктуры (жилым, общественным и производственным зданиям, строениям и сооружениям, спортивным сооружениям, местам отдыха, культу</w:t>
      </w:r>
      <w:r>
        <w:rPr>
          <w:rFonts w:ascii="Times New Roman" w:hAnsi="Times New Roman" w:cs="Times New Roman"/>
          <w:sz w:val="28"/>
          <w:szCs w:val="28"/>
        </w:rPr>
        <w:t>рно-зрелищным и другим учреждениям),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(вк</w:t>
      </w:r>
      <w:r>
        <w:rPr>
          <w:rFonts w:ascii="Times New Roman" w:hAnsi="Times New Roman" w:cs="Times New Roman"/>
          <w:sz w:val="28"/>
          <w:szCs w:val="28"/>
        </w:rPr>
        <w:t>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Федеральным законом «Об общих принципах организации законодательных (представительны</w:t>
      </w:r>
      <w:r>
        <w:rPr>
          <w:rFonts w:ascii="Times New Roman" w:hAnsi="Times New Roman" w:cs="Times New Roman"/>
          <w:sz w:val="28"/>
          <w:szCs w:val="28"/>
        </w:rPr>
        <w:t xml:space="preserve">х) и исполнительных органов государственной власти субъектов Российской Федерации» определено, что к полномочиям совместного ведения Российской Федерации и субъектов Российской Федерации относятся также меры социальной поддержки и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>граждан пожилого возраста и 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Конституцией Российской Федерации, государство гарантирует равенство прав человека не зависимо от места жительства, а также других обстоятельств. Конвенция устанавливает что ее положения распространяю</w:t>
      </w:r>
      <w:r>
        <w:rPr>
          <w:rFonts w:ascii="Times New Roman" w:hAnsi="Times New Roman" w:cs="Times New Roman"/>
          <w:sz w:val="28"/>
          <w:szCs w:val="28"/>
        </w:rPr>
        <w:t>тся на все части федеративных государств без каких-либо изъятий и исключений.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"О социальной защите инвалидов в Российской Федерации" планировка и застройка городов, других населенных пунктов, формирование жилых и рекреа</w:t>
      </w:r>
      <w:r>
        <w:rPr>
          <w:rFonts w:ascii="Times New Roman" w:hAnsi="Times New Roman" w:cs="Times New Roman"/>
          <w:sz w:val="28"/>
          <w:szCs w:val="28"/>
        </w:rPr>
        <w:t xml:space="preserve">ционных зон, разработка проектных решений на новое строительство и реконструкцию зданий, сооружений и их комплексов, а также разработка и производство </w:t>
      </w:r>
      <w:r>
        <w:rPr>
          <w:rFonts w:ascii="Times New Roman" w:hAnsi="Times New Roman" w:cs="Times New Roman"/>
          <w:sz w:val="28"/>
          <w:szCs w:val="28"/>
        </w:rPr>
        <w:lastRenderedPageBreak/>
        <w:t>транспортных средств общего пользования, средств связи и информации без приспособления указанных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для доступа к ним инвалидов и использования их инвалидами не допускаются.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Это требование в полной мере отностится к объектам в сфере спорта при их капитальном строительстве и реконструкции, в том числе при организации работы по проведению в России в 2018 </w:t>
      </w:r>
      <w:r>
        <w:rPr>
          <w:rFonts w:ascii="Times New Roman" w:hAnsi="Times New Roman" w:cs="Times New Roman"/>
          <w:sz w:val="28"/>
          <w:szCs w:val="28"/>
        </w:rPr>
        <w:t>году чемпионата Мира по футболу. Доступность для инвалидов таких объектов должна обеспечиваться как для зритетелей-инвалидов, так и для спортсменов инвалидов. При организации такой работы необходимо учитывать опыт проведения Зимних Олимпийских и Паралимпий</w:t>
      </w:r>
      <w:r>
        <w:rPr>
          <w:rFonts w:ascii="Times New Roman" w:hAnsi="Times New Roman" w:cs="Times New Roman"/>
          <w:sz w:val="28"/>
          <w:szCs w:val="28"/>
        </w:rPr>
        <w:t>ских Игр.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в целях обеспечения условий доступности </w:t>
      </w:r>
      <w:r>
        <w:rPr>
          <w:rFonts w:ascii="Times New Roman" w:hAnsi="Times New Roman" w:cs="Times New Roman"/>
          <w:sz w:val="28"/>
          <w:szCs w:val="28"/>
        </w:rPr>
        <w:t>для инвалидов объектов социальной, инженерной и транспортной инфраструктур и условий для беспрепятственного пользования услугами органы исполнительной власти субъектов Российской Федерации, органы местного самоуправления утверждают и реализуют в сферах уст</w:t>
      </w:r>
      <w:r>
        <w:rPr>
          <w:rFonts w:ascii="Times New Roman" w:hAnsi="Times New Roman" w:cs="Times New Roman"/>
          <w:sz w:val="28"/>
          <w:szCs w:val="28"/>
        </w:rPr>
        <w:t>ановленной деятельности мероприятия по повышению значений показателей доступности для инвалидов объектов и услуг. При разработке и реализации указанных планов мероприятий (дорожных карт) учитываются и используются результаты, нормативные и методологические</w:t>
      </w:r>
      <w:r>
        <w:rPr>
          <w:rFonts w:ascii="Times New Roman" w:hAnsi="Times New Roman" w:cs="Times New Roman"/>
          <w:sz w:val="28"/>
          <w:szCs w:val="28"/>
        </w:rPr>
        <w:t xml:space="preserve"> положения, выработанные в ходе выполнения мероприятий 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Таким образом, основным требованием к государственной политике субъектов Российской Федерации является обеспечение на территории субъектов Российской Федерации реализации мероприятий, направ</w:t>
      </w:r>
      <w:r>
        <w:rPr>
          <w:rFonts w:ascii="Times New Roman" w:hAnsi="Times New Roman" w:cs="Times New Roman"/>
          <w:sz w:val="28"/>
          <w:szCs w:val="28"/>
        </w:rPr>
        <w:t xml:space="preserve">ленных на устранение существующих препятствий и барьеров, доступности реабилитации и абилитации для инвалидов, в том числе детей-инвалидов.  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[1] Под приоритетными сферами жизнедеятельности инвалидов и других маломобильных групп населения для целей насто</w:t>
      </w:r>
      <w:r>
        <w:rPr>
          <w:rFonts w:ascii="Times New Roman" w:hAnsi="Times New Roman" w:cs="Times New Roman"/>
          <w:sz w:val="28"/>
          <w:szCs w:val="28"/>
        </w:rPr>
        <w:t>ящей Программы определены: здравоохранение, культура, транспортная и пешеходная инфраструктура, информация и связь, образование, социальная защита, занятость,  спорт и физическая культура.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[2] Для целей программы социологической исследование удовлетворенно</w:t>
      </w:r>
      <w:r>
        <w:rPr>
          <w:rFonts w:ascii="Times New Roman" w:hAnsi="Times New Roman" w:cs="Times New Roman"/>
          <w:sz w:val="28"/>
          <w:szCs w:val="28"/>
        </w:rPr>
        <w:t>сти качеством предоставления услуг по медико-социальной экспертизы включает, в том числе, информацию по следующим основным вопросам: возможность получения полной, актуальной и доступной информации о порядке предоставления государственной услуги;  соблюдени</w:t>
      </w:r>
      <w:r>
        <w:rPr>
          <w:rFonts w:ascii="Times New Roman" w:hAnsi="Times New Roman" w:cs="Times New Roman"/>
          <w:sz w:val="28"/>
          <w:szCs w:val="28"/>
        </w:rPr>
        <w:t xml:space="preserve">е сроков предоставления государственной услуги;  предоставление возможности получения государственной услуги в электронном виде;  достоверность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предоставляемой получателям государственной услуги информации о ходе предоставления государственной услуги; нагл</w:t>
      </w:r>
      <w:r>
        <w:rPr>
          <w:rFonts w:ascii="Times New Roman" w:hAnsi="Times New Roman" w:cs="Times New Roman"/>
          <w:sz w:val="28"/>
          <w:szCs w:val="28"/>
        </w:rPr>
        <w:t>ядность форм предоставляемой информации об административных процедурах; удобство и доступность получения информации получателями государственной услуги о порядке предоставления государственной услуги; другие вопросы отражающие удовлетворенность качеством п</w:t>
      </w:r>
      <w:r>
        <w:rPr>
          <w:rFonts w:ascii="Times New Roman" w:hAnsi="Times New Roman" w:cs="Times New Roman"/>
          <w:sz w:val="28"/>
          <w:szCs w:val="28"/>
        </w:rPr>
        <w:t>редоставления услуги.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2. Общая характеристика участия субъектов Российской Федерации в реализации государственной 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Для обеспечения единообразного унифицированного подхода при реализации комплекса мероприятий, направленных на устранение существующи</w:t>
      </w:r>
      <w:r>
        <w:rPr>
          <w:rFonts w:ascii="Times New Roman" w:hAnsi="Times New Roman" w:cs="Times New Roman"/>
          <w:sz w:val="28"/>
          <w:szCs w:val="28"/>
        </w:rPr>
        <w:t xml:space="preserve">х препятствий и барьеров Министерством труда и социальной защиты Российской Федерации утверждена примерная программа субъекта Российской Федерации по обеспечению доступности приоритетных объектов и услуг в приоритетных сферах жизнедеятельности инвалидов и </w:t>
      </w:r>
      <w:r>
        <w:rPr>
          <w:rFonts w:ascii="Times New Roman" w:hAnsi="Times New Roman" w:cs="Times New Roman"/>
          <w:sz w:val="28"/>
          <w:szCs w:val="28"/>
        </w:rPr>
        <w:t>других маломобильных групп населения (далее соответственно  - примерная программа, программа субъекта Российской Федерации (региональная программа)).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Цели и задачи программ субъектов Российской Федерации аналогичны целям и задачам Программы, что дает возмо</w:t>
      </w:r>
      <w:r>
        <w:rPr>
          <w:rFonts w:ascii="Times New Roman" w:hAnsi="Times New Roman" w:cs="Times New Roman"/>
          <w:sz w:val="28"/>
          <w:szCs w:val="28"/>
        </w:rPr>
        <w:t>жность осуществлять общую оценку процесса формирования безбарьерной среды как по Российской Федерации в целом, так и в разрезе субъектов Российской Федерации, а также выявлять неравномерное формирование условий доступности на территориях субъектов Российск</w:t>
      </w:r>
      <w:r>
        <w:rPr>
          <w:rFonts w:ascii="Times New Roman" w:hAnsi="Times New Roman" w:cs="Times New Roman"/>
          <w:sz w:val="28"/>
          <w:szCs w:val="28"/>
        </w:rPr>
        <w:t>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Применение субъектами Российской Федерации в 2013-2014 годах примерной программы в качестве основы при разработке региональных программ и сложившаяся практика их реализации в субъектах Российской Федерации предопределяет необходимость внесени</w:t>
      </w:r>
      <w:r>
        <w:rPr>
          <w:rFonts w:ascii="Times New Roman" w:hAnsi="Times New Roman" w:cs="Times New Roman"/>
          <w:sz w:val="28"/>
          <w:szCs w:val="28"/>
        </w:rPr>
        <w:t>я изменений в примерную программу.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2015 году в примерную программу запланировано внесение изменений, которыми устанавливается  ряд обязательных положений, которые учитываются субъектами Российской Федерации при реализации мероприятий региональных програм</w:t>
      </w:r>
      <w:r>
        <w:rPr>
          <w:rFonts w:ascii="Times New Roman" w:hAnsi="Times New Roman" w:cs="Times New Roman"/>
          <w:sz w:val="28"/>
          <w:szCs w:val="28"/>
        </w:rPr>
        <w:t>м, таких как: цели и задачи; целевые показатели и их значения в разбивке по приоритетным сферам жизнедеятельности инвалидов и других маломобильных групп населения; перечень мероприятий; обоснование объема финансовых ресурсов, необходимых для реализации рег</w:t>
      </w:r>
      <w:r>
        <w:rPr>
          <w:rFonts w:ascii="Times New Roman" w:hAnsi="Times New Roman" w:cs="Times New Roman"/>
          <w:sz w:val="28"/>
          <w:szCs w:val="28"/>
        </w:rPr>
        <w:t>иональной программы; анализ рисков реализации региональной программы и описание мер их управления, включая описание межведомственного взаимодействия; оценка эффективности реализации мероприятий.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Запланированное внесение изменений в примерную программу уста</w:t>
      </w:r>
      <w:r>
        <w:rPr>
          <w:rFonts w:ascii="Times New Roman" w:hAnsi="Times New Roman" w:cs="Times New Roman"/>
          <w:sz w:val="28"/>
          <w:szCs w:val="28"/>
        </w:rPr>
        <w:t>новит более детализированный перечень мероприятий, таких как: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совершенствование нормативно-правовой базы и организационных механизмов формирования доступной среды для инвалидов и других маломобильных групп населения, а также обеспечение взаимодействия и ко</w:t>
      </w:r>
      <w:r>
        <w:rPr>
          <w:rFonts w:ascii="Times New Roman" w:hAnsi="Times New Roman" w:cs="Times New Roman"/>
          <w:sz w:val="28"/>
          <w:szCs w:val="28"/>
        </w:rPr>
        <w:t>ординации деятельности исполнительных органов государственной власти субъектов Российской Федерации и представителей общественных организаций 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условий доступности для инвалидов объектов и услуг в разбивке по приоритетным сферам </w:t>
      </w:r>
      <w:r>
        <w:rPr>
          <w:rFonts w:ascii="Times New Roman" w:hAnsi="Times New Roman" w:cs="Times New Roman"/>
          <w:sz w:val="28"/>
          <w:szCs w:val="28"/>
        </w:rPr>
        <w:t>жизнедеятельности инвалидов и других маломобильных групп населения (здравоохранение, культура, транспортная и пешеходная инфраструктура, информация и связь, образование, социальная защита, занятость,  спорт и физическая культура);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информационно-методическо</w:t>
      </w:r>
      <w:r>
        <w:rPr>
          <w:rFonts w:ascii="Times New Roman" w:hAnsi="Times New Roman" w:cs="Times New Roman"/>
          <w:sz w:val="28"/>
          <w:szCs w:val="28"/>
        </w:rPr>
        <w:t>е обеспечение деятельности специалистов, задействованных в формировании доступной среды для инвалидов и других маломобильных групп населения (подготовка и проведение семинаров, конференций, курсов повышения квалификации, подготовки и публикации справочных,</w:t>
      </w:r>
      <w:r>
        <w:rPr>
          <w:rFonts w:ascii="Times New Roman" w:hAnsi="Times New Roman" w:cs="Times New Roman"/>
          <w:sz w:val="28"/>
          <w:szCs w:val="28"/>
        </w:rPr>
        <w:t xml:space="preserve"> учебно-методических пособий, рекомендаций);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проведение информационных и просветительских мероприятий, направленных на преодоление социальной разобщенности в обществе и формирование позитивного отношения к проблеме обеспечения доступной среды жизнедеятельн</w:t>
      </w:r>
      <w:r>
        <w:rPr>
          <w:rFonts w:ascii="Times New Roman" w:hAnsi="Times New Roman" w:cs="Times New Roman"/>
          <w:sz w:val="28"/>
          <w:szCs w:val="28"/>
        </w:rPr>
        <w:t>ости для инвалидов и других маломобильных граждан.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 реализацию мероприятий программ субъектов Российской Федерации в 2013-2017 годах из федерального бюджета бюджетам субъектов Российской Федерации предоставляются субсидии в соответствии с приложением №</w:t>
      </w:r>
      <w:r>
        <w:rPr>
          <w:rFonts w:ascii="Times New Roman" w:hAnsi="Times New Roman" w:cs="Times New Roman"/>
          <w:sz w:val="28"/>
          <w:szCs w:val="28"/>
        </w:rPr>
        <w:t xml:space="preserve"> 4б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Также в 2011 – 2017 годах субъекты Российской Федерации (муниципальные образования) на условиях софинансирования участвуют в реализации следующих мероприятий: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 линии Министерства образования и науки Российской Федерации «Создание в общео</w:t>
      </w:r>
      <w:r>
        <w:rPr>
          <w:rFonts w:ascii="Times New Roman" w:hAnsi="Times New Roman" w:cs="Times New Roman"/>
          <w:sz w:val="28"/>
          <w:szCs w:val="28"/>
        </w:rPr>
        <w:t>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 и оснащение общеобразовательных организаций специальным, в том числе учебным, реабилитаци</w:t>
      </w:r>
      <w:r>
        <w:rPr>
          <w:rFonts w:ascii="Times New Roman" w:hAnsi="Times New Roman" w:cs="Times New Roman"/>
          <w:sz w:val="28"/>
          <w:szCs w:val="28"/>
        </w:rPr>
        <w:t>онным, компьютерным оборудованием и автотранспортом»;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 линии Министерства спорта Российской Федерации «Поддержка учреждений спортивной направленности по адаптивной физической культуре и спорту в субъектах Российской Федерации».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 реализацию указанных ме</w:t>
      </w:r>
      <w:r>
        <w:rPr>
          <w:rFonts w:ascii="Times New Roman" w:hAnsi="Times New Roman" w:cs="Times New Roman"/>
          <w:sz w:val="28"/>
          <w:szCs w:val="28"/>
        </w:rPr>
        <w:t>роприятий из федерального бюджета бюджетам субъектов Российской Федерации предоставляются субсидии в соответствии с приложением №4б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В 2017 году для обеспечения единообразного унифицированного подхода при реализации комплекса мероприятий, напра</w:t>
      </w:r>
      <w:r>
        <w:rPr>
          <w:rFonts w:ascii="Times New Roman" w:hAnsi="Times New Roman" w:cs="Times New Roman"/>
          <w:sz w:val="28"/>
          <w:szCs w:val="28"/>
        </w:rPr>
        <w:t>вленных на совершенствование системы комплексной реабилитации и аблитации инвалидов, в том числе детей-инвалидов,  Министерством труда и социальной защиты Российской Федерации утверждается типовая программа субъекта Российской Федерации, разработанная с уч</w:t>
      </w:r>
      <w:r>
        <w:rPr>
          <w:rFonts w:ascii="Times New Roman" w:hAnsi="Times New Roman" w:cs="Times New Roman"/>
          <w:sz w:val="28"/>
          <w:szCs w:val="28"/>
        </w:rPr>
        <w:t xml:space="preserve">етом  реализации в двух субъектах Российской Федерации пилотного проекта по отработке подходов к формированию системы комплексной реабилитации и абилитации инвалидов, в том числе детей-инвалидов  (далее – типовая программа субъекта Российской Федерации). 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Типовой программой субъекта Российской Федерации устанавливается ряд обязательных положений, которые учитываются субъектами Российской Федерации при реализации мероприятий региональных программ, таких как: цели и задачи; целевые показатели и их значения; п</w:t>
      </w:r>
      <w:r>
        <w:rPr>
          <w:rFonts w:ascii="Times New Roman" w:hAnsi="Times New Roman" w:cs="Times New Roman"/>
          <w:sz w:val="28"/>
          <w:szCs w:val="28"/>
        </w:rPr>
        <w:t>еречень мероприятий; обоснование объема финансовых ресурсов, необходимых для реализации региональной программы; анализ рисков реализации региональной программы и описание мер их управления, включая описание межведомственного взаимодействия; оценка эффектив</w:t>
      </w:r>
      <w:r>
        <w:rPr>
          <w:rFonts w:ascii="Times New Roman" w:hAnsi="Times New Roman" w:cs="Times New Roman"/>
          <w:sz w:val="28"/>
          <w:szCs w:val="28"/>
        </w:rPr>
        <w:t>ности реализации мероприятий.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Типовая программа субъекта Российской Федерации включает в себя мероприятия по: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организации взаимодействия реабилитационных организаций различной ведомственной подчиненности, а также частной формы собственности;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внедрению разр</w:t>
      </w:r>
      <w:r>
        <w:rPr>
          <w:rFonts w:ascii="Times New Roman" w:hAnsi="Times New Roman" w:cs="Times New Roman"/>
          <w:sz w:val="28"/>
          <w:szCs w:val="28"/>
        </w:rPr>
        <w:t>аботанных и актуализированных стандартов по медицинской, профессиональной, социальной, социально-средовой, социально-педагогической, социально-психологической и социокультурной реабилитации, социально-бытовой адаптации;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внедрению принципов ранней помощи и </w:t>
      </w:r>
      <w:r>
        <w:rPr>
          <w:rFonts w:ascii="Times New Roman" w:hAnsi="Times New Roman" w:cs="Times New Roman"/>
          <w:sz w:val="28"/>
          <w:szCs w:val="28"/>
        </w:rPr>
        <w:t>сопровождения в систему комплексной реабилитации и абилитации инвалидов, в том числе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обучению инвалидов и членов семьи навыкам ухода, пользованию техническими средствами реабилитации и реализации отдельных реабилитационных навыков, а также</w:t>
      </w:r>
      <w:r>
        <w:rPr>
          <w:rFonts w:ascii="Times New Roman" w:hAnsi="Times New Roman" w:cs="Times New Roman"/>
          <w:sz w:val="28"/>
          <w:szCs w:val="28"/>
        </w:rPr>
        <w:t xml:space="preserve"> членов семьи навыкам общения с инвалидами и детьми-инвалидами;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организации работы центров проката технических средств реабилитации инвалидов и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формированию и ведению реестра реабилитационных услуг и организаций, предоставляющих такие услу</w:t>
      </w:r>
      <w:r>
        <w:rPr>
          <w:rFonts w:ascii="Times New Roman" w:hAnsi="Times New Roman" w:cs="Times New Roman"/>
          <w:sz w:val="28"/>
          <w:szCs w:val="28"/>
        </w:rPr>
        <w:t>ги инвалидам, в том числе детям-инвалидам, в субъекте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распространению информационных материалов среди населения для возможно более раннего выявления признаков нарушения здоровья, в том числе психического с целью оказания ранней помощи</w:t>
      </w:r>
      <w:r>
        <w:rPr>
          <w:rFonts w:ascii="Times New Roman" w:hAnsi="Times New Roman" w:cs="Times New Roman"/>
          <w:sz w:val="28"/>
          <w:szCs w:val="28"/>
        </w:rPr>
        <w:t xml:space="preserve"> и профилактики инвалидности.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Применение типовой программы субъекта Российской Федерации даст возможность осуществлять общую оценку процесса формирования системы комплексной реабилитации и абилитации инвалидов, в том числе детей-инвалидов, как по Российско</w:t>
      </w:r>
      <w:r>
        <w:rPr>
          <w:rFonts w:ascii="Times New Roman" w:hAnsi="Times New Roman" w:cs="Times New Roman"/>
          <w:sz w:val="28"/>
          <w:szCs w:val="28"/>
        </w:rPr>
        <w:t>й Федерации в целом, так и в разрезе субъектов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 реализацию мероприятий программ субъектов Российской Федерации в 2018-2020 годах из федерального бюджета бюджетам субъектов Российской Федерации предоставляются субсидии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№4б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течении срока реализации Программы проекты программ субъектов Российской Федерации проходят экспертизу и отбор на заседаниях Координационного совета по контролю за реализацией государственной программы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«Доступная среда» на 2011 - 2020 годы, при этом значения целевых показателей (индикаторов) программ субъектов Российской Федерации должны соответствовать значениям показателей (индикаторов) Программы с учетом региональной специфики.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Мероприятия, включаемы</w:t>
      </w:r>
      <w:r>
        <w:rPr>
          <w:rFonts w:ascii="Times New Roman" w:hAnsi="Times New Roman" w:cs="Times New Roman"/>
          <w:sz w:val="28"/>
          <w:szCs w:val="28"/>
        </w:rPr>
        <w:t>е в программу субъекта Российской Федерации, оцениваются на основании включенных в нее целевых показателей (индикаторов), которые полностью соответствуют аналогичным показателям (индикаторам) Программы. Также в программу субъекта Российской Федерации могут</w:t>
      </w:r>
      <w:r>
        <w:rPr>
          <w:rFonts w:ascii="Times New Roman" w:hAnsi="Times New Roman" w:cs="Times New Roman"/>
          <w:sz w:val="28"/>
          <w:szCs w:val="28"/>
        </w:rPr>
        <w:t xml:space="preserve"> быть включены дополнительные показатели (индикаторы), предлагаемые субъектом Российской Федерации самостоятельно.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состав целевых показателей (индикаторов) Программы включены целевые показатели (индикаторы), которые основываются на данных, полученных от </w:t>
      </w:r>
      <w:r>
        <w:rPr>
          <w:rFonts w:ascii="Times New Roman" w:hAnsi="Times New Roman" w:cs="Times New Roman"/>
          <w:sz w:val="28"/>
          <w:szCs w:val="28"/>
        </w:rPr>
        <w:t>субъектов Российской Федерации: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доля субъектов Российской Федерации, имеющих сформированные и обновляемые карты доступности объектов и услуг, в общем количестве субъектов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доля доступных для инвалидов и других маломобильных групп насел</w:t>
      </w:r>
      <w:r>
        <w:rPr>
          <w:rFonts w:ascii="Times New Roman" w:hAnsi="Times New Roman" w:cs="Times New Roman"/>
          <w:sz w:val="28"/>
          <w:szCs w:val="28"/>
        </w:rPr>
        <w:t>ения приоритетных объектов социальной, транспортной и инженерной инфраструктуры, в общем количестве приоритетных объектов;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доля специалистов, обеспечивающих реабилитацию и абилитацию инвалидов, в том числе детей-инвалидов, прошедших обучение новым реабилит</w:t>
      </w:r>
      <w:r>
        <w:rPr>
          <w:rFonts w:ascii="Times New Roman" w:hAnsi="Times New Roman" w:cs="Times New Roman"/>
          <w:sz w:val="28"/>
          <w:szCs w:val="28"/>
        </w:rPr>
        <w:t>ационным методикам в общем количестве таких специалистов;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доля субъектов Российской Федерации, сформировавших комплексную систему реабилитации/абилитации инвалидов, в том числе детей-инвалидов, соответствующих типовой программе субъекта Российской Федераци</w:t>
      </w:r>
      <w:r>
        <w:rPr>
          <w:rFonts w:ascii="Times New Roman" w:hAnsi="Times New Roman" w:cs="Times New Roman"/>
          <w:sz w:val="28"/>
          <w:szCs w:val="28"/>
        </w:rPr>
        <w:t>и в общем количестве субъектов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доля занятых инвалидов в общей численности инвалидов в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показателях (индикаторах) Программы приведены в приложении №1. Сведения о показателях (индикаторах) Программы по </w:t>
      </w:r>
      <w:r>
        <w:rPr>
          <w:rFonts w:ascii="Times New Roman" w:hAnsi="Times New Roman" w:cs="Times New Roman"/>
          <w:sz w:val="28"/>
          <w:szCs w:val="28"/>
        </w:rPr>
        <w:t>федеральным округам приведены в приложении № 1а.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Программы приведен в приложении №2.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Сведения о нормативных правовых актах, направленных на достижение цели и (или) ожидаемых результатов Программы, указаны в приложении №3.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Ресу</w:t>
      </w:r>
      <w:r>
        <w:rPr>
          <w:rFonts w:ascii="Times New Roman" w:hAnsi="Times New Roman" w:cs="Times New Roman"/>
          <w:sz w:val="28"/>
          <w:szCs w:val="28"/>
        </w:rPr>
        <w:t>рсное обеспечение реализации Программы за счет средств федерального бюджета приведено в приложении №4.</w:t>
      </w:r>
    </w:p>
    <w:p w:rsidR="00D511A4" w:rsidRDefault="00D511A4">
      <w:pPr>
        <w:sectPr w:rsidR="00D511A4" w:rsidSect="00FC3028"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14174"/>
      </w:tblGrid>
      <w:tr w:rsidR="00D511A4">
        <w:tc>
          <w:tcPr>
            <w:tcW w:w="2310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(по форме таблицы 1)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показателях (индикаторах) государственной программы, подпрограмм государственной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программы, федеральных целевых программ (подпрограмм федеральных целевых программ) и их значениях</w:t>
            </w:r>
          </w:p>
        </w:tc>
      </w:tr>
    </w:tbl>
    <w:p w:rsidR="00D511A4" w:rsidRDefault="00D511A4"/>
    <w:tbl>
      <w:tblPr>
        <w:tblStyle w:val="a3"/>
        <w:tblW w:w="0" w:type="pct"/>
        <w:tblLook w:val="04A0"/>
      </w:tblPr>
      <w:tblGrid>
        <w:gridCol w:w="526"/>
        <w:gridCol w:w="2660"/>
        <w:gridCol w:w="1258"/>
        <w:gridCol w:w="2513"/>
        <w:gridCol w:w="705"/>
        <w:gridCol w:w="814"/>
        <w:gridCol w:w="814"/>
        <w:gridCol w:w="814"/>
        <w:gridCol w:w="814"/>
        <w:gridCol w:w="814"/>
        <w:gridCol w:w="814"/>
        <w:gridCol w:w="814"/>
        <w:gridCol w:w="814"/>
      </w:tblGrid>
      <w:tr w:rsidR="00D511A4">
        <w:trPr>
          <w:tblHeader/>
        </w:trPr>
        <w:tc>
          <w:tcPr>
            <w:tcW w:w="8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Наименование показателя (индикатора)</w:t>
            </w:r>
          </w:p>
        </w:tc>
        <w:tc>
          <w:tcPr>
            <w:tcW w:w="25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Ответственный (ФОИВ/должность)</w:t>
            </w:r>
          </w:p>
        </w:tc>
        <w:tc>
          <w:tcPr>
            <w:tcW w:w="17" w:type="pct"/>
            <w:gridSpan w:val="9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Значения показателей</w:t>
            </w:r>
          </w:p>
        </w:tc>
      </w:tr>
      <w:tr w:rsidR="00D511A4">
        <w:trPr>
          <w:tblHeader/>
        </w:trPr>
        <w:tc>
          <w:tcPr>
            <w:tcW w:w="8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25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2011 год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2013 год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2014 год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2015 год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2016 год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2017 год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2018 год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2019 год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2020 год</w:t>
            </w:r>
          </w:p>
        </w:tc>
      </w:tr>
      <w:tr w:rsidR="00D511A4">
        <w:trPr>
          <w:tblHeader/>
        </w:trPr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511A4">
        <w:tc>
          <w:tcPr>
            <w:tcW w:w="8" w:type="pct"/>
            <w:gridSpan w:val="13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Государственная программа «"Доступная среда" на 2011 - 2020 годы»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доступных для инвалидов и других маломобильных групп населения приоритетных объектов социальной, </w:t>
            </w:r>
            <w:r>
              <w:rPr>
                <w:rFonts w:ascii="Times New Roman" w:hAnsi="Times New Roman" w:cs="Times New Roman"/>
              </w:rPr>
              <w:t>транспортной, инженерной инфраструктуры в общем количестве приоритетных объектов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64,2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инвалидов, положительно </w:t>
            </w:r>
            <w:r>
              <w:rPr>
                <w:rFonts w:ascii="Times New Roman" w:hAnsi="Times New Roman" w:cs="Times New Roman"/>
              </w:rPr>
              <w:t>оценивающих отношение населения к проблемам инвалидов, в общей численности опрошенных 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52,5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 xml:space="preserve">субъектов Российской Федерации, сформировавших систему комплексной реабилитации и абилитации инвалидов, в </w:t>
            </w:r>
            <w:r>
              <w:rPr>
                <w:rFonts w:ascii="Times New Roman" w:hAnsi="Times New Roman" w:cs="Times New Roman"/>
              </w:rPr>
              <w:lastRenderedPageBreak/>
              <w:t>том числе детей-инвалидов, соответствующей типовой программе субъекта Российской Федерации в общем количестве субъектов Российской Федерации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А.В. </w:t>
            </w:r>
            <w:r>
              <w:rPr>
                <w:rFonts w:ascii="Times New Roman" w:hAnsi="Times New Roman" w:cs="Times New Roman"/>
              </w:rPr>
              <w:t>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специалистов, обеспечивающих реабилитацию и абилитацию инвалидов, в том числе детей-инвалидов, прошедших обучение новым реабилитаци</w:t>
            </w:r>
            <w:r>
              <w:rPr>
                <w:rFonts w:ascii="Times New Roman" w:hAnsi="Times New Roman" w:cs="Times New Roman"/>
              </w:rPr>
              <w:t>онным и абилитационным методикам в общем количестве таких специалистов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инвалидов, получивших положительные результаты </w:t>
            </w:r>
            <w:r>
              <w:rPr>
                <w:rFonts w:ascii="Times New Roman" w:hAnsi="Times New Roman" w:cs="Times New Roman"/>
              </w:rPr>
              <w:t>реабилитации в общей численности инвалидов, прошедших реабилитацию (взрослые)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инвалидов, получивших </w:t>
            </w:r>
            <w:r>
              <w:rPr>
                <w:rFonts w:ascii="Times New Roman" w:hAnsi="Times New Roman" w:cs="Times New Roman"/>
              </w:rPr>
              <w:t xml:space="preserve">положительные результаты реабилитации </w:t>
            </w:r>
            <w:r>
              <w:rPr>
                <w:rFonts w:ascii="Times New Roman" w:hAnsi="Times New Roman" w:cs="Times New Roman"/>
              </w:rPr>
              <w:lastRenderedPageBreak/>
              <w:t>в общей численности инвалидов, прошедших реабилитацию (дети)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А.В. Вовченко (Министерство труда и социальной защиты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54,2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занятых </w:t>
            </w:r>
            <w:r>
              <w:rPr>
                <w:rFonts w:ascii="Times New Roman" w:hAnsi="Times New Roman" w:cs="Times New Roman"/>
              </w:rPr>
              <w:t>инвалидов трудоспособного возраста в общей численности инвалидов трудоспособного возраста в Российской Федерации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главных бюро медико-социальной экспертизы по субъектам Российской Федерации, оснащенных специальным диагностическим оборудованием, в общем количестве главных бюро медико-социальной экспертизы по субъектам Российской Федерации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</w:t>
            </w:r>
            <w:r>
              <w:rPr>
                <w:rFonts w:ascii="Times New Roman" w:hAnsi="Times New Roman" w:cs="Times New Roman"/>
              </w:rPr>
              <w:t>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511A4">
        <w:tc>
          <w:tcPr>
            <w:tcW w:w="8" w:type="pct"/>
            <w:gridSpan w:val="13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Подпрограмма 1. Обеспечение условий доступности приоритетных объектов и услуг в приоритетных сферах жизнедеятельности инвалидов и других </w:t>
            </w:r>
            <w:r>
              <w:rPr>
                <w:rFonts w:ascii="Times New Roman" w:hAnsi="Times New Roman" w:cs="Times New Roman"/>
              </w:rPr>
              <w:t>маломобильных групп населения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субъектов Российской Федерации, имеющих сформированные и обновляемые карты доступности объектов и услуг, в общем </w:t>
            </w:r>
            <w:r>
              <w:rPr>
                <w:rFonts w:ascii="Times New Roman" w:hAnsi="Times New Roman" w:cs="Times New Roman"/>
              </w:rPr>
              <w:lastRenderedPageBreak/>
              <w:t>количестве субъектов Российской Федерации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</w:t>
            </w:r>
            <w:r>
              <w:rPr>
                <w:rFonts w:ascii="Times New Roman" w:hAnsi="Times New Roman" w:cs="Times New Roman"/>
              </w:rPr>
              <w:t>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приоритетных объектов, нанесенных субъектами Российской Федерации на карту доступности объектов и услуг, в общем количестве приоритетных объектов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А.В. Вовченко (Министерство </w:t>
            </w:r>
            <w:r>
              <w:rPr>
                <w:rFonts w:ascii="Times New Roman" w:hAnsi="Times New Roman" w:cs="Times New Roman"/>
              </w:rPr>
              <w:t>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приоритетных объектов, доступных для инвалидов и других маломобильных групп населения в сфере социальной защиты, в общем количестве приорите</w:t>
            </w:r>
            <w:r>
              <w:rPr>
                <w:rFonts w:ascii="Times New Roman" w:hAnsi="Times New Roman" w:cs="Times New Roman"/>
              </w:rPr>
              <w:t>тных объектов в сфере социальной защиты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приоритетных объектов органов службы занятости, доступных для инвалидов и других </w:t>
            </w:r>
            <w:r>
              <w:rPr>
                <w:rFonts w:ascii="Times New Roman" w:hAnsi="Times New Roman" w:cs="Times New Roman"/>
              </w:rPr>
              <w:t>маломобильных групп населения, в общем количестве объектов органов службы занятости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приоритетных объектов, доступных для </w:t>
            </w:r>
            <w:r>
              <w:rPr>
                <w:rFonts w:ascii="Times New Roman" w:hAnsi="Times New Roman" w:cs="Times New Roman"/>
              </w:rPr>
              <w:lastRenderedPageBreak/>
              <w:t>инвалидов и других маломобильных групп населения в сфере здравоохранения, в общем количестве приоритетных объектов в сфере здравоохранения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А.В. Вовченко (Министерство труда и </w:t>
            </w:r>
            <w:r>
              <w:rPr>
                <w:rFonts w:ascii="Times New Roman" w:hAnsi="Times New Roman" w:cs="Times New Roman"/>
              </w:rPr>
              <w:lastRenderedPageBreak/>
              <w:t>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дошкольных организаций, в которых создана универсальная безбарьерная среда для инклюзивного образования детей-инвалидов, в общем количестве дошкольных организаций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Каганов Вениамин Шаевич (Министерство образования и науки Российской </w:t>
            </w:r>
            <w:r>
              <w:rPr>
                <w:rFonts w:ascii="Times New Roman" w:hAnsi="Times New Roman" w:cs="Times New Roman"/>
              </w:rPr>
              <w:t>Федерации//Заместитель Министра образования и науки Российской Федерации)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общеобразовательных организаций, в которых создана универсальная безбарьерная среда для инклюзивного образования детей-инвалидов, в общем </w:t>
            </w:r>
            <w:r>
              <w:rPr>
                <w:rFonts w:ascii="Times New Roman" w:hAnsi="Times New Roman" w:cs="Times New Roman"/>
              </w:rPr>
              <w:t>количестве общеобразовательных организаций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Каганов Вениамин Шаевич (Министерство образования и науки Российской Федерации//Заместитель Министра образования и науки Российской Федерации)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приоритетных объектов в сфере</w:t>
            </w:r>
            <w:r>
              <w:rPr>
                <w:rFonts w:ascii="Times New Roman" w:hAnsi="Times New Roman" w:cs="Times New Roman"/>
              </w:rPr>
              <w:t xml:space="preserve"> среднего профессионального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образования, в которых создана универсальная безбарьерная среда для инклюзивного образования инвалидов, в общем количестве приоритетных объектов в сфере среднего профессионального образования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Каганов Вениамин Шаевич (Министерс</w:t>
            </w:r>
            <w:r>
              <w:rPr>
                <w:rFonts w:ascii="Times New Roman" w:hAnsi="Times New Roman" w:cs="Times New Roman"/>
              </w:rPr>
              <w:t xml:space="preserve">тво образования и науки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Федерации//Заместитель Министра образования и науки Российской Федерации)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организаций высшего профессионального образования, в которых создана универсальная безбарьерная среда для инклюзивного образования инвалидов, в общем количестве организаций высшего профессионального образования 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Каганов Вениамин Шаевич (Министерство</w:t>
            </w:r>
            <w:r>
              <w:rPr>
                <w:rFonts w:ascii="Times New Roman" w:hAnsi="Times New Roman" w:cs="Times New Roman"/>
              </w:rPr>
              <w:t xml:space="preserve"> образования и науки Российской Федерации//Заместитель Министра образования и науки Российской Федерации)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приоритетных объектов, доступных для инвалидов и других маломобильных групп населения в сфере культуры, в общем </w:t>
            </w:r>
            <w:r>
              <w:rPr>
                <w:rFonts w:ascii="Times New Roman" w:hAnsi="Times New Roman" w:cs="Times New Roman"/>
              </w:rPr>
              <w:t>количестве приоритетных объектов в сфере культуры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7,65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8,55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11,25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парка подвижного состава автомобильного и городского </w:t>
            </w:r>
            <w:r>
              <w:rPr>
                <w:rFonts w:ascii="Times New Roman" w:hAnsi="Times New Roman" w:cs="Times New Roman"/>
              </w:rPr>
              <w:t>наземного электрического транспорта общего пользования, оборудованного для перевозки маломобильных групп населения, в парке этого подвижного состава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20,2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станций метро доступных для инвалидов в общем количестве станций метро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14,6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приоритетных объектов транспортной инфраструктуры, доступных для инвалидов и других маломобильных групп населения, в общем количестве приоритетных объектов транспортной инфраструктуры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А.В. Вовченко (Министерство труда и социальной защиты Российской </w:t>
            </w:r>
            <w:r>
              <w:rPr>
                <w:rFonts w:ascii="Times New Roman" w:hAnsi="Times New Roman" w:cs="Times New Roman"/>
              </w:rPr>
              <w:t>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Количество произведенных и транслированных субтитров для </w:t>
            </w:r>
            <w:r>
              <w:rPr>
                <w:rFonts w:ascii="Times New Roman" w:hAnsi="Times New Roman" w:cs="Times New Roman"/>
              </w:rPr>
              <w:lastRenderedPageBreak/>
              <w:t>субтитрирования телевизионных программ общероссийских обязательных общедоступных каналов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часов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Волин Алексей Константинович (Министерство </w:t>
            </w:r>
            <w:r>
              <w:rPr>
                <w:rFonts w:ascii="Times New Roman" w:hAnsi="Times New Roman" w:cs="Times New Roman"/>
              </w:rPr>
              <w:t xml:space="preserve">связи и массовых </w:t>
            </w:r>
            <w:r>
              <w:rPr>
                <w:rFonts w:ascii="Times New Roman" w:hAnsi="Times New Roman" w:cs="Times New Roman"/>
              </w:rPr>
              <w:lastRenderedPageBreak/>
              <w:t>коммуникаций Российской Федерации//Заместитель Министра связи и массовых коммуникаций Российской Федерации)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3 000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13 000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14 000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14 000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15 000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16 000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17 000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18 000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19 000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лиц с ограниченными возможностями здоровья и инвалидов от 6 </w:t>
            </w:r>
            <w:r>
              <w:rPr>
                <w:rFonts w:ascii="Times New Roman" w:hAnsi="Times New Roman" w:cs="Times New Roman"/>
              </w:rPr>
              <w:t>до 18 лет, систематически занимающихся физкультурой и спортом, в общей численности данной категории населения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Колобков П.А. (Министерство спорта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17,5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приоритетных </w:t>
            </w:r>
            <w:r>
              <w:rPr>
                <w:rFonts w:ascii="Times New Roman" w:hAnsi="Times New Roman" w:cs="Times New Roman"/>
              </w:rPr>
              <w:t>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граждан положительно оценивающих вклад инвалидов в развитие общества, в общей </w:t>
            </w:r>
            <w:r>
              <w:rPr>
                <w:rFonts w:ascii="Times New Roman" w:hAnsi="Times New Roman" w:cs="Times New Roman"/>
              </w:rPr>
              <w:lastRenderedPageBreak/>
              <w:t>численности опрошенных граждан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</w:t>
            </w:r>
            <w:r>
              <w:rPr>
                <w:rFonts w:ascii="Times New Roman" w:hAnsi="Times New Roman" w:cs="Times New Roman"/>
              </w:rPr>
              <w:lastRenderedPageBreak/>
              <w:t>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54,7</w:t>
            </w:r>
          </w:p>
        </w:tc>
      </w:tr>
      <w:tr w:rsidR="00D511A4">
        <w:tc>
          <w:tcPr>
            <w:tcW w:w="8" w:type="pct"/>
            <w:gridSpan w:val="13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Подпрограмма 2. Совершенствование системы комплексной реабилитации и абилитации инвалидов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субъектов Российской Федерации, имеющих план мероприятий по формированию системы комплексной реабилитации и абилитации инвалидов, в том </w:t>
            </w:r>
            <w:r>
              <w:rPr>
                <w:rFonts w:ascii="Times New Roman" w:hAnsi="Times New Roman" w:cs="Times New Roman"/>
              </w:rPr>
              <w:t>числе детей-инвалидов, в общем количестве субъектов Российской Федерации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реабилитационных организаций подлежащих включению в </w:t>
            </w:r>
            <w:r>
              <w:rPr>
                <w:rFonts w:ascii="Times New Roman" w:hAnsi="Times New Roman" w:cs="Times New Roman"/>
              </w:rPr>
              <w:t>региональную систему комплексной реабилитации и абилитации инвалидов, в том числе детей-инвалидов, в общем числе реабилитационных организаций, расположенных на территории субъектов Российской Федерации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</w:t>
            </w:r>
            <w:r>
              <w:rPr>
                <w:rFonts w:ascii="Times New Roman" w:hAnsi="Times New Roman" w:cs="Times New Roman"/>
              </w:rPr>
              <w:t>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(актуализированных) методик (стандартов) оказания реабилитационных и абилитационных услуг и мероприятий инвалиду, в том числе ребенку-инвалиду, с учетом </w:t>
            </w:r>
            <w:r>
              <w:rPr>
                <w:rFonts w:ascii="Times New Roman" w:hAnsi="Times New Roman" w:cs="Times New Roman"/>
              </w:rPr>
              <w:t>особенностей нарушений его здоровья по основным направлениям реабилитации и абилитации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А.В. Вовченко (Министерство труда и </w:t>
            </w:r>
            <w:r>
              <w:rPr>
                <w:rFonts w:ascii="Times New Roman" w:hAnsi="Times New Roman" w:cs="Times New Roman"/>
              </w:rPr>
              <w:lastRenderedPageBreak/>
              <w:t>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инвалидов получивших положительные </w:t>
            </w:r>
            <w:r>
              <w:rPr>
                <w:rFonts w:ascii="Times New Roman" w:hAnsi="Times New Roman" w:cs="Times New Roman"/>
              </w:rPr>
              <w:t>результаты после проведения реабилитационных мероприятий по медицинской реабилитации в общем количестве инвалидов, имеющих соответствующие рекомендации в индивидуальной программе реабилитации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</w:t>
            </w:r>
            <w:r>
              <w:rPr>
                <w:rFonts w:ascii="Times New Roman" w:hAnsi="Times New Roman" w:cs="Times New Roman"/>
              </w:rPr>
              <w:t>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инвалидов получивших положительные </w:t>
            </w:r>
            <w:r>
              <w:rPr>
                <w:rFonts w:ascii="Times New Roman" w:hAnsi="Times New Roman" w:cs="Times New Roman"/>
              </w:rPr>
              <w:lastRenderedPageBreak/>
              <w:t>результаты после проведения реабилитационных мероприятий по социальной реабилитации в общем количестве инвалидов, имеющих соответствующие рекомендации</w:t>
            </w:r>
            <w:r>
              <w:rPr>
                <w:rFonts w:ascii="Times New Roman" w:hAnsi="Times New Roman" w:cs="Times New Roman"/>
              </w:rPr>
              <w:t xml:space="preserve"> в индивидуальной программе реабилитации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А.В. Вовченко (Министерство труда и социальной защиты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инвалидов получивших положительные результаты после проведения реабилитационных </w:t>
            </w:r>
            <w:r>
              <w:rPr>
                <w:rFonts w:ascii="Times New Roman" w:hAnsi="Times New Roman" w:cs="Times New Roman"/>
              </w:rPr>
              <w:t>мероприятий по профессиональной реабилитации в общем количестве инвалидов, имеющих соответствующие рекомендации в индивидуальной программе реабилитации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17,5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инвалидов, обеспеченных техническими средствами реабилитации </w:t>
            </w:r>
            <w:r>
              <w:rPr>
                <w:rFonts w:ascii="Times New Roman" w:hAnsi="Times New Roman" w:cs="Times New Roman"/>
              </w:rPr>
              <w:lastRenderedPageBreak/>
              <w:t>(услугами) в соответствии с федеральным перечнем в рамках индивидуальной программы реабилитации, в общей численности 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</w:t>
            </w:r>
            <w:r>
              <w:rPr>
                <w:rFonts w:ascii="Times New Roman" w:hAnsi="Times New Roman" w:cs="Times New Roman"/>
              </w:rPr>
              <w:t xml:space="preserve"> и социальной защиты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детей-инвалидов, получивших реабилитационные услуги в системе комплексной реабилитации и абилитации инвалидов, от общей численности </w:t>
            </w:r>
            <w:r>
              <w:rPr>
                <w:rFonts w:ascii="Times New Roman" w:hAnsi="Times New Roman" w:cs="Times New Roman"/>
              </w:rPr>
              <w:t>детей-инвалидов, имеющих соответствующие рекомендации в индивидуальных программах реабилитации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Численность специалистов </w:t>
            </w:r>
            <w:r>
              <w:rPr>
                <w:rFonts w:ascii="Times New Roman" w:hAnsi="Times New Roman" w:cs="Times New Roman"/>
              </w:rPr>
              <w:t xml:space="preserve">протезно-ортопедических предприятий, фабрик, заводов, подведомственных Минтруду России, занятых в производстве технических средств </w:t>
            </w:r>
            <w:r>
              <w:rPr>
                <w:rFonts w:ascii="Times New Roman" w:hAnsi="Times New Roman" w:cs="Times New Roman"/>
              </w:rPr>
              <w:lastRenderedPageBreak/>
              <w:t>реабилитации индивидуального изготовления, от общей численности специалистов протезно-ортопедических предприятий, фабрик, зав</w:t>
            </w:r>
            <w:r>
              <w:rPr>
                <w:rFonts w:ascii="Times New Roman" w:hAnsi="Times New Roman" w:cs="Times New Roman"/>
              </w:rPr>
              <w:t>одов, подведомственных Минтруду России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1 767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2 098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2 429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2 759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3 090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3 420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Количество реализованных проектов по организации на территории </w:t>
            </w:r>
            <w:r>
              <w:rPr>
                <w:rFonts w:ascii="Times New Roman" w:hAnsi="Times New Roman" w:cs="Times New Roman"/>
              </w:rPr>
              <w:t>Российской Федерации производства отдельных товаров для лиц с ограниченными возможностями здоровья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Мантуров Денис Валентинович (Министерство промышленности и торговли Российской Федерации//Министр промышленности и торговли Российской Федерации)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Количество высокопроизводительных рабочих мест на федеральных государственных унитарных протезно-ортопедических и специализированных предприятиях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А.В. Вовченко (Министерство труда и социальной защиты Российской </w:t>
            </w:r>
            <w:r>
              <w:rPr>
                <w:rFonts w:ascii="Times New Roman" w:hAnsi="Times New Roman" w:cs="Times New Roman"/>
              </w:rPr>
              <w:t>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4 167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4 487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4 584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4 708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4 724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4 741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4 759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4 778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4 778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Темп роста производительности труда на федеральных </w:t>
            </w:r>
            <w:r>
              <w:rPr>
                <w:rFonts w:ascii="Times New Roman" w:hAnsi="Times New Roman" w:cs="Times New Roman"/>
              </w:rPr>
              <w:lastRenderedPageBreak/>
              <w:t>государственных унитарных протезно-ортопедических и специализированных предприятиях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А.В. Вовченко (Министерство </w:t>
            </w:r>
            <w:r>
              <w:rPr>
                <w:rFonts w:ascii="Times New Roman" w:hAnsi="Times New Roman" w:cs="Times New Roman"/>
              </w:rPr>
              <w:t xml:space="preserve">труда и социальной защиты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40,5</w:t>
            </w:r>
          </w:p>
        </w:tc>
      </w:tr>
      <w:tr w:rsidR="00D511A4">
        <w:tc>
          <w:tcPr>
            <w:tcW w:w="8" w:type="pct"/>
            <w:gridSpan w:val="13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Подпрограмма 3. Формирование условий для профессионального образования и последующего трудоустройства инвалидов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образовательных организаций </w:t>
            </w:r>
            <w:r>
              <w:rPr>
                <w:rFonts w:ascii="Times New Roman" w:hAnsi="Times New Roman" w:cs="Times New Roman"/>
              </w:rPr>
              <w:t>дополнительного образования, в которых создана безъбарьерная среда для инклюзивного образования детей-инвалидов, детей с ограниченными возможностями здоровья, в общем количестве образовательных организаций дополнительного образования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Каганов В.Ш. (Минист</w:t>
            </w:r>
            <w:r>
              <w:rPr>
                <w:rFonts w:ascii="Times New Roman" w:hAnsi="Times New Roman" w:cs="Times New Roman"/>
              </w:rPr>
              <w:t>ерство образования и науки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трудоустроенных органами службы занятости, в общем числе инвалидов, обратившихся в органы службы занятости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А.В. Вовченко </w:t>
            </w:r>
            <w:r>
              <w:rPr>
                <w:rFonts w:ascii="Times New Roman" w:hAnsi="Times New Roman" w:cs="Times New Roman"/>
              </w:rPr>
              <w:t>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специалистов органов службы занятости обученных </w:t>
            </w:r>
            <w:r>
              <w:rPr>
                <w:rFonts w:ascii="Times New Roman" w:hAnsi="Times New Roman" w:cs="Times New Roman"/>
              </w:rPr>
              <w:lastRenderedPageBreak/>
              <w:t>особенностям работы с инвалидами от общей численности таких специалистов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А.В. Вовченко </w:t>
            </w:r>
            <w:r>
              <w:rPr>
                <w:rFonts w:ascii="Times New Roman" w:hAnsi="Times New Roman" w:cs="Times New Roman"/>
              </w:rPr>
              <w:t xml:space="preserve">(Министерство труда и социальной защиты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Число занятых инвалидов, трудоустроенных при поддержке общественных организаций 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А.В. Вовченко (Министерство труда и социальной </w:t>
            </w:r>
            <w:r>
              <w:rPr>
                <w:rFonts w:ascii="Times New Roman" w:hAnsi="Times New Roman" w:cs="Times New Roman"/>
              </w:rPr>
              <w:t>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859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944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Количество оборудованных (оснащенных) рабочих мест для трудоустройства 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А.В. Вовченко (Министерство труда и социальной защиты Российской </w:t>
            </w:r>
            <w:r>
              <w:rPr>
                <w:rFonts w:ascii="Times New Roman" w:hAnsi="Times New Roman" w:cs="Times New Roman"/>
              </w:rPr>
              <w:t>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14 200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14 200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14 200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14 200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14 200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14 200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14 200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14 200</w:t>
            </w:r>
          </w:p>
        </w:tc>
      </w:tr>
      <w:tr w:rsidR="00D511A4">
        <w:tc>
          <w:tcPr>
            <w:tcW w:w="8" w:type="pct"/>
            <w:gridSpan w:val="13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Подпрограмма 4. Совершенствование государственной системы медико-социальной экспертизы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решений главных бюро медико-социальной экспертизы по </w:t>
            </w:r>
            <w:r>
              <w:rPr>
                <w:rFonts w:ascii="Times New Roman" w:hAnsi="Times New Roman" w:cs="Times New Roman"/>
              </w:rPr>
              <w:t>переосвидетельствованию граждан, обжалованных в Федеральное бюро медико-социальной экспертизы, в общем количестве принятых главными бюро медико-социальной экспертизы решений по переосвидетельствовани</w:t>
            </w:r>
            <w:r>
              <w:rPr>
                <w:rFonts w:ascii="Times New Roman" w:hAnsi="Times New Roman" w:cs="Times New Roman"/>
              </w:rPr>
              <w:lastRenderedPageBreak/>
              <w:t>ю граждан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А.В. Вовченко (Министерство труда и </w:t>
            </w:r>
            <w:r>
              <w:rPr>
                <w:rFonts w:ascii="Times New Roman" w:hAnsi="Times New Roman" w:cs="Times New Roman"/>
              </w:rPr>
              <w:t>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удовлетворенных судебных исков поданных гражданами в отношении решений бюро (главного бюро, Федерального бюро) от общего числа исков граждан, по которым </w:t>
            </w:r>
            <w:r>
              <w:rPr>
                <w:rFonts w:ascii="Times New Roman" w:hAnsi="Times New Roman" w:cs="Times New Roman"/>
              </w:rPr>
              <w:t>судом принято решение в отношении решений бюро (главного бюро, Федерального бюро)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учреждений медико-социальной </w:t>
            </w:r>
            <w:r>
              <w:rPr>
                <w:rFonts w:ascii="Times New Roman" w:hAnsi="Times New Roman" w:cs="Times New Roman"/>
              </w:rPr>
              <w:t>экспертизы, оборудованных с учетом потребностей инвалидов и других маломобильныхгрупп населения, в общем количестве этих учреждений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главных бюро медико-социальной экспертизы по субъекту Российской Федерации, оборудованных системой управления электронной очередью, в общем количестве главных бюро </w:t>
            </w:r>
            <w:r>
              <w:rPr>
                <w:rFonts w:ascii="Times New Roman" w:hAnsi="Times New Roman" w:cs="Times New Roman"/>
              </w:rPr>
              <w:lastRenderedPageBreak/>
              <w:t>медико-социальной экспертизы по субъекту Российской Федерации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А.В. Вовченко </w:t>
            </w:r>
            <w:r>
              <w:rPr>
                <w:rFonts w:ascii="Times New Roman" w:hAnsi="Times New Roman" w:cs="Times New Roman"/>
              </w:rPr>
              <w:t>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граждан, удовлетворенных качеством предоставления государственной услуги по медико-социальной экспертизе, от общего числа граждан, </w:t>
            </w:r>
            <w:r>
              <w:rPr>
                <w:rFonts w:ascii="Times New Roman" w:hAnsi="Times New Roman" w:cs="Times New Roman"/>
              </w:rPr>
              <w:t>прошедших освидетельствование в учреждениях медико-социальной экспертизы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Рост заработной платы врачей и работников, имеющих </w:t>
            </w:r>
            <w:r>
              <w:rPr>
                <w:rFonts w:ascii="Times New Roman" w:hAnsi="Times New Roman" w:cs="Times New Roman"/>
              </w:rPr>
              <w:t xml:space="preserve">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 системы медико-социальной экспертизы относительно средней заработной платы в </w:t>
            </w:r>
            <w:r>
              <w:rPr>
                <w:rFonts w:ascii="Times New Roman" w:hAnsi="Times New Roman" w:cs="Times New Roman"/>
              </w:rPr>
              <w:lastRenderedPageBreak/>
              <w:t>регионе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</w:t>
            </w:r>
            <w:r>
              <w:rPr>
                <w:rFonts w:ascii="Times New Roman" w:hAnsi="Times New Roman" w:cs="Times New Roman"/>
              </w:rPr>
              <w:t>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154,6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Рост заработной платы среднего медицинского (фармацевтического) персонала (персонала, обеспечивающего предоставление медицинских услуг)</w:t>
            </w:r>
            <w:r>
              <w:rPr>
                <w:rFonts w:ascii="Times New Roman" w:hAnsi="Times New Roman" w:cs="Times New Roman"/>
              </w:rPr>
              <w:t xml:space="preserve"> системы медико-социальной экспертизы относительно средней заработной платы в регионе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Рост заработной платы младшего медицинского персонала (персонала, обеспечивающего предоставление медицинских услуг) системы медико-социальной экспертизы относительно средней заработной платы в регионе 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А.В. Вовченко (Министерство труда и социальной защит</w:t>
            </w:r>
            <w:r>
              <w:rPr>
                <w:rFonts w:ascii="Times New Roman" w:hAnsi="Times New Roman" w:cs="Times New Roman"/>
              </w:rPr>
              <w:t>ы Российской Федерации//Заместитель министра)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D511A4" w:rsidRDefault="00D511A4">
      <w:pPr>
        <w:sectPr w:rsidR="00D511A4" w:rsidSect="00FC302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14174"/>
      </w:tblGrid>
      <w:tr w:rsidR="00D511A4">
        <w:tc>
          <w:tcPr>
            <w:tcW w:w="2310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(по форме таблицы 1а)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показателях (индикаторах) государственной программы в разрезе субъектов Российской Федерации</w:t>
            </w:r>
          </w:p>
        </w:tc>
      </w:tr>
    </w:tbl>
    <w:p w:rsidR="00D511A4" w:rsidRDefault="00D511A4"/>
    <w:tbl>
      <w:tblPr>
        <w:tblStyle w:val="a3"/>
        <w:tblW w:w="0" w:type="pct"/>
        <w:tblLook w:val="04A0"/>
      </w:tblPr>
      <w:tblGrid>
        <w:gridCol w:w="589"/>
        <w:gridCol w:w="2953"/>
        <w:gridCol w:w="1181"/>
        <w:gridCol w:w="1181"/>
        <w:gridCol w:w="1181"/>
        <w:gridCol w:w="1181"/>
        <w:gridCol w:w="1181"/>
        <w:gridCol w:w="1181"/>
        <w:gridCol w:w="1182"/>
        <w:gridCol w:w="1182"/>
        <w:gridCol w:w="1182"/>
      </w:tblGrid>
      <w:tr w:rsidR="00D511A4">
        <w:trPr>
          <w:tblHeader/>
        </w:trPr>
        <w:tc>
          <w:tcPr>
            <w:tcW w:w="6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Субъект Российской Федерации (группы субъектов Российской Федерации)</w:t>
            </w:r>
          </w:p>
        </w:tc>
        <w:tc>
          <w:tcPr>
            <w:tcW w:w="12" w:type="pct"/>
            <w:gridSpan w:val="9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Значения показателей и их обоснование</w:t>
            </w:r>
          </w:p>
        </w:tc>
      </w:tr>
      <w:tr w:rsidR="00D511A4">
        <w:trPr>
          <w:tblHeader/>
        </w:trPr>
        <w:tc>
          <w:tcPr>
            <w:tcW w:w="6" w:type="pct"/>
            <w:vMerge/>
          </w:tcPr>
          <w:p w:rsidR="00D511A4" w:rsidRDefault="00D511A4"/>
        </w:tc>
        <w:tc>
          <w:tcPr>
            <w:tcW w:w="30" w:type="pct"/>
            <w:vMerge/>
          </w:tcPr>
          <w:p w:rsidR="00D511A4" w:rsidRDefault="00D511A4"/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2011 год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2013 год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2014 год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2015 год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2016 год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2017 год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2018 год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2019 год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2020 год</w:t>
            </w:r>
          </w:p>
        </w:tc>
      </w:tr>
      <w:tr w:rsidR="00D511A4">
        <w:trPr>
          <w:tblHeader/>
        </w:trPr>
        <w:tc>
          <w:tcPr>
            <w:tcW w:w="6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511A4">
        <w:tc>
          <w:tcPr>
            <w:tcW w:w="6" w:type="pct"/>
            <w:gridSpan w:val="11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Государственная программа «"Доступная </w:t>
            </w:r>
            <w:r>
              <w:rPr>
                <w:rFonts w:ascii="Times New Roman" w:hAnsi="Times New Roman" w:cs="Times New Roman"/>
              </w:rPr>
              <w:t>среда" на 2011 - 2020 годы»</w:t>
            </w:r>
          </w:p>
        </w:tc>
      </w:tr>
      <w:tr w:rsidR="00D511A4">
        <w:tc>
          <w:tcPr>
            <w:tcW w:w="6" w:type="pct"/>
            <w:gridSpan w:val="11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объектов, %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КРЫМСКИЙ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ЦЕНТРАЛЬНЫЙ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СЕВЕРО-ЗАПАДНЫЙ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ЮЖНЫЙ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ПРИВОЛЖСКИЙ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УРАЛЬСКИЙ </w:t>
            </w:r>
            <w:r>
              <w:rPr>
                <w:rFonts w:ascii="Times New Roman" w:hAnsi="Times New Roman" w:cs="Times New Roman"/>
              </w:rPr>
              <w:t>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СИБИРСКИЙ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ДАЛЬНЕВОСТОЧНЫЙ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СЕВЕРО-КАВКАЗСКИЙ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D511A4">
        <w:tc>
          <w:tcPr>
            <w:tcW w:w="6" w:type="pct"/>
            <w:gridSpan w:val="11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субъектов Российской </w:t>
            </w:r>
            <w:r>
              <w:rPr>
                <w:rFonts w:ascii="Times New Roman" w:hAnsi="Times New Roman" w:cs="Times New Roman"/>
              </w:rPr>
              <w:t>Федерации, сформировавших систему комплексной реабилитации и абилитации инвалидов, в том числе детей-инвалидов, соответствующей типовой программе субъекта Российской Федерации в общем количестве субъектов Российской Федерации, %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КРЫМСКИЙ ФЕДЕРАЛЬНЫЙ </w:t>
            </w:r>
            <w:r>
              <w:rPr>
                <w:rFonts w:ascii="Times New Roman" w:hAnsi="Times New Roman" w:cs="Times New Roman"/>
              </w:rPr>
              <w:lastRenderedPageBreak/>
              <w:t>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ЦЕНТРАЛЬНЫЙ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СЕВЕРО-ЗАПАДНЫЙ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ЮЖНЫЙ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ПРИВОЛЖСКИЙ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УРАЛЬСКИЙ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СИБИРСКИЙ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ДАЛЬНЕВОСТОЧНЫЙ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СЕВЕРО-КАВКАЗСКИЙ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11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главных бюро медико-социальной экспертизы по субъектам Российской Федерации, оснащенных </w:t>
            </w:r>
            <w:r>
              <w:rPr>
                <w:rFonts w:ascii="Times New Roman" w:hAnsi="Times New Roman" w:cs="Times New Roman"/>
              </w:rPr>
              <w:t>специальным диагностическим оборудованием, в общем количестве главных бюро медико-социальной экспертизы по субъектам Российской Федерации, %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КРЫМСКИЙ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ЦЕНТРАЛЬНЫЙ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СЕВЕРО-ЗАПАДНЫЙ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ЮЖНЫЙ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ПРИВОЛЖСКИЙ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УРАЛЬСКИЙ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СИБИРСКИЙ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ДАЛЬНЕВОСТОЧНЫЙ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СЕВЕРО-КАВКАЗСКИЙ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511A4">
        <w:tc>
          <w:tcPr>
            <w:tcW w:w="6" w:type="pct"/>
            <w:gridSpan w:val="11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Подпрограмма 1. Обеспечение условий доступности </w:t>
            </w:r>
            <w:r>
              <w:rPr>
                <w:rFonts w:ascii="Times New Roman" w:hAnsi="Times New Roman" w:cs="Times New Roman"/>
              </w:rPr>
              <w:t>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D511A4">
        <w:tc>
          <w:tcPr>
            <w:tcW w:w="6" w:type="pct"/>
            <w:gridSpan w:val="11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субъектов Российской Федерации, имеющих сформированные и обновляемые карты доступности объектов и услуг, в общем количестве </w:t>
            </w:r>
            <w:r>
              <w:rPr>
                <w:rFonts w:ascii="Times New Roman" w:hAnsi="Times New Roman" w:cs="Times New Roman"/>
              </w:rPr>
              <w:t>субъектов Российской Федерации, %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КРЫМСКИЙ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ЦЕНТРАЛЬНЫЙ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СЕВЕРО-ЗАПАДНЫЙ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ЮЖНЫЙ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ПРИВОЛЖСКИЙ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УРАЛЬСКИЙ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СИБИРСКИЙ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ДАЛЬНЕВОСТОЧНЫЙ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СЕВЕРО-КАВКАЗСКИЙ </w:t>
            </w:r>
            <w:r>
              <w:rPr>
                <w:rFonts w:ascii="Times New Roman" w:hAnsi="Times New Roman" w:cs="Times New Roman"/>
              </w:rPr>
              <w:lastRenderedPageBreak/>
              <w:t>ФЕДЕРАЛЬНЫЙ</w:t>
            </w:r>
            <w:r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11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Подпрограмма 2. Совершенствование системы комплексной реабилитации и абилитации инвалидов</w:t>
            </w:r>
          </w:p>
        </w:tc>
      </w:tr>
      <w:tr w:rsidR="00D511A4">
        <w:tc>
          <w:tcPr>
            <w:tcW w:w="6" w:type="pct"/>
            <w:gridSpan w:val="11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инвалидов, обеспеченных техническими средствами реабилитации (услугами) в соответствии с федеральным перечнем в рамках </w:t>
            </w:r>
            <w:r>
              <w:rPr>
                <w:rFonts w:ascii="Times New Roman" w:hAnsi="Times New Roman" w:cs="Times New Roman"/>
              </w:rPr>
              <w:t>индивидуальной программы реабилитации, в общей численности инвалидов, %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КРЫМСКИЙ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ЦЕНТРАЛЬНЫЙ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СЕВЕРО-ЗАПАДНЫЙ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ЮЖНЫЙ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ПРИВОЛЖСКИЙ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УРАЛЬСКИЙ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СИБИРСКИЙ </w:t>
            </w:r>
            <w:r>
              <w:rPr>
                <w:rFonts w:ascii="Times New Roman" w:hAnsi="Times New Roman" w:cs="Times New Roman"/>
              </w:rPr>
              <w:t>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ДАЛЬНЕВОСТОЧНЫЙ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СЕВЕРО-КАВКАЗСКИЙ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73,2</w:t>
            </w:r>
          </w:p>
        </w:tc>
      </w:tr>
      <w:tr w:rsidR="00D511A4">
        <w:tc>
          <w:tcPr>
            <w:tcW w:w="6" w:type="pct"/>
            <w:gridSpan w:val="11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Подпрограмма 3. Формирование условий для </w:t>
            </w:r>
            <w:r>
              <w:rPr>
                <w:rFonts w:ascii="Times New Roman" w:hAnsi="Times New Roman" w:cs="Times New Roman"/>
              </w:rPr>
              <w:t>профессионального образования и последующего трудоустройства инвалидов</w:t>
            </w:r>
          </w:p>
        </w:tc>
      </w:tr>
      <w:tr w:rsidR="00D511A4">
        <w:tc>
          <w:tcPr>
            <w:tcW w:w="6" w:type="pct"/>
            <w:gridSpan w:val="11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Количество оборудованных (оснащенных) рабочих мест для трудоустройства инвалидов, единиц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КРЫМСКИЙ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ЦЕНТРАЛЬНЫЙ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СЕВЕРО-ЗАПАДНЫЙ </w:t>
            </w:r>
            <w:r>
              <w:rPr>
                <w:rFonts w:ascii="Times New Roman" w:hAnsi="Times New Roman" w:cs="Times New Roman"/>
              </w:rPr>
              <w:lastRenderedPageBreak/>
              <w:t>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ЮЖНЫЙ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ПРИВОЛЖСКИЙ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УРАЛЬСКИЙ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СИБИРСКИЙ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ДАЛЬНЕВОСТОЧНЫЙ </w:t>
            </w:r>
            <w:r>
              <w:rPr>
                <w:rFonts w:ascii="Times New Roman" w:hAnsi="Times New Roman" w:cs="Times New Roman"/>
              </w:rPr>
              <w:t>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СЕВЕРО-КАВКАЗСКИЙ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11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Подпрограмма 4. Совершенствование государственной системы медико-социальной экспертизы</w:t>
            </w:r>
          </w:p>
        </w:tc>
      </w:tr>
      <w:tr w:rsidR="00D511A4">
        <w:tc>
          <w:tcPr>
            <w:tcW w:w="6" w:type="pct"/>
            <w:gridSpan w:val="11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учреждений медико-социальной экспертизы, оборудованных с учетом </w:t>
            </w:r>
            <w:r>
              <w:rPr>
                <w:rFonts w:ascii="Times New Roman" w:hAnsi="Times New Roman" w:cs="Times New Roman"/>
              </w:rPr>
              <w:t>потребностей инвалидов и других маломобильныхгрупп населения, в общем количестве этих учреждений, %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КРЫМСКИЙ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ЦЕНТРАЛЬНЫЙ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СЕВЕРО-ЗАПАДНЫЙ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ЮЖНЫЙ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ПРИВОЛЖСКИЙ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УРАЛЬСКИЙ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СИБИРСКИЙ ФЕДЕРАЛЬНЫЙ </w:t>
            </w:r>
            <w:r>
              <w:rPr>
                <w:rFonts w:ascii="Times New Roman" w:hAnsi="Times New Roman" w:cs="Times New Roman"/>
              </w:rPr>
              <w:lastRenderedPageBreak/>
              <w:t>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ДАЛЬНЕВОСТОЧНЫЙ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1A4">
        <w:tc>
          <w:tcPr>
            <w:tcW w:w="6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СЕВЕРО-КАВКАЗСКИЙ ФЕДЕРАЛЬНЫЙ ОКРУГ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1A4" w:rsidRDefault="00D511A4">
      <w:pPr>
        <w:sectPr w:rsidR="00D511A4" w:rsidSect="00FC302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14174"/>
      </w:tblGrid>
      <w:tr w:rsidR="00D511A4">
        <w:tc>
          <w:tcPr>
            <w:tcW w:w="2310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(по форме таблицы 2)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ведомственных целевых программ и основных мероприятий государственной программы</w:t>
            </w:r>
          </w:p>
        </w:tc>
      </w:tr>
    </w:tbl>
    <w:p w:rsidR="00D511A4" w:rsidRDefault="00D511A4"/>
    <w:tbl>
      <w:tblPr>
        <w:tblStyle w:val="a3"/>
        <w:tblW w:w="0" w:type="pct"/>
        <w:tblLook w:val="04A0"/>
      </w:tblPr>
      <w:tblGrid>
        <w:gridCol w:w="486"/>
        <w:gridCol w:w="2190"/>
        <w:gridCol w:w="1929"/>
        <w:gridCol w:w="1214"/>
        <w:gridCol w:w="1214"/>
        <w:gridCol w:w="2319"/>
        <w:gridCol w:w="2475"/>
        <w:gridCol w:w="2347"/>
      </w:tblGrid>
      <w:tr w:rsidR="00D511A4">
        <w:trPr>
          <w:tblHeader/>
        </w:trPr>
        <w:tc>
          <w:tcPr>
            <w:tcW w:w="8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Номер и наименование ведомственной </w:t>
            </w:r>
            <w:r>
              <w:rPr>
                <w:rFonts w:ascii="Times New Roman" w:hAnsi="Times New Roman" w:cs="Times New Roman"/>
                <w:b/>
              </w:rPr>
              <w:t>целевой программы, основного мероприятия</w:t>
            </w:r>
          </w:p>
        </w:tc>
        <w:tc>
          <w:tcPr>
            <w:tcW w:w="25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Ответственный исполнитель; (ФОИВ/Должность)</w:t>
            </w:r>
          </w:p>
        </w:tc>
        <w:tc>
          <w:tcPr>
            <w:tcW w:w="13" w:type="pct"/>
            <w:gridSpan w:val="2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69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Ожидаемый непосредственный результат (краткое описание)</w:t>
            </w:r>
          </w:p>
        </w:tc>
        <w:tc>
          <w:tcPr>
            <w:tcW w:w="69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Основные направления реализации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Связь с показателями государственной программы (подпрограммы)</w:t>
            </w:r>
          </w:p>
        </w:tc>
      </w:tr>
      <w:tr w:rsidR="00D511A4">
        <w:trPr>
          <w:tblHeader/>
        </w:trPr>
        <w:tc>
          <w:tcPr>
            <w:tcW w:w="8" w:type="pct"/>
            <w:vMerge/>
          </w:tcPr>
          <w:p w:rsidR="00D511A4" w:rsidRDefault="00D511A4"/>
        </w:tc>
        <w:tc>
          <w:tcPr>
            <w:tcW w:w="43" w:type="pct"/>
            <w:vMerge/>
          </w:tcPr>
          <w:p w:rsidR="00D511A4" w:rsidRDefault="00D511A4"/>
        </w:tc>
        <w:tc>
          <w:tcPr>
            <w:tcW w:w="25" w:type="pct"/>
            <w:vMerge/>
          </w:tcPr>
          <w:p w:rsidR="00D511A4" w:rsidRDefault="00D511A4"/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начала </w:t>
            </w:r>
            <w:r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окончания реализации</w:t>
            </w:r>
          </w:p>
        </w:tc>
        <w:tc>
          <w:tcPr>
            <w:tcW w:w="69" w:type="pct"/>
            <w:vMerge/>
          </w:tcPr>
          <w:p w:rsidR="00D511A4" w:rsidRDefault="00D511A4"/>
        </w:tc>
        <w:tc>
          <w:tcPr>
            <w:tcW w:w="69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</w:tr>
      <w:tr w:rsidR="00D511A4">
        <w:trPr>
          <w:tblHeader/>
        </w:trPr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511A4">
        <w:tc>
          <w:tcPr>
            <w:tcW w:w="8" w:type="pct"/>
          </w:tcPr>
          <w:p w:rsidR="00D511A4" w:rsidRDefault="00D511A4">
            <w:pPr>
              <w:jc w:val="center"/>
            </w:pPr>
          </w:p>
        </w:tc>
        <w:tc>
          <w:tcPr>
            <w:tcW w:w="43" w:type="pct"/>
            <w:gridSpan w:val="7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1.1. Актуализация положений действующих технических регламентов, национальных стандартов Российской Федерации, сводов правил, строительных норм и правил Российской Федерации, инструкций и рекомендаций, иных нормативных документов, </w:t>
            </w:r>
            <w:r>
              <w:rPr>
                <w:rFonts w:ascii="Times New Roman" w:hAnsi="Times New Roman" w:cs="Times New Roman"/>
              </w:rPr>
              <w:lastRenderedPageBreak/>
              <w:t>уста</w:t>
            </w:r>
            <w:r>
              <w:rPr>
                <w:rFonts w:ascii="Times New Roman" w:hAnsi="Times New Roman" w:cs="Times New Roman"/>
              </w:rPr>
              <w:t xml:space="preserve">навливающих требования по обеспечению доступности зданий и сооружений для инвалидов и других маломобильных групп населения 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регионального развития Российской Федерации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Обновление норм обеспечения доступности зданий и </w:t>
            </w:r>
            <w:r>
              <w:rPr>
                <w:rFonts w:ascii="Times New Roman" w:hAnsi="Times New Roman" w:cs="Times New Roman"/>
              </w:rPr>
              <w:t>сооружений для инвалидов и других маломобильных групп населения при проектировании и строительстве на основе следующих нормативных документов: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"Проектирование зданий и сооружений с учётом доступности для маломобильных групп населения. Общие положения" (СП </w:t>
            </w:r>
            <w:r>
              <w:rPr>
                <w:rFonts w:ascii="Times New Roman" w:hAnsi="Times New Roman" w:cs="Times New Roman"/>
              </w:rPr>
              <w:t>35-101-2001);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"Геронтологические </w:t>
            </w:r>
            <w:r>
              <w:rPr>
                <w:rFonts w:ascii="Times New Roman" w:hAnsi="Times New Roman" w:cs="Times New Roman"/>
              </w:rPr>
              <w:lastRenderedPageBreak/>
              <w:t>центры. Дома сестринского ухода. Хосписы" (СП 35-113-2004);</w:t>
            </w:r>
            <w:r>
              <w:br/>
            </w:r>
            <w:r>
              <w:rPr>
                <w:rFonts w:ascii="Times New Roman" w:hAnsi="Times New Roman" w:cs="Times New Roman"/>
              </w:rPr>
              <w:t>"Отделения гериатрического обслуживания населения по месту жительства" (СП 35-110-2004);</w:t>
            </w:r>
            <w:r>
              <w:br/>
            </w:r>
            <w:r>
              <w:rPr>
                <w:rFonts w:ascii="Times New Roman" w:hAnsi="Times New Roman" w:cs="Times New Roman"/>
              </w:rPr>
              <w:t>"Жилая среда с планировочными элементами, доступными инвалидам" (СП 35-102</w:t>
            </w:r>
            <w:r>
              <w:rPr>
                <w:rFonts w:ascii="Times New Roman" w:hAnsi="Times New Roman" w:cs="Times New Roman"/>
              </w:rPr>
              <w:t>-2001);</w:t>
            </w:r>
            <w:r>
              <w:br/>
            </w:r>
            <w:r>
              <w:rPr>
                <w:rFonts w:ascii="Times New Roman" w:hAnsi="Times New Roman" w:cs="Times New Roman"/>
              </w:rPr>
              <w:t>"Общественные здания и сооружения, доступные маломобильным посетителям" (СП 35-103-2001);</w:t>
            </w:r>
            <w:r>
              <w:br/>
            </w:r>
            <w:r>
              <w:rPr>
                <w:rFonts w:ascii="Times New Roman" w:hAnsi="Times New Roman" w:cs="Times New Roman"/>
              </w:rPr>
              <w:t>"Здания и сооружения с местами труда для инвалидов" (СП 35-104-2004);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"Реконструкция </w:t>
            </w:r>
            <w:r>
              <w:rPr>
                <w:rFonts w:ascii="Times New Roman" w:hAnsi="Times New Roman" w:cs="Times New Roman"/>
              </w:rPr>
              <w:lastRenderedPageBreak/>
              <w:t>городской застройки с учетом доступности для инвалидов и других маломобил</w:t>
            </w:r>
            <w:r>
              <w:rPr>
                <w:rFonts w:ascii="Times New Roman" w:hAnsi="Times New Roman" w:cs="Times New Roman"/>
              </w:rPr>
              <w:t>ьных групп населения" (СП 35-105-2002);</w:t>
            </w:r>
            <w:r>
              <w:br/>
            </w:r>
            <w:r>
              <w:rPr>
                <w:rFonts w:ascii="Times New Roman" w:hAnsi="Times New Roman" w:cs="Times New Roman"/>
              </w:rPr>
              <w:t>"Расчет и размещение учреждений социального обслуживания пожилых людей" (СП 35-106-2003);</w:t>
            </w:r>
            <w:r>
              <w:br/>
            </w:r>
            <w:r>
              <w:rPr>
                <w:rFonts w:ascii="Times New Roman" w:hAnsi="Times New Roman" w:cs="Times New Roman"/>
              </w:rPr>
              <w:t>"Здания учреждений временного пребывания лиц без определенного места жительства" (СП 35-107-2003);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"Помещения для досуговой и </w:t>
            </w:r>
            <w:r>
              <w:rPr>
                <w:rFonts w:ascii="Times New Roman" w:hAnsi="Times New Roman" w:cs="Times New Roman"/>
              </w:rPr>
              <w:t>физкультурно-оздоровительной деятельности пожилых людей" (СП 35-109-2005);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"Дома-интернаты" </w:t>
            </w:r>
            <w:r>
              <w:rPr>
                <w:rFonts w:ascii="Times New Roman" w:hAnsi="Times New Roman" w:cs="Times New Roman"/>
              </w:rPr>
              <w:lastRenderedPageBreak/>
              <w:t>(СП 35-112-2005);</w:t>
            </w:r>
            <w:r>
              <w:br/>
            </w:r>
            <w:r>
              <w:rPr>
                <w:rFonts w:ascii="Times New Roman" w:hAnsi="Times New Roman" w:cs="Times New Roman"/>
              </w:rPr>
              <w:t>"Реконструкция и приспособление зданий для учреждений социального обслуживания пожилых людей" (СП 35-114-2003);</w:t>
            </w:r>
            <w:r>
              <w:br/>
            </w:r>
            <w:r>
              <w:rPr>
                <w:rFonts w:ascii="Times New Roman" w:hAnsi="Times New Roman" w:cs="Times New Roman"/>
              </w:rPr>
              <w:t>"Обустройство помещений в учрежден</w:t>
            </w:r>
            <w:r>
              <w:rPr>
                <w:rFonts w:ascii="Times New Roman" w:hAnsi="Times New Roman" w:cs="Times New Roman"/>
              </w:rPr>
              <w:t>иях социального и медицинского обслуживания пожилых людей" (СП 35-115-2004);</w:t>
            </w:r>
            <w:r>
              <w:br/>
            </w:r>
            <w:r>
              <w:rPr>
                <w:rFonts w:ascii="Times New Roman" w:hAnsi="Times New Roman" w:cs="Times New Roman"/>
              </w:rPr>
              <w:t>"Реабилитационные центры для детей и подростков с ограниченными возможностями" (СП 35-116-2006);</w:t>
            </w:r>
            <w:r>
              <w:br/>
            </w:r>
            <w:r>
              <w:rPr>
                <w:rFonts w:ascii="Times New Roman" w:hAnsi="Times New Roman" w:cs="Times New Roman"/>
              </w:rPr>
              <w:t>"Дома-интернаты для детей-инвалидов" (СП 35-117-2006)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актуализация норм,  устанавл</w:t>
            </w:r>
            <w:r>
              <w:rPr>
                <w:rFonts w:ascii="Times New Roman" w:hAnsi="Times New Roman" w:cs="Times New Roman"/>
              </w:rPr>
              <w:t>ивающих требования по обеспечению доступности зданий и сооружений для инвалидов и других маломобильных групп населения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</w:t>
            </w:r>
            <w:r>
              <w:rPr>
                <w:rFonts w:ascii="Times New Roman" w:hAnsi="Times New Roman" w:cs="Times New Roman"/>
              </w:rPr>
              <w:t>туры в общем количестве приоритетных объектов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</w:t>
            </w:r>
            <w:r>
              <w:rPr>
                <w:rFonts w:ascii="Times New Roman" w:hAnsi="Times New Roman" w:cs="Times New Roman"/>
              </w:rPr>
              <w:lastRenderedPageBreak/>
              <w:t>мероприятие 1.2. Разработка стратегии универсального дизайна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</w:rPr>
              <w:lastRenderedPageBreak/>
              <w:t>промышленности и торговли Российской Федерации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Перечень </w:t>
            </w:r>
            <w:r>
              <w:rPr>
                <w:rFonts w:ascii="Times New Roman" w:hAnsi="Times New Roman" w:cs="Times New Roman"/>
              </w:rPr>
              <w:lastRenderedPageBreak/>
              <w:t>национальных стандартов, сводов правил, технич</w:t>
            </w:r>
            <w:r>
              <w:rPr>
                <w:rFonts w:ascii="Times New Roman" w:hAnsi="Times New Roman" w:cs="Times New Roman"/>
              </w:rPr>
              <w:t>еских регламентов, требующих изменения (принятия) в целях внедрения принципа универсального дизайна с учётом особых потребностей 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определение </w:t>
            </w:r>
            <w:r>
              <w:rPr>
                <w:rFonts w:ascii="Times New Roman" w:hAnsi="Times New Roman" w:cs="Times New Roman"/>
              </w:rPr>
              <w:lastRenderedPageBreak/>
              <w:t>целесообразности разработки (доработки) в целях реализации принципов универсального дизайна с учетом особ</w:t>
            </w:r>
            <w:r>
              <w:rPr>
                <w:rFonts w:ascii="Times New Roman" w:hAnsi="Times New Roman" w:cs="Times New Roman"/>
              </w:rPr>
              <w:t>ых потребностей инвалидов технических регламентов, национальных стандартов, сводов правил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доступных для </w:t>
            </w:r>
            <w:r>
              <w:rPr>
                <w:rFonts w:ascii="Times New Roman" w:hAnsi="Times New Roman" w:cs="Times New Roman"/>
              </w:rPr>
              <w:lastRenderedPageBreak/>
              <w:t>инвалидов и других маломобильных групп населения приоритетных объектов социальной, транспортной, инженерной инфраструктуры в общем количестве приор</w:t>
            </w:r>
            <w:r>
              <w:rPr>
                <w:rFonts w:ascii="Times New Roman" w:hAnsi="Times New Roman" w:cs="Times New Roman"/>
              </w:rPr>
              <w:t>итетных объектов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1.3. Разработка методики паспортизации и классификации объектов и услуг с целью их объективной оценки для разработки мер, обеспечивающих доступность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Методика, позволяющая объективно оценить и систематизировать доступность объектов и услуг в приоритетных сферах жизнедеятельности инвалидов с возможностью учёта региональной специфики (используется в работе органами исполнительной </w:t>
            </w:r>
            <w:r>
              <w:rPr>
                <w:rFonts w:ascii="Times New Roman" w:hAnsi="Times New Roman" w:cs="Times New Roman"/>
              </w:rPr>
              <w:lastRenderedPageBreak/>
              <w:t>вла</w:t>
            </w:r>
            <w:r>
              <w:rPr>
                <w:rFonts w:ascii="Times New Roman" w:hAnsi="Times New Roman" w:cs="Times New Roman"/>
              </w:rPr>
              <w:t>сти субъектов Российской Федерации)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разработка критериев оценки и систематизации доступности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доступных для инвалидов и других маломобильных групп</w:t>
            </w:r>
            <w:r>
              <w:rPr>
                <w:rFonts w:ascii="Times New Roman" w:hAnsi="Times New Roman" w:cs="Times New Roman"/>
              </w:rPr>
              <w:t xml:space="preserve"> населения приоритетных объектов социальной, транспортной, инженерной инфраструктуры в общем количестве приоритетных объектов; Доля субъектов Российской Федерации, имеющих сформированные и </w:t>
            </w:r>
            <w:r>
              <w:rPr>
                <w:rFonts w:ascii="Times New Roman" w:hAnsi="Times New Roman" w:cs="Times New Roman"/>
              </w:rPr>
              <w:lastRenderedPageBreak/>
              <w:t xml:space="preserve">обновляемые карты доступности объектов и услуг, в общем количестве </w:t>
            </w:r>
            <w:r>
              <w:rPr>
                <w:rFonts w:ascii="Times New Roman" w:hAnsi="Times New Roman" w:cs="Times New Roman"/>
              </w:rPr>
              <w:t>субъектов Российской Федерации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1.4. Разработка методики формирования и обновления карт доступности объектов и услуг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Методика формирования и обновления</w:t>
            </w:r>
            <w:r>
              <w:rPr>
                <w:rFonts w:ascii="Times New Roman" w:hAnsi="Times New Roman" w:cs="Times New Roman"/>
              </w:rPr>
              <w:t xml:space="preserve">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 (используется в работе органами исполнительной власти субъектов Российской Федерации)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разработка ед</w:t>
            </w:r>
            <w:r>
              <w:rPr>
                <w:rFonts w:ascii="Times New Roman" w:hAnsi="Times New Roman" w:cs="Times New Roman"/>
              </w:rPr>
              <w:t>иной методики формирования и обновления карт доступности объектов и услуг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</w:t>
            </w:r>
            <w:r>
              <w:rPr>
                <w:rFonts w:ascii="Times New Roman" w:hAnsi="Times New Roman" w:cs="Times New Roman"/>
              </w:rPr>
              <w:t>объектов; Доля субъектов Российской Федерации, имеющих сформированные и обновляемые карты доступности объектов и услуг, в общем количестве субъектов Российской Федерации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1.5. Подготовка методических рекомендаций по разработке и </w:t>
            </w:r>
            <w:r>
              <w:rPr>
                <w:rFonts w:ascii="Times New Roman" w:hAnsi="Times New Roman" w:cs="Times New Roman"/>
              </w:rPr>
              <w:t>реализации программ субъектов Российской Федерации, обеспечивающих доступность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Примерная программа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(используется в работе органами испо</w:t>
            </w:r>
            <w:r>
              <w:rPr>
                <w:rFonts w:ascii="Times New Roman" w:hAnsi="Times New Roman" w:cs="Times New Roman"/>
              </w:rPr>
              <w:t>лнительной власти субъектов Российской Федерации)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разработка унифицированной методики по разработке и реализации программ субъектов Российской Федерации, обеспечивающих доступность приоритетных объектов и услуг в приоритетных сферах жизнедеятельности инвал</w:t>
            </w:r>
            <w:r>
              <w:rPr>
                <w:rFonts w:ascii="Times New Roman" w:hAnsi="Times New Roman" w:cs="Times New Roman"/>
              </w:rPr>
              <w:t>идов и других маломобильных групп населения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1.6. </w:t>
            </w:r>
            <w:r>
              <w:rPr>
                <w:rFonts w:ascii="Times New Roman" w:hAnsi="Times New Roman" w:cs="Times New Roman"/>
              </w:rPr>
              <w:t xml:space="preserve">Разработка методических рекомендаций по предоставлению услуг в сфере </w:t>
            </w:r>
            <w:r>
              <w:rPr>
                <w:rFonts w:ascii="Times New Roman" w:hAnsi="Times New Roman" w:cs="Times New Roman"/>
              </w:rPr>
              <w:lastRenderedPageBreak/>
              <w:t>здравоохранения с учетом особых потребностей 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Методические рекомендации об особенностях </w:t>
            </w:r>
            <w:r>
              <w:rPr>
                <w:rFonts w:ascii="Times New Roman" w:hAnsi="Times New Roman" w:cs="Times New Roman"/>
              </w:rPr>
              <w:t xml:space="preserve">предоставления услуг в сфере здравоохранения и социальной защиты с </w:t>
            </w:r>
            <w:r>
              <w:rPr>
                <w:rFonts w:ascii="Times New Roman" w:hAnsi="Times New Roman" w:cs="Times New Roman"/>
              </w:rPr>
              <w:lastRenderedPageBreak/>
              <w:t>учетом особых потребностей 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разработка единых подходов в предоставлении услуг в сфере здравоохранения и социальной защиты с учетом особых потребностей </w:t>
            </w:r>
            <w:r>
              <w:rPr>
                <w:rFonts w:ascii="Times New Roman" w:hAnsi="Times New Roman" w:cs="Times New Roman"/>
              </w:rPr>
              <w:lastRenderedPageBreak/>
              <w:t xml:space="preserve">инвалидов 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Доля доступных для</w:t>
            </w:r>
            <w:r>
              <w:rPr>
                <w:rFonts w:ascii="Times New Roman" w:hAnsi="Times New Roman" w:cs="Times New Roman"/>
              </w:rPr>
              <w:t xml:space="preserve"> инвалидов и других маломобильных групп населения приоритетных объектов социальной, транспортной, </w:t>
            </w:r>
            <w:r>
              <w:rPr>
                <w:rFonts w:ascii="Times New Roman" w:hAnsi="Times New Roman" w:cs="Times New Roman"/>
              </w:rPr>
              <w:lastRenderedPageBreak/>
              <w:t>инженерной инфраструктуры в общем количестве приоритетных объектов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1.7. Разработка требований доступности к учреждениям культуры с уче</w:t>
            </w:r>
            <w:r>
              <w:rPr>
                <w:rFonts w:ascii="Times New Roman" w:hAnsi="Times New Roman" w:cs="Times New Roman"/>
              </w:rPr>
              <w:t>том особых потребностей инвалидов (освещение экспозиции, расположение экспонатов с помощью специальных конструкций витрин и другого музейно-выставочного оборудования на определенной высоте)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культуры Российской Федерации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оздание условий для участия инвалидов и других маломобильных групп населения в культурной жизни общества наравне с другими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разработка условий, выполнение которых позволит инвалидам и другим маломобильным группам населения принимать участие в культурной жиз</w:t>
            </w:r>
            <w:r>
              <w:rPr>
                <w:rFonts w:ascii="Times New Roman" w:hAnsi="Times New Roman" w:cs="Times New Roman"/>
              </w:rPr>
              <w:t>ни общества наравне с другими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1.8. Разработка про</w:t>
            </w:r>
            <w:r>
              <w:rPr>
                <w:rFonts w:ascii="Times New Roman" w:hAnsi="Times New Roman" w:cs="Times New Roman"/>
              </w:rPr>
              <w:t>ектных решений по переоборудованию объектов жилого фонда для проживания инвалидов и семей, имеющих детей-инвалидов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регионального развития Российской Федерации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Типовые проектные решения для объектов жилого фонда с учетом </w:t>
            </w:r>
            <w:r>
              <w:rPr>
                <w:rFonts w:ascii="Times New Roman" w:hAnsi="Times New Roman" w:cs="Times New Roman"/>
              </w:rPr>
              <w:t>особых потребностей инвалидов и семей, имеющих детей-инвалидов (рекомендовано федеральным органам исполнительной власти, органам власти субъектов Российской Федерации, органам местного самоуправления для применения в целях обеспечения инвалидам наравне с д</w:t>
            </w:r>
            <w:r>
              <w:rPr>
                <w:rFonts w:ascii="Times New Roman" w:hAnsi="Times New Roman" w:cs="Times New Roman"/>
              </w:rPr>
              <w:t>ругими гражданами доступа к жилым зданиям, а также адаптации помещений жилых домов для указанных групп населения)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разработка типовых проектных решений  по переоборудованию объектов жилого фонда для проживания инвалидов и семей, имеющих детей-инвалидов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</w:t>
            </w:r>
            <w:r>
              <w:rPr>
                <w:rFonts w:ascii="Times New Roman" w:hAnsi="Times New Roman" w:cs="Times New Roman"/>
              </w:rPr>
              <w:t xml:space="preserve">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1.9. Реализация мероприятий, включенных в программы с</w:t>
            </w:r>
            <w:r>
              <w:rPr>
                <w:rFonts w:ascii="Times New Roman" w:hAnsi="Times New Roman" w:cs="Times New Roman"/>
              </w:rPr>
              <w:t>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Формирование условий беспрепятственного доступа к приоритетным объектам и услугам в приоритетных сферах жизнедеятельноси инвалидов и других маломобильных групп населения;</w:t>
            </w:r>
            <w:r>
              <w:br/>
            </w:r>
            <w:r>
              <w:rPr>
                <w:rFonts w:ascii="Times New Roman" w:hAnsi="Times New Roman" w:cs="Times New Roman"/>
              </w:rPr>
              <w:t>Выявление и оценка потребностей в устранении существующих ограничений и барьеров дл</w:t>
            </w:r>
            <w:r>
              <w:rPr>
                <w:rFonts w:ascii="Times New Roman" w:hAnsi="Times New Roman" w:cs="Times New Roman"/>
              </w:rPr>
              <w:t>я приоритетных объектов и услуг в приоритетных сферах жизнедеятельности инвалидов и других маломобильных групп населения;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Выявление проблемных зон, негативно влияющих </w:t>
            </w:r>
            <w:r>
              <w:rPr>
                <w:rFonts w:ascii="Times New Roman" w:hAnsi="Times New Roman" w:cs="Times New Roman"/>
              </w:rPr>
              <w:lastRenderedPageBreak/>
              <w:t>на реализацию проекта: анализ факторов, влияющих на возникновение барьеров при обеспечени</w:t>
            </w:r>
            <w:r>
              <w:rPr>
                <w:rFonts w:ascii="Times New Roman" w:hAnsi="Times New Roman" w:cs="Times New Roman"/>
              </w:rPr>
              <w:t>и доступности приоритетных сфер жизнедеятельности инвалидов и других маломобильных групп населения и разработка мер по их поэтапному устранению с учетом специфики субъекта Российской Федерации;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Проведение комплекса мероприятий по дооборудованию, адаптации </w:t>
            </w:r>
            <w:r>
              <w:rPr>
                <w:rFonts w:ascii="Times New Roman" w:hAnsi="Times New Roman" w:cs="Times New Roman"/>
              </w:rPr>
              <w:t xml:space="preserve">приоритетных обектов и услуг социальной, транспортной и </w:t>
            </w:r>
            <w:r>
              <w:rPr>
                <w:rFonts w:ascii="Times New Roman" w:hAnsi="Times New Roman" w:cs="Times New Roman"/>
              </w:rPr>
              <w:lastRenderedPageBreak/>
              <w:t>инженерной инфраструктур в приоритетных сферах жизнедеятельности инвалидов и других маломобильных групп населения для беспрепятственного доступа;</w:t>
            </w:r>
            <w:r>
              <w:br/>
            </w:r>
            <w:r>
              <w:rPr>
                <w:rFonts w:ascii="Times New Roman" w:hAnsi="Times New Roman" w:cs="Times New Roman"/>
              </w:rPr>
              <w:t>Выявление рисков при реализации программ субъектов Рос</w:t>
            </w:r>
            <w:r>
              <w:rPr>
                <w:rFonts w:ascii="Times New Roman" w:hAnsi="Times New Roman" w:cs="Times New Roman"/>
              </w:rPr>
              <w:t>сийской Федерации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проведение Пилотного проекта по отработке формирования беспрепятсвенного доступа к приоритетным объектам и услугам в приоритетных сферах жизнедеятельности инвалидов и других маломобильных групп населения  на уровне субъектов Российской Фе</w:t>
            </w:r>
            <w:r>
              <w:rPr>
                <w:rFonts w:ascii="Times New Roman" w:hAnsi="Times New Roman" w:cs="Times New Roman"/>
              </w:rPr>
              <w:t>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1.10. Создание федерального центра </w:t>
            </w:r>
            <w:r>
              <w:rPr>
                <w:rFonts w:ascii="Times New Roman" w:hAnsi="Times New Roman" w:cs="Times New Roman"/>
              </w:rPr>
              <w:t>информационно-справочной поддержки граждан по вопросам инвалидности, в том числе женщин-инвалидов и девочек-инвалидов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01.01.2013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Оперативное предоставление актуальной информации в </w:t>
            </w:r>
            <w:r>
              <w:rPr>
                <w:rFonts w:ascii="Times New Roman" w:hAnsi="Times New Roman" w:cs="Times New Roman"/>
              </w:rPr>
              <w:t>доступном для инвалидов формате по вопросам защиты прав 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организация информационной поддержки инвалидов по вопросам защиты их прав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</w:t>
            </w:r>
            <w:r>
              <w:rPr>
                <w:rFonts w:ascii="Times New Roman" w:hAnsi="Times New Roman" w:cs="Times New Roman"/>
              </w:rPr>
              <w:t>инженерной инфраструктуры в общем количестве приоритетных объектов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1.11. Проведение анализа потребностей учреждений культуры в виде и количестве технических устройств и определение в пределах утвержденных лимитов необходимых объемо</w:t>
            </w:r>
            <w:r>
              <w:rPr>
                <w:rFonts w:ascii="Times New Roman" w:hAnsi="Times New Roman" w:cs="Times New Roman"/>
              </w:rPr>
              <w:t>в финансирования для закупки и монтирования оборудования для инвалидов и других маломобильных групп населения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культуры Российской Федерации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01.01.2012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Объективизация потребностей учреждений культуры в специальных технических </w:t>
            </w:r>
            <w:r>
              <w:rPr>
                <w:rFonts w:ascii="Times New Roman" w:hAnsi="Times New Roman" w:cs="Times New Roman"/>
              </w:rPr>
              <w:t>устройствах и объемах финансирования с целью обеспечения беспрепятственного доступа инвалидов и других маломобильных групп населения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определение потребности в оборудовании, необходимом для создания в учреждениях культуры условий, позволяющих  инвалидам и д</w:t>
            </w:r>
            <w:r>
              <w:rPr>
                <w:rFonts w:ascii="Times New Roman" w:hAnsi="Times New Roman" w:cs="Times New Roman"/>
              </w:rPr>
              <w:t>ругим маломобильным группам населения принимать участие в культурной жизни общества наравне с другими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</w:t>
            </w:r>
            <w:r>
              <w:rPr>
                <w:rFonts w:ascii="Times New Roman" w:hAnsi="Times New Roman" w:cs="Times New Roman"/>
              </w:rPr>
              <w:t>честве приоритетных объектов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1.12. Разработка системы графического отображения уровня </w:t>
            </w:r>
            <w:r>
              <w:rPr>
                <w:rFonts w:ascii="Times New Roman" w:hAnsi="Times New Roman" w:cs="Times New Roman"/>
              </w:rPr>
              <w:lastRenderedPageBreak/>
              <w:t>доступности объектов и услуг с учетом зарубежного опыта и рекомендаций по их применению в соответствии с требованиями законодательства о техничес</w:t>
            </w:r>
            <w:r>
              <w:rPr>
                <w:rFonts w:ascii="Times New Roman" w:hAnsi="Times New Roman" w:cs="Times New Roman"/>
              </w:rPr>
              <w:t>ком регулировании, а также актуализация национального стандарта Российской Федерации 52131 – 2003 «Средства отображения информации знаковые для инвалидов»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методические рекоме</w:t>
            </w:r>
            <w:r>
              <w:rPr>
                <w:rFonts w:ascii="Times New Roman" w:hAnsi="Times New Roman" w:cs="Times New Roman"/>
              </w:rPr>
              <w:t xml:space="preserve">ндации об использовании указателей (знаков), схематично </w:t>
            </w:r>
            <w:r>
              <w:rPr>
                <w:rFonts w:ascii="Times New Roman" w:hAnsi="Times New Roman" w:cs="Times New Roman"/>
              </w:rPr>
              <w:lastRenderedPageBreak/>
              <w:t>отображающих черты объекта, предмета или явления, и информационных сообщение для инвалидов в интеллектуально понятных простых формах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разработка методических рекомендаций по использованию пиктограмм пр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lastRenderedPageBreak/>
              <w:t>формировании безбарьерной среды для инвалидов и других маломобильных групп населения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доступных для инвалидов и других маломобильных групп населения приоритетных </w:t>
            </w:r>
            <w:r>
              <w:rPr>
                <w:rFonts w:ascii="Times New Roman" w:hAnsi="Times New Roman" w:cs="Times New Roman"/>
              </w:rPr>
              <w:lastRenderedPageBreak/>
              <w:t>объектов социальной, транспортной, инженерной инфраструктуры в общем количестве приорите</w:t>
            </w:r>
            <w:r>
              <w:rPr>
                <w:rFonts w:ascii="Times New Roman" w:hAnsi="Times New Roman" w:cs="Times New Roman"/>
              </w:rPr>
              <w:t>тных объектов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1.13. Актуализация национального стандарта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 51090-97 «Средства общественного пассажирского транспорта. Общие технические требования доступности и безопасности для инвалидов»;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</w:rPr>
              <w:t xml:space="preserve">транспорта Российской Федерации (директор Департамента </w:t>
            </w:r>
            <w:r>
              <w:rPr>
                <w:rFonts w:ascii="Times New Roman" w:hAnsi="Times New Roman" w:cs="Times New Roman"/>
              </w:rPr>
              <w:lastRenderedPageBreak/>
              <w:t>программ развития)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обновление норм доступности и безопасности для инвалидов общественного пассажирского </w:t>
            </w:r>
            <w:r>
              <w:rPr>
                <w:rFonts w:ascii="Times New Roman" w:hAnsi="Times New Roman" w:cs="Times New Roman"/>
              </w:rPr>
              <w:lastRenderedPageBreak/>
              <w:t>транспорта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актуализация норм,  устанавливающих требования по обеспечению до</w:t>
            </w:r>
            <w:r>
              <w:rPr>
                <w:rFonts w:ascii="Times New Roman" w:hAnsi="Times New Roman" w:cs="Times New Roman"/>
              </w:rPr>
              <w:t xml:space="preserve">ступности и безопасности для </w:t>
            </w:r>
            <w:r>
              <w:rPr>
                <w:rFonts w:ascii="Times New Roman" w:hAnsi="Times New Roman" w:cs="Times New Roman"/>
              </w:rPr>
              <w:lastRenderedPageBreak/>
              <w:t>инвалидов общественного пассажирского транспорта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доступных для инвалидов и других маломобильных групп населения приоритетных объектов социальной, </w:t>
            </w:r>
            <w:r>
              <w:rPr>
                <w:rFonts w:ascii="Times New Roman" w:hAnsi="Times New Roman" w:cs="Times New Roman"/>
              </w:rPr>
              <w:lastRenderedPageBreak/>
              <w:t>транспортной, инженерной инфраструктуры в общем количестве приоритетных объе</w:t>
            </w:r>
            <w:r>
              <w:rPr>
                <w:rFonts w:ascii="Times New Roman" w:hAnsi="Times New Roman" w:cs="Times New Roman"/>
              </w:rPr>
              <w:t>ктов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1.14. Актуализация национального стандарта Российской Федерации 51671-2000 «Средства связи и информации технические общего пользования, доступные для инвалидов. Классификация. Требования доступности и безопасности»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</w:t>
            </w:r>
            <w:r>
              <w:rPr>
                <w:rFonts w:ascii="Times New Roman" w:hAnsi="Times New Roman" w:cs="Times New Roman"/>
              </w:rPr>
              <w:t>о промышленности и торговли Российской Федерации (Министр промышленности и торговли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обновление норм обеспечения доступности и безопасности для инвалидов технических средств связи и информации общего пользования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ктуализация нор, устанавливающих требования по обеспечению доступности и безопасности для инвалидов технических средств связи и информации общего пользования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доступных для инвалидов и других маломобильных групп населения приоритетных объектов социальн</w:t>
            </w:r>
            <w:r>
              <w:rPr>
                <w:rFonts w:ascii="Times New Roman" w:hAnsi="Times New Roman" w:cs="Times New Roman"/>
              </w:rPr>
              <w:t>ой, транспортной, инженерной инфраструктуры в общем количестве приоритетных объектов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1.15. Разработка национального стандарта Российской Федерации на автомобильные транспортные средства для управления инвалидами с нарушением </w:t>
            </w:r>
            <w:r>
              <w:rPr>
                <w:rFonts w:ascii="Times New Roman" w:hAnsi="Times New Roman" w:cs="Times New Roman"/>
              </w:rPr>
              <w:t>функций рук и ног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промышленности и торговли Российской Федерации (Министр промышленности и торговли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национальный стандарт Российской Федерации на автомобильные транспортные средства для управления ин</w:t>
            </w:r>
            <w:r>
              <w:rPr>
                <w:rFonts w:ascii="Times New Roman" w:hAnsi="Times New Roman" w:cs="Times New Roman"/>
              </w:rPr>
              <w:t>валидами с нарушением функций рук и ног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разработка национального стандарта Российской Федерации на автомобильные транспортные средства для управления инвалидами с нарушением функций рук и ног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граждан положительно оценивающих вклад инвалидов в развитие</w:t>
            </w:r>
            <w:r>
              <w:rPr>
                <w:rFonts w:ascii="Times New Roman" w:hAnsi="Times New Roman" w:cs="Times New Roman"/>
              </w:rPr>
              <w:t xml:space="preserve"> общества, в общей численности опрошенных граждан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1.16. Актуализация положений, рекомендованных документов в строительстве в соответствии с требованиями законодательства в области проектирования и строительства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Министерство </w:t>
            </w:r>
            <w:r>
              <w:rPr>
                <w:rFonts w:ascii="Times New Roman" w:hAnsi="Times New Roman" w:cs="Times New Roman"/>
              </w:rPr>
              <w:t>строительства и жилищно-коммунального хозяйства Российской Федерации (Министр)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обновление норм обеспечения доступности зданий и сооружений для инвалидов и других маломобильных групп населения при проектировании и строительстве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актуализация норм,  устанавливающих требования по обеспечению доступности зданий и сооружений для инвалидов и других маломобильных групп населения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доступных для инвалидов и других маломобильных групп населения приоритетных объектов социальной, транспо</w:t>
            </w:r>
            <w:r>
              <w:rPr>
                <w:rFonts w:ascii="Times New Roman" w:hAnsi="Times New Roman" w:cs="Times New Roman"/>
              </w:rPr>
              <w:t>ртной, инженерной инфраструктуры в общем количестве приоритетных объектов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1.17. Тиражирование и распространение во всех субъектах Российской Федерации проектных решений по переоборудованию объектов жилого фонда для проживания инвал</w:t>
            </w:r>
            <w:r>
              <w:rPr>
                <w:rFonts w:ascii="Times New Roman" w:hAnsi="Times New Roman" w:cs="Times New Roman"/>
              </w:rPr>
              <w:t>идов и семей, имеющих детей-инвалидов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строительства и жилищно-коммунального хозяйства Российской Федерации (Министр)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Организация работы с органами исполнительной власти  субъектов РОссийско Федерации по применению проектн</w:t>
            </w:r>
            <w:r>
              <w:rPr>
                <w:rFonts w:ascii="Times New Roman" w:hAnsi="Times New Roman" w:cs="Times New Roman"/>
              </w:rPr>
              <w:t>ых решений по переоборудованию объектов жилого фонда для проживания инвалидов и семей, имеющих 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Доведение до заинтересованных организаций проектных решений по переоборудованию объектов жилого фонда для проживания инвалидов и семей, имеющих д</w:t>
            </w:r>
            <w:r>
              <w:rPr>
                <w:rFonts w:ascii="Times New Roman" w:hAnsi="Times New Roman" w:cs="Times New Roman"/>
              </w:rPr>
              <w:t>етей-инвалидов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1.18. Разработка механизма содейс</w:t>
            </w:r>
            <w:r>
              <w:rPr>
                <w:rFonts w:ascii="Times New Roman" w:hAnsi="Times New Roman" w:cs="Times New Roman"/>
              </w:rPr>
              <w:t xml:space="preserve">твия инвалидам и семьям с детьми инвалидами в приобретении и обмене жилья, доступного для </w:t>
            </w:r>
            <w:r>
              <w:rPr>
                <w:rFonts w:ascii="Times New Roman" w:hAnsi="Times New Roman" w:cs="Times New Roman"/>
              </w:rPr>
              <w:lastRenderedPageBreak/>
              <w:t>инвалидов в соответствии с требованиями законодательства в области проектирования и строительства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строительства и жилищно-коммунального хозяйства </w:t>
            </w:r>
            <w:r>
              <w:rPr>
                <w:rFonts w:ascii="Times New Roman" w:hAnsi="Times New Roman" w:cs="Times New Roman"/>
              </w:rPr>
              <w:t>Российской Федерации (Министр)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Механизм, позволяющий оказывать содействие инвалидам и семьям с детьми инвалидами в приобретении и обмене жилья, доступного для инвалидов в соответствии с требованиями </w:t>
            </w:r>
            <w:r>
              <w:rPr>
                <w:rFonts w:ascii="Times New Roman" w:hAnsi="Times New Roman" w:cs="Times New Roman"/>
              </w:rPr>
              <w:lastRenderedPageBreak/>
              <w:t>законодательства в области проектир</w:t>
            </w:r>
            <w:r>
              <w:rPr>
                <w:rFonts w:ascii="Times New Roman" w:hAnsi="Times New Roman" w:cs="Times New Roman"/>
              </w:rPr>
              <w:t>ования и строительства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Разработка алгоритма приобретения и обмена жилья, приспособленного для проживания инвалидов в соответствии с требованиями законодательства в области проектирования и строительства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положительно оценивающих отношение на</w:t>
            </w:r>
            <w:r>
              <w:rPr>
                <w:rFonts w:ascii="Times New Roman" w:hAnsi="Times New Roman" w:cs="Times New Roman"/>
              </w:rPr>
              <w:t>селения к проблемам инвалидов, в общей численности опрошенных инвалидов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1.19. Разработка примерного перечня мероприятий для оснащения образовательных организаций, реализующих основные образовательные программы и адаптированные обра</w:t>
            </w:r>
            <w:r>
              <w:rPr>
                <w:rFonts w:ascii="Times New Roman" w:hAnsi="Times New Roman" w:cs="Times New Roman"/>
              </w:rPr>
              <w:t xml:space="preserve">зовательные программы, для обеспечения физической и информационной доступности образовательных </w:t>
            </w:r>
            <w:r>
              <w:rPr>
                <w:rFonts w:ascii="Times New Roman" w:hAnsi="Times New Roman" w:cs="Times New Roman"/>
              </w:rPr>
              <w:lastRenderedPageBreak/>
              <w:t>организаций для лиц с ограниченными возможностями здоровья и детей-инвалидов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образования и науки Российской Федерации (Заместитель Министра образова</w:t>
            </w:r>
            <w:r>
              <w:rPr>
                <w:rFonts w:ascii="Times New Roman" w:hAnsi="Times New Roman" w:cs="Times New Roman"/>
              </w:rPr>
              <w:t>ния и науки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Примерный перечень мероприятий для оснащения образовательных организаций, реализующих основные образовательные программы и адаптированные образовательные программы, для обеспечения физической и информ</w:t>
            </w:r>
            <w:r>
              <w:rPr>
                <w:rFonts w:ascii="Times New Roman" w:hAnsi="Times New Roman" w:cs="Times New Roman"/>
              </w:rPr>
              <w:t xml:space="preserve">ационной доступности образовательных организаций для лиц с ограниченными возможностями </w:t>
            </w:r>
            <w:r>
              <w:rPr>
                <w:rFonts w:ascii="Times New Roman" w:hAnsi="Times New Roman" w:cs="Times New Roman"/>
              </w:rPr>
              <w:lastRenderedPageBreak/>
              <w:t>здоровья и 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Реализация мероприятий, позволяющих обеспечивать физическую и информационную доступность образовательных организаций для лиц с ограниченными в</w:t>
            </w:r>
            <w:r>
              <w:rPr>
                <w:rFonts w:ascii="Times New Roman" w:hAnsi="Times New Roman" w:cs="Times New Roman"/>
              </w:rPr>
              <w:t>озможностями здоровья и детей-инвалидов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1.20.</w:t>
            </w:r>
            <w:r>
              <w:rPr>
                <w:rFonts w:ascii="Times New Roman" w:hAnsi="Times New Roman" w:cs="Times New Roman"/>
              </w:rPr>
              <w:t xml:space="preserve"> Разработка примерного перечня мероприятий для оснащения образовательных организаций, реализующих основные образовательные программы и адаптированные образовательные программы, для обеспечения доступности процесса обучения для лиц с ограниченными возможнос</w:t>
            </w:r>
            <w:r>
              <w:rPr>
                <w:rFonts w:ascii="Times New Roman" w:hAnsi="Times New Roman" w:cs="Times New Roman"/>
              </w:rPr>
              <w:t>тями здоровья и детей-</w:t>
            </w:r>
            <w:r>
              <w:rPr>
                <w:rFonts w:ascii="Times New Roman" w:hAnsi="Times New Roman" w:cs="Times New Roman"/>
              </w:rPr>
              <w:lastRenderedPageBreak/>
              <w:t>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образования и науки Российской Федерации (Заместитель Министра образования и науки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Примерный перечень мероприятий для оснащения образовательных организаций, реализующи</w:t>
            </w:r>
            <w:r>
              <w:rPr>
                <w:rFonts w:ascii="Times New Roman" w:hAnsi="Times New Roman" w:cs="Times New Roman"/>
              </w:rPr>
              <w:t>х основные образовательные программы и адаптированные образовательные программы, для обеспечения доступности процесса обучения для лиц с ограниченными возможностями здоровья и 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Реализация мероприятий, позволяющих обеспечивать физическую и ин</w:t>
            </w:r>
            <w:r>
              <w:rPr>
                <w:rFonts w:ascii="Times New Roman" w:hAnsi="Times New Roman" w:cs="Times New Roman"/>
              </w:rPr>
              <w:t>формационную доступность процесса обучения для лиц с ограниченными возможностями здоровья и детей-инвалидов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общеобразовательных организаций, в которых создана универсальная безбарьерная среда для инклюзивного образования детей-инвалидов, в общем колич</w:t>
            </w:r>
            <w:r>
              <w:rPr>
                <w:rFonts w:ascii="Times New Roman" w:hAnsi="Times New Roman" w:cs="Times New Roman"/>
              </w:rPr>
              <w:t>естве общеобразовательных организаций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1.21. Разработка механизма предоставления качественных услуг по переводу русского жестового языка в сфере среднего и высшего профессионального образования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образования и науки Росси</w:t>
            </w:r>
            <w:r>
              <w:rPr>
                <w:rFonts w:ascii="Times New Roman" w:hAnsi="Times New Roman" w:cs="Times New Roman"/>
              </w:rPr>
              <w:t>йской Федерации (Заместитель Министра образования и науки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Механизм предоставления качественных услуг по переводу русского жестового языка в сфере среднего и высшего профессионального образования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предоставление </w:t>
            </w:r>
            <w:r>
              <w:rPr>
                <w:rFonts w:ascii="Times New Roman" w:hAnsi="Times New Roman" w:cs="Times New Roman"/>
              </w:rPr>
              <w:t>качественных услуг по переводу русского жестового языка в сфере среднего и высшего профессионального образования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граждан положительно оценивающих вклад инвалидов в развитие общества, в общей численности опрошенных граждан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 xml:space="preserve">1.22. Разработка учебных пособий, в том числе мультимедийного сопровождения, по организации обучения инвалидов в образовательных организациях дошкольного, начального общего, основного общего и </w:t>
            </w:r>
            <w:r>
              <w:rPr>
                <w:rFonts w:ascii="Times New Roman" w:hAnsi="Times New Roman" w:cs="Times New Roman"/>
              </w:rPr>
              <w:lastRenderedPageBreak/>
              <w:t>среднего общего образования, среднего и высшего профессионально</w:t>
            </w:r>
            <w:r>
              <w:rPr>
                <w:rFonts w:ascii="Times New Roman" w:hAnsi="Times New Roman" w:cs="Times New Roman"/>
              </w:rPr>
              <w:t>го образования, а также их апробация с участием глухих преподавателей – носителей русского жестового языка в каждом федеральном округе Российской Федерации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образования и науки Российской Федерации (Заместитель Министра образования и науки Росс</w:t>
            </w:r>
            <w:r>
              <w:rPr>
                <w:rFonts w:ascii="Times New Roman" w:hAnsi="Times New Roman" w:cs="Times New Roman"/>
              </w:rPr>
              <w:t>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Учебные пособия, в том числе мультимедийноое сопровождение, по организации обучения инвалидов в образовательных организациях дошкольного, начального общего, основного общего и среднего общего образования, среднего и </w:t>
            </w:r>
            <w:r>
              <w:rPr>
                <w:rFonts w:ascii="Times New Roman" w:hAnsi="Times New Roman" w:cs="Times New Roman"/>
              </w:rPr>
              <w:t xml:space="preserve">высшего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профессионального образования, а также их апробация с участием глухих преподавателей – носителей русского жестового языка в каждом федеральном округе Российской Федерации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Разработка учебных пособий, в том числе мультимедийное сопровождения, по орга</w:t>
            </w:r>
            <w:r>
              <w:rPr>
                <w:rFonts w:ascii="Times New Roman" w:hAnsi="Times New Roman" w:cs="Times New Roman"/>
              </w:rPr>
              <w:t xml:space="preserve">низации обучения инвалидов в образовательных организациях дошкольного, начального общего, основного общего и среднего общего образования, среднего и высшего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профессионального образования, а также их апробация с участием глухих преподавателей – носителей ру</w:t>
            </w:r>
            <w:r>
              <w:rPr>
                <w:rFonts w:ascii="Times New Roman" w:hAnsi="Times New Roman" w:cs="Times New Roman"/>
              </w:rPr>
              <w:t>сского жестового языка в каждом федеральном округе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Доля граждан положительно оценивающих вклад инвалидов в развитие общества, в общей численности опрошенных граждан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1.23. Разработка учебного пособия, в том числ</w:t>
            </w:r>
            <w:r>
              <w:rPr>
                <w:rFonts w:ascii="Times New Roman" w:hAnsi="Times New Roman" w:cs="Times New Roman"/>
              </w:rPr>
              <w:t xml:space="preserve">е мультимедийного сопровождения, для обучения переводчиков русского жестового языка в образовательных организациях среднего и высшего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профессионального образования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образования и науки Российской Федерации (Заместитель Министра образования и </w:t>
            </w:r>
            <w:r>
              <w:rPr>
                <w:rFonts w:ascii="Times New Roman" w:hAnsi="Times New Roman" w:cs="Times New Roman"/>
              </w:rPr>
              <w:t>науки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Учебное пособие, содержащее мультимедийное сопровождение, для обучения переводчиков русского жестового языка в образовательных организациях среднего и высшего профессионального образования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Разработка учебно</w:t>
            </w:r>
            <w:r>
              <w:rPr>
                <w:rFonts w:ascii="Times New Roman" w:hAnsi="Times New Roman" w:cs="Times New Roman"/>
              </w:rPr>
              <w:t>го пособия, в том числе мультимедийного сопровождения, для обучения переводчиков русского жестового языка в образовательных организациях среднего и высшего профессионального образования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граждан положительно оценивающих вклад инвалидов в развитие общес</w:t>
            </w:r>
            <w:r>
              <w:rPr>
                <w:rFonts w:ascii="Times New Roman" w:hAnsi="Times New Roman" w:cs="Times New Roman"/>
              </w:rPr>
              <w:t>тва, в общей численности опрошенных граждан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1.24. Создание видео-курса для самостоятельного изучения гражданами базового русского жестового языка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Видео-курс для самостоятельного изучения гражданами базового русского жестового языка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Формирование и обобщение методического материала, самостоятельное изучение котрого позволяет овладеть навыками общения на русском жестовом языке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>граждан положительно оценивающих вклад инвалидов в развитие общества, в общей численности опрошенных граждан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1.25. Создание видео-курса для самостоятельного изучения родителями глухих детей в возрасте от 0 до 3 лет основам общения </w:t>
            </w:r>
            <w:r>
              <w:rPr>
                <w:rFonts w:ascii="Times New Roman" w:hAnsi="Times New Roman" w:cs="Times New Roman"/>
              </w:rPr>
              <w:t>русского жестового языка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Видео-курс для самостоятельного изучения родителями глухих детей от 0 до 3 лет основам общения русского жестового языка</w:t>
            </w:r>
          </w:p>
        </w:tc>
        <w:tc>
          <w:tcPr>
            <w:tcW w:w="69" w:type="pct"/>
          </w:tcPr>
          <w:p w:rsidR="00D511A4" w:rsidRDefault="00D511A4"/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>граждан положительно оценивающих вклад инвалидов в развитие общества, в общей численности опрошенных граждан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1.26. Разработка пособий, содержащих </w:t>
            </w:r>
            <w:r>
              <w:rPr>
                <w:rFonts w:ascii="Times New Roman" w:hAnsi="Times New Roman" w:cs="Times New Roman"/>
              </w:rPr>
              <w:lastRenderedPageBreak/>
              <w:t>лексический минимум, в том числе мультимедийное сопровождение, для формирования базов</w:t>
            </w:r>
            <w:r>
              <w:rPr>
                <w:rFonts w:ascii="Times New Roman" w:hAnsi="Times New Roman" w:cs="Times New Roman"/>
              </w:rPr>
              <w:t>ых коммуникативных навыков у специалистов служб, ведомств и организаций, оказывающих услуги населению, для общения с инвалидами по слуху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Пособия, </w:t>
            </w:r>
            <w:r>
              <w:rPr>
                <w:rFonts w:ascii="Times New Roman" w:hAnsi="Times New Roman" w:cs="Times New Roman"/>
              </w:rPr>
              <w:t xml:space="preserve">содержащие лексический минимум, в том числе мультимедийное </w:t>
            </w:r>
            <w:r>
              <w:rPr>
                <w:rFonts w:ascii="Times New Roman" w:hAnsi="Times New Roman" w:cs="Times New Roman"/>
              </w:rPr>
              <w:lastRenderedPageBreak/>
              <w:t>сопровождение, для формирования базовых коммуникативных навыков у специалистов служб, ведомств и организаций, оказывающих услуги населению  , для общения с инвалидами по слуху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Разработка пособий, с</w:t>
            </w:r>
            <w:r>
              <w:rPr>
                <w:rFonts w:ascii="Times New Roman" w:hAnsi="Times New Roman" w:cs="Times New Roman"/>
              </w:rPr>
              <w:t xml:space="preserve">одержащих лексический минимум, в том числе </w:t>
            </w:r>
            <w:r>
              <w:rPr>
                <w:rFonts w:ascii="Times New Roman" w:hAnsi="Times New Roman" w:cs="Times New Roman"/>
              </w:rPr>
              <w:lastRenderedPageBreak/>
              <w:t>мультимедийное сопровождение, для формирования базовых коммуникативных навыков у специалистов служб, ведомств и организаций, оказывающих услуги населению  , для общения с инвалидами по слуху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Доля граждан положител</w:t>
            </w:r>
            <w:r>
              <w:rPr>
                <w:rFonts w:ascii="Times New Roman" w:hAnsi="Times New Roman" w:cs="Times New Roman"/>
              </w:rPr>
              <w:t xml:space="preserve">ьно оценивающих вклад инвалидов в развитие </w:t>
            </w:r>
            <w:r>
              <w:rPr>
                <w:rFonts w:ascii="Times New Roman" w:hAnsi="Times New Roman" w:cs="Times New Roman"/>
              </w:rPr>
              <w:lastRenderedPageBreak/>
              <w:t>общества, в общей численности опрошенных граждан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1.27. Разработка механизмов, обеспечивающих доступность услуг в сфере образования для различных категорий детей-инвалидов, в том </w:t>
            </w:r>
            <w:r>
              <w:rPr>
                <w:rFonts w:ascii="Times New Roman" w:hAnsi="Times New Roman" w:cs="Times New Roman"/>
              </w:rPr>
              <w:lastRenderedPageBreak/>
              <w:t>числе по с</w:t>
            </w:r>
            <w:r>
              <w:rPr>
                <w:rFonts w:ascii="Times New Roman" w:hAnsi="Times New Roman" w:cs="Times New Roman"/>
              </w:rPr>
              <w:t>озданию безбарьерной школьной среды, включая строительные нормы и правила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образования и науки Российской Федерации (Заместитель Министра образования и науки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Методические рекомендации по внедрению мех</w:t>
            </w:r>
            <w:r>
              <w:rPr>
                <w:rFonts w:ascii="Times New Roman" w:hAnsi="Times New Roman" w:cs="Times New Roman"/>
              </w:rPr>
              <w:t xml:space="preserve">анизмов, обеспечивающих доступность услуг в сфере образования для различных категорий детей-инвалидов, в том </w:t>
            </w:r>
            <w:r>
              <w:rPr>
                <w:rFonts w:ascii="Times New Roman" w:hAnsi="Times New Roman" w:cs="Times New Roman"/>
              </w:rPr>
              <w:lastRenderedPageBreak/>
              <w:t>числе по созданию безбарьерной школьной среды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Разработка предложений по созданию безбарьерной школьной среды для внесения в строительные нормы и пр</w:t>
            </w:r>
            <w:r>
              <w:rPr>
                <w:rFonts w:ascii="Times New Roman" w:hAnsi="Times New Roman" w:cs="Times New Roman"/>
              </w:rPr>
              <w:t>авила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</w:t>
            </w:r>
            <w:r>
              <w:rPr>
                <w:rFonts w:ascii="Times New Roman" w:hAnsi="Times New Roman" w:cs="Times New Roman"/>
              </w:rPr>
              <w:lastRenderedPageBreak/>
              <w:t>приоритетных объектов; Доля общеобразовательных организаций, в которых создана универсаль</w:t>
            </w:r>
            <w:r>
              <w:rPr>
                <w:rFonts w:ascii="Times New Roman" w:hAnsi="Times New Roman" w:cs="Times New Roman"/>
              </w:rPr>
              <w:t>ная 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1.28. Разработка моделей реализации индивидуальной программы реабилитации ребенка-инвалида в части получения </w:t>
            </w:r>
            <w:r>
              <w:rPr>
                <w:rFonts w:ascii="Times New Roman" w:hAnsi="Times New Roman" w:cs="Times New Roman"/>
              </w:rPr>
              <w:t>детьми-инвалидами образования в обычных образовательных учреждениях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образования и науки Российской Федерации (Заместитель Министра образования и науки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Методические материалы с рекомендациями для </w:t>
            </w:r>
            <w:r>
              <w:rPr>
                <w:rFonts w:ascii="Times New Roman" w:hAnsi="Times New Roman" w:cs="Times New Roman"/>
              </w:rPr>
              <w:t>внедрения моделей реализации индивидуальной программы детей-инвалидов в части получения образования в обычных образовательных учреждениях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Создание индивидуальных программ реабилитации ребенка-инвалида в части получения детьми-инвалидами образования в обычн</w:t>
            </w:r>
            <w:r>
              <w:rPr>
                <w:rFonts w:ascii="Times New Roman" w:hAnsi="Times New Roman" w:cs="Times New Roman"/>
              </w:rPr>
              <w:t>ых образовательных учреждениях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объектов; Доля общеобразовательных организаций, в 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  <w:r>
              <w:rPr>
                <w:rFonts w:ascii="Times New Roman" w:hAnsi="Times New Roman" w:cs="Times New Roman"/>
              </w:rPr>
              <w:t>оторых создана универсальная 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1.29. Проведение обучающих мероприятий для специалистов психолого-медико-педагогически</w:t>
            </w:r>
            <w:r>
              <w:rPr>
                <w:rFonts w:ascii="Times New Roman" w:hAnsi="Times New Roman" w:cs="Times New Roman"/>
              </w:rPr>
              <w:t>х комиссий, общеобразовательных организаций по вопросам организации инклюзивного образования детей-инвалидов в общеобразовательных организациях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образования и науки Российской Федерации (Заместитель Министра образования и науки Российской Федер</w:t>
            </w:r>
            <w:r>
              <w:rPr>
                <w:rFonts w:ascii="Times New Roman" w:hAnsi="Times New Roman" w:cs="Times New Roman"/>
              </w:rPr>
              <w:t>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21.03.2011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Повышение квалификации специалистов психолого-медико-педагогических комиссий, образовательных организаций: </w:t>
            </w:r>
            <w:r>
              <w:br/>
            </w:r>
            <w:r>
              <w:rPr>
                <w:rFonts w:ascii="Times New Roman" w:hAnsi="Times New Roman" w:cs="Times New Roman"/>
              </w:rPr>
              <w:t>2011 год - 900 специалистов;</w:t>
            </w:r>
            <w:r>
              <w:br/>
            </w:r>
            <w:r>
              <w:rPr>
                <w:rFonts w:ascii="Times New Roman" w:hAnsi="Times New Roman" w:cs="Times New Roman"/>
              </w:rPr>
              <w:t>2012 год - 1350 специалистов;</w:t>
            </w:r>
            <w:r>
              <w:br/>
            </w:r>
            <w:r>
              <w:rPr>
                <w:rFonts w:ascii="Times New Roman" w:hAnsi="Times New Roman" w:cs="Times New Roman"/>
              </w:rPr>
              <w:t>2013 год - 1500 специалистов;</w:t>
            </w:r>
            <w:r>
              <w:br/>
            </w:r>
            <w:r>
              <w:rPr>
                <w:rFonts w:ascii="Times New Roman" w:hAnsi="Times New Roman" w:cs="Times New Roman"/>
              </w:rPr>
              <w:t>2014 год - 9450 специалистов;</w:t>
            </w:r>
            <w:r>
              <w:br/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015 год - 10800 специалистов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Подготовка высококвалифицированных специалистов психолого-медико-педагогических комиссий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</w:t>
            </w:r>
            <w:r>
              <w:rPr>
                <w:rFonts w:ascii="Times New Roman" w:hAnsi="Times New Roman" w:cs="Times New Roman"/>
              </w:rPr>
              <w:t xml:space="preserve">уры в общем количестве приоритетных объектов; Доля общеобразовательных организаций, в которых создана универсальная безбарьерная среда для инклюзивного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 детей-инвалидов, в общем количестве общеобразовательных организаций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</w:t>
            </w:r>
            <w:r>
              <w:rPr>
                <w:rFonts w:ascii="Times New Roman" w:hAnsi="Times New Roman" w:cs="Times New Roman"/>
              </w:rPr>
              <w:t xml:space="preserve"> 1.30. Создание в 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 и оснащение общеобразовательных организаций специальным, в том чис</w:t>
            </w:r>
            <w:r>
              <w:rPr>
                <w:rFonts w:ascii="Times New Roman" w:hAnsi="Times New Roman" w:cs="Times New Roman"/>
              </w:rPr>
              <w:t xml:space="preserve">ле учебным, реабилитационным, компьютерным </w:t>
            </w:r>
            <w:r>
              <w:rPr>
                <w:rFonts w:ascii="Times New Roman" w:hAnsi="Times New Roman" w:cs="Times New Roman"/>
              </w:rPr>
              <w:lastRenderedPageBreak/>
              <w:t>оборудованием и автотранспортом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образования и науки Российской Федерации (Заместитель Министра образования и науки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Создание условий для получения детьми-инв</w:t>
            </w:r>
            <w:r>
              <w:rPr>
                <w:rFonts w:ascii="Times New Roman" w:hAnsi="Times New Roman" w:cs="Times New Roman"/>
              </w:rPr>
              <w:t>алидами образования в системе обычных образовательных организаций:</w:t>
            </w:r>
            <w:r>
              <w:br/>
            </w:r>
            <w:r>
              <w:rPr>
                <w:rFonts w:ascii="Times New Roman" w:hAnsi="Times New Roman" w:cs="Times New Roman"/>
              </w:rPr>
              <w:t>2011 год - 300 образовательных организаций;</w:t>
            </w:r>
            <w:r>
              <w:br/>
            </w:r>
            <w:r>
              <w:rPr>
                <w:rFonts w:ascii="Times New Roman" w:hAnsi="Times New Roman" w:cs="Times New Roman"/>
              </w:rPr>
              <w:t>2012 год - 450 образовательных организаций;</w:t>
            </w:r>
            <w:r>
              <w:br/>
            </w:r>
            <w:r>
              <w:rPr>
                <w:rFonts w:ascii="Times New Roman" w:hAnsi="Times New Roman" w:cs="Times New Roman"/>
              </w:rPr>
              <w:t>2013 год - 500 образовательных организаций;</w:t>
            </w:r>
            <w:r>
              <w:br/>
            </w:r>
            <w:r>
              <w:rPr>
                <w:rFonts w:ascii="Times New Roman" w:hAnsi="Times New Roman" w:cs="Times New Roman"/>
              </w:rPr>
              <w:t>2014 год - 2600 образовательных организаций;</w:t>
            </w:r>
            <w:r>
              <w:br/>
            </w:r>
            <w:r>
              <w:rPr>
                <w:rFonts w:ascii="Times New Roman" w:hAnsi="Times New Roman" w:cs="Times New Roman"/>
              </w:rPr>
              <w:t>2015 год - 3</w:t>
            </w:r>
            <w:r>
              <w:rPr>
                <w:rFonts w:ascii="Times New Roman" w:hAnsi="Times New Roman" w:cs="Times New Roman"/>
              </w:rPr>
              <w:t>150 образовательных организаций;</w:t>
            </w:r>
            <w:r>
              <w:br/>
            </w:r>
            <w:r>
              <w:rPr>
                <w:rFonts w:ascii="Times New Roman" w:hAnsi="Times New Roman" w:cs="Times New Roman"/>
              </w:rPr>
              <w:lastRenderedPageBreak/>
              <w:t>2016 год - 1250 образовательных  организаций;</w:t>
            </w:r>
            <w:r>
              <w:br/>
            </w:r>
            <w:r>
              <w:rPr>
                <w:rFonts w:ascii="Times New Roman" w:hAnsi="Times New Roman" w:cs="Times New Roman"/>
              </w:rPr>
              <w:t>2017 год - 1250 образовательных организаций.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Создание в общеобразовательных организациях, реализующих программы общего образования, необходимых условий для обучения детей-инвали</w:t>
            </w:r>
            <w:r>
              <w:rPr>
                <w:rFonts w:ascii="Times New Roman" w:hAnsi="Times New Roman" w:cs="Times New Roman"/>
              </w:rPr>
              <w:t>дов (устройство пандусов; расширение дверных проемов; замена напольных покрытий;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демонтаж дверных порогов; установка перил вдоль стен внутри здания; устройство разметки; оборудование санитарно-гигиенических помещений; </w:t>
            </w:r>
            <w:r>
              <w:rPr>
                <w:rFonts w:ascii="Times New Roman" w:hAnsi="Times New Roman" w:cs="Times New Roman"/>
              </w:rPr>
              <w:lastRenderedPageBreak/>
              <w:t>переоборудование и приспособление разд</w:t>
            </w:r>
            <w:r>
              <w:rPr>
                <w:rFonts w:ascii="Times New Roman" w:hAnsi="Times New Roman" w:cs="Times New Roman"/>
              </w:rPr>
              <w:t>евалок, спортивных залов, столовых, классных комнат, кабинетов педагогов-психологов, учителей-логопедов, комнат психологической разгрузки, медицинских кабинетов; создание информационных уголков с учетом особых потребностей детей-инвалидов; установка подъём</w:t>
            </w:r>
            <w:r>
              <w:rPr>
                <w:rFonts w:ascii="Times New Roman" w:hAnsi="Times New Roman" w:cs="Times New Roman"/>
              </w:rPr>
              <w:t>ных устройств; приобретение специального, в том числе учебного, реабилитационного, компьютерного оборудования и автотранспорта, и др.)</w:t>
            </w:r>
            <w:r>
              <w:br/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Доля общеобразовательных организаций, в которых создана универсальная безбарьерная среда для инклюзивного образования де</w:t>
            </w:r>
            <w:r>
              <w:rPr>
                <w:rFonts w:ascii="Times New Roman" w:hAnsi="Times New Roman" w:cs="Times New Roman"/>
              </w:rPr>
              <w:t>тей-инвалидов, в общем количестве общеобразовательных организаций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1.31. Разработка методических рекомендаций по совершенствованию транспортного обслуживания инвалидов и других маломобильных групп населения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транспорта Р</w:t>
            </w:r>
            <w:r>
              <w:rPr>
                <w:rFonts w:ascii="Times New Roman" w:hAnsi="Times New Roman" w:cs="Times New Roman"/>
              </w:rPr>
              <w:t>оссийской Федерации (заместитель Министра транспорта)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Формирование методологии создания транспортной системы, адаптированной с учетом особых потребностей инвалидов и других маломобильных групп населения, по видам транспорта (морской, </w:t>
            </w:r>
            <w:r>
              <w:rPr>
                <w:rFonts w:ascii="Times New Roman" w:hAnsi="Times New Roman" w:cs="Times New Roman"/>
              </w:rPr>
              <w:t>воздушный, колесный, железнодорожный и др.)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Разработка методологии создания транспортной системы, адаптированной с учетом особых потребностей инвалидов и других маломобильных групп населения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доступных для инвалидов и других маломобильных групп населен</w:t>
            </w:r>
            <w:r>
              <w:rPr>
                <w:rFonts w:ascii="Times New Roman" w:hAnsi="Times New Roman" w:cs="Times New Roman"/>
              </w:rPr>
              <w:t>ия приоритетных объектов социальной, транспортной, инженерной инфраструктуры в общем количестве приоритетных объектов; Доля парка подвижного состава автомобильного и городского наземного электрического транспорта общего пользования, оборудованного для пере</w:t>
            </w:r>
            <w:r>
              <w:rPr>
                <w:rFonts w:ascii="Times New Roman" w:hAnsi="Times New Roman" w:cs="Times New Roman"/>
              </w:rPr>
              <w:t>возки маломобильных групп населения, в парке этого подвижного состава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1.32. Разработка </w:t>
            </w:r>
            <w:r>
              <w:rPr>
                <w:rFonts w:ascii="Times New Roman" w:hAnsi="Times New Roman" w:cs="Times New Roman"/>
              </w:rPr>
              <w:lastRenderedPageBreak/>
              <w:t xml:space="preserve">методических рекомендаций о механизме обеспечения информационной доступности в сфере теле-, радиовещания, электронных и </w:t>
            </w:r>
            <w:r>
              <w:rPr>
                <w:rFonts w:ascii="Times New Roman" w:hAnsi="Times New Roman" w:cs="Times New Roman"/>
              </w:rPr>
              <w:t>информационно-коммуникационных технологий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связи и массовых коммуникаций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 (Заместитель Министра связи и массовых коммуникаций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01.05.2011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Методические рекомендации об особенностях </w:t>
            </w:r>
            <w:r>
              <w:rPr>
                <w:rFonts w:ascii="Times New Roman" w:hAnsi="Times New Roman" w:cs="Times New Roman"/>
              </w:rPr>
              <w:lastRenderedPageBreak/>
              <w:t xml:space="preserve">обеспечения </w:t>
            </w:r>
            <w:r>
              <w:rPr>
                <w:rFonts w:ascii="Times New Roman" w:hAnsi="Times New Roman" w:cs="Times New Roman"/>
              </w:rPr>
              <w:t>информационной доступности в сфере теле-, радиовещания, электронных и информационно-коммуникационных технологий с учетом особых потребностей инвалидов (используется в работе органами исполнительной власти субъектов Российской Федерации)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Определение механиз</w:t>
            </w:r>
            <w:r>
              <w:rPr>
                <w:rFonts w:ascii="Times New Roman" w:hAnsi="Times New Roman" w:cs="Times New Roman"/>
              </w:rPr>
              <w:t xml:space="preserve">ма обеспечения информационной </w:t>
            </w:r>
            <w:r>
              <w:rPr>
                <w:rFonts w:ascii="Times New Roman" w:hAnsi="Times New Roman" w:cs="Times New Roman"/>
              </w:rPr>
              <w:lastRenderedPageBreak/>
              <w:t>доступности в сфере теле-, радиовещания, электронных и информационно-коммуникационных технологий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Количество произведенных и транслированных </w:t>
            </w:r>
            <w:r>
              <w:rPr>
                <w:rFonts w:ascii="Times New Roman" w:hAnsi="Times New Roman" w:cs="Times New Roman"/>
              </w:rPr>
              <w:lastRenderedPageBreak/>
              <w:t>субтитров для субтитрирования телевизионных программ общероссийских обязательных общед</w:t>
            </w:r>
            <w:r>
              <w:rPr>
                <w:rFonts w:ascii="Times New Roman" w:hAnsi="Times New Roman" w:cs="Times New Roman"/>
              </w:rPr>
              <w:t>оступных каналов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1.33. Организация скрытого субтитрирования телевизионных программ общероссийских обязательных общедоступных каналов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Министерство связи и массовых коммуникаций Российской Федерации (Заместитель Министра связи и </w:t>
            </w:r>
            <w:r>
              <w:rPr>
                <w:rFonts w:ascii="Times New Roman" w:hAnsi="Times New Roman" w:cs="Times New Roman"/>
              </w:rPr>
              <w:t>массовых коммуникаций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Реализация права инвалидов по слуху на доступ к информации в формате телевизионных программ:</w:t>
            </w:r>
            <w:r>
              <w:br/>
            </w:r>
            <w:r>
              <w:rPr>
                <w:rFonts w:ascii="Times New Roman" w:hAnsi="Times New Roman" w:cs="Times New Roman"/>
              </w:rPr>
              <w:t>2011 год - на 5 телеканалах 1000 часов;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2012 год - на 5 </w:t>
            </w:r>
            <w:r>
              <w:rPr>
                <w:rFonts w:ascii="Times New Roman" w:hAnsi="Times New Roman" w:cs="Times New Roman"/>
              </w:rPr>
              <w:lastRenderedPageBreak/>
              <w:t>телеканалах 8000 часов;</w:t>
            </w:r>
            <w:r>
              <w:br/>
            </w:r>
            <w:r>
              <w:rPr>
                <w:rFonts w:ascii="Times New Roman" w:hAnsi="Times New Roman" w:cs="Times New Roman"/>
              </w:rPr>
              <w:t>2013 год - на 5 т</w:t>
            </w:r>
            <w:r>
              <w:rPr>
                <w:rFonts w:ascii="Times New Roman" w:hAnsi="Times New Roman" w:cs="Times New Roman"/>
              </w:rPr>
              <w:t>елеканалах 13000 часов;</w:t>
            </w:r>
            <w:r>
              <w:br/>
            </w:r>
            <w:r>
              <w:rPr>
                <w:rFonts w:ascii="Times New Roman" w:hAnsi="Times New Roman" w:cs="Times New Roman"/>
              </w:rPr>
              <w:t>2014-2015 годах - на 6 телеканалах 14000 часов;</w:t>
            </w:r>
            <w:r>
              <w:br/>
            </w:r>
            <w:r>
              <w:rPr>
                <w:rFonts w:ascii="Times New Roman" w:hAnsi="Times New Roman" w:cs="Times New Roman"/>
              </w:rPr>
              <w:t>2016 год - на 6 телеканалах 15 000 часов;</w:t>
            </w:r>
            <w:r>
              <w:br/>
            </w:r>
            <w:r>
              <w:rPr>
                <w:rFonts w:ascii="Times New Roman" w:hAnsi="Times New Roman" w:cs="Times New Roman"/>
              </w:rPr>
              <w:t>2017 год - на 6 телеканалах 16 000 часов;</w:t>
            </w:r>
            <w:r>
              <w:br/>
            </w:r>
            <w:r>
              <w:rPr>
                <w:rFonts w:ascii="Times New Roman" w:hAnsi="Times New Roman" w:cs="Times New Roman"/>
              </w:rPr>
              <w:t>2018 год - на 6 телеканалах 17 000 часов;</w:t>
            </w:r>
            <w:r>
              <w:br/>
            </w:r>
            <w:r>
              <w:rPr>
                <w:rFonts w:ascii="Times New Roman" w:hAnsi="Times New Roman" w:cs="Times New Roman"/>
              </w:rPr>
              <w:t>2019 год - на 6 телеканалах 18 000 часов;</w:t>
            </w:r>
            <w:r>
              <w:br/>
            </w:r>
            <w:r>
              <w:rPr>
                <w:rFonts w:ascii="Times New Roman" w:hAnsi="Times New Roman" w:cs="Times New Roman"/>
              </w:rPr>
              <w:t>2020 год на 6 те</w:t>
            </w:r>
            <w:r>
              <w:rPr>
                <w:rFonts w:ascii="Times New Roman" w:hAnsi="Times New Roman" w:cs="Times New Roman"/>
              </w:rPr>
              <w:t>леканалах 19 000 часов.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Обеспечение доступа инвалидов по слуху к информации в формате телевизионных программ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Количество произведенных и транслированных субтитров для субтитрирования телевизионных программ общероссийских обязательных общедоступных каналов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1.34. Предоставление субсидий </w:t>
            </w:r>
            <w:r>
              <w:rPr>
                <w:rFonts w:ascii="Times New Roman" w:hAnsi="Times New Roman" w:cs="Times New Roman"/>
              </w:rPr>
              <w:lastRenderedPageBreak/>
              <w:t>телерадиовещательным организациям - открытому акционерному обществу "Первый канал", федеральному государственному унитарному предприятию "Всероссийская государственная телевизионная и радиовещательная к</w:t>
            </w:r>
            <w:r>
              <w:rPr>
                <w:rFonts w:ascii="Times New Roman" w:hAnsi="Times New Roman" w:cs="Times New Roman"/>
              </w:rPr>
              <w:t xml:space="preserve">омпания", открытому акционерному обществу "Телекомпания НТВ", закрытому акционерному обществу "Карусель" на возмещение затрат на приобретение производственно-технологического </w:t>
            </w:r>
            <w:r>
              <w:rPr>
                <w:rFonts w:ascii="Times New Roman" w:hAnsi="Times New Roman" w:cs="Times New Roman"/>
              </w:rPr>
              <w:lastRenderedPageBreak/>
              <w:t>оборудования, необходимого для организации скрытого субтитрирования на общероссий</w:t>
            </w:r>
            <w:r>
              <w:rPr>
                <w:rFonts w:ascii="Times New Roman" w:hAnsi="Times New Roman" w:cs="Times New Roman"/>
              </w:rPr>
              <w:t>ских обязательных общедоступных телеканалах "Первый канал", "Телеканал "Россия" (Россия-1), "Телеканал Россия - Культура" (Россия-К), "Телекомпания НТВ" и детско-юношеском канале "Карусель"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связи и массовых коммуникаций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 (З</w:t>
            </w:r>
            <w:r>
              <w:rPr>
                <w:rFonts w:ascii="Times New Roman" w:hAnsi="Times New Roman" w:cs="Times New Roman"/>
              </w:rPr>
              <w:t>аместитель Министра связи и массовых коммуникаций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31.12.2011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Ежегодное увеличение объема телевизионных программ со </w:t>
            </w:r>
            <w:r>
              <w:rPr>
                <w:rFonts w:ascii="Times New Roman" w:hAnsi="Times New Roman" w:cs="Times New Roman"/>
              </w:rPr>
              <w:lastRenderedPageBreak/>
              <w:t>скрытыми субтитрами на общероссийских обязательных общедоступных телеканалах в 2011-2015 годах:</w:t>
            </w:r>
            <w:r>
              <w:br/>
            </w:r>
            <w:r>
              <w:rPr>
                <w:rFonts w:ascii="Times New Roman" w:hAnsi="Times New Roman" w:cs="Times New Roman"/>
              </w:rPr>
              <w:t>2011 год - н</w:t>
            </w:r>
            <w:r>
              <w:rPr>
                <w:rFonts w:ascii="Times New Roman" w:hAnsi="Times New Roman" w:cs="Times New Roman"/>
              </w:rPr>
              <w:t>а 5 телеканалах 1000 часов; 2012 год - на 5 телеканалах 8000 часов; в 2013 год - на 5 телеканалах 13000 часов; в 2014-2015 годах - на 6 телеканалах 14000 часов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софинансирование телерадиовещательных организаций на возмещение затрат на </w:t>
            </w:r>
            <w:r>
              <w:rPr>
                <w:rFonts w:ascii="Times New Roman" w:hAnsi="Times New Roman" w:cs="Times New Roman"/>
              </w:rPr>
              <w:lastRenderedPageBreak/>
              <w:t>приобретение производс</w:t>
            </w:r>
            <w:r>
              <w:rPr>
                <w:rFonts w:ascii="Times New Roman" w:hAnsi="Times New Roman" w:cs="Times New Roman"/>
              </w:rPr>
              <w:t>твенно-технологического оборудования, необходимого для организации скрытого субтитрирования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Количество произведенных и транслированных субтитров для </w:t>
            </w:r>
            <w:r>
              <w:rPr>
                <w:rFonts w:ascii="Times New Roman" w:hAnsi="Times New Roman" w:cs="Times New Roman"/>
              </w:rPr>
              <w:lastRenderedPageBreak/>
              <w:t>субтитрирования телевизионных программ общероссийских обязательных общедоступных каналов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</w:t>
            </w:r>
            <w:r>
              <w:rPr>
                <w:rFonts w:ascii="Times New Roman" w:hAnsi="Times New Roman" w:cs="Times New Roman"/>
              </w:rPr>
              <w:t xml:space="preserve">мероприятие 1.35. Предоставление субсидий телерадиовещательным организациям - открытому акционерному обществу "Первый </w:t>
            </w:r>
            <w:r>
              <w:rPr>
                <w:rFonts w:ascii="Times New Roman" w:hAnsi="Times New Roman" w:cs="Times New Roman"/>
              </w:rPr>
              <w:lastRenderedPageBreak/>
              <w:t>канал", открытому акционерному обществу "Телекомпания НТВ", закрытому акционерному обществу "Карусель" на возмещение затрат на приобретени</w:t>
            </w:r>
            <w:r>
              <w:rPr>
                <w:rFonts w:ascii="Times New Roman" w:hAnsi="Times New Roman" w:cs="Times New Roman"/>
              </w:rPr>
              <w:t>е производственно-технологического оборудования, необходимого для организации скрытого субтитрирования на общероссийских обязательных общедоступных телеканалах "Первый канал", "Телекомпания НТВ" и детско-юношеском канале "Карусель"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связи и мас</w:t>
            </w:r>
            <w:r>
              <w:rPr>
                <w:rFonts w:ascii="Times New Roman" w:hAnsi="Times New Roman" w:cs="Times New Roman"/>
              </w:rPr>
              <w:t xml:space="preserve">совых коммуникаций Российской Федерации (Заместитель Министра связи и массовых коммуникаций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17.03.2012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Ежегодное увеличение объема телевизионных программ со скрытыми субтитрами на общероссийских обязательных общедоступных </w:t>
            </w:r>
            <w:r>
              <w:rPr>
                <w:rFonts w:ascii="Times New Roman" w:hAnsi="Times New Roman" w:cs="Times New Roman"/>
              </w:rPr>
              <w:lastRenderedPageBreak/>
              <w:t>т</w:t>
            </w:r>
            <w:r>
              <w:rPr>
                <w:rFonts w:ascii="Times New Roman" w:hAnsi="Times New Roman" w:cs="Times New Roman"/>
              </w:rPr>
              <w:t>елеканалах в 2012-2015 годах:</w:t>
            </w:r>
            <w:r>
              <w:br/>
            </w:r>
            <w:r>
              <w:rPr>
                <w:rFonts w:ascii="Times New Roman" w:hAnsi="Times New Roman" w:cs="Times New Roman"/>
              </w:rPr>
              <w:t>2012 год - на 5 телеканалах 8000 часов; в 2013 год - на 5 телеканалах 13000 часов; в 2014-2015 годах - на 6 телеканалах 14000 часов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Софинансирование телерадиовещательных организаций на возмещение затрат на приобретение произво</w:t>
            </w:r>
            <w:r>
              <w:rPr>
                <w:rFonts w:ascii="Times New Roman" w:hAnsi="Times New Roman" w:cs="Times New Roman"/>
              </w:rPr>
              <w:t xml:space="preserve">дственно-технологического оборудования, необходимого для </w:t>
            </w:r>
            <w:r>
              <w:rPr>
                <w:rFonts w:ascii="Times New Roman" w:hAnsi="Times New Roman" w:cs="Times New Roman"/>
              </w:rPr>
              <w:lastRenderedPageBreak/>
              <w:t>организации скрытого субтитрирования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Количество произведенных и транслированных субтитров для субтитрирования телевизионных программ общероссийских обязательных </w:t>
            </w:r>
            <w:r>
              <w:rPr>
                <w:rFonts w:ascii="Times New Roman" w:hAnsi="Times New Roman" w:cs="Times New Roman"/>
              </w:rPr>
              <w:lastRenderedPageBreak/>
              <w:t>общедоступных каналов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</w:t>
            </w:r>
            <w:r>
              <w:rPr>
                <w:rFonts w:ascii="Times New Roman" w:hAnsi="Times New Roman" w:cs="Times New Roman"/>
              </w:rPr>
              <w:lastRenderedPageBreak/>
              <w:t>мер</w:t>
            </w:r>
            <w:r>
              <w:rPr>
                <w:rFonts w:ascii="Times New Roman" w:hAnsi="Times New Roman" w:cs="Times New Roman"/>
              </w:rPr>
              <w:t>оприятие 1.36. Разработка аппаратно-программного комплекса автоматической подготовки скрытых субтитров в реальном масштабе времени для внедрения на общероссийских обязательных общедоступных телеканалах в пределах утвержденных лимитов бюджетных обязательств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</w:rPr>
              <w:lastRenderedPageBreak/>
              <w:t>связи и массовых коммуникаций Российской Федерации (Заместитель Министра связи и массовых коммуникаций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31.12.2014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Возможность </w:t>
            </w:r>
            <w:r>
              <w:rPr>
                <w:rFonts w:ascii="Times New Roman" w:hAnsi="Times New Roman" w:cs="Times New Roman"/>
              </w:rPr>
              <w:lastRenderedPageBreak/>
              <w:t>подготовки скрытых субтитров в режиме реального времени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Разработка комплекса, </w:t>
            </w:r>
            <w:r>
              <w:rPr>
                <w:rFonts w:ascii="Times New Roman" w:hAnsi="Times New Roman" w:cs="Times New Roman"/>
              </w:rPr>
              <w:lastRenderedPageBreak/>
              <w:t>позволяющего осуществлять субтитрирование на общероссийских обязательных общедоступных телеканалах в реальном масштабе времени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r>
              <w:rPr>
                <w:rFonts w:ascii="Times New Roman" w:hAnsi="Times New Roman" w:cs="Times New Roman"/>
              </w:rPr>
              <w:lastRenderedPageBreak/>
              <w:t>произведенных и транслированных субтитров для субтитрирования телевизионных программ общероссийских обязательных общед</w:t>
            </w:r>
            <w:r>
              <w:rPr>
                <w:rFonts w:ascii="Times New Roman" w:hAnsi="Times New Roman" w:cs="Times New Roman"/>
              </w:rPr>
              <w:t>оступных каналов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1.37. Разработка методических рекомендаций по обеспечению соблюдения требований </w:t>
            </w:r>
            <w:r>
              <w:rPr>
                <w:rFonts w:ascii="Times New Roman" w:hAnsi="Times New Roman" w:cs="Times New Roman"/>
              </w:rPr>
              <w:lastRenderedPageBreak/>
              <w:t xml:space="preserve">доступности при предоставлении услуг инвалидам и другим маломобильным группам населения с учетом факторов, препятствующих доступности </w:t>
            </w:r>
            <w:r>
              <w:rPr>
                <w:rFonts w:ascii="Times New Roman" w:hAnsi="Times New Roman" w:cs="Times New Roman"/>
              </w:rPr>
              <w:t>услуг в сфере спорта и туризма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спорта Российской Федерации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01.05.2012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Методические рекомендации, выполнение которых обеспечивает доступ спортсменов-инвалидов и инвалидов из числа зрителей к </w:t>
            </w:r>
            <w:r>
              <w:rPr>
                <w:rFonts w:ascii="Times New Roman" w:hAnsi="Times New Roman" w:cs="Times New Roman"/>
              </w:rPr>
              <w:lastRenderedPageBreak/>
              <w:t>спортивным мероприятиям с учетом особых по</w:t>
            </w:r>
            <w:r>
              <w:rPr>
                <w:rFonts w:ascii="Times New Roman" w:hAnsi="Times New Roman" w:cs="Times New Roman"/>
              </w:rPr>
              <w:t>требностей инвалидов (используется в работе органами исполнительной власти субъектов Российской Федерации)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Разработка методических рекомендаций, регламентирующих требования по созданию безбарьерной среды к спортивным объектам, как  для </w:t>
            </w:r>
            <w:r>
              <w:rPr>
                <w:rFonts w:ascii="Times New Roman" w:hAnsi="Times New Roman" w:cs="Times New Roman"/>
              </w:rPr>
              <w:lastRenderedPageBreak/>
              <w:t>спортсменов инвалидо</w:t>
            </w:r>
            <w:r>
              <w:rPr>
                <w:rFonts w:ascii="Times New Roman" w:hAnsi="Times New Roman" w:cs="Times New Roman"/>
              </w:rPr>
              <w:t>в, так и для инвалидов из числа зрителей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лиц с ограниченными возможностями здоровья и инвалидов от 6 до 18 лет, систематически занимающихся физкультурой и </w:t>
            </w:r>
            <w:r>
              <w:rPr>
                <w:rFonts w:ascii="Times New Roman" w:hAnsi="Times New Roman" w:cs="Times New Roman"/>
              </w:rPr>
              <w:lastRenderedPageBreak/>
              <w:t>спортом, в общей численности данной категории населения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1.38. Поддержка</w:t>
            </w:r>
            <w:r>
              <w:rPr>
                <w:rFonts w:ascii="Times New Roman" w:hAnsi="Times New Roman" w:cs="Times New Roman"/>
              </w:rPr>
              <w:t xml:space="preserve"> учреждений спортивной направленности по адаптивной физической культуре и спорту в субъектах Российской Федерации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спорта Российской Федерации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Укрепление материально-технической базы учреждений спортивной направленности по</w:t>
            </w:r>
            <w:r>
              <w:rPr>
                <w:rFonts w:ascii="Times New Roman" w:hAnsi="Times New Roman" w:cs="Times New Roman"/>
              </w:rPr>
              <w:t xml:space="preserve"> адаптивной физической культуре и спорту в субъектах Российской Федерации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Создание материально-технической базы учреждений спортивной направленности  по адаптивной физической культуре и спорту в субъектах российской Федерации (оснащение спортивными реабили</w:t>
            </w:r>
            <w:r>
              <w:rPr>
                <w:rFonts w:ascii="Times New Roman" w:hAnsi="Times New Roman" w:cs="Times New Roman"/>
              </w:rPr>
              <w:t xml:space="preserve">тационными тренажерами, спортивной экипировкой, автотранспортом, инвентарем и </w:t>
            </w:r>
            <w:r>
              <w:rPr>
                <w:rFonts w:ascii="Times New Roman" w:hAnsi="Times New Roman" w:cs="Times New Roman"/>
              </w:rPr>
              <w:lastRenderedPageBreak/>
              <w:t>спецоборудованием, и др.)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Доля лиц с ограниченными возможностями здоровья и инвалидов от 6 до 18 лет, систематически занимающихся физкультурой и спортом, в общей численности данн</w:t>
            </w:r>
            <w:r>
              <w:rPr>
                <w:rFonts w:ascii="Times New Roman" w:hAnsi="Times New Roman" w:cs="Times New Roman"/>
              </w:rPr>
              <w:t>ой категории населения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1.39. Субсидии издательствам и издающим организациям на реализацию социально значимых проектов, выпуск книг, изданий, в том числе учебников и учебных пособий, для инвалидов по зрению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Федеральное агентство по </w:t>
            </w:r>
            <w:r>
              <w:rPr>
                <w:rFonts w:ascii="Times New Roman" w:hAnsi="Times New Roman" w:cs="Times New Roman"/>
              </w:rPr>
              <w:t>печати и массовым коммуникациям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Государственная финансовая поддержка выпуска книжной продукции для инвалидов по зрению, в том числе выполненных рельефно-точечным шрифтом Брайля, плоскопечатным крупно-шрифтовым способом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Оказание поддер</w:t>
            </w:r>
            <w:r>
              <w:rPr>
                <w:rFonts w:ascii="Times New Roman" w:hAnsi="Times New Roman" w:cs="Times New Roman"/>
              </w:rPr>
              <w:t>жки издательствам и издающим организациям на реализацию социально значимых проектов, выпуск книг, изданий, в том числе учебников и учебных пособий, для инвалидов по зрению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граждан положительно оценивающих вклад инвалидов в развитие общества, в общей ч</w:t>
            </w:r>
            <w:r>
              <w:rPr>
                <w:rFonts w:ascii="Times New Roman" w:hAnsi="Times New Roman" w:cs="Times New Roman"/>
              </w:rPr>
              <w:t>исленности опрошенных граждан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1.40. Субсидии редакциям печатных средств массовой информации и издающим организациям для инвалидов по зрению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Федеральное агентство по печати и массовым коммуникациям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Государственная финансовая поддержка редакциям печатных СМИ и издающим организациям позволяет обеспечить бесперебойных выпуск переодических печатных изданий, </w:t>
            </w:r>
            <w:r>
              <w:rPr>
                <w:rFonts w:ascii="Times New Roman" w:hAnsi="Times New Roman" w:cs="Times New Roman"/>
              </w:rPr>
              <w:lastRenderedPageBreak/>
              <w:t>которые широко освещают существующие проблемы людей с ограниченными физическими возможностями, спо</w:t>
            </w:r>
            <w:r>
              <w:rPr>
                <w:rFonts w:ascii="Times New Roman" w:hAnsi="Times New Roman" w:cs="Times New Roman"/>
              </w:rPr>
              <w:t>собствуют их интеграции в общество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Оказание поддержки редакциям печатных средств массовой информации и издающим организациям для инвалидов по зрению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граждан положительно оценивающих вклад инвалидов в развитие общества, в общей численности опрошенных г</w:t>
            </w:r>
            <w:r>
              <w:rPr>
                <w:rFonts w:ascii="Times New Roman" w:hAnsi="Times New Roman" w:cs="Times New Roman"/>
              </w:rPr>
              <w:t>раждан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1.41. Субсидии редакциям печатных средств массовой информации и издающим организациям для 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Федеральное агентство по печати и массовым коммуникациям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Реализация права инвалидов на доступ к </w:t>
            </w:r>
            <w:r>
              <w:rPr>
                <w:rFonts w:ascii="Times New Roman" w:hAnsi="Times New Roman" w:cs="Times New Roman"/>
              </w:rPr>
              <w:t>информации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Оказание поддержки редакциям печатных средств массовой информации и издающим организациям для 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граждан положительно оценивающих вклад инвалидов в развитие общества, в общей численности опрошенных граждан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</w:t>
            </w:r>
            <w:r>
              <w:rPr>
                <w:rFonts w:ascii="Times New Roman" w:hAnsi="Times New Roman" w:cs="Times New Roman"/>
              </w:rPr>
              <w:t xml:space="preserve">42. Сопровождение и поддержка федерального центра информационно-справочной </w:t>
            </w:r>
            <w:r>
              <w:rPr>
                <w:rFonts w:ascii="Times New Roman" w:hAnsi="Times New Roman" w:cs="Times New Roman"/>
              </w:rPr>
              <w:lastRenderedPageBreak/>
              <w:t>поддержки граждан по вопросам инвалидности, в том числе женщин-инвалидов и девочек-инвалидов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Оперативное предоставление актуальной информации в доступном для инвалидов формате по вопросам защиты прав 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Организация информационной поддержки инвалидов по вопросам защиты их прав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доступных для инвалидов и других малом</w:t>
            </w:r>
            <w:r>
              <w:rPr>
                <w:rFonts w:ascii="Times New Roman" w:hAnsi="Times New Roman" w:cs="Times New Roman"/>
              </w:rPr>
              <w:t xml:space="preserve">обильных групп населения приоритетных объектов социальной, транспортной, инженерной </w:t>
            </w:r>
            <w:r>
              <w:rPr>
                <w:rFonts w:ascii="Times New Roman" w:hAnsi="Times New Roman" w:cs="Times New Roman"/>
              </w:rPr>
              <w:lastRenderedPageBreak/>
              <w:t>инфраструктуры в общем количестве приоритетных объектов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1.43. Реализация мероприятий, включенных в программы субъектов Российской Федерации, разраб</w:t>
            </w:r>
            <w:r>
              <w:rPr>
                <w:rFonts w:ascii="Times New Roman" w:hAnsi="Times New Roman" w:cs="Times New Roman"/>
              </w:rPr>
              <w:t xml:space="preserve">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</w:t>
            </w:r>
            <w:r>
              <w:rPr>
                <w:rFonts w:ascii="Times New Roman" w:hAnsi="Times New Roman" w:cs="Times New Roman"/>
              </w:rPr>
              <w:lastRenderedPageBreak/>
              <w:t>инвалидов и других маломобильных групп населения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</w:rPr>
              <w:t>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01.01.2013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 в субъектах Российской Федерации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Осуществ</w:t>
            </w:r>
            <w:r>
              <w:rPr>
                <w:rFonts w:ascii="Times New Roman" w:hAnsi="Times New Roman" w:cs="Times New Roman"/>
              </w:rPr>
              <w:t>ление мероприятий по отработке формирования беспрепятсвенного доступа к приоритетным объектам и услугам в приоритетных сферах жизнедеятельности инвалидов и других маломобильных групп населения  на уровне субъектов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приоритетных объ</w:t>
            </w:r>
            <w:r>
              <w:rPr>
                <w:rFonts w:ascii="Times New Roman" w:hAnsi="Times New Roman" w:cs="Times New Roman"/>
              </w:rPr>
              <w:t>ектов, доступных для инвалидов и других маломобильных групп населения в сфере физической культуры и спорта, в общем количестве приоритетных объектов; Доля приоритетных объектов в сфере среднего профессионального образования, в которых создана универсальная</w:t>
            </w:r>
            <w:r>
              <w:rPr>
                <w:rFonts w:ascii="Times New Roman" w:hAnsi="Times New Roman" w:cs="Times New Roman"/>
              </w:rPr>
              <w:t xml:space="preserve"> безбарьерная среда для инклюзивного образования </w:t>
            </w:r>
            <w:r>
              <w:rPr>
                <w:rFonts w:ascii="Times New Roman" w:hAnsi="Times New Roman" w:cs="Times New Roman"/>
              </w:rPr>
              <w:lastRenderedPageBreak/>
              <w:t>инвалидов, в общем количестве приоритетных объектов в сфере среднего профессионального образования; Доля приоритетных объектов органов службы занятости, доступных для инвалидов и других маломобильных групп н</w:t>
            </w:r>
            <w:r>
              <w:rPr>
                <w:rFonts w:ascii="Times New Roman" w:hAnsi="Times New Roman" w:cs="Times New Roman"/>
              </w:rPr>
              <w:t xml:space="preserve">аселения, в общем количестве объектов органов службы занятости; Доля приоритетных объектов, доступных для инвалидов и других маломобильных групп населения в сфере культуры, в общем количестве приоритетных объектов в сфере </w:t>
            </w:r>
            <w:r>
              <w:rPr>
                <w:rFonts w:ascii="Times New Roman" w:hAnsi="Times New Roman" w:cs="Times New Roman"/>
              </w:rPr>
              <w:lastRenderedPageBreak/>
              <w:t>культуры; Доля парка подвижного со</w:t>
            </w:r>
            <w:r>
              <w:rPr>
                <w:rFonts w:ascii="Times New Roman" w:hAnsi="Times New Roman" w:cs="Times New Roman"/>
              </w:rPr>
              <w:t>става автомобильного и городского наземного электрического транспорта общего пользования, оборудованного для перевозки маломобильных групп населения, в парке этого подвижного состава; Доля приоритетных объектов транспортной инфраструктуры, доступных для ин</w:t>
            </w:r>
            <w:r>
              <w:rPr>
                <w:rFonts w:ascii="Times New Roman" w:hAnsi="Times New Roman" w:cs="Times New Roman"/>
              </w:rPr>
              <w:t xml:space="preserve">валидов и других маломобильных групп населения, в общем количестве приоритетных объектов транспортной инфраструктуры; Доля станций метро </w:t>
            </w:r>
            <w:r>
              <w:rPr>
                <w:rFonts w:ascii="Times New Roman" w:hAnsi="Times New Roman" w:cs="Times New Roman"/>
              </w:rPr>
              <w:lastRenderedPageBreak/>
              <w:t xml:space="preserve">доступных для инвалидов в общем количестве станций метро; Доля приоритетных объектов, доступных для инвалидов и других </w:t>
            </w:r>
            <w:r>
              <w:rPr>
                <w:rFonts w:ascii="Times New Roman" w:hAnsi="Times New Roman" w:cs="Times New Roman"/>
              </w:rPr>
              <w:t>маломобильных групп населения в сфере здравоохранения, в общем количестве приоритетных объектов в сфере здравоохранения; Доля доступных для инвалидов и других маломобильных групп населения приоритетных объектов социальной, транспортной, инженерной инфрастр</w:t>
            </w:r>
            <w:r>
              <w:rPr>
                <w:rFonts w:ascii="Times New Roman" w:hAnsi="Times New Roman" w:cs="Times New Roman"/>
              </w:rPr>
              <w:t xml:space="preserve">уктуры в общем количестве приоритетных объектов; Доля </w:t>
            </w:r>
            <w:r>
              <w:rPr>
                <w:rFonts w:ascii="Times New Roman" w:hAnsi="Times New Roman" w:cs="Times New Roman"/>
              </w:rPr>
              <w:lastRenderedPageBreak/>
              <w:t>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 сфере социальной защиты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</w:t>
            </w:r>
            <w:r>
              <w:rPr>
                <w:rFonts w:ascii="Times New Roman" w:hAnsi="Times New Roman" w:cs="Times New Roman"/>
              </w:rPr>
              <w:t xml:space="preserve">ие 1.44. Подготовка и проведение репрезентативных социологических исследований оценки инвалидами отношения граждан Российской Федерации к проблемам инвалидов, оценки инвалидами состояния доступности </w:t>
            </w:r>
            <w:r>
              <w:rPr>
                <w:rFonts w:ascii="Times New Roman" w:hAnsi="Times New Roman" w:cs="Times New Roman"/>
              </w:rPr>
              <w:lastRenderedPageBreak/>
              <w:t>приоритетных объектов и услуг в приоритетных сферах жизне</w:t>
            </w:r>
            <w:r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Объективная оценка готовности общества к интеграции инвалидов, а также оценка инвалидов о доступности приоритетных объектов и услуг в прио</w:t>
            </w:r>
            <w:r>
              <w:rPr>
                <w:rFonts w:ascii="Times New Roman" w:hAnsi="Times New Roman" w:cs="Times New Roman"/>
              </w:rPr>
              <w:t>ритетных сферах жизнедеятельности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Проведение репрезентативных социологических исследований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положительно оценивающих отношение населения к проблемам инвалидов, в общей численности опрошенных инвалидов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1.45. </w:t>
            </w:r>
            <w:r>
              <w:rPr>
                <w:rFonts w:ascii="Times New Roman" w:hAnsi="Times New Roman" w:cs="Times New Roman"/>
              </w:rPr>
              <w:t>Подготовка и проведение репрезентативных социологических исследований оценки гражданами Российской Федерации вклада инвалидов в развитие общества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объек</w:t>
            </w:r>
            <w:r>
              <w:rPr>
                <w:rFonts w:ascii="Times New Roman" w:hAnsi="Times New Roman" w:cs="Times New Roman"/>
              </w:rPr>
              <w:t>тивная оценка гражданами Российской Федерации вклада инвалидов в развитие общества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Проведение репрезентативных социологических исследований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граждан положительно оценивающих вклад инвалидов в развитие общества, в общей численности опрошенных граждан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1.46. Организация и проведение общественно-просветительских кампаний по распространению идей, принципов и средств </w:t>
            </w:r>
            <w:r>
              <w:rPr>
                <w:rFonts w:ascii="Times New Roman" w:hAnsi="Times New Roman" w:cs="Times New Roman"/>
              </w:rPr>
              <w:lastRenderedPageBreak/>
              <w:t xml:space="preserve">формирования доступной среды для инвалидов и других маломобильных групп населения (направления информационных кампаний </w:t>
            </w:r>
            <w:r>
              <w:rPr>
                <w:rFonts w:ascii="Times New Roman" w:hAnsi="Times New Roman" w:cs="Times New Roman"/>
              </w:rPr>
              <w:t>определяются Министерством труда и социальной защиты Российской Федерации)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Преодоление неблагоприятного социального положения инвалидов, расширение их </w:t>
            </w:r>
            <w:r>
              <w:rPr>
                <w:rFonts w:ascii="Times New Roman" w:hAnsi="Times New Roman" w:cs="Times New Roman"/>
              </w:rPr>
              <w:t xml:space="preserve">участия в гражданской, политической, экономической и </w:t>
            </w:r>
            <w:r>
              <w:rPr>
                <w:rFonts w:ascii="Times New Roman" w:hAnsi="Times New Roman" w:cs="Times New Roman"/>
              </w:rPr>
              <w:lastRenderedPageBreak/>
              <w:t>культурной жизни наравне с другими членами общества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проведение общественно-просветительских кампаний в целях формирования толерантного отношения к инвалидам 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граждан положительно оценивающих вклад и</w:t>
            </w:r>
            <w:r>
              <w:rPr>
                <w:rFonts w:ascii="Times New Roman" w:hAnsi="Times New Roman" w:cs="Times New Roman"/>
              </w:rPr>
              <w:t>нвалидов в развитие общества, в общей численности опрошенных граждан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1.47. Подготовка и размещение в информационно-телекоммуникационной сети «Интернет» учебных, информационных, справочных, методических пособий и </w:t>
            </w:r>
            <w:r>
              <w:rPr>
                <w:rFonts w:ascii="Times New Roman" w:hAnsi="Times New Roman" w:cs="Times New Roman"/>
              </w:rPr>
              <w:lastRenderedPageBreak/>
              <w:t>руководств по форми</w:t>
            </w:r>
            <w:r>
              <w:rPr>
                <w:rFonts w:ascii="Times New Roman" w:hAnsi="Times New Roman" w:cs="Times New Roman"/>
              </w:rPr>
              <w:t>рованию доступной среды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Размещение в открытом доступе информационно-телекоммуникационной сети «Интернет»  учебных, информационных, справочных, методиче</w:t>
            </w:r>
            <w:r>
              <w:rPr>
                <w:rFonts w:ascii="Times New Roman" w:hAnsi="Times New Roman" w:cs="Times New Roman"/>
              </w:rPr>
              <w:t>ских пособий и руководств по формированию доступной среды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подготовка и размещение в информационно-телекоммуникационной сети «Интернет»  учебных, информационных, справочных, методических пособий и руководств по формированию доступной среды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доступных дл</w:t>
            </w:r>
            <w:r>
              <w:rPr>
                <w:rFonts w:ascii="Times New Roman" w:hAnsi="Times New Roman" w:cs="Times New Roman"/>
              </w:rPr>
              <w:t>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1.48. Обучение (профессиональная переподготовка, повышение квалиф</w:t>
            </w:r>
            <w:r>
              <w:rPr>
                <w:rFonts w:ascii="Times New Roman" w:hAnsi="Times New Roman" w:cs="Times New Roman"/>
              </w:rPr>
              <w:t>икации) переводчиков в сфере профессиональной коммуникации неслышащих (переводчик жестового языка), переводчик в сфере профессиональной коммуникации лиц с нарушениями слуха и зрения (слепоглухих), и специалистов, оказывающих государственные услуги населени</w:t>
            </w:r>
            <w:r>
              <w:rPr>
                <w:rFonts w:ascii="Times New Roman" w:hAnsi="Times New Roman" w:cs="Times New Roman"/>
              </w:rPr>
              <w:t xml:space="preserve">ю, </w:t>
            </w:r>
            <w:r>
              <w:rPr>
                <w:rFonts w:ascii="Times New Roman" w:hAnsi="Times New Roman" w:cs="Times New Roman"/>
              </w:rPr>
              <w:lastRenderedPageBreak/>
              <w:t>русскому жестовому языку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Обучение переводчиков в сфере профессиональной коммуникации неслышащих, в сфере профессиональной коммуникации лиц с нарушениями слуха и зрения и специалистов, оказывающих государственные услуги населению, русскому жестовому языку: </w:t>
            </w:r>
            <w:r>
              <w:br/>
            </w:r>
            <w:r>
              <w:rPr>
                <w:rFonts w:ascii="Times New Roman" w:hAnsi="Times New Roman" w:cs="Times New Roman"/>
              </w:rPr>
              <w:t>2012 год - 159 специалис</w:t>
            </w:r>
            <w:r>
              <w:rPr>
                <w:rFonts w:ascii="Times New Roman" w:hAnsi="Times New Roman" w:cs="Times New Roman"/>
              </w:rPr>
              <w:t xml:space="preserve">тов; 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2013 год - 159 специалистов; 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2014 год - 159 специалистов; 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2015 год - 159 специалистов; 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Обучение переводчиков в сфере профессиональной коммуникации неслышащих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граждан положительно оценивающих вклад инвалидов в развитие общества, в общей числен</w:t>
            </w:r>
            <w:r>
              <w:rPr>
                <w:rFonts w:ascii="Times New Roman" w:hAnsi="Times New Roman" w:cs="Times New Roman"/>
              </w:rPr>
              <w:t>ности опрошенных граждан</w:t>
            </w:r>
          </w:p>
        </w:tc>
      </w:tr>
      <w:tr w:rsidR="00D511A4">
        <w:tc>
          <w:tcPr>
            <w:tcW w:w="8" w:type="pct"/>
          </w:tcPr>
          <w:p w:rsidR="00D511A4" w:rsidRDefault="00D511A4">
            <w:pPr>
              <w:jc w:val="center"/>
            </w:pPr>
          </w:p>
        </w:tc>
        <w:tc>
          <w:tcPr>
            <w:tcW w:w="43" w:type="pct"/>
            <w:gridSpan w:val="7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Подпрограмма 2. Совершенствование системы комплексной реабилитации и абилитации инвалидов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2.1. Актуализация национального стандарта Российской Федерации 51079-2006 «Технические средства реабилитации людей </w:t>
            </w:r>
            <w:r>
              <w:rPr>
                <w:rFonts w:ascii="Times New Roman" w:hAnsi="Times New Roman" w:cs="Times New Roman"/>
              </w:rPr>
              <w:t>с ограничениями жизнедеятельности. Классификация»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промышленности и торговли Российской Федерации (Министр промышленности и торговли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обновление класификации национального стандарта Российской Федераци</w:t>
            </w:r>
            <w:r>
              <w:rPr>
                <w:rFonts w:ascii="Times New Roman" w:hAnsi="Times New Roman" w:cs="Times New Roman"/>
              </w:rPr>
              <w:t>и 51079-2006 «Технические средства реабилитации людей с ограничениями жизнедеятельности. Классификация»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актуализация национального стандарта Российской Федерации 51079-2006 «Технические средства реабилитации людей с ограничениями жизнедеятельности. Классиф</w:t>
            </w:r>
            <w:r>
              <w:rPr>
                <w:rFonts w:ascii="Times New Roman" w:hAnsi="Times New Roman" w:cs="Times New Roman"/>
              </w:rPr>
              <w:t>икация»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обеспеченных техническими средствами реабилитации (услугами) в соответствии с федеральным перечнем в рамках индивидуальной программы реабилитации, в общей численности инвалидов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2.2. Актуализация национального</w:t>
            </w:r>
            <w:r>
              <w:rPr>
                <w:rFonts w:ascii="Times New Roman" w:hAnsi="Times New Roman" w:cs="Times New Roman"/>
              </w:rPr>
              <w:t xml:space="preserve"> стандарта Российской Федерации 51083-97 «Кресла-коляски. Общие технические условия»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промышленности и торговли Российской Федерации (Министр промышленности и торговли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Обновление технических условий н</w:t>
            </w:r>
            <w:r>
              <w:rPr>
                <w:rFonts w:ascii="Times New Roman" w:hAnsi="Times New Roman" w:cs="Times New Roman"/>
              </w:rPr>
              <w:t>ационального стандарта Российской Федерации 51083-97 «Кресла-коляски. Общие технические условия»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Актуализация национального стандарта Российской Федерации 51083-97 «Кресла-коляски. Общие технические условия»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обеспеченных техническими средст</w:t>
            </w:r>
            <w:r>
              <w:rPr>
                <w:rFonts w:ascii="Times New Roman" w:hAnsi="Times New Roman" w:cs="Times New Roman"/>
              </w:rPr>
              <w:t xml:space="preserve">вами реабилитации (услугами) в соответствии с федеральным перечнем в рамках индивидуальной </w:t>
            </w:r>
            <w:r>
              <w:rPr>
                <w:rFonts w:ascii="Times New Roman" w:hAnsi="Times New Roman" w:cs="Times New Roman"/>
              </w:rPr>
              <w:lastRenderedPageBreak/>
              <w:t>программы реабилитации, в общей численности инвалидов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2.3. Совершенствование медицинской реабилитации в части организации эффективного взаимо</w:t>
            </w:r>
            <w:r>
              <w:rPr>
                <w:rFonts w:ascii="Times New Roman" w:hAnsi="Times New Roman" w:cs="Times New Roman"/>
              </w:rPr>
              <w:t>действия с организациями, осуществляющими реабилитацию инвалидов, в том числе детей-инвалидов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здравоохранения Российской Федерации (Министр здравоохранения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Организация эффективного взаимодействия с </w:t>
            </w:r>
            <w:r>
              <w:rPr>
                <w:rFonts w:ascii="Times New Roman" w:hAnsi="Times New Roman" w:cs="Times New Roman"/>
              </w:rPr>
              <w:t>организациями, осуществляющими реабилитацию инвалидов, в том числе 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разработка алгоритмов по совершенствованию медицинской реабилитации в части организации эффективного взаимодействия с организациями, осуществляющими реабилитацию инвалидов, </w:t>
            </w:r>
            <w:r>
              <w:rPr>
                <w:rFonts w:ascii="Times New Roman" w:hAnsi="Times New Roman" w:cs="Times New Roman"/>
              </w:rPr>
              <w:t>в том числе детей-инвалидов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Количество разработанных (актуализированных) методик (стандартов) оказания реабилитационных и абилитационных услуг и мероприятий инвалиду, в том числе ребенку-инвалиду, с учетом особенностей нарушений его здоровья по основным на</w:t>
            </w:r>
            <w:r>
              <w:rPr>
                <w:rFonts w:ascii="Times New Roman" w:hAnsi="Times New Roman" w:cs="Times New Roman"/>
              </w:rPr>
              <w:t>правлениям реабилитации и абилитации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2.4. Разработка модели межведомственного взаимодействия реабилитационных организаций, </w:t>
            </w:r>
            <w:r>
              <w:rPr>
                <w:rFonts w:ascii="Times New Roman" w:hAnsi="Times New Roman" w:cs="Times New Roman"/>
              </w:rPr>
              <w:lastRenderedPageBreak/>
              <w:t>обеспечивающего раннюю помощь, преемственность в работе с инвалидами, в том числе детьми-инвалидами и сопрово</w:t>
            </w:r>
            <w:r>
              <w:rPr>
                <w:rFonts w:ascii="Times New Roman" w:hAnsi="Times New Roman" w:cs="Times New Roman"/>
              </w:rPr>
              <w:t>ждение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социальной защиты Российской Федерации (Заместитель </w:t>
            </w:r>
            <w:r>
              <w:rPr>
                <w:rFonts w:ascii="Times New Roman" w:hAnsi="Times New Roman" w:cs="Times New Roman"/>
              </w:rPr>
              <w:lastRenderedPageBreak/>
              <w:t>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Организация эффективного межведомственного взаимодействия при проведении реабилитационных мероприятий </w:t>
            </w:r>
            <w:r>
              <w:rPr>
                <w:rFonts w:ascii="Times New Roman" w:hAnsi="Times New Roman" w:cs="Times New Roman"/>
              </w:rPr>
              <w:lastRenderedPageBreak/>
              <w:t xml:space="preserve">инвалидам, основанное на принципах ранней </w:t>
            </w:r>
            <w:r>
              <w:rPr>
                <w:rFonts w:ascii="Times New Roman" w:hAnsi="Times New Roman" w:cs="Times New Roman"/>
              </w:rPr>
              <w:t>помощи, преемственности и комплексности.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Создание единой модели межведомственного взаимодействия реабилитационных организаций, обеспечивающего </w:t>
            </w:r>
            <w:r>
              <w:rPr>
                <w:rFonts w:ascii="Times New Roman" w:hAnsi="Times New Roman" w:cs="Times New Roman"/>
              </w:rPr>
              <w:lastRenderedPageBreak/>
              <w:t>раннюю помощь, преемственность в работе с инвалидами, в том числе детьми-инвалидами и сопровождение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Доля инвалидо</w:t>
            </w:r>
            <w:r>
              <w:rPr>
                <w:rFonts w:ascii="Times New Roman" w:hAnsi="Times New Roman" w:cs="Times New Roman"/>
              </w:rPr>
              <w:t xml:space="preserve">в, получивших положительные результаты реабилитации в общей численности инвалидов, </w:t>
            </w:r>
            <w:r>
              <w:rPr>
                <w:rFonts w:ascii="Times New Roman" w:hAnsi="Times New Roman" w:cs="Times New Roman"/>
              </w:rPr>
              <w:lastRenderedPageBreak/>
              <w:t>прошедших реабилитацию (взрослые)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2.5. Разработка профессионального стандарта по социальной реабилиталогии и абилиталогии инвалидов, в том числе дете</w:t>
            </w:r>
            <w:r>
              <w:rPr>
                <w:rFonts w:ascii="Times New Roman" w:hAnsi="Times New Roman" w:cs="Times New Roman"/>
              </w:rPr>
              <w:t>й-инвалидов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Профессиональный стандарт по социальной реабилиталогии и абилиталогии инвалидов, в том числе 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Создание профессионального </w:t>
            </w:r>
            <w:r>
              <w:rPr>
                <w:rFonts w:ascii="Times New Roman" w:hAnsi="Times New Roman" w:cs="Times New Roman"/>
              </w:rPr>
              <w:t>стандарта по социальной реабилиталогии и абилиталогии инвалидов, в том числе детей-инвалидов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 получивших положительные результаты после проведения реабилитационных мероприятий по профессиональной реабилитации в общем количестве инвалидов, име</w:t>
            </w:r>
            <w:r>
              <w:rPr>
                <w:rFonts w:ascii="Times New Roman" w:hAnsi="Times New Roman" w:cs="Times New Roman"/>
              </w:rPr>
              <w:t xml:space="preserve">ющих соответствующие рекомендации в индивидуальной программе реабилитации; Доля инвалидов получивших положительные </w:t>
            </w:r>
            <w:r>
              <w:rPr>
                <w:rFonts w:ascii="Times New Roman" w:hAnsi="Times New Roman" w:cs="Times New Roman"/>
              </w:rPr>
              <w:lastRenderedPageBreak/>
              <w:t>результаты после проведения реабилитационных мероприятий по социальной реабилитации в общем количестве инвалидов, имеющих соответствующие рек</w:t>
            </w:r>
            <w:r>
              <w:rPr>
                <w:rFonts w:ascii="Times New Roman" w:hAnsi="Times New Roman" w:cs="Times New Roman"/>
              </w:rPr>
              <w:t>омендации в индивидуальной программе реабилитации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2.6. Разработка образовательного стандарта по социальной реабилиталогии и абилиталогии инвалидов, в том числе детей-инвалидов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образования и науки Российской Федерации (З</w:t>
            </w:r>
            <w:r>
              <w:rPr>
                <w:rFonts w:ascii="Times New Roman" w:hAnsi="Times New Roman" w:cs="Times New Roman"/>
              </w:rPr>
              <w:t>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Образовательный стандарт по социальной реабилиталогии и абилиталогии инвалидов, в том числе 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Создание образовательного стандарта по социальной реабилиталогии и абилиталогии инвалидов, в том числе де</w:t>
            </w:r>
            <w:r>
              <w:rPr>
                <w:rFonts w:ascii="Times New Roman" w:hAnsi="Times New Roman" w:cs="Times New Roman"/>
              </w:rPr>
              <w:t>тей-инвалидов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инвалидов получивших положительные результаты после проведения реабилитационных мероприятий по социальной реабилитации в общем количестве инвалидов, имеющих соответствующие рекомендации в индивидуальной </w:t>
            </w:r>
            <w:r>
              <w:rPr>
                <w:rFonts w:ascii="Times New Roman" w:hAnsi="Times New Roman" w:cs="Times New Roman"/>
              </w:rPr>
              <w:lastRenderedPageBreak/>
              <w:t>программе реабилитации; Доля инвал</w:t>
            </w:r>
            <w:r>
              <w:rPr>
                <w:rFonts w:ascii="Times New Roman" w:hAnsi="Times New Roman" w:cs="Times New Roman"/>
              </w:rPr>
              <w:t>идов получивших положительные результаты после проведения реабилитационных мероприятий по профессиональной реабилитации в общем количестве инвалидов, имеющих соответствующие рекомендации в индивидуальной программе реабилитации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2.7. </w:t>
            </w:r>
            <w:r>
              <w:rPr>
                <w:rFonts w:ascii="Times New Roman" w:hAnsi="Times New Roman" w:cs="Times New Roman"/>
              </w:rPr>
              <w:t>Разработка модельной программы социокультурной реабилитации инвалидов, включая детей-инвалидов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культуры Российской Федерации (Министр культуры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Модельная программа социокультурной реабилитации инвалид</w:t>
            </w:r>
            <w:r>
              <w:rPr>
                <w:rFonts w:ascii="Times New Roman" w:hAnsi="Times New Roman" w:cs="Times New Roman"/>
              </w:rPr>
              <w:t>ов, включая 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инвалидов получивших положительные результаты после проведения реабилитационных мероприятий по социальной реабилитации в </w:t>
            </w:r>
            <w:r>
              <w:rPr>
                <w:rFonts w:ascii="Times New Roman" w:hAnsi="Times New Roman" w:cs="Times New Roman"/>
              </w:rPr>
              <w:lastRenderedPageBreak/>
              <w:t>общем количестве инвалидов, имеющих соответствующие рекомендации в индивидуальной программе реабили</w:t>
            </w:r>
            <w:r>
              <w:rPr>
                <w:rFonts w:ascii="Times New Roman" w:hAnsi="Times New Roman" w:cs="Times New Roman"/>
              </w:rPr>
              <w:t>тации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2.8. Разработка учебного пособия по социально-бытовой адаптации детей-инвалидов для образовательных организаций, реализующих адаптированные образовательные программы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образования и науки Российской Федерации (Замес</w:t>
            </w:r>
            <w:r>
              <w:rPr>
                <w:rFonts w:ascii="Times New Roman" w:hAnsi="Times New Roman" w:cs="Times New Roman"/>
              </w:rPr>
              <w:t>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Учебное пособие по социально-бытовой адаптации детей-инвалидов для образовательных организаций, реализующих адаптированные образовательные программы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Создание учебного пособия по социально-бытовой адаптации </w:t>
            </w:r>
            <w:r>
              <w:rPr>
                <w:rFonts w:ascii="Times New Roman" w:hAnsi="Times New Roman" w:cs="Times New Roman"/>
              </w:rPr>
              <w:t>детей-инвалидов для образовательных организаций, реализующих адаптированные образовательные программы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Количество разработанных (актуализированных) методик (стандартов) оказания реабилитационных и абилитационных услуг и мероприятий инвалиду, в том числе реб</w:t>
            </w:r>
            <w:r>
              <w:rPr>
                <w:rFonts w:ascii="Times New Roman" w:hAnsi="Times New Roman" w:cs="Times New Roman"/>
              </w:rPr>
              <w:t>енку-инвалиду, с учетом особенностей нарушений его здоровья по основным направлениям реабилитации и абилитации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2.9. Подготовка методики </w:t>
            </w:r>
            <w:r>
              <w:rPr>
                <w:rFonts w:ascii="Times New Roman" w:hAnsi="Times New Roman" w:cs="Times New Roman"/>
              </w:rPr>
              <w:lastRenderedPageBreak/>
              <w:t xml:space="preserve">разработки программ и учебных планов занятий физической культурой и спортом для инвалидов и лиц </w:t>
            </w:r>
            <w:r>
              <w:rPr>
                <w:rFonts w:ascii="Times New Roman" w:hAnsi="Times New Roman" w:cs="Times New Roman"/>
              </w:rPr>
              <w:t>с ограниченными возможностями здоровья, обучающихся в образовательных организациях дошкольного, общего, среднего профессионального и высшего профессионального образования для организации занятий с использованием средств адаптивной физической культуры и ада</w:t>
            </w:r>
            <w:r>
              <w:rPr>
                <w:rFonts w:ascii="Times New Roman" w:hAnsi="Times New Roman" w:cs="Times New Roman"/>
              </w:rPr>
              <w:t xml:space="preserve">птивного спорта с учетом индивидуальных </w:t>
            </w:r>
            <w:r>
              <w:rPr>
                <w:rFonts w:ascii="Times New Roman" w:hAnsi="Times New Roman" w:cs="Times New Roman"/>
              </w:rPr>
              <w:lastRenderedPageBreak/>
              <w:t>способностей и состояния здоровья таких обучающихся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спорта Российской Федерации </w:t>
            </w:r>
            <w:r>
              <w:rPr>
                <w:rFonts w:ascii="Times New Roman" w:hAnsi="Times New Roman" w:cs="Times New Roman"/>
              </w:rPr>
              <w:lastRenderedPageBreak/>
              <w:t>(Министр спорта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Методика разработки программ и учебных планов занятий физическо</w:t>
            </w:r>
            <w:r>
              <w:rPr>
                <w:rFonts w:ascii="Times New Roman" w:hAnsi="Times New Roman" w:cs="Times New Roman"/>
              </w:rPr>
              <w:t xml:space="preserve">й </w:t>
            </w:r>
            <w:r>
              <w:rPr>
                <w:rFonts w:ascii="Times New Roman" w:hAnsi="Times New Roman" w:cs="Times New Roman"/>
              </w:rPr>
              <w:lastRenderedPageBreak/>
              <w:t>культурой и спортом для инвалидов и лиц с ограниченными возможностями здоровья, обучающихся в образовательных организациях дошкольного, общего, среднего профессионального и высшего профессионального образования для организации занятий с использованием ср</w:t>
            </w:r>
            <w:r>
              <w:rPr>
                <w:rFonts w:ascii="Times New Roman" w:hAnsi="Times New Roman" w:cs="Times New Roman"/>
              </w:rPr>
              <w:t>едств адаптивной физической культуры и адаптивного спорта с учетом индивидуальных способностей и состояния здоровья таких обучающихся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организация занятий с использованием средств адаптивной физической культуры и </w:t>
            </w:r>
            <w:r>
              <w:rPr>
                <w:rFonts w:ascii="Times New Roman" w:hAnsi="Times New Roman" w:cs="Times New Roman"/>
              </w:rPr>
              <w:lastRenderedPageBreak/>
              <w:t>адаптивного спорта с учетом индивидуальных с</w:t>
            </w:r>
            <w:r>
              <w:rPr>
                <w:rFonts w:ascii="Times New Roman" w:hAnsi="Times New Roman" w:cs="Times New Roman"/>
              </w:rPr>
              <w:t>пособностей и состояния здоровья обучающихся в образовательных организациях дошкольного, общего, среднего профессионального и высшего профессионального образования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Количество разработанных (актуализированных) методик (стандартов) </w:t>
            </w:r>
            <w:r>
              <w:rPr>
                <w:rFonts w:ascii="Times New Roman" w:hAnsi="Times New Roman" w:cs="Times New Roman"/>
              </w:rPr>
              <w:lastRenderedPageBreak/>
              <w:t xml:space="preserve">оказания реабилитационных </w:t>
            </w:r>
            <w:r>
              <w:rPr>
                <w:rFonts w:ascii="Times New Roman" w:hAnsi="Times New Roman" w:cs="Times New Roman"/>
              </w:rPr>
              <w:t>и абилитационных услуг и мероприятий инвалиду, в том числе ребенку-инвалиду, с учетом особенностей нарушений его здоровья по основным направлениям реабилитации и абилитации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2.10. Разработка методики оценки региональной системы реаб</w:t>
            </w:r>
            <w:r>
              <w:rPr>
                <w:rFonts w:ascii="Times New Roman" w:hAnsi="Times New Roman" w:cs="Times New Roman"/>
              </w:rPr>
              <w:t>илитации и абилитации инвалидов, в том числе детей-инвалидов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методика оценки региональной системы реабилитации и абилитации инвалидов, в том числе </w:t>
            </w:r>
            <w:r>
              <w:rPr>
                <w:rFonts w:ascii="Times New Roman" w:hAnsi="Times New Roman" w:cs="Times New Roman"/>
              </w:rPr>
              <w:t>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Создание методики оценки региональной системы реабилитации и абилитации инвалидов, в том числе детей-инвалидов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Количество разработанных (актуализированных) методик (стандартов) оказания реабилитационных и абилитационных услуг и мероприятий </w:t>
            </w:r>
            <w:r>
              <w:rPr>
                <w:rFonts w:ascii="Times New Roman" w:hAnsi="Times New Roman" w:cs="Times New Roman"/>
              </w:rPr>
              <w:t>инвалиду, в том числе ребенку-инвалиду, с учетом особенностей нарушений его здоровья по основным направлениям реабилитации и абилитации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2.11. Разработка типовых нормативных правовых актов по организации межведомственного взаимодейс</w:t>
            </w:r>
            <w:r>
              <w:rPr>
                <w:rFonts w:ascii="Times New Roman" w:hAnsi="Times New Roman" w:cs="Times New Roman"/>
              </w:rPr>
              <w:t xml:space="preserve">твия </w:t>
            </w:r>
            <w:r>
              <w:rPr>
                <w:rFonts w:ascii="Times New Roman" w:hAnsi="Times New Roman" w:cs="Times New Roman"/>
              </w:rPr>
              <w:lastRenderedPageBreak/>
              <w:t>реабилитационных организаций, обеспечивающего раннюю помощь, преемственность в работе с инвалидами, в том числе детьми-инвалидами и сопровождение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Типовые нормативные правовые акты по организации межведомственного взаимодействия реабилитационных организаций, </w:t>
            </w:r>
            <w:r>
              <w:rPr>
                <w:rFonts w:ascii="Times New Roman" w:hAnsi="Times New Roman" w:cs="Times New Roman"/>
              </w:rPr>
              <w:lastRenderedPageBreak/>
              <w:t>обеспечивающего раннюю помощь, преемственность в работе с инвалидами, в том числе детьми-инвалидами и сопровождение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создание межведомственного в</w:t>
            </w:r>
            <w:r>
              <w:rPr>
                <w:rFonts w:ascii="Times New Roman" w:hAnsi="Times New Roman" w:cs="Times New Roman"/>
              </w:rPr>
              <w:t xml:space="preserve">заимодействия реабилитационных организаций, обеспечивающего раннюю помощь, преемственность в </w:t>
            </w:r>
            <w:r>
              <w:rPr>
                <w:rFonts w:ascii="Times New Roman" w:hAnsi="Times New Roman" w:cs="Times New Roman"/>
              </w:rPr>
              <w:lastRenderedPageBreak/>
              <w:t>работе с инвалидами, в том числе детьми-инвалидами и сопровождение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Количество разработанных (актуализированных) методик (стандартов) оказания реабилитационных и аб</w:t>
            </w:r>
            <w:r>
              <w:rPr>
                <w:rFonts w:ascii="Times New Roman" w:hAnsi="Times New Roman" w:cs="Times New Roman"/>
              </w:rPr>
              <w:t xml:space="preserve">илитационных услуг и мероприятий </w:t>
            </w:r>
            <w:r>
              <w:rPr>
                <w:rFonts w:ascii="Times New Roman" w:hAnsi="Times New Roman" w:cs="Times New Roman"/>
              </w:rPr>
              <w:lastRenderedPageBreak/>
              <w:t>инвалиду, в том числе ребенку-инвалиду, с учетом особенностей нарушений его здоровья по основным направлениям реабилитации и абилитации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2.12. Подготовка методики разработки и реализации региональной</w:t>
            </w:r>
            <w:r>
              <w:rPr>
                <w:rFonts w:ascii="Times New Roman" w:hAnsi="Times New Roman" w:cs="Times New Roman"/>
              </w:rPr>
              <w:t xml:space="preserve"> программы по формированию системы комплексной реабилитации и абилитации инвалидов, в том числе детей-инвалидов (типовая программа субъекта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Федерации)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Типовая программа субъекта Российской Федерации по формированию системы комплексной реабилитации и абилитации инвалидов, в том числе 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Разработка унифицированной методики по разработке и реализации программ субъектов Российской Фед</w:t>
            </w:r>
            <w:r>
              <w:rPr>
                <w:rFonts w:ascii="Times New Roman" w:hAnsi="Times New Roman" w:cs="Times New Roman"/>
              </w:rPr>
              <w:t>ерации, обеспечивающих формирование системы комплексной реабилитации и абилитации инвалидов, в том числе детей-инвалидов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Количество разработанных (актуализированных) методик (стандартов) оказания реабилитационных и абилитационных услуг и мероприятий инвали</w:t>
            </w:r>
            <w:r>
              <w:rPr>
                <w:rFonts w:ascii="Times New Roman" w:hAnsi="Times New Roman" w:cs="Times New Roman"/>
              </w:rPr>
              <w:t>ду, в том числе ребенку-инвалиду, с учетом особенностей нарушений его здоровья по основным направлениям реабилитации и абилитации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2.13. Реализация в двух субъектах Российской Федерации (Тюменская область и Самарская область) пилотн</w:t>
            </w:r>
            <w:r>
              <w:rPr>
                <w:rFonts w:ascii="Times New Roman" w:hAnsi="Times New Roman" w:cs="Times New Roman"/>
              </w:rPr>
              <w:t>ого проекта по отработке подходов к формированию системы комплексной реабилитации и абилитации инвалидов, в том числе детей-инвалидов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30.12.2017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>системы комплексной реабилитации и абилитации инвалидов, в том числе 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Проведение пилотного проекта по отработке подходов к формированию системы комплексной реабилитации и абилитации инвалидов, в том числе детей-инвалидов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реабилитационны</w:t>
            </w:r>
            <w:r>
              <w:rPr>
                <w:rFonts w:ascii="Times New Roman" w:hAnsi="Times New Roman" w:cs="Times New Roman"/>
              </w:rPr>
              <w:t>х организаций подлежащих включению в региональную систему комплексной реабилитации и абилитации инвалидов, в том числе детей-инвалидов, в общем числе реабилитационных организаций, расположенных на территории субъектов Российской Федерации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</w:t>
            </w:r>
            <w:r>
              <w:rPr>
                <w:rFonts w:ascii="Times New Roman" w:hAnsi="Times New Roman" w:cs="Times New Roman"/>
              </w:rPr>
              <w:t xml:space="preserve">приятие 2.14. Организация деятельности рабочей группы по отработке подходов </w:t>
            </w:r>
            <w:r>
              <w:rPr>
                <w:rFonts w:ascii="Times New Roman" w:hAnsi="Times New Roman" w:cs="Times New Roman"/>
              </w:rPr>
              <w:lastRenderedPageBreak/>
              <w:t>к формированию системы комплексной реабилитации и абилитации инвалидов, в том числе детей-инвалидов при реализации пилотного проекта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</w:t>
            </w:r>
            <w:r>
              <w:rPr>
                <w:rFonts w:ascii="Times New Roman" w:hAnsi="Times New Roman" w:cs="Times New Roman"/>
              </w:rPr>
              <w:t xml:space="preserve">ой Федерации </w:t>
            </w:r>
            <w:r>
              <w:rPr>
                <w:rFonts w:ascii="Times New Roman" w:hAnsi="Times New Roman" w:cs="Times New Roman"/>
              </w:rPr>
              <w:lastRenderedPageBreak/>
              <w:t>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Координация работы по отработке подходов к формированию системы комплексной реабилитации и </w:t>
            </w:r>
            <w:r>
              <w:rPr>
                <w:rFonts w:ascii="Times New Roman" w:hAnsi="Times New Roman" w:cs="Times New Roman"/>
              </w:rPr>
              <w:lastRenderedPageBreak/>
              <w:t>абилитации инвалидов, в том числе детей-инвалидов при реализации пилотного проекта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Отработка подходов к фор</w:t>
            </w:r>
            <w:r>
              <w:rPr>
                <w:rFonts w:ascii="Times New Roman" w:hAnsi="Times New Roman" w:cs="Times New Roman"/>
              </w:rPr>
              <w:t>мированию системы комплексной реабилитации и абилитации инвалидов, в том числе детей-</w:t>
            </w:r>
            <w:r>
              <w:rPr>
                <w:rFonts w:ascii="Times New Roman" w:hAnsi="Times New Roman" w:cs="Times New Roman"/>
              </w:rPr>
              <w:lastRenderedPageBreak/>
              <w:t>инвалидов при реализации пилотного проекта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реабилитационных организаций подлежащих включению в региональную </w:t>
            </w:r>
            <w:r>
              <w:rPr>
                <w:rFonts w:ascii="Times New Roman" w:hAnsi="Times New Roman" w:cs="Times New Roman"/>
              </w:rPr>
              <w:lastRenderedPageBreak/>
              <w:t>систему комплексной реабилитации и абилитации инвалидов, в</w:t>
            </w:r>
            <w:r>
              <w:rPr>
                <w:rFonts w:ascii="Times New Roman" w:hAnsi="Times New Roman" w:cs="Times New Roman"/>
              </w:rPr>
              <w:t xml:space="preserve"> том числе детей-инвалидов, в общем числе реабилитационных организаций, расположенных на территории субъектов Российской Федерации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2.15. Актуализация и разработка стандартов по организации основных направлений реабилитации и абилит</w:t>
            </w:r>
            <w:r>
              <w:rPr>
                <w:rFonts w:ascii="Times New Roman" w:hAnsi="Times New Roman" w:cs="Times New Roman"/>
              </w:rPr>
              <w:t>ации инвалидов, в том числе детей-инвалидов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Обновление норм, регламентирующих организацию основных направлений реабилитации и абилитации инвалидов, в </w:t>
            </w:r>
            <w:r>
              <w:rPr>
                <w:rFonts w:ascii="Times New Roman" w:hAnsi="Times New Roman" w:cs="Times New Roman"/>
              </w:rPr>
              <w:t>том числе 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актуализация и разработка стандартов по организации основных направлений реабилитации и абилитации инвалидов, в том числе детей-инвалидов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Количество разработанных (актуализированных) методик (стандартов) оказания реабилитационных </w:t>
            </w:r>
            <w:r>
              <w:rPr>
                <w:rFonts w:ascii="Times New Roman" w:hAnsi="Times New Roman" w:cs="Times New Roman"/>
              </w:rPr>
              <w:t xml:space="preserve">и абилитационных услуг и мероприятий инвалиду, в том числе ребенку-инвалиду, с учетом особенностей нарушений его здоровья по основным направлениям </w:t>
            </w:r>
            <w:r>
              <w:rPr>
                <w:rFonts w:ascii="Times New Roman" w:hAnsi="Times New Roman" w:cs="Times New Roman"/>
              </w:rPr>
              <w:lastRenderedPageBreak/>
              <w:t>реабилитации и абилитации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2.16. Разработка требований к подготовке стандартов по орг</w:t>
            </w:r>
            <w:r>
              <w:rPr>
                <w:rFonts w:ascii="Times New Roman" w:hAnsi="Times New Roman" w:cs="Times New Roman"/>
              </w:rPr>
              <w:t>анизации реабилитации и абилитации инвалидов, в том числе детей-инвалидов, разрабатываемых субъектами Российской Федерации, и методики их оценки методическим и методологическим федеральным центром по комплексной реабилитации и абилитации инвалидов и детей-</w:t>
            </w:r>
            <w:r>
              <w:rPr>
                <w:rFonts w:ascii="Times New Roman" w:hAnsi="Times New Roman" w:cs="Times New Roman"/>
              </w:rPr>
              <w:lastRenderedPageBreak/>
              <w:t>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Требования к подготовке стандартов по организации реабилитации и абилитации инвалидов, в том числе детей-инвалидов, разрабатываемых субъектам</w:t>
            </w:r>
            <w:r>
              <w:rPr>
                <w:rFonts w:ascii="Times New Roman" w:hAnsi="Times New Roman" w:cs="Times New Roman"/>
              </w:rPr>
              <w:t>и Российской Федерации, и методики их оценки методическим и методологическим федеральным центром по комплексной реабилитации и абилитации инвалидов и 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подготовка стандартов по организации реабилитации и абилитации инвалидов, в том числе дете</w:t>
            </w:r>
            <w:r>
              <w:rPr>
                <w:rFonts w:ascii="Times New Roman" w:hAnsi="Times New Roman" w:cs="Times New Roman"/>
              </w:rPr>
              <w:t>й-инвалидов, разрабатываемых субъектами Российской Федерации, и методики их оценки методическим и методологическим федеральным центром по комплексной реабилитации и абилитации инвалидов и детей-инвалидов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Количество разработанных (актуализированных) методик</w:t>
            </w:r>
            <w:r>
              <w:rPr>
                <w:rFonts w:ascii="Times New Roman" w:hAnsi="Times New Roman" w:cs="Times New Roman"/>
              </w:rPr>
              <w:t xml:space="preserve"> (стандартов) оказания реабилитационных и абилитационных услуг и мероприятий инвалиду, в том числе ребенку-инвалиду, с учетом особенностей нарушений его здоровья по основным направлениям реабилитации и абилитации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2.17. Разработка </w:t>
            </w:r>
            <w:r>
              <w:rPr>
                <w:rFonts w:ascii="Times New Roman" w:hAnsi="Times New Roman" w:cs="Times New Roman"/>
              </w:rPr>
              <w:t>рекомендуемых штатных нормативов реабилитационных организаций социальной и профессиональной реабилитации инвалидов, в том числе детей-инвалидов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Штатные</w:t>
            </w:r>
            <w:r>
              <w:rPr>
                <w:rFonts w:ascii="Times New Roman" w:hAnsi="Times New Roman" w:cs="Times New Roman"/>
              </w:rPr>
              <w:t xml:space="preserve"> нормативы реабилитационных организаций социальной и профессиональной реабилитации инвалидов, в том числе 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создание нормативов реабилитационных организаций социальной и профессиональной реабилитации инвалидов, в том числе детей-инвалидов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ичество разработанных (актуализированных) методик (стандартов) оказания реабилитационных и абилитационных услуг и мероприятий инвалиду, в том числе ребенку-инвалиду, с учетом особенностей нарушений его здоровья по основным направлениям реабилитации и абили</w:t>
            </w:r>
            <w:r>
              <w:rPr>
                <w:rFonts w:ascii="Times New Roman" w:hAnsi="Times New Roman" w:cs="Times New Roman"/>
              </w:rPr>
              <w:t>тации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2.18. Разработка стандартов оснащения реабилитационных организаций социальной и профессиональной реабилитации </w:t>
            </w:r>
            <w:r>
              <w:rPr>
                <w:rFonts w:ascii="Times New Roman" w:hAnsi="Times New Roman" w:cs="Times New Roman"/>
              </w:rPr>
              <w:lastRenderedPageBreak/>
              <w:t>инвалидов, в том числе детей-инвалидов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 (Заместитель мин</w:t>
            </w:r>
            <w:r>
              <w:rPr>
                <w:rFonts w:ascii="Times New Roman" w:hAnsi="Times New Roman" w:cs="Times New Roman"/>
              </w:rPr>
              <w:t>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Стандарты оснащения реабилитационных организаций социальной и профессиональной реабилитации инвалидов, в том числе 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подготовка стандартов оснащения реабилитационных организаций социальной и профессиональной </w:t>
            </w:r>
            <w:r>
              <w:rPr>
                <w:rFonts w:ascii="Times New Roman" w:hAnsi="Times New Roman" w:cs="Times New Roman"/>
              </w:rPr>
              <w:t>реабилитации инвалидов, в том числе детей-инвалидов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Количество разработанных (актуализированных) методик (стандартов) оказания реабилитационных и абилитационных услуг и мероприятий инвалиду, в том числе ребенку-инвалиду, с </w:t>
            </w:r>
            <w:r>
              <w:rPr>
                <w:rFonts w:ascii="Times New Roman" w:hAnsi="Times New Roman" w:cs="Times New Roman"/>
              </w:rPr>
              <w:lastRenderedPageBreak/>
              <w:t>учетом особенностей нарушений его</w:t>
            </w:r>
            <w:r>
              <w:rPr>
                <w:rFonts w:ascii="Times New Roman" w:hAnsi="Times New Roman" w:cs="Times New Roman"/>
              </w:rPr>
              <w:t xml:space="preserve"> здоровья по основным направлениям реабилитации и абилитации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2.19. Актуализация нормативов обеспеченности реабилитационными организациями, в том числе оказывающих реабилитационные и абилитационные услуги детям-инвалидам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</w:t>
            </w:r>
            <w:r>
              <w:rPr>
                <w:rFonts w:ascii="Times New Roman" w:hAnsi="Times New Roman" w:cs="Times New Roman"/>
              </w:rPr>
              <w:t>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Обновление норм обеспеченности реабилитационными организациями, в том числе оказывающих реабилитационные и абилитационные услуги детям-инвалидам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актулизация норм,</w:t>
            </w:r>
            <w:r>
              <w:rPr>
                <w:rFonts w:ascii="Times New Roman" w:hAnsi="Times New Roman" w:cs="Times New Roman"/>
              </w:rPr>
              <w:t xml:space="preserve"> устанавливающих требования обеспеченности реабилитационными организациями, в том числе оказывающих реабилитационные и абилитационные услуги детям-инвалидам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Количество разработанных (актуализированных) методик (стандартов) оказания реабилитационных и абили</w:t>
            </w:r>
            <w:r>
              <w:rPr>
                <w:rFonts w:ascii="Times New Roman" w:hAnsi="Times New Roman" w:cs="Times New Roman"/>
              </w:rPr>
              <w:t>тационных услуг и мероприятий инвалиду, в том числе ребенку-инвалиду, с учетом особенностей нарушений его здоровья по основным направлениям реабилитации и абилитации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2.20. Разработка для распространения среди населения </w:t>
            </w:r>
            <w:r>
              <w:rPr>
                <w:rFonts w:ascii="Times New Roman" w:hAnsi="Times New Roman" w:cs="Times New Roman"/>
              </w:rPr>
              <w:lastRenderedPageBreak/>
              <w:t>информационн</w:t>
            </w:r>
            <w:r>
              <w:rPr>
                <w:rFonts w:ascii="Times New Roman" w:hAnsi="Times New Roman" w:cs="Times New Roman"/>
              </w:rPr>
              <w:t>ых материалов по возможно более раннему выявлению признаков нарушения здоровья, в том числе психического с целью оказания ранней помощи и профилактики инвалидности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Распространение среди населения информационных материалов по возможно более </w:t>
            </w:r>
            <w:r>
              <w:rPr>
                <w:rFonts w:ascii="Times New Roman" w:hAnsi="Times New Roman" w:cs="Times New Roman"/>
              </w:rPr>
              <w:lastRenderedPageBreak/>
              <w:t>раннему выявлению признаков нарушения здоровья, в том числе психического с целью оказания ранней помощи и профилактики инвалидности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подготовка для рсапростран</w:t>
            </w:r>
            <w:r>
              <w:rPr>
                <w:rFonts w:ascii="Times New Roman" w:hAnsi="Times New Roman" w:cs="Times New Roman"/>
              </w:rPr>
              <w:t xml:space="preserve">ения среди населения информационных материалов по </w:t>
            </w:r>
            <w:r>
              <w:rPr>
                <w:rFonts w:ascii="Times New Roman" w:hAnsi="Times New Roman" w:cs="Times New Roman"/>
              </w:rPr>
              <w:lastRenderedPageBreak/>
              <w:t>возможно более раннему выявлению признаков нарушения здоровья, в том числе психического с целью оказания ранней помощи и профилактики инвалидности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Доля инвалидов, положительно оценивающих отношение населени</w:t>
            </w:r>
            <w:r>
              <w:rPr>
                <w:rFonts w:ascii="Times New Roman" w:hAnsi="Times New Roman" w:cs="Times New Roman"/>
              </w:rPr>
              <w:t xml:space="preserve">я к проблемам </w:t>
            </w:r>
            <w:r>
              <w:rPr>
                <w:rFonts w:ascii="Times New Roman" w:hAnsi="Times New Roman" w:cs="Times New Roman"/>
              </w:rPr>
              <w:lastRenderedPageBreak/>
              <w:t>инвалидов, в общей численности опрошенных инвалидов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2.21. Завершение строительства поликлиники с блоком восстановительного лечения протезно-ортопедического восстановительного центра по адресу: г. Москва, ул. Ивана Сус</w:t>
            </w:r>
            <w:r>
              <w:rPr>
                <w:rFonts w:ascii="Times New Roman" w:hAnsi="Times New Roman" w:cs="Times New Roman"/>
              </w:rPr>
              <w:t xml:space="preserve">анина, д. 3 для размещения методического и </w:t>
            </w:r>
            <w:r>
              <w:rPr>
                <w:rFonts w:ascii="Times New Roman" w:hAnsi="Times New Roman" w:cs="Times New Roman"/>
              </w:rPr>
              <w:lastRenderedPageBreak/>
              <w:t>методологического федерального центра по комплексной реабилитации и абилитации инвалидов и детей-инвалидов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оздание условий для функционирования методического и методологического федерального центра по комплексной реабилитации и абилитации инвалидов и 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Завершение строительства поликлиники с блоком восстановительного лечения протезно-ортопедическог</w:t>
            </w:r>
            <w:r>
              <w:rPr>
                <w:rFonts w:ascii="Times New Roman" w:hAnsi="Times New Roman" w:cs="Times New Roman"/>
              </w:rPr>
              <w:t xml:space="preserve">о восстановительного центра по адресу: г. Москва, ул, Ивана Сусанина, д. 3 для размещения методического и методологического федерального центра по комплексной </w:t>
            </w:r>
            <w:r>
              <w:rPr>
                <w:rFonts w:ascii="Times New Roman" w:hAnsi="Times New Roman" w:cs="Times New Roman"/>
              </w:rPr>
              <w:lastRenderedPageBreak/>
              <w:t>реабилитации и абилитации инвалидов и детей-инвалидов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Доля инвалидов, получивших положительные ре</w:t>
            </w:r>
            <w:r>
              <w:rPr>
                <w:rFonts w:ascii="Times New Roman" w:hAnsi="Times New Roman" w:cs="Times New Roman"/>
              </w:rPr>
              <w:t>зультаты реабилитации в общей численности инвалидов, прошедших реабилитацию (взрослые)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2.22. Оснащение методического и методологического федерального центра по комплексной реабилитации и абилитации инвалидов и детей-инвалидов, в </w:t>
            </w:r>
            <w:r>
              <w:rPr>
                <w:rFonts w:ascii="Times New Roman" w:hAnsi="Times New Roman" w:cs="Times New Roman"/>
              </w:rPr>
              <w:t>том числе ребилитационным оборудованием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Укрепление материально-технической базы методического и методологического федерального центра по комплексной ре</w:t>
            </w:r>
            <w:r>
              <w:rPr>
                <w:rFonts w:ascii="Times New Roman" w:hAnsi="Times New Roman" w:cs="Times New Roman"/>
              </w:rPr>
              <w:t>абилитации и абилитации инвалидов и 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Оснащение методического и методологического федерального центра по комплексной реабилитации и абилитации инвалидов и детей-инвалидов, в том числе реабилитационным оборудованием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инвалидов, получивших </w:t>
            </w:r>
            <w:r>
              <w:rPr>
                <w:rFonts w:ascii="Times New Roman" w:hAnsi="Times New Roman" w:cs="Times New Roman"/>
              </w:rPr>
              <w:t>положительные результаты реабилитации в общей численности инвалидов, прошедших реабилитацию (дети)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2.23. Разработка программы </w:t>
            </w:r>
            <w:r>
              <w:rPr>
                <w:rFonts w:ascii="Times New Roman" w:hAnsi="Times New Roman" w:cs="Times New Roman"/>
              </w:rPr>
              <w:lastRenderedPageBreak/>
              <w:t xml:space="preserve">обучения (повышения квалификации) специалистов обеспечивающих реабилитацию инвалидов, в том числе </w:t>
            </w:r>
            <w:r>
              <w:rPr>
                <w:rFonts w:ascii="Times New Roman" w:hAnsi="Times New Roman" w:cs="Times New Roman"/>
              </w:rPr>
              <w:t>детей-инвалидов на основе разработанных стандартов и методик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01.01.2017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Программа обучения (повышения квалификации) специалистов </w:t>
            </w:r>
            <w:r>
              <w:rPr>
                <w:rFonts w:ascii="Times New Roman" w:hAnsi="Times New Roman" w:cs="Times New Roman"/>
              </w:rPr>
              <w:lastRenderedPageBreak/>
              <w:t xml:space="preserve">обеспечивающих реабилитацию </w:t>
            </w:r>
            <w:r>
              <w:rPr>
                <w:rFonts w:ascii="Times New Roman" w:hAnsi="Times New Roman" w:cs="Times New Roman"/>
              </w:rPr>
              <w:t>инвалидов, в том числе детей-инвалидов на основе разработанных стандартов и методик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Организания обучения (повышения квалификации) специалистов, </w:t>
            </w:r>
            <w:r>
              <w:rPr>
                <w:rFonts w:ascii="Times New Roman" w:hAnsi="Times New Roman" w:cs="Times New Roman"/>
              </w:rPr>
              <w:lastRenderedPageBreak/>
              <w:t xml:space="preserve">обеспечивающих реабилитацию инвалидов, в том чсиле детей-инвалидов, с использованием разработанной программы 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До</w:t>
            </w:r>
            <w:r>
              <w:rPr>
                <w:rFonts w:ascii="Times New Roman" w:hAnsi="Times New Roman" w:cs="Times New Roman"/>
              </w:rPr>
              <w:t xml:space="preserve">ля специалистов, обеспечивающих реабилитацию и абилитацию </w:t>
            </w:r>
            <w:r>
              <w:rPr>
                <w:rFonts w:ascii="Times New Roman" w:hAnsi="Times New Roman" w:cs="Times New Roman"/>
              </w:rPr>
              <w:lastRenderedPageBreak/>
              <w:t>инвалидов, в том числе детей-инвалидов, прошедших обучение новым реабилитационным и абилитационным методикам в общем количестве таких специалистов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2.24. Повышение квалификац</w:t>
            </w:r>
            <w:r>
              <w:rPr>
                <w:rFonts w:ascii="Times New Roman" w:hAnsi="Times New Roman" w:cs="Times New Roman"/>
              </w:rPr>
              <w:t xml:space="preserve">ии специалистов методического и методологического федерального центра по комплексной реабилитации и абилитации инвалидов и детей-инвалидов, в том числе зарубежная </w:t>
            </w:r>
            <w:r>
              <w:rPr>
                <w:rFonts w:ascii="Times New Roman" w:hAnsi="Times New Roman" w:cs="Times New Roman"/>
              </w:rPr>
              <w:lastRenderedPageBreak/>
              <w:t>стажировка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Повышение квалификации специалистов методического и методологического федерального центра по комплексной реабилитации и абилитации инвалидов и 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повышение квалификации специалистов методического и методологического феде</w:t>
            </w:r>
            <w:r>
              <w:rPr>
                <w:rFonts w:ascii="Times New Roman" w:hAnsi="Times New Roman" w:cs="Times New Roman"/>
              </w:rPr>
              <w:t>рального центра по комплексной реабилитации и абилитации инвалидов и детей-инвалидов, в том числе зарубежная стажировка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специалистов, обеспечивающих реабилитацию и абилитацию инвалидов, в том числе детей-инвалидов, прошедших обучение новым реабилитаци</w:t>
            </w:r>
            <w:r>
              <w:rPr>
                <w:rFonts w:ascii="Times New Roman" w:hAnsi="Times New Roman" w:cs="Times New Roman"/>
              </w:rPr>
              <w:t>онным и абилитационным методикам в общем количестве таких специалистов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2.25. Реализация мероприятий, включенных в программы субъектов Российской Федерации по формированию системы комплексной реабилитации и абилитации инвалидов, в т</w:t>
            </w:r>
            <w:r>
              <w:rPr>
                <w:rFonts w:ascii="Times New Roman" w:hAnsi="Times New Roman" w:cs="Times New Roman"/>
              </w:rPr>
              <w:t>ом числе детей-инвалидов, разработанных на основе типовой программы субъекта Российской Федерации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Формирование системы комплексной реабилитации и </w:t>
            </w:r>
            <w:r>
              <w:rPr>
                <w:rFonts w:ascii="Times New Roman" w:hAnsi="Times New Roman" w:cs="Times New Roman"/>
              </w:rPr>
              <w:t>абилитации инвалидов, в том числе детей-инвалидов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Осуществление мероприятий по формированию системы комплексной реабилитации и абилитации инвалидов, в том числе детей-инвалидов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 получивших положительные результаты после проведения реабилитаци</w:t>
            </w:r>
            <w:r>
              <w:rPr>
                <w:rFonts w:ascii="Times New Roman" w:hAnsi="Times New Roman" w:cs="Times New Roman"/>
              </w:rPr>
              <w:t>онных мероприятий по медицинской реабилитации в общем количестве инвалидов, имеющих соответствующие рекомендации в индивидуальной программе реабилитации; Доля инвалидов получивших положительные результаты после проведения реабилитационных мероприятий по со</w:t>
            </w:r>
            <w:r>
              <w:rPr>
                <w:rFonts w:ascii="Times New Roman" w:hAnsi="Times New Roman" w:cs="Times New Roman"/>
              </w:rPr>
              <w:t xml:space="preserve">циальной реабилитации в общем количестве </w:t>
            </w:r>
            <w:r>
              <w:rPr>
                <w:rFonts w:ascii="Times New Roman" w:hAnsi="Times New Roman" w:cs="Times New Roman"/>
              </w:rPr>
              <w:lastRenderedPageBreak/>
              <w:t>инвалидов, имеющих соответствующие рекомендации в индивидуальной программе реабилитации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2.26. Обучение (повышение квалификации, переподготовка) специалистов обеспечивающих реабилитацию инвал</w:t>
            </w:r>
            <w:r>
              <w:rPr>
                <w:rFonts w:ascii="Times New Roman" w:hAnsi="Times New Roman" w:cs="Times New Roman"/>
              </w:rPr>
              <w:t>идов, в том числе детей-инвалидов, проведение конференций и семинаров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Повышение квалификации, переподготовка специалистов обеспечивающих реабилитацию и</w:t>
            </w:r>
            <w:r>
              <w:rPr>
                <w:rFonts w:ascii="Times New Roman" w:hAnsi="Times New Roman" w:cs="Times New Roman"/>
              </w:rPr>
              <w:t>нвалидов, в том числе детей-инвалидов, проведение конференций и семинаров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обучение специалистов обеспечивающих реабилитацию инвалидов, в том числе детей-инвалидов, проведение конференций и семинаров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специалистов, обеспечивающих реабилитацию и абилитац</w:t>
            </w:r>
            <w:r>
              <w:rPr>
                <w:rFonts w:ascii="Times New Roman" w:hAnsi="Times New Roman" w:cs="Times New Roman"/>
              </w:rPr>
              <w:t>ию инвалидов, в том числе детей-инвалидов, прошедших обучение новым реабилитационным и абилитационным методикам в общем количестве таких специалистов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2.27. Обучение (повышение квалификации, переподготовка) </w:t>
            </w:r>
            <w:r>
              <w:rPr>
                <w:rFonts w:ascii="Times New Roman" w:hAnsi="Times New Roman" w:cs="Times New Roman"/>
              </w:rPr>
              <w:lastRenderedPageBreak/>
              <w:t xml:space="preserve">специалистов </w:t>
            </w:r>
            <w:r>
              <w:rPr>
                <w:rFonts w:ascii="Times New Roman" w:hAnsi="Times New Roman" w:cs="Times New Roman"/>
              </w:rPr>
              <w:t>образовательных организаций, реализующих адаптированные образовательные программы в части реализации учебного пособия по социально-бытовой адаптации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образования и науки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повышени</w:t>
            </w:r>
            <w:r>
              <w:rPr>
                <w:rFonts w:ascii="Times New Roman" w:hAnsi="Times New Roman" w:cs="Times New Roman"/>
              </w:rPr>
              <w:t xml:space="preserve">е квалификации, переподготовка специалистов образовательных организаций, </w:t>
            </w:r>
            <w:r>
              <w:rPr>
                <w:rFonts w:ascii="Times New Roman" w:hAnsi="Times New Roman" w:cs="Times New Roman"/>
              </w:rPr>
              <w:lastRenderedPageBreak/>
              <w:t>реализующих адаптированные образовательные программы в части реализации учебного пособия по социально-бытовой адаптации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Обучение специалистов образовательных организаций, реализующих </w:t>
            </w:r>
            <w:r>
              <w:rPr>
                <w:rFonts w:ascii="Times New Roman" w:hAnsi="Times New Roman" w:cs="Times New Roman"/>
              </w:rPr>
              <w:t xml:space="preserve">адаптированные образовательные </w:t>
            </w:r>
            <w:r>
              <w:rPr>
                <w:rFonts w:ascii="Times New Roman" w:hAnsi="Times New Roman" w:cs="Times New Roman"/>
              </w:rPr>
              <w:lastRenderedPageBreak/>
              <w:t>программы в части реализации учебного пособия по социально-бытовой адаптации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общеобразовательных организаций, в которых создана универсальная безбарьерная среда </w:t>
            </w:r>
            <w:r>
              <w:rPr>
                <w:rFonts w:ascii="Times New Roman" w:hAnsi="Times New Roman" w:cs="Times New Roman"/>
              </w:rPr>
              <w:lastRenderedPageBreak/>
              <w:t>для инклюзивного образования детей-инвалидов, в общем колич</w:t>
            </w:r>
            <w:r>
              <w:rPr>
                <w:rFonts w:ascii="Times New Roman" w:hAnsi="Times New Roman" w:cs="Times New Roman"/>
              </w:rPr>
              <w:t>естве общеобразовательных организаций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2.28. Создание федерального ресурсного центра по организации комплексного сопровождения детей с расстройствами аутистического спектра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образования и науки Российской Федерации (Заме</w:t>
            </w:r>
            <w:r>
              <w:rPr>
                <w:rFonts w:ascii="Times New Roman" w:hAnsi="Times New Roman" w:cs="Times New Roman"/>
              </w:rPr>
              <w:t>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Создание и поддержка федерального ресурсного центра по организации комплексного сопровождения детей с расстройствами аутистического спектра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Комплексное сопровождение детей с расстройствами аутистического спектра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</w:t>
            </w:r>
            <w:r>
              <w:rPr>
                <w:rFonts w:ascii="Times New Roman" w:hAnsi="Times New Roman" w:cs="Times New Roman"/>
              </w:rPr>
              <w:t xml:space="preserve"> инвалидов, получивших положительные результаты реабилитации в общей численности инвалидов, прошедших реабилитацию (дети)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2.29. Проведение системных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исследований и подготовка научно-обоснованных предложений по совершенствованию </w:t>
            </w:r>
            <w:r>
              <w:rPr>
                <w:rFonts w:ascii="Times New Roman" w:hAnsi="Times New Roman" w:cs="Times New Roman"/>
              </w:rPr>
              <w:t>правовых, организационных и финансовых механизмов обеспечения инвалидов техническими средствами реабилитации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Программа по реализации мер для перехода д</w:t>
            </w:r>
            <w:r>
              <w:rPr>
                <w:rFonts w:ascii="Times New Roman" w:hAnsi="Times New Roman" w:cs="Times New Roman"/>
              </w:rPr>
              <w:t xml:space="preserve">ействующей </w:t>
            </w:r>
            <w:r>
              <w:rPr>
                <w:rFonts w:ascii="Times New Roman" w:hAnsi="Times New Roman" w:cs="Times New Roman"/>
              </w:rPr>
              <w:lastRenderedPageBreak/>
              <w:t xml:space="preserve">системы обеспечения инвалидов техническими средствами реабилитации к выбранному варианту целевого состояния, включая необходимость разработки (внесения изменений) нормативных правовых актов; </w:t>
            </w:r>
            <w:r>
              <w:br/>
            </w:r>
            <w:r>
              <w:rPr>
                <w:rFonts w:ascii="Times New Roman" w:hAnsi="Times New Roman" w:cs="Times New Roman"/>
              </w:rPr>
              <w:t>Стратегия развития сферы обеспечения инвалидов технич</w:t>
            </w:r>
            <w:r>
              <w:rPr>
                <w:rFonts w:ascii="Times New Roman" w:hAnsi="Times New Roman" w:cs="Times New Roman"/>
              </w:rPr>
              <w:t xml:space="preserve">ескими средствами реабилитации на период до 2030 года, содержащая обоснованные предложения по базовым принципам, приоритетам и направлениям развития сферы; </w:t>
            </w:r>
            <w: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Программа по реализации мер, направленных на повышение экономической и социальной эффективности по </w:t>
            </w:r>
            <w:r>
              <w:rPr>
                <w:rFonts w:ascii="Times New Roman" w:hAnsi="Times New Roman" w:cs="Times New Roman"/>
              </w:rPr>
              <w:t>каждой подведомственной организации.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Выработка научно-обоснованных предложений по совершенствованию </w:t>
            </w:r>
            <w:r>
              <w:rPr>
                <w:rFonts w:ascii="Times New Roman" w:hAnsi="Times New Roman" w:cs="Times New Roman"/>
              </w:rPr>
              <w:lastRenderedPageBreak/>
              <w:t>механизмов обеспечения инвалидов техническими средствами реабилитации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инвалидов, получивших положительные результаты </w:t>
            </w:r>
            <w:r>
              <w:rPr>
                <w:rFonts w:ascii="Times New Roman" w:hAnsi="Times New Roman" w:cs="Times New Roman"/>
              </w:rPr>
              <w:lastRenderedPageBreak/>
              <w:t>реабилитации в общей численности и</w:t>
            </w:r>
            <w:r>
              <w:rPr>
                <w:rFonts w:ascii="Times New Roman" w:hAnsi="Times New Roman" w:cs="Times New Roman"/>
              </w:rPr>
              <w:t>нвалидов, прошедших реабилитацию (взрослые)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2.30. Предоставление из федерального бюджета субсидий стационарам сложного протезирования на оплату дней пребывания инвалидов в стационарах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</w:rPr>
              <w:t>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Реализация права инвалидов на реабилитацию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Оказание поддержки стационарам сложного протезирования на оплату дней пребывания 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получивших положительные результаты реаб</w:t>
            </w:r>
            <w:r>
              <w:rPr>
                <w:rFonts w:ascii="Times New Roman" w:hAnsi="Times New Roman" w:cs="Times New Roman"/>
              </w:rPr>
              <w:t xml:space="preserve">илитации в общей численности инвалидов, прошедших реабилитацию (взрослые); Доля инвалидов, обеспеченных техническими средствами реабилитации (услугами) в соответствии с </w:t>
            </w:r>
            <w:r>
              <w:rPr>
                <w:rFonts w:ascii="Times New Roman" w:hAnsi="Times New Roman" w:cs="Times New Roman"/>
              </w:rPr>
              <w:lastRenderedPageBreak/>
              <w:t>федеральным перечнем в рамках индивидуальной программы реабилитации, в общей численност</w:t>
            </w:r>
            <w:r>
              <w:rPr>
                <w:rFonts w:ascii="Times New Roman" w:hAnsi="Times New Roman" w:cs="Times New Roman"/>
              </w:rPr>
              <w:t>и инвалидов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2.31. 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</w:t>
            </w:r>
            <w:r>
              <w:rPr>
                <w:rFonts w:ascii="Times New Roman" w:hAnsi="Times New Roman" w:cs="Times New Roman"/>
              </w:rPr>
              <w:t>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Обеспечение социальных гарантий 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положительно о</w:t>
            </w:r>
            <w:r>
              <w:rPr>
                <w:rFonts w:ascii="Times New Roman" w:hAnsi="Times New Roman" w:cs="Times New Roman"/>
              </w:rPr>
              <w:t>ценивающих отношение населения к проблемам инвалидов, в общей численности опрошенных инвалидов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2.32. Обеспечение инвалидов техническими средствами </w:t>
            </w:r>
            <w:r>
              <w:rPr>
                <w:rFonts w:ascii="Times New Roman" w:hAnsi="Times New Roman" w:cs="Times New Roman"/>
              </w:rPr>
              <w:lastRenderedPageBreak/>
              <w:t>реабилитации, включая изготовление и ремонт протезно-ортопедических изделий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социальной защиты Российской Федерации </w:t>
            </w:r>
            <w:r>
              <w:rPr>
                <w:rFonts w:ascii="Times New Roman" w:hAnsi="Times New Roman" w:cs="Times New Roman"/>
              </w:rPr>
              <w:lastRenderedPageBreak/>
              <w:t>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Реализация права инвалидов на обеспечение техническими средствами реабилитации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обеспечение инвалидов техническими средствами реабилитации, включая изго</w:t>
            </w:r>
            <w:r>
              <w:rPr>
                <w:rFonts w:ascii="Times New Roman" w:hAnsi="Times New Roman" w:cs="Times New Roman"/>
              </w:rPr>
              <w:t>товление и ремонт протезно-</w:t>
            </w:r>
            <w:r>
              <w:rPr>
                <w:rFonts w:ascii="Times New Roman" w:hAnsi="Times New Roman" w:cs="Times New Roman"/>
              </w:rPr>
              <w:lastRenderedPageBreak/>
              <w:t>ортопедических изделий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инвалидов, обеспеченных техническими средствами реабилитации (услугами) в </w:t>
            </w:r>
            <w:r>
              <w:rPr>
                <w:rFonts w:ascii="Times New Roman" w:hAnsi="Times New Roman" w:cs="Times New Roman"/>
              </w:rPr>
              <w:lastRenderedPageBreak/>
              <w:t>соответствии с федеральным перечнем в рамках индивидуальной программы реабилитации, в общей численности инвалидов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</w:t>
            </w:r>
            <w:r>
              <w:rPr>
                <w:rFonts w:ascii="Times New Roman" w:hAnsi="Times New Roman" w:cs="Times New Roman"/>
              </w:rPr>
              <w:t>мероприятие 2.33. Субсидии федеральным государственным унитарным протезно-ортопедическим предприятиям на возмещение убытков, связанных с реализацией протезно-ортопедических изделий и услуг по протезированию по ценам ниже себестоимости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Министерство труда и </w:t>
            </w:r>
            <w:r>
              <w:rPr>
                <w:rFonts w:ascii="Times New Roman" w:hAnsi="Times New Roman" w:cs="Times New Roman"/>
              </w:rPr>
              <w:t>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Оптимальное функционирование учреждений системы реабилитационной индустрии.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В 2013 году производительность труда по основному виду деятельности на протезно-ортопедических и специализированных предприятиях увеличилась на 27 процентов 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(в 1,27 раза) по отношению к 2011 году, на 2014 год и 2015 год </w:t>
            </w:r>
            <w:r>
              <w:rPr>
                <w:rFonts w:ascii="Times New Roman" w:hAnsi="Times New Roman" w:cs="Times New Roman"/>
              </w:rPr>
              <w:lastRenderedPageBreak/>
              <w:t>запланировано увеличение производит</w:t>
            </w:r>
            <w:r>
              <w:rPr>
                <w:rFonts w:ascii="Times New Roman" w:hAnsi="Times New Roman" w:cs="Times New Roman"/>
              </w:rPr>
              <w:t xml:space="preserve">ельности труда на 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32 процента (в 1,32 раза) и 36 процентов  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(в 1,36 раза) по отношению к 2011 году соответственно; в 2013 году количество высокопроизводительных рабочих мест на протезно-ортопедических и специализированных предприятиях увеличилось на 7,7 </w:t>
            </w:r>
            <w:r>
              <w:rPr>
                <w:rFonts w:ascii="Times New Roman" w:hAnsi="Times New Roman" w:cs="Times New Roman"/>
              </w:rPr>
              <w:t xml:space="preserve">процента по отношению к 2011 году и составило 320 рабочих мест, на 2014 год и 2015 год запланировано увеличение рабочих мест на 10 процентов и 13 процентов по </w:t>
            </w:r>
            <w:r>
              <w:rPr>
                <w:rFonts w:ascii="Times New Roman" w:hAnsi="Times New Roman" w:cs="Times New Roman"/>
              </w:rPr>
              <w:lastRenderedPageBreak/>
              <w:t>отношению к 2011 году соответственно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оказание поддержки федеральным государственным унитарным про</w:t>
            </w:r>
            <w:r>
              <w:rPr>
                <w:rFonts w:ascii="Times New Roman" w:hAnsi="Times New Roman" w:cs="Times New Roman"/>
              </w:rPr>
              <w:t>тезно-ортопедическим предприятиям (в целях безусловного выполнения подпунктов "а" и "г" пункта 1 Указа Президента Российской Федерации от 7 мая 2012 г. № 596 "О долгосрочной государственной экономической политике"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Темп роста производительности труда на фед</w:t>
            </w:r>
            <w:r>
              <w:rPr>
                <w:rFonts w:ascii="Times New Roman" w:hAnsi="Times New Roman" w:cs="Times New Roman"/>
              </w:rPr>
              <w:t>еральных государственных унитарных протезно-ортопедических и специализированных предприятиях; Количество высокопроизводительных рабочих мест на федеральных государственных унитарных протезно-ортопедических и специализированных предприятиях; Доля инвалидов,</w:t>
            </w:r>
            <w:r>
              <w:rPr>
                <w:rFonts w:ascii="Times New Roman" w:hAnsi="Times New Roman" w:cs="Times New Roman"/>
              </w:rPr>
              <w:t xml:space="preserve"> обеспеченных </w:t>
            </w:r>
            <w:r>
              <w:rPr>
                <w:rFonts w:ascii="Times New Roman" w:hAnsi="Times New Roman" w:cs="Times New Roman"/>
              </w:rPr>
              <w:lastRenderedPageBreak/>
              <w:t>техническими средствами реабилитации (услугами) в соответствии с федеральным перечнем в рамках индивидуальной программы реабилитации, в общей численности инвалидов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2.34. Обучение специалистов, обеспечивающих </w:t>
            </w:r>
            <w:r>
              <w:rPr>
                <w:rFonts w:ascii="Times New Roman" w:hAnsi="Times New Roman" w:cs="Times New Roman"/>
              </w:rPr>
              <w:t>учебно-тренировочный процесс среди инвалидов и других маломобильных групп населения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спорта Российской Федерации (Министр спорта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профессиональная подготовка специалистов, обеспечивающих учебно-трениро</w:t>
            </w:r>
            <w:r>
              <w:rPr>
                <w:rFonts w:ascii="Times New Roman" w:hAnsi="Times New Roman" w:cs="Times New Roman"/>
              </w:rPr>
              <w:t>вочный процесс:</w:t>
            </w:r>
            <w:r>
              <w:br/>
            </w:r>
            <w:r>
              <w:rPr>
                <w:rFonts w:ascii="Times New Roman" w:hAnsi="Times New Roman" w:cs="Times New Roman"/>
              </w:rPr>
              <w:t>в 2011 году - 387 специалистов;</w:t>
            </w:r>
            <w:r>
              <w:br/>
            </w:r>
            <w:r>
              <w:rPr>
                <w:rFonts w:ascii="Times New Roman" w:hAnsi="Times New Roman" w:cs="Times New Roman"/>
              </w:rPr>
              <w:t>в 2012 году - 287 специалистов;</w:t>
            </w:r>
            <w:r>
              <w:br/>
            </w:r>
            <w:r>
              <w:rPr>
                <w:rFonts w:ascii="Times New Roman" w:hAnsi="Times New Roman" w:cs="Times New Roman"/>
              </w:rPr>
              <w:t>в 2013 году - 287 специалистов;</w:t>
            </w:r>
            <w:r>
              <w:br/>
            </w:r>
            <w:r>
              <w:rPr>
                <w:rFonts w:ascii="Times New Roman" w:hAnsi="Times New Roman" w:cs="Times New Roman"/>
              </w:rPr>
              <w:t>в 2014 году - 225 специалистов;</w:t>
            </w:r>
            <w:r>
              <w:br/>
            </w:r>
            <w:r>
              <w:rPr>
                <w:rFonts w:ascii="Times New Roman" w:hAnsi="Times New Roman" w:cs="Times New Roman"/>
              </w:rPr>
              <w:t>в 2015 году - 225 специалистов;</w:t>
            </w:r>
            <w:r>
              <w:br/>
            </w:r>
            <w:r>
              <w:rPr>
                <w:rFonts w:ascii="Times New Roman" w:hAnsi="Times New Roman" w:cs="Times New Roman"/>
              </w:rPr>
              <w:t>в 2016-2020 годах - по 225 специалистов.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осуществление профессиональной подготов</w:t>
            </w:r>
            <w:r>
              <w:rPr>
                <w:rFonts w:ascii="Times New Roman" w:hAnsi="Times New Roman" w:cs="Times New Roman"/>
              </w:rPr>
              <w:t xml:space="preserve">ки специалистов, обеспечивающих учебно-тренировочный процесс 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населения; Доля доступных для</w:t>
            </w:r>
            <w:r>
              <w:rPr>
                <w:rFonts w:ascii="Times New Roman" w:hAnsi="Times New Roman" w:cs="Times New Roman"/>
              </w:rPr>
              <w:t xml:space="preserve">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2.35. </w:t>
            </w:r>
            <w:r>
              <w:rPr>
                <w:rFonts w:ascii="Times New Roman" w:hAnsi="Times New Roman" w:cs="Times New Roman"/>
              </w:rPr>
              <w:lastRenderedPageBreak/>
              <w:t>Анализ рынка Российской Федерации товаров для лиц с ограниче</w:t>
            </w:r>
            <w:r>
              <w:rPr>
                <w:rFonts w:ascii="Times New Roman" w:hAnsi="Times New Roman" w:cs="Times New Roman"/>
              </w:rPr>
              <w:t>нными возможностями здоровья, в том числе технических средств реабилитации, для определения приоритетности организации импортозамещающего производства таких товаров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промышленности </w:t>
            </w:r>
            <w:r>
              <w:rPr>
                <w:rFonts w:ascii="Times New Roman" w:hAnsi="Times New Roman" w:cs="Times New Roman"/>
              </w:rPr>
              <w:lastRenderedPageBreak/>
              <w:t xml:space="preserve">и торговли Российской Федерации (Министр промышленности и </w:t>
            </w:r>
            <w:r>
              <w:rPr>
                <w:rFonts w:ascii="Times New Roman" w:hAnsi="Times New Roman" w:cs="Times New Roman"/>
              </w:rPr>
              <w:t>торговли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Выявление товаров товаров для лиц с </w:t>
            </w:r>
            <w:r>
              <w:rPr>
                <w:rFonts w:ascii="Times New Roman" w:hAnsi="Times New Roman" w:cs="Times New Roman"/>
              </w:rPr>
              <w:lastRenderedPageBreak/>
              <w:t>ограниченными возможностями здоровья, в том числе технических средств реабилитации в целях рассмотрения возможности организации импортозамещающего производства таких т</w:t>
            </w:r>
            <w:r>
              <w:rPr>
                <w:rFonts w:ascii="Times New Roman" w:hAnsi="Times New Roman" w:cs="Times New Roman"/>
              </w:rPr>
              <w:t>оваров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Осуществление анализа рынка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 товаров для лиц с ограниченными возможностями здоровья, в том числе технических средств реабилитации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Количество реализованных </w:t>
            </w:r>
            <w:r>
              <w:rPr>
                <w:rFonts w:ascii="Times New Roman" w:hAnsi="Times New Roman" w:cs="Times New Roman"/>
              </w:rPr>
              <w:lastRenderedPageBreak/>
              <w:t>проектов по организации на территории Российской Федерации производства от</w:t>
            </w:r>
            <w:r>
              <w:rPr>
                <w:rFonts w:ascii="Times New Roman" w:hAnsi="Times New Roman" w:cs="Times New Roman"/>
              </w:rPr>
              <w:t>дельных товаров для лиц с ограниченными возможностями здоровья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2.36. Разработка перечня товаров для лиц с ограниченными возможностями здоровья, подлежащих импортозамещению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промышленности и торговли Российской Федерации</w:t>
            </w:r>
            <w:r>
              <w:rPr>
                <w:rFonts w:ascii="Times New Roman" w:hAnsi="Times New Roman" w:cs="Times New Roman"/>
              </w:rPr>
              <w:t xml:space="preserve"> (Министр промышленности и торговли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Перечень товаров для лиц с ограниченными возможностями здоровья, подлежащих импортозамещению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Использование перечня товаров для лиц с ограниченными возможностями здоровья, подле</w:t>
            </w:r>
            <w:r>
              <w:rPr>
                <w:rFonts w:ascii="Times New Roman" w:hAnsi="Times New Roman" w:cs="Times New Roman"/>
              </w:rPr>
              <w:t xml:space="preserve">жащих импортозамещению, при создании отечественного аналога 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Количество реализованных проектов по организации на территории Российской Федерации производства отдельных товаров для лиц с ограниченными </w:t>
            </w:r>
            <w:r>
              <w:rPr>
                <w:rFonts w:ascii="Times New Roman" w:hAnsi="Times New Roman" w:cs="Times New Roman"/>
              </w:rPr>
              <w:lastRenderedPageBreak/>
              <w:t>возможностями здоровья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2.37. </w:t>
            </w:r>
            <w:r>
              <w:rPr>
                <w:rFonts w:ascii="Times New Roman" w:hAnsi="Times New Roman" w:cs="Times New Roman"/>
              </w:rPr>
              <w:t>Организация производства отдельных товаров для лиц с ограниченными возможностями здоровья с последующей локализацией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промышленности и торговли Российской Федерации (Министр промышленности и торговли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Осуществление производства отдельных товаров для лиц с ограниченными возможностями здоровья с последующей локализацией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Производство отдельных товаров для лиц с ограниченными возможностями здоровья с последующей локализацией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Количество реализованных проекто</w:t>
            </w:r>
            <w:r>
              <w:rPr>
                <w:rFonts w:ascii="Times New Roman" w:hAnsi="Times New Roman" w:cs="Times New Roman"/>
              </w:rPr>
              <w:t>в по организации на территории Российской Федерации производства отдельных товаров для лиц с ограниченными возможностями здоровья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2.38. Организация выпуска специализированных пассажирских транспортных средств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промышлен</w:t>
            </w:r>
            <w:r>
              <w:rPr>
                <w:rFonts w:ascii="Times New Roman" w:hAnsi="Times New Roman" w:cs="Times New Roman"/>
              </w:rPr>
              <w:t>ности и торговли Российской Федерации (Министр промышленности и торговли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Выпуск специализированных пассажирских транспортных средств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производство специализированных пассажирских транспортных средств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парка </w:t>
            </w:r>
            <w:r>
              <w:rPr>
                <w:rFonts w:ascii="Times New Roman" w:hAnsi="Times New Roman" w:cs="Times New Roman"/>
              </w:rPr>
              <w:t xml:space="preserve">подвижного состава автомобильного и городского наземного электрического транспорта общего пользования, оборудованного для перевозки маломобильных групп населения, в парке этого подвижного </w:t>
            </w:r>
            <w:r>
              <w:rPr>
                <w:rFonts w:ascii="Times New Roman" w:hAnsi="Times New Roman" w:cs="Times New Roman"/>
              </w:rPr>
              <w:lastRenderedPageBreak/>
              <w:t>состава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2.39. Разработка отечественного </w:t>
            </w:r>
            <w:r>
              <w:rPr>
                <w:rFonts w:ascii="Times New Roman" w:hAnsi="Times New Roman" w:cs="Times New Roman"/>
              </w:rPr>
              <w:t>оборудования, позволяющего выдавать в эфир субтитры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связи и массовых коммуникаций Российской Федерации (Заместитель Министра связи и массовых коммуникаций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Отечественное оборудование, позволяющего выд</w:t>
            </w:r>
            <w:r>
              <w:rPr>
                <w:rFonts w:ascii="Times New Roman" w:hAnsi="Times New Roman" w:cs="Times New Roman"/>
              </w:rPr>
              <w:t>авать в эфир субтитры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Проектирование отечественного оборудования, позволяющего выдавать в эфир субтитры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Количество произведенных и транслированных субтитров для субтитрирования телевизионных программ общероссийских обязательных общедоступных каналов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</w:t>
            </w:r>
            <w:r>
              <w:rPr>
                <w:rFonts w:ascii="Times New Roman" w:hAnsi="Times New Roman" w:cs="Times New Roman"/>
              </w:rPr>
              <w:t>новное мероприятие 2.40. Обучение специалистов занятых на организации производства товаров для лиц с ограниченными возможностями здоровья, в том числе организация зарубежной стажировки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Министерство промышленности и торговли Российской Федерации (Министр </w:t>
            </w:r>
            <w:r>
              <w:rPr>
                <w:rFonts w:ascii="Times New Roman" w:hAnsi="Times New Roman" w:cs="Times New Roman"/>
              </w:rPr>
              <w:t>промышленности и торговли Российской Федерации)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Повышение квалификации специалистов занятых на организации производства товаров для лиц с ограниченными возможностями здоровья, в том числе организация зарубежной стажировки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обучение спе</w:t>
            </w:r>
            <w:r>
              <w:rPr>
                <w:rFonts w:ascii="Times New Roman" w:hAnsi="Times New Roman" w:cs="Times New Roman"/>
              </w:rPr>
              <w:t>циалистов занятых на организации производства товаров для лиц с ограниченными возможностями здоровья, в том числе организация зарубежной стажировки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Количество реализованных проектов по организации на территории Российской Федерации производства отдельных т</w:t>
            </w:r>
            <w:r>
              <w:rPr>
                <w:rFonts w:ascii="Times New Roman" w:hAnsi="Times New Roman" w:cs="Times New Roman"/>
              </w:rPr>
              <w:t>оваров для лиц с ограниченными возможностями здоровья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</w:t>
            </w:r>
            <w:r>
              <w:rPr>
                <w:rFonts w:ascii="Times New Roman" w:hAnsi="Times New Roman" w:cs="Times New Roman"/>
              </w:rPr>
              <w:lastRenderedPageBreak/>
              <w:t>мероприятие 2.41. Обучение (повышение квалификации, переподготовка) специалистов протезно-ортопедических предприятий, фабрик, заводов подведомственных Минтруду России современным подходам п</w:t>
            </w:r>
            <w:r>
              <w:rPr>
                <w:rFonts w:ascii="Times New Roman" w:hAnsi="Times New Roman" w:cs="Times New Roman"/>
              </w:rPr>
              <w:t>ротезирования и протезостроения с учетом зарубежного опыта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</w:rPr>
              <w:lastRenderedPageBreak/>
              <w:t>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Повышение </w:t>
            </w:r>
            <w:r>
              <w:rPr>
                <w:rFonts w:ascii="Times New Roman" w:hAnsi="Times New Roman" w:cs="Times New Roman"/>
              </w:rPr>
              <w:lastRenderedPageBreak/>
              <w:t>квалификации, переподготовка специалистов протезно-ортопедических предприятий, фаб</w:t>
            </w:r>
            <w:r>
              <w:rPr>
                <w:rFonts w:ascii="Times New Roman" w:hAnsi="Times New Roman" w:cs="Times New Roman"/>
              </w:rPr>
              <w:t>рик, заводов подведомственных Минтруду России современным подходам протезирования и протезостроения с учетом зарубежного опыта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Обучение специалистов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протезно-ортопедических предприятий, фабрик, заводов подведомственных Минтруду России современным подходам </w:t>
            </w:r>
            <w:r>
              <w:rPr>
                <w:rFonts w:ascii="Times New Roman" w:hAnsi="Times New Roman" w:cs="Times New Roman"/>
              </w:rPr>
              <w:t>протезирования и протезостроения с учетом зарубежного опыта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Численность </w:t>
            </w:r>
            <w:r>
              <w:rPr>
                <w:rFonts w:ascii="Times New Roman" w:hAnsi="Times New Roman" w:cs="Times New Roman"/>
              </w:rPr>
              <w:lastRenderedPageBreak/>
              <w:t>специалистов протезно-ортопедических предприятий, фабрик, заводов, подведомственных Минтруду России, занятых в производстве технических средств реабилитации индивидуального изготовлени</w:t>
            </w:r>
            <w:r>
              <w:rPr>
                <w:rFonts w:ascii="Times New Roman" w:hAnsi="Times New Roman" w:cs="Times New Roman"/>
              </w:rPr>
              <w:t>я, от общей численности специалистов протезно-ортопедических предприятий, фабрик, заводов, подведомственных Минтруду России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2.42. Создание на базе колледжей-интернатов, подведомственных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Минтруду России, центра подготовки по </w:t>
            </w:r>
            <w:r>
              <w:rPr>
                <w:rFonts w:ascii="Times New Roman" w:hAnsi="Times New Roman" w:cs="Times New Roman"/>
              </w:rPr>
              <w:t>обучению техников-протезистов подходам к протезированию и протезостроению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социальной защиты Российской Федерации </w:t>
            </w:r>
            <w:r>
              <w:rPr>
                <w:rFonts w:ascii="Times New Roman" w:hAnsi="Times New Roman" w:cs="Times New Roman"/>
              </w:rPr>
              <w:lastRenderedPageBreak/>
              <w:t>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Центр подготовки по обучению техников-протезистов подходам к протезированию и</w:t>
            </w:r>
            <w:r>
              <w:rPr>
                <w:rFonts w:ascii="Times New Roman" w:hAnsi="Times New Roman" w:cs="Times New Roman"/>
              </w:rPr>
              <w:t xml:space="preserve"> протезостроению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Определение структуры и программы обучения колледжей-интернатов по обучению техников-протезистов подходам </w:t>
            </w:r>
            <w:r>
              <w:rPr>
                <w:rFonts w:ascii="Times New Roman" w:hAnsi="Times New Roman" w:cs="Times New Roman"/>
              </w:rPr>
              <w:lastRenderedPageBreak/>
              <w:t>к протезированию и протезостроению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Численность специалистов протезно-ортопедических предприятий, фабрик, заводов, </w:t>
            </w:r>
            <w:r>
              <w:rPr>
                <w:rFonts w:ascii="Times New Roman" w:hAnsi="Times New Roman" w:cs="Times New Roman"/>
              </w:rPr>
              <w:lastRenderedPageBreak/>
              <w:t>подведомственных Ми</w:t>
            </w:r>
            <w:r>
              <w:rPr>
                <w:rFonts w:ascii="Times New Roman" w:hAnsi="Times New Roman" w:cs="Times New Roman"/>
              </w:rPr>
              <w:t>нтруду России, занятых в производстве технических средств реабилитации индивидуального изготовления, от общей численности специалистов протезно-ортопедических предприятий, фабрик, заводов, подведомственных Минтруду России</w:t>
            </w:r>
          </w:p>
        </w:tc>
      </w:tr>
      <w:tr w:rsidR="00D511A4">
        <w:tc>
          <w:tcPr>
            <w:tcW w:w="8" w:type="pct"/>
          </w:tcPr>
          <w:p w:rsidR="00D511A4" w:rsidRDefault="00D511A4">
            <w:pPr>
              <w:jc w:val="center"/>
            </w:pPr>
          </w:p>
        </w:tc>
        <w:tc>
          <w:tcPr>
            <w:tcW w:w="43" w:type="pct"/>
            <w:gridSpan w:val="7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Подпрограмма 3. Формирование усл</w:t>
            </w:r>
            <w:r>
              <w:rPr>
                <w:rFonts w:ascii="Times New Roman" w:hAnsi="Times New Roman" w:cs="Times New Roman"/>
              </w:rPr>
              <w:t>овий для профессионального образования и последующего трудоустройства инвалидов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3.1. Разработка классификаций и критериев для формирования заключений психолого-медико-педагогических комиссий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Министерство образования и науки </w:t>
            </w:r>
            <w:r>
              <w:rPr>
                <w:rFonts w:ascii="Times New Roman" w:hAnsi="Times New Roman" w:cs="Times New Roman"/>
              </w:rPr>
              <w:t>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Классификации и критерии по формированию заключений психолого-медико-педагогических комиссий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Выработка научно-обоснованных предложений по проекту новых классификаций и критериев, используемы</w:t>
            </w:r>
            <w:r>
              <w:rPr>
                <w:rFonts w:ascii="Times New Roman" w:hAnsi="Times New Roman" w:cs="Times New Roman"/>
              </w:rPr>
              <w:t xml:space="preserve">х при формировании заключений психолого-медико-педагогических </w:t>
            </w:r>
            <w:r>
              <w:rPr>
                <w:rFonts w:ascii="Times New Roman" w:hAnsi="Times New Roman" w:cs="Times New Roman"/>
              </w:rPr>
              <w:lastRenderedPageBreak/>
              <w:t>комиссий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</w:t>
            </w:r>
            <w:r>
              <w:rPr>
                <w:rFonts w:ascii="Times New Roman" w:hAnsi="Times New Roman" w:cs="Times New Roman"/>
              </w:rPr>
              <w:lastRenderedPageBreak/>
              <w:t>общеобразовательных организаций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3.2. Доработка (актуализация) профессионального стандарта тьютора для сопровождения лиц с ограниченными физическими возможностями здоровья и детей-инвалидов в процессе обучения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Министерство образования и науки Российской Федерации </w:t>
            </w:r>
            <w:r>
              <w:rPr>
                <w:rFonts w:ascii="Times New Roman" w:hAnsi="Times New Roman" w:cs="Times New Roman"/>
              </w:rPr>
              <w:t>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Профессиональный стандарт тьютор для сопровождения лиц с ограниченными физическими возможностями здоровья и детей-инвалидов в процессе обучения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Разработка нормативов для сопровождения лиц с ограниченными физичес</w:t>
            </w:r>
            <w:r>
              <w:rPr>
                <w:rFonts w:ascii="Times New Roman" w:hAnsi="Times New Roman" w:cs="Times New Roman"/>
              </w:rPr>
              <w:t>кими возможностями здоровья и детей-инвалидов в процессе обучения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организаций; </w:t>
            </w:r>
            <w:r>
              <w:rPr>
                <w:rFonts w:ascii="Times New Roman" w:hAnsi="Times New Roman" w:cs="Times New Roman"/>
              </w:rPr>
              <w:t xml:space="preserve">Доля образовательных организаций дополнительного образования, в которых создана безъбарьерная среда для инклюзивного образования детей-инвалидов, детей с ограниченными возможностями здоровья, в общем количестве </w:t>
            </w:r>
            <w:r>
              <w:rPr>
                <w:rFonts w:ascii="Times New Roman" w:hAnsi="Times New Roman" w:cs="Times New Roman"/>
              </w:rPr>
              <w:lastRenderedPageBreak/>
              <w:t>образовательных организаций дополнительного о</w:t>
            </w:r>
            <w:r>
              <w:rPr>
                <w:rFonts w:ascii="Times New Roman" w:hAnsi="Times New Roman" w:cs="Times New Roman"/>
              </w:rPr>
              <w:t>бразования; Доля организаций высшего профессионального образования, в которых создана универсальная безбарьерная среда для инклюзивного образования инвалидов, в общем количестве организаций высшего профессионального образования ; Доля приоритетных объектов</w:t>
            </w:r>
            <w:r>
              <w:rPr>
                <w:rFonts w:ascii="Times New Roman" w:hAnsi="Times New Roman" w:cs="Times New Roman"/>
              </w:rPr>
              <w:t xml:space="preserve"> в сфере среднего профессионального образования, в которых создана универсальная безбарьерная среда для инклюзивного образования </w:t>
            </w:r>
            <w:r>
              <w:rPr>
                <w:rFonts w:ascii="Times New Roman" w:hAnsi="Times New Roman" w:cs="Times New Roman"/>
              </w:rPr>
              <w:lastRenderedPageBreak/>
              <w:t>инвалидов, в общем количестве приоритетных объектов в сфере среднего профессионального образования; Доля дошкольных организаций</w:t>
            </w:r>
            <w:r>
              <w:rPr>
                <w:rFonts w:ascii="Times New Roman" w:hAnsi="Times New Roman" w:cs="Times New Roman"/>
              </w:rPr>
              <w:t>, в которых создана универсальная безбарьерная среда для инклюзивного образования детей-инвалидов, в общем количестве дошкольных организаций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3.3. Разработка профессионального стандарта помощника (ассистента) для сопровождения лиц с </w:t>
            </w:r>
            <w:r>
              <w:rPr>
                <w:rFonts w:ascii="Times New Roman" w:hAnsi="Times New Roman" w:cs="Times New Roman"/>
              </w:rPr>
              <w:t xml:space="preserve">ограниченными </w:t>
            </w:r>
            <w:r>
              <w:rPr>
                <w:rFonts w:ascii="Times New Roman" w:hAnsi="Times New Roman" w:cs="Times New Roman"/>
              </w:rPr>
              <w:lastRenderedPageBreak/>
              <w:t>физическими возможностями здоровья и детей-инвалидов в процессе обученения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образования и науки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Профессиональный стандарт помощника (ассистента) для сопровождения </w:t>
            </w:r>
            <w:r>
              <w:rPr>
                <w:rFonts w:ascii="Times New Roman" w:hAnsi="Times New Roman" w:cs="Times New Roman"/>
              </w:rPr>
              <w:t xml:space="preserve">лиц с ограниченными физическими возможностями здоровья и детей-инвалидов в процессе </w:t>
            </w:r>
            <w:r>
              <w:rPr>
                <w:rFonts w:ascii="Times New Roman" w:hAnsi="Times New Roman" w:cs="Times New Roman"/>
              </w:rPr>
              <w:lastRenderedPageBreak/>
              <w:t>обученения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Подготовка профессионального стандарта помощника (ассистента) для сопровождения лиц с ограниченными физическими возможностями здоровья и детей-</w:t>
            </w:r>
            <w:r>
              <w:rPr>
                <w:rFonts w:ascii="Times New Roman" w:hAnsi="Times New Roman" w:cs="Times New Roman"/>
              </w:rPr>
              <w:lastRenderedPageBreak/>
              <w:t>инвалидов в процес</w:t>
            </w:r>
            <w:r>
              <w:rPr>
                <w:rFonts w:ascii="Times New Roman" w:hAnsi="Times New Roman" w:cs="Times New Roman"/>
              </w:rPr>
              <w:t>се обученения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организаций высшего профессионального образования, в которых создана универсальная безбарьерная среда для инклюзивного образования </w:t>
            </w:r>
            <w:r>
              <w:rPr>
                <w:rFonts w:ascii="Times New Roman" w:hAnsi="Times New Roman" w:cs="Times New Roman"/>
              </w:rPr>
              <w:lastRenderedPageBreak/>
              <w:t>инвалидов, в общем количестве организаций высшего профессионального образования ; Доля дошкольных организа</w:t>
            </w:r>
            <w:r>
              <w:rPr>
                <w:rFonts w:ascii="Times New Roman" w:hAnsi="Times New Roman" w:cs="Times New Roman"/>
              </w:rPr>
              <w:t>ций, в которых создана универсальная безбарьерная среда для инклюзивного образования детей-инвалидов, в общем количестве дошкольных организаций; Доля общеобразовательных организаций, в которых создана универсальная безбарьерная среда для инклюзивного образ</w:t>
            </w:r>
            <w:r>
              <w:rPr>
                <w:rFonts w:ascii="Times New Roman" w:hAnsi="Times New Roman" w:cs="Times New Roman"/>
              </w:rPr>
              <w:t xml:space="preserve">ования детей-инвалидов, в общем количестве общеобразовательных организаций; Доля </w:t>
            </w:r>
            <w:r>
              <w:rPr>
                <w:rFonts w:ascii="Times New Roman" w:hAnsi="Times New Roman" w:cs="Times New Roman"/>
              </w:rPr>
              <w:lastRenderedPageBreak/>
              <w:t>образовательных организаций дополнительного образования, в которых создана безъбарьерная среда для инклюзивного образования детей-инвалидов, детей с ограниченными возможностям</w:t>
            </w:r>
            <w:r>
              <w:rPr>
                <w:rFonts w:ascii="Times New Roman" w:hAnsi="Times New Roman" w:cs="Times New Roman"/>
              </w:rPr>
              <w:t xml:space="preserve">и здоровья, в общем количестве образовательных организаций дополнительного образования; Доля приоритетных объектов в сфере среднего профессионального образования, в которых создана универсальная безбарьерная среда для инклюзивного образования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инвалидов, в </w:t>
            </w:r>
            <w:r>
              <w:rPr>
                <w:rFonts w:ascii="Times New Roman" w:hAnsi="Times New Roman" w:cs="Times New Roman"/>
              </w:rPr>
              <w:t>общем количестве приоритетных объектов в сфере среднего профессионального образования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3.4. Разработка программ по сопровождению детей-инвалидов в образовательных организациях среднего и высшего профессионального образования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</w:t>
            </w:r>
            <w:r>
              <w:rPr>
                <w:rFonts w:ascii="Times New Roman" w:hAnsi="Times New Roman" w:cs="Times New Roman"/>
              </w:rPr>
              <w:t>ство образования и науки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Программы по сопровождению детей-инвалидов в образовательных организациях среднего и высшего профессионального образования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Подготовка программ по сопровождению детей</w:t>
            </w:r>
            <w:r>
              <w:rPr>
                <w:rFonts w:ascii="Times New Roman" w:hAnsi="Times New Roman" w:cs="Times New Roman"/>
              </w:rPr>
              <w:t>-инвалидов в образовательных организациях среднего и высшего профессионального образования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организаций высшего профессионального образования, в которых создана универсальная безбарьерная среда для инклюзивного образования инвалидов, в общем количестве</w:t>
            </w:r>
            <w:r>
              <w:rPr>
                <w:rFonts w:ascii="Times New Roman" w:hAnsi="Times New Roman" w:cs="Times New Roman"/>
              </w:rPr>
              <w:t xml:space="preserve"> организаций высшего профессионального образования ; Доля общеобразовательных организаций, в которых создана универсальная безбарьерная среда для инклюзивного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 детей-инвалидов, в общем количестве общеобразовательных организаций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</w:t>
            </w:r>
            <w:r>
              <w:rPr>
                <w:rFonts w:ascii="Times New Roman" w:hAnsi="Times New Roman" w:cs="Times New Roman"/>
              </w:rPr>
              <w:t>риятие 3.5. Проведение научно-исследовательской работы «об особенностях профориентационной работы в отношении лиц с ограниченными возможностями здоровья и детей-инвалидами в организациях общего образования»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Министерство образования и науки Российской </w:t>
            </w:r>
            <w:r>
              <w:rPr>
                <w:rFonts w:ascii="Times New Roman" w:hAnsi="Times New Roman" w:cs="Times New Roman"/>
              </w:rPr>
              <w:t>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Методические рекаомендации по осуществлению профориентационной работы в отношении лиц с ограниченными возможностями здоровья и детей-инвалидами в организациях общего образования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Научное исследование ос</w:t>
            </w:r>
            <w:r>
              <w:rPr>
                <w:rFonts w:ascii="Times New Roman" w:hAnsi="Times New Roman" w:cs="Times New Roman"/>
              </w:rPr>
              <w:t>обенностей профориентационной работы в отношении лиц с ограниченными возможностями здоровья и детей-инвалидами в организациях общего образования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общеобразовательных организаций, в которых создана универсальная безбарьерная среда для инклюзивного образ</w:t>
            </w:r>
            <w:r>
              <w:rPr>
                <w:rFonts w:ascii="Times New Roman" w:hAnsi="Times New Roman" w:cs="Times New Roman"/>
              </w:rPr>
              <w:t>ования детей-инвалидов, в общем количестве общеобразовательных организаций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3.6. Разработка порядка профориентации лиц с ограниченными </w:t>
            </w:r>
            <w:r>
              <w:rPr>
                <w:rFonts w:ascii="Times New Roman" w:hAnsi="Times New Roman" w:cs="Times New Roman"/>
              </w:rPr>
              <w:lastRenderedPageBreak/>
              <w:t>возможностями здоровья и детей-инвалидов в организациях общего образования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образовани</w:t>
            </w:r>
            <w:r>
              <w:rPr>
                <w:rFonts w:ascii="Times New Roman" w:hAnsi="Times New Roman" w:cs="Times New Roman"/>
              </w:rPr>
              <w:t>я и науки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Порядок профориентации лиц с ограниченными возможностями здоровья и детей-инвалидов в </w:t>
            </w:r>
            <w:r>
              <w:rPr>
                <w:rFonts w:ascii="Times New Roman" w:hAnsi="Times New Roman" w:cs="Times New Roman"/>
              </w:rPr>
              <w:lastRenderedPageBreak/>
              <w:t>организациях общего образования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Профориентация лиц с ограниченными возможностями здоровья и де</w:t>
            </w:r>
            <w:r>
              <w:rPr>
                <w:rFonts w:ascii="Times New Roman" w:hAnsi="Times New Roman" w:cs="Times New Roman"/>
              </w:rPr>
              <w:t xml:space="preserve">тей-инвалидов в организациях общего </w:t>
            </w:r>
            <w:r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общеобразовательных организаций, в которых создана универсальная безбарьерная среда </w:t>
            </w:r>
            <w:r>
              <w:rPr>
                <w:rFonts w:ascii="Times New Roman" w:hAnsi="Times New Roman" w:cs="Times New Roman"/>
              </w:rPr>
              <w:lastRenderedPageBreak/>
              <w:t>для инклюзивного образования детей-инвалидов, в общем количестве общеобразовательных организаций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</w:t>
            </w:r>
            <w:r>
              <w:rPr>
                <w:rFonts w:ascii="Times New Roman" w:hAnsi="Times New Roman" w:cs="Times New Roman"/>
              </w:rPr>
              <w:t>мероприятие 3.7. Совершенствование федерального статистического учета лиц с ограниченными возможностями здоровья и детей-инвалидов в системе образования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образования и науки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Акту</w:t>
            </w:r>
            <w:r>
              <w:rPr>
                <w:rFonts w:ascii="Times New Roman" w:hAnsi="Times New Roman" w:cs="Times New Roman"/>
              </w:rPr>
              <w:t>ализация федерального статистического учета лиц с ограниченными возможностями здоровья и детей-инвалидов в системе образования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обновление федерального статистического учета лиц с ограниченными возможностями здоровья и детей-инвалидов в системе образования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организаций высшего профессионального образования, в которых создана универсальная безбарьерная среда для инклюзивного образования инвалидов, в общем количестве организаций высшего профессионального образования ; Доля общеобразовательных организаций, </w:t>
            </w:r>
            <w:r>
              <w:rPr>
                <w:rFonts w:ascii="Times New Roman" w:hAnsi="Times New Roman" w:cs="Times New Roman"/>
              </w:rPr>
              <w:t>в которых создана универсальная безбарьерная среда для инклюзивного образования детей-</w:t>
            </w:r>
            <w:r>
              <w:rPr>
                <w:rFonts w:ascii="Times New Roman" w:hAnsi="Times New Roman" w:cs="Times New Roman"/>
              </w:rPr>
              <w:lastRenderedPageBreak/>
              <w:t>инвалидов, в общем количестве общеобразовательных организаций; Доля дошкольных организаций, в которых создана универсальная безбарьерная среда для инклюзивного образовани</w:t>
            </w:r>
            <w:r>
              <w:rPr>
                <w:rFonts w:ascii="Times New Roman" w:hAnsi="Times New Roman" w:cs="Times New Roman"/>
              </w:rPr>
              <w:t xml:space="preserve">я детей-инвалидов, в общем количестве дошкольных организаций; Доля приоритетных объектов в сфере среднего профессионального образования, в которых создана универсальная безбарьерная среда для инклюзивного образования инвалидов, в общем количестве </w:t>
            </w:r>
            <w:r>
              <w:rPr>
                <w:rFonts w:ascii="Times New Roman" w:hAnsi="Times New Roman" w:cs="Times New Roman"/>
              </w:rPr>
              <w:lastRenderedPageBreak/>
              <w:t>приоритет</w:t>
            </w:r>
            <w:r>
              <w:rPr>
                <w:rFonts w:ascii="Times New Roman" w:hAnsi="Times New Roman" w:cs="Times New Roman"/>
              </w:rPr>
              <w:t>ных объектов в сфере среднего профессионального образования; Доля образовательных организаций дополнительного образования, в которых создана безъбарьерная среда для инклюзивного образования детей-инвалидов, детей с ограниченными возможностями здоровья, в о</w:t>
            </w:r>
            <w:r>
              <w:rPr>
                <w:rFonts w:ascii="Times New Roman" w:hAnsi="Times New Roman" w:cs="Times New Roman"/>
              </w:rPr>
              <w:t>бщем количестве образовательных организаций дополнительного образования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3.8.  Актуализация национального стандарта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 52874-2007 «Рабочее место для инвалидов по зрению специальное. Порядок разработки и сопровождени</w:t>
            </w:r>
            <w:r>
              <w:rPr>
                <w:rFonts w:ascii="Times New Roman" w:hAnsi="Times New Roman" w:cs="Times New Roman"/>
              </w:rPr>
              <w:t>я»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Приведение в соответствие действующим нормам национального стандарта Российской </w:t>
            </w:r>
            <w:r>
              <w:rPr>
                <w:rFonts w:ascii="Times New Roman" w:hAnsi="Times New Roman" w:cs="Times New Roman"/>
              </w:rPr>
              <w:lastRenderedPageBreak/>
              <w:t xml:space="preserve">Федерации 52874-2007 «Рабочее место для инвалидов по зрению </w:t>
            </w:r>
            <w:r>
              <w:rPr>
                <w:rFonts w:ascii="Times New Roman" w:hAnsi="Times New Roman" w:cs="Times New Roman"/>
              </w:rPr>
              <w:t>специальное. Порядок разработки и сопровождения»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Обновление национального стандарта Российской Федерации 52874-2007 «Рабочее место для </w:t>
            </w:r>
            <w:r>
              <w:rPr>
                <w:rFonts w:ascii="Times New Roman" w:hAnsi="Times New Roman" w:cs="Times New Roman"/>
              </w:rPr>
              <w:lastRenderedPageBreak/>
              <w:t>инвалидов по зрению специальное. Порядок разработки и сопровождения»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Количество разработанных (актуализированных) методик</w:t>
            </w:r>
            <w:r>
              <w:rPr>
                <w:rFonts w:ascii="Times New Roman" w:hAnsi="Times New Roman" w:cs="Times New Roman"/>
              </w:rPr>
              <w:t xml:space="preserve"> (стандартов) оказания </w:t>
            </w:r>
            <w:r>
              <w:rPr>
                <w:rFonts w:ascii="Times New Roman" w:hAnsi="Times New Roman" w:cs="Times New Roman"/>
              </w:rPr>
              <w:lastRenderedPageBreak/>
              <w:t>реабилитационных и абилитационных услуг и мероприятий инвалиду, в том числе ребенку-инвалиду, с учетом особенностей нарушений его здоровья по основным направлениям реабилитации и абилитации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3.9. Разработка нау</w:t>
            </w:r>
            <w:r>
              <w:rPr>
                <w:rFonts w:ascii="Times New Roman" w:hAnsi="Times New Roman" w:cs="Times New Roman"/>
              </w:rPr>
              <w:t xml:space="preserve">чно-обоснованных критериев для трудовых рекомендаций и формулировок таких рекомендаций, для применения учреждениями медико-социальной экспертизы при разработке индивидуальной программы </w:t>
            </w:r>
            <w:r>
              <w:rPr>
                <w:rFonts w:ascii="Times New Roman" w:hAnsi="Times New Roman" w:cs="Times New Roman"/>
              </w:rPr>
              <w:lastRenderedPageBreak/>
              <w:t>реабилитации и абилитации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</w:t>
            </w:r>
            <w:r>
              <w:rPr>
                <w:rFonts w:ascii="Times New Roman" w:hAnsi="Times New Roman" w:cs="Times New Roman"/>
              </w:rPr>
              <w:t>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Критерии и формулировки трудовых рекомендаций, для применения учреждениями медико-социальной экспертизы при разработке индивидуальной программы реабилитации и абилитации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разработка критериев для т</w:t>
            </w:r>
            <w:r>
              <w:rPr>
                <w:rFonts w:ascii="Times New Roman" w:hAnsi="Times New Roman" w:cs="Times New Roman"/>
              </w:rPr>
              <w:t>рудовых рекомендаций и формулировок таких рекомендаций, для применения учреждениями медико-социальной экспертизы при разработке индивидуальной программы реабилитации и абилитации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занятых инвалидов трудоспособного возраста в общей численности инвалидов</w:t>
            </w:r>
            <w:r>
              <w:rPr>
                <w:rFonts w:ascii="Times New Roman" w:hAnsi="Times New Roman" w:cs="Times New Roman"/>
              </w:rPr>
              <w:t xml:space="preserve"> трудоспособного возраста в Российской Федерации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3.10. Разработка методики формирования банка вакансий для инвалидов, предусматривающей отбор наиболее востребованных профессий и качественных рабочих мест с учетом вида и степени тяж</w:t>
            </w:r>
            <w:r>
              <w:rPr>
                <w:rFonts w:ascii="Times New Roman" w:hAnsi="Times New Roman" w:cs="Times New Roman"/>
              </w:rPr>
              <w:t>ести (группы инвалидности)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Методика формирования банка вакансий для инвалидов, предусматривающая отбор наиболее востребованных профессий и качественных</w:t>
            </w:r>
            <w:r>
              <w:rPr>
                <w:rFonts w:ascii="Times New Roman" w:hAnsi="Times New Roman" w:cs="Times New Roman"/>
              </w:rPr>
              <w:t xml:space="preserve"> рабочих мест с учетом вида и степени тяжести (группы инвалидности)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подготовка методики формирования банка вакансий для инвалидов, предусматривающей отбор наиболее востребованных профессий и качественных рабочих мест с учетом вида и степени тяжести (группы</w:t>
            </w:r>
            <w:r>
              <w:rPr>
                <w:rFonts w:ascii="Times New Roman" w:hAnsi="Times New Roman" w:cs="Times New Roman"/>
              </w:rPr>
              <w:t xml:space="preserve"> инвалидности)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занятых инвалидов трудоспособного возраста в общей численности инвалидов трудоспособного возраста в Российской Федерации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3.11. Разработка и внедрение методических рекомендаций для специалистов органов службы </w:t>
            </w:r>
            <w:r>
              <w:rPr>
                <w:rFonts w:ascii="Times New Roman" w:hAnsi="Times New Roman" w:cs="Times New Roman"/>
              </w:rPr>
              <w:lastRenderedPageBreak/>
              <w:t>зан</w:t>
            </w:r>
            <w:r>
              <w:rPr>
                <w:rFonts w:ascii="Times New Roman" w:hAnsi="Times New Roman" w:cs="Times New Roman"/>
              </w:rPr>
              <w:t>ятости по организации работы с инвалидами, в том числе оценке значимости нарушенных функций организма инвалида для выполнения трудовых функций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Методиче</w:t>
            </w:r>
            <w:r>
              <w:rPr>
                <w:rFonts w:ascii="Times New Roman" w:hAnsi="Times New Roman" w:cs="Times New Roman"/>
              </w:rPr>
              <w:t xml:space="preserve">ские рекомендации для специалистов органов службы занятости по организации работы с инвалидами, в том числе оценке значимости </w:t>
            </w:r>
            <w:r>
              <w:rPr>
                <w:rFonts w:ascii="Times New Roman" w:hAnsi="Times New Roman" w:cs="Times New Roman"/>
              </w:rPr>
              <w:lastRenderedPageBreak/>
              <w:t>нарушенных функций организма инвалида для выполнения трудовых функций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Подготовка методических рекомендаций для специалистов органо</w:t>
            </w:r>
            <w:r>
              <w:rPr>
                <w:rFonts w:ascii="Times New Roman" w:hAnsi="Times New Roman" w:cs="Times New Roman"/>
              </w:rPr>
              <w:t xml:space="preserve">в службы занятости по организации работы с инвалидами, в том числе оценке </w:t>
            </w:r>
            <w:r>
              <w:rPr>
                <w:rFonts w:ascii="Times New Roman" w:hAnsi="Times New Roman" w:cs="Times New Roman"/>
              </w:rPr>
              <w:lastRenderedPageBreak/>
              <w:t>значимости нарушенных функций организма инвалида для выполнения трудовых функций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Доля специалистов органов службы занятости обученных особенностям работы с инвалидами от общей числен</w:t>
            </w:r>
            <w:r>
              <w:rPr>
                <w:rFonts w:ascii="Times New Roman" w:hAnsi="Times New Roman" w:cs="Times New Roman"/>
              </w:rPr>
              <w:t xml:space="preserve">ности таких специалистов; Доля инвалидов, </w:t>
            </w:r>
            <w:r>
              <w:rPr>
                <w:rFonts w:ascii="Times New Roman" w:hAnsi="Times New Roman" w:cs="Times New Roman"/>
              </w:rPr>
              <w:lastRenderedPageBreak/>
              <w:t>трудоустроенных органами службы занятости, в общем числе инвалидов, обратившихся в органы службы занятости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3.12. Разработка стандарта услуги по сопровождению инвалида при решении вопросов </w:t>
            </w:r>
            <w:r>
              <w:rPr>
                <w:rFonts w:ascii="Times New Roman" w:hAnsi="Times New Roman" w:cs="Times New Roman"/>
              </w:rPr>
              <w:t>занятости с учетом нарушенных функций организма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Стандарт услуги по сопровождению инвалида при решении вопросов занятости с учетом нарушенных функций ор</w:t>
            </w:r>
            <w:r>
              <w:rPr>
                <w:rFonts w:ascii="Times New Roman" w:hAnsi="Times New Roman" w:cs="Times New Roman"/>
              </w:rPr>
              <w:t>ганизма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подготовка стандарта услуги по сопровождению инвалида при решении вопросов занятости с учетом нарушенных функций организма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трудоустроенных органами службы занятости, в общем числе инвалидов, обратившихся в органы службы занятости; Д</w:t>
            </w:r>
            <w:r>
              <w:rPr>
                <w:rFonts w:ascii="Times New Roman" w:hAnsi="Times New Roman" w:cs="Times New Roman"/>
              </w:rPr>
              <w:t>оля специалистов органов службы занятости обученных особенностям работы с инвалидами от общей численности таких специалистов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3.13. </w:t>
            </w:r>
            <w:r>
              <w:rPr>
                <w:rFonts w:ascii="Times New Roman" w:hAnsi="Times New Roman" w:cs="Times New Roman"/>
              </w:rPr>
              <w:lastRenderedPageBreak/>
              <w:t>Разработка примерного положения организаций, обеспечивающих социальную занятость инвалидов трудоспос</w:t>
            </w:r>
            <w:r>
              <w:rPr>
                <w:rFonts w:ascii="Times New Roman" w:hAnsi="Times New Roman" w:cs="Times New Roman"/>
              </w:rPr>
              <w:t>обного возраста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</w:t>
            </w:r>
            <w:r>
              <w:rPr>
                <w:rFonts w:ascii="Times New Roman" w:hAnsi="Times New Roman" w:cs="Times New Roman"/>
              </w:rPr>
              <w:lastRenderedPageBreak/>
              <w:t>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Примерное положение </w:t>
            </w:r>
            <w:r>
              <w:rPr>
                <w:rFonts w:ascii="Times New Roman" w:hAnsi="Times New Roman" w:cs="Times New Roman"/>
              </w:rPr>
              <w:lastRenderedPageBreak/>
              <w:t>организаций, обеспечивающих социальную занятость инвалидов трудоспособного возраста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Подготовка примерного положения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организаций, обеспечивающих социальную занятость инвалидов трудоспособного возраста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специалистов органов службы </w:t>
            </w:r>
            <w:r>
              <w:rPr>
                <w:rFonts w:ascii="Times New Roman" w:hAnsi="Times New Roman" w:cs="Times New Roman"/>
              </w:rPr>
              <w:lastRenderedPageBreak/>
              <w:t>занятости обученных особенностям работы с инвалидами от общей численности таких специалистов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3.14. Разработка мет</w:t>
            </w:r>
            <w:r>
              <w:rPr>
                <w:rFonts w:ascii="Times New Roman" w:hAnsi="Times New Roman" w:cs="Times New Roman"/>
              </w:rPr>
              <w:t>одических рекомендаций по выявлению признаков дискриминации инвалидов при решении вопросов занятости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Методические рекомендации по выявлению признаков </w:t>
            </w:r>
            <w:r>
              <w:rPr>
                <w:rFonts w:ascii="Times New Roman" w:hAnsi="Times New Roman" w:cs="Times New Roman"/>
              </w:rPr>
              <w:t>дискриминации инвалидов при решении вопросов занятости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Подготовка методических рекомендаций по выявлению признаков дискриминации инвалидов при решении вопросов занятости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специалистов органов службы занятости обученных особенностям работы с инвалидами </w:t>
            </w:r>
            <w:r>
              <w:rPr>
                <w:rFonts w:ascii="Times New Roman" w:hAnsi="Times New Roman" w:cs="Times New Roman"/>
              </w:rPr>
              <w:t>от общей численности таких специалистов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3.15. Обучение специалистов психолого-медико-педагогических комиссий новым </w:t>
            </w:r>
            <w:r>
              <w:rPr>
                <w:rFonts w:ascii="Times New Roman" w:hAnsi="Times New Roman" w:cs="Times New Roman"/>
              </w:rPr>
              <w:lastRenderedPageBreak/>
              <w:t>классификациям и критериям для формирования заключений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образования и науки Российской Федерации </w:t>
            </w:r>
            <w:r>
              <w:rPr>
                <w:rFonts w:ascii="Times New Roman" w:hAnsi="Times New Roman" w:cs="Times New Roman"/>
              </w:rPr>
              <w:t>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Обучение специалистов психолого-медико-педагогических комиссий новым классификациям и критериям для </w:t>
            </w:r>
            <w:r>
              <w:rPr>
                <w:rFonts w:ascii="Times New Roman" w:hAnsi="Times New Roman" w:cs="Times New Roman"/>
              </w:rPr>
              <w:lastRenderedPageBreak/>
              <w:t>формирования заключений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Повышение квалификации специалистов психолого-медико-педагогических комиссий новым клас</w:t>
            </w:r>
            <w:r>
              <w:rPr>
                <w:rFonts w:ascii="Times New Roman" w:hAnsi="Times New Roman" w:cs="Times New Roman"/>
              </w:rPr>
              <w:t xml:space="preserve">сификациям и </w:t>
            </w:r>
            <w:r>
              <w:rPr>
                <w:rFonts w:ascii="Times New Roman" w:hAnsi="Times New Roman" w:cs="Times New Roman"/>
              </w:rPr>
              <w:lastRenderedPageBreak/>
              <w:t>критериям для формирования заключений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общеобразовательных организаций, в которых создана универсальная безбарьерная среда для инклюзивного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 детей-инвалидов, в общем количестве общеобразовательных организаций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</w:t>
            </w:r>
            <w:r>
              <w:rPr>
                <w:rFonts w:ascii="Times New Roman" w:hAnsi="Times New Roman" w:cs="Times New Roman"/>
              </w:rPr>
              <w:t>иятие 3.16. Обучение специалистов по реализации программ сопровождения детей-инвалидов в образовательных организациях среднего и высшего профессионального образования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образования и науки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Обучение специалистов по реализации программам сопровождения детей-инвалидов в образовательных организациях среднего и высшего профессионального образования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Повышение квалификации специалистов по реализации программам сопровождения детей-инвалидо</w:t>
            </w:r>
            <w:r>
              <w:rPr>
                <w:rFonts w:ascii="Times New Roman" w:hAnsi="Times New Roman" w:cs="Times New Roman"/>
              </w:rPr>
              <w:t>в в образовательных организациях среднего и высшего профессионального образования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организаций высшего профессионального образования, в которых создана универсальная безбарьерная среда для инклюзивного образования инвалидов, в общем количестве организа</w:t>
            </w:r>
            <w:r>
              <w:rPr>
                <w:rFonts w:ascii="Times New Roman" w:hAnsi="Times New Roman" w:cs="Times New Roman"/>
              </w:rPr>
              <w:t xml:space="preserve">ций высшего профессионального образования ; Доля приоритетных объектов в сфере среднего профессионального образования, в которых создана универсальная безбарьерная среда </w:t>
            </w:r>
            <w:r>
              <w:rPr>
                <w:rFonts w:ascii="Times New Roman" w:hAnsi="Times New Roman" w:cs="Times New Roman"/>
              </w:rPr>
              <w:lastRenderedPageBreak/>
              <w:t>для инклюзивного образования инвалидов, в общем количестве приоритетных объектов в сфе</w:t>
            </w:r>
            <w:r>
              <w:rPr>
                <w:rFonts w:ascii="Times New Roman" w:hAnsi="Times New Roman" w:cs="Times New Roman"/>
              </w:rPr>
              <w:t>ре среднего профессионального образования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3.17. Предоставление субсидий субъектам Российской Федерации на конкурсной основе по поддержке образовательных организаций дополнительного образования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Министерство образования и науки </w:t>
            </w:r>
            <w:r>
              <w:rPr>
                <w:rFonts w:ascii="Times New Roman" w:hAnsi="Times New Roman" w:cs="Times New Roman"/>
              </w:rPr>
              <w:t>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Оказание поддержки из федерального бюджета учреждениям дополнительного образования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Поддержка учреждений дополнительного образования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образовательных организаций дополнительного образован</w:t>
            </w:r>
            <w:r>
              <w:rPr>
                <w:rFonts w:ascii="Times New Roman" w:hAnsi="Times New Roman" w:cs="Times New Roman"/>
              </w:rPr>
              <w:t>ия, в которых создана безъбарьерная среда для инклюзивного образования детей-инвалидов, детей с ограниченными возможностями здоровья, в общем количестве образовательных организаций дополнительного образования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3.18. Обучение специал</w:t>
            </w:r>
            <w:r>
              <w:rPr>
                <w:rFonts w:ascii="Times New Roman" w:hAnsi="Times New Roman" w:cs="Times New Roman"/>
              </w:rPr>
              <w:t>истов органов службы занятости особенностям организации работы с инвалидами, в том числе по сопровождению при решении вопросов занятости (слепые/слабовидящие; глухие/слабослышашие; с нарушением функций опорно-двигательного аппарата; с когнитивными нарушени</w:t>
            </w:r>
            <w:r>
              <w:rPr>
                <w:rFonts w:ascii="Times New Roman" w:hAnsi="Times New Roman" w:cs="Times New Roman"/>
              </w:rPr>
              <w:t>ями; с психическими нарушениями и иные)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Повышение квалификации специалистов органов службы занятости особенностям организации работы с инвалидами, в </w:t>
            </w:r>
            <w:r>
              <w:rPr>
                <w:rFonts w:ascii="Times New Roman" w:hAnsi="Times New Roman" w:cs="Times New Roman"/>
              </w:rPr>
              <w:t>том числе по сопровождению при решении вопросов занятости (слепые/слабовидящие; глухие/слабослышашие; с нарушением функций опорно-двигательного аппарата; с когнитивными нарушениями; с психическими нарушениями и иные)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Обучение специалистов органов службы за</w:t>
            </w:r>
            <w:r>
              <w:rPr>
                <w:rFonts w:ascii="Times New Roman" w:hAnsi="Times New Roman" w:cs="Times New Roman"/>
              </w:rPr>
              <w:t>нятости особенностям организации работы с инвалидами, в том числе по сопровождению при решении вопросов занятости (слепые/слабовидящие; глухие/слабослышашие; с нарушением функций опорно-двигательного аппарата; с когнитивными нарушениями; с психическими нар</w:t>
            </w:r>
            <w:r>
              <w:rPr>
                <w:rFonts w:ascii="Times New Roman" w:hAnsi="Times New Roman" w:cs="Times New Roman"/>
              </w:rPr>
              <w:t>ушениями и иные)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специалистов органов службы занятости обученных особенностям работы с инвалидами от общей численности таких специалистов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3.19. </w:t>
            </w:r>
            <w:r>
              <w:rPr>
                <w:rFonts w:ascii="Times New Roman" w:hAnsi="Times New Roman" w:cs="Times New Roman"/>
              </w:rPr>
              <w:lastRenderedPageBreak/>
              <w:t>Поддержка программ общественных организаций инвалидов по содействию трудоустройств</w:t>
            </w:r>
            <w:r>
              <w:rPr>
                <w:rFonts w:ascii="Times New Roman" w:hAnsi="Times New Roman" w:cs="Times New Roman"/>
              </w:rPr>
              <w:t>у инвалидов на рынке труда и обеспечению доступности рабочих мест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</w:t>
            </w:r>
            <w:r>
              <w:rPr>
                <w:rFonts w:ascii="Times New Roman" w:hAnsi="Times New Roman" w:cs="Times New Roman"/>
              </w:rPr>
              <w:lastRenderedPageBreak/>
              <w:t>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Содействие трудоустройству </w:t>
            </w:r>
            <w:r>
              <w:rPr>
                <w:rFonts w:ascii="Times New Roman" w:hAnsi="Times New Roman" w:cs="Times New Roman"/>
              </w:rPr>
              <w:lastRenderedPageBreak/>
              <w:t>инвалидов на рынке труда и обеспечение доступности рабочих</w:t>
            </w:r>
            <w:r>
              <w:rPr>
                <w:rFonts w:ascii="Times New Roman" w:hAnsi="Times New Roman" w:cs="Times New Roman"/>
              </w:rPr>
              <w:t xml:space="preserve"> мест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Создание рабочих мест для инвалидов в рамках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программ общественных организаций инвалидов 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Число занятых инвалидов, </w:t>
            </w:r>
            <w:r>
              <w:rPr>
                <w:rFonts w:ascii="Times New Roman" w:hAnsi="Times New Roman" w:cs="Times New Roman"/>
              </w:rPr>
              <w:lastRenderedPageBreak/>
              <w:t>трудоустроенных при поддержке общественных организаций инвалидов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3.20. Предоставление из федерального бюджета </w:t>
            </w:r>
            <w:r>
              <w:rPr>
                <w:rFonts w:ascii="Times New Roman" w:hAnsi="Times New Roman" w:cs="Times New Roman"/>
              </w:rPr>
              <w:t>субсидий на государственную поддержку общероссийских общественных организаций 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Обеспечение уставной деятельности общероссийских общественных </w:t>
            </w:r>
            <w:r>
              <w:rPr>
                <w:rFonts w:ascii="Times New Roman" w:hAnsi="Times New Roman" w:cs="Times New Roman"/>
              </w:rPr>
              <w:t>организаций 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Обеспечение оптимального финансирования деятельности общероссийских общественных организаций 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занятых инвалидов трудоспособного возраста в общей численности инвалидов трудоспособного возраста в Российской Федерации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сновное мероприятие 3.21. Создание специальных </w:t>
            </w:r>
            <w:r>
              <w:rPr>
                <w:rFonts w:ascii="Times New Roman" w:hAnsi="Times New Roman" w:cs="Times New Roman"/>
              </w:rPr>
              <w:lastRenderedPageBreak/>
              <w:t>рабочих мет для инвалидов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оборудование рабочих мест для трудоустройства 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создание рабочих мест </w:t>
            </w:r>
            <w:r>
              <w:rPr>
                <w:rFonts w:ascii="Times New Roman" w:hAnsi="Times New Roman" w:cs="Times New Roman"/>
              </w:rPr>
              <w:t>для 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Количество оборудованных (оснащенных) рабочих мест для </w:t>
            </w:r>
            <w:r>
              <w:rPr>
                <w:rFonts w:ascii="Times New Roman" w:hAnsi="Times New Roman" w:cs="Times New Roman"/>
              </w:rPr>
              <w:lastRenderedPageBreak/>
              <w:t>трудоустройства инвалидов</w:t>
            </w:r>
          </w:p>
        </w:tc>
      </w:tr>
      <w:tr w:rsidR="00D511A4">
        <w:tc>
          <w:tcPr>
            <w:tcW w:w="8" w:type="pct"/>
          </w:tcPr>
          <w:p w:rsidR="00D511A4" w:rsidRDefault="00D511A4">
            <w:pPr>
              <w:jc w:val="center"/>
            </w:pPr>
          </w:p>
        </w:tc>
        <w:tc>
          <w:tcPr>
            <w:tcW w:w="43" w:type="pct"/>
            <w:gridSpan w:val="7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Подпрограмма 4. Совершенствование государственной системы медико-социальной экспертизы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4.1. Разработка моделей внутри- и </w:t>
            </w:r>
            <w:r>
              <w:rPr>
                <w:rFonts w:ascii="Times New Roman" w:hAnsi="Times New Roman" w:cs="Times New Roman"/>
              </w:rPr>
              <w:t>межведомственного взаимодействия при осуществлении медико-социальной экспертизы и комплексной реабилитации инвалидов в целях сокращения реабилитационного маршрута движения инвалида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</w:t>
            </w:r>
            <w:r>
              <w:rPr>
                <w:rFonts w:ascii="Times New Roman" w:hAnsi="Times New Roman" w:cs="Times New Roman"/>
              </w:rPr>
              <w:t>нистра); Федеральное медико-биологическое агентство (-)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31.12.2013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Модель внутриведомственного взаимодействия с учетом положений Международной классификации функционирования, ограничений жизнедеятельности и здоровья; модель межведомственного </w:t>
            </w:r>
            <w:r>
              <w:rPr>
                <w:rFonts w:ascii="Times New Roman" w:hAnsi="Times New Roman" w:cs="Times New Roman"/>
              </w:rPr>
              <w:t>взаимодействия учреждений медико-социальной экспертизы и организаций, осуществляющих реабилитацию инвалидов</w:t>
            </w:r>
            <w:r>
              <w:br/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Создание единой модели внутриведомственного взаимодействия учреждений медико-социальной экспертизы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получивших положительные результ</w:t>
            </w:r>
            <w:r>
              <w:rPr>
                <w:rFonts w:ascii="Times New Roman" w:hAnsi="Times New Roman" w:cs="Times New Roman"/>
              </w:rPr>
              <w:t>аты реабилитации в общей численности инвалидов, прошедших реабилитацию (взрослые)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4.2. </w:t>
            </w:r>
            <w:r>
              <w:rPr>
                <w:rFonts w:ascii="Times New Roman" w:hAnsi="Times New Roman" w:cs="Times New Roman"/>
              </w:rPr>
              <w:lastRenderedPageBreak/>
              <w:t>Разработка программного обеспечения, позволяющего интегрировать данные различных ведомственных структур, участвующих в реабилитации инвалидов, на</w:t>
            </w:r>
            <w:r>
              <w:rPr>
                <w:rFonts w:ascii="Times New Roman" w:hAnsi="Times New Roman" w:cs="Times New Roman"/>
              </w:rPr>
              <w:t xml:space="preserve"> основе моделей внутриведомственного и межведомственного взаимодействия, и его внедрение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</w:t>
            </w:r>
            <w:r>
              <w:rPr>
                <w:rFonts w:ascii="Times New Roman" w:hAnsi="Times New Roman" w:cs="Times New Roman"/>
              </w:rPr>
              <w:lastRenderedPageBreak/>
              <w:t>социальной защиты Российской Федерации (Заместитель министра); Федеральное медико-биологическое агентство (-)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Единая интегри</w:t>
            </w:r>
            <w:r>
              <w:rPr>
                <w:rFonts w:ascii="Times New Roman" w:hAnsi="Times New Roman" w:cs="Times New Roman"/>
              </w:rPr>
              <w:t xml:space="preserve">рованная </w:t>
            </w:r>
            <w:r>
              <w:rPr>
                <w:rFonts w:ascii="Times New Roman" w:hAnsi="Times New Roman" w:cs="Times New Roman"/>
              </w:rPr>
              <w:lastRenderedPageBreak/>
              <w:t>система информационного взаимодействия между структурами, участвующими в реабилитации инвалидов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Создание единой организационной </w:t>
            </w:r>
            <w:r>
              <w:rPr>
                <w:rFonts w:ascii="Times New Roman" w:hAnsi="Times New Roman" w:cs="Times New Roman"/>
              </w:rPr>
              <w:lastRenderedPageBreak/>
              <w:t>основы для создания комплексного подхода к реабилитации 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инвалидов, получивших </w:t>
            </w:r>
            <w:r>
              <w:rPr>
                <w:rFonts w:ascii="Times New Roman" w:hAnsi="Times New Roman" w:cs="Times New Roman"/>
              </w:rPr>
              <w:lastRenderedPageBreak/>
              <w:t>положительные результаты р</w:t>
            </w:r>
            <w:r>
              <w:rPr>
                <w:rFonts w:ascii="Times New Roman" w:hAnsi="Times New Roman" w:cs="Times New Roman"/>
              </w:rPr>
              <w:t>еабилитации в общей численности инвалидов, прошедших реабилитацию (дети)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4.3. Разработка системы комплектования кадрами сети учреждений медико-социальной экспертизы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Министерство труда и социальной защиты Российской Федерации </w:t>
            </w:r>
            <w:r>
              <w:rPr>
                <w:rFonts w:ascii="Times New Roman" w:hAnsi="Times New Roman" w:cs="Times New Roman"/>
              </w:rPr>
              <w:t>(Заместитель министра); Федеральное медико-</w:t>
            </w:r>
            <w:r>
              <w:rPr>
                <w:rFonts w:ascii="Times New Roman" w:hAnsi="Times New Roman" w:cs="Times New Roman"/>
              </w:rPr>
              <w:lastRenderedPageBreak/>
              <w:t>биологическое агентство (-)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31.12.2013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Система качественных и количественных показателей оценки деятельности федеральных государственных учреждений медико-социальной экспертизы; </w:t>
            </w:r>
            <w:r>
              <w:rPr>
                <w:rFonts w:ascii="Times New Roman" w:hAnsi="Times New Roman" w:cs="Times New Roman"/>
              </w:rPr>
              <w:lastRenderedPageBreak/>
              <w:t>нормативы формирования к</w:t>
            </w:r>
            <w:r>
              <w:rPr>
                <w:rFonts w:ascii="Times New Roman" w:hAnsi="Times New Roman" w:cs="Times New Roman"/>
              </w:rPr>
              <w:t>адрового состава учреждений медико-социальной экспертизы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Выработка предложений по организационным и методическим основам системы комплектования кадрами учреждений медико-социальной экспертизы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получивших положительные результаты реабилитации</w:t>
            </w:r>
            <w:r>
              <w:rPr>
                <w:rFonts w:ascii="Times New Roman" w:hAnsi="Times New Roman" w:cs="Times New Roman"/>
              </w:rPr>
              <w:t xml:space="preserve"> в общей численности инвалидов, прошедших реабилитацию (взрослые)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4.4. Разработка нормативов оснащения учреждений главных бюро медико-социальной экспертизы по субъектам Российской Федерации специальным диагностическим оборудованием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министра); Федеральное медико-биологическое агентство (-)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31.12.2013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Нормативы оснащения учреждений главных бюро медико-социальной экспертизы по субъекту Российской Федерац</w:t>
            </w:r>
            <w:r>
              <w:rPr>
                <w:rFonts w:ascii="Times New Roman" w:hAnsi="Times New Roman" w:cs="Times New Roman"/>
              </w:rPr>
              <w:t>ии специальным диагностическим оборудованием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Выработка научно-обоснованных предложений по нормативам оснащения специальным диагностическим оборудованием бюро медико-социальной экспертизы различного уровня и профиля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главных бюро медико-социальной экспе</w:t>
            </w:r>
            <w:r>
              <w:rPr>
                <w:rFonts w:ascii="Times New Roman" w:hAnsi="Times New Roman" w:cs="Times New Roman"/>
              </w:rPr>
              <w:t>ртизы по субъектам Российской Федерации, оснащенных специальным диагностическим оборудованием, в общем количестве главных бюро медико-социальной экспертизы по субъектам Российской Федерации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4.5. Организация и проведение пилотного </w:t>
            </w:r>
            <w:r>
              <w:rPr>
                <w:rFonts w:ascii="Times New Roman" w:hAnsi="Times New Roman" w:cs="Times New Roman"/>
              </w:rPr>
              <w:t xml:space="preserve">проекта в 3 субъектах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 по отработке подходов к организации и проведению медико-социальной экспертизы и реабилитации инвалидов с учетом положений Международной классификации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социальной защиты Российской Федерации </w:t>
            </w:r>
            <w:r>
              <w:rPr>
                <w:rFonts w:ascii="Times New Roman" w:hAnsi="Times New Roman" w:cs="Times New Roman"/>
              </w:rPr>
              <w:lastRenderedPageBreak/>
              <w:t>(За</w:t>
            </w:r>
            <w:r>
              <w:rPr>
                <w:rFonts w:ascii="Times New Roman" w:hAnsi="Times New Roman" w:cs="Times New Roman"/>
              </w:rPr>
              <w:t>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01.01.2012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Выявление рисков при внедрении подходов к организации и проведению медико-социальной </w:t>
            </w:r>
            <w:r>
              <w:rPr>
                <w:rFonts w:ascii="Times New Roman" w:hAnsi="Times New Roman" w:cs="Times New Roman"/>
              </w:rPr>
              <w:lastRenderedPageBreak/>
              <w:t>экспертизы и реабилитации инвалидов с учетом положений Международной классификации функционирования, ограничений жизнедеятельност</w:t>
            </w:r>
            <w:r>
              <w:rPr>
                <w:rFonts w:ascii="Times New Roman" w:hAnsi="Times New Roman" w:cs="Times New Roman"/>
              </w:rPr>
              <w:t>и и здоровья в субъектах Российской Федерации (пилотный проект)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Апробирование новых подходов к организации и проведению медико-социальной экспертизы и реабилитации </w:t>
            </w:r>
            <w:r>
              <w:rPr>
                <w:rFonts w:ascii="Times New Roman" w:hAnsi="Times New Roman" w:cs="Times New Roman"/>
              </w:rPr>
              <w:lastRenderedPageBreak/>
              <w:t>инвалидов</w:t>
            </w:r>
            <w:r>
              <w:br/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Доля главных бюро медико-социальной экспертизы по субъектам Российской Федерации,</w:t>
            </w:r>
            <w:r>
              <w:rPr>
                <w:rFonts w:ascii="Times New Roman" w:hAnsi="Times New Roman" w:cs="Times New Roman"/>
              </w:rPr>
              <w:t xml:space="preserve"> оснащенных </w:t>
            </w:r>
            <w:r>
              <w:rPr>
                <w:rFonts w:ascii="Times New Roman" w:hAnsi="Times New Roman" w:cs="Times New Roman"/>
              </w:rPr>
              <w:lastRenderedPageBreak/>
              <w:t>специальным диагностическим оборудованием, в общем количестве главных бюро медико-социальной экспертизы по субъектам Российской Федерации; Доля инвалидов, получивших положительные результаты реабилитации в общей численности инвалидов, прошедших</w:t>
            </w:r>
            <w:r>
              <w:rPr>
                <w:rFonts w:ascii="Times New Roman" w:hAnsi="Times New Roman" w:cs="Times New Roman"/>
              </w:rPr>
              <w:t xml:space="preserve"> реабилитацию (взрослые)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4.6. Разработка научно-обоснованных предложений по объективизации классификаций и критериев </w:t>
            </w:r>
            <w:r>
              <w:rPr>
                <w:rFonts w:ascii="Times New Roman" w:hAnsi="Times New Roman" w:cs="Times New Roman"/>
              </w:rPr>
              <w:lastRenderedPageBreak/>
              <w:t>установления инвалидности у детей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 (Заместитель министра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Научно-обоснованные предложения по проекту классификаций и критериев по установлению инвалидности при </w:t>
            </w:r>
            <w:r>
              <w:rPr>
                <w:rFonts w:ascii="Times New Roman" w:hAnsi="Times New Roman" w:cs="Times New Roman"/>
              </w:rPr>
              <w:lastRenderedPageBreak/>
              <w:t>проведении медико-социальной экспертизы у детей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Выработка классификаций и критериев по установлению инвалидности детям в целях их </w:t>
            </w:r>
            <w:r>
              <w:rPr>
                <w:rFonts w:ascii="Times New Roman" w:hAnsi="Times New Roman" w:cs="Times New Roman"/>
              </w:rPr>
              <w:t>апробации в пилотном проекте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удовлетворенных судебных исков поданных гражданами в отношении решений бюро (главного бюро, Федерального бюро) от общего числа исков </w:t>
            </w:r>
            <w:r>
              <w:rPr>
                <w:rFonts w:ascii="Times New Roman" w:hAnsi="Times New Roman" w:cs="Times New Roman"/>
              </w:rPr>
              <w:lastRenderedPageBreak/>
              <w:t>граждан, по которым судом принято решение в отношении решений бюро (главного бюро, Федера</w:t>
            </w:r>
            <w:r>
              <w:rPr>
                <w:rFonts w:ascii="Times New Roman" w:hAnsi="Times New Roman" w:cs="Times New Roman"/>
              </w:rPr>
              <w:t>льного бюро); Доля решений главных бюро медико-социальной экспертизы по переосвидетельствованию граждан, обжалованных в Федеральное бюро медико-социальной экспертизы, в общем количестве принятых главными бюро медико-социальной экспертизы решений по переосв</w:t>
            </w:r>
            <w:r>
              <w:rPr>
                <w:rFonts w:ascii="Times New Roman" w:hAnsi="Times New Roman" w:cs="Times New Roman"/>
              </w:rPr>
              <w:t>идетельствованию граждан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4.7. Организация и проведение </w:t>
            </w:r>
            <w:r>
              <w:rPr>
                <w:rFonts w:ascii="Times New Roman" w:hAnsi="Times New Roman" w:cs="Times New Roman"/>
              </w:rPr>
              <w:lastRenderedPageBreak/>
              <w:t>пилотного проекта в двух субъектах Российской Федерации по отработке подходов к организации и проведению медико-социальной экспертизы в части установления инвалидности детям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</w:t>
            </w:r>
            <w:r>
              <w:rPr>
                <w:rFonts w:ascii="Times New Roman" w:hAnsi="Times New Roman" w:cs="Times New Roman"/>
              </w:rPr>
              <w:t xml:space="preserve">истерство труда и социальной защиты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01.01.2017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Выявление рисков при  апробации новых подходов к проведению медико-</w:t>
            </w:r>
            <w:r>
              <w:rPr>
                <w:rFonts w:ascii="Times New Roman" w:hAnsi="Times New Roman" w:cs="Times New Roman"/>
              </w:rPr>
              <w:lastRenderedPageBreak/>
              <w:t xml:space="preserve">социальной экспертизы в части установления инвалидности детям 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Апробация новых подходов</w:t>
            </w:r>
            <w:r>
              <w:rPr>
                <w:rFonts w:ascii="Times New Roman" w:hAnsi="Times New Roman" w:cs="Times New Roman"/>
              </w:rPr>
              <w:t xml:space="preserve"> к установлению инвалидности у детей и </w:t>
            </w:r>
            <w:r>
              <w:rPr>
                <w:rFonts w:ascii="Times New Roman" w:hAnsi="Times New Roman" w:cs="Times New Roman"/>
              </w:rPr>
              <w:lastRenderedPageBreak/>
              <w:t>классификаций и критериев установления инвалидности у детей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решений главных бюро медико-социальной экспертизы по </w:t>
            </w:r>
            <w:r>
              <w:rPr>
                <w:rFonts w:ascii="Times New Roman" w:hAnsi="Times New Roman" w:cs="Times New Roman"/>
              </w:rPr>
              <w:lastRenderedPageBreak/>
              <w:t>переосвидетельствованию граждан, обжалованных в Федеральное бюро медико-социальной экспертизы, в об</w:t>
            </w:r>
            <w:r>
              <w:rPr>
                <w:rFonts w:ascii="Times New Roman" w:hAnsi="Times New Roman" w:cs="Times New Roman"/>
              </w:rPr>
              <w:t>щем количестве принятых главными бюро медико-социальной экспертизы решений по переосвидетельствованию граждан; Доля удовлетворенных судебных исков поданных гражданами в отношении решений бюро (главного бюро, Федерального бюро) от общего числа исков граждан</w:t>
            </w:r>
            <w:r>
              <w:rPr>
                <w:rFonts w:ascii="Times New Roman" w:hAnsi="Times New Roman" w:cs="Times New Roman"/>
              </w:rPr>
              <w:t xml:space="preserve">, по которым судом принято решение в отношении решений бюро (главного бюро, Федерального бюро); Доля граждан, </w:t>
            </w:r>
            <w:r>
              <w:rPr>
                <w:rFonts w:ascii="Times New Roman" w:hAnsi="Times New Roman" w:cs="Times New Roman"/>
              </w:rPr>
              <w:lastRenderedPageBreak/>
              <w:t>удовлетворенных качеством предоставления государственной услуги по медико-социальной экспертизе, от общего числа граждан, прошедших освидетельство</w:t>
            </w:r>
            <w:r>
              <w:rPr>
                <w:rFonts w:ascii="Times New Roman" w:hAnsi="Times New Roman" w:cs="Times New Roman"/>
              </w:rPr>
              <w:t>вание в учреждениях медико-социальной экспертизы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4.8. Разработка научно-обоснованных предложений по объективизации установления степени утраты профессиональной трудоспособности в результате несчастных случаев на производстве и профе</w:t>
            </w:r>
            <w:r>
              <w:rPr>
                <w:rFonts w:ascii="Times New Roman" w:hAnsi="Times New Roman" w:cs="Times New Roman"/>
              </w:rPr>
              <w:t xml:space="preserve">ссиональных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заболеваний 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Методика установления степени утраты профессиональной трудоспособности в результате несчастных случаев на производстве и </w:t>
            </w:r>
            <w:r>
              <w:rPr>
                <w:rFonts w:ascii="Times New Roman" w:hAnsi="Times New Roman" w:cs="Times New Roman"/>
              </w:rPr>
              <w:t xml:space="preserve">профессиональных заболеваний и критериев определения степени утраты профессиональной </w:t>
            </w:r>
            <w:r>
              <w:rPr>
                <w:rFonts w:ascii="Times New Roman" w:hAnsi="Times New Roman" w:cs="Times New Roman"/>
              </w:rPr>
              <w:lastRenderedPageBreak/>
              <w:t>трудоспособности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Выработка классификаций и критериев для установления степени утраты профессиональной трудоспособности в целях их апробации в пилотном проекте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решений</w:t>
            </w:r>
            <w:r>
              <w:rPr>
                <w:rFonts w:ascii="Times New Roman" w:hAnsi="Times New Roman" w:cs="Times New Roman"/>
              </w:rPr>
              <w:t xml:space="preserve"> главных бюро медико-социальной экспертизы по переосвидетельствованию граждан, обжалованных в Федеральное бюро медико-социальной экспертизы, в общем количестве принятых главными бюро медико-социальной экспертизы решений </w:t>
            </w:r>
            <w:r>
              <w:rPr>
                <w:rFonts w:ascii="Times New Roman" w:hAnsi="Times New Roman" w:cs="Times New Roman"/>
              </w:rPr>
              <w:lastRenderedPageBreak/>
              <w:t xml:space="preserve">по переосвидетельствованию граждан; </w:t>
            </w:r>
            <w:r>
              <w:rPr>
                <w:rFonts w:ascii="Times New Roman" w:hAnsi="Times New Roman" w:cs="Times New Roman"/>
              </w:rPr>
              <w:t>Доля удовлетворенных судебных исков поданных гражданами в отношении решений бюро (главного бюро, Федерального бюро) от общего числа исков граждан, по которым судом принято решение в отношении решений бюро (главного бюро, Федерального бюро)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</w:t>
            </w:r>
            <w:r>
              <w:rPr>
                <w:rFonts w:ascii="Times New Roman" w:hAnsi="Times New Roman" w:cs="Times New Roman"/>
              </w:rPr>
              <w:t>приятие 4.9. Организация и проведение пилотного проекта в двух субъектах Российской Федерации по отработке подходов к организации и проведению медико-</w:t>
            </w:r>
            <w:r>
              <w:rPr>
                <w:rFonts w:ascii="Times New Roman" w:hAnsi="Times New Roman" w:cs="Times New Roman"/>
              </w:rPr>
              <w:lastRenderedPageBreak/>
              <w:t xml:space="preserve">социальной экспертизы в части установления степени утраты профессиональной трудоспособности 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</w:rPr>
              <w:t>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Выявление рисков при апробации новых подходов к  установлению степени утраты профессиональной трудоспособности в результате несчастных случаев на производстве и про</w:t>
            </w:r>
            <w:r>
              <w:rPr>
                <w:rFonts w:ascii="Times New Roman" w:hAnsi="Times New Roman" w:cs="Times New Roman"/>
              </w:rPr>
              <w:t xml:space="preserve">фессиональных </w:t>
            </w:r>
            <w:r>
              <w:rPr>
                <w:rFonts w:ascii="Times New Roman" w:hAnsi="Times New Roman" w:cs="Times New Roman"/>
              </w:rPr>
              <w:lastRenderedPageBreak/>
              <w:t>заболеваний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Апробация новых подходов к установлению степени утраты профессиональной трудоспособности и критериев определения степени утраты профессиональной трудоспособности в результате несчастных </w:t>
            </w:r>
            <w:r>
              <w:rPr>
                <w:rFonts w:ascii="Times New Roman" w:hAnsi="Times New Roman" w:cs="Times New Roman"/>
              </w:rPr>
              <w:lastRenderedPageBreak/>
              <w:t>случаев на производстве и профессиональных з</w:t>
            </w:r>
            <w:r>
              <w:rPr>
                <w:rFonts w:ascii="Times New Roman" w:hAnsi="Times New Roman" w:cs="Times New Roman"/>
              </w:rPr>
              <w:t>аболеваний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решений главных бюро медико-социальной экспертизы по переосвидетельствованию граждан, обжалованных в Федеральное бюро медико-социальной экспертизы, в общем количестве принятых </w:t>
            </w:r>
            <w:r>
              <w:rPr>
                <w:rFonts w:ascii="Times New Roman" w:hAnsi="Times New Roman" w:cs="Times New Roman"/>
              </w:rPr>
              <w:lastRenderedPageBreak/>
              <w:t>главными бюро медико-социальной экспертизы решений по переосвиде</w:t>
            </w:r>
            <w:r>
              <w:rPr>
                <w:rFonts w:ascii="Times New Roman" w:hAnsi="Times New Roman" w:cs="Times New Roman"/>
              </w:rPr>
              <w:t>тельствованию граждан; Доля граждан, удовлетворенных качеством предоставления государственной услуги по медико-социальной экспертизе, от общего числа граждан, прошедших освидетельствование в учреждениях медико-социальной экспертизы; Доля удовлетворенных су</w:t>
            </w:r>
            <w:r>
              <w:rPr>
                <w:rFonts w:ascii="Times New Roman" w:hAnsi="Times New Roman" w:cs="Times New Roman"/>
              </w:rPr>
              <w:t xml:space="preserve">дебных исков поданных гражданами в отношении решений бюро (главного бюро, Федерального бюро) от общего числа исков </w:t>
            </w:r>
            <w:r>
              <w:rPr>
                <w:rFonts w:ascii="Times New Roman" w:hAnsi="Times New Roman" w:cs="Times New Roman"/>
              </w:rPr>
              <w:lastRenderedPageBreak/>
              <w:t>граждан, по которым судом принято решение в отношении решений бюро (главного бюро, Федерального бюро)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4.10. </w:t>
            </w:r>
            <w:r>
              <w:rPr>
                <w:rFonts w:ascii="Times New Roman" w:hAnsi="Times New Roman" w:cs="Times New Roman"/>
              </w:rPr>
              <w:t>Внедрение подходов к организации и проведению медико-социальной экспертизы и реабилитации инвалидов в субъектах Российской Федерации с учетом результатов пилотного проекта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1.01.2012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Внедрение подходов к организации и проведению и проведению медико-социальной экспертизы и реабилитации инвалидов с учетом положений Международной классификации функционирования, ограничений жизнедеятельности и здоровья в субъектах Росс</w:t>
            </w:r>
            <w:r>
              <w:rPr>
                <w:rFonts w:ascii="Times New Roman" w:hAnsi="Times New Roman" w:cs="Times New Roman"/>
              </w:rPr>
              <w:t>ийской Федерации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выработка новых объективных методик и подходов к организации и проведению медико-социальной экспертизы и реабилитации инвалидов 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инвалидов, получивших положительные результаты реабилитации в общей численности инвалидов, прошедших </w:t>
            </w:r>
            <w:r>
              <w:rPr>
                <w:rFonts w:ascii="Times New Roman" w:hAnsi="Times New Roman" w:cs="Times New Roman"/>
              </w:rPr>
              <w:t>реабилитацию (взрослые)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4.11. Внедрение подходов к организации и </w:t>
            </w:r>
            <w:r>
              <w:rPr>
                <w:rFonts w:ascii="Times New Roman" w:hAnsi="Times New Roman" w:cs="Times New Roman"/>
              </w:rPr>
              <w:lastRenderedPageBreak/>
              <w:t>проведению медико-социальной экспертизы и реабилитации инвалидов в субъектах Российской Федерации с учетом результатов пилотного проекта в части установления инвалидн</w:t>
            </w:r>
            <w:r>
              <w:rPr>
                <w:rFonts w:ascii="Times New Roman" w:hAnsi="Times New Roman" w:cs="Times New Roman"/>
              </w:rPr>
              <w:t>ости детям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01.01.2019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Внедрение новых подходов к установлению инвалидности у детей </w:t>
            </w:r>
            <w:r>
              <w:rPr>
                <w:rFonts w:ascii="Times New Roman" w:hAnsi="Times New Roman" w:cs="Times New Roman"/>
              </w:rPr>
              <w:lastRenderedPageBreak/>
              <w:t xml:space="preserve">и новых классификаций и критериев установления инвалидности у детей 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Выработка </w:t>
            </w:r>
            <w:r>
              <w:rPr>
                <w:rFonts w:ascii="Times New Roman" w:hAnsi="Times New Roman" w:cs="Times New Roman"/>
              </w:rPr>
              <w:t xml:space="preserve">новых объективных методик и подходов к организации и </w:t>
            </w:r>
            <w:r>
              <w:rPr>
                <w:rFonts w:ascii="Times New Roman" w:hAnsi="Times New Roman" w:cs="Times New Roman"/>
              </w:rPr>
              <w:lastRenderedPageBreak/>
              <w:t>проведению медико-социальной экспертизы и реабилитации детей-инвалидов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решений главных бюро медико-социальной экспертизы по </w:t>
            </w:r>
            <w:r>
              <w:rPr>
                <w:rFonts w:ascii="Times New Roman" w:hAnsi="Times New Roman" w:cs="Times New Roman"/>
              </w:rPr>
              <w:lastRenderedPageBreak/>
              <w:t>переосвидетельствованию граждан, обжалованных в Федеральное бюро медико-со</w:t>
            </w:r>
            <w:r>
              <w:rPr>
                <w:rFonts w:ascii="Times New Roman" w:hAnsi="Times New Roman" w:cs="Times New Roman"/>
              </w:rPr>
              <w:t>циальной экспертизы, в общем количестве принятых главными бюро медико-социальной экспертизы решений по переосвидетельствованию граждан; Доля удовлетворенных судебных исков поданных гражданами в отношении решений бюро (главного бюро, Федерального бюро) от о</w:t>
            </w:r>
            <w:r>
              <w:rPr>
                <w:rFonts w:ascii="Times New Roman" w:hAnsi="Times New Roman" w:cs="Times New Roman"/>
              </w:rPr>
              <w:t>бщего числа исков граждан, по которым судом принято решение в отношении решений бюро (главного бюро, Федерального бюро)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</w:t>
            </w:r>
            <w:r>
              <w:rPr>
                <w:rFonts w:ascii="Times New Roman" w:hAnsi="Times New Roman" w:cs="Times New Roman"/>
              </w:rPr>
              <w:lastRenderedPageBreak/>
              <w:t>мероприятие 4.12. Внедрение подходов к организации и проведению медико-социальной экспертизы и реабилитации инвалидов в суб</w:t>
            </w:r>
            <w:r>
              <w:rPr>
                <w:rFonts w:ascii="Times New Roman" w:hAnsi="Times New Roman" w:cs="Times New Roman"/>
              </w:rPr>
              <w:t xml:space="preserve">ъектах Российской Федерации с учетом результатов пилотного проекта в части установления степени утраты профессиональной трудоспособности 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</w:rPr>
              <w:lastRenderedPageBreak/>
              <w:t>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01.01.2020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Внедрение нов</w:t>
            </w:r>
            <w:r>
              <w:rPr>
                <w:rFonts w:ascii="Times New Roman" w:hAnsi="Times New Roman" w:cs="Times New Roman"/>
              </w:rPr>
              <w:t xml:space="preserve">ых </w:t>
            </w:r>
            <w:r>
              <w:rPr>
                <w:rFonts w:ascii="Times New Roman" w:hAnsi="Times New Roman" w:cs="Times New Roman"/>
              </w:rPr>
              <w:lastRenderedPageBreak/>
              <w:t>подходов к установлению степени утраты профессиональной трудоспособности и критериев определения степени утраты профессиональной трудоспособности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Повышение </w:t>
            </w:r>
            <w:r>
              <w:rPr>
                <w:rFonts w:ascii="Times New Roman" w:hAnsi="Times New Roman" w:cs="Times New Roman"/>
              </w:rPr>
              <w:lastRenderedPageBreak/>
              <w:t>объективности при установлении процентов утраты профессиональной трудоспособности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</w:t>
            </w:r>
            <w:r>
              <w:rPr>
                <w:rFonts w:ascii="Times New Roman" w:hAnsi="Times New Roman" w:cs="Times New Roman"/>
              </w:rPr>
              <w:lastRenderedPageBreak/>
              <w:t>удовлетвор</w:t>
            </w:r>
            <w:r>
              <w:rPr>
                <w:rFonts w:ascii="Times New Roman" w:hAnsi="Times New Roman" w:cs="Times New Roman"/>
              </w:rPr>
              <w:t>енных судебных исков поданных гражданами в отношении решений бюро (главного бюро, Федерального бюро) от общего числа исков граждан, по которым судом принято решение в отношении решений бюро (главного бюро, Федерального бюро); Доля решений главных бюро меди</w:t>
            </w:r>
            <w:r>
              <w:rPr>
                <w:rFonts w:ascii="Times New Roman" w:hAnsi="Times New Roman" w:cs="Times New Roman"/>
              </w:rPr>
              <w:t xml:space="preserve">ко-социальной экспертизы по переосвидетельствованию граждан, обжалованных в Федеральное бюро медико-социальной экспертизы, в общем количестве принятых главными бюро медико-социальной экспертизы решений </w:t>
            </w:r>
            <w:r>
              <w:rPr>
                <w:rFonts w:ascii="Times New Roman" w:hAnsi="Times New Roman" w:cs="Times New Roman"/>
              </w:rPr>
              <w:lastRenderedPageBreak/>
              <w:t>по переосвидетельствованию граждан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</w:t>
            </w:r>
            <w:r>
              <w:rPr>
                <w:rFonts w:ascii="Times New Roman" w:hAnsi="Times New Roman" w:cs="Times New Roman"/>
              </w:rPr>
              <w:t>иятие 4.13. Разработка новых классификаций и критериев по определению инвалидности при проведении медико-социальной экспертизы исходя из комплексной оценки состояния организма гражданина на основе анализа его клинико-функциональных, социально-бытовых, проф</w:t>
            </w:r>
            <w:r>
              <w:rPr>
                <w:rFonts w:ascii="Times New Roman" w:hAnsi="Times New Roman" w:cs="Times New Roman"/>
              </w:rPr>
              <w:t>ессионально-трудовых и психологических данных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Федеральное медико-биологическое агентство (-)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31.12.2014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Классификации и критерии по определению инвалидности при проведении медико-социальной экспертизы исходя из комплексной оценки состояния </w:t>
            </w:r>
            <w:r>
              <w:rPr>
                <w:rFonts w:ascii="Times New Roman" w:hAnsi="Times New Roman" w:cs="Times New Roman"/>
              </w:rPr>
              <w:t>организма гражданина на основе анализа его клинико-функциональных, социально-бытовых, профессионально-трудовых и психологических данных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Выработка научно-обоснованных предложений по проекту новых классификаций и критериев, используемых при установлении инва</w:t>
            </w:r>
            <w:r>
              <w:rPr>
                <w:rFonts w:ascii="Times New Roman" w:hAnsi="Times New Roman" w:cs="Times New Roman"/>
              </w:rPr>
              <w:t>лидности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получивших положительные результаты реабилитации в общей численности инвалидов, прошедших реабилитацию (взрослые)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4.14. </w:t>
            </w:r>
            <w:r>
              <w:rPr>
                <w:rFonts w:ascii="Times New Roman" w:hAnsi="Times New Roman" w:cs="Times New Roman"/>
              </w:rPr>
              <w:lastRenderedPageBreak/>
              <w:t>Разработка новых классификаций и критериев при проведении медико-социальной экспертизы</w:t>
            </w:r>
            <w:r>
              <w:rPr>
                <w:rFonts w:ascii="Times New Roman" w:hAnsi="Times New Roman" w:cs="Times New Roman"/>
              </w:rPr>
              <w:t xml:space="preserve"> для установления инвалидности детям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</w:t>
            </w:r>
            <w:r>
              <w:rPr>
                <w:rFonts w:ascii="Times New Roman" w:hAnsi="Times New Roman" w:cs="Times New Roman"/>
              </w:rPr>
              <w:lastRenderedPageBreak/>
              <w:t>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01.01.2018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Классификации и критерии по </w:t>
            </w:r>
            <w:r>
              <w:rPr>
                <w:rFonts w:ascii="Times New Roman" w:hAnsi="Times New Roman" w:cs="Times New Roman"/>
              </w:rPr>
              <w:lastRenderedPageBreak/>
              <w:t>установлению инвалидности при проведении медико-социальной экспертизы у детей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Повышени</w:t>
            </w:r>
            <w:r>
              <w:rPr>
                <w:rFonts w:ascii="Times New Roman" w:hAnsi="Times New Roman" w:cs="Times New Roman"/>
              </w:rPr>
              <w:t xml:space="preserve">е объективности и </w:t>
            </w:r>
            <w:r>
              <w:rPr>
                <w:rFonts w:ascii="Times New Roman" w:hAnsi="Times New Roman" w:cs="Times New Roman"/>
              </w:rPr>
              <w:lastRenderedPageBreak/>
              <w:t>прозрачности при проведении освидетельствования детей в учреждениях медико-социальной экспертизы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решений главных бюро </w:t>
            </w:r>
            <w:r>
              <w:rPr>
                <w:rFonts w:ascii="Times New Roman" w:hAnsi="Times New Roman" w:cs="Times New Roman"/>
              </w:rPr>
              <w:lastRenderedPageBreak/>
              <w:t xml:space="preserve">медико-социальной экспертизы по переосвидетельствованию граждан, обжалованных в Федеральное бюро медико-социальной </w:t>
            </w:r>
            <w:r>
              <w:rPr>
                <w:rFonts w:ascii="Times New Roman" w:hAnsi="Times New Roman" w:cs="Times New Roman"/>
              </w:rPr>
              <w:t>экспертизы, в общем количестве принятых главными бюро медико-социальной экспертизы решений по переосвидетельствованию граждан; Доля удовлетворенных судебных исков поданных гражданами в отношении решений бюро (главного бюро, Федерального бюро) от общего чис</w:t>
            </w:r>
            <w:r>
              <w:rPr>
                <w:rFonts w:ascii="Times New Roman" w:hAnsi="Times New Roman" w:cs="Times New Roman"/>
              </w:rPr>
              <w:t xml:space="preserve">ла исков граждан, по которым судом принято решение в отношении решений бюро (главного бюро, </w:t>
            </w:r>
            <w:r>
              <w:rPr>
                <w:rFonts w:ascii="Times New Roman" w:hAnsi="Times New Roman" w:cs="Times New Roman"/>
              </w:rPr>
              <w:lastRenderedPageBreak/>
              <w:t>Федерального бюро)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4.15. Разработка новых классификаций и критериев при проведении медико-социальной экспертизы для установления степени </w:t>
            </w:r>
            <w:r>
              <w:rPr>
                <w:rFonts w:ascii="Times New Roman" w:hAnsi="Times New Roman" w:cs="Times New Roman"/>
              </w:rPr>
              <w:t>утраты профессиональной трудоспособности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Критерии установления степени утраты профессиональной трудоспособности 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Повышения объективности и качества при</w:t>
            </w:r>
            <w:r>
              <w:rPr>
                <w:rFonts w:ascii="Times New Roman" w:hAnsi="Times New Roman" w:cs="Times New Roman"/>
              </w:rPr>
              <w:t xml:space="preserve"> установлении процентов утраты профессиональной трудоспособности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решений главных бюро медико-социальной экспертизы по переосвидетельствованию граждан, обжалованных в Федеральное бюро медико-социальной экспертизы, в общем количестве принятых главными б</w:t>
            </w:r>
            <w:r>
              <w:rPr>
                <w:rFonts w:ascii="Times New Roman" w:hAnsi="Times New Roman" w:cs="Times New Roman"/>
              </w:rPr>
              <w:t xml:space="preserve">юро медико-социальной экспертизы решений по переосвидетельствованию граждан; Доля удовлетворенных судебных исков поданных гражданами в отношении решений бюро (главного бюро, Федерального бюро) от общего числа исков граждан, по которым судом принято </w:t>
            </w:r>
            <w:r>
              <w:rPr>
                <w:rFonts w:ascii="Times New Roman" w:hAnsi="Times New Roman" w:cs="Times New Roman"/>
              </w:rPr>
              <w:lastRenderedPageBreak/>
              <w:t>решение</w:t>
            </w:r>
            <w:r>
              <w:rPr>
                <w:rFonts w:ascii="Times New Roman" w:hAnsi="Times New Roman" w:cs="Times New Roman"/>
              </w:rPr>
              <w:t xml:space="preserve"> в отношении решений бюро (главного бюро, Федерального бюро)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4.16. Разработка кодификатора категорий инвалидности с учетом положений Международной классификации, дифференцированного по преимущественному виду помощи, в которой нужда</w:t>
            </w:r>
            <w:r>
              <w:rPr>
                <w:rFonts w:ascii="Times New Roman" w:hAnsi="Times New Roman" w:cs="Times New Roman"/>
              </w:rPr>
              <w:t>ется инвалид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31.12.2011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Кодификатор категорий инвалидности с учетом положений Международной классификации функционирования, ограничений жизнедеятельности здоровья</w:t>
            </w:r>
            <w:r>
              <w:br/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Выработка кодификатора категорий инвалидности с учетом положений Международной классификации функционирования, ограничений жизнедеятельности и здоровья, позволяющего определять специфику инвалидности у конкретного человека с установлением буквенного обоз</w:t>
            </w:r>
            <w:r>
              <w:rPr>
                <w:rFonts w:ascii="Times New Roman" w:hAnsi="Times New Roman" w:cs="Times New Roman"/>
              </w:rPr>
              <w:t>начения в целях оказания ему помощи</w:t>
            </w:r>
            <w:r>
              <w:br/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получивших положительные результаты реабилитации в общей численности инвалидов, прошедших реабилитацию (взрослые)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4.17. Разработка </w:t>
            </w:r>
            <w:r>
              <w:rPr>
                <w:rFonts w:ascii="Times New Roman" w:hAnsi="Times New Roman" w:cs="Times New Roman"/>
              </w:rPr>
              <w:lastRenderedPageBreak/>
              <w:t>методических рекомендаций по определению потреб</w:t>
            </w:r>
            <w:r>
              <w:rPr>
                <w:rFonts w:ascii="Times New Roman" w:hAnsi="Times New Roman" w:cs="Times New Roman"/>
              </w:rPr>
              <w:t>ности инвалида в реабилитации и абилитации на основе оценки ограничения жизнедеятельности с учетом социально-бытовых, профессионально-трудовых и психологических данных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социальной </w:t>
            </w:r>
            <w:r>
              <w:rPr>
                <w:rFonts w:ascii="Times New Roman" w:hAnsi="Times New Roman" w:cs="Times New Roman"/>
              </w:rPr>
              <w:lastRenderedPageBreak/>
              <w:t>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</w:t>
            </w:r>
            <w:r>
              <w:rPr>
                <w:rFonts w:ascii="Times New Roman" w:hAnsi="Times New Roman" w:cs="Times New Roman"/>
              </w:rPr>
              <w:t>.2017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Методические рекомендаций по определению </w:t>
            </w:r>
            <w:r>
              <w:rPr>
                <w:rFonts w:ascii="Times New Roman" w:hAnsi="Times New Roman" w:cs="Times New Roman"/>
              </w:rPr>
              <w:lastRenderedPageBreak/>
              <w:t>потребности инвалида в реабилитации и абилитации на основе оценки ограничения жизнедеятельности с учетом социально-бытовых, профессионально-трудовых и психологических данных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Повышение качества реком</w:t>
            </w:r>
            <w:r>
              <w:rPr>
                <w:rFonts w:ascii="Times New Roman" w:hAnsi="Times New Roman" w:cs="Times New Roman"/>
              </w:rPr>
              <w:t xml:space="preserve">ендованных мероприятий по </w:t>
            </w:r>
            <w:r>
              <w:rPr>
                <w:rFonts w:ascii="Times New Roman" w:hAnsi="Times New Roman" w:cs="Times New Roman"/>
              </w:rPr>
              <w:lastRenderedPageBreak/>
              <w:t>реабилитации и абилитации на основе оценки ограничения жизнедеятельности с учетом социально-бытовых, профессионально-трудовых и психологических данных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удовлетворенных судебных исков </w:t>
            </w:r>
            <w:r>
              <w:rPr>
                <w:rFonts w:ascii="Times New Roman" w:hAnsi="Times New Roman" w:cs="Times New Roman"/>
              </w:rPr>
              <w:lastRenderedPageBreak/>
              <w:t>поданных гражданами в отношении решений бюр</w:t>
            </w:r>
            <w:r>
              <w:rPr>
                <w:rFonts w:ascii="Times New Roman" w:hAnsi="Times New Roman" w:cs="Times New Roman"/>
              </w:rPr>
              <w:t>о (главного бюро, Федерального бюро) от общего числа исков граждан, по которым судом принято решение в отношении решений бюро (главного бюро, Федерального бюро); Доля решений главных бюро медико-социальной экспертизы по переосвидетельствованию граждан, обж</w:t>
            </w:r>
            <w:r>
              <w:rPr>
                <w:rFonts w:ascii="Times New Roman" w:hAnsi="Times New Roman" w:cs="Times New Roman"/>
              </w:rPr>
              <w:t>алованных в Федеральное бюро медико-социальной экспертизы, в общем количестве принятых главными бюро медико-социальной экспертизы решений по переосвидетельствова</w:t>
            </w:r>
            <w:r>
              <w:rPr>
                <w:rFonts w:ascii="Times New Roman" w:hAnsi="Times New Roman" w:cs="Times New Roman"/>
              </w:rPr>
              <w:lastRenderedPageBreak/>
              <w:t>нию граждан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4.18. Обучение (подготовка, переподготовка, повышение квал</w:t>
            </w:r>
            <w:r>
              <w:rPr>
                <w:rFonts w:ascii="Times New Roman" w:hAnsi="Times New Roman" w:cs="Times New Roman"/>
              </w:rPr>
              <w:t>ификации) специалистов учреждений медико-социальной экспертизы, участвующих в реализации пилотных проектов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Повышение квалификации специалистов </w:t>
            </w:r>
            <w:r>
              <w:rPr>
                <w:rFonts w:ascii="Times New Roman" w:hAnsi="Times New Roman" w:cs="Times New Roman"/>
              </w:rPr>
              <w:t>учреждений участвующих в пилотных проектах по отработке подходов к организации и проведению медико-социальной экспертизы в части установления инвалидности детям и в части установления процентов утраты профессиональной трудоспособности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Обучение специалистов</w:t>
            </w:r>
            <w:r>
              <w:rPr>
                <w:rFonts w:ascii="Times New Roman" w:hAnsi="Times New Roman" w:cs="Times New Roman"/>
              </w:rPr>
              <w:t xml:space="preserve"> учреждений медико-социальной экспертизы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решений главных бюро медико-социальной экспертизы по переосвидетельствованию граждан, обжалованных в Федеральное бюро медико-социальной экспертизы, в общем количестве принятых главными бюро медико-социальной эк</w:t>
            </w:r>
            <w:r>
              <w:rPr>
                <w:rFonts w:ascii="Times New Roman" w:hAnsi="Times New Roman" w:cs="Times New Roman"/>
              </w:rPr>
              <w:t xml:space="preserve">спертизы решений по переосвидетельствованию граждан; Доля удовлетворенных судебных исков поданных гражданами в отношении решений бюро (главного бюро, Федерального бюро) от общего числа исков граждан, по которым судом принято </w:t>
            </w:r>
            <w:r>
              <w:rPr>
                <w:rFonts w:ascii="Times New Roman" w:hAnsi="Times New Roman" w:cs="Times New Roman"/>
              </w:rPr>
              <w:lastRenderedPageBreak/>
              <w:t>решение в отношении решений бюр</w:t>
            </w:r>
            <w:r>
              <w:rPr>
                <w:rFonts w:ascii="Times New Roman" w:hAnsi="Times New Roman" w:cs="Times New Roman"/>
              </w:rPr>
              <w:t>о (главного бюро, Федерального бюро)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4.19. Обучение (подготовка, переподготовка, повышение квалификации) специалистов учреждений медико-социальной экспертизы, проведение конференций по проблемам медико-социальной экспертизы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</w:t>
            </w:r>
            <w:r>
              <w:rPr>
                <w:rFonts w:ascii="Times New Roman" w:hAnsi="Times New Roman" w:cs="Times New Roman"/>
              </w:rPr>
              <w:t>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Профессиональная переподготовка, проведение циклов общего и тематического повышения квалификаций:</w:t>
            </w:r>
            <w:r>
              <w:br/>
            </w:r>
            <w:r>
              <w:rPr>
                <w:rFonts w:ascii="Times New Roman" w:hAnsi="Times New Roman" w:cs="Times New Roman"/>
              </w:rPr>
              <w:t>2011 год - 1620 специалистов;</w:t>
            </w:r>
            <w:r>
              <w:br/>
            </w:r>
            <w:r>
              <w:rPr>
                <w:rFonts w:ascii="Times New Roman" w:hAnsi="Times New Roman" w:cs="Times New Roman"/>
              </w:rPr>
              <w:t>2012 год - 1260 специалистов;</w:t>
            </w:r>
            <w:r>
              <w:br/>
            </w:r>
            <w:r>
              <w:rPr>
                <w:rFonts w:ascii="Times New Roman" w:hAnsi="Times New Roman" w:cs="Times New Roman"/>
              </w:rPr>
              <w:t>2013 год - 3000 специалистов;</w:t>
            </w:r>
            <w:r>
              <w:br/>
            </w:r>
            <w:r>
              <w:rPr>
                <w:rFonts w:ascii="Times New Roman" w:hAnsi="Times New Roman" w:cs="Times New Roman"/>
              </w:rPr>
              <w:t>2014 год - 3000 специалистов;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2015 год - 3000 специалистов.                                                </w:t>
            </w:r>
            <w:r>
              <w:br/>
            </w:r>
            <w:r>
              <w:rPr>
                <w:rFonts w:ascii="Times New Roman" w:hAnsi="Times New Roman" w:cs="Times New Roman"/>
              </w:rPr>
              <w:t>2016 году - 3000 специалистов;</w:t>
            </w:r>
            <w:r>
              <w:br/>
            </w:r>
            <w:r>
              <w:rPr>
                <w:rFonts w:ascii="Times New Roman" w:hAnsi="Times New Roman" w:cs="Times New Roman"/>
              </w:rPr>
              <w:t>2017 году - 3000 специалистов;</w:t>
            </w:r>
            <w:r>
              <w:br/>
            </w:r>
            <w:r>
              <w:rPr>
                <w:rFonts w:ascii="Times New Roman" w:hAnsi="Times New Roman" w:cs="Times New Roman"/>
              </w:rPr>
              <w:t>2018 году - 3000 специалистов;</w:t>
            </w:r>
            <w:r>
              <w:br/>
            </w:r>
            <w:r>
              <w:rPr>
                <w:rFonts w:ascii="Times New Roman" w:hAnsi="Times New Roman" w:cs="Times New Roman"/>
              </w:rPr>
              <w:lastRenderedPageBreak/>
              <w:t>2019 году - 3000 специали</w:t>
            </w:r>
            <w:r>
              <w:rPr>
                <w:rFonts w:ascii="Times New Roman" w:hAnsi="Times New Roman" w:cs="Times New Roman"/>
              </w:rPr>
              <w:t>стов;</w:t>
            </w:r>
            <w:r>
              <w:br/>
            </w:r>
            <w:r>
              <w:rPr>
                <w:rFonts w:ascii="Times New Roman" w:hAnsi="Times New Roman" w:cs="Times New Roman"/>
              </w:rPr>
              <w:t>2020 году - 3000 специалистов.</w:t>
            </w:r>
            <w:r>
              <w:br/>
            </w:r>
            <w:r>
              <w:rPr>
                <w:rFonts w:ascii="Times New Roman" w:hAnsi="Times New Roman" w:cs="Times New Roman"/>
              </w:rPr>
              <w:t>Проведение конференций по проблемам медико-социальной экспертизы:</w:t>
            </w:r>
            <w:r>
              <w:br/>
            </w:r>
            <w:r>
              <w:rPr>
                <w:rFonts w:ascii="Times New Roman" w:hAnsi="Times New Roman" w:cs="Times New Roman"/>
              </w:rPr>
              <w:t>2011 год - 11 конференций;</w:t>
            </w:r>
            <w:r>
              <w:br/>
            </w:r>
            <w:r>
              <w:rPr>
                <w:rFonts w:ascii="Times New Roman" w:hAnsi="Times New Roman" w:cs="Times New Roman"/>
              </w:rPr>
              <w:t>2012 год - 2 конференции;</w:t>
            </w:r>
            <w:r>
              <w:br/>
            </w:r>
            <w:r>
              <w:rPr>
                <w:rFonts w:ascii="Times New Roman" w:hAnsi="Times New Roman" w:cs="Times New Roman"/>
              </w:rPr>
              <w:t>2013 год - 11 конференций;</w:t>
            </w:r>
            <w:r>
              <w:br/>
            </w:r>
            <w:r>
              <w:rPr>
                <w:rFonts w:ascii="Times New Roman" w:hAnsi="Times New Roman" w:cs="Times New Roman"/>
              </w:rPr>
              <w:t>2014 год - 7 конференций;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2015 год - 4 конференции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>
              <w:br/>
            </w:r>
            <w:r>
              <w:rPr>
                <w:rFonts w:ascii="Times New Roman" w:hAnsi="Times New Roman" w:cs="Times New Roman"/>
              </w:rPr>
              <w:t>2016 году - 4 конференции;</w:t>
            </w:r>
            <w:r>
              <w:br/>
            </w:r>
            <w:r>
              <w:rPr>
                <w:rFonts w:ascii="Times New Roman" w:hAnsi="Times New Roman" w:cs="Times New Roman"/>
              </w:rPr>
              <w:t>2017 году - 4 конференции;</w:t>
            </w:r>
            <w:r>
              <w:br/>
            </w:r>
            <w:r>
              <w:rPr>
                <w:rFonts w:ascii="Times New Roman" w:hAnsi="Times New Roman" w:cs="Times New Roman"/>
              </w:rPr>
              <w:t>2018 году - 4 конференции;</w:t>
            </w:r>
            <w:r>
              <w:br/>
            </w:r>
            <w:r>
              <w:rPr>
                <w:rFonts w:ascii="Times New Roman" w:hAnsi="Times New Roman" w:cs="Times New Roman"/>
              </w:rPr>
              <w:t>2019 году - 4 конференции;</w:t>
            </w:r>
            <w:r>
              <w:br/>
            </w:r>
            <w:r>
              <w:rPr>
                <w:rFonts w:ascii="Times New Roman" w:hAnsi="Times New Roman" w:cs="Times New Roman"/>
              </w:rPr>
              <w:lastRenderedPageBreak/>
              <w:t>2020 году - 4 конференции.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Проведение конференций и обучения специалистов учреждений медико-социальной экспертизы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получивших положительные результаты реабилитации в общей численности инвалидов, прошедших реабилитацию (взрослые)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4.20. Обучение (подготовка, переподготовка, повышение квалификации) специалистов учреждений </w:t>
            </w:r>
            <w:r>
              <w:rPr>
                <w:rFonts w:ascii="Times New Roman" w:hAnsi="Times New Roman" w:cs="Times New Roman"/>
              </w:rPr>
              <w:t>медико-социальной экспертизы (работа с кодификатором категорий инвалидности с учетом положений Международной классификации, дифференцированным по преимущественному виду помощи, в которой нуждается инвалид)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</w:rPr>
              <w:t>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31.12.2012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Обучение специалистов учреждений медико-социальной экспертизы:</w:t>
            </w:r>
            <w:r>
              <w:br/>
            </w:r>
            <w:r>
              <w:rPr>
                <w:rFonts w:ascii="Times New Roman" w:hAnsi="Times New Roman" w:cs="Times New Roman"/>
              </w:rPr>
              <w:t>в 2011 году - 312 специалистов (пилотный проект); в 2012 году - 2014 специалистов (обучение в субъектах Российской Федерации)</w:t>
            </w:r>
            <w:r>
              <w:br/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>конференций и обучения специалистов учреждений медико-социальной экспертизы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получивших положительные результаты реабилитации в общей численности инвалидов, прошедших реабилитацию (взрослые)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4.21. </w:t>
            </w:r>
            <w:r>
              <w:rPr>
                <w:rFonts w:ascii="Times New Roman" w:hAnsi="Times New Roman" w:cs="Times New Roman"/>
              </w:rPr>
              <w:lastRenderedPageBreak/>
              <w:t>Актуализация национ</w:t>
            </w:r>
            <w:r>
              <w:rPr>
                <w:rFonts w:ascii="Times New Roman" w:hAnsi="Times New Roman" w:cs="Times New Roman"/>
              </w:rPr>
              <w:t>альных стандартов Российской Федерации в системе медико-социальной экспертизы (ГОСТ Р 54737-2011 Медико-социальная экспертиза. Документация учреждений медико-социальной экспертизы, ГОСТ Р 53931-2010 Медико-социальная экспертиза. Основные виды услуг медико-</w:t>
            </w:r>
            <w:r>
              <w:rPr>
                <w:rFonts w:ascii="Times New Roman" w:hAnsi="Times New Roman" w:cs="Times New Roman"/>
              </w:rPr>
              <w:t xml:space="preserve">социальной экспертизы, ГОСТ Р 53930-2010 Медико-социальная экспертиза. Система информационного обеспечения </w:t>
            </w:r>
            <w:r>
              <w:rPr>
                <w:rFonts w:ascii="Times New Roman" w:hAnsi="Times New Roman" w:cs="Times New Roman"/>
              </w:rPr>
              <w:lastRenderedPageBreak/>
              <w:t>медико-социальной экспертизы. Основные положения, ГОСТ Р 53929-2010 Медико-социальная экспертиза. Порядок и условия предоставления услуг медико-социа</w:t>
            </w:r>
            <w:r>
              <w:rPr>
                <w:rFonts w:ascii="Times New Roman" w:hAnsi="Times New Roman" w:cs="Times New Roman"/>
              </w:rPr>
              <w:t>льной экспертизы, ГОСТ Р 53928-2010 Медико-социальная экспертиза. Качество услуг медико-социальной экспертизы. Общие положения)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</w:t>
            </w:r>
            <w:r>
              <w:rPr>
                <w:rFonts w:ascii="Times New Roman" w:hAnsi="Times New Roman" w:cs="Times New Roman"/>
              </w:rPr>
              <w:lastRenderedPageBreak/>
              <w:t>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Обновление норм </w:t>
            </w:r>
            <w:r>
              <w:rPr>
                <w:rFonts w:ascii="Times New Roman" w:hAnsi="Times New Roman" w:cs="Times New Roman"/>
              </w:rPr>
              <w:t xml:space="preserve">медико-социальной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экспертизы, регламентированных национальными стандартами Российской Федерации (ГОСТ Р 54737-2011 Медико-социальная экспертиза. Документация учреждений медико-социальной экспертизы, ГОСТ Р 53931-2010 Медико-социальная экспертиза. Основные </w:t>
            </w:r>
            <w:r>
              <w:rPr>
                <w:rFonts w:ascii="Times New Roman" w:hAnsi="Times New Roman" w:cs="Times New Roman"/>
              </w:rPr>
              <w:t xml:space="preserve">виды услуг медико-социальной экспертизы, ГОСТ Р 53930-2010 Медико-социальная экспертиза. Система информационного обеспечения медико-социальной экспертизы. Основные положения, </w:t>
            </w:r>
            <w:r>
              <w:rPr>
                <w:rFonts w:ascii="Times New Roman" w:hAnsi="Times New Roman" w:cs="Times New Roman"/>
              </w:rPr>
              <w:lastRenderedPageBreak/>
              <w:t xml:space="preserve">ГОСТ Р 53929-2010 Медико-социальная экспертиза. Порядок и условия предоставления </w:t>
            </w:r>
            <w:r>
              <w:rPr>
                <w:rFonts w:ascii="Times New Roman" w:hAnsi="Times New Roman" w:cs="Times New Roman"/>
              </w:rPr>
              <w:t>услуг медико-социальной экспертизы, ГОСТ Р 53928-2010 Медико-социальная экспертиза. Качество услуг медико-социальной экспертизы. Общие положения)   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Повышение качества предоставления </w:t>
            </w:r>
            <w:r>
              <w:rPr>
                <w:rFonts w:ascii="Times New Roman" w:hAnsi="Times New Roman" w:cs="Times New Roman"/>
              </w:rPr>
              <w:lastRenderedPageBreak/>
              <w:t>государственной услуги по проведению медико-социальной экспертизы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Доля ре</w:t>
            </w:r>
            <w:r>
              <w:rPr>
                <w:rFonts w:ascii="Times New Roman" w:hAnsi="Times New Roman" w:cs="Times New Roman"/>
              </w:rPr>
              <w:t xml:space="preserve">шений главных бюро </w:t>
            </w:r>
            <w:r>
              <w:rPr>
                <w:rFonts w:ascii="Times New Roman" w:hAnsi="Times New Roman" w:cs="Times New Roman"/>
              </w:rPr>
              <w:lastRenderedPageBreak/>
              <w:t>медико-социальной экспертизы по переосвидетельствованию граждан, обжалованных в Федеральное бюро медико-социальной экспертизы, в общем количестве принятых главными бюро медико-социальной экспертизы решений по переосвидетельствованию граж</w:t>
            </w:r>
            <w:r>
              <w:rPr>
                <w:rFonts w:ascii="Times New Roman" w:hAnsi="Times New Roman" w:cs="Times New Roman"/>
              </w:rPr>
              <w:t xml:space="preserve">дан; Доля удовлетворенных судебных исков поданных гражданами в отношении решений бюро (главного бюро, Федерального бюро) от общего числа исков граждан, по которым судом принято решение в отношении решений бюро (главного бюро, </w:t>
            </w:r>
            <w:r>
              <w:rPr>
                <w:rFonts w:ascii="Times New Roman" w:hAnsi="Times New Roman" w:cs="Times New Roman"/>
              </w:rPr>
              <w:lastRenderedPageBreak/>
              <w:t>Федерального бюро)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</w:t>
            </w:r>
            <w:r>
              <w:rPr>
                <w:rFonts w:ascii="Times New Roman" w:hAnsi="Times New Roman" w:cs="Times New Roman"/>
              </w:rPr>
              <w:t xml:space="preserve">е мероприятие 4.22. Обеспечение деятельности подведомственных федеральных учреждений медико-социальной </w:t>
            </w:r>
            <w:r>
              <w:rPr>
                <w:rFonts w:ascii="Times New Roman" w:hAnsi="Times New Roman" w:cs="Times New Roman"/>
              </w:rPr>
              <w:lastRenderedPageBreak/>
              <w:t>экспертизы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21.03.2011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Обеспечение деятельности учреждений м</w:t>
            </w:r>
            <w:r>
              <w:rPr>
                <w:rFonts w:ascii="Times New Roman" w:hAnsi="Times New Roman" w:cs="Times New Roman"/>
              </w:rPr>
              <w:t>едико-социальной экспертизы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Обеспечение деятельности подведомственных федеральных учреждений медико-социальной экспертизы (автоматизация рабочих мест в целях </w:t>
            </w:r>
            <w:r>
              <w:rPr>
                <w:rFonts w:ascii="Times New Roman" w:hAnsi="Times New Roman" w:cs="Times New Roman"/>
              </w:rPr>
              <w:lastRenderedPageBreak/>
              <w:t>налаживания внутриведомственного и межведомственного электронного взаимодействия; предоставление с</w:t>
            </w:r>
            <w:r>
              <w:rPr>
                <w:rFonts w:ascii="Times New Roman" w:hAnsi="Times New Roman" w:cs="Times New Roman"/>
              </w:rPr>
              <w:t>убсидий федеральным государственным бюджетным учреждениям медико-социальной экспертизы на финансовое обеспечение государственного задания на оказание государственных услуг (выполнение работ); приобретение автомобильной техники; финансирование расходов по у</w:t>
            </w:r>
            <w:r>
              <w:rPr>
                <w:rFonts w:ascii="Times New Roman" w:hAnsi="Times New Roman" w:cs="Times New Roman"/>
              </w:rPr>
              <w:t>плате налога на имущество организаций, земельного налога, прочих сборов и платежей и др.)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учреждений медико-социальной экспертизы, оборудованных с учетом потребностей инвалидов и других маломобильныхгрупп населения, в общем </w:t>
            </w:r>
            <w:r>
              <w:rPr>
                <w:rFonts w:ascii="Times New Roman" w:hAnsi="Times New Roman" w:cs="Times New Roman"/>
              </w:rPr>
              <w:lastRenderedPageBreak/>
              <w:t>количестве этих учреждений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4.23. Организация и проведение конференций для специалистов реабилитационных и лечебно-профилактических учреждений по внедрению кодификатора категорий инвалидности с учетом положений Международной классификации, дифференцированного</w:t>
            </w:r>
            <w:r>
              <w:rPr>
                <w:rFonts w:ascii="Times New Roman" w:hAnsi="Times New Roman" w:cs="Times New Roman"/>
              </w:rPr>
              <w:t xml:space="preserve"> по преимущественному виду помощи, в которой нуждается инвалид, включая изготовление информационно-справочного материала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01.01.2012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31.12.2013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Проведение конференций:</w:t>
            </w:r>
            <w:r>
              <w:br/>
            </w:r>
            <w:r>
              <w:rPr>
                <w:rFonts w:ascii="Times New Roman" w:hAnsi="Times New Roman" w:cs="Times New Roman"/>
              </w:rPr>
              <w:t>в 2012</w:t>
            </w:r>
            <w:r>
              <w:rPr>
                <w:rFonts w:ascii="Times New Roman" w:hAnsi="Times New Roman" w:cs="Times New Roman"/>
              </w:rPr>
              <w:t xml:space="preserve"> году - в Приволжском, Уральском и Сибирском федеральных округах;</w:t>
            </w:r>
            <w:r>
              <w:br/>
            </w:r>
            <w:r>
              <w:rPr>
                <w:rFonts w:ascii="Times New Roman" w:hAnsi="Times New Roman" w:cs="Times New Roman"/>
              </w:rPr>
              <w:t>в 2013 году - в каждом федеральном округе по одному семинару; подготовка информационно-справочного материала</w:t>
            </w:r>
            <w:r>
              <w:br/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Проведение конференций для специалистов реабилитационных и лечебно-профилактичес</w:t>
            </w:r>
            <w:r>
              <w:rPr>
                <w:rFonts w:ascii="Times New Roman" w:hAnsi="Times New Roman" w:cs="Times New Roman"/>
              </w:rPr>
              <w:t>ких учреждений по внедрению кодификатора категорий инвалидности</w:t>
            </w:r>
            <w:r>
              <w:br/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получивших положительные результаты реабилитации в общей численности инвалидов, прошедших реабилитацию (взрослые)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4.24. Разработка механизма автоматич</w:t>
            </w:r>
            <w:r>
              <w:rPr>
                <w:rFonts w:ascii="Times New Roman" w:hAnsi="Times New Roman" w:cs="Times New Roman"/>
              </w:rPr>
              <w:t>еского распределения заявлений граждан в учреждения медико-социальной экспертизы и последующего освидетельствования граждан в бюро медико-социальной экспертизы в городах и районах, главных бюро по субъекту Российской Федерации и федеральном бюро (электронн</w:t>
            </w:r>
            <w:r>
              <w:rPr>
                <w:rFonts w:ascii="Times New Roman" w:hAnsi="Times New Roman" w:cs="Times New Roman"/>
              </w:rPr>
              <w:t>ая система управления очередью);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Разработанный механизм автоматического распределения заявлений граждан в учреждения медико-социальной экспертизы и пос</w:t>
            </w:r>
            <w:r>
              <w:rPr>
                <w:rFonts w:ascii="Times New Roman" w:hAnsi="Times New Roman" w:cs="Times New Roman"/>
              </w:rPr>
              <w:t>ледующего освидетельствования граждан в бюро медико-социальной экспертизы в городах и районах, главных бюро по субъекту Российской Федерации и федеральном бюро (электронная система управления очередью)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повышение оперативности при проведении освидетельствов</w:t>
            </w:r>
            <w:r>
              <w:rPr>
                <w:rFonts w:ascii="Times New Roman" w:hAnsi="Times New Roman" w:cs="Times New Roman"/>
              </w:rPr>
              <w:t>ании граждан в бюро медико-социальной экспертизы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главных бюро медико-социальной экспертизы по субъекту Российской Федерации, оборудованных системой управления электронной очередью, в общем количестве главных бюро медико-социальной экспертизы по субъек</w:t>
            </w:r>
            <w:r>
              <w:rPr>
                <w:rFonts w:ascii="Times New Roman" w:hAnsi="Times New Roman" w:cs="Times New Roman"/>
              </w:rPr>
              <w:t>ту Российской Федерации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4.25. Организация </w:t>
            </w:r>
            <w:r>
              <w:rPr>
                <w:rFonts w:ascii="Times New Roman" w:hAnsi="Times New Roman" w:cs="Times New Roman"/>
              </w:rPr>
              <w:lastRenderedPageBreak/>
              <w:t xml:space="preserve">электронного взаимодействия по направлению медицинскими организациями формы N 088/у- 06 в учреждения медико-социальной экспертизы для последующего освидетельствования граждан и направления </w:t>
            </w:r>
            <w:r>
              <w:rPr>
                <w:rFonts w:ascii="Times New Roman" w:hAnsi="Times New Roman" w:cs="Times New Roman"/>
              </w:rPr>
              <w:t xml:space="preserve"> результатов освидетельствования учреждениями медико-социальной экспертизы в медицинские организации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Министерство здравоохранения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01.01.2017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Организованное электронное взаимодействие по </w:t>
            </w:r>
            <w:r>
              <w:rPr>
                <w:rFonts w:ascii="Times New Roman" w:hAnsi="Times New Roman" w:cs="Times New Roman"/>
              </w:rPr>
              <w:lastRenderedPageBreak/>
              <w:t>направлению медицинскими организациями</w:t>
            </w:r>
            <w:r>
              <w:rPr>
                <w:rFonts w:ascii="Times New Roman" w:hAnsi="Times New Roman" w:cs="Times New Roman"/>
              </w:rPr>
              <w:t xml:space="preserve"> формы N 088/у- 06 в учреждения медико-социальной экспертизы для последующего освидетельствования граждан и направление  результатов освидетельствования учреждениями медико-социальной экспертизы в медицинские организации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повышение оперативности  при освиде</w:t>
            </w:r>
            <w:r>
              <w:rPr>
                <w:rFonts w:ascii="Times New Roman" w:hAnsi="Times New Roman" w:cs="Times New Roman"/>
              </w:rPr>
              <w:t xml:space="preserve">тельствовании </w:t>
            </w:r>
            <w:r>
              <w:rPr>
                <w:rFonts w:ascii="Times New Roman" w:hAnsi="Times New Roman" w:cs="Times New Roman"/>
              </w:rPr>
              <w:lastRenderedPageBreak/>
              <w:t>граждан в учреждениях медико-социальной экспертизы и налаживание эффективного межведомственного взаимодействия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граждан, удовлетворенных качеством </w:t>
            </w:r>
            <w:r>
              <w:rPr>
                <w:rFonts w:ascii="Times New Roman" w:hAnsi="Times New Roman" w:cs="Times New Roman"/>
              </w:rPr>
              <w:lastRenderedPageBreak/>
              <w:t>предоставления государственной услуги по медико-социальной экспертизе, от общего числа граж</w:t>
            </w:r>
            <w:r>
              <w:rPr>
                <w:rFonts w:ascii="Times New Roman" w:hAnsi="Times New Roman" w:cs="Times New Roman"/>
              </w:rPr>
              <w:t>дан, прошедших освидетельствование в учреждениях медико-социальной экспертизы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4.26. Внедрение электронной системы управления очередью в учреждениях </w:t>
            </w:r>
            <w:r>
              <w:rPr>
                <w:rFonts w:ascii="Times New Roman" w:hAnsi="Times New Roman" w:cs="Times New Roman"/>
              </w:rPr>
              <w:lastRenderedPageBreak/>
              <w:t>медико-социальной экспертизы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</w:t>
            </w:r>
            <w:r>
              <w:rPr>
                <w:rFonts w:ascii="Times New Roman" w:hAnsi="Times New Roman" w:cs="Times New Roman"/>
              </w:rPr>
              <w:t xml:space="preserve">рации (Заместитель </w:t>
            </w:r>
            <w:r>
              <w:rPr>
                <w:rFonts w:ascii="Times New Roman" w:hAnsi="Times New Roman" w:cs="Times New Roman"/>
              </w:rPr>
              <w:lastRenderedPageBreak/>
              <w:t>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Внедрение электронной системы управления очередью в учреждениях медико-социальной экспертизы, оптимизация </w:t>
            </w:r>
            <w:r>
              <w:rPr>
                <w:rFonts w:ascii="Times New Roman" w:hAnsi="Times New Roman" w:cs="Times New Roman"/>
              </w:rPr>
              <w:lastRenderedPageBreak/>
              <w:t xml:space="preserve">управления потоком посетителей, повышение качества предоставления государственной услуги по </w:t>
            </w:r>
            <w:r>
              <w:rPr>
                <w:rFonts w:ascii="Times New Roman" w:hAnsi="Times New Roman" w:cs="Times New Roman"/>
              </w:rPr>
              <w:t>проведению медико-социальной экспертизы, обеспечение информирования граждан по вопросам проведения медико-социальной экспертизы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Закупка соответствующего оборудования (терминалы, семисегментные табло, видеомониторы) для создания электронной </w:t>
            </w:r>
            <w:r>
              <w:rPr>
                <w:rFonts w:ascii="Times New Roman" w:hAnsi="Times New Roman" w:cs="Times New Roman"/>
              </w:rPr>
              <w:lastRenderedPageBreak/>
              <w:t>системы управлен</w:t>
            </w:r>
            <w:r>
              <w:rPr>
                <w:rFonts w:ascii="Times New Roman" w:hAnsi="Times New Roman" w:cs="Times New Roman"/>
              </w:rPr>
              <w:t>ия очередью в учреждениях медико-социальной экспертизы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Доля главных бюро медико-социальной экспертизы по субъекту Российской Федерации, оборудованных системой управления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электронной очередью, в общем количестве главных бюро медико-социальной экспертизы по </w:t>
            </w:r>
            <w:r>
              <w:rPr>
                <w:rFonts w:ascii="Times New Roman" w:hAnsi="Times New Roman" w:cs="Times New Roman"/>
              </w:rPr>
              <w:t>субъекту Российской Федерации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4.27. Укрепление материально-технической базы учреждений медико-социальной экспертизы, включая покупку специального диагностического оборудования и </w:t>
            </w:r>
            <w:r>
              <w:rPr>
                <w:rFonts w:ascii="Times New Roman" w:hAnsi="Times New Roman" w:cs="Times New Roman"/>
              </w:rPr>
              <w:lastRenderedPageBreak/>
              <w:t>транспортных средств в целях  проведения выездных осв</w:t>
            </w:r>
            <w:r>
              <w:rPr>
                <w:rFonts w:ascii="Times New Roman" w:hAnsi="Times New Roman" w:cs="Times New Roman"/>
              </w:rPr>
              <w:t>идетельствований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01.01.2013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Укрепление материально-технической базы учреждений медико-социальной экспертизы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Закупка специального диагностического оборудования, ав</w:t>
            </w:r>
            <w:r>
              <w:rPr>
                <w:rFonts w:ascii="Times New Roman" w:hAnsi="Times New Roman" w:cs="Times New Roman"/>
              </w:rPr>
              <w:t>томобильной техники для нужд учреждений медико-социальной экспертизы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главных бюро медико-социальной экспертизы по субъектам Российской Федерации, оснащенных специальным диагностическим оборудованием, в общем количестве главных бюро медико-социальной </w:t>
            </w:r>
            <w:r>
              <w:rPr>
                <w:rFonts w:ascii="Times New Roman" w:hAnsi="Times New Roman" w:cs="Times New Roman"/>
              </w:rPr>
              <w:lastRenderedPageBreak/>
              <w:t>э</w:t>
            </w:r>
            <w:r>
              <w:rPr>
                <w:rFonts w:ascii="Times New Roman" w:hAnsi="Times New Roman" w:cs="Times New Roman"/>
              </w:rPr>
              <w:t>кспертизы по субъектам Российской Федерации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4.28. Проведение репрезентативных социологических исследований оценки уровня удовлетворенности граждан качеством предоставления государственной услуги по медико-социальной экспертизе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 (Заместитель 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Объективная оценка уровня удовлетворенности граждан качеством предоставления государственной услуги по проведению медико-социальной экспертизы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проведен</w:t>
            </w:r>
            <w:r>
              <w:rPr>
                <w:rFonts w:ascii="Times New Roman" w:hAnsi="Times New Roman" w:cs="Times New Roman"/>
              </w:rPr>
              <w:t>ие репрезентативных социологических исследований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граждан, удовлетворенных качеством предоставления государственной услуги по медико-социальной экспертизе, от общего числа граждан, прошедших освидетельствование в учреждениях медико-социальной экспертиз</w:t>
            </w:r>
            <w:r>
              <w:rPr>
                <w:rFonts w:ascii="Times New Roman" w:hAnsi="Times New Roman" w:cs="Times New Roman"/>
              </w:rPr>
              <w:t>ы</w:t>
            </w:r>
          </w:p>
        </w:tc>
      </w:tr>
      <w:tr w:rsidR="00D511A4"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4.29. Повышение оплаты труда медицинским работникам федеральных государственных </w:t>
            </w:r>
            <w:r>
              <w:rPr>
                <w:rFonts w:ascii="Times New Roman" w:hAnsi="Times New Roman" w:cs="Times New Roman"/>
              </w:rPr>
              <w:lastRenderedPageBreak/>
              <w:t>учреждений медико-социальной экспертизы, подведомственных Министерству труда и социальной защиты Российской Федерации</w:t>
            </w:r>
          </w:p>
        </w:tc>
        <w:tc>
          <w:tcPr>
            <w:tcW w:w="25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</w:t>
            </w:r>
            <w:r>
              <w:rPr>
                <w:rFonts w:ascii="Times New Roman" w:hAnsi="Times New Roman" w:cs="Times New Roman"/>
              </w:rPr>
              <w:t xml:space="preserve"> защиты Российской Федерации (Заместитель </w:t>
            </w:r>
            <w:r>
              <w:rPr>
                <w:rFonts w:ascii="Times New Roman" w:hAnsi="Times New Roman" w:cs="Times New Roman"/>
              </w:rPr>
              <w:lastRenderedPageBreak/>
              <w:t>министра)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01.05.2011</w:t>
            </w:r>
          </w:p>
        </w:tc>
        <w:tc>
          <w:tcPr>
            <w:tcW w:w="1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Рост заработной платы врачей и работников, предоставляющих медицинские услуги системы МСЭ, среднего и младшего </w:t>
            </w:r>
            <w:r>
              <w:rPr>
                <w:rFonts w:ascii="Times New Roman" w:hAnsi="Times New Roman" w:cs="Times New Roman"/>
              </w:rPr>
              <w:lastRenderedPageBreak/>
              <w:t>медицинского персонала, обеспечивающего предоставление медицинских услу</w:t>
            </w:r>
            <w:r>
              <w:rPr>
                <w:rFonts w:ascii="Times New Roman" w:hAnsi="Times New Roman" w:cs="Times New Roman"/>
              </w:rPr>
              <w:t>г системы МСЭ.</w:t>
            </w:r>
          </w:p>
        </w:tc>
        <w:tc>
          <w:tcPr>
            <w:tcW w:w="69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Рост заработной платы врачей и работников, предоставляющих медицинские услуги системы МСЭ, среднего и младшего персонала, </w:t>
            </w:r>
            <w:r>
              <w:rPr>
                <w:rFonts w:ascii="Times New Roman" w:hAnsi="Times New Roman" w:cs="Times New Roman"/>
              </w:rPr>
              <w:lastRenderedPageBreak/>
              <w:t>обеспечивающего предоставление медицинских услуг системя МСЭ.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Рост заработной платы врачей и работников, имеющих высшее</w:t>
            </w:r>
            <w:r>
              <w:rPr>
                <w:rFonts w:ascii="Times New Roman" w:hAnsi="Times New Roman" w:cs="Times New Roman"/>
              </w:rPr>
              <w:t xml:space="preserve"> медицинское (фармацевтическое) или иное высшее образование, </w:t>
            </w:r>
            <w:r>
              <w:rPr>
                <w:rFonts w:ascii="Times New Roman" w:hAnsi="Times New Roman" w:cs="Times New Roman"/>
              </w:rPr>
              <w:lastRenderedPageBreak/>
              <w:t>предоставляющих медицинские услуги (обеспечивающих предоставление медицинских услуг) системы медико-социальной экспертизы относительно средней заработной платы в регионе; Рост заработной платы ср</w:t>
            </w:r>
            <w:r>
              <w:rPr>
                <w:rFonts w:ascii="Times New Roman" w:hAnsi="Times New Roman" w:cs="Times New Roman"/>
              </w:rPr>
              <w:t xml:space="preserve">еднего медицинского (фармацевтического) персонала (персонала, обеспечивающего предоставление медицинских услуг) системы медико-социальной экспертизы относительно средней заработной платы в регионе; Рост заработной платы младшего </w:t>
            </w:r>
            <w:r>
              <w:rPr>
                <w:rFonts w:ascii="Times New Roman" w:hAnsi="Times New Roman" w:cs="Times New Roman"/>
              </w:rPr>
              <w:lastRenderedPageBreak/>
              <w:t>медицинского персонала (пер</w:t>
            </w:r>
            <w:r>
              <w:rPr>
                <w:rFonts w:ascii="Times New Roman" w:hAnsi="Times New Roman" w:cs="Times New Roman"/>
              </w:rPr>
              <w:t xml:space="preserve">сонала, обеспечивающего предоставление медицинских услуг) системы медико-социальной экспертизы относительно средней заработной платы в регионе </w:t>
            </w:r>
          </w:p>
        </w:tc>
      </w:tr>
    </w:tbl>
    <w:p w:rsidR="00D511A4" w:rsidRDefault="00D511A4">
      <w:pPr>
        <w:sectPr w:rsidR="00D511A4" w:rsidSect="00FC302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14174"/>
      </w:tblGrid>
      <w:tr w:rsidR="00D511A4">
        <w:tc>
          <w:tcPr>
            <w:tcW w:w="2310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(по форме таблицы 3)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об основных планируемых мерах правового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регулирования в сфере реализации государственной программы</w:t>
            </w:r>
          </w:p>
        </w:tc>
      </w:tr>
    </w:tbl>
    <w:p w:rsidR="00D511A4" w:rsidRDefault="00D511A4"/>
    <w:tbl>
      <w:tblPr>
        <w:tblStyle w:val="a3"/>
        <w:tblW w:w="0" w:type="pct"/>
        <w:tblLook w:val="04A0"/>
      </w:tblPr>
      <w:tblGrid>
        <w:gridCol w:w="617"/>
        <w:gridCol w:w="4393"/>
        <w:gridCol w:w="5062"/>
        <w:gridCol w:w="2327"/>
        <w:gridCol w:w="1775"/>
      </w:tblGrid>
      <w:tr w:rsidR="00D511A4">
        <w:trPr>
          <w:tblHeader/>
        </w:trPr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положения нормативного правового акта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срок принятия (год)</w:t>
            </w:r>
          </w:p>
        </w:tc>
      </w:tr>
      <w:tr w:rsidR="00D511A4">
        <w:trPr>
          <w:tblHeader/>
        </w:trPr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программа «"Доступная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среда" на 2011 - 2020 годы»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правовые акты органов исполнительной власти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определении порядка проведения специальных мероприятий для предоставления инвалидам гарантий трудовой занятости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субъектов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органов 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олнительной власти субъектов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планов мероприятий по повышению значений показателей доступности для инвалидов объектов социальной, инженерной и транспортной инфраструктур и услуг в сферах установленной деятельности,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осуществляемых в течение переходного периода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субъектов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правовые акты органов исполнительной власти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субъектов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включении требований к обеспечению условий доступн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 в административные регламенты предоставления государственных и муниципальных услуг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Органы исполнительной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власти субъектов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промышленности и торговли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плана мероприятий по повышению значений показателей доступности для инвалидов объектов социальной, инженерной и транспортной инфраструктур и условий для беспрепятственного пользования услугами в сферах установленной деятельности, осуществляемых в течение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ереходного периода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 по повышению значений показателей доступности для инвалидов объектов социальной, инженерной и транспортной инфраструктур и условий для беспрепятственного пользования услугами в сферах установленной деятельности, осуществляемых в течение переход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периода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Российской Федерации по делам гражданской обороны, чрезвычайным ситуациям и ликвидации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последствий стихийных бедствий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внутренних дел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мероприятий по повышени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значений показателей доступности для инвалидов объектов социальной, инженерной и транспортной инфраструктур и условий для беспрепятственного пользования услугами в сферах установленной деятельности, осуществляемых в течение переходного периода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внутренних дел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Федеральной службы исполнения наказаний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мероприятий по повышению значений показателей доступности для инвалидов объектов социальной, инженерной и транспортной инфраструктур и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ловий для беспрепятственного пользования услугами в сферах установленной деятельности, осуществляемых в течение переходного периода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Федеральная служба исполнения наказаний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здравоохранения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плана мероприятий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повышению значений показателей доступности для инвалидов объектов социальной, инженерной и транспортной инфраструктур и условий для беспрепятственного пользования услугами в сферах установленной деятельности, осуществляемых в течение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ереходного периода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здравоохранения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культуры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мероприятий по повышению значений показателей доступности для инвалидов объектов социальной, инженерной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транспортной инфраструктур и условий для беспрепятственного пользования услугами в сферах установленной деятельности, осуществляемых в течение переходного периода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транспорта Росс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мероприятий по повышению значений показателей доступности для инвалидов объектов социальной, инженерной и транспортной инфраструктур и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беспрепятственного пользования услугами в сферах установленной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ости, осуществляемых в течение переходного периода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транспорта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связи и массовых коммуникаций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мероприятий по повышению значений показателей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доступности для инвалидов объектов социальной, инженерной и транспортной инфраструктур и условий для беспрепятственного пользования услугами в сферах установленной деятельности, осуществляемых в течение переходного периода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связи и массовых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муникаций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мероприятий по повышению значений показателей доступности для инвалидов объектов социальной, инженерной и транспортной инфраструкт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 и условий для беспрепятственного пользования услугами в сферах установленной деятельности, осуществляемых в течение переходного периода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спорта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плана мероприятий по повышению значений показателей доступности для инвалидов объектов социальной, инженерной и транспортной инфраструктур и условий для беспрепятственного пользования услугами в сферах установленной деятельности, осуществляемы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в течение переходного периода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строительства и жилищно-коммунального хозяйства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мероприятий по повышению значений показателей доступности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инвалидов объектов социальной, инженерной и транспортной инфраструктур и условий для беспрепятственного пользования услугами в сферах установленной деятельности, осуществляемых в течение переходного периода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хозяйства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экономического развития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мероприятий по повышению значений показателей доступности для инвалидов объектов социальной, инженерной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нфраструктур и условий для беспрепятственного пользования услугами в сферах установленной деятельности, осуществляемых в течение переходного периода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экономического развития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мероприятий по повышению значений показателей доступности для инвалидов объектов социальной, инженерной и транспортной инфраструктур и условий для беспрепятственного пользования услугами в сферах установл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енной деятельности, осуществляемых в течение переходного периода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юстиции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мероприятий по повышению значений показателей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доступности для инвалидов объектов социальной, инженерной и транспортной инфраструктур и условий для беспрепятственного пользования услугами в сферах установленной деятельности, осуществляемых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течение переходного периода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юстиции Российской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 включении требований к обеспечению условий доступности для инвалидов в административный регламент предоставления государственных и муниципальных услуг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промышленности и торговли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 включении требований к обеспечению условий доступности для инвалидов в административный регламент предоставления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муниципальных услуг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юстиции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 включении требований к обеспечению условий доступности для инвалидов в административный регламенты предоставл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государственных и муниципальных услуг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финансов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включении требований к обеспечению условий доступности для инвалидов в административный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регламент предоста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вления государственных и муниципальных услуг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здравоохранения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включении требований к обеспечению условий доступности для инвалидов в административный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регламент предоставления государственных и муниципальных услуг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культуры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 включении требований к обеспечению условий доступности для инвалидов в админис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тративные регламенты предоставления государственных и муниципальных услуг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транспорта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 включении требований к обеспечению условий доступности для инвалидов 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дминистративный регламент предоставления государственных и муниципальных услуг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внутренних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включении требований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обеспечению условий доступности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инвалидов в административный регламент предоставления государственных и муниципальных услуг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внутренних дел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включении требований к обеспечению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условий доступности для инвалидов в административный регламент предоставления государственных и муниципальных услуг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Федеральной миграционной службы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 включении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ребований к обеспечению условий доступности для инвалидов в административные регламенты предоставления государственных и муниципальных услуг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Федеральная миграционная служба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Федеральной службы исполнения наказаний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включении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обеспечению условий доступности для инвалидов в административный регламент предоставления государственных и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Федеральная служба исполнения наказаний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Российской Федерации по делам гражданской обороны, 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езвычайным ситуациям и ликвидации последствий стихийных бедствий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 включении требований к обеспечению условий доступности для инвалидов в административные регламенты предоставления государственных и муниципальных услуг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Российской Федерации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строительства и жилищно-коммунального хозяйства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 включении требований к обеспечению условий доступности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в административные регламенты предоставления государственных и муниципальных услуг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сельского хозяйства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включении требований к обеспечению условий доступности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 в административные регламенты предоставления государственных и муниципальных услуг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культуры 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определении порядка обеспечения условий доступности для инвалидов музеев, включая возможность ознакомления с музейными предметами и музейными коллекциями, в соответствии с законодательством Российской Федерации о социальной защите 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транспорта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Правила перевозок пассажиров, багажа, грузобагажа железнодорожным транспортом, утвержденные приказом Минтранса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России от 19 декабря 2013 года № 473, в части определения порядка обеспечения условий доступности для пассажиров из числа инвалидов вокзалов, поездов дальнего следования и предоставляемых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вокзалах и в поездах дальнего следования услуг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транспорта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связи и массовых коммуникаций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порядка обеспечения оператором связи условий доступности для инвалидов объектов связи и предоставляемых услуг связи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рство связи и массовых коммуникаций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строительства и жилищно-коммунального хозяйства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определении порядка обеспечения условий доступности для инвалидов жилых помещений и общего иму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щества собственников помещений в многоквартирных домах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связи и массовых коммуникаций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порядка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условий доступности для инвалидов по зрению официальных сайтов федеральных органов государственной власти, органов государственной власти субъектов Российской Федерации и органов местного самоуправления в сети «Интернет»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связи и массовых комм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уникаций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внутренних дел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 некоторых вопросах владения навыками русского жестового языка сотрудниками органов внутренних дел Российской Федерации»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Российс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культуры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отбора национальных фильмов, подлежащих обязательному субтитрированию и тифлокомментированию за счет средств федерального бюджета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юстиции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и сроков направления на освидетельствование и переосвидетельствование содержащихся в учреждениях уголовно-исполнительной системы осужденных, являющихся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инвалидами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юстиции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определении порядка обеспечения содержащимся в учреждениях уголовно-исполнительной системы осужденным, являющимся инвалидами, условий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реабилитационных мероприятий и услуг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транспорта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Правила перевозок пассажиров и их багажа на внутреннем водном 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нспорте, утвержденные приказом Минтранса России от 5 мая 2012 года № 140, в части установления порядка обеспечения условий доступности для пассажиров из числа инвалидов перевозок таких пассажиров, их багажа в соответствии с законодательством Российской 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ерации о социальной защите 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культуры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определении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трансп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орта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определении порядка обеспечения условий доступности для пассажиров из числа инвалидов пассажирских вагонов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труда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защиты Российской Федер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определении формы и порядка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выдачи документа, подтверждающего специальное обучение собаки-проводника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установлении порядков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в установленных сферах деятельности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юстиции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порядков обеспечения условий доступности для инвалидов объектов социальной, инженерной и транспортной инфраструктур и предоставляемых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луг, а также оказания им при этом необходимой помощи в установленных сферах деятельности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установлении порядков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 доступности для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нвалидов объектов социальной, инженерной и транспортной инфраструктур и предоставляемых услуг, а также оказания им при этом необходимой помощи в установленных сферах деятельности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здравоохранения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порядков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в установленны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сферах деятельности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культуры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порядков обеспечения условий доступности для инвалидов объектов социальной, инженерной и транспортной инф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раструктур и предоставляемых услуг, а также оказания им при этом необходимой помощи в установленных сферах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культуры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транспорта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порядков 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в установленных сферах деятельности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внутренних дел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порядков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этом необходимой помощи в установленных сферах деятельности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порядков обеспечения условий доступности для инвалидо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объектов социальной, инженерной и транспортной инфраструктур и предоставляемых услуг,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оказания им при этом необходимой помощи в установленных сферах деятельности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образования и науки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спорта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порядков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в установленных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сферах деятельности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промышленности и торговли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порядков обеспечения условий доступности для инвалидов объектов социальной, инженерной и транспортн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инфраструктур и предоставляемых услуг, а также оказания им при этом необходимой помощи в установленных сферах деятельности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обороны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установлении порядков обеспечения условий доступности для инвалидов объектов социальной, инженерной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транспортной инфраструктур и предоставляемых услуг, а также оказания им при этом необходимой помощи в установленных сферах деятельности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оборо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экономического развития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порядков обеспечения условий доступности для инвалидов объектов социальной, инженерной и транспортной инфраструктур и предоставляемых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услуг, а также оказания им при этом необходимой помощи в установленных сферах деятельности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Федеральной службы безопасности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порядков обеспечен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в установленных сферах деятельности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Федеральная служба безопасности Российской Федера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труда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внесении изменений в классификации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критерии, используемые при осуществлении медико-социальной экспертизы граждан федеральными государственными учреждениями медико-социа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льной экспертизы, утвержденные приказом Минтруда России от 29 сентября 2014 года № 644н, в части исключения ограничений жизнедеятельности из числа критериев установления групп инвалидности и категории «ребенок-инвалид»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 и социальной защит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определении порядка разработки и реализации индивидуальной программы реабилитации или абилитации инвалида и её формы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форму акта медико-социальной экспертизы гражданина и порядок его составления, утвержденных приказом Минздравсоцразвития 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от 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апреля 2012 года№ 373н, в части исключения ограничений жизнедеятельности из числа критериев установления групп инвалидности и категории «ребенок-инвалид», а также введения понятия «абилитация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форму протокола проведения медико-социальной экспертизы гражданина в федеральном государственном учреждении медико-социальной экспертизы, утвержденну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приказом Минтруда России от 17 октября 2012 года № 322н, в части исключения ограничений жизнедеятельности из числа критериев установления групп инвалидности и категории «ребенок-инвалид», а также введения понятия «абилитация»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формы и порядка предоставления органами и организациями информации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исполнении возложенных на них индивидуальной программой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реабилитации или абилитации инвалида мероприятий в федеральные учреждения медико-социальной экспертизы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труда и 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культуры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порядка обеспе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юстиции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подготовки работников уголовно-исполнительной системы в целях обеспечения соблюдения прав, свобод и законных интересов подозреваемых, обвиняемых и осужденных, являющихся инвалидами, и порядка прохождения работн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иками уголовно-исполнительной системы подготовки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соблюдения прав, свобод и законных интересов подозреваемых, обвиняемых и осужденных, являющихся инвалидами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юстиции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Федеральный закон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культуры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порядка обеспечения условий доступности для инвалидов культурных ценностей и благ в соответствии с законодательством Российской Федерации о 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защите инвалидов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культуры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 федеральных учреждений культуры и искусства, в которых обеспечиваются условия доступности для 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установлении требований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приспособлению жилого помещения с учетом потребностей инвалидов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 и жилищно-коммунального хозяй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и сроков разработки федеральными органами исполнительной власти, органами исполнительной власти субъектов Российской Федерации, органами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 планов мероприятий по повышению значений показателей доступности для инвалидов объектов социальной, инженерной и транспортной инфраструктур и услуг в сферах установленной деятельности, осуществляемых в течение переходного периода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Правила обслуживания пассажиров и правила оказания иных услуг, обычно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оказываемых в морском порту и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связанных с осуществлением пассажирами и другими гражданами предпринимательской деятельности, утвержденные постановлением Правительства Российской Федерации от 19 августа 2009 года № 676, в части установления порядка обеспечения условий доступности для пас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сажиров из числа инвалидов объектов инфраструктуры морского порта, предназначенных для обслуживания инвалидов, и оказываемых услуг наравне с другими пассажирами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транспорта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уполномоченном федеральном органе исполнительной власти, устанавливающем порядок обеспечения условий доступности для инвалидов по зрению официальных сайтов федеральных органов государственной власти, органов государственной власти субъектов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 местного самоуправления в сети «Интернет»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связи и массовых коммуникаций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порядка, формы и сроков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органами службы занятости обмена сведениями с федеральными учреждениями медико-социальной экспертизы в целях содействия занятости 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уполномоченном федеральном органе исполнительной власти, устанавливающем порядок, форму и сроки осуществления органами службы занятости обмена сведениями с федеральными учреждениями медико-социальной экспертизы в целях содействия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занятости 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Россйской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 федеральных государственных музеев, в которых обеспечиваются условия доступности для инвалидо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уполномоченном федеральном органе исполнительной власти,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утверждающем перечень федеральных учреждений культуры и искусства, в которых обеспечиваю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тся условия доступности для инвалидо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подготовки докладов о мерах, принимаемых для выполнения обязательств Российской Федерации по Конвенции о правах инвалидов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 определении порядка формирования, ведения федерального реестра инвалидов, использования содержащихся в нем сведений, в том числе формы и сроков представления в данный реестр сведений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Правила признания лица инвалидом, утвержденные постановлением Правительства Российской Федерации от 20 февраля 2006 года № 95, в части исключения ограничений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ьности из числа критериев установления групп инвалидности и категории «ребенок-инвалид», а также введения понятия «абилитация»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03.05.2012 N 46-ФЗ"О ратификации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Конвенции о правах инвалидов"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перечень критериев оценки эффективности высших учебных заведений в 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включения показателя наличия условий для качественного образования инвалидов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1.1. Актуализация положений действующих технических регламентов, национальных стандартов Российской Федерац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ии, сводов правил, строительных норм и правил Российской Федерации, инструкций и рекомендаций, иных нормативных документов, устанавливающих требования по обеспечению доступности зданий и сооружений для инвалидов и других маломобильных групп населения 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Министерства регионального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«Здания и сооружения. Общие положения проектирования с учетом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доступности для маломобильных групп населения» (приказ Госстроя от 25 декабря 2012 г. № 112/ГС);2. «Реабилитационные центры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детей и подростков с ограниченными возможностями. Правила проектирования» (приказ Госстроя от 25 декабря 2012 г. № 113/ГС);3. «Жилая среда с планировочными элементами, доступными инвалидам. Правила проектирования» (приказ Госстроя от 27 декабря 2012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119/ГС);4. «Здания и помещения с местами труда для инвалидов. Правила проектирования» (приказ Госстроя от 27 декабря 2012 г. № 120/ГС);5. «Учреждения социального обслуживания маломобильных групп населения. Правила расчета и размещения» (приказ Госстроя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 декабря 2012 г. № 121/ГС);6. «Городская среда. Правила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проектирования для маломобильных групп населения» (приказ Госстроя от 27 декабря 2012 г. № 122/ГС);7. «Здания центров ресоциализации. Правила проектирования» (приказ Госстроя от 27 декабря 2012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123/ГС);8. «Общественные здания и сооружения, доступные маломобильным группам населения. Правила проектирования» (приказ Госстроя от 27 декабря 2012 г. № 124/ГС);9. «Помещения для досуговой и физкультурно-оздоровительной деятельности маломобильных групп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населения» (приказ Госстроя от 27 декабря 2012 г. № 130/ГС);10. «Центры и отделения гериатрического обслуживания. Правила проектирования» (приказ Госстроя от 27 декабря 2012 г. № 131/ГС);11. «Дома-интернаты. Правила проектирования» (приказ Госстроя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екабря 2012 г. № 132/ГС);12. «Геронтологические центры, дома сестринского ухода, хосписы. Правила проектирования» (приказ Госстроя от 27 декабря 2012 г. № 133/ГС); 13. «Здания для учреждений социального обслуживания. Правила реконструкции» (приказ Госстроя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27 декабря 2012 г. № 134/ГС);14. «Помещения в учреждениях социального и медицинского обслуживания. Правила проектирования» (приказ Госстроя от 27 декабря 2012 г. № 135/ГС);15. «Дома-интернаты для детей-инвалидов». Правила проектирования» (приказ Госстр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оя от 27 декабря 2012 г. № 136/ГС)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регионального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Федеральный закон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и дополнений в Кодекс Российской Федерации об административных правонарушениях, предусматривающих усиление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ственности за нарушение требований Федерального закона от 30.12.2009 №384-ФЗ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строительства и жилищно-коммунального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Федеральный закон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Градостроительный кодекс Российской Федерации в части установления требований по созданию  доступности для инвалидов в рамках проведения капитального ремонта объектов капитального строительства  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оммунального хозяйства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Федеральный закон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Жилищный кодекс Российской Федерации в части установления мер по содействию инвалидам в возможности выбора места жительства, в приобретении и обмене жилья,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ступного для инвалидов в соответствии с требованиями законодательства в области проектирования и строительства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1.3. Разработка методики паспортизации и классиф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икации объектов и услуг с целью их объективной оценки для разработки мер, обеспечивающих доступность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труда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25 декабря 2012 г. № 627  "Об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утверждении методики, позволяющей объективизировать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1.4. Разработка методики формирования и обновления карт доступности объектов и услуг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25 декабря 2012 г. № 626 "Об утверждении методики формирования  и обновления карт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 1.5. Подготовка методических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рекомендаций по разработке и реализации программ субъектов Российской Федерации, обеспечивающих доступность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здраво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охранения и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12 июля 2011 г. №712н "О мерах по реализации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Правительства Российской Федерации от 17 марта 2011г. №175 "О государственной программе Российской Федерации "Доступная среда на 2011-2015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оды" в части реализации в 2011-2012 годах пилотного проекта по отработке формирования доступной среды на уровне субъектов Российской Федерации"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здравоохранения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социального развития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2011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от 27 декабря 2012 г. № 633н "О мерах по реализации постановления Правительства Российской Федерации от 17 марта 2011г. №175 "О государственной программе Российской Федерации "Доступная среда на 2011-2015 годы" в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 реализации мероприятий, включенных в программы субъектов Российской Федерации, разработанные на основе примерной программы субъекта Российской Федерации по обеспечению доступности приоритетных объектов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 в приоритетных сферах жизнедеятельности инв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алидов и других маломобильных групп населения"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от 6 декабря 2012 г. №575 "Об утверждении примерной программы субъекта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1.7. Разрабо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тка требований доступности к учреждениям культуры с учетом особых потребностей инвалидов (освещение экспозиции, расположение экспонатов с помощью специальных конструкций витрин и другого музейно-выставочного оборудования на определенной высоте)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культуры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ежегодного календаря проведения всероссийских культурно-массовых мероприятий с участием инвалидов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1.8. Разработка проектных решений по переобо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рудованию объектов жилого фонда для проживания инвалидов и семей, имеющих детей-инвалидов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регионального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Федерального агентства по строительству и жилищно-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коммунальному хозяйству от 12 декабря 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№ 89/ГС  "Об утверждении альбомов типовых проектных решений по переоборудованию объектов жилого фонда для проживания инвалидов и семей, имеющих детей-инвалидов"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регионального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1.20. Разработка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имерного перечня мероприятий для оснащения образовательных организаций, реализующих основные образовательные программы и адаптированные образовательные программы, для обеспечения доступности процесса обучения для лиц с ограниченными возможностями здоровья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детей-инвалидов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примерного перечня мероприятий для оснащения образовательных организаций, реализующих основные образовательные программы и адаптированные образовательные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ы, для обеспечения физической и информационной доступности образовательных организаций и для обеспечения доступности процесса обучения для лиц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ограниченными возможностями здоровья и детей-инвалидов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образования и науки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Закон об образовании в части обязательного применения стандартов оснащения образовательных организаций,  реализующих основные образовательные программы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адаптированные образовательные программы, для обеспечения физической и информационной доступности образовательных организаций и для обеспечения доступности процесса обучения для лиц с ограниченными возможностями здоровья и детей-инвалидов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зования и науки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1.21. Разработка механизма предоставления качественных услуг по переводу русского жестового языка в сфере среднего и высшего профессионального образования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порядка о предоставлении качественных услуг по переводу русского жестового языка в сфере среднего и высшего профессионального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образования и науки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 1.28. 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моделей реализации индивидуальной программы реабилитации ребенка-инвалида в части получения детьми-инвалидами образования в обычных образовательных учреждениях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"Об утверждении методических рек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омендаций по созданию доступной среды для получения образования детьми-инвалидами в общеобразовательных организациях"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 реализации индивидуальной программы реабилитации ребенка-инвалида в части получения детьми-инвалидами образования в обычных образовательных учреждениях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1.31. Разработка методическ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рекомендаций по совершенствованию транспортного обслуживания инвалидов и других маломобильных групп населения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транспорта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"О формировании методологии создания транспортной системы, адаптированной с учетом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особых потребностей инвалидов и других маломобильных групп населения по видам транспорта (морской,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воздушный, колесный, железнодорожный и др.)"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транспорта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1.32. Разработка методических рекомендаций о механиз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 обеспечения информационной доступности в сфере теле-, радиовещания, электронных и информационно-коммуникационных технологий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связи и массовых коммуникаций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"Об утверждении методических рекомендаций об особенност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 обеспечения информационной доступности"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связи и массовых коммуникаций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 1.37. Разработка методических рекомендаций по обеспечению соблюдения требований доступности при предоставлении услуг инвалидам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другим маломобильным группам населения с учетом факторов, препятствующих доступности услуг в сфере спорта и туризма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спорта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"Об утверждении методических рекомендаций, выполнение которых обеспечивает доступ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спортсменов-инвалидов и инвалидов из числа зрителей к спортивным мероприятиям, с учетом особых потребностей инвалидов"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изменений в приказ Министерства труда и социальной защиты Российской Федерации от 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 2012 г. № 627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труда и 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 внесении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приказ Министерства труда и социальной защиты Российской Федерации от 6 декабря 2012 г. №575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спорта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программы обучени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(повышения квалификации, переподготовки) специалистов, обеспечивающих учебно-тренировочный процесс среди инвалидов и других маломобильных групп населения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 1.43. Реализация мероприятий, включенных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субъектов Российской Федерации,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Росстата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формы статистического наблюдения № 1-ИДО «Об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утверждении статистического инструментария для организации Министерством труда и социальной защиты Российской Федерации федерального статистического наблюдения за результата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реализации государственной программы Российской Федерации «Доступная среда»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труда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2. Совершенствование системы комплексной реабилитации и абилитации инвалидов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"О внесении изменений и дополнений в отдельные законодательные акты Российской Федерации по вопросам реабилитации и социальной интеграции инвалидов"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Федеральный 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Федеральный закон «О социальной защите инвалидов в Российской Федерации» в части оказания реабилитационных услуг.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2.3. Совершенствование медицинской реабилит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ации в части организации эффективного взаимодействия с организациями, осуществляющими реабилитацию инвалидов, в том числе детей-инвалидов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здравоохранения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порядка организации медицинской реабилитации в части организации взаимодействия с организациями различной ведомственной принадлежности, осуществляющими реабилитацию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2.4. Разрабо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тка модели межведомственного взаимодействия реабилитационных организаций, обеспечивающего раннюю помощь, преемственность в работе с инвалидами, в том числе детьми-инвалидами и сопровождение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модели межведомственного взаимодействия реабилитационных организаций, обеспечивающей принцип ранней помощи, преемственность в работе с инвалидами, в том числе  детьми-инвалидами, и сопровождение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2.5. Разработка профессионального стандарта по социальной реабилиталогии и абилиталогии инвалидов, в том числе детей-инвалидов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труда и социальной защиты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стандарта по 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реабилиталогии и абилиталогии, в том числе детей-инвалидов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труда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 2.6. Разработка образовательного стандарта по социальной реабилиталогии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абилиталогии инвалидов, в том числе детей-инвалидов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образовательного стандарта по социальной реабилиталогии и абилиталогии, в том числе детей-инвалидов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ауки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2.7. Разработка модельной программы социокультурной реабилитации инвалидов, включая детей-инвалидов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культуры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модельной программы социокультурной реабилитации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инвалидов, в том числе детей-инвалидов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2.9. Подготовка методики разработки программ и учебных планов занятий физической культурой и спортом для инвалидов и лиц с ограниченными возможностями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обучающихся в образовательных организациях дошкольного, общего, среднего профессионального и высшего профессионального образования для организации занятий с использованием средств адаптивной физической культуры и адаптивного спорта с учетом индивидуальны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способностей и состояния здоровья таких обучающихся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спорта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методики разработки программ и учебных планов занятий физической культурой и спортом для инвалидов и лиц с ограниченными возможностями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здоровья, обучающихся в образовательных организациях дошкольного, общего, среднего профессионального и высшего профессионального образования для организации занятий с использованием средств адаптивной физической культуры и адаптивного спорта с учетом индив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идуальных способностей и состояния здоровья таких обучающихся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спорта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ежегодного календаря проведения всероссийских мероприятий по физической культуре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спорту среди инвалидов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2.10. Разработка методики оценки региональной системы реабилитации и абилитации инвалидов, в том числе детей-инвалидов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труда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Утверждение методики оценки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региональной системы реабилитации и абилитации инвалидов, в том числе детей-инвалидов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 2.11. Разработка типовых нормативных правовых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актов по организации межведомственного взаимодействия реабилитационных организаций, обеспечивающего раннюю помощь, преемственность в работе с инвалидами, в том числе детьми-инвалидами и сопровождение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порядка по организации межведомственного взаимодействия реабилитационных организаций, обеспечивающего принцип ранней помощи, преемственность в работе с инвалидами, в том числе детьми-инвалидами, и сопровождение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2.12. Подготовка методики разработки и реализации региональной программы по формированию системы комплексной реабилитации и абилитации инвалидов, в том числе детей-инвалидов (типовая программа субъект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Российской Федерации)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типовой региональной программы по формированию системы комплексной реабилитации и абилитации инвалидов,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детей-инвалидов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 2.13. Реализация в двух субъектах Российской Федерации (Тюменская область и Самарская область) пилотного проекта по отработке подходов к формированию системы комплексной реабилитации и абилитации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инвалидов, в том числе детей-инвалидов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концепции пилотного проекта по отработке подходов к формированию системы комплексной реабилитации и абилитации инвалидов, в т 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детей-инвалидов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2.14. Организация деятельности рабочей группы по отработке подходов к формированию системы комплексной реабилитации и абилитации инвалидов, в том числе детей-инвалид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при реализации пилотного проекта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регламента деятельности рабочей группы по отработке подходов к формированию системы комплексной реабилитации и абилитации инвалидов, 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 числе детей-инвалидов, при реализации пилотного проекта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2.15. Актуализация и разработка стандартов по организации основных направлений реабилитации и абилитации инвалидов, в 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числе детей-инвалидов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и разработка стандартов по организации основных направлений реабилитации и абилитации инвалидов, в том числе детей-инвалидов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2.16. Разработка требований к подготовке стандартов по организации реабилитации и абилитации инвалидов, в том числе детей-инвалидов, разрабатываемых субъектами Российской Федерации, и методики их 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методическим и методологическим федеральным центром по комплексной реабилитации и абилитации инвалидов и детей-инвалидов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 требований к подготовке стандартов по организации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еабилитации и абилитации инвалидов, в том числе детей-инвалидов, разрабатываемых субъектами Российской Федерации, и методики их оценки методическим и методологическим федеральным центром по комплексной реабилитации и абилитации инвалидов и детей-инвалидов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 2.17. Разработка рекомендуемых штатных нормативов реабилитационных организаций социальной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реабилитации инвалидов, в том числе детей-инвалидов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примерных штатных нормативов реабилитационных организаций социальной и профессиональной реабилитации инвалидов в том числе детей-инвалидов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2.19. Актуализация нормативов обеспеченности реабилитационными организациями, в том числе оказывающих реабилитационные и абилитационные услуги детям-инвалидам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труда и социальной защиты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нормативов обеспеченности реабилитационными организациями, в том числе оказывающих реабилитационные и абилитационные услуги детям-инвалидам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2.23. Разработка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 обучения (повышения квалификации) специалистов обеспечивающих реабилитацию инвалидов, в том числе детей-инвалидов на основе разработанных стандартов и методик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обучения (повышения квалификации, переподготовки) специалистов обеспечивающих реабилитацию инвалидов, в том  числе детей-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инвалидов, на основе разработанных стандартов и методик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2.29. Проведение системных исследований и подготовка научно-обоснованных предложений по совершенствованию правовых, организационных и финансовых механизмов обеспечения инвалидов техническими средствами реабилитации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"Об утверждении показаний и противопоказаний для назначения технических средств реабилитации инвалидам с учетом их особых потребностей" (от 9 декабря 2014 г № 998н)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здравоохранения и социального развития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28 июля 2011 г. № 823н "Об утверждении классификации технических средств реабилитации (изделий) в рамках федерального перечня реабилитационных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мероприятий, технических средств реабилитации и услуг, предоставляемых инвалиду"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и социального развития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 2.32. Обеспечение инвалидов техническими средствами реабилитации, включая 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ремонт протезно-ортопедических изделий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труда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24 мая 2013 N 214н "Об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классификации технических средств реабилитации (изделий) в рамках федерального перечня реабилитационных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мероприятий, технических средств реабилитации и услуг, предоставляемых инвалиду, утвержденного распоряжением Правительства Российской Федерации от 30 декабря 2005 г. N 2347-р"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2.36.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перечня товаров для лиц с ограниченными возможностями здоровья, подлежащих импортозамещению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Минпромторга России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перечня товаров для лиц с ограниченными возможностями здоровья,  подлежащих импортозамещению до 2020 года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стерство промышленности и торговли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(распоряжение) Правительства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перечня единственных поставщиков отечественных  товаров для лиц с ограниченными возможностями здоровья,  подлежащих импортозамещению в соответствии с федеральным законодательством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закупок товаров, работ, услуг для обеспечения государст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венных и муниципальных нужд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2.37. Организация производства отдельных товаров для лиц с ограниченными возможностями здоровья с последующей локализацией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Минпромторга России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перечня товаров для лиц с ограниченными возможностями здоровья,  подлежащих импортозамещению до 2020 года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(распоряжение) Правительства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перечня единственных поставщиков отечественных  товаров для лиц с ограниченными возможностями здоровья,  подлежащих импортозамещению в соответствии с федеральным законодательством в сфере закупок товаров, работ, услуг для обеспечения государст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венных и муниципальных нужд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2.41. Обучение (повышение квалификации, переподготовка) специалистов протезно-ортопедических предприятий, фабрик, заводов подведомственных Минтруду Росс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современным подходам протезирования и протезостроения с учетом зарубежного опыта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программы обучения специалистов занятых на организации производства товаров для лиц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ограниченными возможностями здоровья, в том числе организация зарубежной стажировки, и специалистов протезно-ортопедических предприятий, фабрик, заводов, подведомственных Минтруду России, современным подходам протезирования и протезостроения с учетом заруб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ежного опыта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2.42. Создание на базе колледжей-интернатов, подведомственных Минтруду России, центра подготовки по обучению техников-протезистов подходам к протезированию и протезостр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оению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программы обучения специалистов занятых на организации производства товаров для лиц с ограниченными возможностями здоровья, в том числе организация зарубежной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стажировки, и специалистов протезно-ортопедических предприятий, фабрик, заводов,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подведомственных Минтруду России, современным подходам протезирования и протезостроения с учетом зарубежного опыта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3. Формирование условий для профессионального образования и последующего трудоустройства инвалидов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перечень критериев оценки эффективности высших учебных заведений в части включения показателя наличия условий для качественного образования инвалидов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3.1. Разработка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классификаций и критериев для формирования заключений психолого-медико-педагогических комиссий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классификаций и критериев для формирования заключений психолого-медико-педагогически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комиссий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3.2. Доработка (актуализация) профессионального стандарта тьютора для сопровождения лиц с ограниченными физическими возможностями здоровья и детей-инвалидов в процессе обучения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Утверждение профессионального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стандарта тьютора для сопровождения лиц с ограниченными физическими возможностями здоровья и детей-инвалидов в процессе обучения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и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программы обучения (повышения квалификации, переподготовки) специалистов образовательных организаций, реализующих адаптированные образовательные прог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раммы в части реализации  учебного пособия по социально-бытовой адаптации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 3.3. Разработка профессионального стандарта помощника (ассистента) для сопровождения лиц с ограниченными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физическими возможностями здоровья и детей-инвалидов в процессе обученения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профессионального стандарта помощника (ассистента) для сопровождения лиц с ограниченными физическими возм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ожностями здоровья и детей-инвалидов в процессе обучения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программы обучения (повышения квалификации, переподготовки)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организаций, реализующих адаптированные образовательные программы в части реализации  учебного пособия по социально-бытовой адаптации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образования и науки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3.4. Разработка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сопровождению детей-инвалидов в образовательных организациях среднего и высшего профессионального образования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программы обучения (повышения квалификации, переподготовки) специа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листов образовательных организаций, реализующих адаптированные образовательные программы в части реализации  учебного пособия по социально-бытовой адаптации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программы обучения специалистов по сопровождению детей-инвалидов в образовательных организациях среднего и высшего профессионального образования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 Разработка порядка профориентации лиц с ограниченными возможностями здоровья и детей-инвалидов в организациях общего образования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порядка профориентации лиц с ограниченными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возможностями здоровья и детей-инвалидов в организациях общего образования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3.7. Совершенствование федерального статистического учета лиц с ограниченными возможностями здоровья и детей-инв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алидов в системе образования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Росстата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форм федерального статистического учета лиц с ограниченными возможностями здоровья и детей-инвалидов в системе образования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3.8.  Актуализация национального стандарта Российской Федерации 52874-2007 «Рабочее место для инвалидов по зрению специальное. Порядок разработки и сопровождения»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национальн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стандарта Российской Федерации 52874-2007 «Рабочее место для инвалидов по зрению специальное. Порядок разработки и сопровождения»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3.9. Разработка научно-обоснованных критериев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трудовых рекомендаций и формулировок таких рекомендаций, для применения учреждениями медико-социальной экспертизы при разработке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индивидуальной программы реабилитации и абилитации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критериев для трудовых рекомендаций и формулировок таких рекомендаций, для применения учреждениями медико-социальной экспертизы при разработке индивидуальной программы реабилитации и абилитации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3.10. Разработка методики формирования банка вакансий для инвалидов, предусматривающей отбор наиболее востребованных профессий и качественных рабочих мест с учетом вида и степени тяжести (группы инвалидности)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методики формирования банка вакансий для инвалидов, предусматривающий отбор наиболее востребованных профессий и качественных рабочих мест с учетом формы инвалидности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Федеральный закон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федеральное законодательство в части установления соответствующих полномочий федеральных органов исполнительной власти, установления квоты для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работу инв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алидов в государственном секторе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3.11. Разработка и внедрение методических рекомендаций для специалистов органов службы занятости по организации работы с инвалидами, в том числе оце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нке значимости нарушенных функций организма инвалида для выполнения трудовых функций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методических рекомендаций для специалистов органов службы занятости по организации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инвалидами, в том числе оценке значимости нарушенных функций организма инвалида для выполнения трудовых функций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3.12. Разработка стандарта услуги по сопровождению инвалида при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шении вопросов занятости с учетом нарушенных функций организма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стандарта услуги по сопровождению инвалида при решении вопросов занятости с учетом нарушенных функций организма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 3.13. Разработка примерного положения организаций, обеспечивающих социальную занятость инвалидов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трудоспособного возраста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труда и 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примерного положения организаций, обеспечивающих социальную занятость инвалидов трудоспособного возраста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 3.14. Разработка методических рекомендаций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выявлению признаков дискриминации инвалидов при решении вопросов занятости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методических рекомендаций по выявлению признаков дискриминации инвалидов при решении вопросов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нятости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положение о Роструде в части отнесения выявления фактов дискриминации инвалидов при решении вопросов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занятости к полномочиям Роструда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 3.15. Обучение специалистов психолого-медико-педагогических комиссий новым классификациям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критериям для формирования заключений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образования и науки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программы обучения специалистов психолого-медико-педагогических комиссий ПМПК новым классификациям и критериям для формирования заключений этих комиссий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Российской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3.17. Предоставление субсидий субъектам Российской Федерации на конкурсной основе по поддержке образовательных организаций дополнительного образования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рекомендаций по стимулированию работодателей к участию в программах дуального образования инвалидов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4. Совершенствование государственной системы медико-социал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ьной экспертизы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методических рекомендаций по выявлению признаков дискриминации инвалидов при решении вопросов занятости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4.1. Разработка моделей внутри- и межведомственного взаимодействия при осуществлении медико-социальной экспертизы и комплексной реабилитации инвалидов в целях сокращения реабилитационного маршрута движения инвалида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10 декабря 2013 г. № 723 "Об утверждении модели внутриведомственного взаимодействия с учетом положений Международной классификации функционирования, ограничений жизнедеятельности и здоровья; модели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межведомственного взаимодействия учреждений медико-социальной экспертизы и организаций, осуществляющих реабилитацию инвалидов"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4.3. Разработка системы комплектования кадрами сети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реждений медико-социальной экспертизы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от 30 апреля 2013 № 190н "Об утверждении системы качественных и количественных показателей оценки деятельности федеральных государственных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медико-социальной экспертизы; нормативов формирования кадрового состава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 медико-социальной экспертизы"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 4.4. Разработка нормативов оснащения учреждений главных бюро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медико-социальной экспертизы по субъектам Российской Федерации специальным диагностическим оборудованием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 июля 2013 г. № 291н "Об утверждении нормативов оснащения учреждений главных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бюро медико-социальной экспертизы по субъекту Российской Федерации специальным диагностическим оборудованием"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4.5. Организация и проведение пилотного проекта в 3 субъектах Российско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Федерации по отработке подходов к организации и проведению медико-социальной экспертизы и реабилитации инвалидов с учетом положений Международной классификации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здравоохранения и социального развития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 2011 г. №1677н "Об утверждении технического задания пилотного проекта по отработке новых подходов к организации и проведению медико-социальной экспертизы и реабилитации инвалидов с учетом Международной классификации функционирования, ограничений 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знедеятельности и здоровья"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и социального развития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4.7. Организация и проведение пилотного проекта в двух субъектах Российской Федерации по отработке подходов к организации и проведению медик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о-социальной экспертизы в части установления инвалидности детям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концепции пилотного проекта по отработке подходов при апробации новых классификаций и критериев используемых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осуществлении медико-социальной экспертизы у детей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регламента деятельности рабочей группы по отработк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подходов в пилотном проекте при апробации новых классификаций и критериев, используемых при осуществлении медико-социальной экспертизы у детей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4.9. Организация и проведение пилот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проекта в двух субъектах Российской Федерации по отработке подходов к организации и проведению медико-социальной экспертизы в части установления степени утраты профессиональной трудоспособности 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труда и 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концепции пилотного проекта по апробации критериев используемых при определении степени утраты профессиональной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трудоспособности в результате несчастных случаев на производстве и профессиональных заболеваний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уда и 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регламента деятельности рабочей группы по отработке подходов в пилотном проекте при апробации новых критериев, используе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мых при определении степени утраты профессиональной трудоспособности в результате несчастных случаев на производстве и профессиональных заболеваний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 4.13. Разработка новых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классификаций и критериев по определению инвалидности при проведении медико-социальной экспертизы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огических данных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от 29 сентября 2014 г № 664н "Об утверждении классификаций и критериев, используемых при осуществлении медико-социальной экспертизы граждан федеральными государственными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медико-социальной экспертизы"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4.14. Разработка новых классификаций и критериев при проведении медико-социальной экспертизы для установления инвалидности детям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классификаций и критериев, используемых федеральными государственными учреждениями медико-социальной экспертизы при осуществлении медико-социальной экспертизы  граждан до 18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4.15. Разработка новых классификаций и критериев при проведении медико-социальной экспертизы для установления степени утраты профессиональной трудоспособности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критериев, используемых при определении степени утраты профессиональной трудоспособности в результате несчастных случаев на производстве и профессиональных заболеваний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4.17. Разработка методических рекомендаций по определению потребности инвалида в реабилитации и абилитации на основе оценки ограничения жизнедеятельности с учетом социально-бытовых, профессионально-труд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овых и психологических данных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труда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Утверждение методических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рекомендаций по определению потребности инвалида в реабилитации и абилитации на основе оценки ограничения жизнедеятельности с учето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социально-бытовых, профессионально-трудовых и психологических данных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4.21. Актуализация национальных стандартов Российской Федерации в системе медико-социальной экспертизы (ГОСТ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54737-2011 Медико-социальная экспертиза. Документация учреждений медико-социальной экспертизы, ГОСТ Р 53931-2010 Медико-социальная экспертиза. Основные виды услуг медико-социальной экспертизы, ГОСТ Р 53930-2010 Медико-социальная экспертиза. Система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ационного обеспечения медико-социальной экспертизы. Основные положения, ГОСТ Р 53929-2010 Медико-социальная экспертиза. Порядок и условия предоставления услуг медико-социальной экспертизы, ГОСТ Р 53928-2010 Медико-социальная экспертиза. Качество услуг меди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ко-социальной экспертизы. Общие положения)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Федеральной службы государственной статистики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форм федерального статистического наблюдения за деятельностью федерального государственного учреждения медико-социальной экспертизы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служба государственной статистики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4.22. Обеспечение деятельности подведомственных федеральных учреждений медико-социальной экспертизы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труда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Утверждение нормативов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условий оснащения учреждений медико-социальной экспертизы оборудованием, обеспечивающим управление электронной очередью.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порядка организации и деятельности федеральных государственных учреждений медико-социальной экспертизы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 4.24. Разработка механизма автоматического распределения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заявлений граждан в учреждения медико-социальной экспертизы и последующего освидетельствования граждан в бюро медико-социальной экспертизы в городах и районах, главных бюро по субъекту Российской Федерации и федеральном бюро (электронная система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очередью);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порядка организации автоматического распределения заявлений по обжалованию решений бюро (главного бюро) медико-социальной экспертизы в вышестоящие учреждения меди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ко-социальной экспертизы.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перечня целей визита граждан для получения государственной услуги по медико-социальной экспертизы в электронной системе управления очередью при непосредственном обращении в учреждения медико-социальной экспертизы. 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защиты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D511A4">
            <w:pPr>
              <w:jc w:val="center"/>
            </w:pPr>
          </w:p>
        </w:tc>
        <w:tc>
          <w:tcPr>
            <w:tcW w:w="45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  4.25. Организация электронного взаимодействия по направлению медицинскими организациями формы N 088/у- 06 в учреждения медико-социальной экспертизы для последующего освидетельствования граждан и направления 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освидетельствования учреждениями медико-социальной экспертизы в медицинские организации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здравоохранения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сроков обследования инвалидов в целях направления их на освидетельствование в учрежден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МСЭ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здравоохранения Российской Федерации</w:t>
            </w:r>
          </w:p>
        </w:tc>
        <w:tc>
          <w:tcPr>
            <w:tcW w:w="51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формы направления на медико-социальную экспертизу организацией, оказывающей лечебно-профилактическую помощь</w:t>
            </w:r>
          </w:p>
        </w:tc>
        <w:tc>
          <w:tcPr>
            <w:tcW w:w="17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Российской Федерации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</w:tbl>
    <w:p w:rsidR="00D511A4" w:rsidRDefault="00D511A4">
      <w:pPr>
        <w:sectPr w:rsidR="00D511A4" w:rsidSect="00FC302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14174"/>
      </w:tblGrid>
      <w:tr w:rsidR="00D511A4">
        <w:tc>
          <w:tcPr>
            <w:tcW w:w="2310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(по форме таблицы 4)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Ресурсное обеспечение реализации государственной программы за счет средств федерального бюджета и бюджетов государственных внебюджетных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фондов Российской Федерации</w:t>
            </w:r>
          </w:p>
        </w:tc>
      </w:tr>
    </w:tbl>
    <w:p w:rsidR="00D511A4" w:rsidRDefault="00D511A4"/>
    <w:tbl>
      <w:tblPr>
        <w:tblStyle w:val="a3"/>
        <w:tblW w:w="0" w:type="pct"/>
        <w:tblLook w:val="04A0"/>
      </w:tblPr>
      <w:tblGrid>
        <w:gridCol w:w="1139"/>
        <w:gridCol w:w="1543"/>
        <w:gridCol w:w="1573"/>
        <w:gridCol w:w="552"/>
        <w:gridCol w:w="471"/>
        <w:gridCol w:w="662"/>
        <w:gridCol w:w="642"/>
        <w:gridCol w:w="949"/>
        <w:gridCol w:w="949"/>
        <w:gridCol w:w="949"/>
        <w:gridCol w:w="949"/>
        <w:gridCol w:w="949"/>
        <w:gridCol w:w="949"/>
        <w:gridCol w:w="949"/>
        <w:gridCol w:w="949"/>
      </w:tblGrid>
      <w:tr w:rsidR="00D511A4">
        <w:trPr>
          <w:tblHeader/>
        </w:trPr>
        <w:tc>
          <w:tcPr>
            <w:tcW w:w="22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35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ГРБС (ответственный исполнитель, соисполнитель, государственный заказчик-координатор,участник)</w:t>
            </w:r>
          </w:p>
        </w:tc>
        <w:tc>
          <w:tcPr>
            <w:tcW w:w="8" w:type="pct"/>
            <w:gridSpan w:val="4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3" w:type="pct"/>
            <w:gridSpan w:val="8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Объемы бюджетных ассигнований (тыс. руб.), годы </w:t>
            </w:r>
          </w:p>
        </w:tc>
      </w:tr>
      <w:tr w:rsidR="00D511A4">
        <w:trPr>
          <w:tblHeader/>
        </w:trPr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Рз </w:t>
            </w:r>
            <w: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 ВР</w:t>
            </w:r>
          </w:p>
        </w:tc>
        <w:tc>
          <w:tcPr>
            <w:tcW w:w="2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2013 год</w:t>
            </w:r>
          </w:p>
        </w:tc>
        <w:tc>
          <w:tcPr>
            <w:tcW w:w="2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 год</w:t>
            </w:r>
          </w:p>
        </w:tc>
        <w:tc>
          <w:tcPr>
            <w:tcW w:w="2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2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2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2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2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2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</w:tr>
      <w:tr w:rsidR="00D511A4">
        <w:trPr>
          <w:tblHeader/>
        </w:trPr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04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"Доступная среда" на 2011 - 2020 годы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33 330 917,30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35 532 103,50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37 942 270,30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43 248 622,65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43 652 796,97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40 328 715,06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40 685 413,57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41 096 061,87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33 330 917,30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35 532 103,50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37 942 270,30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43 248 622,65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43 652 796,97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40 328 715,06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40 685 413,57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41 096 061,87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18 406 889,50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22 624 751,20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34 396 941,80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40 399 917,50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40 779 820,72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39 549 418,26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39 890 111,27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40 284 483,77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агентство по печати и массовым коммуникациям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171 006,00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170 701,50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163 540,50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163 540,50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163 540,50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163 540,50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163 540,50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163 540,50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связи  и массовых коммуникаций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071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255 702,00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174 676,50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134 277,70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161 193,75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169 426,35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медико-биологическое агентство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152 334,10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155 243,10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141 515,90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164 835,10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176 445,10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182 192,00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188 197,50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194 473,30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спорта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50 690,50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47 226,40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26 216,00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3 359 979,00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3 079 778,40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2 329 875,20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2 360 976,00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260 976,00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финансов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13 732 895,20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8 999 525,80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промышленности и торговли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10 604,60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Минстрой России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6 641,40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056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4 124,00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развития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условий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доступности приоритетных объектов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1 594 710,80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8 118 519,30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6 461 326,40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5 761 052,20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5 678 368,92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558 482,62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554 482,62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537 682,62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1 594 710,80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8 118 519,30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6 461 326,40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5 761 052,20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5 678 368,92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558 482,62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554 482,62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537 682,62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558 752,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4 367 70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3 059 10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3 307 87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3 254 82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8,42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224 942,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210 942,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184 142,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агентство по печати и массовым коммуникациям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171 006,00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170 701,50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163 540,50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163 540,50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163 540,50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163 540,50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163 540,50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163 540,50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связи  и массовых коммуникаций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255 702,00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174 676,50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134 277,70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спорта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47 850,00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45 457,50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24 624,00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3 359 979,00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3 079 778,40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2 124 744,20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Минстрой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6 641,40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промышленности и торговли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регионального развития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положений действующих технических регламентов, национальных стандартов Российской Федерации, сводов правил, строительных норм и правил Российской Федерации, инструкций и рекомендаций, иных нормативных документов, устанавливающих требования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обеспечению доступности зданий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сооружений для инвалидов и других маломобильных групп населения 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регионального развития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стратегии универсального дизайна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промышленности и торговли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1.3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методики паспортизации и классификации объектов и услуг с целью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объективной оценки для разработки мер,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обеспечивающих доступность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здравоохранения и социального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развития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методики формирования и обновления карт доступности объектов и услуг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1.5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методических рекомендаций по разработке и реализации программ субъектов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Федерации, обеспечивающих доступность приоритетных объектов и услуг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социальной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методических рекомендаций по предоставлению услуг в сфере здравоохранения с учетом особых потребностей 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здравоохранения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056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требований доступности к учреждениям культуры с учетом особых потребностей инвалидов (освещение экспозиции,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расположение экспонатов с помощью специальных конструкций витрин и другого музейно-выставочного оборудования на определенной высоте)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1.8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проектных решений по переоборудованию объектов жилого фонда для проживания инвалидов и семей, имеющих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детей-инвалидов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регионального развития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1.9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среды на уровне субъектов Российской Федерации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1.10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Создание федерального центра информационно-справочной поддержки граждан по вопросам инвалидности, в том числе женщин-инвалидов и девочек-инвалидов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3 610,00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3 435,80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33 078,30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3 610,00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3 435,80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33 078,30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3 610,00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0420059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3 435,80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33 078,30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1.11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анализа потребностей учреждений культуры в виде и количестве технических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устройств и определение в пределах утвержденных лимитов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необходимых объемов финансирования для закупки и монтирования оборудования для инвалидов и других маломобильных групп населения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1.12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системы графического отображения уровня доступности объектов и услуг с учетом зарубежного опыта и рекомендаций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применению в соответствии с требованиями законодательства о техническом регулировании, а также актуализация национального стандарта Российской Федерации 52131 – 2003 «Средства отображения информации знаковые для инвалидов»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3 534,90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3 534,90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3 534,90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1.13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национального стандарта Российской Федерации 51090-97 «Средства общественного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пассажирского транспорта. Общие технические требования доступности и безопасности для инвалидов»;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промышленности и торговли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1.14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национального стандарта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 51671-2000 «Средства связи и информации технические общего пользования, доступные для инвалидов. Классификация. Требования доступности и безопасности»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связи  и массовых коммуникаций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1.15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национального стандарта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 на автомобильные транспортные средства для управления инвалидами с нарушением функций рук и ног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1.16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положений, рекомендованных документов в строительстве в соответствии с требованиями законодательства в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проектирования и строительства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Минстрой России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1.17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Тиражирование и распространение во всех субъектах Российской Федерации проектных решений по переоборудованию объектов жилого фонда для проживания инвалидов и семей, имеющих детей-инвалидов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Минстрой России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1.18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механизма содействия инвалидам и семьям с детьми инвалидами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приобретении и обмене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жилья, доступного для инвалидов в соответствии с требованиями законодательства в области проектирования и строительства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Минстрой России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1.19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примерного перечня мероприятий для оснащения образовательных организаций, реализующих основные образовательные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и адаптированные образовательные программы,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физической и информационной доступности образовательных организаций для лиц с ограниченными возможностями здоровья и детей-инвалидов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1.20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примерного перечня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для оснащения образовательных организаций, реализующих основные образовательные программы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адаптированные образовательные программы, для обеспечения доступности процесса обучения для лиц с ограниченными возможностями здоровья и детей-инвалидов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1.21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механизма предоставления качественных услуг по переводу русского жестового языка в сфере среднего и высшего профессиональ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образования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1.22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учебных пособий, 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мультимедийного сопровождения, по организации обучения инвалидов в образовательных организациях дошкольного, начального общего, основного общего и среднего общего образования, среднего и высшего профессионального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образования, а также их апробация с участие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глухих преподавателей – носителей русского жестового языка в каждом федеральном округе Российской Федерации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1.23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учебного пособия, в том числе мультимедийного сопровождения, для обучения переводчиков русского жестового языка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организациях среднего и высшего профессионального образования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7 069,80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7 069,80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7 069,80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1.24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Создание видео-курса для самостоятельного изучения гражданами базового русского жестового языка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1.25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видео-курса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самостоятельного изучения родителями глухих детей в возрасте от 0 до 3 лет основам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общения русского жестового языка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1.26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пособий, содержащих лексический минимум, в том числе мультимедийное сопровождение, для формирования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базовых коммуникативных навыков у специалистов служб, ведомств и организаций, оказывающих услуги населению, для общения с инвалидами по слуху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10 015,50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10 015,50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10 015,50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1.27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механизмов, обеспечивающих доступность услуг в сфере образования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различных категорий детей-инвалидов, в том числе по созданию безбарьерной школьной среды, включая строительные нормы и правила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1.28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моделей реализации индивидуальной программы реабилитации ребенка-инвалида в 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детьми-инвалидами образования в обычных образовательных учреждениях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и науки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1.29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обучающих мероприятий для специалистов психолого-медико-педагогических комиссий, общеобразовательных организаций по вопросам организации инклюзивного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детей-инвалидов в общеобразовательных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68 229,00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70 178,40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68 229,00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70 178,40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и науки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68 229,00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70 178,40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1.30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в общеобразовательных организациях условий для инклюзивного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детей-инвалидов, в том числе создание универсальной безбарьерной среды для беспрепятственного доступа и оснащение общеобразовательных организаций специальным, в том числе учебным, реабилитационным, компьютерным оборудованием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автотранспортом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3 291 750,00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3 009 600,00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3 291 750,00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3 009 600,00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и науки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0415027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3 291 750,00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3 009 600,00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1.31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методических рекомендаций по совершенствованию транспортного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обслуживания инвалидов и других маломобильных групп населения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1.32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методических рекомендаций о механизме обеспечения информационной доступности в сфере теле-, радиовещания, электронных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информационно-коммуникационных технологий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связи  и массовых коммуникаций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1.33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скрытого субтитрирования телевизионных программ общероссийских обязательных общедоступных каналов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136 382,00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134 277,70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136 382,00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134 277,70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связи  и массовых коммуникаций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134 277,70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136 382,00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1.34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телерадиовещательным организациям - открытому акционерному обществу "Первый канал", федеральному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государственному унитарному предприятию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"Всероссийская государственная телевизионная и радиовещательная компания", открытому акционерному обществу "Телекомпания НТВ", закрытому акционерному обществу "Карусель" на возмещение затрат на приобретение производственно-технологического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оборудования,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обходимого для организации скрытого субтитрирования на общероссийских обязательных общедоступных телеканалах "Первый канал", "Телеканал "Россия" (Россия-1), "Телеканал Россия - Культура" (Россия-К), "Телекомпания НТВ" и детско-юношеском канале "Карусель"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связи  и массовых коммуникаций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1.35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телерадиовещательным организациям - открытому акционерному обществу "Первый канал", открытому акционерному обществу "Телекомпания НТВ", закрытому акционерному обществу "Карусель" на возмещение затрат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производственно-технологического оборудования, необходимого для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скрытого субтитрирования на общероссийских обязательных общедоступных телеканалах "Первый канал", "Телекомпания НТВ" и детско-юношеском канале "Карусель"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связи  и массовых коммуникаций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1.36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аппаратно-программного комплекса автоматической подготовки скрытых субтитров в реальном масштабе времени для внедрения на общероссийск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обязательных общедоступных телеканалах в пределах утвержденных лимитов бюджетных обязательств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119 320,00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34 676,50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119 320,00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34 676,50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связи  и массовых коммуникаций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119 320,00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34 676,50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1.37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методических рекомендаций по обеспечению соблюдения требований доступности при предоставлении услуг инвалидам и другим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маломобильным группам населения с учетом факторов, препятствующ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доступности услуг в сфере спорта и туризма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спорта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1.38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Поддержка учреждений спортивной направленности по адаптивной физической культуре и спорту в субъектах Российской Федерации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47 850,00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45 457,50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24 624,00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168 800,00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154 800,00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47 850,00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45 457,50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24 624,00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168 800,00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154 800,00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0415027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168 800,00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154 800,00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спорта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0415027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45 457,50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24 624,00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47 850,00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1.39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издательствам и издающим организациям на реализацию социально значимых проектов,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выпуск книг, изданий, в том числе учебников и учебных пособий, для инвалидов по зрению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132 830,00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132 830,00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132 830,00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132 830,00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агентство по печати и массовым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коммуникациям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0416499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132 830,00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4550101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132 830,00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1.40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редакциям печатных средств массовой информации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издающим организациям для инвалидов по зрению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агентство по печати и массовым коммуникациям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0416501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4560101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1.41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редакциям печатных средств массовой информации и издающим организациям для 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1 795,50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1 795,50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агентство по печати и массовым коммуникация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0416502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1 795,50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4560102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1.42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Сопровождение и поддержка федерального центра информационно-справочной поддержки граждан по вопросам инвалидности, в том числе женщин-инвалидов и девочек-инвалидов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0420059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1.43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мероприятий, включенных в программы субъектов Российской Федерации, разработанные на основе примерной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 Российской Федерации по обеспечению доступности приоритетных объектов и услуг в приоритетных сферах жизнедеятельности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 и других маломобильных групп населения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340 160,00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4 026 451,50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3 008 686,30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3 008 686,30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3 008 686,30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340 160,00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4 026 451,50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3 008 686,30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3 008 686,30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3 008 686,30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0415027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340 160,00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4 026 451,50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3 008 686,30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3 008 686,30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3 008 686,30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1.44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проведение репрезентативных социологических исследований оценки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инвалидами отношения граждан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к проблемам инвалидов, оценки инвалидами состояния доступности приоритетных объектов и услуг в приоритетных сферах жизнедеятельности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4 304,90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4 304,90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4 304,90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1.45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проведение репрезентативных социологических исследований оценки гражданами Российской Федерации вклада инвалидов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общества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1.46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общественно-просветительских кампаний по распространению идей, принципов и средств формирования доступной среды для инвалидов и других маломобильных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 населения (направления информационных кампаний определяются Министерством труда и социальной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Федерации)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207 883,05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325 820,60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39 332,40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207 883,05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325 820,60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39 332,40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207 883,05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325 820,60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35 832,40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0420059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1.47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размещение в информационно-телекоммуникационной сети «Интернет» учебных, информационных, справочных, методических пособий и руководств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формированию доступной среды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1.48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(профессиональная переподготовка, повышение квалификации) переводчиков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профессиональной коммуникации неслышащих (переводчик жестового языка), переводчик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профессиональной коммуникации лиц с нарушениями слуха и зрения (слепоглухих), и специалистов, оказывающих государственные услуги населению, русскому жестовому языку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7 129,75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7 517,80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3 565,70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7 129,75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7 517,80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3 565,70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7 517,80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3 565,70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7 129,75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комплексной реабилитации и абилитации 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21 576 240,50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15 950 127,70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20 686 890,80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22 251 120,65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22 459 364,45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24 038 522,10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23 988 066,10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23 990 432,10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21 576 240,50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15 950 127,70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20 686 890,80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22 251 120,65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22 459 364,45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24 038 522,10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23 988 066,10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23 990 432,10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7 840 504,80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6 948 833,00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20 685 298,80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22 138 688,10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22 366 373,80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23 954 957,80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23 904 501,80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23 906 867,80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финансов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13 732 895,20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8 999 525,80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промышленности и торговли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8 837,20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спорта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2 840,50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1 768,90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1 592,00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86 867,50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80 976,00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связи  и массовых коммуникаций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071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9 426,35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9 426,35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национального стандарта Российской Федерации 51079-2006 «Технические средства реабилитации людей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ограничениями жизнедеятельности. Классификаци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я»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национального стандарта Российской Федерации 51083-97 «Кресла-коляски. Общие технические условия»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медицинской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реабилитации в части организации эффективного взаимодействия с организациями, осуществляющими реабилитацию инвалидов,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 детей-инвалидов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0909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модели межведомственного взаимодействия реабилитационных организаций,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обеспечивающего раннюю помощь, преемственность в работе с инвалидами, в том числе детьми-инвалидами и сопровождение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профессионального стандарта по социальной реабилиталоги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и абилиталогии инвалидов, 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детей-инвалидов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образовательного стандарта по социальной реабилиталогии и абилиталогии инвалидов, в том числе детей-инвалидов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модельной программы социокультурной реабилитации инвалидов,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включая детей-инвалидов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учебного пособия по социально-бытовой адаптации детей-инвалидов для образовательных организаций, реализующих адаптированные образовательные программы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методики разработки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 и учебных планов занятий физической культурой и спортом для инвалидов и лиц с ограниченными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возможностями здоровья, обучающихся в образовательных организациях дошкольного, общего, среднего профессионального и высшего профессионального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организации занятий с использованием средств адаптивной физической культуры и адаптивного спорта с учетом индивидуальных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способностей и состояния здоровья таких обучающихся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2.10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методики оценки региональной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реабилитации и абилитации инвалидов, в том числе детей-инвалидов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2.11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типовых нормативных правовых актов по организации межведомственного взаимодействия реабилитационных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организаций, обеспечивающего раннюю помощь,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преемственность в работе с инвалидами, в том числе детьми-инвалидами и сопровождение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2.12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методики разработки и реализации региональной программы по формированию системы комплексной реабилитации и абилитации инвалидов,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 числе детей-инвалидов (типовая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 Российской Федерации)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2.13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в двух субъектах Российской Федерации (Тюменская область и Самарская область) пилотного проекта по отработке подходов к формированию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комплексной реабилитации и абилитации инвалидов, в том числе детей-инвалидов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553 930,00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527 640,00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553 930,00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527 640,00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553 930,00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527 640,00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2.14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рабочей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группы по отработке подходов к формированию системы комплексной реабилитации и абилитации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инвалидов, в том числе детей-инвалидов при реализации пилотного проекта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2.15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и разработка стандартов по организации основных направлений реабилитации и абилитации инвалидов, в том числе детей-инвалидов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12 961,20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12 961,20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12 961,20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2.16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требований к подготовке стандартов по организации реабилитации и абилитации инвалидов, в том числе детей-инвалидов, разрабатываемых субъектами Российской Федерации, и методики их оценки методическим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методологическим федеральным центром по комплексной реабилитации и абилитации инвалидов и детей-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2.17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рекомендуемых штатных нормативов реабилитационных организаций социальной и профессиональной реабилитации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инвалидов, в том числе детей-инвалидов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2.18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стандартов оснащения реабилитационных организаций социальной и профессиональной реабилитации инвалидов,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 детей-инвалидов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2.19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нормативов обеспеченности реабилитационными организациями, в том числе оказывающих реабилитационные и абилитационные услуги детям-инвалидам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2.20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для распространения среди населения информационных материалов по возможно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более раннему выявлению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признаков нарушения здоровья, в том числе психического с целью оказания ранней помощи и профилактики инвалидности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2.21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Завершение строительства поликлиники с блоком восстановительного лечения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протезно-ортопедического восстановительного центра по адресу: г. Москва, ул. Ивана Сусанина, д. 3 для размещения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методического и методологического федерального центра по комплексной реабилитации и абилитации инвалидов и детей-инвалидов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273 770,00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273 770,00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0424009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273 770,00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2.22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методического и методологического федерального центра по комплексной реабилитации и абилитации инвалидов и детей-инвалидов, в том числе ребилитационным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оборудованием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752 670,00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752 670,00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0420059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752 670,00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2.23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программы обучения (повышения квалификации) специалистов обеспечивающих реабилитацию инвалидов, в том числе детей-инвалидов на основе разработанных стандартов и методик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2.24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специалистов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методического и методологического федерального центра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комплексной реабилитации и абилитации инвалидов и детей-инвалидов, в том числе зарубежная стажировка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2.25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мероприятий, включенных в программы субъектов Российской Федерации по формированию системы комплексной реабилитации и абилитации инвалидов, в том числе детей-инвалидов, разработанных на основе типовой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субъекта Российской Федерации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2.26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Обучение (повышение квалификации, переподготовка) специалистов обеспечивающих реабилитацию инвалидов, в том числе детей-инвалидов, проведение конференций и семинаров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всего, 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2.27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Обучение (повышение квалификации, переподготовка) специалистов образовательн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ых организаций, реализующих адаптированные образовательные программы в части реализации учебного пособия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социально-бытовой адаптации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и науки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2.28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Создание федерального ресурсного центра по организации комплексного сопровождения детей с расстройствами аутистического спектра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2.29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системных исследований и подготовка научно-обоснованных предложений по совершенствованию правовых, организационных и финансовых механизмов обеспечения инвалидов техническими средствами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реабилитации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2.30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из федерального бюджета субсидий стационарам сложного протезирования на оплату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дней пребывания инвалидов в стационарах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143 775,50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143 775,50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0426503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5140200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143 775,50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2.31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Выплата компенсации инвалидам страховых премий по договорам обязательного страхования гражданской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ответственности владельцев транспортных средств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0425280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5054500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инвалидов техническими средствами реабилитации, включая изготовление и ремонт протезно-ортопедически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изделий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21 357 295,50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15 621 358,80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21 357 295,50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15 621 358,80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финансов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0423957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8 999 525,80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5050201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13 732 895,20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0423957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11 082 759,10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11 082 759,10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11 082 759,10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11 082 759,10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11 082 759,10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11 082 759,10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0423957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3 343 540,00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3 343 540,00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3 343 540,00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3 343 540,00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3 343 540,00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3 343 540,00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0425130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6 621 833,00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5 993 599,70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5 993 599,70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5 993 599,70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5 993 599,70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5 993 599,70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5 993 599,70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5050201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7 624 400,30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2.33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федеральным государственным унитарным протезно-ортопедическим предприятиям на возмещение убытков, связанных с реализацией протезно-ортопедических изделий и услуг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протезированию по ценам ниже себестоимости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11 829,00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11 829,00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0426504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5140600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11 829,00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2.34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специалистов, обеспечивающих учебно-тренировочный процесс среди инвалидов и других маломобильных групп населения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2 840,50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1 768,90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1 592,00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2 840,50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1 768,90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1 592,00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спорта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2 840,50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1 768,90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1 592,00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2.35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рынка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товаров для лиц с ограниченными возможностями здоровья, в том числе технических средств реабилитации, для определения приоритетности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импортозамещающего производства таких товаров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5 891,50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5 891,50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промышленности и торговли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5 891,50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2.36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перечня товаров для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ограниченными возможностями здоровья, подлежащих импортозамещению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промышленности и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2.37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производства отдельных товаров для лиц с ограниченными возможностями здоровья с последующей локализацией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промышленности и торговли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2.38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выпуска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специализированных пассажирских транспортных средств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промышленности и торговли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2.39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отечественного оборудования, позволяющего выдавать в эфир субтитры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9 426,35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9 426,35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9 426,35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9 426,35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связи  и массовых коммуникаций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9 426,35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9 426,35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2.40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специалистов занятых на организации производства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товаров для лиц с ограниченными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возможностями здоровья, в том числе организация зарубежной стажировки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2.41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(повышение квалификации, переподготовка)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специалистов протезно-ортопедических предприятий, фабрик, заводов подведомственных Минтруду России современным подходам протезирования и протезостроения с учетом зарубежного опыта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9 815,00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8 175,00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7 189,00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6 733,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9 099,00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9 815,00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8 175,00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7 189,00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6 733,00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9 099,00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9 815,00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8 175,00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7 189,00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6 733,00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9 099,00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2.42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Создание на базе колледжей-интернатов, подведомственных Минтруду России, центра подготовки по обучению техников-протезистов подходам к протезированию и протезостроению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условий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профессионального образования и последующего трудоустройства 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1 406 860,00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1 405 151,70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1 659 282,50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2 784 453,70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2 875 205,00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2 901 305,00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2 927 405,00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2 953 505,00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1 406 860,00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1 405 151,70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1 659 282,50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2 784 453,70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2 875 205,00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2 901 305,00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2 927 405,00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2 953 505,00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1 406 860,00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1 405 151,70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1 659 282,50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2 666 190,20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2 695 205,00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2 721 305,00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2 747 405,00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2 773 505,00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118 263,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180 000,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180 000,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180 000,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180 000,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3.1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классификаций и критериев для формирования заключений психолого-медико-педагогических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комиссий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3.2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Доработка (актуализация) профессионального стандарта тьютора для сопровождения лиц с ограниченными физическими возможностями здоровья и детей-инвалидов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процессе обучения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3.3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профессионального стандарта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помощника (ассистента) для сопровождения лиц с ограниченными физическими возможностями здоровья и детей-инвалидов в процессе обученения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3.4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программ по сопровождению детей-инвалидов в образовательных организациях среднего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высшего профессионального образования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3.5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научно-исследовательской работы «об особенностях профориентационной работы в отношении лиц с ограниченными возможностями здоровья и детей-инвалидами в организациях общего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образования»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3.6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порядка профориентации лиц с ограниченным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возможностями здоровья и детей-инвалидов в организациях общего образования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3.7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федерального статистического учета лиц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ограниченными возможностями здоровья и детей-инвалидов в системе образования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и науки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0708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3.8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Актуализация национального стандарта Российской Федерации 52874-2007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«Рабочее место для инвалидов по зрению специальное. Порядок разработки и сопровождения»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3.9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научно-обоснованных критериев для трудовых рекомендаций и формулировок таких рекомендаций, для применения учреждениями медико-социальной экспертизы при разработке индивидуальной программы реабилитации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абилитации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3.10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методики формирования банка вакансий для инвалидов, предусматривающей отбор наиболее востребованных профессий и качественных рабочих мест с учетом вида и степени тяжести (группы инвалидности)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внедрение методических рекомендаций для специалистов органов службы занятости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работы с инвалидами, в том числе оценке значимости нарушенных функций организма инвалида для выполнения трудовых функций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стандарта услуги по сопровождению инвалида при решении вопросов занятости с учетом нарушенных функций организма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3.13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примерного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положения организаций, обеспечивающих социальную занятость инвалидов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трудоспособного возраста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3.14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методических рекомендаций по выявлению признаков дискриминации инвалидов при решении вопросов занятости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3.15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специалистов психолого-медико-педагогических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комиссий новым классификациям и критериям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формирования заключений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3.16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специалистов по реализации программ сопровождения детей-инвалидов в образовательных организациях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среднего и высшего профессионального образования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науки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3.17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субъектам Российской Федерации на конкурсной основе по поддержке образовательн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ых организаций дополнительного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3.18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специалистов органов службы занятости особенностям организации работы с инвалидами, в том числе по сопровождению при решении вопросов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занятости (слепые/слабовидящие; глухие/слабослышашие; с нарушением функций опорно-двигательного аппарата; с когнитивными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нарушениями; с психическими нарушениями и иные)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3.19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 общественных организаций инвалидов по содействию трудоустройству инвалидов на рынке труда и обеспечению доступности рабочих мест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124 360,00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122 651,70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159 457,50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185 600,00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211 700,00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237 800,00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263 900,00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124 360,00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122 651,70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159 457,50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185 600,00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211 700,00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237 800,00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263 900,00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124 360,00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122 651,70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159 457,50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185 600,00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211 700,00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237 800,00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263 900,00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290 000,00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3.20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из федерального бюджета субсидий на государственную поддержку общероссийских общественных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 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1 282 500,00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1 282 500,00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1 282 500,00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1 282 500,00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1 282 500,00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1 282 500,00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3.21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Создание специальных рабочих мет для инвалидов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государственной системы медико-социальной экспертизы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8 753 106,00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10 058 304,80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9 134 770,60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12 451 996,10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12 639 858,60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12 830 405,34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13 215 459,85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13 614 442,15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8 753 106,00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10 058 304,80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9 134 770,60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12 451 996,10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12 639 858,60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12 830 405,34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13 215 459,85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13 614 442,15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8 600 771,90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9 903 061,70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8 993 254,70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12 287 161,00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12 463 413,50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12 648 213,34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13 027 262,35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13 419 968,85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медико-биологическое агентство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152 334,10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155 243,10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141 515,90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164 835,10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176 445,10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182 192,00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188 197,50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194 473,30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здравоохранения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социального развития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055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4.1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моделей внутри- и межведомственного взаимодействия при осуществлении медико-социальной экспертизы и комплексной реабилитации инвалидов в целях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сокращения реабилитационного маршрута движения инвалида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медико-биологическое агентство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4.2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программного обеспечения, позволяющего интегрировать данные различных ведомственных структур, участвующих в реабилитации инвалидов, на основе моделей внутриведомственного и межведомственного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взаимодействия, и его внедрение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медико-биологическое агентство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4.3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системы комплектования кадрами сети учреждений медико-социальной экспертизы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медико-биологическое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агентство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4.4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нормативов оснащения учреждений главных бюро медико-социальной экспертизы по субъектам Российской Федерации специальным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диагностическим оборудованием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медико-биологическое агентство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4.5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пилотного проекта в 3 субъектах Российской Федерации по отработке подходов к организации и проведению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медико-социальной экспертизы и реабилитации инвалидов с учетом положений Международной классификации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4.6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научно-обоснованных предложений по объективизации классификаций и критериев установления инвалидности у детей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4 124,00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4 124,00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4 124,00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4.7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пилотного проекта в двух субъектах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Российской Федерации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отработке подходов к организации и проведению медико-социальной экспертизы в части установления инвалидности детям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34 347,10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34 347,10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34 347,1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4.8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научно-обоснованных предложений по объективизации установления степени утраты профессиональной трудоспособности в результате несчастных случаев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производстве и профессиональных заболеваний 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4 124,00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4 124,00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4 124,00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4.9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пилотного проекта в двух субъектах Российской Федерации по отработке подходов к организации и проведению медико-социальной экспертизы в части установления степени утраты профессиональной трудоспособности 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59 174,00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59 174,00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0420059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59 174,00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подходов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и проведению медико-социальной экспертизы и реабилитации инвалидов в субъектах Российской Федерации с учетом результатов пилотного проекта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306 799,00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20 750,00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306 799,00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20 750,00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20 750,00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306 799,00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4.11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подходов к организации и проведению медико-социальной экспертизы и реабилитации инвалидов в субъектах Российской Федерации с учетом результатов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пилотного проекта в части установления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инвалидности детям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4.12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Внедрение подходов к организации и проведению медико-социальной экспертизы и реабилитации инвалидов в субъектах Российской Федерации с учетом результатов пилотного проекта в части установления степени утраты профессиональной трудоспособно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сти 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4.13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новых классификаций и критериев по определению инвалидности при проведении медико-социальной экспертизы исходя из комплексной оценки состояния организма гражданина на основе анализа его клинико-функциональных,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социально-бытовых, профессионально-трудовых и психологических данных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медико-биологическое агентство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4.14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новых классификаций и критериев при проведении медико-социальной экспертизы для установления инвалидности детям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4.15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новых классификаций и критериев при проведении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медико-социальной экспертизы для установления степени утраты профессиональной трудоспособности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4.16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кодификатора категорий инвалидности с учетом положений Международной классификации, дифференцированного по преимущественному виду помощи,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которой нуждается инвалид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4.17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методических рекомендаций по определению потребности инвалида в реабилитации и абилитации на основе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оценки ограничения жизнедеятельности с учетом социально-бытовых, профессионально-трудовых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психологических данных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4.18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Обучение (подготовка, переподготовка, повышение квалификации) специалистов учреждений медико-социальной экспертизы, участвующих в реализации пилотных проектов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4.19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(подготовка, переподготовк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а, повышение квалификации) специалистов учреждений медико-социальной экспертизы, проведение конференций по проблемам медико-социальной экспертизы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95 085,60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87 723,00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95 085,6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97 470,0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87 723,0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97 470,0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97 470,0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97 470,0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97 470,0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97 470,0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87 723,00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95 085,60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4.20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Обучение (подготовка, переподготовка, повышение квалификации)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специалистов учреждений медико-социальной экспертизы (работа с кодификатором категорий инвалидности с учетом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положений Международной классификации, дифференцированным по преимущественному виду помощи, в которой нуждается инвалид)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4.21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национальных стандартов Российской Федерации в системе медико-социальной экспертизы (ГОСТ Р 54737-2011 Медико-социальная экспертиза. Документация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медико-социальной экспертизы, ГОСТ Р 53931-2010 Медико-социальная экспертиза. Основные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виды услуг медико-социальной экспертизы, ГОСТ Р 53930-2010 Медико-социальная экспертиза. Система информационного обеспечения медико-социальной экспертизы. Основные положения, ГОСТ Р 53929-2010 Медико-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социальная экспертиза. Порядок и условия предоставления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услуг медико-социальной экспертизы, ГОСТ Р 53928-2010 Медико-социальная экспертиза. Качество услуг медико-социальной экспертизы. Общие положения)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4.22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подведомственных федеральных учреждений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медико-социальной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экспертизы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2 649 845,60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1 965 791,70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2 286 297,60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3 130 059,66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2 535 009,66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2 636 255,66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2 619 255,66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2 545 879,66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2 649 845,60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1 965 791,70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2 286 297,60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3 130 059,66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2 535 009,66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2 636 255,66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2 619 255,66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2 545 879,66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0901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0420059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184 767,80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171 309,30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171 309,30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171 309,30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171 309,30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171 309,30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171 309,30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0901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5009900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184 040,60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0901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5009900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124 999,00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0420019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82 604,20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78 843,80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725 800,00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130 750,00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231 996,00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231 996,00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141 620,00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0420059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1 558 372,90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1 701 064,10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1 876 727,06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1 876 727,06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1 876 727,06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1 876 727,06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1 876 727,06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0420059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54 822,00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49 339,70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49 339,70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49 339,70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49 339,70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49 339,70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49 339,70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0423900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0423987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18 450,00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18 450,00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18 450,00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18 450,00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18 450,00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0423999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5 500,80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3300212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154 443,80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5006000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6 379,20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5009900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122 820,10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5009900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237 881,20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5009900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5009900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1 572 972,20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5009900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47 740,20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5009900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12 230,40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5051002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21 823,70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0420019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10 965,40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9 868,90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10 965,40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10 965,40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10 965,40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10 965,40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10 965,40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0420059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213 177,00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228 732,70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228 732,70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228 732,70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228 732,70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228 732,70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5140100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10 863,30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медико-биологическое агентство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0420019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13 333,20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6 599,90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7 333,20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7 333,20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7 333,20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7 333,20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7 333,20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0420059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34 429,20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36 824,40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40 916,00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40 916,00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40 916,00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40 916,00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40 916,00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0420059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347,70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386,30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386,30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0423987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3300212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14 163,00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5009900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4 391,10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5009900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13 570,40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5009900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20 619,60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5009900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5009900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5051002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4.23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конференций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специалистов реабилитационных и лечебно-профилактических учреждений по внедрению кодификатора категорий инвалидности с учетом положений Международной классификации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 дифференцированного по преимущественному виду помощи, в которой нуждается инвалид, вкл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ючая изготовление информационно-справочного материала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13 803,80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13 803,80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13 803,80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4.24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механизма автоматического распределения заявлений граждан в учреждения медико-социальной экспертизы и последующего освидетельствования граждан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бюро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медико-социальной экспертизы в городах и районах, главных бюро по субъекту Российской Федерации и федеральном бюро (электронная система управления очередью);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4.25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электронного взаимодействия по направлению медицинскими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организациями формы N 088/у- 06 в учреждения медико-социальной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экспертизы для последующего освидетельствования граждан и направления  результатов освидетельствования учреждениями медико-социальной экспертизы в медицинские организации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4.26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Внедрение электронной системы управления очередью в учреждениях медико-социальной экспертизы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0420059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9 500,00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4.27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материально-технической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базы учреждений медико-социальной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экспертизы, включая покупку специального диагностического оборудования и транспортных средств в целях  проведения выездных освидетельствований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90 250,00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406 125,00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709 250,00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582 156,00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232 050,00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232 050,00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232 050,00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90 250,0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1 083 00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406 125,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709 250,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582 156,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232 050,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232 050,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232 050,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0420059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232 050,00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232 050,00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232 050,00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232 050,00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232 050,00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0429999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1 083 000,00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406 125,00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477 200,00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350 106,00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1009099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90 250,00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4.28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репрезентативных социологических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исследований оценки уровня удовлетворенности граждан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качеством предоставления государственной услуги по медико-социальной экспертизе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0400000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4.29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оплаты труда медицинским работникам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федеральных государственных учреждений медико-социальной экспертизы, подведомственных Министерству труда и социальной защиты Российской Федерации</w:t>
            </w:r>
          </w:p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5 597 322,00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6 891 293,10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6 345 625,00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8 500 290,14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9 368 086,14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9 789 649,98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10 230 184,19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10 690 542,49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5 597 322,00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6 891 293,10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6 345 625,00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8 500 290,14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9 368 086,14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9 789 649,98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10 230 184,19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10 690 542,49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0420059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6 784 308,60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6 247 971,10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8 384 190,54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9 240 376,54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9 656 193,48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10 090 722,19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10 544 804,69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5009900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5 498 164,80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медико-биологическое агентство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0420059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106 984,50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97 653,90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116 099,60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127 709,60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133 456,50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139 462,00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145 737,80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5009900</w:t>
            </w:r>
          </w:p>
        </w:tc>
        <w:tc>
          <w:tcPr>
            <w:tcW w:w="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99 157,20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D511A4" w:rsidRDefault="00D511A4">
      <w:pPr>
        <w:sectPr w:rsidR="00D511A4" w:rsidSect="00FC302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A77247">
      <w:r>
        <w:lastRenderedPageBreak/>
        <w:br/>
      </w:r>
    </w:p>
    <w:p w:rsidR="00D511A4" w:rsidRDefault="00A77247">
      <w:r>
        <w:br/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1. Наименование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Правила предоставления и распределения субсидий из федерального бюджета бюджетам субъектов Российской Федерации на проведение мероприятий по формированию в субъектах Российской Федерации сети общеобразовательных организаций, в которых созданы условия для и</w:t>
      </w:r>
      <w:r>
        <w:rPr>
          <w:rFonts w:ascii="Times New Roman" w:hAnsi="Times New Roman" w:cs="Times New Roman"/>
        </w:rPr>
        <w:t xml:space="preserve">нклюзивного образования детей-инвалидов 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2. Наименование подпрограммы и основного мероприятия, в рамках реализации которого предусмотрено выделение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Подпрограмма 1. Обеспечение условий доступности приоритетных объектов и услуг в приоритетных сферах</w:t>
      </w:r>
      <w:r>
        <w:rPr>
          <w:rFonts w:ascii="Times New Roman" w:hAnsi="Times New Roman" w:cs="Times New Roman"/>
        </w:rPr>
        <w:t xml:space="preserve"> жизнедеятельности инвалидов и других маломобильных групп населения, ОМ  1.30. Создание в 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</w:t>
      </w:r>
      <w:r>
        <w:rPr>
          <w:rFonts w:ascii="Times New Roman" w:hAnsi="Times New Roman" w:cs="Times New Roman"/>
        </w:rPr>
        <w:t>ступа и оснащение общеобразовательных организаций специальным, в том числе учебным, реабилитационным, компьютерным оборудованием и автотранспортом; Подпрограмма 1. Обеспечение условий доступности приоритетных объектов и услуг в приоритетных сферах жизнедея</w:t>
      </w:r>
      <w:r>
        <w:rPr>
          <w:rFonts w:ascii="Times New Roman" w:hAnsi="Times New Roman" w:cs="Times New Roman"/>
        </w:rPr>
        <w:t>тельности инвалидов и других маломобильных групп населения, ОМ  1.30. Создание в 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 и о</w:t>
      </w:r>
      <w:r>
        <w:rPr>
          <w:rFonts w:ascii="Times New Roman" w:hAnsi="Times New Roman" w:cs="Times New Roman"/>
        </w:rPr>
        <w:t>снащение общеобразовательных организаций специальным, в том числе учебным, реабилитационным, компьютерным оборудованием и автотранспортом; Подпрограмма 1. Обеспечение условий доступности приоритетных объектов и услуг в приоритетных сферах жизнедеятельности</w:t>
      </w:r>
      <w:r>
        <w:rPr>
          <w:rFonts w:ascii="Times New Roman" w:hAnsi="Times New Roman" w:cs="Times New Roman"/>
        </w:rPr>
        <w:t xml:space="preserve"> инвалидов и других маломобильных групп населения, ОМ  1.30. Создание в 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 и оснащение </w:t>
      </w:r>
      <w:r>
        <w:rPr>
          <w:rFonts w:ascii="Times New Roman" w:hAnsi="Times New Roman" w:cs="Times New Roman"/>
        </w:rPr>
        <w:t>общеобразовательных организаций специальным, в том числе учебным, реабилитационным, компьютерным оборудованием и автотранспортом; Подпрограмма 1. Обеспечение условий доступности приоритетных объектов и услуг в приоритетных сферах жизнедеятельности инвалидо</w:t>
      </w:r>
      <w:r>
        <w:rPr>
          <w:rFonts w:ascii="Times New Roman" w:hAnsi="Times New Roman" w:cs="Times New Roman"/>
        </w:rPr>
        <w:t>в и других маломобильных групп населения, ОМ  1.30. Создание в 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 и оснащение общеобраз</w:t>
      </w:r>
      <w:r>
        <w:rPr>
          <w:rFonts w:ascii="Times New Roman" w:hAnsi="Times New Roman" w:cs="Times New Roman"/>
        </w:rPr>
        <w:t>овательных организаций специальным, в том числе учебным, реабилитационным, компьютерным оборудованием и автотранспортом; Подпрограмма 1. Обеспечение условий доступности приоритетных объектов и услуг в приоритетных сферах жизнедеятельности инвалидов и други</w:t>
      </w:r>
      <w:r>
        <w:rPr>
          <w:rFonts w:ascii="Times New Roman" w:hAnsi="Times New Roman" w:cs="Times New Roman"/>
        </w:rPr>
        <w:t>х маломобильных групп населения, ОМ  1.30. Создание в 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 и оснащение общеобразовательны</w:t>
      </w:r>
      <w:r>
        <w:rPr>
          <w:rFonts w:ascii="Times New Roman" w:hAnsi="Times New Roman" w:cs="Times New Roman"/>
        </w:rPr>
        <w:t>х организаций специальным, в том числе учебным, реабилитационным, компьютерным оборудованием и автотранспортом; Подпрограмма 1. Обеспечение условий доступности приоритетных объектов и услуг в приоритетных сферах жизнедеятельности инвалидов и других маломоб</w:t>
      </w:r>
      <w:r>
        <w:rPr>
          <w:rFonts w:ascii="Times New Roman" w:hAnsi="Times New Roman" w:cs="Times New Roman"/>
        </w:rPr>
        <w:t>ильных групп населения, ОМ  1.30. Создание в 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 и оснащение общеобразовательных организ</w:t>
      </w:r>
      <w:r>
        <w:rPr>
          <w:rFonts w:ascii="Times New Roman" w:hAnsi="Times New Roman" w:cs="Times New Roman"/>
        </w:rPr>
        <w:t>аций специальным, в том числе учебным, реабилитационным, компьютерным оборудованием и автотранспортом;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</w:t>
      </w:r>
      <w:r>
        <w:rPr>
          <w:rFonts w:ascii="Times New Roman" w:hAnsi="Times New Roman" w:cs="Times New Roman"/>
        </w:rPr>
        <w:t>упп населения, ОМ  1.30. Создание в 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 и оснащение общеобразовательных организаций спец</w:t>
      </w:r>
      <w:r>
        <w:rPr>
          <w:rFonts w:ascii="Times New Roman" w:hAnsi="Times New Roman" w:cs="Times New Roman"/>
        </w:rPr>
        <w:t xml:space="preserve">иальным, в том числе учебным, реабилитационным, компьютерным оборудованием и автотранспортом; Подпрограмма 1. </w:t>
      </w:r>
      <w:r>
        <w:rPr>
          <w:rFonts w:ascii="Times New Roman" w:hAnsi="Times New Roman" w:cs="Times New Roman"/>
        </w:rPr>
        <w:lastRenderedPageBreak/>
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</w:t>
      </w:r>
      <w:r>
        <w:rPr>
          <w:rFonts w:ascii="Times New Roman" w:hAnsi="Times New Roman" w:cs="Times New Roman"/>
        </w:rPr>
        <w:t xml:space="preserve">ения, ОМ  1.30. Создание в 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 и оснащение общеобразовательных организаций специальным, </w:t>
      </w:r>
      <w:r>
        <w:rPr>
          <w:rFonts w:ascii="Times New Roman" w:hAnsi="Times New Roman" w:cs="Times New Roman"/>
        </w:rPr>
        <w:t>в том числе учебным, реабилитационным, компьютерным оборудованием и автотранспортом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3. Связь с показателями государственной программы (подпрограммы)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Доля общеобразовательных организаций, в которых создана универсальная безбарьерная среда для инклюзивного о</w:t>
      </w:r>
      <w:r>
        <w:rPr>
          <w:rFonts w:ascii="Times New Roman" w:hAnsi="Times New Roman" w:cs="Times New Roman"/>
        </w:rPr>
        <w:t>бразования детей-инвалидов, в общем количестве общеобразовательных организаций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4. Целевое назначение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на проведение мероприятий по формированию в субъектах Российской Федерации сети общеобразовательных организаций, в которых созданы условия для инк</w:t>
      </w:r>
      <w:r>
        <w:rPr>
          <w:rFonts w:ascii="Times New Roman" w:hAnsi="Times New Roman" w:cs="Times New Roman"/>
        </w:rPr>
        <w:t xml:space="preserve">люзивного образования детей-инвалидов 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5. Критерии отбора субъектов Российской Федерации для предоставления субсидии (в том числе условия предоставления и расходования субсидии)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Критерием отбора субъектов Российской Федерации для предоставления субсидии является наличие утвержденной программы (плана) субъекта Российской Федерации, предусматривающей осуществление на территории субъекта Российской Федерации мероприятий, указанных в </w:t>
      </w:r>
      <w:r>
        <w:rPr>
          <w:rFonts w:ascii="Times New Roman" w:hAnsi="Times New Roman" w:cs="Times New Roman"/>
        </w:rPr>
        <w:t xml:space="preserve">пункте 1 настоящих Правил 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6. Методика распределения субсидий между субъектами Российской Федерации (включая формулу)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Размер субсидии, предоставляемой бюджету i-го субъекта Российской Федерации (Ci), определяется по формуле: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 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Ci=((ni/РБОi)/СУМ(ni/РБОi))*F</w:t>
      </w:r>
      <w:r>
        <w:rPr>
          <w:rFonts w:ascii="Times New Roman" w:hAnsi="Times New Roman" w:cs="Times New Roman"/>
        </w:rPr>
        <w:t>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где: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ni - количество общеобразовательных организаций в i-м субъекте Российской Федерации. При этом количество общеобразовательных организаций для i-го субъекта Российской Федерации, входящего в состав Дальневосточного федерального округа, умножается на к</w:t>
      </w:r>
      <w:r>
        <w:rPr>
          <w:rFonts w:ascii="Times New Roman" w:hAnsi="Times New Roman" w:cs="Times New Roman"/>
        </w:rPr>
        <w:t>оэффициент опережающего развития, равный 1,3. Дробное значение количества общеобразовательных организаций округляется до целого числа;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РБОi - уровень расчетной бюджетной обеспеченности i-го субъекта Российской Федерации на соответствующий финансовый год, р</w:t>
      </w:r>
      <w:r>
        <w:rPr>
          <w:rFonts w:ascii="Times New Roman" w:hAnsi="Times New Roman" w:cs="Times New Roman"/>
        </w:rPr>
        <w:t>ассчитанный в соответствии с методикой распределения дотаций на выравнивание бюджетной обеспеченности субъектов Российской Федерации, утвержденной постановлением Правительства Российской Федерации от 22 ноября 2004 г. N 670 "О распределении дотаций на выра</w:t>
      </w:r>
      <w:r>
        <w:rPr>
          <w:rFonts w:ascii="Times New Roman" w:hAnsi="Times New Roman" w:cs="Times New Roman"/>
        </w:rPr>
        <w:t>внивание бюджетной обеспеченности субъектов Российской Федерации";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m - количество субъектов Российской Федерации - получателей субсидии;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F - общий размер субсидии, предусмотренной в федеральном бюджете на проведение мероприятий, указанных в пункте 1 настоя</w:t>
      </w:r>
      <w:r>
        <w:rPr>
          <w:rFonts w:ascii="Times New Roman" w:hAnsi="Times New Roman" w:cs="Times New Roman"/>
        </w:rPr>
        <w:t>щих Правил.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Объем средств федерального бюджета на исполнение расходного обязательства i-го субъекта Российской Федерации за счет субсидии составляет: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а) для i-го субъекта Российской Федерации, у которого доля дотаций из федерального бюджета в течение 2 из </w:t>
      </w:r>
      <w:r>
        <w:rPr>
          <w:rFonts w:ascii="Times New Roman" w:hAnsi="Times New Roman" w:cs="Times New Roman"/>
        </w:rPr>
        <w:t>3 последних отчетных финансовых лет превышала 40 процентов объема собственных доходов консолидированного бюджета субъекта Российской Федерации, - не более 95 процентов расходного обязательства субъекта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б) для иного i-го субъекта Росси</w:t>
      </w:r>
      <w:r>
        <w:rPr>
          <w:rFonts w:ascii="Times New Roman" w:hAnsi="Times New Roman" w:cs="Times New Roman"/>
        </w:rPr>
        <w:t>йской Федерации - не более 70 процентов расходного обязательства субъекта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случае если размер средств, предусмотренных в бюджете i-го субъекта Российской Федерации на финансирование мероприятий, указанных в пункте 1 настоящих Правил,</w:t>
      </w:r>
      <w:r>
        <w:rPr>
          <w:rFonts w:ascii="Times New Roman" w:hAnsi="Times New Roman" w:cs="Times New Roman"/>
        </w:rPr>
        <w:t xml:space="preserve"> не позволяет обеспечить установленный для i-го субъекта Российской Федерации уровень софинансирования за счет средств федерального бюджета, размер субсидии подлежит сокращению в целях обеспечения соответствующего уровня софинансирования, а </w:t>
      </w:r>
      <w:r>
        <w:rPr>
          <w:rFonts w:ascii="Times New Roman" w:hAnsi="Times New Roman" w:cs="Times New Roman"/>
        </w:rPr>
        <w:lastRenderedPageBreak/>
        <w:t>высвобождающиес</w:t>
      </w:r>
      <w:r>
        <w:rPr>
          <w:rFonts w:ascii="Times New Roman" w:hAnsi="Times New Roman" w:cs="Times New Roman"/>
        </w:rPr>
        <w:t>я средства перераспределяются Министерством образования и науки Российской Федерации между бюджетами других субъектов Российской Федерации, имеющих право на получение субсидий в соответствии с настоящими Правилами.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Распределение субсидий между бюджетами су</w:t>
      </w:r>
      <w:r>
        <w:rPr>
          <w:rFonts w:ascii="Times New Roman" w:hAnsi="Times New Roman" w:cs="Times New Roman"/>
        </w:rPr>
        <w:t>бъектов Российской Федерации утверждается Правительством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7. Порядок оценки эффективности использования субсидий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Оценка эффективности расходов бюджета субъекта Российской Федерации, источником финансового обеспечения которых является </w:t>
      </w:r>
      <w:r>
        <w:rPr>
          <w:rFonts w:ascii="Times New Roman" w:hAnsi="Times New Roman" w:cs="Times New Roman"/>
        </w:rPr>
        <w:t>субсидия, ежегодно осуществляется Министерством образования и науки Российской Федерации исходя из степени достижения субъектом Российской Федерации установленного соглашением значения показателя результативности использования субсидии - доли общеобразоват</w:t>
      </w:r>
      <w:r>
        <w:rPr>
          <w:rFonts w:ascii="Times New Roman" w:hAnsi="Times New Roman" w:cs="Times New Roman"/>
        </w:rPr>
        <w:t>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в субъекте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8. Требования к составу отчетности, предоставляемой в р</w:t>
      </w:r>
      <w:r>
        <w:rPr>
          <w:rFonts w:ascii="Times New Roman" w:hAnsi="Times New Roman" w:cs="Times New Roman"/>
          <w:b/>
          <w:sz w:val="26"/>
          <w:szCs w:val="26"/>
        </w:rPr>
        <w:t>амках исполнения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Отчет уполномоченного органа исполнительной власти субъекта Российской Федерации о достижении значения показателя результативности использования субсидии представляется до 20 января очередного финансового года по форме, утвержденн</w:t>
      </w:r>
      <w:r>
        <w:rPr>
          <w:rFonts w:ascii="Times New Roman" w:hAnsi="Times New Roman" w:cs="Times New Roman"/>
        </w:rPr>
        <w:t>ой Министерством образования и науки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9. Сроки предоставления отчетности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Уполномоченные органы исполнительной власти субъектов Российской Федерации представляют в Министерство образования и науки Российской Федерации ежеквартально, до </w:t>
      </w:r>
      <w:r>
        <w:rPr>
          <w:rFonts w:ascii="Times New Roman" w:hAnsi="Times New Roman" w:cs="Times New Roman"/>
        </w:rPr>
        <w:t>20-го числа месяца, следующего за отчетным кварталом, отчеты об осуществлении расходов бюджетов субъектов Российской Федерации, источником финансового обеспечения которых являются субсидии, а также о реализации мероприятий, включенных в программы субъектов</w:t>
      </w:r>
      <w:r>
        <w:rPr>
          <w:rFonts w:ascii="Times New Roman" w:hAnsi="Times New Roman" w:cs="Times New Roman"/>
        </w:rPr>
        <w:t xml:space="preserve"> Российской Федерации, по формам, утверждаемым указанным Министерством.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10.  Основания и порядок применения мер финансовой ответственности субъекта Российской Федерации при невыполнении условий соглашения, в том числе предельный объем сокращения (перераспр</w:t>
      </w:r>
      <w:r>
        <w:rPr>
          <w:rFonts w:ascii="Times New Roman" w:hAnsi="Times New Roman" w:cs="Times New Roman"/>
          <w:b/>
          <w:sz w:val="26"/>
          <w:szCs w:val="26"/>
        </w:rPr>
        <w:t>еделения) субсидий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и в срок до 1-й даты представления отчетности о достижении зн</w:t>
      </w:r>
      <w:r>
        <w:rPr>
          <w:rFonts w:ascii="Times New Roman" w:hAnsi="Times New Roman" w:cs="Times New Roman"/>
        </w:rPr>
        <w:t>ачений показателей результативности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бюджета субъекта Российской Федерации в феде</w:t>
      </w:r>
      <w:r>
        <w:rPr>
          <w:rFonts w:ascii="Times New Roman" w:hAnsi="Times New Roman" w:cs="Times New Roman"/>
        </w:rPr>
        <w:t>ральный бюджет до 1 июня года, следующего за годом предоставления субсидии, определяется в соответствии с пунктами 16 - 18 Правил формирования, предоставления и распределения субсидий из федерального бюджета бюджетам субъектов Российской Федерации, утвержд</w:t>
      </w:r>
      <w:r>
        <w:rPr>
          <w:rFonts w:ascii="Times New Roman" w:hAnsi="Times New Roman" w:cs="Times New Roman"/>
        </w:rPr>
        <w:t>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Основанием для освобождения субъектов Российско</w:t>
      </w:r>
      <w:r>
        <w:rPr>
          <w:rFonts w:ascii="Times New Roman" w:hAnsi="Times New Roman" w:cs="Times New Roman"/>
        </w:rPr>
        <w:t>й Федерации от применения положений, предусмотренных пунктом 19 настоящих Правил, является документально подтвержденное наступление обстоятельств непреодолимой силы, препятствующих исполнению обязательств, предусмотренных соглашением.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Возврат и последующе</w:t>
      </w:r>
      <w:r>
        <w:rPr>
          <w:rFonts w:ascii="Times New Roman" w:hAnsi="Times New Roman" w:cs="Times New Roman"/>
        </w:rPr>
        <w:t>е использование средств, перечисленных из бюджетов субъектов Российской Федерации в федеральный бюджет, осуществляются по предложению Министерства образования и науки Российской Федерации в порядке, установленном бюджетным законодательством Российской Феде</w:t>
      </w:r>
      <w:r>
        <w:rPr>
          <w:rFonts w:ascii="Times New Roman" w:hAnsi="Times New Roman" w:cs="Times New Roman"/>
        </w:rPr>
        <w:t>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Министерство образования и науки Российской Федерации направляет в Министерство финансов Российской Федерации сведения о целевом назначении субсидий, об объемах субсидий, о распределении субсидий между субъектами Российской Федерации, значениях </w:t>
      </w:r>
      <w:r>
        <w:rPr>
          <w:rFonts w:ascii="Times New Roman" w:hAnsi="Times New Roman" w:cs="Times New Roman"/>
        </w:rPr>
        <w:lastRenderedPageBreak/>
        <w:t>пок</w:t>
      </w:r>
      <w:r>
        <w:rPr>
          <w:rFonts w:ascii="Times New Roman" w:hAnsi="Times New Roman" w:cs="Times New Roman"/>
        </w:rPr>
        <w:t>азателей результативности использования субсидий (для субъектов Российской Федерации) в целях осуществления Министерством финансов Российской Федерации мониторинга предоставления субсидий, достижения значений показателей результативности использования субс</w:t>
      </w:r>
      <w:r>
        <w:rPr>
          <w:rFonts w:ascii="Times New Roman" w:hAnsi="Times New Roman" w:cs="Times New Roman"/>
        </w:rPr>
        <w:t>идий субъектами Российской Федерации и ведения реестра субсидий.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случае нецелевого использования субсидии и (или) нарушения субъектом Российской Федерации условий ее предоставления к нему применяются бюджетные меры принуждения, предусмотренные бюджетным</w:t>
      </w:r>
      <w:r>
        <w:rPr>
          <w:rFonts w:ascii="Times New Roman" w:hAnsi="Times New Roman" w:cs="Times New Roman"/>
        </w:rPr>
        <w:t xml:space="preserve"> законодательством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Решение о приостановлении перечисления (сокращении объема) субсидии бюджету субъекта Российской Федерации не принимается в случае, если условия предоставления субсидии не выполнены в силу наступления обстоятельств </w:t>
      </w:r>
      <w:r>
        <w:rPr>
          <w:rFonts w:ascii="Times New Roman" w:hAnsi="Times New Roman" w:cs="Times New Roman"/>
        </w:rPr>
        <w:t>непреодолимой силы.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случае отсутствия на 1 июня текущего финансового года соглашения бюджетные ассигнования федерального бюджета на предоставление субсидий, предусмотренные соответствующему субъекту Российской Федерации на текущий финансовый год, подлежат перераспределению</w:t>
      </w:r>
      <w:r>
        <w:rPr>
          <w:rFonts w:ascii="Times New Roman" w:hAnsi="Times New Roman" w:cs="Times New Roman"/>
        </w:rPr>
        <w:t xml:space="preserve"> (при наличии потребности) между другими субъектами Российской Федерации, имеющими право на получение субсидии и обеспечивающими необходимое увеличение размера расходных обязательств субъекта Российской Федерации с учетом уровня софинансирования.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Решение </w:t>
      </w:r>
      <w:r>
        <w:rPr>
          <w:rFonts w:ascii="Times New Roman" w:hAnsi="Times New Roman" w:cs="Times New Roman"/>
        </w:rPr>
        <w:t>о перераспределении бюджетных ассигнований федерального бюджета на предоставление субсидии бюджету субъекта Российской Федерации не принимается в случае, если соглашение не заключено в силу обстоятельств непреодолимой силы.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Не использованный на 1 января т</w:t>
      </w:r>
      <w:r>
        <w:rPr>
          <w:rFonts w:ascii="Times New Roman" w:hAnsi="Times New Roman" w:cs="Times New Roman"/>
        </w:rPr>
        <w:t>екущего финансового года остаток субсидии подлежит возврату в федеральный бюджет органом государственной власти субъекта Российской Федерации, за которым в соответствии с законодательными и иными нормативными правовыми актами закреплены источники доходов б</w:t>
      </w:r>
      <w:r>
        <w:rPr>
          <w:rFonts w:ascii="Times New Roman" w:hAnsi="Times New Roman" w:cs="Times New Roman"/>
        </w:rPr>
        <w:t>юджета субъекта Российской Федерации по возврату остатков целевых средств, в соответствии с Бюджетным кодексом Российской Федерации и федеральным законом о федеральном бюджете на текущий финансовый год и плановый период.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соответствии с решением Министер</w:t>
      </w:r>
      <w:r>
        <w:rPr>
          <w:rFonts w:ascii="Times New Roman" w:hAnsi="Times New Roman" w:cs="Times New Roman"/>
        </w:rPr>
        <w:t>ства образования и науки Российской Федерации о наличии потребности в не использованном на 1 января текущего финансового года остатке субсидии указанные средства в размере, не превышающем такой остаток, могут использоваться в текущем финансовом году для фи</w:t>
      </w:r>
      <w:r>
        <w:rPr>
          <w:rFonts w:ascii="Times New Roman" w:hAnsi="Times New Roman" w:cs="Times New Roman"/>
        </w:rPr>
        <w:t>нансового обеспечения расходов бюджета субъекта Российской Федерации, соответствующих целям предоставления субсидии.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случае если неиспользованный остаток субсидии не перечислен в доход федерального бюджета, указанные средства подлежат взысканию в доход </w:t>
      </w:r>
      <w:r>
        <w:rPr>
          <w:rFonts w:ascii="Times New Roman" w:hAnsi="Times New Roman" w:cs="Times New Roman"/>
        </w:rPr>
        <w:t>федерального бюджета в порядке, установленном Министерством финансов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Контроль за соблюдением субъектами Российской Федерации условий предоставления субсидий осуществляется Министерством образования и науки Российской Федерации и Феде</w:t>
      </w:r>
      <w:r>
        <w:rPr>
          <w:rFonts w:ascii="Times New Roman" w:hAnsi="Times New Roman" w:cs="Times New Roman"/>
        </w:rPr>
        <w:t>ральной службой финансово-бюджетного надзора.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11. Предельный объем сокращения (перераспределения) субсидий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в соответствии с пунктами 16 - 18 Правил формирования, предоставления и распределения субсидий из федерального бюджета бюджетам субъектов Российской </w:t>
      </w:r>
      <w:r>
        <w:rPr>
          <w:rFonts w:ascii="Times New Roman" w:hAnsi="Times New Roman" w:cs="Times New Roman"/>
        </w:rPr>
        <w:t>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12. Иные требования к распредел</w:t>
      </w:r>
      <w:r>
        <w:rPr>
          <w:rFonts w:ascii="Times New Roman" w:hAnsi="Times New Roman" w:cs="Times New Roman"/>
          <w:b/>
          <w:sz w:val="26"/>
          <w:szCs w:val="26"/>
        </w:rPr>
        <w:t>ению субсидий</w:t>
      </w:r>
    </w:p>
    <w:p w:rsidR="00D511A4" w:rsidRDefault="00D511A4">
      <w:pPr>
        <w:jc w:val="both"/>
      </w:pPr>
    </w:p>
    <w:p w:rsidR="00D511A4" w:rsidRDefault="00D511A4">
      <w:pPr>
        <w:sectPr w:rsidR="00D511A4" w:rsidSect="00FC3028"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A77247">
      <w:r>
        <w:lastRenderedPageBreak/>
        <w:br/>
      </w:r>
    </w:p>
    <w:p w:rsidR="00D511A4" w:rsidRDefault="00A77247">
      <w:r>
        <w:br/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1. Наименование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Правила предоставления и распределения субсидий из федерального бюджета бюджетам субъектов Российской Федерации на софинансирование расходов на реализацию мероприятий, включенных в госу</w:t>
      </w:r>
      <w:r>
        <w:rPr>
          <w:rFonts w:ascii="Times New Roman" w:hAnsi="Times New Roman" w:cs="Times New Roman"/>
        </w:rPr>
        <w:t>дарственные программы субъектов Российской Федерации,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</w:t>
      </w:r>
      <w:r>
        <w:rPr>
          <w:rFonts w:ascii="Times New Roman" w:hAnsi="Times New Roman" w:cs="Times New Roman"/>
        </w:rPr>
        <w:t xml:space="preserve">х групп населения 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2. Наименование подпрограммы и основного мероприятия, в рамках реализации которого предусмотрено выделение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Подпрограмма 1. Обеспечение условий доступности приоритетных объектов и услуг в приоритетных сферах жизнедеятельности инв</w:t>
      </w:r>
      <w:r>
        <w:rPr>
          <w:rFonts w:ascii="Times New Roman" w:hAnsi="Times New Roman" w:cs="Times New Roman"/>
        </w:rPr>
        <w:t>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</w:t>
      </w:r>
      <w:r>
        <w:rPr>
          <w:rFonts w:ascii="Times New Roman" w:hAnsi="Times New Roman" w:cs="Times New Roman"/>
        </w:rPr>
        <w:t>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</w:t>
      </w:r>
      <w:r>
        <w:rPr>
          <w:rFonts w:ascii="Times New Roman" w:hAnsi="Times New Roman" w:cs="Times New Roman"/>
        </w:rPr>
        <w:t>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</w:t>
      </w:r>
      <w:r>
        <w:rPr>
          <w:rFonts w:ascii="Times New Roman" w:hAnsi="Times New Roman" w:cs="Times New Roman"/>
        </w:rPr>
        <w:t>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</w:t>
      </w:r>
      <w:r>
        <w:rPr>
          <w:rFonts w:ascii="Times New Roman" w:hAnsi="Times New Roman" w:cs="Times New Roman"/>
        </w:rPr>
        <w:t>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</w:t>
      </w:r>
      <w:r>
        <w:rPr>
          <w:rFonts w:ascii="Times New Roman" w:hAnsi="Times New Roman" w:cs="Times New Roman"/>
        </w:rPr>
        <w:t>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</w:t>
      </w:r>
      <w:r>
        <w:rPr>
          <w:rFonts w:ascii="Times New Roman" w:hAnsi="Times New Roman" w:cs="Times New Roman"/>
        </w:rPr>
        <w:t>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</w:t>
      </w:r>
      <w:r>
        <w:rPr>
          <w:rFonts w:ascii="Times New Roman" w:hAnsi="Times New Roman" w:cs="Times New Roman"/>
        </w:rPr>
        <w:t>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</w:t>
      </w:r>
      <w:r>
        <w:rPr>
          <w:rFonts w:ascii="Times New Roman" w:hAnsi="Times New Roman" w:cs="Times New Roman"/>
        </w:rPr>
        <w:t xml:space="preserve">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</w:t>
      </w:r>
      <w:r>
        <w:rPr>
          <w:rFonts w:ascii="Times New Roman" w:hAnsi="Times New Roman" w:cs="Times New Roman"/>
        </w:rPr>
        <w:t>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</w:t>
      </w:r>
      <w:r>
        <w:rPr>
          <w:rFonts w:ascii="Times New Roman" w:hAnsi="Times New Roman" w:cs="Times New Roman"/>
        </w:rPr>
        <w:t xml:space="preserve">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</w:t>
      </w:r>
      <w:r>
        <w:rPr>
          <w:rFonts w:ascii="Times New Roman" w:hAnsi="Times New Roman" w:cs="Times New Roman"/>
        </w:rPr>
        <w:t>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</w:t>
      </w:r>
      <w:r>
        <w:rPr>
          <w:rFonts w:ascii="Times New Roman" w:hAnsi="Times New Roman" w:cs="Times New Roman"/>
        </w:rPr>
        <w:t xml:space="preserve">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</w:t>
      </w:r>
      <w:r>
        <w:rPr>
          <w:rFonts w:ascii="Times New Roman" w:hAnsi="Times New Roman" w:cs="Times New Roman"/>
        </w:rPr>
        <w:lastRenderedPageBreak/>
        <w:t>программы субъектов</w:t>
      </w:r>
      <w:r>
        <w:rPr>
          <w:rFonts w:ascii="Times New Roman" w:hAnsi="Times New Roman" w:cs="Times New Roman"/>
        </w:rPr>
        <w:t xml:space="preserve">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</w:t>
      </w:r>
      <w:r>
        <w:rPr>
          <w:rFonts w:ascii="Times New Roman" w:hAnsi="Times New Roman" w:cs="Times New Roman"/>
        </w:rPr>
        <w:t>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</w:t>
      </w:r>
      <w:r>
        <w:rPr>
          <w:rFonts w:ascii="Times New Roman" w:hAnsi="Times New Roman" w:cs="Times New Roman"/>
        </w:rPr>
        <w:t xml:space="preserve">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</w:t>
      </w:r>
      <w:r>
        <w:rPr>
          <w:rFonts w:ascii="Times New Roman" w:hAnsi="Times New Roman" w:cs="Times New Roman"/>
        </w:rPr>
        <w:t>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</w:t>
      </w:r>
      <w:r>
        <w:rPr>
          <w:rFonts w:ascii="Times New Roman" w:hAnsi="Times New Roman" w:cs="Times New Roman"/>
        </w:rPr>
        <w:t>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</w:t>
      </w:r>
      <w:r>
        <w:rPr>
          <w:rFonts w:ascii="Times New Roman" w:hAnsi="Times New Roman" w:cs="Times New Roman"/>
        </w:rPr>
        <w:t>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</w:t>
      </w:r>
      <w:r>
        <w:rPr>
          <w:rFonts w:ascii="Times New Roman" w:hAnsi="Times New Roman" w:cs="Times New Roman"/>
        </w:rPr>
        <w:t>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</w:t>
      </w:r>
      <w:r>
        <w:rPr>
          <w:rFonts w:ascii="Times New Roman" w:hAnsi="Times New Roman" w:cs="Times New Roman"/>
        </w:rPr>
        <w:t xml:space="preserve">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</w:t>
      </w:r>
      <w:r>
        <w:rPr>
          <w:rFonts w:ascii="Times New Roman" w:hAnsi="Times New Roman" w:cs="Times New Roman"/>
        </w:rPr>
        <w:t xml:space="preserve">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</w:t>
      </w:r>
      <w:r>
        <w:rPr>
          <w:rFonts w:ascii="Times New Roman" w:hAnsi="Times New Roman" w:cs="Times New Roman"/>
        </w:rPr>
        <w:t>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</w:t>
      </w:r>
      <w:r>
        <w:rPr>
          <w:rFonts w:ascii="Times New Roman" w:hAnsi="Times New Roman" w:cs="Times New Roman"/>
        </w:rPr>
        <w:t>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</w:t>
      </w:r>
      <w:r>
        <w:rPr>
          <w:rFonts w:ascii="Times New Roman" w:hAnsi="Times New Roman" w:cs="Times New Roman"/>
        </w:rPr>
        <w:t>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</w:t>
      </w:r>
      <w:r>
        <w:rPr>
          <w:rFonts w:ascii="Times New Roman" w:hAnsi="Times New Roman" w:cs="Times New Roman"/>
        </w:rPr>
        <w:t>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</w:t>
      </w:r>
      <w:r>
        <w:rPr>
          <w:rFonts w:ascii="Times New Roman" w:hAnsi="Times New Roman" w:cs="Times New Roman"/>
        </w:rPr>
        <w:t>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</w:t>
      </w:r>
      <w:r>
        <w:rPr>
          <w:rFonts w:ascii="Times New Roman" w:hAnsi="Times New Roman" w:cs="Times New Roman"/>
        </w:rPr>
        <w:t>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</w:t>
      </w:r>
      <w:r>
        <w:rPr>
          <w:rFonts w:ascii="Times New Roman" w:hAnsi="Times New Roman" w:cs="Times New Roman"/>
        </w:rPr>
        <w:t>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</w:t>
      </w:r>
      <w:r>
        <w:rPr>
          <w:rFonts w:ascii="Times New Roman" w:hAnsi="Times New Roman" w:cs="Times New Roman"/>
        </w:rPr>
        <w:t xml:space="preserve">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</w:t>
      </w:r>
      <w:r>
        <w:rPr>
          <w:rFonts w:ascii="Times New Roman" w:hAnsi="Times New Roman" w:cs="Times New Roman"/>
        </w:rPr>
        <w:t xml:space="preserve">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</w:t>
      </w:r>
      <w:r>
        <w:rPr>
          <w:rFonts w:ascii="Times New Roman" w:hAnsi="Times New Roman" w:cs="Times New Roman"/>
        </w:rPr>
        <w:lastRenderedPageBreak/>
        <w:t>Федерации; Подпрограмма 1. О</w:t>
      </w:r>
      <w:r>
        <w:rPr>
          <w:rFonts w:ascii="Times New Roman" w:hAnsi="Times New Roman" w:cs="Times New Roman"/>
        </w:rPr>
        <w:t>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</w:t>
      </w:r>
      <w:r>
        <w:rPr>
          <w:rFonts w:ascii="Times New Roman" w:hAnsi="Times New Roman" w:cs="Times New Roman"/>
        </w:rPr>
        <w:t>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</w:t>
      </w:r>
      <w:r>
        <w:rPr>
          <w:rFonts w:ascii="Times New Roman" w:hAnsi="Times New Roman" w:cs="Times New Roman"/>
        </w:rPr>
        <w:t xml:space="preserve">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</w:t>
      </w:r>
      <w:r>
        <w:rPr>
          <w:rFonts w:ascii="Times New Roman" w:hAnsi="Times New Roman" w:cs="Times New Roman"/>
        </w:rPr>
        <w:t>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</w:t>
      </w:r>
      <w:r>
        <w:rPr>
          <w:rFonts w:ascii="Times New Roman" w:hAnsi="Times New Roman" w:cs="Times New Roman"/>
        </w:rPr>
        <w:t>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</w:t>
      </w:r>
      <w:r>
        <w:rPr>
          <w:rFonts w:ascii="Times New Roman" w:hAnsi="Times New Roman" w:cs="Times New Roman"/>
        </w:rPr>
        <w:t>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</w:t>
      </w:r>
      <w:r>
        <w:rPr>
          <w:rFonts w:ascii="Times New Roman" w:hAnsi="Times New Roman" w:cs="Times New Roman"/>
        </w:rPr>
        <w:t xml:space="preserve">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</w:t>
      </w:r>
      <w:r>
        <w:rPr>
          <w:rFonts w:ascii="Times New Roman" w:hAnsi="Times New Roman" w:cs="Times New Roman"/>
        </w:rPr>
        <w:t>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</w:t>
      </w:r>
      <w:r>
        <w:rPr>
          <w:rFonts w:ascii="Times New Roman" w:hAnsi="Times New Roman" w:cs="Times New Roman"/>
        </w:rPr>
        <w:t>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</w:t>
      </w:r>
      <w:r>
        <w:rPr>
          <w:rFonts w:ascii="Times New Roman" w:hAnsi="Times New Roman" w:cs="Times New Roman"/>
        </w:rPr>
        <w:t>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</w:t>
      </w:r>
      <w:r>
        <w:rPr>
          <w:rFonts w:ascii="Times New Roman" w:hAnsi="Times New Roman" w:cs="Times New Roman"/>
        </w:rPr>
        <w:t>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</w:t>
      </w:r>
      <w:r>
        <w:rPr>
          <w:rFonts w:ascii="Times New Roman" w:hAnsi="Times New Roman" w:cs="Times New Roman"/>
        </w:rPr>
        <w:t>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</w:t>
      </w:r>
      <w:r>
        <w:rPr>
          <w:rFonts w:ascii="Times New Roman" w:hAnsi="Times New Roman" w:cs="Times New Roman"/>
        </w:rPr>
        <w:t>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</w:t>
      </w:r>
      <w:r>
        <w:rPr>
          <w:rFonts w:ascii="Times New Roman" w:hAnsi="Times New Roman" w:cs="Times New Roman"/>
        </w:rPr>
        <w:t xml:space="preserve">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</w:t>
      </w:r>
      <w:r>
        <w:rPr>
          <w:rFonts w:ascii="Times New Roman" w:hAnsi="Times New Roman" w:cs="Times New Roman"/>
        </w:rPr>
        <w:t>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</w:t>
      </w:r>
      <w:r>
        <w:rPr>
          <w:rFonts w:ascii="Times New Roman" w:hAnsi="Times New Roman" w:cs="Times New Roman"/>
        </w:rPr>
        <w:t xml:space="preserve">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</w:t>
      </w:r>
      <w:r>
        <w:rPr>
          <w:rFonts w:ascii="Times New Roman" w:hAnsi="Times New Roman" w:cs="Times New Roman"/>
        </w:rPr>
        <w:t>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</w:t>
      </w:r>
      <w:r>
        <w:rPr>
          <w:rFonts w:ascii="Times New Roman" w:hAnsi="Times New Roman" w:cs="Times New Roman"/>
        </w:rPr>
        <w:t xml:space="preserve">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</w:t>
      </w:r>
      <w:r>
        <w:rPr>
          <w:rFonts w:ascii="Times New Roman" w:hAnsi="Times New Roman" w:cs="Times New Roman"/>
        </w:rPr>
        <w:lastRenderedPageBreak/>
        <w:t>мероприятий, вк</w:t>
      </w:r>
      <w:r>
        <w:rPr>
          <w:rFonts w:ascii="Times New Roman" w:hAnsi="Times New Roman" w:cs="Times New Roman"/>
        </w:rPr>
        <w:t>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</w:t>
      </w:r>
      <w:r>
        <w:rPr>
          <w:rFonts w:ascii="Times New Roman" w:hAnsi="Times New Roman" w:cs="Times New Roman"/>
        </w:rPr>
        <w:t>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</w:t>
      </w:r>
      <w:r>
        <w:rPr>
          <w:rFonts w:ascii="Times New Roman" w:hAnsi="Times New Roman" w:cs="Times New Roman"/>
        </w:rPr>
        <w:t>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</w:t>
      </w:r>
      <w:r>
        <w:rPr>
          <w:rFonts w:ascii="Times New Roman" w:hAnsi="Times New Roman" w:cs="Times New Roman"/>
        </w:rPr>
        <w:t xml:space="preserve">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</w:t>
      </w:r>
      <w:r>
        <w:rPr>
          <w:rFonts w:ascii="Times New Roman" w:hAnsi="Times New Roman" w:cs="Times New Roman"/>
        </w:rPr>
        <w:t>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</w:t>
      </w:r>
      <w:r>
        <w:rPr>
          <w:rFonts w:ascii="Times New Roman" w:hAnsi="Times New Roman" w:cs="Times New Roman"/>
        </w:rPr>
        <w:t>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</w:t>
      </w:r>
      <w:r>
        <w:rPr>
          <w:rFonts w:ascii="Times New Roman" w:hAnsi="Times New Roman" w:cs="Times New Roman"/>
        </w:rPr>
        <w:t>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</w:t>
      </w:r>
      <w:r>
        <w:rPr>
          <w:rFonts w:ascii="Times New Roman" w:hAnsi="Times New Roman" w:cs="Times New Roman"/>
        </w:rPr>
        <w:t>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</w:t>
      </w:r>
      <w:r>
        <w:rPr>
          <w:rFonts w:ascii="Times New Roman" w:hAnsi="Times New Roman" w:cs="Times New Roman"/>
        </w:rPr>
        <w:t>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</w:t>
      </w:r>
      <w:r>
        <w:rPr>
          <w:rFonts w:ascii="Times New Roman" w:hAnsi="Times New Roman" w:cs="Times New Roman"/>
        </w:rPr>
        <w:t>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</w:t>
      </w:r>
      <w:r>
        <w:rPr>
          <w:rFonts w:ascii="Times New Roman" w:hAnsi="Times New Roman" w:cs="Times New Roman"/>
        </w:rPr>
        <w:t>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</w:t>
      </w:r>
      <w:r>
        <w:rPr>
          <w:rFonts w:ascii="Times New Roman" w:hAnsi="Times New Roman" w:cs="Times New Roman"/>
        </w:rPr>
        <w:t>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</w:t>
      </w:r>
      <w:r>
        <w:rPr>
          <w:rFonts w:ascii="Times New Roman" w:hAnsi="Times New Roman" w:cs="Times New Roman"/>
        </w:rPr>
        <w:t>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</w:t>
      </w:r>
      <w:r>
        <w:rPr>
          <w:rFonts w:ascii="Times New Roman" w:hAnsi="Times New Roman" w:cs="Times New Roman"/>
        </w:rPr>
        <w:t>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</w:t>
      </w:r>
      <w:r>
        <w:rPr>
          <w:rFonts w:ascii="Times New Roman" w:hAnsi="Times New Roman" w:cs="Times New Roman"/>
        </w:rPr>
        <w:t>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</w:t>
      </w:r>
      <w:r>
        <w:rPr>
          <w:rFonts w:ascii="Times New Roman" w:hAnsi="Times New Roman" w:cs="Times New Roman"/>
        </w:rPr>
        <w:t xml:space="preserve">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</w:t>
      </w:r>
      <w:r>
        <w:rPr>
          <w:rFonts w:ascii="Times New Roman" w:hAnsi="Times New Roman" w:cs="Times New Roman"/>
        </w:rPr>
        <w:t>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</w:t>
      </w:r>
      <w:r>
        <w:rPr>
          <w:rFonts w:ascii="Times New Roman" w:hAnsi="Times New Roman" w:cs="Times New Roman"/>
        </w:rPr>
        <w:t xml:space="preserve">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</w:t>
      </w:r>
      <w:r>
        <w:rPr>
          <w:rFonts w:ascii="Times New Roman" w:hAnsi="Times New Roman" w:cs="Times New Roman"/>
        </w:rPr>
        <w:lastRenderedPageBreak/>
        <w:t>уровне субъектов Российско</w:t>
      </w:r>
      <w:r>
        <w:rPr>
          <w:rFonts w:ascii="Times New Roman" w:hAnsi="Times New Roman" w:cs="Times New Roman"/>
        </w:rPr>
        <w:t>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</w:t>
      </w:r>
      <w:r>
        <w:rPr>
          <w:rFonts w:ascii="Times New Roman" w:hAnsi="Times New Roman" w:cs="Times New Roman"/>
        </w:rPr>
        <w:t>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</w:t>
      </w:r>
      <w:r>
        <w:rPr>
          <w:rFonts w:ascii="Times New Roman" w:hAnsi="Times New Roman" w:cs="Times New Roman"/>
        </w:rPr>
        <w:t>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</w:t>
      </w:r>
      <w:r>
        <w:rPr>
          <w:rFonts w:ascii="Times New Roman" w:hAnsi="Times New Roman" w:cs="Times New Roman"/>
        </w:rPr>
        <w:t xml:space="preserve">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</w:t>
      </w:r>
      <w:r>
        <w:rPr>
          <w:rFonts w:ascii="Times New Roman" w:hAnsi="Times New Roman" w:cs="Times New Roman"/>
        </w:rPr>
        <w:t xml:space="preserve">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</w:t>
      </w:r>
      <w:r>
        <w:rPr>
          <w:rFonts w:ascii="Times New Roman" w:hAnsi="Times New Roman" w:cs="Times New Roman"/>
        </w:rPr>
        <w:t>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</w:t>
      </w:r>
      <w:r>
        <w:rPr>
          <w:rFonts w:ascii="Times New Roman" w:hAnsi="Times New Roman" w:cs="Times New Roman"/>
        </w:rPr>
        <w:t xml:space="preserve">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</w:t>
      </w:r>
      <w:r>
        <w:rPr>
          <w:rFonts w:ascii="Times New Roman" w:hAnsi="Times New Roman" w:cs="Times New Roman"/>
        </w:rPr>
        <w:t xml:space="preserve">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</w:t>
      </w:r>
      <w:r>
        <w:rPr>
          <w:rFonts w:ascii="Times New Roman" w:hAnsi="Times New Roman" w:cs="Times New Roman"/>
        </w:rPr>
        <w:t>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</w:t>
      </w:r>
      <w:r>
        <w:rPr>
          <w:rFonts w:ascii="Times New Roman" w:hAnsi="Times New Roman" w:cs="Times New Roman"/>
        </w:rPr>
        <w:t>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</w:t>
      </w:r>
      <w:r>
        <w:rPr>
          <w:rFonts w:ascii="Times New Roman" w:hAnsi="Times New Roman" w:cs="Times New Roman"/>
        </w:rPr>
        <w:t xml:space="preserve">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</w:t>
      </w:r>
      <w:r>
        <w:rPr>
          <w:rFonts w:ascii="Times New Roman" w:hAnsi="Times New Roman" w:cs="Times New Roman"/>
        </w:rPr>
        <w:t xml:space="preserve">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</w:t>
      </w:r>
      <w:r>
        <w:rPr>
          <w:rFonts w:ascii="Times New Roman" w:hAnsi="Times New Roman" w:cs="Times New Roman"/>
        </w:rPr>
        <w:t>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</w:t>
      </w:r>
      <w:r>
        <w:rPr>
          <w:rFonts w:ascii="Times New Roman" w:hAnsi="Times New Roman" w:cs="Times New Roman"/>
        </w:rPr>
        <w:t xml:space="preserve">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</w:t>
      </w:r>
      <w:r>
        <w:rPr>
          <w:rFonts w:ascii="Times New Roman" w:hAnsi="Times New Roman" w:cs="Times New Roman"/>
        </w:rPr>
        <w:t>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</w:t>
      </w:r>
      <w:r>
        <w:rPr>
          <w:rFonts w:ascii="Times New Roman" w:hAnsi="Times New Roman" w:cs="Times New Roman"/>
        </w:rPr>
        <w:t>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</w:t>
      </w:r>
      <w:r>
        <w:rPr>
          <w:rFonts w:ascii="Times New Roman" w:hAnsi="Times New Roman" w:cs="Times New Roman"/>
        </w:rPr>
        <w:t>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</w:t>
      </w:r>
      <w:r>
        <w:rPr>
          <w:rFonts w:ascii="Times New Roman" w:hAnsi="Times New Roman" w:cs="Times New Roman"/>
        </w:rPr>
        <w:t xml:space="preserve">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</w:t>
      </w:r>
      <w:r>
        <w:rPr>
          <w:rFonts w:ascii="Times New Roman" w:hAnsi="Times New Roman" w:cs="Times New Roman"/>
        </w:rPr>
        <w:lastRenderedPageBreak/>
        <w:t>маломобильных групп населения, ОМ  1</w:t>
      </w:r>
      <w:r>
        <w:rPr>
          <w:rFonts w:ascii="Times New Roman" w:hAnsi="Times New Roman" w:cs="Times New Roman"/>
        </w:rPr>
        <w:t>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</w:t>
      </w:r>
      <w:r>
        <w:rPr>
          <w:rFonts w:ascii="Times New Roman" w:hAnsi="Times New Roman" w:cs="Times New Roman"/>
        </w:rPr>
        <w:t xml:space="preserve">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</w:t>
      </w:r>
      <w:r>
        <w:rPr>
          <w:rFonts w:ascii="Times New Roman" w:hAnsi="Times New Roman" w:cs="Times New Roman"/>
        </w:rPr>
        <w:t xml:space="preserve">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</w:t>
      </w:r>
      <w:r>
        <w:rPr>
          <w:rFonts w:ascii="Times New Roman" w:hAnsi="Times New Roman" w:cs="Times New Roman"/>
        </w:rPr>
        <w:t>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</w:t>
      </w:r>
      <w:r>
        <w:rPr>
          <w:rFonts w:ascii="Times New Roman" w:hAnsi="Times New Roman" w:cs="Times New Roman"/>
        </w:rPr>
        <w:t>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</w:t>
      </w:r>
      <w:r>
        <w:rPr>
          <w:rFonts w:ascii="Times New Roman" w:hAnsi="Times New Roman" w:cs="Times New Roman"/>
        </w:rPr>
        <w:t>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</w:t>
      </w:r>
      <w:r>
        <w:rPr>
          <w:rFonts w:ascii="Times New Roman" w:hAnsi="Times New Roman" w:cs="Times New Roman"/>
        </w:rPr>
        <w:t>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</w:t>
      </w:r>
      <w:r>
        <w:rPr>
          <w:rFonts w:ascii="Times New Roman" w:hAnsi="Times New Roman" w:cs="Times New Roman"/>
        </w:rPr>
        <w:t>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</w:t>
      </w:r>
      <w:r>
        <w:rPr>
          <w:rFonts w:ascii="Times New Roman" w:hAnsi="Times New Roman" w:cs="Times New Roman"/>
        </w:rPr>
        <w:t xml:space="preserve">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</w:t>
      </w:r>
      <w:r>
        <w:rPr>
          <w:rFonts w:ascii="Times New Roman" w:hAnsi="Times New Roman" w:cs="Times New Roman"/>
        </w:rPr>
        <w:t xml:space="preserve">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</w:t>
      </w:r>
      <w:r>
        <w:rPr>
          <w:rFonts w:ascii="Times New Roman" w:hAnsi="Times New Roman" w:cs="Times New Roman"/>
        </w:rPr>
        <w:t>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</w:t>
      </w:r>
      <w:r>
        <w:rPr>
          <w:rFonts w:ascii="Times New Roman" w:hAnsi="Times New Roman" w:cs="Times New Roman"/>
        </w:rPr>
        <w:t>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</w:t>
      </w:r>
      <w:r>
        <w:rPr>
          <w:rFonts w:ascii="Times New Roman" w:hAnsi="Times New Roman" w:cs="Times New Roman"/>
        </w:rPr>
        <w:t>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</w:t>
      </w:r>
      <w:r>
        <w:rPr>
          <w:rFonts w:ascii="Times New Roman" w:hAnsi="Times New Roman" w:cs="Times New Roman"/>
        </w:rPr>
        <w:t>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</w:t>
      </w:r>
      <w:r>
        <w:rPr>
          <w:rFonts w:ascii="Times New Roman" w:hAnsi="Times New Roman" w:cs="Times New Roman"/>
        </w:rPr>
        <w:t>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</w:t>
      </w:r>
      <w:r>
        <w:rPr>
          <w:rFonts w:ascii="Times New Roman" w:hAnsi="Times New Roman" w:cs="Times New Roman"/>
        </w:rPr>
        <w:t>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</w:t>
      </w:r>
      <w:r>
        <w:rPr>
          <w:rFonts w:ascii="Times New Roman" w:hAnsi="Times New Roman" w:cs="Times New Roman"/>
        </w:rPr>
        <w:t>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</w:t>
      </w:r>
      <w:r>
        <w:rPr>
          <w:rFonts w:ascii="Times New Roman" w:hAnsi="Times New Roman" w:cs="Times New Roman"/>
        </w:rPr>
        <w:t xml:space="preserve">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</w:t>
      </w:r>
      <w:r>
        <w:rPr>
          <w:rFonts w:ascii="Times New Roman" w:hAnsi="Times New Roman" w:cs="Times New Roman"/>
        </w:rPr>
        <w:lastRenderedPageBreak/>
        <w:t>формирования доступной среды</w:t>
      </w:r>
      <w:r>
        <w:rPr>
          <w:rFonts w:ascii="Times New Roman" w:hAnsi="Times New Roman" w:cs="Times New Roman"/>
        </w:rPr>
        <w:t xml:space="preserve">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</w:t>
      </w:r>
      <w:r>
        <w:rPr>
          <w:rFonts w:ascii="Times New Roman" w:hAnsi="Times New Roman" w:cs="Times New Roman"/>
        </w:rPr>
        <w:t xml:space="preserve">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</w:t>
      </w:r>
      <w:r>
        <w:rPr>
          <w:rFonts w:ascii="Times New Roman" w:hAnsi="Times New Roman" w:cs="Times New Roman"/>
        </w:rPr>
        <w:t>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</w:t>
      </w:r>
      <w:r>
        <w:rPr>
          <w:rFonts w:ascii="Times New Roman" w:hAnsi="Times New Roman" w:cs="Times New Roman"/>
        </w:rPr>
        <w:t xml:space="preserve">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</w:t>
      </w:r>
      <w:r>
        <w:rPr>
          <w:rFonts w:ascii="Times New Roman" w:hAnsi="Times New Roman" w:cs="Times New Roman"/>
        </w:rPr>
        <w:t>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</w:t>
      </w:r>
      <w:r>
        <w:rPr>
          <w:rFonts w:ascii="Times New Roman" w:hAnsi="Times New Roman" w:cs="Times New Roman"/>
        </w:rPr>
        <w:t>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</w:t>
      </w:r>
      <w:r>
        <w:rPr>
          <w:rFonts w:ascii="Times New Roman" w:hAnsi="Times New Roman" w:cs="Times New Roman"/>
        </w:rPr>
        <w:t>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</w:t>
      </w:r>
      <w:r>
        <w:rPr>
          <w:rFonts w:ascii="Times New Roman" w:hAnsi="Times New Roman" w:cs="Times New Roman"/>
        </w:rPr>
        <w:t>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</w:t>
      </w:r>
      <w:r>
        <w:rPr>
          <w:rFonts w:ascii="Times New Roman" w:hAnsi="Times New Roman" w:cs="Times New Roman"/>
        </w:rPr>
        <w:t>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</w:t>
      </w:r>
      <w:r>
        <w:rPr>
          <w:rFonts w:ascii="Times New Roman" w:hAnsi="Times New Roman" w:cs="Times New Roman"/>
        </w:rPr>
        <w:t>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</w:t>
      </w:r>
      <w:r>
        <w:rPr>
          <w:rFonts w:ascii="Times New Roman" w:hAnsi="Times New Roman" w:cs="Times New Roman"/>
        </w:rPr>
        <w:t>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</w:t>
      </w:r>
      <w:r>
        <w:rPr>
          <w:rFonts w:ascii="Times New Roman" w:hAnsi="Times New Roman" w:cs="Times New Roman"/>
        </w:rPr>
        <w:t>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</w:t>
      </w:r>
      <w:r>
        <w:rPr>
          <w:rFonts w:ascii="Times New Roman" w:hAnsi="Times New Roman" w:cs="Times New Roman"/>
        </w:rPr>
        <w:t>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</w:t>
      </w:r>
      <w:r>
        <w:rPr>
          <w:rFonts w:ascii="Times New Roman" w:hAnsi="Times New Roman" w:cs="Times New Roman"/>
        </w:rPr>
        <w:t xml:space="preserve">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</w:t>
      </w:r>
      <w:r>
        <w:rPr>
          <w:rFonts w:ascii="Times New Roman" w:hAnsi="Times New Roman" w:cs="Times New Roman"/>
        </w:rPr>
        <w:t>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</w:t>
      </w:r>
      <w:r>
        <w:rPr>
          <w:rFonts w:ascii="Times New Roman" w:hAnsi="Times New Roman" w:cs="Times New Roman"/>
        </w:rPr>
        <w:t>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</w:t>
      </w:r>
      <w:r>
        <w:rPr>
          <w:rFonts w:ascii="Times New Roman" w:hAnsi="Times New Roman" w:cs="Times New Roman"/>
        </w:rPr>
        <w:t>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</w:t>
      </w:r>
      <w:r>
        <w:rPr>
          <w:rFonts w:ascii="Times New Roman" w:hAnsi="Times New Roman" w:cs="Times New Roman"/>
        </w:rPr>
        <w:t xml:space="preserve">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</w:t>
      </w:r>
      <w:r>
        <w:rPr>
          <w:rFonts w:ascii="Times New Roman" w:hAnsi="Times New Roman" w:cs="Times New Roman"/>
        </w:rPr>
        <w:lastRenderedPageBreak/>
        <w:t>инвалидов и других маломо</w:t>
      </w:r>
      <w:r>
        <w:rPr>
          <w:rFonts w:ascii="Times New Roman" w:hAnsi="Times New Roman" w:cs="Times New Roman"/>
        </w:rPr>
        <w:t>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</w:t>
      </w:r>
      <w:r>
        <w:rPr>
          <w:rFonts w:ascii="Times New Roman" w:hAnsi="Times New Roman" w:cs="Times New Roman"/>
        </w:rPr>
        <w:t>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1.9. Реализация мероприятий, включенных в программы субъектов Российской Федераци</w:t>
      </w:r>
      <w:r>
        <w:rPr>
          <w:rFonts w:ascii="Times New Roman" w:hAnsi="Times New Roman" w:cs="Times New Roman"/>
        </w:rPr>
        <w:t>и, разработанные с учетом технического задания пилотного проекта по отработке формирования доступной среды на уровне субъектов Российской Федерации; Подпрограмма 1. Обеспечение условий доступности приоритетных объектов и услуг в приоритетных сферах жизнеде</w:t>
      </w:r>
      <w:r>
        <w:rPr>
          <w:rFonts w:ascii="Times New Roman" w:hAnsi="Times New Roman" w:cs="Times New Roman"/>
        </w:rPr>
        <w:t xml:space="preserve">ятельности инвалидов и других маломобильных групп населения, ОМ  1.9. Реализация 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</w:t>
      </w:r>
      <w:r>
        <w:rPr>
          <w:rFonts w:ascii="Times New Roman" w:hAnsi="Times New Roman" w:cs="Times New Roman"/>
        </w:rPr>
        <w:t>уровне субъектов Российской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1.43. Реализация мероприятий, включенных в пр</w:t>
      </w:r>
      <w:r>
        <w:rPr>
          <w:rFonts w:ascii="Times New Roman" w:hAnsi="Times New Roman" w:cs="Times New Roman"/>
        </w:rPr>
        <w:t>ограммы субъектов Российской Федерации,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</w:t>
      </w:r>
      <w:r>
        <w:rPr>
          <w:rFonts w:ascii="Times New Roman" w:hAnsi="Times New Roman" w:cs="Times New Roman"/>
        </w:rPr>
        <w:t>ния;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1.43. Реализация мероприятий, включенных в программы субъектов Российской Федер</w:t>
      </w:r>
      <w:r>
        <w:rPr>
          <w:rFonts w:ascii="Times New Roman" w:hAnsi="Times New Roman" w:cs="Times New Roman"/>
        </w:rPr>
        <w:t>ации,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населения; Подпрограмма 1. Обеспечение у</w:t>
      </w:r>
      <w:r>
        <w:rPr>
          <w:rFonts w:ascii="Times New Roman" w:hAnsi="Times New Roman" w:cs="Times New Roman"/>
        </w:rPr>
        <w:t>словий доступности приоритетных объектов и услуг в приоритетных сферах жизнедеятельности инвалидов и других маломобильных групп населения, ОМ  1.43. Реализация мероприятий, включенных в программы субъектов Российской Федерации, разработанные на основе прим</w:t>
      </w:r>
      <w:r>
        <w:rPr>
          <w:rFonts w:ascii="Times New Roman" w:hAnsi="Times New Roman" w:cs="Times New Roman"/>
        </w:rPr>
        <w:t>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населения; Подпрограмма 1. Обеспечение условий доступности приоритетных об</w:t>
      </w:r>
      <w:r>
        <w:rPr>
          <w:rFonts w:ascii="Times New Roman" w:hAnsi="Times New Roman" w:cs="Times New Roman"/>
        </w:rPr>
        <w:t>ъектов и услуг в приоритетных сферах жизнедеятельности инвалидов и других маломобильных групп населения, ОМ  1.43. Реализация мероприятий, включенных в программы субъектов Российской Федерации, разработанные на основе примерной программы субъекта Российско</w:t>
      </w:r>
      <w:r>
        <w:rPr>
          <w:rFonts w:ascii="Times New Roman" w:hAnsi="Times New Roman" w:cs="Times New Roman"/>
        </w:rPr>
        <w:t>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населения; Подпрограмма 1. Обеспечение условий доступности приоритетных объектов и услуг в приоритетных сфер</w:t>
      </w:r>
      <w:r>
        <w:rPr>
          <w:rFonts w:ascii="Times New Roman" w:hAnsi="Times New Roman" w:cs="Times New Roman"/>
        </w:rPr>
        <w:t>ах жизнедеятельности инвалидов и других маломобильных групп населения, ОМ  1.43. Реализация мероприятий, включенных в программы субъектов Российской Федерации, разработанные на основе примерной программы субъекта Российской Федерации по обеспечению доступн</w:t>
      </w:r>
      <w:r>
        <w:rPr>
          <w:rFonts w:ascii="Times New Roman" w:hAnsi="Times New Roman" w:cs="Times New Roman"/>
        </w:rPr>
        <w:t>ости приоритетных объектов и услуг в приоритетных сферах жизнедеятельности инвалидов и других маломобильных групп населения; Подпрограмма 1. Обеспечение условий доступности приоритетных объектов и услуг в приоритетных сферах жизнедеятельности инвалидов и д</w:t>
      </w:r>
      <w:r>
        <w:rPr>
          <w:rFonts w:ascii="Times New Roman" w:hAnsi="Times New Roman" w:cs="Times New Roman"/>
        </w:rPr>
        <w:t>ругих маломобильных групп населения, ОМ  1.43. Реализация мероприятий, включенных в программы субъектов Российской Федерации, разработанные на основе примерной программы субъекта Российской Федерации по обеспечению доступности приоритетных объектов и услуг</w:t>
      </w:r>
      <w:r>
        <w:rPr>
          <w:rFonts w:ascii="Times New Roman" w:hAnsi="Times New Roman" w:cs="Times New Roman"/>
        </w:rPr>
        <w:t xml:space="preserve"> в приоритетных сферах жизнедеятельности инвалидов и других маломобильных групп населения;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</w:t>
      </w:r>
      <w:r>
        <w:rPr>
          <w:rFonts w:ascii="Times New Roman" w:hAnsi="Times New Roman" w:cs="Times New Roman"/>
        </w:rPr>
        <w:t>я, ОМ  1.43. Реализация мероприятий, включенных в программы субъектов Российской Федерации,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</w:t>
      </w:r>
      <w:r>
        <w:rPr>
          <w:rFonts w:ascii="Times New Roman" w:hAnsi="Times New Roman" w:cs="Times New Roman"/>
        </w:rPr>
        <w:t xml:space="preserve">ьности инвалидов и других маломобильных групп населения; </w:t>
      </w:r>
      <w:r>
        <w:rPr>
          <w:rFonts w:ascii="Times New Roman" w:hAnsi="Times New Roman" w:cs="Times New Roman"/>
        </w:rPr>
        <w:lastRenderedPageBreak/>
        <w:t>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1.43. Реализация мероприяти</w:t>
      </w:r>
      <w:r>
        <w:rPr>
          <w:rFonts w:ascii="Times New Roman" w:hAnsi="Times New Roman" w:cs="Times New Roman"/>
        </w:rPr>
        <w:t>й, включенных в программы субъектов Российской Федерации,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</w:t>
      </w:r>
      <w:r>
        <w:rPr>
          <w:rFonts w:ascii="Times New Roman" w:hAnsi="Times New Roman" w:cs="Times New Roman"/>
        </w:rPr>
        <w:t>льных групп населения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3. Связь с показателями государственной программы (подпрограммы)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Доля парка подвижного состава автомобильного и городского наземного электрического транспорта общего пользования, оборудованного для перевозки маломобильных групп населе</w:t>
      </w:r>
      <w:r>
        <w:rPr>
          <w:rFonts w:ascii="Times New Roman" w:hAnsi="Times New Roman" w:cs="Times New Roman"/>
        </w:rPr>
        <w:t>ния, в парке этого подвижного состава,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Доля приоритетных объектов транспортной инфраструктуры, доступных для инвалидов и других маломобильных групп населения, в общем количестве приоритетных объектов транспортной инфраструктуры,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Доля приоритетных объектов,</w:t>
      </w:r>
      <w:r>
        <w:rPr>
          <w:rFonts w:ascii="Times New Roman" w:hAnsi="Times New Roman" w:cs="Times New Roman"/>
        </w:rPr>
        <w:t xml:space="preserve"> доступных для инвалидов и других маломобильных групп населения в сфере культуры, в общем количестве приоритетных объектов в сфере культуры,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Доля станций метро доступных для инвалидов в общем количестве станций метро,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Доля приоритетных объектов органов слу</w:t>
      </w:r>
      <w:r>
        <w:rPr>
          <w:rFonts w:ascii="Times New Roman" w:hAnsi="Times New Roman" w:cs="Times New Roman"/>
        </w:rPr>
        <w:t>жбы занятости, доступных для инвалидов и других маломобильных групп населения, в общем количестве объектов органов службы занятости,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Доля приоритетных объектов, доступных для инвалидов и других маломобильных групп населения в сфере здравоохранения, в общем</w:t>
      </w:r>
      <w:r>
        <w:rPr>
          <w:rFonts w:ascii="Times New Roman" w:hAnsi="Times New Roman" w:cs="Times New Roman"/>
        </w:rPr>
        <w:t xml:space="preserve"> количестве приоритетных объектов в сфере здравоохранения,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Доля приоритетных объектов в сфере среднего профессионального образования, в которых создана универсальная безбарьерная среда для инклюзивного образования инвалидов, в общем количестве приоритетных</w:t>
      </w:r>
      <w:r>
        <w:rPr>
          <w:rFonts w:ascii="Times New Roman" w:hAnsi="Times New Roman" w:cs="Times New Roman"/>
        </w:rPr>
        <w:t xml:space="preserve"> объектов в сфере среднего профессионального образования,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Доля 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 сфере социальной защиты,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Доля приорит</w:t>
      </w:r>
      <w:r>
        <w:rPr>
          <w:rFonts w:ascii="Times New Roman" w:hAnsi="Times New Roman" w:cs="Times New Roman"/>
        </w:rPr>
        <w:t>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4. Целевое назначение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расходов на реализацию мероприятий, включенных в государственные </w:t>
      </w:r>
      <w:r>
        <w:rPr>
          <w:rFonts w:ascii="Times New Roman" w:hAnsi="Times New Roman" w:cs="Times New Roman"/>
        </w:rPr>
        <w:t>программы субъектов Российской Федерации,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</w:t>
      </w:r>
      <w:r>
        <w:rPr>
          <w:rFonts w:ascii="Times New Roman" w:hAnsi="Times New Roman" w:cs="Times New Roman"/>
        </w:rPr>
        <w:t>ления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5. Критерии отбора субъектов Российской Федерации для предоставления субсидии (в том числе условия предоставления и расходования субсидии)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Критерием отбора субъектов Российской Федерации для предоставления субсидии является наличие программы субъекта</w:t>
      </w:r>
      <w:r>
        <w:rPr>
          <w:rFonts w:ascii="Times New Roman" w:hAnsi="Times New Roman" w:cs="Times New Roman"/>
        </w:rPr>
        <w:t xml:space="preserve"> Российской Федерации, предусматривающей выполнение субъектом Российской Федерации основных целевых показателей и индикаторов, позволяющих достичь значений целевых показателей и индикаторов государственной программы Российской Федерации "Доступная среда" н</w:t>
      </w:r>
      <w:r>
        <w:rPr>
          <w:rFonts w:ascii="Times New Roman" w:hAnsi="Times New Roman" w:cs="Times New Roman"/>
        </w:rPr>
        <w:t>а 2011 - 2020 годы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6. Методика распределения субсидий между субъектами Российской Федерации (включая формулу)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Размер субсидии, предоставляемой бюджету i-го субъекта Российской Федерации (Ci), определяется по формуле: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Ci = </w:t>
      </w:r>
      <w:r>
        <w:rPr>
          <w:rFonts w:ascii="Times New Roman" w:hAnsi="Times New Roman" w:cs="Times New Roman"/>
        </w:rPr>
        <w:t>(((Hi/Hобщ)*(1/РБОi))/(J(Hi/Hобщ))))*S,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где: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Hi - численность инвалидов в i-м субъекте Российской Федерации. При этом численность инвалидов для i-го субъекта Российской Федерации, входящего в состав Дальневосточного федерального округа, умножается на коэфф</w:t>
      </w:r>
      <w:r>
        <w:rPr>
          <w:rFonts w:ascii="Times New Roman" w:hAnsi="Times New Roman" w:cs="Times New Roman"/>
        </w:rPr>
        <w:t>ициент опережающего развития, равный 1,3. Дробное значение численности инвалидов округляется до целого числа;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Hобщ - общая численность инвалидов в субъектах Российской Федерации, которые представили документы для участия в Программе;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РБОi - уровень расчетн</w:t>
      </w:r>
      <w:r>
        <w:rPr>
          <w:rFonts w:ascii="Times New Roman" w:hAnsi="Times New Roman" w:cs="Times New Roman"/>
        </w:rPr>
        <w:t>ой бюджетной обеспеченности i-го субъекта Российской Федерации на соответствующий финансовый год, рассчитанный в соответствии с методикой распределения дотаций на выравнивание бюджетной обеспеченности субъектов Российской Федерации, утвержденной постановле</w:t>
      </w:r>
      <w:r>
        <w:rPr>
          <w:rFonts w:ascii="Times New Roman" w:hAnsi="Times New Roman" w:cs="Times New Roman"/>
        </w:rPr>
        <w:t>нием Правительства Российской Федерации от 22 ноября 2004 г. N 670 "О распределении дотаций на выравнивание бюджетной обеспеченности субъектов Российской Федерации";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j - индекс суммирования (общее количество субъектов Российской Федерации, представивших до</w:t>
      </w:r>
      <w:r>
        <w:rPr>
          <w:rFonts w:ascii="Times New Roman" w:hAnsi="Times New Roman" w:cs="Times New Roman"/>
        </w:rPr>
        <w:t>кументы для участия в Программе);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S - размер средств федерального бюджета, предусмотренных на реализацию мероприятий, включенных в программу субъекта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Объем средств федерального бюджета на исполнение расходного обязательства i-го субъе</w:t>
      </w:r>
      <w:r>
        <w:rPr>
          <w:rFonts w:ascii="Times New Roman" w:hAnsi="Times New Roman" w:cs="Times New Roman"/>
        </w:rPr>
        <w:t>кта Российской Федерации за счет субсидии составляет: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а) для i-го субъекта Российской Федерации, у которого доля дотаций из федерального бюджета в течение 2 из 3 последних отчетных финансовых лет превышала 40 процентов объема собственных доходов консолидир</w:t>
      </w:r>
      <w:r>
        <w:rPr>
          <w:rFonts w:ascii="Times New Roman" w:hAnsi="Times New Roman" w:cs="Times New Roman"/>
        </w:rPr>
        <w:t>ованного бюджета субъекта Российской Федерации, - не более 95 процентов расходного обязательства субъекта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б) для иного i-го субъекта Российской Федерации - не более 70 процентов расходного обязательства субъекта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случае если размер средств, предусмотренных в бюджете i-го субъекта Российской Федерации на финансирование мероприятий, указанных в пункте 1 настоящих Правил, не позволяет обеспечить установленный для i-го субъекта Российской Федерации уровень софинансир</w:t>
      </w:r>
      <w:r>
        <w:rPr>
          <w:rFonts w:ascii="Times New Roman" w:hAnsi="Times New Roman" w:cs="Times New Roman"/>
        </w:rPr>
        <w:t>ования за счет средств федерального бюджета, размер субсидии подлежит сокращению в целях обеспечения соответствующего уровня софинансирования, а высвобождающиеся средства перераспределяются Министерством труда и социальной защиты Российской Федерации между</w:t>
      </w:r>
      <w:r>
        <w:rPr>
          <w:rFonts w:ascii="Times New Roman" w:hAnsi="Times New Roman" w:cs="Times New Roman"/>
        </w:rPr>
        <w:t xml:space="preserve"> бюджетами других субъектов Российской Федерации, имеющих право на получение субсидий в соответствии с настоящими Правилами.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Распределение субсидий между бюджетами субъектов Российской Федерации утверждается Правительством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7. Порядок </w:t>
      </w:r>
      <w:r>
        <w:rPr>
          <w:rFonts w:ascii="Times New Roman" w:hAnsi="Times New Roman" w:cs="Times New Roman"/>
          <w:b/>
          <w:sz w:val="26"/>
          <w:szCs w:val="26"/>
        </w:rPr>
        <w:t>оценки эффективности использования субсидий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Оценка эффективности расходов бюджета субъекта Российской Федерации, источником финансового обеспечения которых является субсидия, ежегодно осуществляется Министерством труда и социальной защиты Российской Федера</w:t>
      </w:r>
      <w:r>
        <w:rPr>
          <w:rFonts w:ascii="Times New Roman" w:hAnsi="Times New Roman" w:cs="Times New Roman"/>
        </w:rPr>
        <w:t>ции исходя из степени достижения субъектом Российской Федерации установленного соглашением значения показателя результативности использования субсидии - доли доступных для инвалидов и других маломобильных групп населения приоритетных объектов социальной, т</w:t>
      </w:r>
      <w:r>
        <w:rPr>
          <w:rFonts w:ascii="Times New Roman" w:hAnsi="Times New Roman" w:cs="Times New Roman"/>
        </w:rPr>
        <w:t>ранспортной и инженерной инфраструктуры в общем количестве приоритетных объектов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8. Требования к составу отчетности, предоставляемой в рамках исполнения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Отчет уполномоченного органа исполнительной власти субъекта Российской Федерации о достижении </w:t>
      </w:r>
      <w:r>
        <w:rPr>
          <w:rFonts w:ascii="Times New Roman" w:hAnsi="Times New Roman" w:cs="Times New Roman"/>
        </w:rPr>
        <w:t>значения показателя результативности использования субсидии представляется до 20 января очередного финансового года по форме, утвержденной Министерством труда и социальной защиты Российской Федерации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9. Сроки предоставления отчетности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Уполномоченные органы</w:t>
      </w:r>
      <w:r>
        <w:rPr>
          <w:rFonts w:ascii="Times New Roman" w:hAnsi="Times New Roman" w:cs="Times New Roman"/>
        </w:rPr>
        <w:t xml:space="preserve"> исполнительной власти субъектов Российской Федерации представляют в Министерство труда и социальной защиты Российской Федерации ежеквартально, до 20-го числа месяца, следующего за отчетным кварталом, отчеты об осуществлении расходов бюджетов субъектов Рос</w:t>
      </w:r>
      <w:r>
        <w:rPr>
          <w:rFonts w:ascii="Times New Roman" w:hAnsi="Times New Roman" w:cs="Times New Roman"/>
        </w:rPr>
        <w:t>сийской Федерации, источником финансового обеспечения которых являются субсидии, а также о реализации мероприятий, включенных в программы субъектов Российской Федерации, по формам, утверждаемым указанным Министерством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10.  Основания и порядок применения ме</w:t>
      </w:r>
      <w:r>
        <w:rPr>
          <w:rFonts w:ascii="Times New Roman" w:hAnsi="Times New Roman" w:cs="Times New Roman"/>
          <w:b/>
          <w:sz w:val="26"/>
          <w:szCs w:val="26"/>
        </w:rPr>
        <w:t>р финансовой ответственности субъекта Российской Федерации при невыполнении условий соглашения, в том числе предельный объем сокращения (перераспределения) субсидий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В случае если субъектом Российской Федерации по состоянию на 31 декабря года предоставления</w:t>
      </w:r>
      <w:r>
        <w:rPr>
          <w:rFonts w:ascii="Times New Roman" w:hAnsi="Times New Roman" w:cs="Times New Roman"/>
        </w:rPr>
        <w:t xml:space="preserve"> субсидии не достигнуты значения показателей результативности использования субсидии и в срок до 1-й даты представления отчетности о достижении значений показателей результативности использования субсидии в соответствии с соглашением в году, следующем за г</w:t>
      </w:r>
      <w:r>
        <w:rPr>
          <w:rFonts w:ascii="Times New Roman" w:hAnsi="Times New Roman" w:cs="Times New Roman"/>
        </w:rPr>
        <w:t>одом предоставления субсидии, указанные нарушения не устранены, объем средств, подлежащий возврату из бюджета субъекта Российской Федерации в федеральный бюджет до 1 июня года, следующего за годом предоставления субсидии, определяется в соответствии с пунк</w:t>
      </w:r>
      <w:r>
        <w:rPr>
          <w:rFonts w:ascii="Times New Roman" w:hAnsi="Times New Roman" w:cs="Times New Roman"/>
        </w:rPr>
        <w:t>тами 16 - 18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</w:t>
      </w:r>
      <w:r>
        <w:rPr>
          <w:rFonts w:ascii="Times New Roman" w:hAnsi="Times New Roman" w:cs="Times New Roman"/>
        </w:rPr>
        <w:t>влении и распределении субсидий из федерального бюджета бюджетам субъектов Российской Федерации".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Основанием для освобождения субъектов Российской Федерации от применения положений, предусмотренных пунктом 18 настоящих Правил, является документально подтв</w:t>
      </w:r>
      <w:r>
        <w:rPr>
          <w:rFonts w:ascii="Times New Roman" w:hAnsi="Times New Roman" w:cs="Times New Roman"/>
        </w:rPr>
        <w:t>ержденное наступление обстоятельств непреодолимой силы, препятствующих исполнению обязательств, предусмотренных соглашением.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Возврат и последующее использование средств, перечисленных из бюджетов субъектов Российской Федерации в федеральный бюджет, осущес</w:t>
      </w:r>
      <w:r>
        <w:rPr>
          <w:rFonts w:ascii="Times New Roman" w:hAnsi="Times New Roman" w:cs="Times New Roman"/>
        </w:rPr>
        <w:t>твляются по предложению Министерства труда и социальной защиты Российской Федерации в порядке, установленном бюджетным законодательством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Министерство труда и социальной защиты Российской Федерации направляет в Министерство финансов Р</w:t>
      </w:r>
      <w:r>
        <w:rPr>
          <w:rFonts w:ascii="Times New Roman" w:hAnsi="Times New Roman" w:cs="Times New Roman"/>
        </w:rPr>
        <w:t>оссийской Федерации сведения о целевом назначении субсидий, об объемах субсидий, о распределении субсидий между субъектами Российской Федерации, значениях показателей результативности использования субсидий (для субъектов Российской Федерации) в целях осущ</w:t>
      </w:r>
      <w:r>
        <w:rPr>
          <w:rFonts w:ascii="Times New Roman" w:hAnsi="Times New Roman" w:cs="Times New Roman"/>
        </w:rPr>
        <w:t>ествления Министерством финансов Российской Федерации мониторинга предоставления субсидий, достижения значений показателей результативности использования субсидий субъектами Российской Федерации и ведения реестра субсидий.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случае нецелевого использовани</w:t>
      </w:r>
      <w:r>
        <w:rPr>
          <w:rFonts w:ascii="Times New Roman" w:hAnsi="Times New Roman" w:cs="Times New Roman"/>
        </w:rPr>
        <w:t>я субсидии и (или) нарушения субъектом Российской Федерации условий ее предоставления к нему применяются бюджетные меры принуждения, предусмотренные бюджетным законодательством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Решение о приостановлении перечисления (сокращении объема) субсидии бюджету субъекта Российской Федерации не принимается в случае, если условия предоставления субсидии не выполнены в силу наступления обстоятельств непреодолимой силы.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случае отсутствия </w:t>
      </w:r>
      <w:r>
        <w:rPr>
          <w:rFonts w:ascii="Times New Roman" w:hAnsi="Times New Roman" w:cs="Times New Roman"/>
        </w:rPr>
        <w:t>на 15 сентября текущего финансового года заключенного соглашения бюджетные ассигнования федерального бюджета на предоставление субсидий, предусмотренные Министерству труда и социальной защиты Российской Федерации на текущий финансовый год, в размере, равно</w:t>
      </w:r>
      <w:r>
        <w:rPr>
          <w:rFonts w:ascii="Times New Roman" w:hAnsi="Times New Roman" w:cs="Times New Roman"/>
        </w:rPr>
        <w:t>м размеру субсидии соответствующему субъекту Российской Федерации, утвержденному федеральным законом о федеральном бюджете на соответствующий финансовый год и плановый период или актом Правительства Российской Федерации, подлежат перераспределению на испол</w:t>
      </w:r>
      <w:r>
        <w:rPr>
          <w:rFonts w:ascii="Times New Roman" w:hAnsi="Times New Roman" w:cs="Times New Roman"/>
        </w:rPr>
        <w:t>нение иных бюджетных обязательств других федеральных органов исполнительной власти путем внесения изменений в федеральный закон о федеральном бюджете на соответствующий финансовый год и плановый период и (или) в сводную бюджетную роспись федерального бюдже</w:t>
      </w:r>
      <w:r>
        <w:rPr>
          <w:rFonts w:ascii="Times New Roman" w:hAnsi="Times New Roman" w:cs="Times New Roman"/>
        </w:rPr>
        <w:t>та, за исключением случаев, установленных отдельными решениями Президента Российской Федерации и (или) актами Правительства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Решение о перераспределении бюджетных ассигнований федерального бюджета на предоставление субсидии бюджету су</w:t>
      </w:r>
      <w:r>
        <w:rPr>
          <w:rFonts w:ascii="Times New Roman" w:hAnsi="Times New Roman" w:cs="Times New Roman"/>
        </w:rPr>
        <w:t>бъекта Российской Федерации не принимается в случае, если соответствующее соглашение не заключено в силу обстоятельств непреодолимой силы.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Не использованный на 1 января текущего финансового года остаток субсидии подлежит возврату в федеральный бюджет орга</w:t>
      </w:r>
      <w:r>
        <w:rPr>
          <w:rFonts w:ascii="Times New Roman" w:hAnsi="Times New Roman" w:cs="Times New Roman"/>
        </w:rPr>
        <w:t>ном государственной власти субъекта Российской Федерации,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средств, в соответс</w:t>
      </w:r>
      <w:r>
        <w:rPr>
          <w:rFonts w:ascii="Times New Roman" w:hAnsi="Times New Roman" w:cs="Times New Roman"/>
        </w:rPr>
        <w:t>твии с Бюджетным кодексом Российской Федерации и федеральным законом о федеральном бюджете на текущий финансовый год и плановый период.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 xml:space="preserve"> В соответствии с решением Министерства труда и социальной защиты Российской Федерации о наличии потребности в не исполь</w:t>
      </w:r>
      <w:r>
        <w:rPr>
          <w:rFonts w:ascii="Times New Roman" w:hAnsi="Times New Roman" w:cs="Times New Roman"/>
        </w:rPr>
        <w:t>зованном на 1 января текущего финансового года остатке субсидии указанные средства в размере, не превышающем такой остаток, могут использоваться в текущем финансовом году для финансового обеспечения расходов бюджета субъекта Российской Федерации, соответст</w:t>
      </w:r>
      <w:r>
        <w:rPr>
          <w:rFonts w:ascii="Times New Roman" w:hAnsi="Times New Roman" w:cs="Times New Roman"/>
        </w:rPr>
        <w:t>вующих целям предоставления субсидии.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случае если неиспользованный остаток субсидии не перечислен в доход федерального бюджета, указанные средства подлежат взысканию в доход федерального бюджета в порядке, установленном Министерством финансов Российской</w:t>
      </w:r>
      <w:r>
        <w:rPr>
          <w:rFonts w:ascii="Times New Roman" w:hAnsi="Times New Roman" w:cs="Times New Roman"/>
        </w:rPr>
        <w:t xml:space="preserve">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и Федеральной службой финансово-бюджетного надзора.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11. Предельный объем сокращ</w:t>
      </w:r>
      <w:r>
        <w:rPr>
          <w:rFonts w:ascii="Times New Roman" w:hAnsi="Times New Roman" w:cs="Times New Roman"/>
          <w:b/>
          <w:sz w:val="26"/>
          <w:szCs w:val="26"/>
        </w:rPr>
        <w:t>ения (перераспределения) субсидий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соответствии с пунктами 16 - 18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</w:t>
      </w:r>
      <w:r>
        <w:rPr>
          <w:rFonts w:ascii="Times New Roman" w:hAnsi="Times New Roman" w:cs="Times New Roman"/>
        </w:rPr>
        <w:t xml:space="preserve"> от 30 сентября 2014 г. N 999 "О формировании, предоставлении и распределении субсидий из федерального бюджета бюджетам субъектов Российской Федерации"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12. Иные требования к распределению субсидий</w:t>
      </w:r>
    </w:p>
    <w:p w:rsidR="00D511A4" w:rsidRDefault="00D511A4">
      <w:pPr>
        <w:jc w:val="both"/>
      </w:pPr>
    </w:p>
    <w:p w:rsidR="00D511A4" w:rsidRDefault="00D511A4">
      <w:pPr>
        <w:sectPr w:rsidR="00D511A4" w:rsidSect="00FC3028"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A77247">
      <w:r>
        <w:lastRenderedPageBreak/>
        <w:br/>
      </w:r>
    </w:p>
    <w:p w:rsidR="00D511A4" w:rsidRDefault="00A77247">
      <w:r>
        <w:br/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1. Наименование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авила условия предоставления и распределения субсидий из федерального бюджета бюджетам субъектов Российской Федерации на осуществление мероприятий по поддержке учреждений спортивной направленности по адаптивной физической культуре и спорту в субъектах Росс</w:t>
      </w:r>
      <w:r>
        <w:rPr>
          <w:rFonts w:ascii="Times New Roman" w:hAnsi="Times New Roman" w:cs="Times New Roman"/>
        </w:rPr>
        <w:t>ийской Федерации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2. Наименование подпрограммы и основного мероприятия, в рамках реализации которого предусмотрено выделение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Подпрограмма 1. Обеспечение условий доступности приоритетных объектов и услуг в приоритетных сферах жизнедеятельности инвал</w:t>
      </w:r>
      <w:r>
        <w:rPr>
          <w:rFonts w:ascii="Times New Roman" w:hAnsi="Times New Roman" w:cs="Times New Roman"/>
        </w:rPr>
        <w:t>идов и других маломобильных групп населения, ОМ  1.38. Поддержка учреждений спортивной направленности по адаптивной физической культуре и спорту в субъектах Российской Федерации; Подпрограмма 1. Обеспечение условий доступности приоритетных объектов и услуг</w:t>
      </w:r>
      <w:r>
        <w:rPr>
          <w:rFonts w:ascii="Times New Roman" w:hAnsi="Times New Roman" w:cs="Times New Roman"/>
        </w:rPr>
        <w:t xml:space="preserve"> в приоритетных сферах жизнедеятельности инвалидов и других маломобильных групп населения, ОМ  1.38. Поддержка учреждений спортивной направленности по адаптивной физической культуре и спорту в субъектах Российской Федерации; Подпрограмма 1. Обеспечение усл</w:t>
      </w:r>
      <w:r>
        <w:rPr>
          <w:rFonts w:ascii="Times New Roman" w:hAnsi="Times New Roman" w:cs="Times New Roman"/>
        </w:rPr>
        <w:t>овий доступности приоритетных объектов и услуг в приоритетных сферах жизнедеятельности инвалидов и других маломобильных групп населения, ОМ  1.38. Поддержка учреждений спортивной направленности по адаптивной физической культуре и спорту в субъектах Российс</w:t>
      </w:r>
      <w:r>
        <w:rPr>
          <w:rFonts w:ascii="Times New Roman" w:hAnsi="Times New Roman" w:cs="Times New Roman"/>
        </w:rPr>
        <w:t>кой Федерации; 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населения, ОМ  1.38. Поддержка учреждений спортивной направленности по адаптивной фи</w:t>
      </w:r>
      <w:r>
        <w:rPr>
          <w:rFonts w:ascii="Times New Roman" w:hAnsi="Times New Roman" w:cs="Times New Roman"/>
        </w:rPr>
        <w:t>зической культуре и спорту в субъектах Российской Федерации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3. Связь с показателями государственной программы (подпрограммы)</w:t>
      </w:r>
    </w:p>
    <w:p w:rsidR="00D511A4" w:rsidRDefault="00D511A4">
      <w:pPr>
        <w:jc w:val="both"/>
      </w:pP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4. Целевое назначение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на осуществление мероприятий по поддержке учреждений спортивной направленности по адаптивной физиче</w:t>
      </w:r>
      <w:r>
        <w:rPr>
          <w:rFonts w:ascii="Times New Roman" w:hAnsi="Times New Roman" w:cs="Times New Roman"/>
        </w:rPr>
        <w:t xml:space="preserve">ской культуре и спорту в субъектах Российской Федерации 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5. Критерии отбора субъектов Российской Федерации для предоставления субсидии (в том числе условия предоставления и расходования субсидии)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Критерием отбора субъектов Российской Федерации является </w:t>
      </w:r>
      <w:r>
        <w:rPr>
          <w:rFonts w:ascii="Times New Roman" w:hAnsi="Times New Roman" w:cs="Times New Roman"/>
        </w:rPr>
        <w:t>наличие учреждений спортивной направленности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6. Методика распределения субсидий между субъектами Российской Федерации (включая формулу)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субсидии, предоставляемой бюджету i-го субъекта Российской Федерации (Si), определяется по формуле: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Si = (((Ni+Pi)*Ci+Ti</w:t>
      </w:r>
      <w:r>
        <w:rPr>
          <w:rFonts w:ascii="Times New Roman" w:hAnsi="Times New Roman" w:cs="Times New Roman"/>
        </w:rPr>
        <w:t>*Ki)/РБОi)/CУМ((Ni+Pi)*Ci+Ti*Ki)/РБОi))*F,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где: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 Ni- стоимость оборудования, инвентаря и экипировки, приобретаемых для оснащения учреждений спортивной направленности;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Pi - стоимость компьютерной техники и оргтехники, приобретаемых для оснащения учреждений </w:t>
      </w:r>
      <w:r>
        <w:rPr>
          <w:rFonts w:ascii="Times New Roman" w:hAnsi="Times New Roman" w:cs="Times New Roman"/>
        </w:rPr>
        <w:t>спортивной направленности;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Ci - количество учреждений спортивной направленности, расположенных на территории субъекта Российской Федерации, оснащаемых в текущем году. При этом количество таких учреждений спортивной направленности для i-го субъекта Российск</w:t>
      </w:r>
      <w:r>
        <w:rPr>
          <w:rFonts w:ascii="Times New Roman" w:hAnsi="Times New Roman" w:cs="Times New Roman"/>
        </w:rPr>
        <w:t>ой Федерации, входящего в состав Дальневосточного федерального округа, умножается на коэффициент опережающего развития, равный 1,3. Дробное значение количества учреждений спортивной направленности округляется до целого числа;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Ti - стоимость одной единицы т</w:t>
      </w:r>
      <w:r>
        <w:rPr>
          <w:rFonts w:ascii="Times New Roman" w:hAnsi="Times New Roman" w:cs="Times New Roman"/>
        </w:rPr>
        <w:t>ранспортного средства, приобретаемого для оснащения учреждений спортивной направленности;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Ki - количество транспортных средств, приобретаемых для оснащения учреждений спортивной направленности;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РБОi - уровень расчетной бюджетной обеспеченности i-го субъект</w:t>
      </w:r>
      <w:r>
        <w:rPr>
          <w:rFonts w:ascii="Times New Roman" w:hAnsi="Times New Roman" w:cs="Times New Roman"/>
        </w:rPr>
        <w:t xml:space="preserve">а Российской Федерации на соответствующий финансовый год, рассчитанный в соответствии с методикой распределения дотаций на выравнивание бюджетной обеспеченности субъектов Российской Федерации, утвержденной постановлением Правительства Российской Федерации </w:t>
      </w:r>
      <w:r>
        <w:rPr>
          <w:rFonts w:ascii="Times New Roman" w:hAnsi="Times New Roman" w:cs="Times New Roman"/>
        </w:rPr>
        <w:t>от 22 ноября 2004 г. N 670 "О распределении дотаций на выравнивание бюджетной обеспеченности субъектов Российской Федерации";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m - количество субъектов Российской Федерации - получателей субсидии;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F - общий размер субсидии, предусмотренной в федеральном бюд</w:t>
      </w:r>
      <w:r>
        <w:rPr>
          <w:rFonts w:ascii="Times New Roman" w:hAnsi="Times New Roman" w:cs="Times New Roman"/>
        </w:rPr>
        <w:t>жете на осуществление мероприятий, указанных в пункте 1 настоящих Правил.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Объем средств федерального бюджета на исполнение расходного обязательства i-го субъекта Российской Федерации за счет субсидии составляет: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а) для i-го субъекта Российской Федерации, у</w:t>
      </w:r>
      <w:r>
        <w:rPr>
          <w:rFonts w:ascii="Times New Roman" w:hAnsi="Times New Roman" w:cs="Times New Roman"/>
        </w:rPr>
        <w:t xml:space="preserve"> которого доля дотаций из федерального бюджета в течение 2 из 3 последних отчетных финансовых лет превышала 40 процентов объема собственных доходов консолидированного бюджета субъекта Российской Федерации, - не более 95 процентов расходного обязательства с</w:t>
      </w:r>
      <w:r>
        <w:rPr>
          <w:rFonts w:ascii="Times New Roman" w:hAnsi="Times New Roman" w:cs="Times New Roman"/>
        </w:rPr>
        <w:t>убъекта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б) для иного i-го субъекта Российской Федерации - не более 70 процентов расходного обязательства субъекта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случае если размер средств, предусмотренных в бюджете i-го субъекта Российской Федерации на фина</w:t>
      </w:r>
      <w:r>
        <w:rPr>
          <w:rFonts w:ascii="Times New Roman" w:hAnsi="Times New Roman" w:cs="Times New Roman"/>
        </w:rPr>
        <w:t>нсирование мероприятий, указанных в пункте 1 настоящих Правил, не позволяет обеспечить установленный для i-го субъекта Российской Федерации уровень софинансирования за счет средств федерального бюджета, размер субсидии подлежит сокращению в целях обеспечен</w:t>
      </w:r>
      <w:r>
        <w:rPr>
          <w:rFonts w:ascii="Times New Roman" w:hAnsi="Times New Roman" w:cs="Times New Roman"/>
        </w:rPr>
        <w:t>ия соответствующего уровня софинансирования, а высвобождающиеся средства перераспределяются Министерством спорта Российской Федерации между бюджетами других субъектов Российской Федерации, имеющих право на получение субсидий в соответствии с настоящими Пра</w:t>
      </w:r>
      <w:r>
        <w:rPr>
          <w:rFonts w:ascii="Times New Roman" w:hAnsi="Times New Roman" w:cs="Times New Roman"/>
        </w:rPr>
        <w:t>вилами.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Распределение субсидий между бюджетами субъектов Российской Федерации утверждается Правительством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7. Порядок оценки эффективности использования субсидий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. Оценка эффективности расходов бюджета субъекта Российской Федерации, ис</w:t>
      </w:r>
      <w:r>
        <w:rPr>
          <w:rFonts w:ascii="Times New Roman" w:hAnsi="Times New Roman" w:cs="Times New Roman"/>
        </w:rPr>
        <w:t>точником финансового обеспечения которых является субсидия, ежегодно осуществляется Министерством спорта Российской Федерации исходя из степени достижения субъектом Российской Федерации установленного соглашением значения показателя результативности исполь</w:t>
      </w:r>
      <w:r>
        <w:rPr>
          <w:rFonts w:ascii="Times New Roman" w:hAnsi="Times New Roman" w:cs="Times New Roman"/>
        </w:rPr>
        <w:t>зования субсидии - доли лиц с ограниченными возможностями здоровья и инвалидов от 6 до 18 лет, систематически занимающихся физкультурой и спортом, в общей численности этой категории населения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8. Требования к составу отчетности, предоставляемой в рамках исп</w:t>
      </w:r>
      <w:r>
        <w:rPr>
          <w:rFonts w:ascii="Times New Roman" w:hAnsi="Times New Roman" w:cs="Times New Roman"/>
          <w:b/>
          <w:sz w:val="26"/>
          <w:szCs w:val="26"/>
        </w:rPr>
        <w:t>олнения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Отчет уполномоченного органа исполнительной власти субъекта Российской Федерации о достижении значения показателя результативности использования субсидии представляется до 20 января очередного финансового года по форме, утвержденной Минист</w:t>
      </w:r>
      <w:r>
        <w:rPr>
          <w:rFonts w:ascii="Times New Roman" w:hAnsi="Times New Roman" w:cs="Times New Roman"/>
        </w:rPr>
        <w:t>ерством спорта Российской Федерации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9. Сроки предоставления отчетности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Уполномоченные органы исполнительной власти субъектов Российской Федерации представляют в Министерство спорта Российской Федерации ежеквартально, до 20-го числа месяца, следующего за от</w:t>
      </w:r>
      <w:r>
        <w:rPr>
          <w:rFonts w:ascii="Times New Roman" w:hAnsi="Times New Roman" w:cs="Times New Roman"/>
        </w:rPr>
        <w:t>четным кварталом, отчеты об осуществлении расходов бюджетов субъектов Российской Федерации, источником финансового обеспечения которых являются субсидии, а также о реализации мероприятий, включенных в программы (планы) субъектов Российской Федерации, по фо</w:t>
      </w:r>
      <w:r>
        <w:rPr>
          <w:rFonts w:ascii="Times New Roman" w:hAnsi="Times New Roman" w:cs="Times New Roman"/>
        </w:rPr>
        <w:t>рмам, утверждаемым указанным Министерством.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10.  Основания и порядок применения мер финансовой ответственности субъекта Российской Федерации при невыполнении условий соглашения, в том числе предельный объем сокращения (перераспределения) субсидий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В случае </w:t>
      </w:r>
      <w:r>
        <w:rPr>
          <w:rFonts w:ascii="Times New Roman" w:hAnsi="Times New Roman" w:cs="Times New Roman"/>
        </w:rPr>
        <w:t>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и до 1-й даты представления отчетности о достижении значений показателей результативности</w:t>
      </w:r>
      <w:r>
        <w:rPr>
          <w:rFonts w:ascii="Times New Roman" w:hAnsi="Times New Roman" w:cs="Times New Roman"/>
        </w:rPr>
        <w:t xml:space="preserve">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бюджета субъекта Российской Федерации в федеральный бюджет до 1 июня года, след</w:t>
      </w:r>
      <w:r>
        <w:rPr>
          <w:rFonts w:ascii="Times New Roman" w:hAnsi="Times New Roman" w:cs="Times New Roman"/>
        </w:rPr>
        <w:t xml:space="preserve">ующего за годом предоставления субсидии, определяется в соответствии с пунктами 16 - 18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</w:t>
      </w:r>
      <w:r>
        <w:rPr>
          <w:rFonts w:ascii="Times New Roman" w:hAnsi="Times New Roman" w:cs="Times New Roman"/>
        </w:rPr>
        <w:t>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Основанием для освобождения субъектов Российской Федерации от применения положений</w:t>
      </w:r>
      <w:r>
        <w:rPr>
          <w:rFonts w:ascii="Times New Roman" w:hAnsi="Times New Roman" w:cs="Times New Roman"/>
        </w:rPr>
        <w:t>, предусмотренных пунктом 17 настоящих Правил, является документально подтвержденное наступление обстоятельств непреодолимой силы, препятствующих исполнению обязательств, предусмотренных соглашением.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Возврат и последующее использование средств, перечислен</w:t>
      </w:r>
      <w:r>
        <w:rPr>
          <w:rFonts w:ascii="Times New Roman" w:hAnsi="Times New Roman" w:cs="Times New Roman"/>
        </w:rPr>
        <w:t>ных из бюджетов субъектов Российской Федерации в федеральный бюджет, осуществляются по предложению Министерства спорта Российской Федерации в порядке, установленном бюджетным законодательством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Министерство спорта Российской Федерации</w:t>
      </w:r>
      <w:r>
        <w:rPr>
          <w:rFonts w:ascii="Times New Roman" w:hAnsi="Times New Roman" w:cs="Times New Roman"/>
        </w:rPr>
        <w:t xml:space="preserve"> направляет в Министерство финансов Российской Федерации сведения о целевом назначении субсидий, об объемах субсидий, о распределении субсидий между субъектами Российской Федерации, значениях показателей результативности использования субсидий (для субъект</w:t>
      </w:r>
      <w:r>
        <w:rPr>
          <w:rFonts w:ascii="Times New Roman" w:hAnsi="Times New Roman" w:cs="Times New Roman"/>
        </w:rPr>
        <w:t>ов Российской Федерации) в целях осуществления Министерством финансов Российской Федерации мониторинга предоставления субсидий, достижения значений показателей результативности использования субсидий субъектами Российской Федерации и ведения реестра субсид</w:t>
      </w:r>
      <w:r>
        <w:rPr>
          <w:rFonts w:ascii="Times New Roman" w:hAnsi="Times New Roman" w:cs="Times New Roman"/>
        </w:rPr>
        <w:t>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случае нецелевого использования субсидии и (или) нарушения субъектом Российской Федерации условий ее предоставления к нему применяются бюджетные меры принуждения, предусмотренные бюджетным законодательством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Решение о приостано</w:t>
      </w:r>
      <w:r>
        <w:rPr>
          <w:rFonts w:ascii="Times New Roman" w:hAnsi="Times New Roman" w:cs="Times New Roman"/>
        </w:rPr>
        <w:t>влении перечисления (сокращении объема) субсидии бюджету субъекта Российской Федерации не принимается в случае, если условия предоставления субсидии не выполнены в силу наступления обстоятельств непреодолимой силы.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Не использованный на 1 января текущего ф</w:t>
      </w:r>
      <w:r>
        <w:rPr>
          <w:rFonts w:ascii="Times New Roman" w:hAnsi="Times New Roman" w:cs="Times New Roman"/>
        </w:rPr>
        <w:t>инансового года остаток субсидии подлежит возврату в федеральный бюджет органом государственной власти субъекта Российской Федерации, за которым в соответствии с законодательными и иными нормативными правовыми актами закреплены источники доходов бюджета су</w:t>
      </w:r>
      <w:r>
        <w:rPr>
          <w:rFonts w:ascii="Times New Roman" w:hAnsi="Times New Roman" w:cs="Times New Roman"/>
        </w:rPr>
        <w:t>бъекта Российской Федерации по возврату остатков целевых средств, в соответствии с Бюджетным кодексом Российской Федерации и федеральным законом о федеральном бюджете на текущий финансовый год и плановый период.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соответствии с решением Министерства спор</w:t>
      </w:r>
      <w:r>
        <w:rPr>
          <w:rFonts w:ascii="Times New Roman" w:hAnsi="Times New Roman" w:cs="Times New Roman"/>
        </w:rPr>
        <w:t xml:space="preserve">та Российской Федерации о наличии потребности в не использованном на 1 января текущего финансового года остатке субсидии указанные средства в размере, не превышающем такой остаток, могут использоваться в текущем финансовом году для финансового обеспечения </w:t>
      </w:r>
      <w:r>
        <w:rPr>
          <w:rFonts w:ascii="Times New Roman" w:hAnsi="Times New Roman" w:cs="Times New Roman"/>
        </w:rPr>
        <w:t>расходов бюджета субъекта Российской Федерации, соответствующих целям предоставления субсидии.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случае если неиспользованный остаток субсидии не перечислен в доход федерального бюджета, указанные средства подлежат взысканию в доход федерального бюджета в</w:t>
      </w:r>
      <w:r>
        <w:rPr>
          <w:rFonts w:ascii="Times New Roman" w:hAnsi="Times New Roman" w:cs="Times New Roman"/>
        </w:rPr>
        <w:t xml:space="preserve"> порядке, установленном Министерством финансов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Контроль за соблюдением субъектами Российской Федерации условий предоставления субсидий осуществляется Министерством спорта Российской Федерации и Федеральной службой финансово-бюджетного надзора.".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11. Предельный объем сокращения (перераспределения) субс</w:t>
      </w:r>
      <w:r>
        <w:rPr>
          <w:rFonts w:ascii="Times New Roman" w:hAnsi="Times New Roman" w:cs="Times New Roman"/>
          <w:b/>
          <w:sz w:val="26"/>
          <w:szCs w:val="26"/>
        </w:rPr>
        <w:t>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соответствии с пунктами 16 - 18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</w:t>
      </w:r>
      <w:r>
        <w:rPr>
          <w:rFonts w:ascii="Times New Roman" w:hAnsi="Times New Roman" w:cs="Times New Roman"/>
        </w:rPr>
        <w:t xml:space="preserve"> "О формировании, предоставлении и распределении субсидий из федерального бюджета бюджетам субъектов Российской Федерации"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12. Иные требования к распределению субсидий</w:t>
      </w:r>
    </w:p>
    <w:p w:rsidR="00D511A4" w:rsidRDefault="00D511A4">
      <w:pPr>
        <w:jc w:val="both"/>
      </w:pPr>
    </w:p>
    <w:p w:rsidR="00D511A4" w:rsidRDefault="00D511A4">
      <w:pPr>
        <w:sectPr w:rsidR="00D511A4" w:rsidSect="00FC3028"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A77247">
      <w:r>
        <w:lastRenderedPageBreak/>
        <w:br/>
      </w:r>
    </w:p>
    <w:p w:rsidR="00D511A4" w:rsidRDefault="00A77247">
      <w:r>
        <w:br/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1. Наименование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Правила предоставления и распре</w:t>
      </w:r>
      <w:r>
        <w:rPr>
          <w:rFonts w:ascii="Times New Roman" w:hAnsi="Times New Roman" w:cs="Times New Roman"/>
        </w:rPr>
        <w:t>деления субсидий из федерального бюджета бюджетам субъектов Российской Федерации на софинансирование расходов на реализацию мероприятий, включенных в государственные программы субъектов Российской Федерации, разработанные на основе типовой программы субъек</w:t>
      </w:r>
      <w:r>
        <w:rPr>
          <w:rFonts w:ascii="Times New Roman" w:hAnsi="Times New Roman" w:cs="Times New Roman"/>
        </w:rPr>
        <w:t xml:space="preserve">та Российской Федерации по формированию системы комплексной реабилитации и абилитации инвалидов, в том числе детей-инвалидов 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2. Наименование подпрограммы и основного мероприятия, в рамках реализации которого предусмотрено выделение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Подпрограмма 2</w:t>
      </w:r>
      <w:r>
        <w:rPr>
          <w:rFonts w:ascii="Times New Roman" w:hAnsi="Times New Roman" w:cs="Times New Roman"/>
        </w:rPr>
        <w:t>. Совершенствование системы комплексной реабилитации и абилитации инвалидов, ОМ  2.25. Реализация мероприятий, включенных в программы субъектов Российской Федерации по формированию системы комплексной реабилитации и абилитации инвалидов, в том числе детей-</w:t>
      </w:r>
      <w:r>
        <w:rPr>
          <w:rFonts w:ascii="Times New Roman" w:hAnsi="Times New Roman" w:cs="Times New Roman"/>
        </w:rPr>
        <w:t>инвалидов, разработанных на основе типовой программы субъекта Российской Федерации; Подпрограмма 2. Совершенствование системы комплексной реабилитации и абилитации инвалидов, ОМ  2.25. Реализация мероприятий, включенных в программы субъектов Российской Фед</w:t>
      </w:r>
      <w:r>
        <w:rPr>
          <w:rFonts w:ascii="Times New Roman" w:hAnsi="Times New Roman" w:cs="Times New Roman"/>
        </w:rPr>
        <w:t>ерации по формированию системы комплексной реабилитации и абилитации инвалидов, в том числе детей-инвалидов, разработанных на основе типовой программы субъекта Российской Федерации; Подпрограмма 2. Совершенствование системы комплексной реабилитации и абили</w:t>
      </w:r>
      <w:r>
        <w:rPr>
          <w:rFonts w:ascii="Times New Roman" w:hAnsi="Times New Roman" w:cs="Times New Roman"/>
        </w:rPr>
        <w:t>тации инвалидов, ОМ  2.25. Реализация мероприятий, включенных в программы субъектов Российской Федерации по формированию системы комплексной реабилитации и абилитации инвалидов, в том числе детей-инвалидов, разработанных на основе типовой программы субъект</w:t>
      </w:r>
      <w:r>
        <w:rPr>
          <w:rFonts w:ascii="Times New Roman" w:hAnsi="Times New Roman" w:cs="Times New Roman"/>
        </w:rPr>
        <w:t>а Российской Федерации; Подпрограмма 2. Совершенствование системы комплексной реабилитации и абилитации инвалидов, ОМ  2.25. Реализация мероприятий, включенных в программы субъектов Российской Федерации по формированию системы комплексной реабилитации и аб</w:t>
      </w:r>
      <w:r>
        <w:rPr>
          <w:rFonts w:ascii="Times New Roman" w:hAnsi="Times New Roman" w:cs="Times New Roman"/>
        </w:rPr>
        <w:t>илитации инвалидов, в том числе детей-инвалидов, разработанных на основе типовой программы субъекта Российской Федерации; Подпрограмма 2. Совершенствование системы комплексной реабилитации и абилитации инвалидов, ОМ  2.25. Реализация мероприятий, включенны</w:t>
      </w:r>
      <w:r>
        <w:rPr>
          <w:rFonts w:ascii="Times New Roman" w:hAnsi="Times New Roman" w:cs="Times New Roman"/>
        </w:rPr>
        <w:t>х в программы субъектов Российской Федерации по формированию системы комплексной реабилитации и абилитации инвалидов, в том числе детей-инвалидов, разработанных на основе типовой программы субъекта Российской Федерации; Подпрограмма 2. Совершенствование си</w:t>
      </w:r>
      <w:r>
        <w:rPr>
          <w:rFonts w:ascii="Times New Roman" w:hAnsi="Times New Roman" w:cs="Times New Roman"/>
        </w:rPr>
        <w:t>стемы комплексной реабилитации и абилитации инвалидов, ОМ  2.25. Реализация мероприятий, включенных в программы субъектов Российской Федерации по формированию системы комплексной реабилитации и абилитации инвалидов, в том числе детей-инвалидов, разработанн</w:t>
      </w:r>
      <w:r>
        <w:rPr>
          <w:rFonts w:ascii="Times New Roman" w:hAnsi="Times New Roman" w:cs="Times New Roman"/>
        </w:rPr>
        <w:t>ых на основе типовой программы субъекта Российской Федерации; Подпрограмма 2. Совершенствование системы комплексной реабилитации и абилитации инвалидов, ОМ  2.25. Реализация мероприятий, включенных в программы субъектов Российской Федерации по формированию</w:t>
      </w:r>
      <w:r>
        <w:rPr>
          <w:rFonts w:ascii="Times New Roman" w:hAnsi="Times New Roman" w:cs="Times New Roman"/>
        </w:rPr>
        <w:t xml:space="preserve"> системы комплексной реабилитации и абилитации инвалидов, в том числе детей-инвалидов, разработанных на основе типовой программы субъекта Российской Федерации; Подпрограмма 2. Совершенствование системы комплексной реабилитации и абилитации инвалидов, ОМ  2</w:t>
      </w:r>
      <w:r>
        <w:rPr>
          <w:rFonts w:ascii="Times New Roman" w:hAnsi="Times New Roman" w:cs="Times New Roman"/>
        </w:rPr>
        <w:t>.25. Реализация мероприятий, включенных в программы субъектов Российской Федерации по формированию системы комплексной реабилитации и абилитации инвалидов, в том числе детей-инвалидов, разработанных на основе типовой программы субъекта Российской Федерации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3. Связь с показателями государственной программы (подпрограммы)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Доля инвалидов получивших положительные результаты после проведения реабилитационных мероприятий по социальной реабилитации в общем количестве инвалидов, имеющих соответствующие рекомендации</w:t>
      </w:r>
      <w:r>
        <w:rPr>
          <w:rFonts w:ascii="Times New Roman" w:hAnsi="Times New Roman" w:cs="Times New Roman"/>
        </w:rPr>
        <w:t xml:space="preserve"> в индивидуальной программе реабилитации,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Доля инвалидов получивших положительные результаты после проведения реабилитационных мероприятий по профессиональной реабилитации в общем количестве инвалидов, имеющих соответствующие рекомендации в индивидуальной </w:t>
      </w:r>
      <w:r>
        <w:rPr>
          <w:rFonts w:ascii="Times New Roman" w:hAnsi="Times New Roman" w:cs="Times New Roman"/>
        </w:rPr>
        <w:t>программе реабилитации,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Доля инвалидов получивших положительные результаты после проведения реабилитационных мероприятий по медицинской реабилитации в общем количестве инвалидов, имеющих соответствующие рекомендации в индивидуальной программе реабилитации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4. Целевое назначение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на софинансирование расходов на реализацию мероприятий, включенных в государственные программы субъектов Российской Федерации, разработанные на основе типовой программы субъекта Российской Федерации по формированию системы ко</w:t>
      </w:r>
      <w:r>
        <w:rPr>
          <w:rFonts w:ascii="Times New Roman" w:hAnsi="Times New Roman" w:cs="Times New Roman"/>
        </w:rPr>
        <w:t>мплексной реабилитации и абилитации инвалидов, в том числе детей-инвалидов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5. Критерии отбора субъектов Российской Федерации для предоставления субсидии (в том числе условия предоставления и расходования субсидии)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Критерием отбора субъектов Российской Феде</w:t>
      </w:r>
      <w:r>
        <w:rPr>
          <w:rFonts w:ascii="Times New Roman" w:hAnsi="Times New Roman" w:cs="Times New Roman"/>
        </w:rPr>
        <w:t>рации для предоставления субсидии является наличие программы субъекта Российской Федерации, предусматривающей выполнение субъектом Российской Федерации основных целевых показателей и индикаторов, позволяющих достичь значений целевых показателей и индикатор</w:t>
      </w:r>
      <w:r>
        <w:rPr>
          <w:rFonts w:ascii="Times New Roman" w:hAnsi="Times New Roman" w:cs="Times New Roman"/>
        </w:rPr>
        <w:t>ов государственной программы Российской Федерации "Доступная среда" на 2011 - 2020 годы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6. Методика распределения субсидий между субъектами Российской Федерации (включая формулу)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Размер субсидии, предоставляемой бюджету i-го субъекта Российской Федерации (</w:t>
      </w:r>
      <w:r>
        <w:rPr>
          <w:rFonts w:ascii="Times New Roman" w:hAnsi="Times New Roman" w:cs="Times New Roman"/>
        </w:rPr>
        <w:t>Si), определяется по формуле: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Si = (((Oi+Ki)*Ci)/РБОi)/СУМ((Oi+Ki)*Ci)/РБОi))*F,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где: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16"/>
          <w:szCs w:val="16"/>
          <w:vertAlign w:val="subscript"/>
        </w:rPr>
        <w:t>Oi</w:t>
      </w:r>
      <w:r>
        <w:rPr>
          <w:rFonts w:ascii="Times New Roman" w:hAnsi="Times New Roman" w:cs="Times New Roman"/>
        </w:rPr>
        <w:t xml:space="preserve"> - стоимость реабилитационного и абилитационного оборудования, приобретаемого для оснащения реабилитационных организаций включенных в региональную систему комплексной р</w:t>
      </w:r>
      <w:r>
        <w:rPr>
          <w:rFonts w:ascii="Times New Roman" w:hAnsi="Times New Roman" w:cs="Times New Roman"/>
        </w:rPr>
        <w:t>еабилитации и абилитации инвалидов, в том числе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16"/>
          <w:szCs w:val="16"/>
          <w:vertAlign w:val="subscript"/>
        </w:rPr>
        <w:t>Ki</w:t>
      </w:r>
      <w:r>
        <w:rPr>
          <w:rFonts w:ascii="Times New Roman" w:hAnsi="Times New Roman" w:cs="Times New Roman"/>
        </w:rPr>
        <w:t xml:space="preserve"> - стоимость компьютерной техники и оргтехники, приобретаемых для оснащения реабилитационных организаций включенных в региональную систему комплексной реабилитации и абилитации инвалидов, в</w:t>
      </w:r>
      <w:r>
        <w:rPr>
          <w:rFonts w:ascii="Times New Roman" w:hAnsi="Times New Roman" w:cs="Times New Roman"/>
        </w:rPr>
        <w:t xml:space="preserve"> том числе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16"/>
          <w:szCs w:val="16"/>
          <w:vertAlign w:val="subscript"/>
        </w:rPr>
        <w:t>Ci</w:t>
      </w:r>
      <w:r>
        <w:rPr>
          <w:rFonts w:ascii="Times New Roman" w:hAnsi="Times New Roman" w:cs="Times New Roman"/>
        </w:rPr>
        <w:t xml:space="preserve"> - количество реабилитационных организаций включенных в региональную систему комплексной реабилитации и абилитации инвалидов, в том числе детей-инвалидов, оснащаемых в текущем году. При этом количество таких реабилитационных о</w:t>
      </w:r>
      <w:r>
        <w:rPr>
          <w:rFonts w:ascii="Times New Roman" w:hAnsi="Times New Roman" w:cs="Times New Roman"/>
        </w:rPr>
        <w:t>рганизаций для i-го субъекта Российской Федерации, входящего в состав Дальневосточного федерального округа, умножается на коэффициент опережающего развития, равный 1,3. Дробное значение количества реабилитационных организаций округляется до целого числа;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БОi - уровень расчетной бюджетной обеспеченности i-го субъекта Российской Федерации на соответствующий финансовый год, рассчитанный в соответствии с методикой распределения дотаций на выравнивание бюджетной обеспеченности субъектов Российской Федерации, ут</w:t>
      </w:r>
      <w:r>
        <w:rPr>
          <w:rFonts w:ascii="Times New Roman" w:hAnsi="Times New Roman" w:cs="Times New Roman"/>
        </w:rPr>
        <w:t>вержденной постановлением Правительства Российской Федерации от 22 ноября 2004 г. N 670 "О распределении дотаций на выравнивание бюджетной обеспеченности субъектов Российской Федерации";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m - количество субъектов Российской Федерации - получателей субсидии;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F - общий размер субсидии, предусмотренной в федеральном бюджете на осуществление мероприятий, указанных в пункте 1 настоящих Правил.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Объем средств федерального бюджета на исполнение расходного обязательства i-го субъекта Российской Федерации за счет субс</w:t>
      </w:r>
      <w:r>
        <w:rPr>
          <w:rFonts w:ascii="Times New Roman" w:hAnsi="Times New Roman" w:cs="Times New Roman"/>
        </w:rPr>
        <w:t>идии составляет: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а) для i-го субъекта Российской Федерации, у которого доля дотаций из федерального бюджета в течение 2 из 3 последних отчетных финансовых лет превышала 40 процентов объема собственных доходов консолидированного бюджета субъекта Российской </w:t>
      </w:r>
      <w:r>
        <w:rPr>
          <w:rFonts w:ascii="Times New Roman" w:hAnsi="Times New Roman" w:cs="Times New Roman"/>
        </w:rPr>
        <w:t>Федерации, - не более 95 процентов расходного обязательства субъекта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б) для иного i-го субъекта Российской Федерации - не более 70 процентов расходного обязательства субъекта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случае если размер средств, предусм</w:t>
      </w:r>
      <w:r>
        <w:rPr>
          <w:rFonts w:ascii="Times New Roman" w:hAnsi="Times New Roman" w:cs="Times New Roman"/>
        </w:rPr>
        <w:t>отренных в бюджете i-го субъекта Российской Федерации на финансирование мероприятий, указанных в пункте 1 настоящих Правил, не позволяет обеспечить установленный для i-го субъекта Российской Федерации уровень софинансирования за счет средств федерального б</w:t>
      </w:r>
      <w:r>
        <w:rPr>
          <w:rFonts w:ascii="Times New Roman" w:hAnsi="Times New Roman" w:cs="Times New Roman"/>
        </w:rPr>
        <w:t xml:space="preserve">юджета, размер субсидии подлежит </w:t>
      </w:r>
      <w:r>
        <w:rPr>
          <w:rFonts w:ascii="Times New Roman" w:hAnsi="Times New Roman" w:cs="Times New Roman"/>
        </w:rPr>
        <w:lastRenderedPageBreak/>
        <w:t>сокращению в целях обеспечения соответствующего уровня софинансирования, а высвобождающиеся средства перераспределяются Министерством труда и социальной защиты Российской Федерации между бюджетами других субъектов Российско</w:t>
      </w:r>
      <w:r>
        <w:rPr>
          <w:rFonts w:ascii="Times New Roman" w:hAnsi="Times New Roman" w:cs="Times New Roman"/>
        </w:rPr>
        <w:t>й Федерации, имеющих право на получение субсидий в соответствии с настоящими Правилами.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Распределение субсидий между бюджетами субъектов Российской Федерации утверждается Правительством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7. Порядок оценки эффективности использования су</w:t>
      </w:r>
      <w:r>
        <w:rPr>
          <w:rFonts w:ascii="Times New Roman" w:hAnsi="Times New Roman" w:cs="Times New Roman"/>
          <w:b/>
          <w:sz w:val="26"/>
          <w:szCs w:val="26"/>
        </w:rPr>
        <w:t>бсидий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Оценка эффективности расходов бюджета субъекта Российской Федерации, источником финансового обеспечения которых является субсидия, ежегодно осуществляется Министерством труда и социальной защиты Российской Федерации исходя из степени достижения субъ</w:t>
      </w:r>
      <w:r>
        <w:rPr>
          <w:rFonts w:ascii="Times New Roman" w:hAnsi="Times New Roman" w:cs="Times New Roman"/>
        </w:rPr>
        <w:t>ектом Российской Федерации установленных соглашением значений показателей результативности использования субсидии: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доля инвалидов получивших положительные результаты после проведения реабилитационных мероприятий по медицинской реабилитации в общем количе</w:t>
      </w:r>
      <w:r>
        <w:rPr>
          <w:rFonts w:ascii="Times New Roman" w:hAnsi="Times New Roman" w:cs="Times New Roman"/>
        </w:rPr>
        <w:t xml:space="preserve">стве инвалидов, имеющих соответствующие рекомендации в ИПР;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доля инвалидов получивших положительные результаты после проведения реабилитационных мероприятий по социальной реабилитации в общем количестве инвалидов, имеющих соответствующие рекомендации в И</w:t>
      </w:r>
      <w:r>
        <w:rPr>
          <w:rFonts w:ascii="Times New Roman" w:hAnsi="Times New Roman" w:cs="Times New Roman"/>
        </w:rPr>
        <w:t>ПР;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доля инвалидов получивших положительные результаты после проведения реабилитационных мероприятий по профессиональной реабилитации в общем количестве инвалидов, имеющих соответствующие рекомендации в ИПР.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8. Требования к составу отчетности, предоставля</w:t>
      </w:r>
      <w:r>
        <w:rPr>
          <w:rFonts w:ascii="Times New Roman" w:hAnsi="Times New Roman" w:cs="Times New Roman"/>
          <w:b/>
          <w:sz w:val="26"/>
          <w:szCs w:val="26"/>
        </w:rPr>
        <w:t>емой в рамках исполнения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Уполномоченные органы исполнительной власти субъектов Российской Федерации представляют в Министерство труда и социальной защиты Российской Федерации ежеквартально, до 20-го числа месяца, следующего за отчетным кварталом, </w:t>
      </w:r>
      <w:r>
        <w:rPr>
          <w:rFonts w:ascii="Times New Roman" w:hAnsi="Times New Roman" w:cs="Times New Roman"/>
        </w:rPr>
        <w:t>отчеты об осуществлении расходов бюджетов субъектов Российской Федерации, источником финансового обеспечения которых являются субсидии, а также о реализации мероприятий, включенных в программы субъектов Российской Федерации, по формам, утверждаемым указанн</w:t>
      </w:r>
      <w:r>
        <w:rPr>
          <w:rFonts w:ascii="Times New Roman" w:hAnsi="Times New Roman" w:cs="Times New Roman"/>
        </w:rPr>
        <w:t>ым Министерством.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9. Сроки предоставления отчетности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Отчет уполномоченного органа исполнительной власти субъекта Российской Федерации о достижении значения показателя результативности использования субсидии представляется до 20 января очередного финансовог</w:t>
      </w:r>
      <w:r>
        <w:rPr>
          <w:rFonts w:ascii="Times New Roman" w:hAnsi="Times New Roman" w:cs="Times New Roman"/>
        </w:rPr>
        <w:t>о года по форме, утвержденной Министерством труда и социальной защиты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10.  Основания и порядок применения мер финансовой ответственности субъекта Российской Федерации при невыполнении условий соглашения, в том числе предельный объем с</w:t>
      </w:r>
      <w:r>
        <w:rPr>
          <w:rFonts w:ascii="Times New Roman" w:hAnsi="Times New Roman" w:cs="Times New Roman"/>
          <w:b/>
          <w:sz w:val="26"/>
          <w:szCs w:val="26"/>
        </w:rPr>
        <w:t>окращения (перераспределения) субсидий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и в срок до 1-й даты представления отчетн</w:t>
      </w:r>
      <w:r>
        <w:rPr>
          <w:rFonts w:ascii="Times New Roman" w:hAnsi="Times New Roman" w:cs="Times New Roman"/>
        </w:rPr>
        <w:t>ости о достижении значений показателей результативности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бюджета субъекта Российс</w:t>
      </w:r>
      <w:r>
        <w:rPr>
          <w:rFonts w:ascii="Times New Roman" w:hAnsi="Times New Roman" w:cs="Times New Roman"/>
        </w:rPr>
        <w:t>кой Федерации в федеральный бюджет до 1 июня года, следующего за годом предоставления субсидии, определяется в соответствии с пунктами 16 - 18 Правил формирования, предоставления и распределения субсидий из федерального бюджета бюджетам субъектов Российско</w:t>
      </w:r>
      <w:r>
        <w:rPr>
          <w:rFonts w:ascii="Times New Roman" w:hAnsi="Times New Roman" w:cs="Times New Roman"/>
        </w:rPr>
        <w:t>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Основанием для освобождения</w:t>
      </w:r>
      <w:r>
        <w:rPr>
          <w:rFonts w:ascii="Times New Roman" w:hAnsi="Times New Roman" w:cs="Times New Roman"/>
        </w:rPr>
        <w:t xml:space="preserve"> субъектов Российской Федерации от применения положений, предусмотренных пунктом 18 настоящих Правил, является документально подтвержденное </w:t>
      </w:r>
      <w:r>
        <w:rPr>
          <w:rFonts w:ascii="Times New Roman" w:hAnsi="Times New Roman" w:cs="Times New Roman"/>
        </w:rPr>
        <w:lastRenderedPageBreak/>
        <w:t>наступление обстоятельств непреодолимой силы, препятствующих исполнению обязательств, предусмотренных соглашением.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Возврат и последующее использование средств, перечисленных из бюджетов субъектов Российской Федерации в федеральный бюджет, осуществляются по предложению Министерства труда и социальной защиты Российской Федерации в порядке, установленном бюджетным законод</w:t>
      </w:r>
      <w:r>
        <w:rPr>
          <w:rFonts w:ascii="Times New Roman" w:hAnsi="Times New Roman" w:cs="Times New Roman"/>
        </w:rPr>
        <w:t>ательством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Министерство труда и социальной защиты Российской Федерации направляет в Министерство финансов Российской Федерации сведения о целевом назначении субсидий, об объемах субсидий, о распределении субсидий между субъектами Рос</w:t>
      </w:r>
      <w:r>
        <w:rPr>
          <w:rFonts w:ascii="Times New Roman" w:hAnsi="Times New Roman" w:cs="Times New Roman"/>
        </w:rPr>
        <w:t>сийской Федерации, значениях показателей результативности использования субсидий (для субъектов Российской Федерации) в целях осуществления Министерством финансов Российской Федерации мониторинга предоставления субсидий, достижения значений показателей рез</w:t>
      </w:r>
      <w:r>
        <w:rPr>
          <w:rFonts w:ascii="Times New Roman" w:hAnsi="Times New Roman" w:cs="Times New Roman"/>
        </w:rPr>
        <w:t>ультативности использования субсидий субъектами Российской Федерации и ведения реестра субсидий.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случае нецелевого использования субсидии и (или) нарушения субъектом Российской Федерации условий ее предоставления к нему применяются бюджетные меры принуж</w:t>
      </w:r>
      <w:r>
        <w:rPr>
          <w:rFonts w:ascii="Times New Roman" w:hAnsi="Times New Roman" w:cs="Times New Roman"/>
        </w:rPr>
        <w:t>дения, предусмотренные бюджетным законодательством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Решение о приостановлении перечисления (сокращении объема) субсидии бюджету субъекта Российской Федерации не принимается в случае, если условия предоставления субсидии не выполнены в</w:t>
      </w:r>
      <w:r>
        <w:rPr>
          <w:rFonts w:ascii="Times New Roman" w:hAnsi="Times New Roman" w:cs="Times New Roman"/>
        </w:rPr>
        <w:t xml:space="preserve"> силу наступления обстоятельств непреодолимой силы.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случае отсутствия на 15 сентября текущего финансового года заключенного соглашения бюджетные ассигнования федерального бюджета на предоставление субсидий, предусмотренные Министерству труда и социально</w:t>
      </w:r>
      <w:r>
        <w:rPr>
          <w:rFonts w:ascii="Times New Roman" w:hAnsi="Times New Roman" w:cs="Times New Roman"/>
        </w:rPr>
        <w:t>й защиты Российской Федерации на текущий финансовый год, в размере, равном размеру субсидии соответствующему субъекту Российской Федерации, утвержденному федеральным законом о федеральном бюджете на соответствующий финансовый год и плановый период или акто</w:t>
      </w:r>
      <w:r>
        <w:rPr>
          <w:rFonts w:ascii="Times New Roman" w:hAnsi="Times New Roman" w:cs="Times New Roman"/>
        </w:rPr>
        <w:t>м Правительства Российской Федерации, подлежат перераспределению на исполнение иных бюджетных обязательств других федеральных органов исполнительной власти путем внесения изменений в федеральный закон о федеральном бюджете на соответствующий финансовый год</w:t>
      </w:r>
      <w:r>
        <w:rPr>
          <w:rFonts w:ascii="Times New Roman" w:hAnsi="Times New Roman" w:cs="Times New Roman"/>
        </w:rPr>
        <w:t xml:space="preserve"> и плановый период и (или) в сводную бюджетную роспись федерального бюджета, за исключением случаев, установленных отдельными решениями Президента Российской Федерации и (или) актами Правительства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Решение о перераспределении бюджетных ассигнований федерального бюджета на предоставление субсидии бюджету субъекта Российской Федерации не принимается в случае, если соответствующее соглашение не заключено в силу обстоятельств непреодолимой силы.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Не исп</w:t>
      </w:r>
      <w:r>
        <w:rPr>
          <w:rFonts w:ascii="Times New Roman" w:hAnsi="Times New Roman" w:cs="Times New Roman"/>
        </w:rPr>
        <w:t>ользованный на 1 января текущего финансового года остаток субсидии подлежит возврату в федеральный бюджет органом государственной власти субъекта Российской Федерации, за которым в соответствии с законодательными и иными нормативными правовыми актами закре</w:t>
      </w:r>
      <w:r>
        <w:rPr>
          <w:rFonts w:ascii="Times New Roman" w:hAnsi="Times New Roman" w:cs="Times New Roman"/>
        </w:rPr>
        <w:t>плены источники доходов бюджета субъекта Российской Федерации по возврату остатков целевых средств, в соответствии с Бюджетным кодексом Российской Федерации и федеральным законом о федеральном бюджете на текущий финансовый год и плановый период.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соответ</w:t>
      </w:r>
      <w:r>
        <w:rPr>
          <w:rFonts w:ascii="Times New Roman" w:hAnsi="Times New Roman" w:cs="Times New Roman"/>
        </w:rPr>
        <w:t>ствии с решением Министерства труда и социальной защиты Российской Федерации о наличии потребности в не использованном на 1 января текущего финансового года остатке субсидии указанные средства в размере, не превышающем такой остаток, могут использоваться в</w:t>
      </w:r>
      <w:r>
        <w:rPr>
          <w:rFonts w:ascii="Times New Roman" w:hAnsi="Times New Roman" w:cs="Times New Roman"/>
        </w:rPr>
        <w:t xml:space="preserve"> текущем финансовом году для финансового обеспечения расходов бюджета субъекта Российской Федерации, соответствующих целям предоставления субсидии.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случае если неиспользованный остаток субсидии не перечислен в доход федерального бюджета, указанные средс</w:t>
      </w:r>
      <w:r>
        <w:rPr>
          <w:rFonts w:ascii="Times New Roman" w:hAnsi="Times New Roman" w:cs="Times New Roman"/>
        </w:rPr>
        <w:t>тва подлежат взысканию в доход федерального бюджета в порядке, установленном Министерством финансов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Контроль за соблюдением субъектами Российской Федерации условий предоставления субсидий осуществляется Министерством труда и социальн</w:t>
      </w:r>
      <w:r>
        <w:rPr>
          <w:rFonts w:ascii="Times New Roman" w:hAnsi="Times New Roman" w:cs="Times New Roman"/>
        </w:rPr>
        <w:t>ой защиты Российской Федерации и Федеральной службой финансово-бюджетного надзора.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11. Предельный объем сокращения (перераспределения) субсидий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 xml:space="preserve">в соответствии с пунктами 16 - 18 Правил формирования, предоставления и распределения субсидий из федерального </w:t>
      </w:r>
      <w:r>
        <w:rPr>
          <w:rFonts w:ascii="Times New Roman" w:hAnsi="Times New Roman" w:cs="Times New Roman"/>
        </w:rPr>
        <w:t>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</w:t>
      </w:r>
      <w:r>
        <w:rPr>
          <w:rFonts w:ascii="Times New Roman" w:hAnsi="Times New Roman" w:cs="Times New Roman"/>
        </w:rPr>
        <w:t>рации"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12. Иные требования к распределению субсидий</w:t>
      </w:r>
    </w:p>
    <w:p w:rsidR="00D511A4" w:rsidRDefault="00D511A4">
      <w:pPr>
        <w:jc w:val="both"/>
      </w:pPr>
    </w:p>
    <w:p w:rsidR="00D511A4" w:rsidRDefault="00D511A4">
      <w:pPr>
        <w:sectPr w:rsidR="00D511A4" w:rsidSect="00FC3028"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A77247">
      <w:r>
        <w:lastRenderedPageBreak/>
        <w:br/>
      </w:r>
    </w:p>
    <w:p w:rsidR="00D511A4" w:rsidRDefault="00A77247">
      <w:r>
        <w:br/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1. Наименование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на реализацию дополнительных мероприятий в сфере занятости населения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2. Наименование подпрограммы и основного мероприятия, в рамках реализации кото</w:t>
      </w:r>
      <w:r>
        <w:rPr>
          <w:rFonts w:ascii="Times New Roman" w:hAnsi="Times New Roman" w:cs="Times New Roman"/>
          <w:b/>
          <w:sz w:val="26"/>
          <w:szCs w:val="26"/>
        </w:rPr>
        <w:t>рого предусмотрено выделение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</w:t>
      </w:r>
      <w:r>
        <w:rPr>
          <w:rFonts w:ascii="Times New Roman" w:hAnsi="Times New Roman" w:cs="Times New Roman"/>
        </w:rPr>
        <w:t>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</w:t>
      </w:r>
      <w:r>
        <w:rPr>
          <w:rFonts w:ascii="Times New Roman" w:hAnsi="Times New Roman" w:cs="Times New Roman"/>
        </w:rPr>
        <w:t>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</w:t>
      </w:r>
      <w:r>
        <w:rPr>
          <w:rFonts w:ascii="Times New Roman" w:hAnsi="Times New Roman" w:cs="Times New Roman"/>
        </w:rPr>
        <w:t>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</w:t>
      </w:r>
      <w:r>
        <w:rPr>
          <w:rFonts w:ascii="Times New Roman" w:hAnsi="Times New Roman" w:cs="Times New Roman"/>
        </w:rPr>
        <w:t>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</w:t>
      </w:r>
      <w:r>
        <w:rPr>
          <w:rFonts w:ascii="Times New Roman" w:hAnsi="Times New Roman" w:cs="Times New Roman"/>
        </w:rPr>
        <w:t xml:space="preserve">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</w:t>
      </w:r>
      <w:r>
        <w:rPr>
          <w:rFonts w:ascii="Times New Roman" w:hAnsi="Times New Roman" w:cs="Times New Roman"/>
        </w:rPr>
        <w:t>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</w:t>
      </w:r>
      <w:r>
        <w:rPr>
          <w:rFonts w:ascii="Times New Roman" w:hAnsi="Times New Roman" w:cs="Times New Roman"/>
        </w:rPr>
        <w:t xml:space="preserve">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</w:t>
      </w:r>
      <w:r>
        <w:rPr>
          <w:rFonts w:ascii="Times New Roman" w:hAnsi="Times New Roman" w:cs="Times New Roman"/>
        </w:rPr>
        <w:t>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</w:t>
      </w:r>
      <w:r>
        <w:rPr>
          <w:rFonts w:ascii="Times New Roman" w:hAnsi="Times New Roman" w:cs="Times New Roman"/>
        </w:rPr>
        <w:t>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</w:t>
      </w:r>
      <w:r>
        <w:rPr>
          <w:rFonts w:ascii="Times New Roman" w:hAnsi="Times New Roman" w:cs="Times New Roman"/>
        </w:rPr>
        <w:t>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</w:t>
      </w:r>
      <w:r>
        <w:rPr>
          <w:rFonts w:ascii="Times New Roman" w:hAnsi="Times New Roman" w:cs="Times New Roman"/>
        </w:rPr>
        <w:t xml:space="preserve">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</w:t>
      </w:r>
      <w:r>
        <w:rPr>
          <w:rFonts w:ascii="Times New Roman" w:hAnsi="Times New Roman" w:cs="Times New Roman"/>
        </w:rPr>
        <w:t>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</w:t>
      </w:r>
      <w:r>
        <w:rPr>
          <w:rFonts w:ascii="Times New Roman" w:hAnsi="Times New Roman" w:cs="Times New Roman"/>
        </w:rPr>
        <w:t>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</w:t>
      </w:r>
      <w:r>
        <w:rPr>
          <w:rFonts w:ascii="Times New Roman" w:hAnsi="Times New Roman" w:cs="Times New Roman"/>
        </w:rPr>
        <w:t xml:space="preserve">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</w:t>
      </w:r>
      <w:r>
        <w:rPr>
          <w:rFonts w:ascii="Times New Roman" w:hAnsi="Times New Roman" w:cs="Times New Roman"/>
        </w:rPr>
        <w:lastRenderedPageBreak/>
        <w:t xml:space="preserve">обеспечению доступности рабочих </w:t>
      </w:r>
      <w:r>
        <w:rPr>
          <w:rFonts w:ascii="Times New Roman" w:hAnsi="Times New Roman" w:cs="Times New Roman"/>
        </w:rPr>
        <w:t>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</w:t>
      </w:r>
      <w:r>
        <w:rPr>
          <w:rFonts w:ascii="Times New Roman" w:hAnsi="Times New Roman" w:cs="Times New Roman"/>
        </w:rPr>
        <w:t xml:space="preserve">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</w:t>
      </w:r>
      <w:r>
        <w:rPr>
          <w:rFonts w:ascii="Times New Roman" w:hAnsi="Times New Roman" w:cs="Times New Roman"/>
        </w:rPr>
        <w:t>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</w:t>
      </w:r>
      <w:r>
        <w:rPr>
          <w:rFonts w:ascii="Times New Roman" w:hAnsi="Times New Roman" w:cs="Times New Roman"/>
        </w:rPr>
        <w:t>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</w:t>
      </w:r>
      <w:r>
        <w:rPr>
          <w:rFonts w:ascii="Times New Roman" w:hAnsi="Times New Roman" w:cs="Times New Roman"/>
        </w:rPr>
        <w:t>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</w:t>
      </w:r>
      <w:r>
        <w:rPr>
          <w:rFonts w:ascii="Times New Roman" w:hAnsi="Times New Roman" w:cs="Times New Roman"/>
        </w:rPr>
        <w:t>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</w:t>
      </w:r>
      <w:r>
        <w:rPr>
          <w:rFonts w:ascii="Times New Roman" w:hAnsi="Times New Roman" w:cs="Times New Roman"/>
        </w:rPr>
        <w:t>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</w:t>
      </w:r>
      <w:r>
        <w:rPr>
          <w:rFonts w:ascii="Times New Roman" w:hAnsi="Times New Roman" w:cs="Times New Roman"/>
        </w:rPr>
        <w:t xml:space="preserve">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</w:t>
      </w:r>
      <w:r>
        <w:rPr>
          <w:rFonts w:ascii="Times New Roman" w:hAnsi="Times New Roman" w:cs="Times New Roman"/>
        </w:rPr>
        <w:t>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</w:t>
      </w:r>
      <w:r>
        <w:rPr>
          <w:rFonts w:ascii="Times New Roman" w:hAnsi="Times New Roman" w:cs="Times New Roman"/>
        </w:rPr>
        <w:t xml:space="preserve">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</w:t>
      </w:r>
      <w:r>
        <w:rPr>
          <w:rFonts w:ascii="Times New Roman" w:hAnsi="Times New Roman" w:cs="Times New Roman"/>
        </w:rPr>
        <w:t>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</w:t>
      </w:r>
      <w:r>
        <w:rPr>
          <w:rFonts w:ascii="Times New Roman" w:hAnsi="Times New Roman" w:cs="Times New Roman"/>
        </w:rPr>
        <w:t>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</w:t>
      </w:r>
      <w:r>
        <w:rPr>
          <w:rFonts w:ascii="Times New Roman" w:hAnsi="Times New Roman" w:cs="Times New Roman"/>
        </w:rPr>
        <w:t>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</w:t>
      </w:r>
      <w:r>
        <w:rPr>
          <w:rFonts w:ascii="Times New Roman" w:hAnsi="Times New Roman" w:cs="Times New Roman"/>
        </w:rPr>
        <w:t xml:space="preserve">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</w:t>
      </w:r>
      <w:r>
        <w:rPr>
          <w:rFonts w:ascii="Times New Roman" w:hAnsi="Times New Roman" w:cs="Times New Roman"/>
        </w:rPr>
        <w:t>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</w:t>
      </w:r>
      <w:r>
        <w:rPr>
          <w:rFonts w:ascii="Times New Roman" w:hAnsi="Times New Roman" w:cs="Times New Roman"/>
        </w:rPr>
        <w:t>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</w:t>
      </w:r>
      <w:r>
        <w:rPr>
          <w:rFonts w:ascii="Times New Roman" w:hAnsi="Times New Roman" w:cs="Times New Roman"/>
        </w:rPr>
        <w:t xml:space="preserve">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</w:t>
      </w:r>
      <w:r>
        <w:rPr>
          <w:rFonts w:ascii="Times New Roman" w:hAnsi="Times New Roman" w:cs="Times New Roman"/>
        </w:rPr>
        <w:t xml:space="preserve">мест; Подпрограмма 3. Формирование условий для профессионального образования и последующего трудоустройства </w:t>
      </w:r>
      <w:r>
        <w:rPr>
          <w:rFonts w:ascii="Times New Roman" w:hAnsi="Times New Roman" w:cs="Times New Roman"/>
        </w:rPr>
        <w:lastRenderedPageBreak/>
        <w:t>инвалидов, ОМ  3.19. Поддержка программ общественных организаций инвалидов по содействию трудоустройству инвалидов на рынке труда и обеспечению дост</w:t>
      </w:r>
      <w:r>
        <w:rPr>
          <w:rFonts w:ascii="Times New Roman" w:hAnsi="Times New Roman" w:cs="Times New Roman"/>
        </w:rPr>
        <w:t xml:space="preserve">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</w:t>
      </w:r>
      <w:r>
        <w:rPr>
          <w:rFonts w:ascii="Times New Roman" w:hAnsi="Times New Roman" w:cs="Times New Roman"/>
        </w:rPr>
        <w:t>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</w:t>
      </w:r>
      <w:r>
        <w:rPr>
          <w:rFonts w:ascii="Times New Roman" w:hAnsi="Times New Roman" w:cs="Times New Roman"/>
        </w:rPr>
        <w:t>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</w:t>
      </w:r>
      <w:r>
        <w:rPr>
          <w:rFonts w:ascii="Times New Roman" w:hAnsi="Times New Roman" w:cs="Times New Roman"/>
        </w:rPr>
        <w:t>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</w:t>
      </w:r>
      <w:r>
        <w:rPr>
          <w:rFonts w:ascii="Times New Roman" w:hAnsi="Times New Roman" w:cs="Times New Roman"/>
        </w:rPr>
        <w:t>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</w:t>
      </w:r>
      <w:r>
        <w:rPr>
          <w:rFonts w:ascii="Times New Roman" w:hAnsi="Times New Roman" w:cs="Times New Roman"/>
        </w:rPr>
        <w:t>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</w:t>
      </w:r>
      <w:r>
        <w:rPr>
          <w:rFonts w:ascii="Times New Roman" w:hAnsi="Times New Roman" w:cs="Times New Roman"/>
        </w:rPr>
        <w:t xml:space="preserve">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</w:t>
      </w:r>
      <w:r>
        <w:rPr>
          <w:rFonts w:ascii="Times New Roman" w:hAnsi="Times New Roman" w:cs="Times New Roman"/>
        </w:rPr>
        <w:t>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</w:t>
      </w:r>
      <w:r>
        <w:rPr>
          <w:rFonts w:ascii="Times New Roman" w:hAnsi="Times New Roman" w:cs="Times New Roman"/>
        </w:rPr>
        <w:t xml:space="preserve">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</w:t>
      </w:r>
      <w:r>
        <w:rPr>
          <w:rFonts w:ascii="Times New Roman" w:hAnsi="Times New Roman" w:cs="Times New Roman"/>
        </w:rPr>
        <w:t>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</w:t>
      </w:r>
      <w:r>
        <w:rPr>
          <w:rFonts w:ascii="Times New Roman" w:hAnsi="Times New Roman" w:cs="Times New Roman"/>
        </w:rPr>
        <w:t>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</w:t>
      </w:r>
      <w:r>
        <w:rPr>
          <w:rFonts w:ascii="Times New Roman" w:hAnsi="Times New Roman" w:cs="Times New Roman"/>
        </w:rPr>
        <w:t>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</w:t>
      </w:r>
      <w:r>
        <w:rPr>
          <w:rFonts w:ascii="Times New Roman" w:hAnsi="Times New Roman" w:cs="Times New Roman"/>
        </w:rPr>
        <w:t xml:space="preserve">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</w:t>
      </w:r>
      <w:r>
        <w:rPr>
          <w:rFonts w:ascii="Times New Roman" w:hAnsi="Times New Roman" w:cs="Times New Roman"/>
        </w:rPr>
        <w:t>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</w:t>
      </w:r>
      <w:r>
        <w:rPr>
          <w:rFonts w:ascii="Times New Roman" w:hAnsi="Times New Roman" w:cs="Times New Roman"/>
        </w:rPr>
        <w:t>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</w:t>
      </w:r>
      <w:r>
        <w:rPr>
          <w:rFonts w:ascii="Times New Roman" w:hAnsi="Times New Roman" w:cs="Times New Roman"/>
        </w:rPr>
        <w:t xml:space="preserve">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</w:t>
      </w:r>
      <w:r>
        <w:rPr>
          <w:rFonts w:ascii="Times New Roman" w:hAnsi="Times New Roman" w:cs="Times New Roman"/>
        </w:rPr>
        <w:t xml:space="preserve">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</w:t>
      </w:r>
      <w:r>
        <w:rPr>
          <w:rFonts w:ascii="Times New Roman" w:hAnsi="Times New Roman" w:cs="Times New Roman"/>
        </w:rPr>
        <w:lastRenderedPageBreak/>
        <w:t>обеспечению дост</w:t>
      </w:r>
      <w:r>
        <w:rPr>
          <w:rFonts w:ascii="Times New Roman" w:hAnsi="Times New Roman" w:cs="Times New Roman"/>
        </w:rPr>
        <w:t xml:space="preserve">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</w:t>
      </w:r>
      <w:r>
        <w:rPr>
          <w:rFonts w:ascii="Times New Roman" w:hAnsi="Times New Roman" w:cs="Times New Roman"/>
        </w:rPr>
        <w:t>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</w:t>
      </w:r>
      <w:r>
        <w:rPr>
          <w:rFonts w:ascii="Times New Roman" w:hAnsi="Times New Roman" w:cs="Times New Roman"/>
        </w:rPr>
        <w:t>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</w:t>
      </w:r>
      <w:r>
        <w:rPr>
          <w:rFonts w:ascii="Times New Roman" w:hAnsi="Times New Roman" w:cs="Times New Roman"/>
        </w:rPr>
        <w:t>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</w:t>
      </w:r>
      <w:r>
        <w:rPr>
          <w:rFonts w:ascii="Times New Roman" w:hAnsi="Times New Roman" w:cs="Times New Roman"/>
        </w:rPr>
        <w:t>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</w:t>
      </w:r>
      <w:r>
        <w:rPr>
          <w:rFonts w:ascii="Times New Roman" w:hAnsi="Times New Roman" w:cs="Times New Roman"/>
        </w:rPr>
        <w:t>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</w:t>
      </w:r>
      <w:r>
        <w:rPr>
          <w:rFonts w:ascii="Times New Roman" w:hAnsi="Times New Roman" w:cs="Times New Roman"/>
        </w:rPr>
        <w:t xml:space="preserve">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</w:t>
      </w:r>
      <w:r>
        <w:rPr>
          <w:rFonts w:ascii="Times New Roman" w:hAnsi="Times New Roman" w:cs="Times New Roman"/>
        </w:rPr>
        <w:t>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</w:t>
      </w:r>
      <w:r>
        <w:rPr>
          <w:rFonts w:ascii="Times New Roman" w:hAnsi="Times New Roman" w:cs="Times New Roman"/>
        </w:rPr>
        <w:t xml:space="preserve">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</w:t>
      </w:r>
      <w:r>
        <w:rPr>
          <w:rFonts w:ascii="Times New Roman" w:hAnsi="Times New Roman" w:cs="Times New Roman"/>
        </w:rPr>
        <w:t>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</w:t>
      </w:r>
      <w:r>
        <w:rPr>
          <w:rFonts w:ascii="Times New Roman" w:hAnsi="Times New Roman" w:cs="Times New Roman"/>
        </w:rPr>
        <w:t>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 образования и п</w:t>
      </w:r>
      <w:r>
        <w:rPr>
          <w:rFonts w:ascii="Times New Roman" w:hAnsi="Times New Roman" w:cs="Times New Roman"/>
        </w:rPr>
        <w:t>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профессионального</w:t>
      </w:r>
      <w:r>
        <w:rPr>
          <w:rFonts w:ascii="Times New Roman" w:hAnsi="Times New Roman" w:cs="Times New Roman"/>
        </w:rPr>
        <w:t xml:space="preserve">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Формирование условий для п</w:t>
      </w:r>
      <w:r>
        <w:rPr>
          <w:rFonts w:ascii="Times New Roman" w:hAnsi="Times New Roman" w:cs="Times New Roman"/>
        </w:rPr>
        <w:t>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Подпрограмма 3. Формирован</w:t>
      </w:r>
      <w:r>
        <w:rPr>
          <w:rFonts w:ascii="Times New Roman" w:hAnsi="Times New Roman" w:cs="Times New Roman"/>
        </w:rPr>
        <w:t>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мест; Подпрограм</w:t>
      </w:r>
      <w:r>
        <w:rPr>
          <w:rFonts w:ascii="Times New Roman" w:hAnsi="Times New Roman" w:cs="Times New Roman"/>
        </w:rPr>
        <w:t xml:space="preserve">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доступности рабочих </w:t>
      </w:r>
      <w:r>
        <w:rPr>
          <w:rFonts w:ascii="Times New Roman" w:hAnsi="Times New Roman" w:cs="Times New Roman"/>
        </w:rPr>
        <w:t>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на рынке труда и обеспечению дост</w:t>
      </w:r>
      <w:r>
        <w:rPr>
          <w:rFonts w:ascii="Times New Roman" w:hAnsi="Times New Roman" w:cs="Times New Roman"/>
        </w:rPr>
        <w:t xml:space="preserve">упности рабочих мест; Подпрограмма 3. Формирование условий для профессионального образования и последующего трудоустройства </w:t>
      </w:r>
      <w:r>
        <w:rPr>
          <w:rFonts w:ascii="Times New Roman" w:hAnsi="Times New Roman" w:cs="Times New Roman"/>
        </w:rPr>
        <w:lastRenderedPageBreak/>
        <w:t xml:space="preserve">инвалидов, ОМ  3.19. Поддержка программ общественных организаций инвалидов по содействию трудоустройству инвалидов на рынке труда и </w:t>
      </w:r>
      <w:r>
        <w:rPr>
          <w:rFonts w:ascii="Times New Roman" w:hAnsi="Times New Roman" w:cs="Times New Roman"/>
        </w:rPr>
        <w:t>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трудоустройству инвалидов н</w:t>
      </w:r>
      <w:r>
        <w:rPr>
          <w:rFonts w:ascii="Times New Roman" w:hAnsi="Times New Roman" w:cs="Times New Roman"/>
        </w:rPr>
        <w:t>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3.19. Поддержка программ общественных организаций инвалидов по содействию трудоустрой</w:t>
      </w:r>
      <w:r>
        <w:rPr>
          <w:rFonts w:ascii="Times New Roman" w:hAnsi="Times New Roman" w:cs="Times New Roman"/>
        </w:rPr>
        <w:t>ству инвалидов на рынке труда и обеспечению доступности рабочих мест; Подпрограмма 3. Формирование условий для профессионального образования и последующего трудоустройства инвалидов, ОМ  3.21. Создание специальных рабочих мет для инвалидов; Подпрограмма 3.</w:t>
      </w:r>
      <w:r>
        <w:rPr>
          <w:rFonts w:ascii="Times New Roman" w:hAnsi="Times New Roman" w:cs="Times New Roman"/>
        </w:rPr>
        <w:t xml:space="preserve"> Формирование условий для профессионального образования и последующего трудоустройства инвалидов, ОМ  3.21. Создание специальных рабочих мет для инвалидов; Подпрограмма 3. Формирование условий для профессионального образования и последующего трудоустройств</w:t>
      </w:r>
      <w:r>
        <w:rPr>
          <w:rFonts w:ascii="Times New Roman" w:hAnsi="Times New Roman" w:cs="Times New Roman"/>
        </w:rPr>
        <w:t>а инвалидов, ОМ  3.21. Создание специальных рабочих мет для инвалидов; Подпрограмма 3. Формирование условий для профессионального образования и последующего трудоустройства инвалидов, ОМ  3.21. Создание специальных рабочих мет для инвалидов; Подпрограмма 3</w:t>
      </w:r>
      <w:r>
        <w:rPr>
          <w:rFonts w:ascii="Times New Roman" w:hAnsi="Times New Roman" w:cs="Times New Roman"/>
        </w:rPr>
        <w:t>. Формирование условий для профессионального образования и последующего трудоустройства инвалидов, ОМ  3.21. Создание специальных рабочих мет для инвалидов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3. Связь с показателями государственной программы (подпрограммы)</w:t>
      </w:r>
    </w:p>
    <w:p w:rsidR="00D511A4" w:rsidRDefault="00D511A4">
      <w:pPr>
        <w:jc w:val="both"/>
      </w:pP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4. Целевое назначение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реализацию дополнительных мероприятий в сфере занятости населения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5. Критерии отбора субъектов Российской Федерации для предоставления субсидии (в том числе условия предоставления и расходования субсидии)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Критерием отбора субъектов Российской Федерации для</w:t>
      </w:r>
      <w:r>
        <w:rPr>
          <w:rFonts w:ascii="Times New Roman" w:hAnsi="Times New Roman" w:cs="Times New Roman"/>
        </w:rPr>
        <w:t xml:space="preserve"> предоставления субсидий является наличие в субъектах Российской Федерации потребности в трудоустройстве незанятых инвалидов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6. Методика распределения субсидий между субъектами Российской Федерации (включая формулу)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Размер средств, предусматриваемых бюджет</w:t>
      </w:r>
      <w:r>
        <w:rPr>
          <w:rFonts w:ascii="Times New Roman" w:hAnsi="Times New Roman" w:cs="Times New Roman"/>
        </w:rPr>
        <w:t>у i-го субъекта Российской Федерации на реализацию дополнительных мероприятий (S1i), определяется по формуле: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S1i = S1*(Siinv/СУМSiinv),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где: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S1 - общий размер средств, подлежащих распределению между бюджетами субъектов Российской Федерации на реализацию д</w:t>
      </w:r>
      <w:r>
        <w:rPr>
          <w:rFonts w:ascii="Times New Roman" w:hAnsi="Times New Roman" w:cs="Times New Roman"/>
        </w:rPr>
        <w:t>ополнительных мероприятий, определяемый из расчета среднего размера возмещения затрат на оборудование (оснащение рабочего места для незанятого инвалида, создание инфраструктуры, необходимой для беспрепятственного доступа к рабочим местам, равного 100,0 тыс</w:t>
      </w:r>
      <w:r>
        <w:rPr>
          <w:rFonts w:ascii="Times New Roman" w:hAnsi="Times New Roman" w:cs="Times New Roman"/>
        </w:rPr>
        <w:t>. рублей, количества рабочих мест для трудоустройства незанятых инвалидов, равного 14,2 тыс. рабочих мест, в том числе для инвалидов, использующих кресла-коляски, 468 рабочих мест, и среднего уровня софинансирования из федерального бюджета в целом по Росси</w:t>
      </w:r>
      <w:r>
        <w:rPr>
          <w:rFonts w:ascii="Times New Roman" w:hAnsi="Times New Roman" w:cs="Times New Roman"/>
        </w:rPr>
        <w:t>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Siinv - потребность i-го субъекта Российской Федерации в субсидии;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n - количество субъектов Российской Федерации, заявивших о потребности в субсидии.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8. Потребность i-го субъекта Российской Федерации в субсидии (Siinv) определяется по форм</w:t>
      </w:r>
      <w:r>
        <w:rPr>
          <w:rFonts w:ascii="Times New Roman" w:hAnsi="Times New Roman" w:cs="Times New Roman"/>
        </w:rPr>
        <w:t>уле: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Siinv = Niinv*Ciinv*Yi,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где: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 Niinv - численность незанятых инвалидов, в том числе инвалидов, использующих кресла-коляски, которым планируется оказать содействие в трудоустройстве, в i-м субъекте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Ciinv - средний размер возмещения</w:t>
      </w:r>
      <w:r>
        <w:rPr>
          <w:rFonts w:ascii="Times New Roman" w:hAnsi="Times New Roman" w:cs="Times New Roman"/>
        </w:rPr>
        <w:t xml:space="preserve"> затрат работодателей на оборудование (оснащение) в 2014 и 2015 годах рабочего места для незанятого инвалида с учетом степени утраты его </w:t>
      </w:r>
      <w:r>
        <w:rPr>
          <w:rFonts w:ascii="Times New Roman" w:hAnsi="Times New Roman" w:cs="Times New Roman"/>
        </w:rPr>
        <w:lastRenderedPageBreak/>
        <w:t>трудоспособности, создание инфраструктуры, необходимой для беспрепятственного доступа к рабочим местам, равный 100 тыс.</w:t>
      </w:r>
      <w:r>
        <w:rPr>
          <w:rFonts w:ascii="Times New Roman" w:hAnsi="Times New Roman" w:cs="Times New Roman"/>
        </w:rPr>
        <w:t xml:space="preserve"> рублей;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Yi - уровень софинансирования расходного обязательства i-го субъекта Российской Федерации за счет субсидии.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9. Численность незанятых инвалидов, в том числе инвалидов, использующих кресла-коляски, которым планируется оказать содействие в трудоустро</w:t>
      </w:r>
      <w:r>
        <w:rPr>
          <w:rFonts w:ascii="Times New Roman" w:hAnsi="Times New Roman" w:cs="Times New Roman"/>
        </w:rPr>
        <w:t>йстве, в i-м субъекте Российской Федерации (Siinv) определяется по формуле: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Siinv = 14.2*(Ni/СУМNi),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где Ni - численность незанятых инвалидов, в том числе инвалидов, использующих кресла-коляски, в i-м субъекте Российской Федерации по состоянию на 1 января </w:t>
      </w:r>
      <w:r>
        <w:rPr>
          <w:rFonts w:ascii="Times New Roman" w:hAnsi="Times New Roman" w:cs="Times New Roman"/>
        </w:rPr>
        <w:t>текущего финансового года.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10. Уровень софинансирования расходного обязательства i-го субъекта Российской Федерации за счет субсидии (Yi) определяется по формуле: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Yi = 0.9/РБОi,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где: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0,9 - средний уровень софинансирования расходного обязательства субъекта </w:t>
      </w:r>
      <w:r>
        <w:rPr>
          <w:rFonts w:ascii="Times New Roman" w:hAnsi="Times New Roman" w:cs="Times New Roman"/>
        </w:rPr>
        <w:t>Российской Федерации за счет субсидии;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РБОi - уровень расчетной бюджетной обеспеченности i-го субъекта Российской Федерации на соответствующий финансовый год, рассчитанный в соответствии с методикой распределения дотаций на выравнивание бюджетной обеспечен</w:t>
      </w:r>
      <w:r>
        <w:rPr>
          <w:rFonts w:ascii="Times New Roman" w:hAnsi="Times New Roman" w:cs="Times New Roman"/>
        </w:rPr>
        <w:t>ности субъектов Российской Федерации, утвержденной постановлением Правительства Российской Федерации от 22 ноября 2004 г. N 670 "О распределении дотаций на выравнивание бюджетной обеспеченности субъектов Российской Федерации".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7. Порядок оценки эффективнос</w:t>
      </w:r>
      <w:r>
        <w:rPr>
          <w:rFonts w:ascii="Times New Roman" w:hAnsi="Times New Roman" w:cs="Times New Roman"/>
          <w:b/>
          <w:sz w:val="26"/>
          <w:szCs w:val="26"/>
        </w:rPr>
        <w:t>ти использования субсидий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Эффективность расходов бюджетов субъектов Российской Федерации, источником финансового обеспечения которых являются субсидии, оценивается Федеральной службой по труду и занятости на основании отчета о достижении значений следующих</w:t>
      </w:r>
      <w:r>
        <w:rPr>
          <w:rFonts w:ascii="Times New Roman" w:hAnsi="Times New Roman" w:cs="Times New Roman"/>
        </w:rPr>
        <w:t xml:space="preserve"> показателей результативности: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а) отношение численности трудоустроенных инвалидов на оборудованные (оснащенные) для них рабочие места к общей численности инвалидов в трудоспособном возрасте;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б) численность инвалидов, трудоустроенных на оборудованные (осн</w:t>
      </w:r>
      <w:r>
        <w:rPr>
          <w:rFonts w:ascii="Times New Roman" w:hAnsi="Times New Roman" w:cs="Times New Roman"/>
        </w:rPr>
        <w:t>ащенные) для них рабочие места.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8. Требования к составу отчетности, предоставляемой в рамках исполнения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Орган исполнительной власти субъекта Российской Федерации, уполномоченный высшим исполнительным органом государственной власти субъекта </w:t>
      </w:r>
      <w:r>
        <w:rPr>
          <w:rFonts w:ascii="Times New Roman" w:hAnsi="Times New Roman" w:cs="Times New Roman"/>
        </w:rPr>
        <w:t>Российской Федерации на осуществление взаимодействия с Федеральной службой по труду и занятости, ежеквартально, не позднее 15-го числа месяца, следующего за отчетным кварталом, представляет в Федеральную службу по труду и занятости отчет об осуществлении р</w:t>
      </w:r>
      <w:r>
        <w:rPr>
          <w:rFonts w:ascii="Times New Roman" w:hAnsi="Times New Roman" w:cs="Times New Roman"/>
        </w:rPr>
        <w:t>асходов бюджета субъекта Российской Федерации, источником финансового обеспечения которых является субсидия, и о достижении значений показателей результативности предоставления субсидии по форме, утвержденной Министерством труда и социальной защиты Российс</w:t>
      </w:r>
      <w:r>
        <w:rPr>
          <w:rFonts w:ascii="Times New Roman" w:hAnsi="Times New Roman" w:cs="Times New Roman"/>
        </w:rPr>
        <w:t>кой Федерации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9. Сроки предоставления отчетности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осуществление взаимодействия с Федеральной служ</w:t>
      </w:r>
      <w:r>
        <w:rPr>
          <w:rFonts w:ascii="Times New Roman" w:hAnsi="Times New Roman" w:cs="Times New Roman"/>
        </w:rPr>
        <w:t>бой по труду и занятости, представляет ежеквартально, не позднее 15-го числа месяца, следующего за отчетным кварталом, в Федеральную службу по труду и занятости отчет об осуществлении расходов бюджета субъекта Российской Федерации, источником финансового о</w:t>
      </w:r>
      <w:r>
        <w:rPr>
          <w:rFonts w:ascii="Times New Roman" w:hAnsi="Times New Roman" w:cs="Times New Roman"/>
        </w:rPr>
        <w:t>беспечения которых является субсидия, и о достижении значений показателей результативности предоставления субсидии по форме, утвержденной Министерством труда и социальной защиты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10.  Основания и порядок применения мер финансовой ответ</w:t>
      </w:r>
      <w:r>
        <w:rPr>
          <w:rFonts w:ascii="Times New Roman" w:hAnsi="Times New Roman" w:cs="Times New Roman"/>
          <w:b/>
          <w:sz w:val="26"/>
          <w:szCs w:val="26"/>
        </w:rPr>
        <w:t>ственности субъекта Российской Федерации при невыполнении условий соглашения, в том числе предельный объем сокращения (перераспределения) субсидий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случае если в отчетном финансовом году субъектом Российской Федерации не достигнуты значения показателей ре</w:t>
      </w:r>
      <w:r>
        <w:rPr>
          <w:rFonts w:ascii="Times New Roman" w:hAnsi="Times New Roman" w:cs="Times New Roman"/>
        </w:rPr>
        <w:t>зультативности предоставления субсидии, установленные соглашением, размер субсидии, предусмотренной бюджету субъекта Российской Федерации на текущий финансовый год, подлежит сокращению из расчета 1 процент размера субсидии за каждый процент снижения значен</w:t>
      </w:r>
      <w:r>
        <w:rPr>
          <w:rFonts w:ascii="Times New Roman" w:hAnsi="Times New Roman" w:cs="Times New Roman"/>
        </w:rPr>
        <w:t>ия показателя результативности предоставления субсидии.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Предложения о сокращении размеров предоставляемых субсидий вносятся в Министерство финансов Российской Федерации соответствующим субъектом бюджетного планирования.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Высвобождающиеся средства перерасп</w:t>
      </w:r>
      <w:r>
        <w:rPr>
          <w:rFonts w:ascii="Times New Roman" w:hAnsi="Times New Roman" w:cs="Times New Roman"/>
        </w:rPr>
        <w:t>ределяются между бюджетами других субъектов Российской Федерации, имеющих право на их получение.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11. Предельный объем сокращения (перераспределения) субсидий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в соответствии с пунктами 16 - 18 Правил формирования, предоставления и распределения субсидий из </w:t>
      </w:r>
      <w:r>
        <w:rPr>
          <w:rFonts w:ascii="Times New Roman" w:hAnsi="Times New Roman" w:cs="Times New Roman"/>
        </w:rPr>
        <w:t>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</w:t>
      </w:r>
      <w:r>
        <w:rPr>
          <w:rFonts w:ascii="Times New Roman" w:hAnsi="Times New Roman" w:cs="Times New Roman"/>
        </w:rPr>
        <w:t>ссийской Федерации"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12. Иные требования к распределению субсидий</w:t>
      </w:r>
    </w:p>
    <w:p w:rsidR="00D511A4" w:rsidRDefault="00D511A4">
      <w:pPr>
        <w:jc w:val="both"/>
      </w:pPr>
    </w:p>
    <w:p w:rsidR="00D511A4" w:rsidRDefault="00D511A4">
      <w:pPr>
        <w:sectPr w:rsidR="00D511A4" w:rsidSect="00FC3028"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A77247">
      <w:r>
        <w:lastRenderedPageBreak/>
        <w:br/>
      </w:r>
    </w:p>
    <w:p w:rsidR="00D511A4" w:rsidRDefault="00A77247">
      <w:r>
        <w:br/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1. Наименование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на проведение мероприятий по формированию в субъектах Российской Федерации безбарьерной среды для инвалидов, детей с ограниченными </w:t>
      </w:r>
      <w:r>
        <w:rPr>
          <w:rFonts w:ascii="Times New Roman" w:hAnsi="Times New Roman" w:cs="Times New Roman"/>
        </w:rPr>
        <w:t>возможностями здоровья в образовательных организациях дополнительного образования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2. Наименование подпрограммы и основного мероприятия, в рамках реализации которого предусмотрено выделение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Подпрограмма 3. Формирование условий для профессионального</w:t>
      </w:r>
      <w:r>
        <w:rPr>
          <w:rFonts w:ascii="Times New Roman" w:hAnsi="Times New Roman" w:cs="Times New Roman"/>
        </w:rPr>
        <w:t xml:space="preserve"> образования и последующего трудоустройства инвалидов, ОМ  3.17. Предоставление субсидий субъектам Российской Федерации на конкурсной основе по поддержке образовательных организаций дополнительного образования; Подпрограмма 3. Формирование условий для проф</w:t>
      </w:r>
      <w:r>
        <w:rPr>
          <w:rFonts w:ascii="Times New Roman" w:hAnsi="Times New Roman" w:cs="Times New Roman"/>
        </w:rPr>
        <w:t>ессионального образования и последующего трудоустройства инвалидов, ОМ  3.17. Предоставление субсидий субъектам Российской Федерации на конкурсной основе по поддержке образовательных организаций дополнительного образования; Подпрограмма 3. Формирование усл</w:t>
      </w:r>
      <w:r>
        <w:rPr>
          <w:rFonts w:ascii="Times New Roman" w:hAnsi="Times New Roman" w:cs="Times New Roman"/>
        </w:rPr>
        <w:t>овий для профессионального образования и последующего трудоустройства инвалидов, ОМ  3.17. Предоставление субсидий субъектам Российской Федерации на конкурсной основе по поддержке образовательных организаций дополнительного образования; Подпрограмма 3. Фор</w:t>
      </w:r>
      <w:r>
        <w:rPr>
          <w:rFonts w:ascii="Times New Roman" w:hAnsi="Times New Roman" w:cs="Times New Roman"/>
        </w:rPr>
        <w:t>мирование условий для профессионального образования и последующего трудоустройства инвалидов, ОМ  3.17. Предоставление субсидий субъектам Российской Федерации на конкурсной основе по поддержке образовательных организаций дополнительного образования; Подпро</w:t>
      </w:r>
      <w:r>
        <w:rPr>
          <w:rFonts w:ascii="Times New Roman" w:hAnsi="Times New Roman" w:cs="Times New Roman"/>
        </w:rPr>
        <w:t>грамма 3. Формирование условий для профессионального образования и последующего трудоустройства инвалидов, ОМ  3.17. Предоставление субсидий субъектам Российской Федерации на конкурсной основе по поддержке образовательных организаций дополнительного образо</w:t>
      </w:r>
      <w:r>
        <w:rPr>
          <w:rFonts w:ascii="Times New Roman" w:hAnsi="Times New Roman" w:cs="Times New Roman"/>
        </w:rPr>
        <w:t>вания; Подпрограмма 3. Формирование условий для профессионального образования и последующего трудоустройства инвалидов, ОМ  3.17. Предоставление субсидий субъектам Российской Федерации на конкурсной основе по поддержке образовательных организаций дополните</w:t>
      </w:r>
      <w:r>
        <w:rPr>
          <w:rFonts w:ascii="Times New Roman" w:hAnsi="Times New Roman" w:cs="Times New Roman"/>
        </w:rPr>
        <w:t>льного образования; Подпрограмма 3. Формирование условий для профессионального образования и последующего трудоустройства инвалидов, ОМ  3.17. Предоставление субсидий субъектам Российской Федерации на конкурсной основе по поддержке образовательных организа</w:t>
      </w:r>
      <w:r>
        <w:rPr>
          <w:rFonts w:ascii="Times New Roman" w:hAnsi="Times New Roman" w:cs="Times New Roman"/>
        </w:rPr>
        <w:t>ций дополнительного образования; Подпрограмма 3. Формирование условий для профессионального образования и последующего трудоустройства инвалидов, ОМ  3.17. Предоставление субсидий субъектам Российской Федерации на конкурсной основе по поддержке образовател</w:t>
      </w:r>
      <w:r>
        <w:rPr>
          <w:rFonts w:ascii="Times New Roman" w:hAnsi="Times New Roman" w:cs="Times New Roman"/>
        </w:rPr>
        <w:t>ьных организаций дополнительного образования; Подпрограмма 3. Формирование условий для профессионального образования и последующего трудоустройства инвалидов, ОМ  3.17. Предоставление субсидий субъектам Российской Федерации на конкурсной основе по поддержк</w:t>
      </w:r>
      <w:r>
        <w:rPr>
          <w:rFonts w:ascii="Times New Roman" w:hAnsi="Times New Roman" w:cs="Times New Roman"/>
        </w:rPr>
        <w:t>е образовательных организаций дополнительного образования; Подпрограмма 3. Формирование условий для профессионального образования и последующего трудоустройства инвалидов, ОМ  3.17. Предоставление субсидий субъектам Российской Федерации на конкурсной основ</w:t>
      </w:r>
      <w:r>
        <w:rPr>
          <w:rFonts w:ascii="Times New Roman" w:hAnsi="Times New Roman" w:cs="Times New Roman"/>
        </w:rPr>
        <w:t>е по поддержке образовательных организаций дополнительного образования; Подпрограмма 3. Формирование условий для профессионального образования и последующего трудоустройства инвалидов, ОМ  3.17. Предоставление субсидий субъектам Российской Федерации на кон</w:t>
      </w:r>
      <w:r>
        <w:rPr>
          <w:rFonts w:ascii="Times New Roman" w:hAnsi="Times New Roman" w:cs="Times New Roman"/>
        </w:rPr>
        <w:t>курсной основе по поддержке образовательных организаций дополнительного образования; Подпрограмма 3. Формирование условий для профессионального образования и последующего трудоустройства инвалидов, ОМ  3.17. Предоставление субсидий субъектам Российской Фед</w:t>
      </w:r>
      <w:r>
        <w:rPr>
          <w:rFonts w:ascii="Times New Roman" w:hAnsi="Times New Roman" w:cs="Times New Roman"/>
        </w:rPr>
        <w:t>ерации на конкурсной основе по поддержке образовательных организаций дополнительного образования; Подпрограмма 3. Формирование условий для профессионального образования и последующего трудоустройства инвалидов, ОМ  3.17. Предоставление субсидий субъектам Р</w:t>
      </w:r>
      <w:r>
        <w:rPr>
          <w:rFonts w:ascii="Times New Roman" w:hAnsi="Times New Roman" w:cs="Times New Roman"/>
        </w:rPr>
        <w:t xml:space="preserve">оссийской Федерации на конкурсной основе по поддержке образовательных организаций дополнительного образования; Подпрограмма 3. Формирование условий для </w:t>
      </w:r>
      <w:r>
        <w:rPr>
          <w:rFonts w:ascii="Times New Roman" w:hAnsi="Times New Roman" w:cs="Times New Roman"/>
        </w:rPr>
        <w:lastRenderedPageBreak/>
        <w:t>профессионального образования и последующего трудоустройства инвалидов, ОМ  3.17. Предоставление субсиди</w:t>
      </w:r>
      <w:r>
        <w:rPr>
          <w:rFonts w:ascii="Times New Roman" w:hAnsi="Times New Roman" w:cs="Times New Roman"/>
        </w:rPr>
        <w:t>й субъектам Российской Федерации на конкурсной основе по поддержке образовательных организаций дополнительного образования; Подпрограмма 3. Формирование условий для профессионального образования и последующего трудоустройства инвалидов, ОМ  3.17. Предостав</w:t>
      </w:r>
      <w:r>
        <w:rPr>
          <w:rFonts w:ascii="Times New Roman" w:hAnsi="Times New Roman" w:cs="Times New Roman"/>
        </w:rPr>
        <w:t>ление субсидий субъектам Российской Федерации на конкурсной основе по поддержке образовательных организаций дополнительного образования; Подпрограмма 3. Формирование условий для профессионального образования и последующего трудоустройства инвалидов, ОМ  3.</w:t>
      </w:r>
      <w:r>
        <w:rPr>
          <w:rFonts w:ascii="Times New Roman" w:hAnsi="Times New Roman" w:cs="Times New Roman"/>
        </w:rPr>
        <w:t>17. Предоставление субсидий субъектам Российской Федерации на конкурсной основе по поддержке образовательных организаций дополнительного образования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3. Связь с показателями государственной программы (подпрограммы)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Доля образовательных организаций дополните</w:t>
      </w:r>
      <w:r>
        <w:rPr>
          <w:rFonts w:ascii="Times New Roman" w:hAnsi="Times New Roman" w:cs="Times New Roman"/>
        </w:rPr>
        <w:t>льного образования, в которых создана безъбарьерная среда для инклюзивного образования детей-инвалидов, детей с ограниченными возможностями здоровья, в общем количестве образовательных организаций дополнительного образования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4. Целевое назначение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на проведение мероприятий по формированию в субъектах Российской Федерации безбарьерной среды для инвалидов, детей с ограниченными возможностями здоровья в образовательных организациях дополнительного образования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5. Критерии отбора субъектов Российской Фед</w:t>
      </w:r>
      <w:r>
        <w:rPr>
          <w:rFonts w:ascii="Times New Roman" w:hAnsi="Times New Roman" w:cs="Times New Roman"/>
          <w:b/>
          <w:sz w:val="26"/>
          <w:szCs w:val="26"/>
        </w:rPr>
        <w:t>ерации для предоставления субсидии (в том числе условия предоставления и расходования субсидии)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Критерием отбора субъектов Российской Федерации для предоставления субсидии является наличие утвержденной программы (плана) субъекта Российской Федерации, преду</w:t>
      </w:r>
      <w:r>
        <w:rPr>
          <w:rFonts w:ascii="Times New Roman" w:hAnsi="Times New Roman" w:cs="Times New Roman"/>
        </w:rPr>
        <w:t>сматривающей осуществление на территории субъекта Российской Федерации мероприятий, указанных в пункте 1 настоящих Правил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6. Методика распределения субсидий между субъектами Российской Федерации (включая формулу)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Размер субсидии, предоставляемой бюджету i-</w:t>
      </w:r>
      <w:r>
        <w:rPr>
          <w:rFonts w:ascii="Times New Roman" w:hAnsi="Times New Roman" w:cs="Times New Roman"/>
        </w:rPr>
        <w:t>го субъекта Российской Федерации (Ci), определяется по формуле: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Ci=((ni/РБОi)/СУМ(ni/РБОi))*F,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где: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ni - количество организаций дополнительного образования  в i-м субъекте Российской Федерации. При этом количество организаций дополнительного образования  д</w:t>
      </w:r>
      <w:r>
        <w:rPr>
          <w:rFonts w:ascii="Times New Roman" w:hAnsi="Times New Roman" w:cs="Times New Roman"/>
        </w:rPr>
        <w:t>ля i-го субъекта Российской Федерации, входящего в состав Дальневосточного федерального округа, умножается на коэффициент опережающего развития, равный 1,3. Дробное значение количества общеобразовательных организаций округляется до целого числа;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РБОi - уро</w:t>
      </w:r>
      <w:r>
        <w:rPr>
          <w:rFonts w:ascii="Times New Roman" w:hAnsi="Times New Roman" w:cs="Times New Roman"/>
        </w:rPr>
        <w:t>вень расчетной бюджетной обеспеченности i-го субъекта Российской Федерации на соответствующий финансовый год, рассчитанный в соответствии с методикой распределения дотаций на выравнивание бюджетной обеспеченности субъектов Российской Федерации, утвержденно</w:t>
      </w:r>
      <w:r>
        <w:rPr>
          <w:rFonts w:ascii="Times New Roman" w:hAnsi="Times New Roman" w:cs="Times New Roman"/>
        </w:rPr>
        <w:t>й постановлением Правительства Российской Федерации от 22 ноября 2004 г. N 670 "О распределении дотаций на выравнивание бюджетной обеспеченности субъектов Российской Федерации";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m - количество субъектов Российской Федерации - получателей субсидии;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F - общи</w:t>
      </w:r>
      <w:r>
        <w:rPr>
          <w:rFonts w:ascii="Times New Roman" w:hAnsi="Times New Roman" w:cs="Times New Roman"/>
        </w:rPr>
        <w:t>й размер субсидии, предусмотренной в федеральном бюджете на проведение мероприятий, указанных в пункте 1 настоящих Правил.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Объем средств федерального бюджета на исполнение расходного обязательства i-го субъекта Российской Федерации за счет субсидии составл</w:t>
      </w:r>
      <w:r>
        <w:rPr>
          <w:rFonts w:ascii="Times New Roman" w:hAnsi="Times New Roman" w:cs="Times New Roman"/>
        </w:rPr>
        <w:t>яет: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а) для i-го субъекта Российской Федерации, у которого доля дотаций из федерального бюджета в течение 2 из 3 последних отчетных финансовых лет превышала 40 процентов объема собственных доходов консолидированного бюджета субъекта Российской Федерации, -</w:t>
      </w:r>
      <w:r>
        <w:rPr>
          <w:rFonts w:ascii="Times New Roman" w:hAnsi="Times New Roman" w:cs="Times New Roman"/>
        </w:rPr>
        <w:t xml:space="preserve"> не более 95 процентов расходного обязательства субъекта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б) для иного i-го субъекта Российской Федерации - не более 70 процентов расходного обязательства субъекта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В случае если размер средств, предусмотренных в б</w:t>
      </w:r>
      <w:r>
        <w:rPr>
          <w:rFonts w:ascii="Times New Roman" w:hAnsi="Times New Roman" w:cs="Times New Roman"/>
        </w:rPr>
        <w:t>юджете i-го субъекта Российской Федерации на финансирование мероприятий, указанных в пункте 1 настоящих Правил, не позволяет обеспечить установленный для i-го субъекта Российской Федерации уровень софинансирования за счет средств федерального бюджета, разм</w:t>
      </w:r>
      <w:r>
        <w:rPr>
          <w:rFonts w:ascii="Times New Roman" w:hAnsi="Times New Roman" w:cs="Times New Roman"/>
        </w:rPr>
        <w:t>ер субсидии подлежит сокращению в целях обеспечения соответствующего уровня софинансирования, а высвобождающиеся средства перераспределяются Министерством образования и науки Российской Федерации между бюджетами других субъектов Российской Федерации, имеющ</w:t>
      </w:r>
      <w:r>
        <w:rPr>
          <w:rFonts w:ascii="Times New Roman" w:hAnsi="Times New Roman" w:cs="Times New Roman"/>
        </w:rPr>
        <w:t>их право на получение субсидий в соответствии с настоящими Правилами.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Распределение субсидий между бюджетами субъектов Российской Федерации утверждается Правительством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7. Порядок оценки эффективности использования субсидий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Оценка эффе</w:t>
      </w:r>
      <w:r>
        <w:rPr>
          <w:rFonts w:ascii="Times New Roman" w:hAnsi="Times New Roman" w:cs="Times New Roman"/>
        </w:rPr>
        <w:t>ктивности расходов бюджета субъекта Российской Федерации, источником финансового обеспечения которых является субсидия, ежегодно осуществляется Министерством образования и науки Российской Федерации исходя из степени достижения субъектом Российской Федерац</w:t>
      </w:r>
      <w:r>
        <w:rPr>
          <w:rFonts w:ascii="Times New Roman" w:hAnsi="Times New Roman" w:cs="Times New Roman"/>
        </w:rPr>
        <w:t>ии установленного соглашением значения показателя результативности использования субсидии - доли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</w:t>
      </w:r>
      <w:r>
        <w:rPr>
          <w:rFonts w:ascii="Times New Roman" w:hAnsi="Times New Roman" w:cs="Times New Roman"/>
        </w:rPr>
        <w:t>вательных организаций в субъекте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8. Требования к составу отчетности, предоставляемой в рамках исполнения субсидии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Уполномоченные органы исполнительной власти субъектов Российской Федерации представляют в Министерство образования и нау</w:t>
      </w:r>
      <w:r>
        <w:rPr>
          <w:rFonts w:ascii="Times New Roman" w:hAnsi="Times New Roman" w:cs="Times New Roman"/>
        </w:rPr>
        <w:t>ки Российской Федерации ежеквартально, до 20-го числа месяца, следующего за отчетным кварталом, отчеты об осуществлении расходов бюджетов субъектов Российской Федерации, источником финансового обеспечения которых являются субсидии, а также о реализации мер</w:t>
      </w:r>
      <w:r>
        <w:rPr>
          <w:rFonts w:ascii="Times New Roman" w:hAnsi="Times New Roman" w:cs="Times New Roman"/>
        </w:rPr>
        <w:t>оприятий, включенных в программы субъектов Российской Федерации, по формам, утверждаемым указанным Министерством.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9. Сроки предоставления отчетности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Отчет уполномоченного органа исполнительной власти субъекта Российской Федерации о достижении значения </w:t>
      </w:r>
      <w:r>
        <w:rPr>
          <w:rFonts w:ascii="Times New Roman" w:hAnsi="Times New Roman" w:cs="Times New Roman"/>
        </w:rPr>
        <w:t>показателя результативности использования субсидии представляется до 20 января очередного финансового года по форме, утвержденной Министерством образования и науки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10.  Основания и порядок применения мер финансовой ответственности суб</w:t>
      </w:r>
      <w:r>
        <w:rPr>
          <w:rFonts w:ascii="Times New Roman" w:hAnsi="Times New Roman" w:cs="Times New Roman"/>
          <w:b/>
          <w:sz w:val="26"/>
          <w:szCs w:val="26"/>
        </w:rPr>
        <w:t>ъекта Российской Федерации при невыполнении условий соглашения, в том числе предельный объем сокращения (перераспределения) субсидий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случае если субъектом Российской Федерации по состоянию на 31 декабря года предоставления субсидии не достигнуты значения</w:t>
      </w:r>
      <w:r>
        <w:rPr>
          <w:rFonts w:ascii="Times New Roman" w:hAnsi="Times New Roman" w:cs="Times New Roman"/>
        </w:rPr>
        <w:t xml:space="preserve"> показателей результативности использования субсидии и в срок до 1-й даты представления отчетности о достижении значений показателей результативности использования субсидии в соответствии с соглашением в году, следующем за годом предоставления субсидии, ук</w:t>
      </w:r>
      <w:r>
        <w:rPr>
          <w:rFonts w:ascii="Times New Roman" w:hAnsi="Times New Roman" w:cs="Times New Roman"/>
        </w:rPr>
        <w:t>азанные нарушения не устранены, объем средств, подлежащий возврату из бюджета субъекта Российской Федерации в федеральный бюджет до 1 июня года, следующего за годом предоставления субсидии, определяется в соответствии с пунктами 16 - 18 Правил формирования</w:t>
      </w:r>
      <w:r>
        <w:rPr>
          <w:rFonts w:ascii="Times New Roman" w:hAnsi="Times New Roman" w:cs="Times New Roman"/>
        </w:rPr>
        <w:t xml:space="preserve">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</w:t>
      </w:r>
      <w:r>
        <w:rPr>
          <w:rFonts w:ascii="Times New Roman" w:hAnsi="Times New Roman" w:cs="Times New Roman"/>
        </w:rPr>
        <w:t>из федерального бюджета бюджетам субъектов Российской Федерации".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Основанием для освобождения субъектов Российской Федерации от применения положений, предусмотренных пунктом 19 настоящих Правил, является документально подтвержденное наступление обстоятельств непреодолимой силы, препятствующих исполнению обязательств, пр</w:t>
      </w:r>
      <w:r>
        <w:rPr>
          <w:rFonts w:ascii="Times New Roman" w:hAnsi="Times New Roman" w:cs="Times New Roman"/>
        </w:rPr>
        <w:t>едусмотренных соглашением.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Возврат и последующее использование средств, перечисленных из бюджетов субъектов Российской Федерации в федеральный бюджет, осуществляются по предложению </w:t>
      </w:r>
      <w:r>
        <w:rPr>
          <w:rFonts w:ascii="Times New Roman" w:hAnsi="Times New Roman" w:cs="Times New Roman"/>
        </w:rPr>
        <w:lastRenderedPageBreak/>
        <w:t>Министерства образования и науки Российской Федерации в порядке, установле</w:t>
      </w:r>
      <w:r>
        <w:rPr>
          <w:rFonts w:ascii="Times New Roman" w:hAnsi="Times New Roman" w:cs="Times New Roman"/>
        </w:rPr>
        <w:t>нном бюджетным законодательством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Министерство образования и науки Российской Федерации направляет в Министерство финансов Российской Федерации сведения о целевом назначении субсидий, об объемах субсидий, о распределении субсидий межд</w:t>
      </w:r>
      <w:r>
        <w:rPr>
          <w:rFonts w:ascii="Times New Roman" w:hAnsi="Times New Roman" w:cs="Times New Roman"/>
        </w:rPr>
        <w:t>у субъектами Российской Федерации, значениях показателей результативности использования субсидий (для субъектов Российской Федерации) в целях осуществления Министерством финансов Российской Федерации мониторинга предоставления субсидий, достижения значений</w:t>
      </w:r>
      <w:r>
        <w:rPr>
          <w:rFonts w:ascii="Times New Roman" w:hAnsi="Times New Roman" w:cs="Times New Roman"/>
        </w:rPr>
        <w:t xml:space="preserve"> показателей результативности использования субсидий субъектами Российской Федерации и ведения реестра субсидий.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случае нецелевого использования субсидии и (или) нарушения субъектом Российской Федерации условий ее предоставления к нему применяются бюдже</w:t>
      </w:r>
      <w:r>
        <w:rPr>
          <w:rFonts w:ascii="Times New Roman" w:hAnsi="Times New Roman" w:cs="Times New Roman"/>
        </w:rPr>
        <w:t>тные меры принуждения, предусмотренные бюджетным законодательством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Решение о приостановлении перечисления (сокращении объема) субсидии бюджету субъекта Российской Федерации не принимается в случае, если условия предоставления субсиди</w:t>
      </w:r>
      <w:r>
        <w:rPr>
          <w:rFonts w:ascii="Times New Roman" w:hAnsi="Times New Roman" w:cs="Times New Roman"/>
        </w:rPr>
        <w:t>и не выполнены в силу наступления обстоятельств непреодолимой силы.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случае отсутствия на 1 июня текущего финансового года соглашения бюджетные ассигнования федерального бюджета на предоставление субсидий, предусмотренные соответствующему субъекту Россий</w:t>
      </w:r>
      <w:r>
        <w:rPr>
          <w:rFonts w:ascii="Times New Roman" w:hAnsi="Times New Roman" w:cs="Times New Roman"/>
        </w:rPr>
        <w:t>ской Федерации на текущий финансовый год, подлежат перераспределению (при наличии потребности) между другими субъектами Российской Федерации, имеющими право на получение субсидии и обеспечивающими необходимое увеличение размера расходных обязательств субъе</w:t>
      </w:r>
      <w:r>
        <w:rPr>
          <w:rFonts w:ascii="Times New Roman" w:hAnsi="Times New Roman" w:cs="Times New Roman"/>
        </w:rPr>
        <w:t>кта Российской Федерации с учетом уровня софинансирования.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Решение о перераспределении бюджетных ассигнований федерального бюджета на предоставление субсидии бюджету субъекта Российской Федерации не принимается в случае, если соглашение не заключено в сил</w:t>
      </w:r>
      <w:r>
        <w:rPr>
          <w:rFonts w:ascii="Times New Roman" w:hAnsi="Times New Roman" w:cs="Times New Roman"/>
        </w:rPr>
        <w:t>у обстоятельств непреодолимой силы.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Не использованный на 1 января текущего финансового года остаток субсидии подлежит возврату в федеральный бюджет органом государственной власти субъекта Российской Федерации, за которым в соответствии с законодательными </w:t>
      </w:r>
      <w:r>
        <w:rPr>
          <w:rFonts w:ascii="Times New Roman" w:hAnsi="Times New Roman" w:cs="Times New Roman"/>
        </w:rPr>
        <w:t>и иными нормативными правовыми актами закреплены источники доходов бюджета субъекта Российской Федерации по возврату остатков целевых средств, в соответствии с Бюджетным кодексом Российской Федерации и федеральным законом о федеральном бюджете на текущий ф</w:t>
      </w:r>
      <w:r>
        <w:rPr>
          <w:rFonts w:ascii="Times New Roman" w:hAnsi="Times New Roman" w:cs="Times New Roman"/>
        </w:rPr>
        <w:t>инансовый год и плановый период.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соответствии с решением Министерства образования и науки Российской Федерации о наличии потребности в не использованном на 1 января текущего финансового года остатке субсидии указанные средства в размере, не превышающем </w:t>
      </w:r>
      <w:r>
        <w:rPr>
          <w:rFonts w:ascii="Times New Roman" w:hAnsi="Times New Roman" w:cs="Times New Roman"/>
        </w:rPr>
        <w:t>такой остаток, могут использоваться в текущем финансовом году для финансового обеспечения расходов бюджета субъекта Российской Федерации, соответствующих целям предоставления субсидии.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случае если неиспользованный остаток субсидии не перечислен в доход </w:t>
      </w:r>
      <w:r>
        <w:rPr>
          <w:rFonts w:ascii="Times New Roman" w:hAnsi="Times New Roman" w:cs="Times New Roman"/>
        </w:rPr>
        <w:t>федерального бюджета, указанные средства подлежат взысканию в доход федерального бюджета в порядке, установленном Министерством финансов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Контроль за соблюдением субъектами Российской Федерации условий предоставления субсидий осуществ</w:t>
      </w:r>
      <w:r>
        <w:rPr>
          <w:rFonts w:ascii="Times New Roman" w:hAnsi="Times New Roman" w:cs="Times New Roman"/>
        </w:rPr>
        <w:t>ляется Министерством образования и науки Российской Федерации и Федеральной службой финансово-бюджетного надзора.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11. Предельный объем сокращения (перераспределения) субсидий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соответствии с пунктами 16 - 18 Правил формирования, предоставления и распредел</w:t>
      </w:r>
      <w:r>
        <w:rPr>
          <w:rFonts w:ascii="Times New Roman" w:hAnsi="Times New Roman" w:cs="Times New Roman"/>
        </w:rPr>
        <w:t>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</w:t>
      </w:r>
      <w:r>
        <w:rPr>
          <w:rFonts w:ascii="Times New Roman" w:hAnsi="Times New Roman" w:cs="Times New Roman"/>
        </w:rPr>
        <w:t>етам субъектов Российской Федерации"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12. Иные требования к распределению субсидий</w:t>
      </w:r>
    </w:p>
    <w:p w:rsidR="00D511A4" w:rsidRDefault="00D511A4">
      <w:pPr>
        <w:jc w:val="both"/>
      </w:pPr>
    </w:p>
    <w:p w:rsidR="00D511A4" w:rsidRDefault="00D511A4">
      <w:pPr>
        <w:sectPr w:rsidR="00D511A4" w:rsidSect="00FC3028"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9242"/>
      </w:tblGrid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Подпрограмма «Обеспечение условий доступности приоритетных объектов и услуг в приоритетных сферах жизнедеятельности инвалидов и других маломобил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ьных групп населения» </w:t>
            </w:r>
          </w:p>
        </w:tc>
      </w:tr>
    </w:tbl>
    <w:p w:rsidR="00D511A4" w:rsidRDefault="00D511A4"/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1. Характеристика сферы реализации подпрограммы,описание проблем в указанной сфере и прогноз ее развития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До 2011 года на территории Российской Федерации отсутствовал комплексный подход к решению важнейшей социальной задачи - </w:t>
      </w:r>
      <w:r>
        <w:rPr>
          <w:rFonts w:ascii="Times New Roman" w:hAnsi="Times New Roman" w:cs="Times New Roman"/>
        </w:rPr>
        <w:t>созданию равных возможностей для инвалидов во всех сферах жизни общества путем обеспечения доступности физического, социального, информационного и психологического окружения. В результате чего сформировался целый ряд проблем, в том числе: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несовершенство за</w:t>
      </w:r>
      <w:r>
        <w:rPr>
          <w:rFonts w:ascii="Times New Roman" w:hAnsi="Times New Roman" w:cs="Times New Roman"/>
        </w:rPr>
        <w:t xml:space="preserve">конодательного и нормативного регулирования вопросов обеспечения доступной среды для инвалидов - неполнота, недостаточная гармонизированность нормативных правовых актов Российской Федерации, субъектов Российской Федерации с нормами международного права, а </w:t>
      </w:r>
      <w:r>
        <w:rPr>
          <w:rFonts w:ascii="Times New Roman" w:hAnsi="Times New Roman" w:cs="Times New Roman"/>
        </w:rPr>
        <w:t>также рекомендательный для исполнения характер норм, правил и стандартов, определяющих условия формирования доступной среды жизнедеятельности 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отсутствие либо неэффективность координации и взаимодействия органов государственной власти, органов ме</w:t>
      </w:r>
      <w:r>
        <w:rPr>
          <w:rFonts w:ascii="Times New Roman" w:hAnsi="Times New Roman" w:cs="Times New Roman"/>
        </w:rPr>
        <w:t>стного самоуправления, бизнеса и общественных организаций инвалидов по созданию доступной среды, в том числе при реализации ведомственных, региональных целевых программ и отдельных мероприятий;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отсутствие системы независимой экспертизы и контроля в области</w:t>
      </w:r>
      <w:r>
        <w:rPr>
          <w:rFonts w:ascii="Times New Roman" w:hAnsi="Times New Roman" w:cs="Times New Roman"/>
        </w:rPr>
        <w:t xml:space="preserve"> проектирования, строительства и реконструкции объектов с позиции доступности для инвалидов и других маломобильных групп населения.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Нерешенность проблемы обеспечения условий доступности порождает следующие серьезные социально-экономические последствия: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дес</w:t>
      </w:r>
      <w:r>
        <w:rPr>
          <w:rFonts w:ascii="Times New Roman" w:hAnsi="Times New Roman" w:cs="Times New Roman"/>
        </w:rPr>
        <w:t>тимуляция трудовой и социальной активности инвалидов, которая негативно отражается на образовательном и культурном уровне инвалидов, а также уровне и качестве их жизни;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высокая социальная зависимость, вынужденная изоляция инвалидов, осложняющая проведение </w:t>
      </w:r>
      <w:r>
        <w:rPr>
          <w:rFonts w:ascii="Times New Roman" w:hAnsi="Times New Roman" w:cs="Times New Roman"/>
        </w:rPr>
        <w:t>медицинской, социальной и психологической реабилитации, выступающая в качестве самостоятельного фактора инвалидизации и предопределяющая возрастание спроса у инвалидов на медицинские и социальные услуги в стационарных и надомных условиях;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равнодушное отнош</w:t>
      </w:r>
      <w:r>
        <w:rPr>
          <w:rFonts w:ascii="Times New Roman" w:hAnsi="Times New Roman" w:cs="Times New Roman"/>
        </w:rPr>
        <w:t>ение к инвалидам в массовом сознании граждан и социальная разобщенность инвалидов и граждан, не являющихся инвалидами, предопределяющие необходимость проведения соответствующих общественно-просветительских информационных кампаний, в том числе в сфере профе</w:t>
      </w:r>
      <w:r>
        <w:rPr>
          <w:rFonts w:ascii="Times New Roman" w:hAnsi="Times New Roman" w:cs="Times New Roman"/>
        </w:rPr>
        <w:t>ссиональных компетенций 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ограничение жизнедеятельности других маломобильных групп населения (лиц преклонного возраста, временно нетрудоспособных, беременных, людей с детскими колясками, детей дошкольного возраста).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До 2011 года субъекты Российско</w:t>
      </w:r>
      <w:r>
        <w:rPr>
          <w:rFonts w:ascii="Times New Roman" w:hAnsi="Times New Roman" w:cs="Times New Roman"/>
        </w:rPr>
        <w:t xml:space="preserve">й Федерации с точки зрения обеспечения условий доступности для инвалидов были значительно дифференцированы. Лишь в отдельных субъектах Российской Федерации реализовывались мероприятия комплексного характера, в том числе в рамках региональных программ, а в </w:t>
      </w:r>
      <w:r>
        <w:rPr>
          <w:rFonts w:ascii="Times New Roman" w:hAnsi="Times New Roman" w:cs="Times New Roman"/>
        </w:rPr>
        <w:t>подавляющем большинстве субъекты Российской Федерации ограничивались реализацией мероприятий в отдельных сферах.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соответствии с Конституцией Российской Федерации, государство гарантирует равенство прав человека независимо от места жительства, а также дру</w:t>
      </w:r>
      <w:r>
        <w:rPr>
          <w:rFonts w:ascii="Times New Roman" w:hAnsi="Times New Roman" w:cs="Times New Roman"/>
        </w:rPr>
        <w:t>гих обстоятельств. Конвенция о правах инвалидов устанавливает, что ее положения распространяются на все части федеративных государств без каких бы то ни было ограничений и изъятий.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 целью возможно более полного обеспечения условий доступности на территори</w:t>
      </w:r>
      <w:r>
        <w:rPr>
          <w:rFonts w:ascii="Times New Roman" w:hAnsi="Times New Roman" w:cs="Times New Roman"/>
        </w:rPr>
        <w:t>и всей страны в 2013-2017 годах подпрограммой предусмотрена возможность  участия в реализации ее мероприятий всех субъектов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Реализация мероприятий подпрограммы получала значительный отклик от субъектов Российской Федерации: в 2013 год</w:t>
      </w:r>
      <w:r>
        <w:rPr>
          <w:rFonts w:ascii="Times New Roman" w:hAnsi="Times New Roman" w:cs="Times New Roman"/>
        </w:rPr>
        <w:t xml:space="preserve">у в программе приняли участие 12 субъектов Российской Федерации, а в 2014 уже 75 (включая Республику Крым и город Севастополь). Доля доступных для инвалидов и других маломобильных групп населения приоритетных объектов социальной, транспортной и инженерной </w:t>
      </w:r>
      <w:r>
        <w:rPr>
          <w:rFonts w:ascii="Times New Roman" w:hAnsi="Times New Roman" w:cs="Times New Roman"/>
        </w:rPr>
        <w:t>инфраструктуры в общем количестве приоритетных объектов выросла с 12,0% в 2010 году до 30,9% в 2014 году. Оценка уровня доступности в приоритетных сферах осуществлялась на основе разработанных единых методик, которые применялись субъектами Российской Федер</w:t>
      </w:r>
      <w:r>
        <w:rPr>
          <w:rFonts w:ascii="Times New Roman" w:hAnsi="Times New Roman" w:cs="Times New Roman"/>
        </w:rPr>
        <w:t>ации с целью участия в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Вместе с тем, в ходе реализации подпрограммы в субъектах Российской Федерации выявлена высокая дифференциация уровня доступности отдельных приоритетных сфер жизнедеятельности инвалидов и других маломобильных групп населени</w:t>
      </w:r>
      <w:r>
        <w:rPr>
          <w:rFonts w:ascii="Times New Roman" w:hAnsi="Times New Roman" w:cs="Times New Roman"/>
        </w:rPr>
        <w:t>я в связи с различными базовыми значениями целевых показателей и индикаторов на первоначальном этапе.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целях равномерного обеспечения условий доступности в различных сферах на уровне субъектов Российской Федерации оценка динамики значений целевых показате</w:t>
      </w:r>
      <w:r>
        <w:rPr>
          <w:rFonts w:ascii="Times New Roman" w:hAnsi="Times New Roman" w:cs="Times New Roman"/>
        </w:rPr>
        <w:t>лей и индикаторов подпрограммы будет осуществляться по каждой сфере отдельно, при этом финансирование реализации мероприятий региональных программ будет учитывать ранее достигнутые результаты по обеспечению доступности в каждой приоритетной сфере.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Учитывая</w:t>
      </w:r>
      <w:r>
        <w:rPr>
          <w:rFonts w:ascii="Times New Roman" w:hAnsi="Times New Roman" w:cs="Times New Roman"/>
        </w:rPr>
        <w:t xml:space="preserve"> темпы включения субъектов Российской Федерации в подпрограмму, а также объемы финансирования, к 2020 году прогнозируется увеличение значений показателей характеризующих уровень доступности для инвалидов приоритетных объектов и услуг: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доли субъе</w:t>
      </w:r>
      <w:r>
        <w:rPr>
          <w:rFonts w:ascii="Times New Roman" w:hAnsi="Times New Roman" w:cs="Times New Roman"/>
        </w:rPr>
        <w:t>ктов Российской Федерации, имеющих сформированные и обновляемые карты доступности объектов и услуг, в общем количестве субъектов Российской Федерации (до 98 %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доли приоритетных объектов, нанесенных субъектами Российской Федерации н</w:t>
      </w:r>
      <w:r>
        <w:rPr>
          <w:rFonts w:ascii="Times New Roman" w:hAnsi="Times New Roman" w:cs="Times New Roman"/>
        </w:rPr>
        <w:t>а карту доступности объектов и услуг, в общем количестве приоритетных объектов (до 95 %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доли приоритетных объектов, доступных для инвалидов и других маломобильных групп населения в сфере социальной защиты, в общем количестве приори</w:t>
      </w:r>
      <w:r>
        <w:rPr>
          <w:rFonts w:ascii="Times New Roman" w:hAnsi="Times New Roman" w:cs="Times New Roman"/>
        </w:rPr>
        <w:t>тетных объектов в сфере социальной защиты (до 76%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доли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 (до 65% к 2</w:t>
      </w:r>
      <w:r>
        <w:rPr>
          <w:rFonts w:ascii="Times New Roman" w:hAnsi="Times New Roman" w:cs="Times New Roman"/>
        </w:rPr>
        <w:t>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доли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 (до 60%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доли дошкольных обра</w:t>
      </w:r>
      <w:r>
        <w:rPr>
          <w:rFonts w:ascii="Times New Roman" w:hAnsi="Times New Roman" w:cs="Times New Roman"/>
        </w:rPr>
        <w:t>зовательных организаций, в которых создана универсальная безъбарьерная среда для инклюзивного образования детей-инвалидов, детей с ограниченными возможностями здоровья, в общем количестве дошкольных образовательных организаций (до 20%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</w:t>
      </w:r>
      <w:r>
        <w:rPr>
          <w:rFonts w:ascii="Times New Roman" w:hAnsi="Times New Roman" w:cs="Times New Roman"/>
        </w:rPr>
        <w:t>ние доли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(до 35%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доли приоритетных объектов в сфер</w:t>
      </w:r>
      <w:r>
        <w:rPr>
          <w:rFonts w:ascii="Times New Roman" w:hAnsi="Times New Roman" w:cs="Times New Roman"/>
        </w:rPr>
        <w:t>е среднего профессионального образования, в которых создана универсальная безбарьерная среда для инклюзивного образования инвалидов   в общем количестве приоритетных объектов в сфере среднего профессионального образования (до 30%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д</w:t>
      </w:r>
      <w:r>
        <w:rPr>
          <w:rFonts w:ascii="Times New Roman" w:hAnsi="Times New Roman" w:cs="Times New Roman"/>
        </w:rPr>
        <w:t>оли организаций высшего профессионального образования, в которых создана универсальная безбарьерная среда для инклюзивного образования инвалидов  в общем количестве организаций высшего профессионального образования (до 25%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доли при</w:t>
      </w:r>
      <w:r>
        <w:rPr>
          <w:rFonts w:ascii="Times New Roman" w:hAnsi="Times New Roman" w:cs="Times New Roman"/>
        </w:rPr>
        <w:t>оритетных объектов, доступных для инвалидов и других маломобильных групп населения в сфере культуры, в общем количестве приоритетных объектов в сфере культуры (до 70%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увеличение доли парка подвижного состава автомобильного и городского </w:t>
      </w:r>
      <w:r>
        <w:rPr>
          <w:rFonts w:ascii="Times New Roman" w:hAnsi="Times New Roman" w:cs="Times New Roman"/>
        </w:rPr>
        <w:t>наземного электрического транспорта общего пользования, оборудованного для перевозки маломобильных групп населения, в парке этого подвижного состава (до 20,2 %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увеличение доли станций метро доступных для инвалидов в общем количестве станций м</w:t>
      </w:r>
      <w:r>
        <w:rPr>
          <w:rFonts w:ascii="Times New Roman" w:hAnsi="Times New Roman" w:cs="Times New Roman"/>
        </w:rPr>
        <w:t>етро (до 14,6%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доли приоритетных объектов транспортной инфраструктуры, доступных для инвалидов и других маломобильных групп населения, в общем количестве приоритетных объектов транспортной инфраструктуры (до73%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</w:t>
      </w:r>
      <w:r>
        <w:rPr>
          <w:rFonts w:ascii="Times New Roman" w:hAnsi="Times New Roman" w:cs="Times New Roman"/>
        </w:rPr>
        <w:t>ение количества произведенных и транслированных субтитров для субтитрирования телевизионных программ общероссийских обязательных общедоступных каналов (до 19 000 часов субтитров в год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доли инвалидов от 6 до 18 лет, систематически з</w:t>
      </w:r>
      <w:r>
        <w:rPr>
          <w:rFonts w:ascii="Times New Roman" w:hAnsi="Times New Roman" w:cs="Times New Roman"/>
        </w:rPr>
        <w:t>анимающихся физкультурой и спортом, в общей численности данной категории населения (до 17,5 %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увеличение доли приоритетных объектов, доступных для инвалидов и других маломобильных групп населения в сфере физической культуры и спорта, в общем </w:t>
      </w:r>
      <w:r>
        <w:rPr>
          <w:rFonts w:ascii="Times New Roman" w:hAnsi="Times New Roman" w:cs="Times New Roman"/>
        </w:rPr>
        <w:t>количестве приоритетных объектов в сфере физической культуры и спорта (до 66%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доли граждан положительно оценивающих вклад инвалидов в развитие  общества, в общей численности опрошенных граждан (до  54,7% к 2020 году)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Учитывая требо</w:t>
      </w:r>
      <w:r>
        <w:rPr>
          <w:rFonts w:ascii="Times New Roman" w:hAnsi="Times New Roman" w:cs="Times New Roman"/>
        </w:rPr>
        <w:t xml:space="preserve">вания законодательства в отношении обеспечения условий доступности для инвалидов, а также ратифицированную Конвенцию должна быть создана система оценки уровня доступности, которая будет распространяться на любые объекты вне зависимости от их ведомственной </w:t>
      </w:r>
      <w:r>
        <w:rPr>
          <w:rFonts w:ascii="Times New Roman" w:hAnsi="Times New Roman" w:cs="Times New Roman"/>
        </w:rPr>
        <w:t>принадлежности или формы собственности. Такая система оценки должна быть компетентна, учитывать рыночный характер экономики, носить добровольный характер, а сама оценка осуществляться профессиональными экспертами в области доступности для инвалидов объекто</w:t>
      </w:r>
      <w:r>
        <w:rPr>
          <w:rFonts w:ascii="Times New Roman" w:hAnsi="Times New Roman" w:cs="Times New Roman"/>
        </w:rPr>
        <w:t>в и услуг. Положительное заключение такой системы оценки об уровне доступности должно стать преимуществом при предоставлении государственной поддержки и учитываться при осуществлении отдельных закупок для обеспечения федеральных нужд, нужд субъектов Россий</w:t>
      </w:r>
      <w:r>
        <w:rPr>
          <w:rFonts w:ascii="Times New Roman" w:hAnsi="Times New Roman" w:cs="Times New Roman"/>
        </w:rPr>
        <w:t xml:space="preserve">ской Федерации и муниципальных нужд. 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2. Основные цели и задачи подпрограммы, срок ее реализации,  а также целевые индикаторы и показатели подпрограммы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Целями подпрограммы являются: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Цель 1. Оценка состояния доступности приоритетных объектов и услуг в приор</w:t>
      </w:r>
      <w:r>
        <w:rPr>
          <w:rFonts w:ascii="Times New Roman" w:hAnsi="Times New Roman" w:cs="Times New Roman"/>
        </w:rPr>
        <w:t>итетных сферах жизнедеятельности инвалидов и других маломобильных групп населения;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Цель 2.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Цель 3. Устранен</w:t>
      </w:r>
      <w:r>
        <w:rPr>
          <w:rFonts w:ascii="Times New Roman" w:hAnsi="Times New Roman" w:cs="Times New Roman"/>
        </w:rPr>
        <w:t>ие социальной разобщенности инвалидов и граждан, не являющихся инвалидами.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достижения Цели 1 подпрограммы решается следующая задача: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Задача 1.1. Формирование нормативной правовой и методической базы по обеспечению доступности приоритетных объектов и ус</w:t>
      </w:r>
      <w:r>
        <w:rPr>
          <w:rFonts w:ascii="Times New Roman" w:hAnsi="Times New Roman" w:cs="Times New Roman"/>
        </w:rPr>
        <w:t>луг в приоритетных сферах жизнедеятельности инвалидов и других маломобильных групп населения.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Решение данной задачи характеризуется достижением следующего показателя (индикатора):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1.1.1. Доля субъектов Российской Федерации, имеющих сформированные и обновля</w:t>
      </w:r>
      <w:r>
        <w:rPr>
          <w:rFonts w:ascii="Times New Roman" w:hAnsi="Times New Roman" w:cs="Times New Roman"/>
        </w:rPr>
        <w:t>емые карты доступности объектов и услуг, в общем количестве субъектов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1.1.2.  Доля приоритетных объектов, нанесенных субъектами Российской Федерации на карту доступности объектов и услуг, в общем количестве приоритетных объектов.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ля достижения Цели 2 подпрограммы решается следующая задача: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Задача 2.1. 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защиты, здравоохранения, куль</w:t>
      </w:r>
      <w:r>
        <w:rPr>
          <w:rFonts w:ascii="Times New Roman" w:hAnsi="Times New Roman" w:cs="Times New Roman"/>
        </w:rPr>
        <w:t>туры, образования, транспорта, информации и связи, физической культуры и спорта.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Решение данной задачи характеризуется достижением следующих показателей (индикаторов):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2.1.1. Доля приоритетных объектов, доступных для инвалидов и других маломобильных групп </w:t>
      </w:r>
      <w:r>
        <w:rPr>
          <w:rFonts w:ascii="Times New Roman" w:hAnsi="Times New Roman" w:cs="Times New Roman"/>
        </w:rPr>
        <w:t>населения в сфере социальной защиты, в общем количестве приоритетных объектов в сфере социальной защиты;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 xml:space="preserve">2.1.2. Доля приоритетных объектов органов службы занятости, доступных для инвалидов и других маломобильных групп населения в общем количестве объектов </w:t>
      </w:r>
      <w:r>
        <w:rPr>
          <w:rFonts w:ascii="Times New Roman" w:hAnsi="Times New Roman" w:cs="Times New Roman"/>
        </w:rPr>
        <w:t>органов службы занятости;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2.1.3. Доля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2.1.4. Доля дошкольных образовательных ор</w:t>
      </w:r>
      <w:r>
        <w:rPr>
          <w:rFonts w:ascii="Times New Roman" w:hAnsi="Times New Roman" w:cs="Times New Roman"/>
        </w:rPr>
        <w:t>ганизаций, в которых создана универсальная безъбарьерная среда для инклюзивного образования детей-инвалидов, детей с ограниченными возможностями здоровья, в общем количестве дошкольных образовательных организаций;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2.1.5. Доля общеобразовательных организаци</w:t>
      </w:r>
      <w:r>
        <w:rPr>
          <w:rFonts w:ascii="Times New Roman" w:hAnsi="Times New Roman" w:cs="Times New Roman"/>
        </w:rPr>
        <w:t>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2.1.6. Доля приоритетных объектов в сфере среднего профессионального образования, в которых создана унив</w:t>
      </w:r>
      <w:r>
        <w:rPr>
          <w:rFonts w:ascii="Times New Roman" w:hAnsi="Times New Roman" w:cs="Times New Roman"/>
        </w:rPr>
        <w:t>ерсальная безбарьерная среда для инклюзивного образования инвалидов в общем количестве приоритетных объектов в сфере среднего профессионального образования;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2.1.7. Доля организаций высшего профессионального образования, в которых создана универсальная безб</w:t>
      </w:r>
      <w:r>
        <w:rPr>
          <w:rFonts w:ascii="Times New Roman" w:hAnsi="Times New Roman" w:cs="Times New Roman"/>
        </w:rPr>
        <w:t>арьерная среда для инклюзивного образования инвалидов в общем количестве организаций высшего профессионального образования;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2.1.8. Доля приоритетных объектов, доступных для инвалидов и других маломобильных групп населения в сфере культуры, в общем </w:t>
      </w:r>
      <w:r>
        <w:rPr>
          <w:rFonts w:ascii="Times New Roman" w:hAnsi="Times New Roman" w:cs="Times New Roman"/>
        </w:rPr>
        <w:t>количестве приоритетных объектов в сфере культуры;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2.1.9. Доля парка подвижного состава автомобильного и городского наземного электрического транспорта общего пользования, оборудованного для перевозки маломобильных групп населения, в парке этого подвижного</w:t>
      </w:r>
      <w:r>
        <w:rPr>
          <w:rFonts w:ascii="Times New Roman" w:hAnsi="Times New Roman" w:cs="Times New Roman"/>
        </w:rPr>
        <w:t xml:space="preserve"> состава;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2.1.10. Доля станций метро доступных для инвалидов в общем количестве станций метро в субъектах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2.1.11. Доля приоритетных объектов транспортной инфраструктуры, доступных для инвалидов и других маломобильных групп населения, </w:t>
      </w:r>
      <w:r>
        <w:rPr>
          <w:rFonts w:ascii="Times New Roman" w:hAnsi="Times New Roman" w:cs="Times New Roman"/>
        </w:rPr>
        <w:t>в общем количестве приоритетных объектов транспортной инфраструктуры;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2.1.12. Количество произведенных и транслированных субтитров для субтитрирования телевизионных программ общероссийских обязательных общедоступных каналов;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2.1.13. Доля инвалидов от 6 до </w:t>
      </w:r>
      <w:r>
        <w:rPr>
          <w:rFonts w:ascii="Times New Roman" w:hAnsi="Times New Roman" w:cs="Times New Roman"/>
        </w:rPr>
        <w:t>18 лет, систематически занимающихся физкультурой и спортом, в общей численности данной категории населения;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2.1.14. Доля приоритетных объектов, доступных для инвалидов и других маломобильных групп населения в сфере физической культуры и спорта, в общем кол</w:t>
      </w:r>
      <w:r>
        <w:rPr>
          <w:rFonts w:ascii="Times New Roman" w:hAnsi="Times New Roman" w:cs="Times New Roman"/>
        </w:rPr>
        <w:t>ичестве приоритетных объектов в сфере физической культуры и спорта;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достижения Цели 3 подпрограммы решается следующая задача: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Задача 3.1. Устранение отношенческих барьеров.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Решение данной задачи характеризуется достижением следующего показателя (индика</w:t>
      </w:r>
      <w:r>
        <w:rPr>
          <w:rFonts w:ascii="Times New Roman" w:hAnsi="Times New Roman" w:cs="Times New Roman"/>
        </w:rPr>
        <w:t>тора):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3.1.1. Доля граждан положительно оценивающих вклад инвалидов в развитие  общества, в общей численности опрошенных граждан.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Оценка планируемой эффективности реализации подпрограммы осуществляется  по вышеуказанным показателям (индикаторам).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Срок реал</w:t>
      </w:r>
      <w:r>
        <w:rPr>
          <w:rFonts w:ascii="Times New Roman" w:hAnsi="Times New Roman" w:cs="Times New Roman"/>
        </w:rPr>
        <w:t>изации подпрограммы - 2011 - 2020 годы.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3. Характеристика основных мероприятий подпрограммы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Подпрограмма содержит мероприятия, направленные на: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формирование нормативной правовой и методической базы по обеспечению доступности приоритетных объектов и услуг в</w:t>
      </w:r>
      <w:r>
        <w:rPr>
          <w:rFonts w:ascii="Times New Roman" w:hAnsi="Times New Roman" w:cs="Times New Roman"/>
        </w:rPr>
        <w:t xml:space="preserve"> приоритетных сферах жизнедеятельности инвалидов и других маломобильных групп населения;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защиты, здрав</w:t>
      </w:r>
      <w:r>
        <w:rPr>
          <w:rFonts w:ascii="Times New Roman" w:hAnsi="Times New Roman" w:cs="Times New Roman"/>
        </w:rPr>
        <w:t>оохранения, культуры, образования, транспорта, информации и связи, физической культуры и спорта;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устранение отношенческих барьеров.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Перечень мероприятий подпрограммы представлен в Приложении № 2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Задача 1.1. Формирование нормативной правовой и </w:t>
      </w:r>
      <w:r>
        <w:rPr>
          <w:rFonts w:ascii="Times New Roman" w:hAnsi="Times New Roman" w:cs="Times New Roman"/>
        </w:rPr>
        <w:t>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решения данной задачи предусмотрена реализация следующих основных мероприятий подпрогра</w:t>
      </w:r>
      <w:r>
        <w:rPr>
          <w:rFonts w:ascii="Times New Roman" w:hAnsi="Times New Roman" w:cs="Times New Roman"/>
        </w:rPr>
        <w:t>ммы: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актуализация положений действующих технических регламентов, национальных стандартов Российской Федерации, сводов правил, строительных норм и правил Российской Федерации, инструкций и рекомендаций, иных нормативных документов, устанавливающих требовани</w:t>
      </w:r>
      <w:r>
        <w:rPr>
          <w:rFonts w:ascii="Times New Roman" w:hAnsi="Times New Roman" w:cs="Times New Roman"/>
        </w:rPr>
        <w:t>я по обеспечению доступности зданий и сооружений для инвалидов и других маломобильных групп населения;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стратегии универсального дизайна;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методики паспортизации и классификации объектов и услуг с целью их объективной оценки для разрабо</w:t>
      </w:r>
      <w:r>
        <w:rPr>
          <w:rFonts w:ascii="Times New Roman" w:hAnsi="Times New Roman" w:cs="Times New Roman"/>
        </w:rPr>
        <w:t>тки мер, обеспечивающих их доступность;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методики формирования и обновления карт доступности объектов и услуг;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подготовка методических рекомендаций по разработке и реализации программ субъектов Российской Федерации, обеспечивающих доступность при</w:t>
      </w:r>
      <w:r>
        <w:rPr>
          <w:rFonts w:ascii="Times New Roman" w:hAnsi="Times New Roman" w:cs="Times New Roman"/>
        </w:rPr>
        <w:t>оритетных объектов и услуг в приоритетных сферах жизнедеятельности инвалидов и других маломобильных групп населения;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методических рекомендаций по предоставлению услуг в сфере здравоохранения и социальной защиты с учетом особых потребностей инвал</w:t>
      </w:r>
      <w:r>
        <w:rPr>
          <w:rFonts w:ascii="Times New Roman" w:hAnsi="Times New Roman" w:cs="Times New Roman"/>
        </w:rPr>
        <w:t>идов[1];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требований доступности к учреждениям культуры с учетом особых потребностей инвалидов (освещение экспозиции, расположение экспонатов с помощью специальных конструкций витрин и другого музейно-выставочного оборудования на определенной выс</w:t>
      </w:r>
      <w:r>
        <w:rPr>
          <w:rFonts w:ascii="Times New Roman" w:hAnsi="Times New Roman" w:cs="Times New Roman"/>
        </w:rPr>
        <w:t>оте);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проектных решений по переоборудованию объектов жилого фонда для проживания инвалидов и семей, имеющих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реализация мероприятий, включенных в программы субъектов Российской Федерации, разработанные с учетом технического </w:t>
      </w:r>
      <w:r>
        <w:rPr>
          <w:rFonts w:ascii="Times New Roman" w:hAnsi="Times New Roman" w:cs="Times New Roman"/>
        </w:rPr>
        <w:t>задания пилотного проекта по отработке формирования доступной среды на уровне субъектов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создание федерального центра информационно-справочной поддержки граждан по вопросам инвалидности, в том числе женщин-инвалидов и девочек-инвалидов</w:t>
      </w:r>
      <w:r>
        <w:rPr>
          <w:rFonts w:ascii="Times New Roman" w:hAnsi="Times New Roman" w:cs="Times New Roman"/>
        </w:rPr>
        <w:t>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проведение анализа потребностей учреждений культуры в виде и количестве технических устройств и определение в пределах утвержденных лимитов необходимых объемов финансирования для закупки и монтирования оборудования для инвалидов и других маломобильных гр</w:t>
      </w:r>
      <w:r>
        <w:rPr>
          <w:rFonts w:ascii="Times New Roman" w:hAnsi="Times New Roman" w:cs="Times New Roman"/>
        </w:rPr>
        <w:t>упп населения;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системы графического отображения уровня доступности объектов и услуг с учетом зарубежного опыта и рекомендаций по их применению в соответствии с требованиями законодательства о техническом регулировании, а также актуализация нацио</w:t>
      </w:r>
      <w:r>
        <w:rPr>
          <w:rFonts w:ascii="Times New Roman" w:hAnsi="Times New Roman" w:cs="Times New Roman"/>
        </w:rPr>
        <w:t>нального стандарта Российской Федерации 52131 – 2003 «Средства отображения информации знаковые для инвалидов»;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актуализация национального стандарта Российской Федерации 51090-97 «Средства общественного пассажирского транспорта. Общие технические требования</w:t>
      </w:r>
      <w:r>
        <w:rPr>
          <w:rFonts w:ascii="Times New Roman" w:hAnsi="Times New Roman" w:cs="Times New Roman"/>
        </w:rPr>
        <w:t xml:space="preserve"> доступности и безопасности для инвалидов»;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актуализация национального стандарта Российской Федерации 51671-2000 «Средства связи и информации технические общего пользования, доступные для инвалидов. Классификация. Требования доступности и безопасности»;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</w:t>
      </w:r>
      <w:r>
        <w:rPr>
          <w:rFonts w:ascii="Times New Roman" w:hAnsi="Times New Roman" w:cs="Times New Roman"/>
        </w:rPr>
        <w:t>зработка национального стандарта Российской Федерации на автомобильные транспортные средства для управления инвалидами с нарушением функций рук и ног;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актуализация положений, рекомендованных документов в строительстве в соответствии с требованиями законода</w:t>
      </w:r>
      <w:r>
        <w:rPr>
          <w:rFonts w:ascii="Times New Roman" w:hAnsi="Times New Roman" w:cs="Times New Roman"/>
        </w:rPr>
        <w:t>тельства в области проектирования и строительства;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тиражирование и распространение во всех субъектах Российской Федерации проектных решений по переоборудованию объектов жилого фонда для проживания инвалидов и семей, имеющих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разработка меха</w:t>
      </w:r>
      <w:r>
        <w:rPr>
          <w:rFonts w:ascii="Times New Roman" w:hAnsi="Times New Roman" w:cs="Times New Roman"/>
        </w:rPr>
        <w:t>низма содействия инвалидам и семьям с детьми инвалидами в приобретении и обмене жилья, доступного для инвалидов в соответствии с требованиями законодательства в области проектирования и строительства;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примерного перечня мероприятий для оснащения</w:t>
      </w:r>
      <w:r>
        <w:rPr>
          <w:rFonts w:ascii="Times New Roman" w:hAnsi="Times New Roman" w:cs="Times New Roman"/>
        </w:rPr>
        <w:t xml:space="preserve"> образовательных организаций, реализующих основные образовательные программы и адаптированные образовательные программы, для обеспечения физической и информационной доступности образовательных организаций для лиц с ограниченными возможностями здоровья и де</w:t>
      </w:r>
      <w:r>
        <w:rPr>
          <w:rFonts w:ascii="Times New Roman" w:hAnsi="Times New Roman" w:cs="Times New Roman"/>
        </w:rPr>
        <w:t>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примерного перечня мероприятий для оснащения образовательных организаций, реализующих основные образовательные программы и адаптированные образовательные программы, для обеспечения доступности процесса обучения для лиц с ограничен</w:t>
      </w:r>
      <w:r>
        <w:rPr>
          <w:rFonts w:ascii="Times New Roman" w:hAnsi="Times New Roman" w:cs="Times New Roman"/>
        </w:rPr>
        <w:t>ными возможностями здоровья и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механизма предоставления качественных услуг по переводу русского жестового языка в сфере среднего и высшего профессионального образования;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учебных пособий, в том числе мультимедийного соп</w:t>
      </w:r>
      <w:r>
        <w:rPr>
          <w:rFonts w:ascii="Times New Roman" w:hAnsi="Times New Roman" w:cs="Times New Roman"/>
        </w:rPr>
        <w:t>ровождения, по организации обучения инвалидов в образовательных организациях дошкольного, начального общего, основного общего и среднего общего образования, среднего и высшего профессионального образования, а также их апробация с участием глухих преподават</w:t>
      </w:r>
      <w:r>
        <w:rPr>
          <w:rFonts w:ascii="Times New Roman" w:hAnsi="Times New Roman" w:cs="Times New Roman"/>
        </w:rPr>
        <w:t>елей – носителей русского жестового языка в каждом федеральном округе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учебного пособия, в том числе мультимедийного сопровождения, для обучения переводчиков русского жестового языка в образовательных организациях среднего и</w:t>
      </w:r>
      <w:r>
        <w:rPr>
          <w:rFonts w:ascii="Times New Roman" w:hAnsi="Times New Roman" w:cs="Times New Roman"/>
        </w:rPr>
        <w:t xml:space="preserve"> высшего профессионального образования;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создание видео-курса для самостоятельного изучения гражданами базового русского жестового языка;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создание видео-курса для самостоятельного изучения родителями глухих детей в возрасте от 0 до 3 лет основам общения рус</w:t>
      </w:r>
      <w:r>
        <w:rPr>
          <w:rFonts w:ascii="Times New Roman" w:hAnsi="Times New Roman" w:cs="Times New Roman"/>
        </w:rPr>
        <w:t>ского жестового языка;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пособий, содержащих лексический минимум, в том числе мультимедийное сопровождение, для формирования базовых коммуникативных навыков у специалистов служб, ведомств и организаций, оказывающих услуги населению[2] , для общени</w:t>
      </w:r>
      <w:r>
        <w:rPr>
          <w:rFonts w:ascii="Times New Roman" w:hAnsi="Times New Roman" w:cs="Times New Roman"/>
        </w:rPr>
        <w:t>я с инвалидами по слуху.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Задача 2.1. 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защиты, здравоохранения, культуры, образования, транспорта, инфор</w:t>
      </w:r>
      <w:r>
        <w:rPr>
          <w:rFonts w:ascii="Times New Roman" w:hAnsi="Times New Roman" w:cs="Times New Roman"/>
        </w:rPr>
        <w:t>мации и связи, физической культуры и спорта.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решения данной задачи предусмотрена реализация следующих основных мероприятий подпрограммы: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механизмов, обеспечивающих доступность услуг в сфере образования для различных категорий детей-инвалидов</w:t>
      </w:r>
      <w:r>
        <w:rPr>
          <w:rFonts w:ascii="Times New Roman" w:hAnsi="Times New Roman" w:cs="Times New Roman"/>
        </w:rPr>
        <w:t>, в том числе по созданию безбарьерной школьной среды, включая строительные нормы и правила;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моделей реализации индивидуальной программы реабилитации ребенка-инвалида в части получения детьми-инвалидами образования в обычных образовательных учре</w:t>
      </w:r>
      <w:r>
        <w:rPr>
          <w:rFonts w:ascii="Times New Roman" w:hAnsi="Times New Roman" w:cs="Times New Roman"/>
        </w:rPr>
        <w:t>ждениях;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проведение обучающих мероприятий для специалистов психолого-медико-педагогических комиссий, общеобразовательных организаций по вопросам инклюзивного образования детей-инвалидов в общеобразовательных организациях;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создание в общеобразовательных орг</w:t>
      </w:r>
      <w:r>
        <w:rPr>
          <w:rFonts w:ascii="Times New Roman" w:hAnsi="Times New Roman" w:cs="Times New Roman"/>
        </w:rPr>
        <w:t xml:space="preserve">анизациях условий для инклюзивного образования детей-инвалидов, предусматривающих универсальную безбарьерную среду и оснащение специальным, в том числе учебным, реабилитационным, компьютерным оборудованием и автотранспортом (в целях обеспечения физической </w:t>
      </w:r>
      <w:r>
        <w:rPr>
          <w:rFonts w:ascii="Times New Roman" w:hAnsi="Times New Roman" w:cs="Times New Roman"/>
        </w:rPr>
        <w:t>доступности общеобразовательных организаций) для организации коррекционной работы и обучения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методических рекомендаций по совершенствованию транспортного обслуживания инвалидов и других маломобильных групп населения;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разработка </w:t>
      </w:r>
      <w:r>
        <w:rPr>
          <w:rFonts w:ascii="Times New Roman" w:hAnsi="Times New Roman" w:cs="Times New Roman"/>
        </w:rPr>
        <w:t>методических рекомендаций о механизме обеспечения информационной доступности в сфере теле-, радиовещания, электронных и информационно-коммуникационных технологий;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организация скрытого субтитрирования телевизионных программ общероссийских обязательных общед</w:t>
      </w:r>
      <w:r>
        <w:rPr>
          <w:rFonts w:ascii="Times New Roman" w:hAnsi="Times New Roman" w:cs="Times New Roman"/>
        </w:rPr>
        <w:t>оступных каналов;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предоставление субсидий телерадиовещательным организациям - открытому акционерному обществу «Первый канал», федеральному государственному унитарному предприятию «Всероссийская государственная телевизионная и радиовещательная компания», от</w:t>
      </w:r>
      <w:r>
        <w:rPr>
          <w:rFonts w:ascii="Times New Roman" w:hAnsi="Times New Roman" w:cs="Times New Roman"/>
        </w:rPr>
        <w:t>крытому акционерному обществу «Телекомпания НТВ», закрытому акционерному обществу «Карусель» на возмещение затрат на приобретение производственно-технологического оборудования, необходимого для организации скрытого субтитрирования на общероссийских обязате</w:t>
      </w:r>
      <w:r>
        <w:rPr>
          <w:rFonts w:ascii="Times New Roman" w:hAnsi="Times New Roman" w:cs="Times New Roman"/>
        </w:rPr>
        <w:t>льных общедоступных телеканалах «Первый канал», «Телеканал «Россия» (Россия-1), «Телеканал «Россия – Культура» (Россия-К), «Телекомпания НТВ» и детско-юношеском телеканале «Карусель»;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предоставление субсидий телерадиовещательным организациям - открытому ак</w:t>
      </w:r>
      <w:r>
        <w:rPr>
          <w:rFonts w:ascii="Times New Roman" w:hAnsi="Times New Roman" w:cs="Times New Roman"/>
        </w:rPr>
        <w:t>ционерному обществу «Первый канал», открытому акционерному обществу «Телекомпания НТВ» и закрытому акционерному обществу «Карусель» на возмещение затрат на приобретение производственно-технологического оборудования, необходимого для организации скрытого су</w:t>
      </w:r>
      <w:r>
        <w:rPr>
          <w:rFonts w:ascii="Times New Roman" w:hAnsi="Times New Roman" w:cs="Times New Roman"/>
        </w:rPr>
        <w:t>бтитрирования на общероссийских обязательных общедоступных телеканалах «Первый канал», «Телекомпания НТВ» и детско-юношеском телеканале «Карусель»;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разработка аппаратно-программного комплекса автоматической подготовки скрытых субтитров в реальном масштабе </w:t>
      </w:r>
      <w:r>
        <w:rPr>
          <w:rFonts w:ascii="Times New Roman" w:hAnsi="Times New Roman" w:cs="Times New Roman"/>
        </w:rPr>
        <w:t>времени для внедрения на общероссийских обязательных общедоступных телеканалах в пределах утвержденных лимитов бюджетных обязательств;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разработка методических рекомендаций по обеспечению соблюдения требований доступности при предоставлении услуг инвалидам </w:t>
      </w:r>
      <w:r>
        <w:rPr>
          <w:rFonts w:ascii="Times New Roman" w:hAnsi="Times New Roman" w:cs="Times New Roman"/>
        </w:rPr>
        <w:t>и другим маломобильным группам населения с учетом факторов, препятствующих доступности услуг в сфере спорта и туризма;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поддержка учреждений спортивной направленности по адаптивной физической культуре и спорту в субъектах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субсидии изда</w:t>
      </w:r>
      <w:r>
        <w:rPr>
          <w:rFonts w:ascii="Times New Roman" w:hAnsi="Times New Roman" w:cs="Times New Roman"/>
        </w:rPr>
        <w:t>тельствам и издающим организациям на реализацию социально значимых проектов, выпуск книг, изданий, в том числе учебников и учебных пособий, для инвалидов по зрению;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субсидии редакциям печатных средств массовой информации и издающим организациям для </w:t>
      </w:r>
      <w:r>
        <w:rPr>
          <w:rFonts w:ascii="Times New Roman" w:hAnsi="Times New Roman" w:cs="Times New Roman"/>
        </w:rPr>
        <w:t>инвалидов по зрению;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субсидии редакциям печатных средств массовой информации и издающим организациям для 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сопровождение и поддержка федерального центра информационно-справочной поддержки граждан по вопросам инвалидности, в том числе женщин-инвали</w:t>
      </w:r>
      <w:r>
        <w:rPr>
          <w:rFonts w:ascii="Times New Roman" w:hAnsi="Times New Roman" w:cs="Times New Roman"/>
        </w:rPr>
        <w:t>дов и девочек-инвалидов;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реализация мероприятий, включенных в программы субъектов Российской Федерации,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</w:t>
      </w:r>
      <w:r>
        <w:rPr>
          <w:rFonts w:ascii="Times New Roman" w:hAnsi="Times New Roman" w:cs="Times New Roman"/>
        </w:rPr>
        <w:t xml:space="preserve"> жизнедеятельности инвалидов и других маломобильных групп населения;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Федеральными органами исполнительной власти (в том числе ответственным исполнителем Программы и участниками Программы) в соответствии со сферами ведения, органами исполнительной власти су</w:t>
      </w:r>
      <w:r>
        <w:rPr>
          <w:rFonts w:ascii="Times New Roman" w:hAnsi="Times New Roman" w:cs="Times New Roman"/>
        </w:rPr>
        <w:t>бъектов Российской Федерации в пределах утвержденных лимитов бюджетных обязательств, в том числе в рамках ведомственных и целевых программ, а также организациями независимо от организационно-правовой формы в отношении объектов, находящихся в их собственнос</w:t>
      </w:r>
      <w:r>
        <w:rPr>
          <w:rFonts w:ascii="Times New Roman" w:hAnsi="Times New Roman" w:cs="Times New Roman"/>
        </w:rPr>
        <w:t>ти, за счет собственных средств, в соответствии с законодательством Российской Федерации осуществляется реализация следующих основных мероприятий подпрограммы: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приведение состояния зданий и сооружений в соответствие с требованиями строительных норм и прави</w:t>
      </w:r>
      <w:r>
        <w:rPr>
          <w:rFonts w:ascii="Times New Roman" w:hAnsi="Times New Roman" w:cs="Times New Roman"/>
        </w:rPr>
        <w:t>л по обеспечению их доступности для инвалидов и других маломобильных групп населения;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приспособление входных групп, лестниц, пандусных съездов, путей движения внутри зданий, зон оказания услуг, санитарно-гигиенических помещений и прилегающих территорий;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орудование зданий и сооружений лифтами и подъемными устройствами с системой голосового оповещения и пространственно-рельефными указателями;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оснащение зданий и сооружений системами противопожарной сигнализации и оповещения с дублирующими световыми устройств</w:t>
      </w:r>
      <w:r>
        <w:rPr>
          <w:rFonts w:ascii="Times New Roman" w:hAnsi="Times New Roman" w:cs="Times New Roman"/>
        </w:rPr>
        <w:t>ами, информационными табло с тактильной (пространственно-рельефной) информацией и другими средствами;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адаптация официальных сайтов органов государственной власти в сети Интернет с учетом потребностей инвалидов по зрению;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оснащение специальным оборудованием</w:t>
      </w:r>
      <w:r>
        <w:rPr>
          <w:rFonts w:ascii="Times New Roman" w:hAnsi="Times New Roman" w:cs="Times New Roman"/>
        </w:rPr>
        <w:t xml:space="preserve"> зданий государственных органов и органов местного самоуправления для удобства и комфорта инвалидов мест оказания государственных и муниципальных услуг;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обеспечение доступа инвалидов и других маломобильных групп населения к электронным государственным услу</w:t>
      </w:r>
      <w:r>
        <w:rPr>
          <w:rFonts w:ascii="Times New Roman" w:hAnsi="Times New Roman" w:cs="Times New Roman"/>
        </w:rPr>
        <w:t>гам посредством сети Интернет с учетом технических возможностей;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модернизация подвижного состава пассажирского транспорта, приспособленного для инвалидов (аппарели, подъемники, места крепления колясок, автоматические светозвуковые информаторы), а также стр</w:t>
      </w:r>
      <w:r>
        <w:rPr>
          <w:rFonts w:ascii="Times New Roman" w:hAnsi="Times New Roman" w:cs="Times New Roman"/>
        </w:rPr>
        <w:t>оительство новых объектов железнодорожного транспорта, выполняющих функции пассажирского сервиса, учитывающих требования доступности объектов и услуг для инвалидов и других маломобильных групп населения;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обустройство для инвалидов железнодорожных вокзалов,</w:t>
      </w:r>
      <w:r>
        <w:rPr>
          <w:rFonts w:ascii="Times New Roman" w:hAnsi="Times New Roman" w:cs="Times New Roman"/>
        </w:rPr>
        <w:t xml:space="preserve"> аэропортов, морских и речных портов, в том числе установка специализированных таксофонов для лиц с нарушением опорно-двигательного аппарата, указателей со световой и звуковой информацией для лиц с потерей слуха и зрения;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оборудование специализированных ка</w:t>
      </w:r>
      <w:r>
        <w:rPr>
          <w:rFonts w:ascii="Times New Roman" w:hAnsi="Times New Roman" w:cs="Times New Roman"/>
        </w:rPr>
        <w:t>сс, мест в залах ожидания и кабин в общественных туалетах;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оборудование пешеходных и транспортных коммуникаций, остановок, станций и вокзалов общественного пассажирского транспорта системами синхронного вывода речевой и текстовой информации (включая графич</w:t>
      </w:r>
      <w:r>
        <w:rPr>
          <w:rFonts w:ascii="Times New Roman" w:hAnsi="Times New Roman" w:cs="Times New Roman"/>
        </w:rPr>
        <w:t>еские схемы маршрутов движения транспорта), пандусами, тактильными и контрастными поверхностями;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производство транспортных средств со специальным оборудованием и конструктивными особенностями, обеспечивающими их доступность для пассажиров-инвалидов;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оснаще</w:t>
      </w:r>
      <w:r>
        <w:rPr>
          <w:rFonts w:ascii="Times New Roman" w:hAnsi="Times New Roman" w:cs="Times New Roman"/>
        </w:rPr>
        <w:t>ние дорог специальными знаками дорожного движения как для инвалидов, так и информирующих о передвижениях инвалидов по этим участкам дорог, а также создание специально отведенных парковочных мест для инвалидов на городских парковках;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строительство новых объ</w:t>
      </w:r>
      <w:r>
        <w:rPr>
          <w:rFonts w:ascii="Times New Roman" w:hAnsi="Times New Roman" w:cs="Times New Roman"/>
        </w:rPr>
        <w:t>ектов  с соблюдением требований доступности объектов и услуг для инвалидов и других маломобильных групп населения;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обеспечение системы подготовки спортивных сборных команд Российской Федерации и создание условий для подготовки резерва в сборные команды Рос</w:t>
      </w:r>
      <w:r>
        <w:rPr>
          <w:rFonts w:ascii="Times New Roman" w:hAnsi="Times New Roman" w:cs="Times New Roman"/>
        </w:rPr>
        <w:t>сийской Федерации по зимним видам спорта к XI Паралимпийским зимним играм 2014 года в г. Сочи;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поддержка программ развития общественных организаций, деятельность которых направлена на развитие видов спорта, включенных в программу паралимпийских и сурдлимпи</w:t>
      </w:r>
      <w:r>
        <w:rPr>
          <w:rFonts w:ascii="Times New Roman" w:hAnsi="Times New Roman" w:cs="Times New Roman"/>
        </w:rPr>
        <w:t>йских игр.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Задача 3.1. Устранение отношенческих барьеров.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решения данной задачи в 2011-2020 годах предусмотрена реализация следующих основных мероприятий подпрограммы: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подготовка и проведение репрезентативных социологических исследований оценки инвалид</w:t>
      </w:r>
      <w:r>
        <w:rPr>
          <w:rFonts w:ascii="Times New Roman" w:hAnsi="Times New Roman" w:cs="Times New Roman"/>
        </w:rPr>
        <w:t>ами отношения граждан Российской Федерации к проблемам инвалидов, оценки инвалидами состояния доступности приоритетных объектов и услуг в приоритетных сферах жизнедеятельности;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подготовка и проведение репрезентативных социологических исследований оценки гр</w:t>
      </w:r>
      <w:r>
        <w:rPr>
          <w:rFonts w:ascii="Times New Roman" w:hAnsi="Times New Roman" w:cs="Times New Roman"/>
        </w:rPr>
        <w:t>ажданами Российской Федерации вклада инвалидов в развитие  общества;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организация и проведение общественно-просветительских кампаний по распространению идей, принципов и средств формирования доступной среды для инвалидов и других маломобильных групп </w:t>
      </w:r>
      <w:r>
        <w:rPr>
          <w:rFonts w:ascii="Times New Roman" w:hAnsi="Times New Roman" w:cs="Times New Roman"/>
        </w:rPr>
        <w:t>населения (направления информационных кампаний определяются Министерством труда и социальной защиты Российской Федерации);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подготовка и размещение в информационно-телекоммуникационной сети «Интернет»  учебных, информационных, справочных, методических пособ</w:t>
      </w:r>
      <w:r>
        <w:rPr>
          <w:rFonts w:ascii="Times New Roman" w:hAnsi="Times New Roman" w:cs="Times New Roman"/>
        </w:rPr>
        <w:t>ий и руководств по формированию доступной среды;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обучение (профессиональная переподготовка, повышение квалификации) переводчиков в сфере профессиональной коммуникации неслышащих (переводчик жестового языка), переводчик в сфере профессиональной коммуникации</w:t>
      </w:r>
      <w:r>
        <w:rPr>
          <w:rFonts w:ascii="Times New Roman" w:hAnsi="Times New Roman" w:cs="Times New Roman"/>
        </w:rPr>
        <w:t xml:space="preserve"> лиц с нарушениями слуха и зрения (слепоглухих), и специалистов, оказывающих государственные услуги населению, русскому жестовому языку;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Перечень подпрограмм и основных мероприятий Программы с указанием ответственных исполнителей приведен в приложении №2 к</w:t>
      </w:r>
      <w:r>
        <w:rPr>
          <w:rFonts w:ascii="Times New Roman" w:hAnsi="Times New Roman" w:cs="Times New Roman"/>
        </w:rPr>
        <w:t xml:space="preserve">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[1] Для целей настоящей подпрограммы под особыми потребностями инвалидов в Программе понимаются потребности инвалидов по зрению, инвалидов по слуху, инвалидов, не способных контролировать свое поведение, инвалидов, требующих помощи при передвиж</w:t>
      </w:r>
      <w:r>
        <w:rPr>
          <w:rFonts w:ascii="Times New Roman" w:hAnsi="Times New Roman" w:cs="Times New Roman"/>
        </w:rPr>
        <w:t>ении, инвалидов, требующих постоянного постороннего ухода, инвалидов, требующих постоянного сопровождения в общественных местах, а также потребности женщин-инвалидов и девочек-инвалидов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[2] Для разработки указанного пособия под специалистами служб ведомств</w:t>
      </w:r>
      <w:r>
        <w:rPr>
          <w:rFonts w:ascii="Times New Roman" w:hAnsi="Times New Roman" w:cs="Times New Roman"/>
        </w:rPr>
        <w:t xml:space="preserve"> и организаций, оказывающих услуги населению понимаются специалисты, работающие в сфере; авиационного, железнодорожного, автомобильного, водного транспорта; гражданской обороны, чрезвычайных ситуаций и ликвидации последствий стихийных бедствий; обеспечения</w:t>
      </w:r>
      <w:r>
        <w:rPr>
          <w:rFonts w:ascii="Times New Roman" w:hAnsi="Times New Roman" w:cs="Times New Roman"/>
        </w:rPr>
        <w:t xml:space="preserve"> безопасности граждан и правопорядка в общественных местах; здравоохранения, а также специалисты обеспечивающие проведение массовых мероприятий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4. Обоснование объема финансовых ресурсов,необходимых для реализации подпрограммы</w:t>
      </w:r>
    </w:p>
    <w:p w:rsidR="00D511A4" w:rsidRDefault="00D511A4"/>
    <w:tbl>
      <w:tblPr>
        <w:tblStyle w:val="a3"/>
        <w:tblW w:w="5000" w:type="pct"/>
        <w:tblLook w:val="04A0"/>
      </w:tblPr>
      <w:tblGrid>
        <w:gridCol w:w="4621"/>
        <w:gridCol w:w="4621"/>
      </w:tblGrid>
      <w:tr w:rsidR="00D511A4">
        <w:tc>
          <w:tcPr>
            <w:tcW w:w="231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Объем бюджетных ассигнований </w:t>
            </w:r>
            <w:r>
              <w:rPr>
                <w:rFonts w:ascii="Times New Roman" w:hAnsi="Times New Roman" w:cs="Times New Roman"/>
              </w:rPr>
              <w:t>на реализацию подпрограммы из средств федерального бюджета составляет - 32 531 575,5 тыс. руб.;</w:t>
            </w:r>
          </w:p>
          <w:p w:rsidR="00D511A4" w:rsidRDefault="00A77247">
            <w:r>
              <w:rPr>
                <w:rFonts w:ascii="Times New Roman" w:hAnsi="Times New Roman" w:cs="Times New Roman"/>
              </w:rPr>
              <w:t xml:space="preserve"> Объем бюджетных ассигнований на реализацию государственной подпрограммы по годам составляет (тыс. руб.): 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1 491 260,0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1 775</w:t>
            </w:r>
            <w:r>
              <w:rPr>
                <w:rFonts w:ascii="Times New Roman" w:hAnsi="Times New Roman" w:cs="Times New Roman"/>
              </w:rPr>
              <w:t xml:space="preserve"> 690,0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1 594 710,8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8 118 519,3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6 461 326,4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5 761 052,2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5 678 368,9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558 482,6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554 482,6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537 682,6</w:t>
            </w:r>
          </w:p>
        </w:tc>
      </w:tr>
    </w:tbl>
    <w:p w:rsidR="00D511A4" w:rsidRDefault="00D511A4"/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5. Анализ рисков реализации подпрограммы и описание мер управления рисками реализации подпрограммы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>оценки достижения поставленной цели в настоящей подпрограмме учтены макроэкономические, операционные, социальные риски.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Макроэкономические риски связаны с возможным  снижением темпов роста национальной экономики, высокой инфляцией, кризисными явлениями в б</w:t>
      </w:r>
      <w:r>
        <w:rPr>
          <w:rFonts w:ascii="Times New Roman" w:hAnsi="Times New Roman" w:cs="Times New Roman"/>
        </w:rPr>
        <w:t>анковской системе и бюджетным дефицитом.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Они обусловлены также: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невыполнением предусмотренных подпрограммой мероприятий;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несоответствием объемов выделяемых бюджетных средств для реализации настоящей подпрограммы;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неактуальностью планирования и запаздывание</w:t>
      </w:r>
      <w:r>
        <w:rPr>
          <w:rFonts w:ascii="Times New Roman" w:hAnsi="Times New Roman" w:cs="Times New Roman"/>
        </w:rPr>
        <w:t xml:space="preserve"> согласования мероприятий относительно развития технологий;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пассивным сопротивлением распространению и использованию органами государственной власти результатов выполнения подпрограммой мероприятий;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недостаточной гибкостью подпрограммных мероприятий к внеш</w:t>
      </w:r>
      <w:r>
        <w:rPr>
          <w:rFonts w:ascii="Times New Roman" w:hAnsi="Times New Roman" w:cs="Times New Roman"/>
        </w:rPr>
        <w:t>ним факторам и организационным изменениям органов государственной власти;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пассивным сопротивлением отдельных граждан и общественных организаций инвалидов в рамках реализации подпрограммой мероприятий по этическим, моральным, культурным и религиозным причин</w:t>
      </w:r>
      <w:r>
        <w:rPr>
          <w:rFonts w:ascii="Times New Roman" w:hAnsi="Times New Roman" w:cs="Times New Roman"/>
        </w:rPr>
        <w:t>ам.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Операционные риски связаны с недостатками в процедурах управления, контроля за реализацией настоящей подпрограммы, в том числе с недостатками нормативно-правового обеспечения. Несвоевременное внесение назревших изменений в нормативную правовую базу с</w:t>
      </w:r>
      <w:r>
        <w:rPr>
          <w:rFonts w:ascii="Times New Roman" w:hAnsi="Times New Roman" w:cs="Times New Roman"/>
        </w:rPr>
        <w:t>тановится источником серьезных трудностей.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Социальные риски, в первую очередь, обусловлены дефицитом высококвалифицированных кадров для осуществления научных исследований, и государственных полномочий на федеральном и региональном уровнях.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Важнейшими услов</w:t>
      </w:r>
      <w:r>
        <w:rPr>
          <w:rFonts w:ascii="Times New Roman" w:hAnsi="Times New Roman" w:cs="Times New Roman"/>
        </w:rPr>
        <w:t>иями успешной реализации подпрограммы является минимизация указанных рисков, эффективный мониторинг её выполнения, и принятие необходимых оперативных мер.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Также стоит обратить внимание на следующие риски: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1) Финансовый риск реализации подпрограммы связан с</w:t>
      </w:r>
      <w:r>
        <w:rPr>
          <w:rFonts w:ascii="Times New Roman" w:hAnsi="Times New Roman" w:cs="Times New Roman"/>
        </w:rPr>
        <w:t xml:space="preserve"> возможными кризисными явлениями в мировой и российской экономике, которые могут привести как к снижению объемов финансирования мероприятий за счет средств федерального бюджета и бюджетов субъектов Российской Федерации, так и к недостатку внебюджетных исто</w:t>
      </w:r>
      <w:r>
        <w:rPr>
          <w:rFonts w:ascii="Times New Roman" w:hAnsi="Times New Roman" w:cs="Times New Roman"/>
        </w:rPr>
        <w:t>чников финансирования.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Реализация данного риска может привести к срыву исполнения мероприятий подпрограммы.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2) Существенная дифференциация финансовых возможностей субъектов Российской Федерации приводит к различной степени эффективности и результативности </w:t>
      </w:r>
      <w:r>
        <w:rPr>
          <w:rFonts w:ascii="Times New Roman" w:hAnsi="Times New Roman" w:cs="Times New Roman"/>
        </w:rPr>
        <w:t>исполнения их собственных полномочий в сфере осуществления мероприятий направленных на обеспечение доступности приоритетных объектов и услуг в приоритетных сферах жизнедеятельности инвалидов и других маломобильных групп населения. Подавляющее большинство с</w:t>
      </w:r>
      <w:r>
        <w:rPr>
          <w:rFonts w:ascii="Times New Roman" w:hAnsi="Times New Roman" w:cs="Times New Roman"/>
        </w:rPr>
        <w:t>убъектов Российской Федерации являются дотационными, в том числе испытывающими проблемы дефицита средств, необходимых для приведения указанных объектов и услуг в соответствие действующему законодательству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Ограниченность возможностей р</w:t>
      </w:r>
      <w:r>
        <w:rPr>
          <w:rFonts w:ascii="Times New Roman" w:hAnsi="Times New Roman" w:cs="Times New Roman"/>
        </w:rPr>
        <w:t>егиональных бюджетов может снижать эффективность исполнения ими собственных полномочий, что может приводить к росту межрегиональных различий в сфере осуществления мероприятий направленных на обеспечение доступности приоритетных объектов и услуг в приоритет</w:t>
      </w:r>
      <w:r>
        <w:rPr>
          <w:rFonts w:ascii="Times New Roman" w:hAnsi="Times New Roman" w:cs="Times New Roman"/>
        </w:rPr>
        <w:t>ных сферах жизнедеятельности инвалидов и других маломобильных групп населения.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рамках подпрограммы минимизация указанного риска возможна на основе: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стимулирования межрегионального сотрудничества и совершенствования нормативно-правового регулирования в </w:t>
      </w:r>
      <w:r>
        <w:rPr>
          <w:rFonts w:ascii="Times New Roman" w:hAnsi="Times New Roman" w:cs="Times New Roman"/>
        </w:rPr>
        <w:t>указанной сфере;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дифференциации условий софинансирования региональных программ с учетом уровня бюджетной обеспеченности российских регионов, числа проживающих инвалидов на территории субъекта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научно-методической поддержки органов госу</w:t>
      </w:r>
      <w:r>
        <w:rPr>
          <w:rFonts w:ascii="Times New Roman" w:hAnsi="Times New Roman" w:cs="Times New Roman"/>
        </w:rPr>
        <w:t>дарственной власти.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3) Риск отсутствия ожидаемых конечных результатов подпрограммы является типичным при выполнении долгосрочных и комплексных программ, и на его минимизацию направлены меры по планированию работ, в частности формирование плана реализации п</w:t>
      </w:r>
      <w:r>
        <w:rPr>
          <w:rFonts w:ascii="Times New Roman" w:hAnsi="Times New Roman" w:cs="Times New Roman"/>
        </w:rPr>
        <w:t>одпрограммы, включенного в план реализации Программы, содержащего перечень мероприятий подпрограммы с указанием сроков их выполнения, бюджетных ассигнований, а также информации о расходах из других источников, осуществление ежеквартального мониторинга реал</w:t>
      </w:r>
      <w:r>
        <w:rPr>
          <w:rFonts w:ascii="Times New Roman" w:hAnsi="Times New Roman" w:cs="Times New Roman"/>
        </w:rPr>
        <w:t>изации мероприятий 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6. Обобщенная характеристика основных мероприятий,  реализуемых субъектами Российской Федерации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Подпрограммой предусмотрена реализация комплекса мероприятий, осуществляемых субъектами Российской Федерации, направленных на устр</w:t>
      </w:r>
      <w:r>
        <w:rPr>
          <w:rFonts w:ascii="Times New Roman" w:hAnsi="Times New Roman" w:cs="Times New Roman"/>
        </w:rPr>
        <w:t>анение существующих препятствий и барьеров, и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(социальной защиты, здравоохранения, культуры, о</w:t>
      </w:r>
      <w:r>
        <w:rPr>
          <w:rFonts w:ascii="Times New Roman" w:hAnsi="Times New Roman" w:cs="Times New Roman"/>
        </w:rPr>
        <w:t>бразования, транспорта, информации и связи, физической культуры и спорта).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В рамках подпрограммы «Обеспечение доступности приоритетных  объектов и услуг в приоритетных сферах жизнедеятельности инвалидов и других маломобильных групп </w:t>
      </w:r>
      <w:r>
        <w:rPr>
          <w:rFonts w:ascii="Times New Roman" w:hAnsi="Times New Roman" w:cs="Times New Roman"/>
        </w:rPr>
        <w:lastRenderedPageBreak/>
        <w:t>населения» субъекты Росс</w:t>
      </w:r>
      <w:r>
        <w:rPr>
          <w:rFonts w:ascii="Times New Roman" w:hAnsi="Times New Roman" w:cs="Times New Roman"/>
        </w:rPr>
        <w:t>ийской Федерации осуществляют реализацию региональных программ разработанных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</w:t>
      </w:r>
      <w:r>
        <w:rPr>
          <w:rFonts w:ascii="Times New Roman" w:hAnsi="Times New Roman" w:cs="Times New Roman"/>
        </w:rPr>
        <w:t>омобильных групп населения.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 2016 года субъектами Российской Федерации в рамках указанных региональных программ осуществляются следующие мероприятия: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 организации и проведению общественно-просветительских кампаний по распространению идей, принципов и ср</w:t>
      </w:r>
      <w:r>
        <w:rPr>
          <w:rFonts w:ascii="Times New Roman" w:hAnsi="Times New Roman" w:cs="Times New Roman"/>
        </w:rPr>
        <w:t>едств формирования доступной среды для инвалидов и других маломобильных групп населения;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 обучению (профессиональной переподготовке, повышению квалификации) русскому жестовому языку переводчиков в сфере профессиональной коммуникации неслышащих (переводчи</w:t>
      </w:r>
      <w:r>
        <w:rPr>
          <w:rFonts w:ascii="Times New Roman" w:hAnsi="Times New Roman" w:cs="Times New Roman"/>
        </w:rPr>
        <w:t>к жестового языка) и переводчиков в сфере профессиональной коммуникации лиц с нарушениями слуха и зрения (слепоглухих);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 проведению совместных мероприятий инвалидов и их сверстников, не имеющих инвалидность (фестивали, конкурсы, выставки, спартакиады и д</w:t>
      </w:r>
      <w:r>
        <w:rPr>
          <w:rFonts w:ascii="Times New Roman" w:hAnsi="Times New Roman" w:cs="Times New Roman"/>
        </w:rPr>
        <w:t>р.);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организация круглосуточных диспетчерских центров связи для глухих с целью оказания экстренной и иной социальной помощи.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2011-2017 годах субъектами Российской Федерации осуществляются следующие мероприятия: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по формированию в субъектах Российской </w:t>
      </w:r>
      <w:r>
        <w:rPr>
          <w:rFonts w:ascii="Times New Roman" w:hAnsi="Times New Roman" w:cs="Times New Roman"/>
        </w:rPr>
        <w:t>Федерации сети базовых общеобразовательных организаций, профессиональных образовательных организаций, в которых созданы условия для инклюзивного образования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 поддержке учреждений спортивной направленности по адаптивной физической культур</w:t>
      </w:r>
      <w:r>
        <w:rPr>
          <w:rFonts w:ascii="Times New Roman" w:hAnsi="Times New Roman" w:cs="Times New Roman"/>
        </w:rPr>
        <w:t>е и спорту в субъектах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Участие субъектов Российской Федерации в реализации подпрограммы позволит обеспечить достижение следующих результатов Программы: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выявление и оценка потребностей в устранении существующих ограничений и барьеров д</w:t>
      </w:r>
      <w:r>
        <w:rPr>
          <w:rFonts w:ascii="Times New Roman" w:hAnsi="Times New Roman" w:cs="Times New Roman"/>
        </w:rPr>
        <w:t>ля приоритетных объектов и услуг в приоритетных сферах жизнедеятельности инвалидов и других маломобильных групп населения;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выявление проблемных зон, анализ факторов, влияющих на возникновение барьеров при обеспечении доступности приоритетных сфер жизнедеят</w:t>
      </w:r>
      <w:r>
        <w:rPr>
          <w:rFonts w:ascii="Times New Roman" w:hAnsi="Times New Roman" w:cs="Times New Roman"/>
        </w:rPr>
        <w:t>ельности инвалидов и других маломобильных групп населения, и разработка мер по их поэтапному устранению с учетом специфики субъекта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проведение комплекса мероприятий по формированию условий для беспрепятственного доступа инвалидов и др</w:t>
      </w:r>
      <w:r>
        <w:rPr>
          <w:rFonts w:ascii="Times New Roman" w:hAnsi="Times New Roman" w:cs="Times New Roman"/>
        </w:rPr>
        <w:t>угих маломобильных групп населения к приоритетным объектам и услугам в сфере социальной защиты, здравоохранения, культуры, образования, транспорта, информации и связи, физической культуры и спорта;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выявление рисков при реализации программ субъектов Российс</w:t>
      </w:r>
      <w:r>
        <w:rPr>
          <w:rFonts w:ascii="Times New Roman" w:hAnsi="Times New Roman" w:cs="Times New Roman"/>
        </w:rPr>
        <w:t>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создание условий для инклюзивного образования детей-инвалидов в общеобразовательных организациях;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создание универсальной безбарьерной среды для инклюзивного образования лиц с ограниченными возможностями здоровья и инвалидов в профессиональны</w:t>
      </w:r>
      <w:r>
        <w:rPr>
          <w:rFonts w:ascii="Times New Roman" w:hAnsi="Times New Roman" w:cs="Times New Roman"/>
        </w:rPr>
        <w:t>х образовательных организациях;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улучшение материально-технической базы общеобразовательных организаций с целью обеспечения беспрепятственного доступа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укрепление материально-технической базы учреждений спортивной направленности по адаптивно</w:t>
      </w:r>
      <w:r>
        <w:rPr>
          <w:rFonts w:ascii="Times New Roman" w:hAnsi="Times New Roman" w:cs="Times New Roman"/>
        </w:rPr>
        <w:t>й физической культуре и спорту в субъектах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проведение обучения (профессиональная переподготовка, повышение квалификации) переводчиков в сфере профессиональной коммуникации неслышащих (переводчик жестового языка), переводчик в сфере пр</w:t>
      </w:r>
      <w:r>
        <w:rPr>
          <w:rFonts w:ascii="Times New Roman" w:hAnsi="Times New Roman" w:cs="Times New Roman"/>
        </w:rPr>
        <w:t>офессиональной коммуникации лиц с нарушениями слуха и зрения (слепоглухих), и специалистов, оказывающих государственные услуги населению, русскому жестовому языку;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проведение репрезентативных социологических исследований оценки инвалидами отношения граждан</w:t>
      </w:r>
      <w:r>
        <w:rPr>
          <w:rFonts w:ascii="Times New Roman" w:hAnsi="Times New Roman" w:cs="Times New Roman"/>
        </w:rPr>
        <w:t xml:space="preserve"> Российской Федерации к проблемам инвалидов, оценки инвалидами состояния </w:t>
      </w:r>
      <w:r>
        <w:rPr>
          <w:rFonts w:ascii="Times New Roman" w:hAnsi="Times New Roman" w:cs="Times New Roman"/>
        </w:rPr>
        <w:lastRenderedPageBreak/>
        <w:t>доступности приоритетных объектов и услуг в приоритетных сферах жизнедеятельности, оценки гражданами Российской Федерации вклада инвалидов в развитие  общества;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проведение совместных </w:t>
      </w:r>
      <w:r>
        <w:rPr>
          <w:rFonts w:ascii="Times New Roman" w:hAnsi="Times New Roman" w:cs="Times New Roman"/>
        </w:rPr>
        <w:t>мероприятий инвалидов и их сверстников, не имеющих инвалидность (фестивали, конкурсы, выставки, спартакиады и др.).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7. Оценка социально-экономической эффективности реализации подпрограммы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Макроэкономические показатели для планирования и оценки результатов </w:t>
      </w:r>
      <w:r>
        <w:rPr>
          <w:rFonts w:ascii="Times New Roman" w:hAnsi="Times New Roman" w:cs="Times New Roman"/>
        </w:rPr>
        <w:t>реализации мероприятий подпрограммы не используются. Однако достижение целей подпрограммы опосредованно повлияет на макроэкономические показатели. Так, например, объем внутреннего валового продукта не является целевым показателем (индикатором) Программы, н</w:t>
      </w:r>
      <w:r>
        <w:rPr>
          <w:rFonts w:ascii="Times New Roman" w:hAnsi="Times New Roman" w:cs="Times New Roman"/>
        </w:rPr>
        <w:t>о факторами его изменения являются повышение потребительского спроса и изменение структуры занятости. К 2016 году численность инвалидов, обеспеченных рабочими местами через службу занятости, в общей численности инвалидов, обратившихся в службу занятости, п</w:t>
      </w:r>
      <w:r>
        <w:rPr>
          <w:rFonts w:ascii="Times New Roman" w:hAnsi="Times New Roman" w:cs="Times New Roman"/>
        </w:rPr>
        <w:t>рогнозируется на уровне 30,5 процента.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К 2020 году планируется увеличить количество региональных и муниципальных общеобразовательных организаций, в которых созданы условия для инклюзивного образования детей-инвалидов, до 15,3 тыс. единиц (35 процентов прог</w:t>
      </w:r>
      <w:r>
        <w:rPr>
          <w:rFonts w:ascii="Times New Roman" w:hAnsi="Times New Roman" w:cs="Times New Roman"/>
        </w:rPr>
        <w:t>нозируемого общего количества региональных и муниципальных образовательных организаций).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Повышение уровня образования инвалидов, в том числе в условиях инклюзивного образования, уровня доступности объектов и услуг, предоставляемых населению, повысит степен</w:t>
      </w:r>
      <w:r>
        <w:rPr>
          <w:rFonts w:ascii="Times New Roman" w:hAnsi="Times New Roman" w:cs="Times New Roman"/>
        </w:rPr>
        <w:t>ь экономической активности инвалидов, будет способствовать более высокому уровню занятости этой категории граждан и приведет к относительной независимости от социальных выплат (пенсия по инвалидности, ежемесячные денежные выплаты) и, как следствие, к повыш</w:t>
      </w:r>
      <w:r>
        <w:rPr>
          <w:rFonts w:ascii="Times New Roman" w:hAnsi="Times New Roman" w:cs="Times New Roman"/>
        </w:rPr>
        <w:t>ению потребительского спроса.</w:t>
      </w:r>
    </w:p>
    <w:p w:rsidR="00D511A4" w:rsidRDefault="00D511A4">
      <w:pPr>
        <w:sectPr w:rsidR="00D511A4" w:rsidSect="00FC3028"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9242"/>
      </w:tblGrid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Подпрограмма «Совершенствование системы комплексной реабилитации и абилитации инвалидов» </w:t>
            </w:r>
          </w:p>
        </w:tc>
      </w:tr>
    </w:tbl>
    <w:p w:rsidR="00D511A4" w:rsidRDefault="00D511A4"/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1. Характеристика сферы реализации подпрограммы, описание проблем в указанной сфере и прогноз ее развития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соответствии с федеральным законом «О социальной защите инвалидов в Российской Федерации» основные направления реабилитации инвалидов включают в себя: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восстановительные медицинские мероприятия, реконструктивную хирургию, протезирование и ортезирование, </w:t>
      </w:r>
      <w:r>
        <w:rPr>
          <w:rFonts w:ascii="Times New Roman" w:hAnsi="Times New Roman" w:cs="Times New Roman"/>
        </w:rPr>
        <w:t>санаторно-курортное лечение;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профессиональную ориентацию, обучение и образование, содействие в трудоустройстве, производственную адаптацию;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социально-средовую, социально-педагогическую, социально-психологическую и социокультурную реабилитацию, социально-бы</w:t>
      </w:r>
      <w:r>
        <w:rPr>
          <w:rFonts w:ascii="Times New Roman" w:hAnsi="Times New Roman" w:cs="Times New Roman"/>
        </w:rPr>
        <w:t>товую адаптацию;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физкультурно-оздоровительные мероприятия, спорт.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обеспечения качества, надежности, безопасности предоставляемых инвалидам реабилитационных услуг принят целый ряд государственных стандартов: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53874-2010 «Реабилитация инвалидов. Основные </w:t>
      </w:r>
      <w:r>
        <w:rPr>
          <w:rFonts w:ascii="Times New Roman" w:hAnsi="Times New Roman" w:cs="Times New Roman"/>
        </w:rPr>
        <w:t>виды  реабилитационных услуг»;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53873-2010 «Реабилитация инвалидов. Услуги по профессиональной  реабилитации инвалидов»;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54738-2011 «Реабилитация инвалидов. Услуги по социальной  реабилитации инвалидов»;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53872-2010 «Реабилитация инвалидов. Услуги по психоло</w:t>
      </w:r>
      <w:r>
        <w:rPr>
          <w:rFonts w:ascii="Times New Roman" w:hAnsi="Times New Roman" w:cs="Times New Roman"/>
        </w:rPr>
        <w:t>гической  реабилитации инвалидов»;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54734-2011 «Реабилитация инвалидов. Учетно-отчетная документация учреждений реабилитации инвалидов»;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53875-2010 «Реабилитация инвалидов. Документация учреждений реабилитации инвалидов»;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54736-2011 «Реабилитация инвалидов.</w:t>
      </w:r>
      <w:r>
        <w:rPr>
          <w:rFonts w:ascii="Times New Roman" w:hAnsi="Times New Roman" w:cs="Times New Roman"/>
        </w:rPr>
        <w:t xml:space="preserve"> Специальное техническое оснащение  учреждений реабилитации инвалидов»;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52876-2007 «Национальный стандарт РФ. Услуги организаций реабилитации инвалидов вследствие боевых действий и военной травмы. Основные положения»;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51079-2006 «Технические средства </w:t>
      </w:r>
      <w:r>
        <w:rPr>
          <w:rFonts w:ascii="Times New Roman" w:hAnsi="Times New Roman" w:cs="Times New Roman"/>
        </w:rPr>
        <w:t>реабилитации людей с ограничениями жизнедеятельности. Классификация».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2013 году, по данным органов исполнительной власти субъектов Российской Федерации, в России насчитывалось 1865 организаций, предоставляющих реабилитационные услуги инвалидам и детям-ин</w:t>
      </w:r>
      <w:r>
        <w:rPr>
          <w:rFonts w:ascii="Times New Roman" w:hAnsi="Times New Roman" w:cs="Times New Roman"/>
        </w:rPr>
        <w:t>валидам.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Проведенный анализ данных, представленных субъектами Российской Федерации показал, что указанное число организаций, предоставляющих реабилитационные услуги инвалидам и детям-инвалидам, не является окончательным, поскольку органы исполнительной вла</w:t>
      </w:r>
      <w:r>
        <w:rPr>
          <w:rFonts w:ascii="Times New Roman" w:hAnsi="Times New Roman" w:cs="Times New Roman"/>
        </w:rPr>
        <w:t>сти субъектов Российской Федерации, не всегда располагают исчерпывающей информацией обо всех аналогичных структурах, работающих на их территории. Это касается, главным образом, негосударственных, в том числе коммерческих, организаций.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Подтверждением ограни</w:t>
      </w:r>
      <w:r>
        <w:rPr>
          <w:rFonts w:ascii="Times New Roman" w:hAnsi="Times New Roman" w:cs="Times New Roman"/>
        </w:rPr>
        <w:t>ченной осведомленности органов исполнительной власти субъектов Российской Федерации о деятельности находящихся на их территории реабилитационных центров для инвалидов являются имеющиеся в информационно-телекоммуникационной сети Интернет сведения о работе р</w:t>
      </w:r>
      <w:r>
        <w:rPr>
          <w:rFonts w:ascii="Times New Roman" w:hAnsi="Times New Roman" w:cs="Times New Roman"/>
        </w:rPr>
        <w:t>еабилитационных центров для инвалидов, не вошедших в данные, представленные субъектами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Ограниченная информированность органов исполнительной власти субъектов Российской Федерации о работе на соответствующей территории организаций/учре</w:t>
      </w:r>
      <w:r>
        <w:rPr>
          <w:rFonts w:ascii="Times New Roman" w:hAnsi="Times New Roman" w:cs="Times New Roman"/>
        </w:rPr>
        <w:t>ждений, осуществляющих реабилитацию инвалидов и детей-инвалидов является результатом недостаточной координации, в том числе межведомственного взаимодействия в данном направлении.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Основная часть – 1511 организаций (82,3%)-  по данным субъектов Российской Фе</w:t>
      </w:r>
      <w:r>
        <w:rPr>
          <w:rFonts w:ascii="Times New Roman" w:hAnsi="Times New Roman" w:cs="Times New Roman"/>
        </w:rPr>
        <w:t xml:space="preserve">дерации относится к системе социальной защиты населения, 133 организации (7,2%)– к системе образования, 110 организаций (6%) – к системе здравоохранения, 82 организации (4,5%) – к </w:t>
      </w:r>
      <w:r>
        <w:rPr>
          <w:rFonts w:ascii="Times New Roman" w:hAnsi="Times New Roman" w:cs="Times New Roman"/>
        </w:rPr>
        <w:lastRenderedPageBreak/>
        <w:t>иным отраслям социальной сферы (занятость, наука, культура, физическая культ</w:t>
      </w:r>
      <w:r>
        <w:rPr>
          <w:rFonts w:ascii="Times New Roman" w:hAnsi="Times New Roman" w:cs="Times New Roman"/>
        </w:rPr>
        <w:t>ура и спорт, молодежная политика и пр.)[1].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Данные, полученные от органов исполнительной власти субъектов Российской Федерации, свидетельствуют о неравномерном распределении организаций, оказывающих реабилитационные услуги инвалидам и детям-инвалидам, по т</w:t>
      </w:r>
      <w:r>
        <w:rPr>
          <w:rFonts w:ascii="Times New Roman" w:hAnsi="Times New Roman" w:cs="Times New Roman"/>
        </w:rPr>
        <w:t>ерритории страны. Так, например, при достаточно одинаковой численности инвалидов, проживающих на территориях Южного и Северо-Кавказского федеральных округов, число организаций, предоставляющих услуги инвалидам различается практически двукратно. Также разли</w:t>
      </w:r>
      <w:r>
        <w:rPr>
          <w:rFonts w:ascii="Times New Roman" w:hAnsi="Times New Roman" w:cs="Times New Roman"/>
        </w:rPr>
        <w:t>чается и число инвалидов и детей-инвалидов, которым в этих федеральных округах в 2013 году были предоставлены реабилитационные услуги.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Реабилитационные мощности организаций, оказывающих реабилитационные услуги инвалидам и детям-инвалидам, также неодинаковы</w:t>
      </w:r>
      <w:r>
        <w:rPr>
          <w:rFonts w:ascii="Times New Roman" w:hAnsi="Times New Roman" w:cs="Times New Roman"/>
        </w:rPr>
        <w:t xml:space="preserve"> в территориальном разрезе. Так например, при практически равном числе организаций, предоставляющих реабилитационные услуги инвалидам и детям-инвалидам в Северо-Западном и Сибирском федеральных округах, объемы предоставленных ими реабилитационных услуг раз</w:t>
      </w:r>
      <w:r>
        <w:rPr>
          <w:rFonts w:ascii="Times New Roman" w:hAnsi="Times New Roman" w:cs="Times New Roman"/>
        </w:rPr>
        <w:t>личаются более чем в 1,5 раза.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Существующими реабилитационными организациями не в полной мере учитывается специфика организации реабилитационного процесса для детей-инвалидов, инвалидов, получающих профессиональное образование, инвалидов молодого возраста.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совершенствования системы комплексной реабилитации и абилитации инвалидов, в том числе детей-инвалидов, в Российской Федерации  необходимо сформировать систему организаций, обеспечивающих реабилитационный и абилитационный процесс, в том числе социальн</w:t>
      </w:r>
      <w:r>
        <w:rPr>
          <w:rFonts w:ascii="Times New Roman" w:hAnsi="Times New Roman" w:cs="Times New Roman"/>
        </w:rPr>
        <w:t>ую адаптацию инвалида и интеграцию в жизнь общества, функционирование которой основано на принципах ранней помощи, эффективного межведомственного взаимодействия, преемственности в работе с инвалидом, с учетом особенностей нарушения его здоровья, а также со</w:t>
      </w:r>
      <w:r>
        <w:rPr>
          <w:rFonts w:ascii="Times New Roman" w:hAnsi="Times New Roman" w:cs="Times New Roman"/>
        </w:rPr>
        <w:t>провождение инвалида (ребенка-инвалида) и (или) его семьи. Такие системы комплексной реабилитации и абилитации инвалидов на уровне субъектов Российской Федерации должны обеспечивать учет специфики организации реабилитационного процесса для детей-инвалидов,</w:t>
      </w:r>
      <w:r>
        <w:rPr>
          <w:rFonts w:ascii="Times New Roman" w:hAnsi="Times New Roman" w:cs="Times New Roman"/>
        </w:rPr>
        <w:t xml:space="preserve"> инвалидов молодого возраста (получающих профессиональное образование и ищущих работу по окончании профессионального образования), инвалидов старшего возраста. При этом актуализация национальных стандартов реабилитации инвалидов должна заложить основу для </w:t>
      </w:r>
      <w:r>
        <w:rPr>
          <w:rFonts w:ascii="Times New Roman" w:hAnsi="Times New Roman" w:cs="Times New Roman"/>
        </w:rPr>
        <w:t>такого дифференцированного подохода. Национальные стандарты, в том числе, должны обеспечивать динамическое изменение набора и объема реабилитационных услуг в зависимости от изменяющихся потребностей ребенка-инвалида по мере взросления, предусматривать подг</w:t>
      </w:r>
      <w:r>
        <w:rPr>
          <w:rFonts w:ascii="Times New Roman" w:hAnsi="Times New Roman" w:cs="Times New Roman"/>
        </w:rPr>
        <w:t>отовку инвалида к различным жизненным ситуациям, в том числе путем организации сопровождаемого проживания[2] инвалида.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рамках реализации Послания Президента Российской Федерации от 4 декабря 2014г. необходимо предусмотреть меры, направленные на формирова</w:t>
      </w:r>
      <w:r>
        <w:rPr>
          <w:rFonts w:ascii="Times New Roman" w:hAnsi="Times New Roman" w:cs="Times New Roman"/>
        </w:rPr>
        <w:t>ние современной отрасли по производству товаров для лиц с ограниченными возможностями и здоровья, в том числе технических средств реабилитации.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2015 году Минтрудом России совместно с  Фондом социального страхования Российской Федерации с использованием с</w:t>
      </w:r>
      <w:r>
        <w:rPr>
          <w:rFonts w:ascii="Times New Roman" w:hAnsi="Times New Roman" w:cs="Times New Roman"/>
        </w:rPr>
        <w:t>ведений о закупленных в 2014 году технических средствах реабилитации (услуг) инвалидов проведен выборочный анализ (по одному территориальному органу Фонда социального страхования Российской Федерации, входящему в состав каждого федерального округа), которы</w:t>
      </w:r>
      <w:r>
        <w:rPr>
          <w:rFonts w:ascii="Times New Roman" w:hAnsi="Times New Roman" w:cs="Times New Roman"/>
        </w:rPr>
        <w:t>й позволил определить соотношение отечественных и импортных технических средств реабилитации (услуг) инвалидов в структуре, выдаваемых бесплатно за счет средств федерального бюджета, которое составило  48,1% и 51,9%, соответственно.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структуре технических</w:t>
      </w:r>
      <w:r>
        <w:rPr>
          <w:rFonts w:ascii="Times New Roman" w:hAnsi="Times New Roman" w:cs="Times New Roman"/>
        </w:rPr>
        <w:t xml:space="preserve"> средств реабилитации (услуг), закупленных в 2014 году доля следующих видов ТСР составляет: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телевизоры с телетекстом для приема программ со скрытыми субтитрами, телефонные устройства с текстовым выходом, приспособления для одевания, раздевания и захвата пр</w:t>
      </w:r>
      <w:r>
        <w:rPr>
          <w:rFonts w:ascii="Times New Roman" w:hAnsi="Times New Roman" w:cs="Times New Roman"/>
        </w:rPr>
        <w:t>едметов, абсорбирующее белье, подгузники – 100% импортного производства;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трости опорные, тактильные, костыли, опоры, поручни, кресла-коляски для инвалидов, протезы, ортезы, голосообразующие аппараты, противопролежневые матрасы и подушки, медицинские термом</w:t>
      </w:r>
      <w:r>
        <w:rPr>
          <w:rFonts w:ascii="Times New Roman" w:hAnsi="Times New Roman" w:cs="Times New Roman"/>
        </w:rPr>
        <w:t xml:space="preserve">етры и тонометры с речевым выходом, сигнализаторы звука световые и </w:t>
      </w:r>
      <w:r>
        <w:rPr>
          <w:rFonts w:ascii="Times New Roman" w:hAnsi="Times New Roman" w:cs="Times New Roman"/>
        </w:rPr>
        <w:lastRenderedPageBreak/>
        <w:t>вибрационные, слуховые аппараты, специальные устройства для чтения "говорящих книг", для оптической коррекции слабовидения, кресла-стулья с санитарным оснащением, специальные средства при н</w:t>
      </w:r>
      <w:r>
        <w:rPr>
          <w:rFonts w:ascii="Times New Roman" w:hAnsi="Times New Roman" w:cs="Times New Roman"/>
        </w:rPr>
        <w:t>арушениях функций выделения (моче- и калоприемники),  – 70% отечественного производства, 30% - импортного производства;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ортопедическая обувь, специальная одежда, собаки-проводники с комплектом снаряжения – 100% отечественного производства.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 предварительн</w:t>
      </w:r>
      <w:r>
        <w:rPr>
          <w:rFonts w:ascii="Times New Roman" w:hAnsi="Times New Roman" w:cs="Times New Roman"/>
        </w:rPr>
        <w:t xml:space="preserve">ому анализу, проведенному в 2015 году Минтрудом России, возможна организация импортозамещения по следующим видам товаров для лиц с ограниченными возможностями здоровья: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кресло-стулья с санитарным оснащением;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специальные средства при нарушении функции выде</w:t>
      </w:r>
      <w:r>
        <w:rPr>
          <w:rFonts w:ascii="Times New Roman" w:hAnsi="Times New Roman" w:cs="Times New Roman"/>
        </w:rPr>
        <w:t>ления (моче-, калоприемники);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абсорбирующее белье, подгузники;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многофункциональные кровати для лиц с нарушением функций опорно-двигательного аппарата;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специальное оборудование для выдачи субтитров в эфир.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качестве первоочередной меры направленной на форм</w:t>
      </w:r>
      <w:r>
        <w:rPr>
          <w:rFonts w:ascii="Times New Roman" w:hAnsi="Times New Roman" w:cs="Times New Roman"/>
        </w:rPr>
        <w:t>ирование современной отрасли по производству товаров для лиц с ограниченными возможностями и здоровья, в том числе технических средств реабилитации инвалидов, представляется необходимым проанализировать рынок таких товаров на предмет перспективной организа</w:t>
      </w:r>
      <w:r>
        <w:rPr>
          <w:rFonts w:ascii="Times New Roman" w:hAnsi="Times New Roman" w:cs="Times New Roman"/>
        </w:rPr>
        <w:t>ции импортозамещающего производства. При этом, по товарам имеющим сложные технические решения необходимо определить компании обладающие современными технологиями производства и зарекомендовавшие себя в качестве поставщиков современных товаров, в условиях к</w:t>
      </w:r>
      <w:r>
        <w:rPr>
          <w:rFonts w:ascii="Times New Roman" w:hAnsi="Times New Roman" w:cs="Times New Roman"/>
        </w:rPr>
        <w:t>онкурентного рынка.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Привлечение указанных компаний в качестве инвесторов должно гарантировать им прозрачные условия для сбыта своей продукции, подготовку (при необходимости) площадей для развертывания производства на территории Российской Федерации. Одним </w:t>
      </w:r>
      <w:r>
        <w:rPr>
          <w:rFonts w:ascii="Times New Roman" w:hAnsi="Times New Roman" w:cs="Times New Roman"/>
        </w:rPr>
        <w:t>из требований к таким компаниям должна стать локализация производства в Российской Федерации до уровня не ниже 60 процентов.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Гарантией по сбыту продукции в условиях законодательства Российской Федерации в сфере закупок товаров, работ, услуг для обеспечения</w:t>
      </w:r>
      <w:r>
        <w:rPr>
          <w:rFonts w:ascii="Times New Roman" w:hAnsi="Times New Roman" w:cs="Times New Roman"/>
        </w:rPr>
        <w:t xml:space="preserve"> государственных и муниципальных нужд может быть заключение государственных контрактов с единственным поставщиком и (или) заключение специальных инвестиционных контрактов в условиях законодательства Российской Федерации в сфере промышленной политики, а так</w:t>
      </w:r>
      <w:r>
        <w:rPr>
          <w:rFonts w:ascii="Times New Roman" w:hAnsi="Times New Roman" w:cs="Times New Roman"/>
        </w:rPr>
        <w:t>же применение нормативных правовых актов, связанных с исполнением законодательства Российской Федерации в сфере закупок товаров, работ, услуг для обеспечения государственных и муниципальных нужд.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Учитывая изложенное, к 2020 году прогнозируется </w:t>
      </w:r>
      <w:r>
        <w:rPr>
          <w:rFonts w:ascii="Times New Roman" w:hAnsi="Times New Roman" w:cs="Times New Roman"/>
        </w:rPr>
        <w:t>увеличение значений показателей характеризующих совершенствование системы комплексной реабилитации и абилитации инвалидов, в том числе детей-инвалидов: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количества субъектов Российской Федерации, имеющих план мероприятий по формированию системы к</w:t>
      </w:r>
      <w:r>
        <w:rPr>
          <w:rFonts w:ascii="Times New Roman" w:hAnsi="Times New Roman" w:cs="Times New Roman"/>
        </w:rPr>
        <w:t>омплексной реабилитации и абилитации инвалидов, в том числе детей-инвалидов, в общем количестве субъектов Российской Федерации (до 90%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увеличение количества реабилитационных организаций подлежащих включению в региональную систему комплексной </w:t>
      </w:r>
      <w:r>
        <w:rPr>
          <w:rFonts w:ascii="Times New Roman" w:hAnsi="Times New Roman" w:cs="Times New Roman"/>
        </w:rPr>
        <w:t>реабилитации и абилитации инвалидов, в том числе детей-инвалидов, в общем числе реабилитационных организаций, расположенных на территории субъектов Российской Федерации (до 100%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количества разработанных методик оказания реабилитаци</w:t>
      </w:r>
      <w:r>
        <w:rPr>
          <w:rFonts w:ascii="Times New Roman" w:hAnsi="Times New Roman" w:cs="Times New Roman"/>
        </w:rPr>
        <w:t>онных и абилитационных услуг/мероприятий инвалиду, в том числе ребенку-инвалиду, с учетом особенностей нарушений его здоровья по основным направлениям реабилитации и абилитации (21 методика к 2018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увеличение численности инвалидов получивших </w:t>
      </w:r>
      <w:r>
        <w:rPr>
          <w:rFonts w:ascii="Times New Roman" w:hAnsi="Times New Roman" w:cs="Times New Roman"/>
        </w:rPr>
        <w:t>положительные результаты после проведения реабилитационных мероприятий по медицинской реабилитации в общем количестве инвалидов, имеющих соответствующие рекомендации в ИПР (до 25%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численности инвалидов получивших положительные резу</w:t>
      </w:r>
      <w:r>
        <w:rPr>
          <w:rFonts w:ascii="Times New Roman" w:hAnsi="Times New Roman" w:cs="Times New Roman"/>
        </w:rPr>
        <w:t>льтаты после проведения реабилитационных мероприятий по социальной реабилитации в общем количестве инвалидов, имеющих соответствующие рекомендации в ИПР (до 98%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увеличение численности инвалидов получивших положительные результаты после провед</w:t>
      </w:r>
      <w:r>
        <w:rPr>
          <w:rFonts w:ascii="Times New Roman" w:hAnsi="Times New Roman" w:cs="Times New Roman"/>
        </w:rPr>
        <w:t>ения реабилитационных мероприятий по профессиональной реабилитации в общем количестве инвалидов, имеющих соответствующие рекомендации в ИПР (до 17,5%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численности инвалидов, обеспеченных техническими средствами реабилитации в рамках</w:t>
      </w:r>
      <w:r>
        <w:rPr>
          <w:rFonts w:ascii="Times New Roman" w:hAnsi="Times New Roman" w:cs="Times New Roman"/>
        </w:rPr>
        <w:t xml:space="preserve"> федерального перечня в общей численности инвалидов, имеющих соответствующие рекомендации в ИПР (до 73,2%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численности детей-инвалидов, получивших реабилитационные услуги в системе комплексной реабилитации и абилитации инвалидов, от</w:t>
      </w:r>
      <w:r>
        <w:rPr>
          <w:rFonts w:ascii="Times New Roman" w:hAnsi="Times New Roman" w:cs="Times New Roman"/>
        </w:rPr>
        <w:t xml:space="preserve"> общей численности детей-инвалидов, имеющих соответствующие рекомендации в индивидуальных программах реабилитации (до 71%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численности специалистов протезно-ортопедических предприятий, фабрик, заводов, подведомственных Минтруду Росс</w:t>
      </w:r>
      <w:r>
        <w:rPr>
          <w:rFonts w:ascii="Times New Roman" w:hAnsi="Times New Roman" w:cs="Times New Roman"/>
        </w:rPr>
        <w:t>ии, занятых в производстве технических средств реабилитации индивидуального изготовления, от общей численности специалистов протезно-ортопедических предприятий, фабрик, заводов, подведомственных Минтруду России; (до 3420 единиц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кол</w:t>
      </w:r>
      <w:r>
        <w:rPr>
          <w:rFonts w:ascii="Times New Roman" w:hAnsi="Times New Roman" w:cs="Times New Roman"/>
        </w:rPr>
        <w:t>ичества реализованных проектов по организации на территории Российской Федерации производства отдельных товаров для лиц с ограниченными возможностями здоровья (до 6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количества высокопроизводительных рабочих мест на федеральных госу</w:t>
      </w:r>
      <w:r>
        <w:rPr>
          <w:rFonts w:ascii="Times New Roman" w:hAnsi="Times New Roman" w:cs="Times New Roman"/>
        </w:rPr>
        <w:t>дарственных унитарных протезно-ортопедических и специализированных предприятиях (до 4778 единиц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темпа роста производительности труда на федеральных государственных унитарных протезно-ортопедических и специализированных предприятиях</w:t>
      </w:r>
      <w:r>
        <w:rPr>
          <w:rFonts w:ascii="Times New Roman" w:hAnsi="Times New Roman" w:cs="Times New Roman"/>
        </w:rPr>
        <w:t xml:space="preserve"> (до 40,5% к 2018 году).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[1]По 29 организациям/учреждениям не было предоставлено данных об их ведомственной принадлежности.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[2] Для целей настоящей подпрограммы под сопровождаемым проживанием понимается приобретение инвалидом социально-бытовых навыков в ус</w:t>
      </w:r>
      <w:r>
        <w:rPr>
          <w:rFonts w:ascii="Times New Roman" w:hAnsi="Times New Roman" w:cs="Times New Roman"/>
        </w:rPr>
        <w:t>ловиях жилого помещения под контролем специалистов, обеспечивающих обучение инвалида таким навыкам в том числе в условиях «тренировочных квартир»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2. Основные цели и задачи подпрограммы, срок ее реализации,  а также целевые индикаторы и показатели подпрогра</w:t>
      </w:r>
      <w:r>
        <w:rPr>
          <w:rFonts w:ascii="Times New Roman" w:hAnsi="Times New Roman" w:cs="Times New Roman"/>
          <w:b/>
          <w:sz w:val="26"/>
          <w:szCs w:val="26"/>
        </w:rPr>
        <w:t>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Целями подпрограммы являются: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Цель 1. Оценка потребности инвалидов в реабилитационных и абилитационных услугах.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Цель 2. Повышение уровня доступности услуг по комплексной реабилитации и абилитации 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достижения Цели 1 подпрограммы решаются с</w:t>
      </w:r>
      <w:r>
        <w:rPr>
          <w:rFonts w:ascii="Times New Roman" w:hAnsi="Times New Roman" w:cs="Times New Roman"/>
        </w:rPr>
        <w:t>ледующие задачи: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Задача 1.1. Формирование нормативной правовой и методической базы по организации системы комплексной реабилитации и абилитации инвалидов, в том числе детей-инвалидов, с учетом лучшего отечественного и зарубежного опыта;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Задача 1.2. Создани</w:t>
      </w:r>
      <w:r>
        <w:rPr>
          <w:rFonts w:ascii="Times New Roman" w:hAnsi="Times New Roman" w:cs="Times New Roman"/>
        </w:rPr>
        <w:t>е методического и методологического федерального центра по комплексной реабилитации и абилитации инвалидов и детей-инвалидов.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Решение задачи 1.1. характеризуется достижением следующих показателей (индикаторов):</w:t>
      </w:r>
    </w:p>
    <w:p w:rsidR="00D511A4" w:rsidRDefault="00A77247">
      <w:pPr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Доля субъектов Российской Федерации, имеющи</w:t>
      </w:r>
      <w:r>
        <w:rPr>
          <w:rFonts w:ascii="Times New Roman" w:hAnsi="Times New Roman" w:cs="Times New Roman"/>
          <w:sz w:val="28"/>
          <w:szCs w:val="28"/>
        </w:rPr>
        <w:t>х план мероприятий по формированию системы комплексной реабилитации и абилитации инвалидов, в том числе детей-инвалидов, в общем количестве субъектов Российской Федерации;</w:t>
      </w:r>
    </w:p>
    <w:p w:rsidR="00D511A4" w:rsidRDefault="00A77247">
      <w:pPr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Доля реабилитационных организаций подлежащих включению в региональную систему </w:t>
      </w:r>
      <w:r>
        <w:rPr>
          <w:rFonts w:ascii="Times New Roman" w:hAnsi="Times New Roman" w:cs="Times New Roman"/>
          <w:sz w:val="28"/>
          <w:szCs w:val="28"/>
        </w:rPr>
        <w:t xml:space="preserve">комплексной реабилитации и абилитации инвалидов, в том числе детей-инвалидов, в общем числе </w:t>
      </w:r>
      <w:r>
        <w:rPr>
          <w:rFonts w:ascii="Times New Roman" w:hAnsi="Times New Roman" w:cs="Times New Roman"/>
          <w:sz w:val="28"/>
          <w:szCs w:val="28"/>
        </w:rPr>
        <w:lastRenderedPageBreak/>
        <w:t>реабилитационных организаций, расположенных на территории субъектов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Решение задачи 1.2 характеризуется достижением следующих показателей (инди</w:t>
      </w:r>
      <w:r>
        <w:rPr>
          <w:rFonts w:ascii="Times New Roman" w:hAnsi="Times New Roman" w:cs="Times New Roman"/>
        </w:rPr>
        <w:t>каторов):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1.2.1. Количество разработанных методик оказания реабилитационных и абилитационных услуг/мероприятий инвалиду, в том числе ребенку-инвалиду, с учетом особенностей нарушений его здоровья по основным направлениям реабилитации и абилитации.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до</w:t>
      </w:r>
      <w:r>
        <w:rPr>
          <w:rFonts w:ascii="Times New Roman" w:hAnsi="Times New Roman" w:cs="Times New Roman"/>
        </w:rPr>
        <w:t>стижения Цели 2 подпрограммы решаются следующие задачи: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Задача 2.1. Формирование условий для развития системы комплексной реабилитации и абилитации инвалидов, в том числе детей-инвалидов.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Задача 2.2. Формирование современной отрасли по производству товаров</w:t>
      </w:r>
      <w:r>
        <w:rPr>
          <w:rFonts w:ascii="Times New Roman" w:hAnsi="Times New Roman" w:cs="Times New Roman"/>
        </w:rPr>
        <w:t xml:space="preserve"> для лиц с ограниченными возможностями здоровья, в том числе технических средств реабилитации 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Решение задачи 2.1. характеризуется достижением следующих показателей (индикаторов):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2.1.1. Доля инвалидов получивших положительные результаты после </w:t>
      </w:r>
      <w:r>
        <w:rPr>
          <w:rFonts w:ascii="Times New Roman" w:hAnsi="Times New Roman" w:cs="Times New Roman"/>
        </w:rPr>
        <w:t>проведения реабилитационных мероприятий по медицинской реабилитации в общем количестве инвалидов, имеющих соответствующие рекомендации в ИПР;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2.1.2. Доля инвалидов получивших положительные результаты после проведения реабилитационных мероприятий по социаль</w:t>
      </w:r>
      <w:r>
        <w:rPr>
          <w:rFonts w:ascii="Times New Roman" w:hAnsi="Times New Roman" w:cs="Times New Roman"/>
        </w:rPr>
        <w:t>ной реабилитации в общем количестве инвалидов, имеющих соответствующие рекомендации в ИПР;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2.1.3. Доля инвалидов получивших положительные результаты после проведения реабилитационных мероприятий по профессиональной реабилитации в общем количестве инвалидов</w:t>
      </w:r>
      <w:r>
        <w:rPr>
          <w:rFonts w:ascii="Times New Roman" w:hAnsi="Times New Roman" w:cs="Times New Roman"/>
        </w:rPr>
        <w:t>, имеющих соответствующие рекомендации в ИПР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2.1.4. Доля инвалидов, обеспеченных техническими средствами реабилитации в рамках федерального перечня в общей численности инвалидов, имеющих соответствующие рекомендации в ИПР;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2.1.5. Доля детей-инвалидов, полу</w:t>
      </w:r>
      <w:r>
        <w:rPr>
          <w:rFonts w:ascii="Times New Roman" w:hAnsi="Times New Roman" w:cs="Times New Roman"/>
        </w:rPr>
        <w:t>чивших реабилитационные услуги в системе комплексной реабилитации и абилитации инвалидов, от общей численности детей- инвалидов, имеющих соответствующие рекомендации в индивидуальных программах реабилитации.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Решение задачи 2.2. характеризуется достижение</w:t>
      </w:r>
      <w:r>
        <w:rPr>
          <w:rFonts w:ascii="Times New Roman" w:hAnsi="Times New Roman" w:cs="Times New Roman"/>
        </w:rPr>
        <w:t>м следующих показателей (индикаторов):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2.2.1. Численность специалистов протезно-ортопедических предприятий, фабрик, заводов, подведомственных Минтруду России, занятых в производстве технических средств реабилитации индивидуального изготовления, от общей чи</w:t>
      </w:r>
      <w:r>
        <w:rPr>
          <w:rFonts w:ascii="Times New Roman" w:hAnsi="Times New Roman" w:cs="Times New Roman"/>
        </w:rPr>
        <w:t>сленности специалистов протезно-ортопедических предприятий, фабрик, заводов, подведомственных Минтруду России;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2.2.2. Количество реализованных проектов по организации на территории Российской Федерации производства отдельных товаров для лиц с ограниченными</w:t>
      </w:r>
      <w:r>
        <w:rPr>
          <w:rFonts w:ascii="Times New Roman" w:hAnsi="Times New Roman" w:cs="Times New Roman"/>
        </w:rPr>
        <w:t xml:space="preserve"> возможностями здоровья;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2.2.3. Количество высокопроизводительных рабочих мест на федеральных государственных унитарных протезно-ортопедических и специализированных предприятиях;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2.2.4. Темп роста производительности труда на федеральных государственных уни</w:t>
      </w:r>
      <w:r>
        <w:rPr>
          <w:rFonts w:ascii="Times New Roman" w:hAnsi="Times New Roman" w:cs="Times New Roman"/>
        </w:rPr>
        <w:t>тарных протезно-ортопедических и специализированных предприятиях;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Оценка планируемой эффективности реализации подпрограммы осуществляется  по вышеуказанным показателям (индикаторам).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Срок реализации подпрограммы - 2011 - 2020 годы.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3. Характеристика основн</w:t>
      </w:r>
      <w:r>
        <w:rPr>
          <w:rFonts w:ascii="Times New Roman" w:hAnsi="Times New Roman" w:cs="Times New Roman"/>
          <w:b/>
          <w:sz w:val="26"/>
          <w:szCs w:val="26"/>
        </w:rPr>
        <w:t>ых мероприятий подпрограммы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Подпрограмма содержит мероприятия, направленные на совершенствование системы комплексной реабилитации и абилитации инвалидов, в том числе детей-инвалидов в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Для решения задачи 1.1. «Формирование нормативной </w:t>
      </w:r>
      <w:r>
        <w:rPr>
          <w:rFonts w:ascii="Times New Roman" w:hAnsi="Times New Roman" w:cs="Times New Roman"/>
        </w:rPr>
        <w:t>правовой и методической базы по организации системы комплексной реабилитации и абилитации инвалидов, в том числе детей-инвалидов, с учетом лучшего отечественного и зарубежного опыта» предусмотрена реализация следующих основных мероприятий подпрограммы: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акт</w:t>
      </w:r>
      <w:r>
        <w:rPr>
          <w:rFonts w:ascii="Times New Roman" w:hAnsi="Times New Roman" w:cs="Times New Roman"/>
        </w:rPr>
        <w:t>уализация национального стандарта Российской Федерации 51079-2006 «Технические средства реабилитации людей с ограничениями жизнедеятельности. Классификация»;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актуализация национального стандарта Российской Федерации 51083-97 «Кресла-коляски. Общие техничес</w:t>
      </w:r>
      <w:r>
        <w:rPr>
          <w:rFonts w:ascii="Times New Roman" w:hAnsi="Times New Roman" w:cs="Times New Roman"/>
        </w:rPr>
        <w:t>кие условия»;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совершенствование медицинской реабилитации в части организации эффективного взаимодействия с организациями, осуществляющими реабилитацию инвалидов, в том числе детей-инвалидов[1];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модели межведомственного взаимодействия реабилитаци</w:t>
      </w:r>
      <w:r>
        <w:rPr>
          <w:rFonts w:ascii="Times New Roman" w:hAnsi="Times New Roman" w:cs="Times New Roman"/>
        </w:rPr>
        <w:t>онных организаций, обеспечивающего раннюю помощь, преемственность в работе с инвалидами, в том числе детьми-инвалидами и сопровождение;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профессионального стандарта по социальной реабилиталогии и абилиталогии инвалидов, в том числе детей-инвалидо</w:t>
      </w:r>
      <w:r>
        <w:rPr>
          <w:rFonts w:ascii="Times New Roman" w:hAnsi="Times New Roman" w:cs="Times New Roman"/>
        </w:rPr>
        <w:t>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образовательного стандарта по социальной реабилиталогии и абилиталогии инвалидов, в том числе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модельной программы социокультурной реабилитации инвалидов, включая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учебного пособия по соци</w:t>
      </w:r>
      <w:r>
        <w:rPr>
          <w:rFonts w:ascii="Times New Roman" w:hAnsi="Times New Roman" w:cs="Times New Roman"/>
        </w:rPr>
        <w:t>ально-бытовой адаптации детей-инвалидов для образовательных организаций, реализующих адаптированные образовательные программы;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подготовка методики разработки программ и учебных планов занятий физической культурой и спортом для инвалидов и лиц с ограниченны</w:t>
      </w:r>
      <w:r>
        <w:rPr>
          <w:rFonts w:ascii="Times New Roman" w:hAnsi="Times New Roman" w:cs="Times New Roman"/>
        </w:rPr>
        <w:t>ми возможностями здоровья, обучающихся в образовательных организациях дошкольного, общего, среднего профессионального и высшего профессионального образования для организации занятий с использованием средств адаптивной физической культуры и адаптивного спор</w:t>
      </w:r>
      <w:r>
        <w:rPr>
          <w:rFonts w:ascii="Times New Roman" w:hAnsi="Times New Roman" w:cs="Times New Roman"/>
        </w:rPr>
        <w:t>та с учетом индивидуальных способностей и состояния здоровья таких обучающихся;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методики оценки региональной системы реабилитации и абилитации инвалидов, в том числе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подготовка методики разработки и реализации региональной прогр</w:t>
      </w:r>
      <w:r>
        <w:rPr>
          <w:rFonts w:ascii="Times New Roman" w:hAnsi="Times New Roman" w:cs="Times New Roman"/>
        </w:rPr>
        <w:t>аммы по формированию системы комплексной реабилитации и абилитации инвалидов, в том числе детей-инвалидов (типовая программа субъекта Российской Федерации);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типовых нормативных правовых актов по организации межведомственного взаимодействия реаби</w:t>
      </w:r>
      <w:r>
        <w:rPr>
          <w:rFonts w:ascii="Times New Roman" w:hAnsi="Times New Roman" w:cs="Times New Roman"/>
        </w:rPr>
        <w:t>литационных организаций, обеспечивающего раннюю помощь, преемственность в работе с инвалидами, в том числе детьми-инвалидами и сопровождение;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реализация в двух субъектах Российской Федерации (Тюменская область и Самарская область) пилотного проекта по отработке подходов к формированию системы комплексной реабилитации и абилитации инвалидов, в том числе детей-инвалидов; 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организация деятельности</w:t>
      </w:r>
      <w:r>
        <w:rPr>
          <w:rFonts w:ascii="Times New Roman" w:hAnsi="Times New Roman" w:cs="Times New Roman"/>
        </w:rPr>
        <w:t xml:space="preserve"> рабочей группы по отработке подходов к формированию системы комплексной реабилитации и абилитации инвалидов, в том числе детей-инвалидов при реализации пилотного проекта.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решения задачи 1.2. «Создание методического и методологического федерального цен</w:t>
      </w:r>
      <w:r>
        <w:rPr>
          <w:rFonts w:ascii="Times New Roman" w:hAnsi="Times New Roman" w:cs="Times New Roman"/>
        </w:rPr>
        <w:t>тра по комплексной реабилитации и абилитации инвалидов и детей-инвалидов» предусмотрена реализация следующих основных мероприятий подпрограммы: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актуализация и разработка стандартов по организации основных направлений реабилитации и абилитации инвалидов, в </w:t>
      </w:r>
      <w:r>
        <w:rPr>
          <w:rFonts w:ascii="Times New Roman" w:hAnsi="Times New Roman" w:cs="Times New Roman"/>
        </w:rPr>
        <w:t>том числе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разработка требований к подготовке стандартов по организации реабилитации и абилитации инвалидов, в том числе детей-инвалидов, разрабатываемых субъектами Российской Федерации, и методики их оценки методическим и методологическим </w:t>
      </w:r>
      <w:r>
        <w:rPr>
          <w:rFonts w:ascii="Times New Roman" w:hAnsi="Times New Roman" w:cs="Times New Roman"/>
        </w:rPr>
        <w:t>федеральным центром по комплексной реабилитации и абилитации инвалидов и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рекомендуемых штатных нормативов реабилитационных организаций социальной и профессиональной реабилитации инвалидов, в том числе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</w:t>
      </w:r>
      <w:r>
        <w:rPr>
          <w:rFonts w:ascii="Times New Roman" w:hAnsi="Times New Roman" w:cs="Times New Roman"/>
        </w:rPr>
        <w:t xml:space="preserve"> стандартов оснащения реабилитационных организаций социальной и профессиональной реабилитации инвалидов, в том числе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актуализация нормативов обеспеченности реабилитационными организациями, в том числе оказывающих реабилитационные и абилита</w:t>
      </w:r>
      <w:r>
        <w:rPr>
          <w:rFonts w:ascii="Times New Roman" w:hAnsi="Times New Roman" w:cs="Times New Roman"/>
        </w:rPr>
        <w:t>ционные услуги детям-инвалидам;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разработка для распространения среди населения информационных материалов по возможно более раннему выявлению признаков нарушения здоровья, в том числе психического с целью оказания ранней помощи и профилактики инвалидности;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завершение строительства поликлиники с блоком восстановительного лечения протезно-ортопедического восстановительного центра по адресу: г.Москва, ул.Ивана Сусанина, д.3 для размещения методического и методологического федерального центра по комплексной реаб</w:t>
      </w:r>
      <w:r>
        <w:rPr>
          <w:rFonts w:ascii="Times New Roman" w:hAnsi="Times New Roman" w:cs="Times New Roman"/>
        </w:rPr>
        <w:t>илитации и абилитации инвалидов и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оснащение методического и методологического федерального центра по комплексной реабилитации и абилитации инвалидов и детей-инвалидов, в том числе реабилитационным оборудованием;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программы обучен</w:t>
      </w:r>
      <w:r>
        <w:rPr>
          <w:rFonts w:ascii="Times New Roman" w:hAnsi="Times New Roman" w:cs="Times New Roman"/>
        </w:rPr>
        <w:t>ия (повышения квалификации) специалистов обеспечивающих реабилитацию инвалидов, в том числе детей-инвалидов на основе разработанных стандартов и методик;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повышение квалификации специалистов методического и методологического федерального центра по комплексн</w:t>
      </w:r>
      <w:r>
        <w:rPr>
          <w:rFonts w:ascii="Times New Roman" w:hAnsi="Times New Roman" w:cs="Times New Roman"/>
        </w:rPr>
        <w:t>ой реабилитации и абилитации инвалидов и детей-инвалидов, в том числе зарубежная стажировка.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Для решения задачи 2.1. «Формирование условий для развития системы комплексной реабилитации и абилитации инвалидов, в том числе детей-инвалидов» пред</w:t>
      </w:r>
      <w:r>
        <w:rPr>
          <w:rFonts w:ascii="Times New Roman" w:hAnsi="Times New Roman" w:cs="Times New Roman"/>
        </w:rPr>
        <w:t>усмотрена реализация следующих основных мероприятий подпрограммы: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реализация мероприятий, включенных в программы субъектов Российской Федерации по формированию системы комплексной реабилитации и абилитации инвалидов, в том числе детей-инвалидов</w:t>
      </w:r>
      <w:r>
        <w:rPr>
          <w:rFonts w:ascii="Times New Roman" w:hAnsi="Times New Roman" w:cs="Times New Roman"/>
        </w:rPr>
        <w:t>, разработанных на основе типовой программы субъекта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обучение (повышение квалификации, переподготовка) специалистов обеспечивающих реабилитацию инвалидов, в том числе детей-инвалидов, проведение конференций и семинаров;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обучение (повы</w:t>
      </w:r>
      <w:r>
        <w:rPr>
          <w:rFonts w:ascii="Times New Roman" w:hAnsi="Times New Roman" w:cs="Times New Roman"/>
        </w:rPr>
        <w:t>шение квалификации, переподготовка) специалистов образовательных организаций, реализующих адаптированные образовательные программы в части реализации  учебного пособия по социально-бытовой адаптации;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создание и поддержка федерального ресурсного центра по о</w:t>
      </w:r>
      <w:r>
        <w:rPr>
          <w:rFonts w:ascii="Times New Roman" w:hAnsi="Times New Roman" w:cs="Times New Roman"/>
        </w:rPr>
        <w:t>рганизации комплексного сопровождения детей с расстройствами аутистического спектра;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проведение системных исследований и подготовка научно-обоснованных предложений по совершенствованию правовых, организационных и финансовых механизмов обеспечения инвалидов</w:t>
      </w:r>
      <w:r>
        <w:rPr>
          <w:rFonts w:ascii="Times New Roman" w:hAnsi="Times New Roman" w:cs="Times New Roman"/>
        </w:rPr>
        <w:t xml:space="preserve"> техническими средствами реабилитации;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предоставление субсидий стационарам сложного протезирования на оплату дней пребывания инвалидов в стационарах;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выплата компенсации инвалидам страховых премий по договорам обязательного страхования гражданс</w:t>
      </w:r>
      <w:r>
        <w:rPr>
          <w:rFonts w:ascii="Times New Roman" w:hAnsi="Times New Roman" w:cs="Times New Roman"/>
        </w:rPr>
        <w:t>кой ответственности владельцев транспортных средств;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обеспечение инвалидов техническими средствами реабилитации, включая изготовление  и ремонт протезно-ортопедических изделий;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возмещение федеральным государственным унитарным протез</w:t>
      </w:r>
      <w:r>
        <w:rPr>
          <w:rFonts w:ascii="Times New Roman" w:hAnsi="Times New Roman" w:cs="Times New Roman"/>
        </w:rPr>
        <w:t>но-ортопедическим предприятиям убытков, связанных с реализацией протезно-ортопедических изделий и услуг по протезированию по ценам ниже себестоимости;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обучение специалистов, обеспечивающих учебно-тренировочный процесс среди инвалидов и других маломобильных</w:t>
      </w:r>
      <w:r>
        <w:rPr>
          <w:rFonts w:ascii="Times New Roman" w:hAnsi="Times New Roman" w:cs="Times New Roman"/>
        </w:rPr>
        <w:t xml:space="preserve"> групп населения.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решения задачи 2.2. «Формирование современной отрасли по производству товаров для лиц с ограниченными возможностями здоровья, в том числе технических средств реабилитации инвалидов» предусмотрена реализация следующих осн</w:t>
      </w:r>
      <w:r>
        <w:rPr>
          <w:rFonts w:ascii="Times New Roman" w:hAnsi="Times New Roman" w:cs="Times New Roman"/>
        </w:rPr>
        <w:t>овных мероприятий подпрограммы: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анализ рынка Российской Федерации товаров для лиц с ограниченными возможностями здоровья, в том числе технических средств реабилитации, для определения приоритетности организации импортозамещающего производства таких товаров</w:t>
      </w:r>
      <w:r>
        <w:rPr>
          <w:rFonts w:ascii="Times New Roman" w:hAnsi="Times New Roman" w:cs="Times New Roman"/>
        </w:rPr>
        <w:t>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перечня товаров для лиц с ограниченными возможностями здоровья,  подлежащих импортозамещению;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организация производства отдельных товаров для лиц с ограниченными возможностями здоровья с последующей локализацией;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организация выпуска </w:t>
      </w:r>
      <w:r>
        <w:rPr>
          <w:rFonts w:ascii="Times New Roman" w:hAnsi="Times New Roman" w:cs="Times New Roman"/>
        </w:rPr>
        <w:t>специализированных пассажирских транспортных средств;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дальнейшее углубление локализации производства кресел-колясок, выпускаемых ОТТО БОКК Мобилити;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отечественного оборудования, позволяющего выдавать в эфир субтитры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обучение специалистов занятых</w:t>
      </w:r>
      <w:r>
        <w:rPr>
          <w:rFonts w:ascii="Times New Roman" w:hAnsi="Times New Roman" w:cs="Times New Roman"/>
        </w:rPr>
        <w:t xml:space="preserve"> на организации производства товаров для лиц с ограниченными возможностями здоровья, в том числе организация зарубежной стажировки;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обучение (повышение квалификации, переподготовка) специалистов протезно-ортопедических предприятий, фабрик, заводов подведом</w:t>
      </w:r>
      <w:r>
        <w:rPr>
          <w:rFonts w:ascii="Times New Roman" w:hAnsi="Times New Roman" w:cs="Times New Roman"/>
        </w:rPr>
        <w:t>ственных Минтруду России современным подходам протезирования и протезостроения с учетом зарубежного опыта;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создание на базе колледжей-интернатов, подведомственных Минтруду России, центра подготовки по обучению техников-протезистов подходам к протезированию</w:t>
      </w:r>
      <w:r>
        <w:rPr>
          <w:rFonts w:ascii="Times New Roman" w:hAnsi="Times New Roman" w:cs="Times New Roman"/>
        </w:rPr>
        <w:t xml:space="preserve"> и протезостроению.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Перечень основных мероприятий подпрограммы с указанием ответственных исполнителей приведен в приложении № 2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[1] Приказом Минздрава России от 26.12.2012 № 1705н утвержден порядок организации медицинской реаби</w:t>
      </w:r>
      <w:r>
        <w:rPr>
          <w:rFonts w:ascii="Times New Roman" w:hAnsi="Times New Roman" w:cs="Times New Roman"/>
        </w:rPr>
        <w:t xml:space="preserve">литации 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4. Обоснование объема финансовых ресурсов, необходимых для реализации подпрограммы</w:t>
      </w:r>
    </w:p>
    <w:p w:rsidR="00D511A4" w:rsidRDefault="00D511A4"/>
    <w:tbl>
      <w:tblPr>
        <w:tblStyle w:val="a3"/>
        <w:tblW w:w="5000" w:type="pct"/>
        <w:tblLook w:val="04A0"/>
      </w:tblPr>
      <w:tblGrid>
        <w:gridCol w:w="4621"/>
        <w:gridCol w:w="4621"/>
      </w:tblGrid>
      <w:tr w:rsidR="00D511A4">
        <w:tc>
          <w:tcPr>
            <w:tcW w:w="231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</w:rPr>
              <w:t>Объем бюджетных ассигнований на реализацию подпрограммы из средств федерального бюджета составляет - 174 940 764,4 тыс. руб.;</w:t>
            </w:r>
          </w:p>
          <w:p w:rsidR="00D511A4" w:rsidRDefault="00A77247">
            <w:r>
              <w:rPr>
                <w:rFonts w:ascii="Times New Roman" w:hAnsi="Times New Roman" w:cs="Times New Roman"/>
              </w:rPr>
              <w:t xml:space="preserve"> Объем бюджетных ассигнований на реал</w:t>
            </w:r>
            <w:r>
              <w:rPr>
                <w:rFonts w:ascii="Times New Roman" w:hAnsi="Times New Roman" w:cs="Times New Roman"/>
              </w:rPr>
              <w:t xml:space="preserve">изацию государственной подпрограммы по годам составляет (тыс. руб.): 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21 576 240,5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15 950 127,7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20 686 890,8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22 251 120,7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22 459 364,5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24 038 522,1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23 988 066,1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23 </w:t>
            </w:r>
            <w:r>
              <w:rPr>
                <w:rFonts w:ascii="Times New Roman" w:hAnsi="Times New Roman" w:cs="Times New Roman"/>
              </w:rPr>
              <w:t>990 432,1</w:t>
            </w:r>
          </w:p>
        </w:tc>
      </w:tr>
    </w:tbl>
    <w:p w:rsidR="00D511A4" w:rsidRDefault="00D511A4"/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5. Анализ рисков реализации подпрограммы и описание мер управления рисками реализации подпрограммы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оценки достижения поставленной цели в настоящей подпрограмме учтены макроэкономические, операционные, социальные риски.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Макроэкономические р</w:t>
      </w:r>
      <w:r>
        <w:rPr>
          <w:rFonts w:ascii="Times New Roman" w:hAnsi="Times New Roman" w:cs="Times New Roman"/>
        </w:rPr>
        <w:t>иски связаны с возможным  снижением темпов роста национальной экономики, высокой инфляцией, кризисными явлениями в банковской системе и бюджетным дефицитом.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Они обусловлены также: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невыполнением предусмотренных подпрограммой мероприятий;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несоответствием объ</w:t>
      </w:r>
      <w:r>
        <w:rPr>
          <w:rFonts w:ascii="Times New Roman" w:hAnsi="Times New Roman" w:cs="Times New Roman"/>
        </w:rPr>
        <w:t>емов выделяемых бюджетных средств для реализации настоящей подпрограммы;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неактуальностью планирования и запаздывание согласования мероприятий относительно развития технологий;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пассивным сопротивлением распространению и использованию органами государственно</w:t>
      </w:r>
      <w:r>
        <w:rPr>
          <w:rFonts w:ascii="Times New Roman" w:hAnsi="Times New Roman" w:cs="Times New Roman"/>
        </w:rPr>
        <w:t>й власти результатов выполнения подпрограммой мероприятий;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недостаточной гибкостью подпрограммных мероприятий к внешним факторам и организационным изменениям органов государственной власти;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пассивным сопротивлением отдельных граждан и общественных организа</w:t>
      </w:r>
      <w:r>
        <w:rPr>
          <w:rFonts w:ascii="Times New Roman" w:hAnsi="Times New Roman" w:cs="Times New Roman"/>
        </w:rPr>
        <w:t>ций инвалидов в рамках реализации подпрограммой мероприятий по этическим, моральным, культурным и религиозным причинам.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Операционные риски связаны с недостатками в процедурах управления, контроля за реализацией настоящей подпрограммы, в том числе с недос</w:t>
      </w:r>
      <w:r>
        <w:rPr>
          <w:rFonts w:ascii="Times New Roman" w:hAnsi="Times New Roman" w:cs="Times New Roman"/>
        </w:rPr>
        <w:t>татками нормативно-правового обеспечения. Несвоевременное внесение назревших изменений в нормативную правовую базу становится источником серьезных трудностей.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Социальные риски, в первую очередь, обусловлены дефицитом высококвалифицированных кадров для осущ</w:t>
      </w:r>
      <w:r>
        <w:rPr>
          <w:rFonts w:ascii="Times New Roman" w:hAnsi="Times New Roman" w:cs="Times New Roman"/>
        </w:rPr>
        <w:t>ествления научных исследований, и государственных полномочий на федеральном и региональном уровнях.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Важнейшими условиями успешной реализации подпрограммы является минимизация указанных рисков, эффективный мониторинг её выполнения, и принятие необходимых оп</w:t>
      </w:r>
      <w:r>
        <w:rPr>
          <w:rFonts w:ascii="Times New Roman" w:hAnsi="Times New Roman" w:cs="Times New Roman"/>
        </w:rPr>
        <w:t>еративных мер.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Также стоит обратить внимание на следующие риски: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1) Финансовый риск реализации подпрограммы связан с возможными кризисными явлениями в мировой и российской экономике, которые могут привести как к снижению объемов финансирования мероприятий </w:t>
      </w:r>
      <w:r>
        <w:rPr>
          <w:rFonts w:ascii="Times New Roman" w:hAnsi="Times New Roman" w:cs="Times New Roman"/>
        </w:rPr>
        <w:t>за счет средств федерального бюджета и бюджетов субъектов Российской Федерации, так и к недостатку внебюджетных источников финансирования.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Реализация данного риска может привести к срыву исполнения мероприятий подпрограммы.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2) Существенная дифференциация ф</w:t>
      </w:r>
      <w:r>
        <w:rPr>
          <w:rFonts w:ascii="Times New Roman" w:hAnsi="Times New Roman" w:cs="Times New Roman"/>
        </w:rPr>
        <w:t>инансовых возможностей субъектов Российской Федерации приводит к различной степени эффективности и результативности исполнения их собственных полномочий в сфере подпрограммы. Значительное субъектов Российской Федерации являются дотационными, в том числе ис</w:t>
      </w:r>
      <w:r>
        <w:rPr>
          <w:rFonts w:ascii="Times New Roman" w:hAnsi="Times New Roman" w:cs="Times New Roman"/>
        </w:rPr>
        <w:t>пытывающими проблемы дефицита средств, необходимых для реализации отдельных мероприятий подпрограммы, что может приводить к росту межрегиональных различий.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рамках подпрограммы минимизация указанного риска возможна на основе: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стимулирования межрегионально</w:t>
      </w:r>
      <w:r>
        <w:rPr>
          <w:rFonts w:ascii="Times New Roman" w:hAnsi="Times New Roman" w:cs="Times New Roman"/>
        </w:rPr>
        <w:t>го сотрудничества и совершенствования нормативно-правового регулирования в указанной сфере;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дифференциации условий софинансирования региональных программ с учетом уровня бюджетной обеспеченности российских регионов, числа проживающих инвалидов на территори</w:t>
      </w:r>
      <w:r>
        <w:rPr>
          <w:rFonts w:ascii="Times New Roman" w:hAnsi="Times New Roman" w:cs="Times New Roman"/>
        </w:rPr>
        <w:t>и субъекта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научно-методической поддержки органов государственной власти.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3) Риск отсутствия ожидаемых конечных результатов подпрограммы является типичным при выполнении долгосрочных и комплексных программ, и на его минимизацию направл</w:t>
      </w:r>
      <w:r>
        <w:rPr>
          <w:rFonts w:ascii="Times New Roman" w:hAnsi="Times New Roman" w:cs="Times New Roman"/>
        </w:rPr>
        <w:t>ены меры по планированию работ, в частности формирование плана реализации подпрограммы, включенного в план реализации Программы, содержащего перечень мероприятий подпрограммы с указанием сроков их выполнения, бюджетных ассигнований, а также информации о ра</w:t>
      </w:r>
      <w:r>
        <w:rPr>
          <w:rFonts w:ascii="Times New Roman" w:hAnsi="Times New Roman" w:cs="Times New Roman"/>
        </w:rPr>
        <w:t>сходах из других источников, осуществление ежеквартального мониторинга реализации мероприятий 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6. Обобщенная характеристика основных мероприятий,  реализуемых субъектами Российской Федерации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Подпрограммой предусмотрена реализация комплекса меропр</w:t>
      </w:r>
      <w:r>
        <w:rPr>
          <w:rFonts w:ascii="Times New Roman" w:hAnsi="Times New Roman" w:cs="Times New Roman"/>
        </w:rPr>
        <w:t>иятий, осуществляемых субъектами Российской Федерации, направленных на формирование системы организаций, обеспечивающих реабилитационный и абилитационный процесс, в том числе социальную адаптацию инвалида и интеграцию в жизнь общества.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В рамках подпрограм</w:t>
      </w:r>
      <w:r>
        <w:rPr>
          <w:rFonts w:ascii="Times New Roman" w:hAnsi="Times New Roman" w:cs="Times New Roman"/>
        </w:rPr>
        <w:t xml:space="preserve">мы «Совершенствование системы комплексной реабилитации и абилитации инвалидов» субъекты Российской Федерации осуществляют реализацию региональных программ разработанных на основе типовой программы субъекта Российской Федерации. 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Участие субъектов Российск</w:t>
      </w:r>
      <w:r>
        <w:rPr>
          <w:rFonts w:ascii="Times New Roman" w:hAnsi="Times New Roman" w:cs="Times New Roman"/>
        </w:rPr>
        <w:t>ой Федерации в реализации подпрограммы позволит обеспечить достижение следующих результатов Программы: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типовых нормативных правовых актов по организации межведомственного взаимодействия реабилитационных организаций, обеспечивающего раннюю помощь</w:t>
      </w:r>
      <w:r>
        <w:rPr>
          <w:rFonts w:ascii="Times New Roman" w:hAnsi="Times New Roman" w:cs="Times New Roman"/>
        </w:rPr>
        <w:t>, преемственность в работе с инвалидами, в том числе детьми-инвалидами и сопровождение;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выявление проблемных зон при организации межведомственного взаимодействия реабилитационных организаций, обеспечивающего раннюю помощь, преемственность в работе с инвали</w:t>
      </w:r>
      <w:r>
        <w:rPr>
          <w:rFonts w:ascii="Times New Roman" w:hAnsi="Times New Roman" w:cs="Times New Roman"/>
        </w:rPr>
        <w:t>дами, в том числе детьми-инвалидами, и сопровождение;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улучшение материально-технической базы реабилитационных организаций;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выявление барьеров, препятствующих формированию региональных систем комплексной реабилитации и абилитации инвалидов, в том числе </w:t>
      </w:r>
      <w:r>
        <w:rPr>
          <w:rFonts w:ascii="Times New Roman" w:hAnsi="Times New Roman" w:cs="Times New Roman"/>
        </w:rPr>
        <w:t>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выявление рисков при реализации программ субъектов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формирование кадрового состава специалистов, обеспечивающих реабилитацию и абилитацию инвалидов, в том числе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формирование у инвалидов и членов их сем</w:t>
      </w:r>
      <w:r>
        <w:rPr>
          <w:rFonts w:ascii="Times New Roman" w:hAnsi="Times New Roman" w:cs="Times New Roman"/>
        </w:rPr>
        <w:t>ьи навыкам ухода, пользованию техническими средствами реабилитации и реализации отдельных реабилитационных навыков.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7. Оценка социально-экономической эффективности реализации подпрограммы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Макроэкономические показатели для планирования и оценки результатов </w:t>
      </w:r>
      <w:r>
        <w:rPr>
          <w:rFonts w:ascii="Times New Roman" w:hAnsi="Times New Roman" w:cs="Times New Roman"/>
        </w:rPr>
        <w:t>реализации мероприятий подпрограммы не используются. Однако достижение целей подпрограммы опосредованно повлияет на макроэкономические показатели. Так, например, объем внутреннего валового продукта не является целевым показателем (индикатором) Программы, н</w:t>
      </w:r>
      <w:r>
        <w:rPr>
          <w:rFonts w:ascii="Times New Roman" w:hAnsi="Times New Roman" w:cs="Times New Roman"/>
        </w:rPr>
        <w:t>о фактором его изменения, в том числе, является повышение потребительского спроса.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рамках подпрограммы к 2020 году планируется сформировать систему комплексной реабилитации и абилитации инвалидов, в том числе детей-инвалидов в субъектах Российской Федера</w:t>
      </w:r>
      <w:r>
        <w:rPr>
          <w:rFonts w:ascii="Times New Roman" w:hAnsi="Times New Roman" w:cs="Times New Roman"/>
        </w:rPr>
        <w:t>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Своевременная и эффективная реабилитация и абилитация инвалидов будет способствовать восстановлению трудовых и профессиональных навыков и (или) формированию новых трудовых и профессиональных навыков, и, следовательно, повышению уровня занятости инвали</w:t>
      </w:r>
      <w:r>
        <w:rPr>
          <w:rFonts w:ascii="Times New Roman" w:hAnsi="Times New Roman" w:cs="Times New Roman"/>
        </w:rPr>
        <w:t>дов, что в свою очередь, повысит степень экономической активности инвалидов и как следствие объем потребительского спроса.</w:t>
      </w:r>
    </w:p>
    <w:p w:rsidR="00D511A4" w:rsidRDefault="00D511A4">
      <w:pPr>
        <w:sectPr w:rsidR="00D511A4" w:rsidSect="00FC3028"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9242"/>
      </w:tblGrid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Подпрограмма «Формирование условий для профессионального образования и последующего трудоустройства инва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лидов» </w:t>
            </w:r>
          </w:p>
        </w:tc>
      </w:tr>
    </w:tbl>
    <w:p w:rsidR="00D511A4" w:rsidRDefault="00D511A4"/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1. Характеристика сферы реализации подпрограммы, описание проблем в указанной сфере и прогноз ее развития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Численность инвалидов в трудоспособном возрасте на 1 июля 2014 года. составила 3 937 тыс. человек или 30,7% от общей численности 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структуре инвалидов в трудоспособном возрасте более 85% составляют инвалиды, имеющие II и III группы инвалидности (42,3% и 44,1% соответственно).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Среди инвалидов в трудоспособном возрасте численность работающих инвалидов составила 1 109 тыс. человек или </w:t>
      </w:r>
      <w:r>
        <w:rPr>
          <w:rFonts w:ascii="Times New Roman" w:hAnsi="Times New Roman" w:cs="Times New Roman"/>
        </w:rPr>
        <w:t>28,2%. При этом удельный вес работающих инвалидов, имеющих III группу инвалидности, составил 43,8%, имеющих II группу инвалидности – 19,4%, имеющих I группу инвалидности – 5,0%.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Реализация права инвалида на возможность зарабатывать себе на жизнь трудом, ко</w:t>
      </w:r>
      <w:r>
        <w:rPr>
          <w:rFonts w:ascii="Times New Roman" w:hAnsi="Times New Roman" w:cs="Times New Roman"/>
        </w:rPr>
        <w:t>торый он свободно выбрал или на который он свободно согласился является непременным условием социальной интеграции инвалида в жизнь общества.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Особое значение для успешного трудоустройства инвалидов приобретает корректное определение возможностей и предпочт</w:t>
      </w:r>
      <w:r>
        <w:rPr>
          <w:rFonts w:ascii="Times New Roman" w:hAnsi="Times New Roman" w:cs="Times New Roman"/>
        </w:rPr>
        <w:t>ений инвалида, соответствующая подготовка к работе, получение качественного профессионального образования. Такая работа в отношении инвалидов должна начинаться как можно раньше и продолжаться в течении всего образовательного процесса.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Создание условий для </w:t>
      </w:r>
      <w:r>
        <w:rPr>
          <w:rFonts w:ascii="Times New Roman" w:hAnsi="Times New Roman" w:cs="Times New Roman"/>
        </w:rPr>
        <w:t>детей с ограниченными возможностями здоровья и инвалидностью предусмотрено федеральным государственным образовательным стандартом (далее – ФГОС) начального общего образования (утвержден приказом Минобрнауки России от 6 октября 2009 года № 373). В рамках ФГ</w:t>
      </w:r>
      <w:r>
        <w:rPr>
          <w:rFonts w:ascii="Times New Roman" w:hAnsi="Times New Roman" w:cs="Times New Roman"/>
        </w:rPr>
        <w:t>ОС допускается увеличение нормативного срока освоения основной образовательной программы начального общего образования обучающимися с ограниченными возможностями здоровья и детьми-инвалидами на 2 года.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Аналогичные нормы закреплены во ФГОС основного общего </w:t>
      </w:r>
      <w:r>
        <w:rPr>
          <w:rFonts w:ascii="Times New Roman" w:hAnsi="Times New Roman" w:cs="Times New Roman"/>
        </w:rPr>
        <w:t>образования, утвержденном приказом Минобрнауки России от 17 декабря 2010 года № 1897.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Приказом Минобрнауки России от 19 декабря 2014 года № 1598 утвержден ФГОС начального общего образования обучающихся с ограниченными возможностями здоровья, который предус</w:t>
      </w:r>
      <w:r>
        <w:rPr>
          <w:rFonts w:ascii="Times New Roman" w:hAnsi="Times New Roman" w:cs="Times New Roman"/>
        </w:rPr>
        <w:t>матривает дифференцированный подход в части требований к структуре образовательных программ с учетом особых образовательных потребностей обучающихся и современных коррекционно-развивающих технологий, к условиям (кадровым, материально-техническим, финансовы</w:t>
      </w:r>
      <w:r>
        <w:rPr>
          <w:rFonts w:ascii="Times New Roman" w:hAnsi="Times New Roman" w:cs="Times New Roman"/>
        </w:rPr>
        <w:t>м), результатам обучения.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детей с интеллектуальными нарушениями разработан отдельный ФГОС, утвержденный приказом Минобрнауки России от 19 декабря 2014 года № 1599.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Указанные ФГОС будут являться основными нормативными документами, устанавливающими госуд</w:t>
      </w:r>
      <w:r>
        <w:rPr>
          <w:rFonts w:ascii="Times New Roman" w:hAnsi="Times New Roman" w:cs="Times New Roman"/>
        </w:rPr>
        <w:t>арственные требования к образованию обучающихся с ограниченными возможностями здоровья. Введение указанных стандартов планируется осуществить в первых классах общеобразовательных организаций с 1 сентября 2016 года.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успешной сдачи государственной итогов</w:t>
      </w:r>
      <w:r>
        <w:rPr>
          <w:rFonts w:ascii="Times New Roman" w:hAnsi="Times New Roman" w:cs="Times New Roman"/>
        </w:rPr>
        <w:t>ой аттестации обучающимися с ограниченными возможностями здоровья и инвалидностью, согласно приказам Минобрнауки России  от 25 декабря 2013 г. № 1394</w:t>
      </w:r>
      <w:r>
        <w:br/>
      </w:r>
      <w:r>
        <w:rPr>
          <w:rFonts w:ascii="Times New Roman" w:hAnsi="Times New Roman" w:cs="Times New Roman"/>
        </w:rPr>
        <w:t xml:space="preserve"> «Об утверждении Порядка проведения государственной итоговой аттестации по образовательным программам осно</w:t>
      </w:r>
      <w:r>
        <w:rPr>
          <w:rFonts w:ascii="Times New Roman" w:hAnsi="Times New Roman" w:cs="Times New Roman"/>
        </w:rPr>
        <w:t>вного общего образования» и</w:t>
      </w:r>
      <w:r>
        <w:br/>
      </w:r>
      <w:r>
        <w:rPr>
          <w:rFonts w:ascii="Times New Roman" w:hAnsi="Times New Roman" w:cs="Times New Roman"/>
        </w:rPr>
        <w:t xml:space="preserve"> от 26 декабря 2013 г. № 1400 «Об утверждении Порядка проведения государственной итоговой аттестации по образовательным программам среднего общего образования», для выпускников 9 и 11 классов,  предусмотрены специальные условия </w:t>
      </w:r>
      <w:r>
        <w:rPr>
          <w:rFonts w:ascii="Times New Roman" w:hAnsi="Times New Roman" w:cs="Times New Roman"/>
        </w:rPr>
        <w:t xml:space="preserve"> проведения ГИА: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форме государственного выпускного экзамена (ГВЭ) в форме письменных и устных экзаменов с использованием текстов, тем, заданий, билетов. При этом ГВЭ по всем учебным предметам по желанию ученика может проводиться в устной форме;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условия</w:t>
      </w:r>
      <w:r>
        <w:rPr>
          <w:rFonts w:ascii="Times New Roman" w:hAnsi="Times New Roman" w:cs="Times New Roman"/>
        </w:rPr>
        <w:t>х, учитывающих состояние их здоровья, особенности психофизического развития;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в присутствии ассистентов, оказывающих указанным обучающимся необходимую техническую помощь с учетом их индивидуальных возможностей;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при организации питания и перерывов для провед</w:t>
      </w:r>
      <w:r>
        <w:rPr>
          <w:rFonts w:ascii="Times New Roman" w:hAnsi="Times New Roman" w:cs="Times New Roman"/>
        </w:rPr>
        <w:t>ения необходимых медико-профилактических процедур;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при организации экзамена на дому для лиц, по медицинским показаниям не имеющих возможности прийти в пункт проведения экзамена, при условии соблюдения требований порядка проведения государственной итоговой </w:t>
      </w:r>
      <w:r>
        <w:rPr>
          <w:rFonts w:ascii="Times New Roman" w:hAnsi="Times New Roman" w:cs="Times New Roman"/>
        </w:rPr>
        <w:t>аттестации;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увеличена продолжительность экзамена на 1,5 часа.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Особую  роль  в выборе профессии и получении профессионального образования должна играть профориентация молодых инвалидов, в том числе детей-инвалидов.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Развитие профессионально значимых психофи</w:t>
      </w:r>
      <w:r>
        <w:rPr>
          <w:rFonts w:ascii="Times New Roman" w:hAnsi="Times New Roman" w:cs="Times New Roman"/>
        </w:rPr>
        <w:t>зиологических качеств и навыков к труду должно быть основано на профессиональной ориентации детей-инвалидов при получении среднего образования и быть обязательным как для инвалидов в коррекционных образовательных организациях, так и при получении ими образ</w:t>
      </w:r>
      <w:r>
        <w:rPr>
          <w:rFonts w:ascii="Times New Roman" w:hAnsi="Times New Roman" w:cs="Times New Roman"/>
        </w:rPr>
        <w:t>ования в инклюзивных условиях в общеобразовательных организациях. Профориентация должна осуществляться на основе тесного взаимодействия с органами службы занятости для учета конъюнктуры рынка труда.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системе общего образования субъектов Российской Федерац</w:t>
      </w:r>
      <w:r>
        <w:rPr>
          <w:rFonts w:ascii="Times New Roman" w:hAnsi="Times New Roman" w:cs="Times New Roman"/>
        </w:rPr>
        <w:t>ии в настоящее время ведется работа по формированию и совершенствованию научно-методического сопровождения программы предпрофильной, профильной и профессиональной ориентации детей-инвалидов в Российской Федерации с учетом принципов дифференцированного обуч</w:t>
      </w:r>
      <w:r>
        <w:rPr>
          <w:rFonts w:ascii="Times New Roman" w:hAnsi="Times New Roman" w:cs="Times New Roman"/>
        </w:rPr>
        <w:t>ения и модульной организации учебного процесса.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Дополнительное образование для инвалидов должно стать одним из инструментов выявления предпочтений и способностей инвалида  и элементом профориентационной работы. 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В рамках Федеральной целевой программы </w:t>
      </w:r>
      <w:r>
        <w:rPr>
          <w:rFonts w:ascii="Times New Roman" w:hAnsi="Times New Roman" w:cs="Times New Roman"/>
        </w:rPr>
        <w:t>«Развитие образования» Минобрнауки России в 2015 году разрабатывает: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программу повышения квалификации педагогических работников в сфере дополнительного образования, ориентированных на особые образовательные потребности детей с ограниченными возможностями з</w:t>
      </w:r>
      <w:r>
        <w:rPr>
          <w:rFonts w:ascii="Times New Roman" w:hAnsi="Times New Roman" w:cs="Times New Roman"/>
        </w:rPr>
        <w:t>доровья и детей-инвалидов;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требования к адаптации программ дополнительного образования с учетом особых образовательных потребностей детей с ограниченными возможностями здоровья и необходимости создания для них специальных образовательных условий при реализ</w:t>
      </w:r>
      <w:r>
        <w:rPr>
          <w:rFonts w:ascii="Times New Roman" w:hAnsi="Times New Roman" w:cs="Times New Roman"/>
        </w:rPr>
        <w:t>ации программ дополнительного образования;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психолого-педагогические рекомендации по созданию специальных образовательных условий реализации дополнительных образовательных программ для обучающихся с ограниченными возможностями здоровья и инвалидностью.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эт</w:t>
      </w:r>
      <w:r>
        <w:rPr>
          <w:rFonts w:ascii="Times New Roman" w:hAnsi="Times New Roman" w:cs="Times New Roman"/>
        </w:rPr>
        <w:t>ой связи становится актуальной реализация мероприятий по формированию доступности дополнительного образования для детей с ограниченными возможностями здоровья и детей-инвалидов.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Создание в общеобразовательных организациях условий для инклюзивного образов</w:t>
      </w:r>
      <w:r>
        <w:rPr>
          <w:rFonts w:ascii="Times New Roman" w:hAnsi="Times New Roman" w:cs="Times New Roman"/>
        </w:rPr>
        <w:t>ания детей-инвалидов, предусматривающих универсальную безбарьерную среду наряду с развитием системы профориентационной работы позволит определить оптимальную для инвалида профессиональную траекторию.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Особое значение для успешного трудоустройства инвалидов </w:t>
      </w:r>
      <w:r>
        <w:rPr>
          <w:rFonts w:ascii="Times New Roman" w:hAnsi="Times New Roman" w:cs="Times New Roman"/>
        </w:rPr>
        <w:t>приобретает своевременная актуализация образовательных программ организаций профессионального образования исходя из компетенций, востребованных на рынке труда. В образовательный процесс в организациях профессионального образования должны включаться специал</w:t>
      </w:r>
      <w:r>
        <w:rPr>
          <w:rFonts w:ascii="Times New Roman" w:hAnsi="Times New Roman" w:cs="Times New Roman"/>
        </w:rPr>
        <w:t>ьные программы по сопровождению и трудоустройству студентов-инвалидов, такие программы наряду с созданием условий доступности должны реализовываться во взаимодействии с общественными организациями инвалидов и органами службы занятости.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В системе среднего </w:t>
      </w:r>
      <w:r>
        <w:rPr>
          <w:rFonts w:ascii="Times New Roman" w:hAnsi="Times New Roman" w:cs="Times New Roman"/>
        </w:rPr>
        <w:t xml:space="preserve">профессионального образования Минобрнауки России разработаны и направлены в субъекты Российской Федерации требования к организации образовательного процесса для обучения инвалидов и лиц с ограниченными возможностями здоровья в </w:t>
      </w:r>
      <w:r>
        <w:rPr>
          <w:rFonts w:ascii="Times New Roman" w:hAnsi="Times New Roman" w:cs="Times New Roman"/>
        </w:rPr>
        <w:lastRenderedPageBreak/>
        <w:t>профессиональных образователь</w:t>
      </w:r>
      <w:r>
        <w:rPr>
          <w:rFonts w:ascii="Times New Roman" w:hAnsi="Times New Roman" w:cs="Times New Roman"/>
        </w:rPr>
        <w:t>ных организациях, в том числе оснащенности образовательного процесса.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системе высшего образования приказом Минобрнауки России от 19 декабря 2013 № 1367 утвержден Порядок организации и осуществления образовательной деятельности по образовательным программ</w:t>
      </w:r>
      <w:r>
        <w:rPr>
          <w:rFonts w:ascii="Times New Roman" w:hAnsi="Times New Roman" w:cs="Times New Roman"/>
        </w:rPr>
        <w:t>ам высшего образования – программам бакалавриата, программам специалитета, программам магистратуры, предусматривающий требования к организации образовательного процесса инвалидов и лиц с ограниченными возможностями здоровья. Утверждены методические рекомен</w:t>
      </w:r>
      <w:r>
        <w:rPr>
          <w:rFonts w:ascii="Times New Roman" w:hAnsi="Times New Roman" w:cs="Times New Roman"/>
        </w:rPr>
        <w:t>дации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процесса, с целью обеспечения организации инклю</w:t>
      </w:r>
      <w:r>
        <w:rPr>
          <w:rFonts w:ascii="Times New Roman" w:hAnsi="Times New Roman" w:cs="Times New Roman"/>
        </w:rPr>
        <w:t>зивного образования в образовательных организациях высшего образования.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целях облегчения перехода к трудовой деятельности выпускников профессиональных образовательных организаций, имеющих инвалидность, значимым является развитие для инвалидов системы дуа</w:t>
      </w:r>
      <w:r>
        <w:rPr>
          <w:rFonts w:ascii="Times New Roman" w:hAnsi="Times New Roman" w:cs="Times New Roman"/>
        </w:rPr>
        <w:t>льного образования, которое комбинирует теоретическое обучение в образовательной организации с обучением на производственном предприятии.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Участие в дуальном образовании дает возможность предприятиям подготовить для себя кадры, сократить расходы, предусмотр</w:t>
      </w:r>
      <w:r>
        <w:rPr>
          <w:rFonts w:ascii="Times New Roman" w:hAnsi="Times New Roman" w:cs="Times New Roman"/>
        </w:rPr>
        <w:t>енные на поиск и подбор работников, их переучивание и адаптацию, учащимся инвалидам – возможность адаптироваться к реальным производственным условиям и успешно трудоустроиться по специальности после окончания обучения.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Повышение в последние годы уровня дос</w:t>
      </w:r>
      <w:r>
        <w:rPr>
          <w:rFonts w:ascii="Times New Roman" w:hAnsi="Times New Roman" w:cs="Times New Roman"/>
        </w:rPr>
        <w:t>тупности инфраструктуры и качества услуг для инвалидов, в том числе доступности рабочих мест,  способствует росту их экономической активности. Инвалиды стремятся к профессиональному обучению, трудоустройству, открытию собственного дела.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За последние три г</w:t>
      </w:r>
      <w:r>
        <w:rPr>
          <w:rFonts w:ascii="Times New Roman" w:hAnsi="Times New Roman" w:cs="Times New Roman"/>
        </w:rPr>
        <w:t>ода вырос уровень трудоустройства инвалидов с 35% до 43% от численности инвалидов, обратившихся в органы службы занятости; дополнительно трудоустроены в 2011–2014 годах более 1,7 тыс. инвалидов в рамках реализации 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Однако, уровень занятости инвал</w:t>
      </w:r>
      <w:r>
        <w:rPr>
          <w:rFonts w:ascii="Times New Roman" w:hAnsi="Times New Roman" w:cs="Times New Roman"/>
        </w:rPr>
        <w:t>идов остается низким (составляет  28,2% от общей численности инвалидов трудоспособного возраста, что почти в 1,8 раза ниже, чем в развитых странах мира).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зависимости от вида заболевания, нарушенных функций организма и   ограничений жизнедеятельности, пре</w:t>
      </w:r>
      <w:r>
        <w:rPr>
          <w:rFonts w:ascii="Times New Roman" w:hAnsi="Times New Roman" w:cs="Times New Roman"/>
        </w:rPr>
        <w:t xml:space="preserve">длагается сформировать  адресный алгоритм действий, способствующий получению  ими профессионального образования и успешному трудоустройству. В основе  алгоритма  заложен принцип вариативности, т.е. возможности для каждого инвалида выбрать свое направление </w:t>
      </w:r>
      <w:r>
        <w:rPr>
          <w:rFonts w:ascii="Times New Roman" w:hAnsi="Times New Roman" w:cs="Times New Roman"/>
        </w:rPr>
        <w:t>профессиональной реабилитации и формы трудоустройства: работа на специализированных предприятиях, квотируемые рабочие места, специально оборудованные рабочие места на открытом рынке труда, дистанционная и гибкая занятость, свободная конкуренция на открытом</w:t>
      </w:r>
      <w:r>
        <w:rPr>
          <w:rFonts w:ascii="Times New Roman" w:hAnsi="Times New Roman" w:cs="Times New Roman"/>
        </w:rPr>
        <w:t xml:space="preserve"> рынке труда. Наиболее актуальным адресный алгоритм станет для инвалидов трудоспособного возраста, которые желают возобновить трудовую деятельность, а также для детей и молодежи, ориентированных на получение   образования и приобретение профессии и выпускн</w:t>
      </w:r>
      <w:r>
        <w:rPr>
          <w:rFonts w:ascii="Times New Roman" w:hAnsi="Times New Roman" w:cs="Times New Roman"/>
        </w:rPr>
        <w:t>иков профессиональных образовательных организаций.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В зависимости от конкретной жизненной ситуации алгоритм должен предусматривать следующие варианты трудоустройства инвалида: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подбор профессии, максимально учитывающей особенности здоровья и огран</w:t>
      </w:r>
      <w:r>
        <w:rPr>
          <w:rFonts w:ascii="Times New Roman" w:hAnsi="Times New Roman" w:cs="Times New Roman"/>
        </w:rPr>
        <w:t>ичения жизнедеятельности инвалидов, и получения соответствующего образования;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восстановление трудовых  и профессиональных навыков с целью возврата на прежнее рабочее место;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формирование новых трудовых и профессиональных навыков для выполнения работ, близки</w:t>
      </w:r>
      <w:r>
        <w:rPr>
          <w:rFonts w:ascii="Times New Roman" w:hAnsi="Times New Roman" w:cs="Times New Roman"/>
        </w:rPr>
        <w:t>х по характеру к прежней трудовой деятельности инвалида;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формирование новых трудовых и профессиональных навыков в трудовой деятельности, значительно отличающейся от прежней;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трудоустройство в специализированных организациях;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обеспечение социальной занятост</w:t>
      </w:r>
      <w:r>
        <w:rPr>
          <w:rFonts w:ascii="Times New Roman" w:hAnsi="Times New Roman" w:cs="Times New Roman"/>
        </w:rPr>
        <w:t>и[1] для инвалидов, трудовая и профессиональная деятельность которых значительно затруднена в силу состояния здоровья.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Основой для выбора возможных вариантов трудоустройства должны стать рекомендации в индивидуальной программе реабилитации и абилитации инв</w:t>
      </w:r>
      <w:r>
        <w:rPr>
          <w:rFonts w:ascii="Times New Roman" w:hAnsi="Times New Roman" w:cs="Times New Roman"/>
        </w:rPr>
        <w:t>алида, позволяющие специалистам органов службы занятости провести оценку влияния нарушений функций организма и их значимости для выполнение трудовых функций. Необходимо повышать качество формирования индивидуальной программы реабилитации инвалида в части р</w:t>
      </w:r>
      <w:r>
        <w:rPr>
          <w:rFonts w:ascii="Times New Roman" w:hAnsi="Times New Roman" w:cs="Times New Roman"/>
        </w:rPr>
        <w:t>азработки критериев для трудовых рекомендаций и их формулировок, а также применения рекомендаций органами службы занятости.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Следует совершенствовать систему медико-социальной экспертизы в части реализации эффективного механизма взаимодействия с органами сл</w:t>
      </w:r>
      <w:r>
        <w:rPr>
          <w:rFonts w:ascii="Times New Roman" w:hAnsi="Times New Roman" w:cs="Times New Roman"/>
        </w:rPr>
        <w:t>ужбы занятости. Единый подход специалистов реабилитационных организаций, учреждений медико-социальной экспертизы и органов службы занятости к профессиональной реабилитации и профессиональной ориентации инвалидов с учетом нарушенных функций и ограничений их</w:t>
      </w:r>
      <w:r>
        <w:rPr>
          <w:rFonts w:ascii="Times New Roman" w:hAnsi="Times New Roman" w:cs="Times New Roman"/>
        </w:rPr>
        <w:t xml:space="preserve"> жизнедеятельности позволит обеспечить подбор наиболее подходящей работы для каждого незанятого инвалида.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Одновременно перед органами службы занятости стоит задача содействовать трудоустройству всех категорий инвалидов. Это возможно при проведении индивиду</w:t>
      </w:r>
      <w:r>
        <w:rPr>
          <w:rFonts w:ascii="Times New Roman" w:hAnsi="Times New Roman" w:cs="Times New Roman"/>
        </w:rPr>
        <w:t>альной адресной работы с каждым инвалидом с учетом его знаний, умений, навыков, а также личных предпочтений.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Потребности инвалидов в трудоустройстве, а также открытии собственного дела, в 2013 году, 6580 инвалидов. Одним из перспективных направлений, спосо</w:t>
      </w:r>
      <w:r>
        <w:rPr>
          <w:rFonts w:ascii="Times New Roman" w:hAnsi="Times New Roman" w:cs="Times New Roman"/>
        </w:rPr>
        <w:t>бствующих расширению возможностей трудоустройства инвалидов, является социальное предпринимательство.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Несмотря на положительный опыт развития социального предпринимательства, следует отметить, что данное направление на постоянной основе поддерживается дост</w:t>
      </w:r>
      <w:r>
        <w:rPr>
          <w:rFonts w:ascii="Times New Roman" w:hAnsi="Times New Roman" w:cs="Times New Roman"/>
        </w:rPr>
        <w:t>аточно ограниченным числом некоммерческих организаций и фондов. Для достижения заметного прогресса в распространении социального предпринимательства необходимо активное информационное сопровождение, проведение просветительской кампании и предоставление пре</w:t>
      </w:r>
      <w:r>
        <w:rPr>
          <w:rFonts w:ascii="Times New Roman" w:hAnsi="Times New Roman" w:cs="Times New Roman"/>
        </w:rPr>
        <w:t>ференций соответствующим категориям граждан, в том числе инвалидам, при оказании содействия в открытии собственного дела.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Для инвалидов, трудовая и профессиональная деятельность которых значительно затруднена в силу состояния здоровья должна обес</w:t>
      </w:r>
      <w:r>
        <w:rPr>
          <w:rFonts w:ascii="Times New Roman" w:hAnsi="Times New Roman" w:cs="Times New Roman"/>
        </w:rPr>
        <w:t>печиваться социальная занятость. В целях обеспечения социальной занятости представляется необходимым развитие системы организаций, обеспечивающих такую занятость, в том числе инвалидов, проживающих в семьях.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Социальная занятость направлена в первую очередь</w:t>
      </w:r>
      <w:r>
        <w:rPr>
          <w:rFonts w:ascii="Times New Roman" w:hAnsi="Times New Roman" w:cs="Times New Roman"/>
        </w:rPr>
        <w:t xml:space="preserve"> на решение таких социально-реабилитационных задач как социальная и производственная  адаптация, поддержание трудового стереотипа, мотивации к труду, формирование, восстановление и поддержание общетрудовых и профессиональных навыков в процессе максимально </w:t>
      </w:r>
      <w:r>
        <w:rPr>
          <w:rFonts w:ascii="Times New Roman" w:hAnsi="Times New Roman" w:cs="Times New Roman"/>
        </w:rPr>
        <w:t>возможной занятости инвалида.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Учитывая изложенное, к 2020 году прогнозируется увеличение значений показателей характеризующих решение вопросов профессионального образования и занятости инвалидов: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количества образовательных организаций дополнител</w:t>
      </w:r>
      <w:r>
        <w:rPr>
          <w:rFonts w:ascii="Times New Roman" w:hAnsi="Times New Roman" w:cs="Times New Roman"/>
        </w:rPr>
        <w:t>ьного образования, в которых создана безбарьерная среда для инклюзивного образования детей-инвалидов, детей с ограниченными возможностями здоровья (до 20%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доли инвалидов, трудоустроенных органами службы занятости в общем числе инва</w:t>
      </w:r>
      <w:r>
        <w:rPr>
          <w:rFonts w:ascii="Times New Roman" w:hAnsi="Times New Roman" w:cs="Times New Roman"/>
        </w:rPr>
        <w:t>лидов, обратившихся в службу занятости населения (до 60%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численности специалистов органов службы занятости обученных особенностям работы с инвалидами от общей численности таких специалистов (до 100% к 2020 году).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количес</w:t>
      </w:r>
      <w:r>
        <w:rPr>
          <w:rFonts w:ascii="Times New Roman" w:hAnsi="Times New Roman" w:cs="Times New Roman"/>
        </w:rPr>
        <w:t>тва оборудованных (оснащенных) рабочих мест для трудоустройства инвалидов (ежегодно 14200);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увеличение численности занятых инвалидов, трудоустроенных при поддержке общественных организаций инвалидов (до 944 к 2020 году).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[1] Под социальной занятостью инв</w:t>
      </w:r>
      <w:r>
        <w:rPr>
          <w:rFonts w:ascii="Times New Roman" w:hAnsi="Times New Roman" w:cs="Times New Roman"/>
        </w:rPr>
        <w:t xml:space="preserve">алидов понимается занятость инвалидов, имеющих значительно выраженные нарушения функций организма, при которых какая-либо трудовая </w:t>
      </w:r>
      <w:r>
        <w:rPr>
          <w:rFonts w:ascii="Times New Roman" w:hAnsi="Times New Roman" w:cs="Times New Roman"/>
        </w:rPr>
        <w:lastRenderedPageBreak/>
        <w:t xml:space="preserve">деятельность невозможна без значительной помощи других лиц. Социальная занятость инвалидов возможна без заключения трудового </w:t>
      </w:r>
      <w:r>
        <w:rPr>
          <w:rFonts w:ascii="Times New Roman" w:hAnsi="Times New Roman" w:cs="Times New Roman"/>
        </w:rPr>
        <w:t>контракта.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2. Основные цели и задачи подпрограммы, срок ее реализации,  а также целевые индикаторы и показатели подпрограммы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Целями подпрограммы являются: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Цель 1. Создание условий для профессионального развития и повышение уровня занятости инвалидов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до</w:t>
      </w:r>
      <w:r>
        <w:rPr>
          <w:rFonts w:ascii="Times New Roman" w:hAnsi="Times New Roman" w:cs="Times New Roman"/>
        </w:rPr>
        <w:t>стижения Цели 1 подпрограммы решаются следующие задачи: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Задача 1.1. Формирование нормативной правовой и методической базы в сфере профессионального образования и занятости 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Задача 1.2. Обеспечение условий для профессионального развития инвалидов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Задача 1.3 Обеспечение условий для повышения уровня занятости инвалидов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Решение задачи 1.1 характеризуется достижением следующих показателей (индикаторов):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1.1.1. Доля образовательных организаций дополнительного образования, в которых создана безъбарьерная</w:t>
      </w:r>
      <w:r>
        <w:rPr>
          <w:rFonts w:ascii="Times New Roman" w:hAnsi="Times New Roman" w:cs="Times New Roman"/>
        </w:rPr>
        <w:t xml:space="preserve"> среда для инклюзивного образования детей-инвалидов, детей с ограниченными возможностями здоровья, в общем количестве образовательных организаций дополнительного образования.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Решение задачи 1.2 характеризуется достижением следующего показателя (индикатора)</w:t>
      </w:r>
      <w:r>
        <w:rPr>
          <w:rFonts w:ascii="Times New Roman" w:hAnsi="Times New Roman" w:cs="Times New Roman"/>
        </w:rPr>
        <w:t>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1.2.1. Доля специалистов органов службы занятости обученных особенностям работы с инвалидами от общей численности таких специалистов.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Решение задачи 1.3 характеризуется достижением следующих показателей (индикаторов):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1.3.1. Доля инвалидов, трудоустроенн</w:t>
      </w:r>
      <w:r>
        <w:rPr>
          <w:rFonts w:ascii="Times New Roman" w:hAnsi="Times New Roman" w:cs="Times New Roman"/>
        </w:rPr>
        <w:t>ых органами службы занятости, в общем числе инвалидов, обратившихся в органы службы занятости;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1.3.2. Количество оборудованных (оснащенных) рабочих мест для трудоустройства 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1.3.3. Число занятых инвалидов, трудоустроенных при поддержке </w:t>
      </w:r>
      <w:r>
        <w:rPr>
          <w:rFonts w:ascii="Times New Roman" w:hAnsi="Times New Roman" w:cs="Times New Roman"/>
        </w:rPr>
        <w:t>общественных организаций 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Оценка планируемой эффективности реализации подпрограммы осуществляется  по вышеуказанным показателям (индикаторам).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Срок реализации подпрограммы - 2016 - 2020 годы.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3. Характеристика основных мероприятий подпрограммы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дпрограмма содержит мероприятия, направленные на повышение профессионального образования и занятости 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решения задачи 1.1.  Формирование нормативной правовой и методической базы в сфере профессионального образования и занятости инвалидов: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классификаций и критериев для формирования заключений психолого-медико-педагогических комиссий;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доработка (актуализация) профессионального стандарта тьютора для сопровождения лиц с ограниченными физическими возможностями здоровья и детей-инвалид</w:t>
      </w:r>
      <w:r>
        <w:rPr>
          <w:rFonts w:ascii="Times New Roman" w:hAnsi="Times New Roman" w:cs="Times New Roman"/>
        </w:rPr>
        <w:t xml:space="preserve">ов в процессе обучения; 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разработка профессионального стандарта помощника (ассистента) для сопровождения лиц с ограниченными физическими возможностями здоровья и детей-инвалидов в процессе обученения; 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программ по сопровождению детей-инвалидов</w:t>
      </w:r>
      <w:r>
        <w:rPr>
          <w:rFonts w:ascii="Times New Roman" w:hAnsi="Times New Roman" w:cs="Times New Roman"/>
        </w:rPr>
        <w:t xml:space="preserve"> в образовательных организациях среднего и высшего профессионального образования;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проведение научно-исследовательской работы «об особенностях профориентационной работы в отношении лиц с ограниченными возможностями здоровья и детей-инвалидами в организациях</w:t>
      </w:r>
      <w:r>
        <w:rPr>
          <w:rFonts w:ascii="Times New Roman" w:hAnsi="Times New Roman" w:cs="Times New Roman"/>
        </w:rPr>
        <w:t xml:space="preserve"> общего образования»;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порядка профориентации лиц с ограниченными возможностями здоровья и детей-инвалидов в организациях общего образования;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совершенствование федерального статистического учета лиц с ограниченными возможностями здоровья и детей-</w:t>
      </w:r>
      <w:r>
        <w:rPr>
          <w:rFonts w:ascii="Times New Roman" w:hAnsi="Times New Roman" w:cs="Times New Roman"/>
        </w:rPr>
        <w:t>инвалидов в системе образования;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актуализация национального стандарта Российской Федерации 52874-2007 «Рабочее место для инвалидов по зрению специальное. Порядок разработки и сопровождения»;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разработка критериев для трудовых рекомендаций и формулировок та</w:t>
      </w:r>
      <w:r>
        <w:rPr>
          <w:rFonts w:ascii="Times New Roman" w:hAnsi="Times New Roman" w:cs="Times New Roman"/>
        </w:rPr>
        <w:t>ких рекомендаций, для применения учреждениями медико-социальной экспертизы при разработке индивидуальной программы реабилитации и абилитации;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методики формирования банка вакансий для инвалидов, предусматривающей отбор наиболее востребованных про</w:t>
      </w:r>
      <w:r>
        <w:rPr>
          <w:rFonts w:ascii="Times New Roman" w:hAnsi="Times New Roman" w:cs="Times New Roman"/>
        </w:rPr>
        <w:t>фессий и качественных рабочих мест с учетом вида и степени тяжести (группы инвалидности);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и внедрение методических рекомендаций для специалистов органов службы занятости по организации работы с инвалидами, в том числе оценке значимости нарушенны</w:t>
      </w:r>
      <w:r>
        <w:rPr>
          <w:rFonts w:ascii="Times New Roman" w:hAnsi="Times New Roman" w:cs="Times New Roman"/>
        </w:rPr>
        <w:t>х функций организма инвалида для выполнения трудовых функций;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разработка стандарта услуги по сопровождению инвалида при решении вопросов занятости с учетом нарушенных функций организма;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примерного положения организаций, обеспечивающих социальну</w:t>
      </w:r>
      <w:r>
        <w:rPr>
          <w:rFonts w:ascii="Times New Roman" w:hAnsi="Times New Roman" w:cs="Times New Roman"/>
        </w:rPr>
        <w:t>ю занятость инвалидов трудоспособного возраста;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разработка методических рекомендаций по выявлению признаков дискриминации инвалидов при решении вопросов занятости.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решения задачи 1.2 «Обеспечение условий для профессионального развития инвалидов» пред</w:t>
      </w:r>
      <w:r>
        <w:rPr>
          <w:rFonts w:ascii="Times New Roman" w:hAnsi="Times New Roman" w:cs="Times New Roman"/>
        </w:rPr>
        <w:t>усмотрена реализация следующих основных мероприятий подпрограммы: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обучение специалистов психолого-медико-педагогических комиссий новым классификациям и критериям для формирования заключений;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обучение специалистов по реализации программам сопров</w:t>
      </w:r>
      <w:r>
        <w:rPr>
          <w:rFonts w:ascii="Times New Roman" w:hAnsi="Times New Roman" w:cs="Times New Roman"/>
        </w:rPr>
        <w:t>ождения детей-инвалидов в образовательных организациях среднего и высшего профессионального образования;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предоставление субсидий субъектам Российской Федерации на конкурсной основе по поддержке учреждений дополнительного образования.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Образовательными орган</w:t>
      </w:r>
      <w:r>
        <w:rPr>
          <w:rFonts w:ascii="Times New Roman" w:hAnsi="Times New Roman" w:cs="Times New Roman"/>
        </w:rPr>
        <w:t>изациями среднего и высшего профессионального образования предусматривается формирование структурных подразделений, обеспечивающих сопровождение студентов-инвалидов при получении образования.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Для решения задачи 1.3. «Обеспечение условий для повышения ур</w:t>
      </w:r>
      <w:r>
        <w:rPr>
          <w:rFonts w:ascii="Times New Roman" w:hAnsi="Times New Roman" w:cs="Times New Roman"/>
        </w:rPr>
        <w:t>овня занятости инвалидов» предусмотрена реализация следующих основных мероприятий подпрограммы: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обучение специалистов органов службы занятости особенностям организации работы с инвалидами, в том числе по сопровождению при решении вопросов занятости (слепые</w:t>
      </w:r>
      <w:r>
        <w:rPr>
          <w:rFonts w:ascii="Times New Roman" w:hAnsi="Times New Roman" w:cs="Times New Roman"/>
        </w:rPr>
        <w:t>/слабовидящие; глухие/слабослышашие; с нарушением функций опорно-двигательного аппарата; с когнитивными нарушениями; с психическими нарушениями и иные);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поддержка программ общественных организаций инвалидов по содействию трудоустройству инвалидов на рынке </w:t>
      </w:r>
      <w:r>
        <w:rPr>
          <w:rFonts w:ascii="Times New Roman" w:hAnsi="Times New Roman" w:cs="Times New Roman"/>
        </w:rPr>
        <w:t>труда и обеспечению доступности рабочих мест;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предоставление из федерального бюджета субсидий на государственную поддержку общероссийских общественных организаций 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создание специальных рабочих мест для 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Органы исполнительной власти субъ</w:t>
      </w:r>
      <w:r>
        <w:rPr>
          <w:rFonts w:ascii="Times New Roman" w:hAnsi="Times New Roman" w:cs="Times New Roman"/>
        </w:rPr>
        <w:t>ектов обеспечивают наличие не менее одного обученного специалиста в органах службы занятости включая центральный аппарат.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Перечень основных мероприятий подпрограммы с указанием ответственных исполнителей приведен в приложении № 2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>
        <w:rPr>
          <w:rFonts w:ascii="Times New Roman" w:hAnsi="Times New Roman" w:cs="Times New Roman"/>
          <w:b/>
          <w:sz w:val="26"/>
          <w:szCs w:val="26"/>
        </w:rPr>
        <w:t>Обоснование объема финансовых ресурсов, необходимых для реализации подпрограммы</w:t>
      </w:r>
    </w:p>
    <w:p w:rsidR="00D511A4" w:rsidRDefault="00D511A4"/>
    <w:tbl>
      <w:tblPr>
        <w:tblStyle w:val="a3"/>
        <w:tblW w:w="5000" w:type="pct"/>
        <w:tblLook w:val="04A0"/>
      </w:tblPr>
      <w:tblGrid>
        <w:gridCol w:w="4621"/>
        <w:gridCol w:w="4621"/>
      </w:tblGrid>
      <w:tr w:rsidR="00D511A4">
        <w:tc>
          <w:tcPr>
            <w:tcW w:w="231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</w:rPr>
              <w:t>Объем бюджетных ассигнований на реализацию подпрограммы из средств федерального бюджета составляет - 18 913 167,9 тыс. руб.;</w:t>
            </w:r>
          </w:p>
          <w:p w:rsidR="00D511A4" w:rsidRDefault="00A77247">
            <w:r>
              <w:rPr>
                <w:rFonts w:ascii="Times New Roman" w:hAnsi="Times New Roman" w:cs="Times New Roman"/>
              </w:rPr>
              <w:t xml:space="preserve"> Объем бюджетных ассигнований на реализацию госуда</w:t>
            </w:r>
            <w:r>
              <w:rPr>
                <w:rFonts w:ascii="Times New Roman" w:hAnsi="Times New Roman" w:cs="Times New Roman"/>
              </w:rPr>
              <w:t xml:space="preserve">рственной подпрограммы по годам составляет (тыс. руб.): 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2013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1 406 860,0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1 405 151,7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1 659 282,5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2 784 453,7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2 875 205,0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2 901 305,0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2 927 405,0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2 953 505,0</w:t>
            </w:r>
          </w:p>
        </w:tc>
      </w:tr>
    </w:tbl>
    <w:p w:rsidR="00D511A4" w:rsidRDefault="00D511A4"/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5. Анализ рисков реализации подпрограммы и описание мер управления рисками реализации подпрограммы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Для оценки достижения поставленной цели в настоящей подпрограмме учтены макроэкономические, операционные, социальные риски.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Макроэкономические риски связаны</w:t>
      </w:r>
      <w:r>
        <w:rPr>
          <w:rFonts w:ascii="Times New Roman" w:hAnsi="Times New Roman" w:cs="Times New Roman"/>
        </w:rPr>
        <w:t xml:space="preserve"> с возможным  снижением темпов роста национальной экономики, высокой инфляцией, кризисными явлениями в банковской системе и бюджетным дефицитом.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Они обусловлены также: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невыполнением предусмотренных подпрограммой мероприятий;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несоответствием объемов выделяе</w:t>
      </w:r>
      <w:r>
        <w:rPr>
          <w:rFonts w:ascii="Times New Roman" w:hAnsi="Times New Roman" w:cs="Times New Roman"/>
        </w:rPr>
        <w:t>мых бюджетных средств для реализации настоящей подпрограммы;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неактуальностью планирования и запаздывание согласования мероприятий относительно развития технологий;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пассивным сопротивлением распространению и использованию органами государственной власти рез</w:t>
      </w:r>
      <w:r>
        <w:rPr>
          <w:rFonts w:ascii="Times New Roman" w:hAnsi="Times New Roman" w:cs="Times New Roman"/>
        </w:rPr>
        <w:t>ультатов выполнения подпрограммой мероприятий;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недостаточной гибкостью подпрограммных мероприятий к внешним факторам и организационным изменениям органов государственной власти;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пассивным сопротивлением отдельных граждан и общественных организаций инвалидо</w:t>
      </w:r>
      <w:r>
        <w:rPr>
          <w:rFonts w:ascii="Times New Roman" w:hAnsi="Times New Roman" w:cs="Times New Roman"/>
        </w:rPr>
        <w:t>в в рамках реализации подпрограммой мероприятий по этическим, моральным, культурным и религиозным причинам.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Операционные риски связаны с недостатками в процедурах управления, контроля за реализацией настоящей подпрограммы, в том числе с недостатками норм</w:t>
      </w:r>
      <w:r>
        <w:rPr>
          <w:rFonts w:ascii="Times New Roman" w:hAnsi="Times New Roman" w:cs="Times New Roman"/>
        </w:rPr>
        <w:t>ативно-правового обеспечения. Несвоевременное внесение назревших изменений в нормативную правовую базу становится источником серьезных трудностей.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Социальные риски, в первую очередь, обусловлены дефицитом высококвалифицированных кадров для осуществления на</w:t>
      </w:r>
      <w:r>
        <w:rPr>
          <w:rFonts w:ascii="Times New Roman" w:hAnsi="Times New Roman" w:cs="Times New Roman"/>
        </w:rPr>
        <w:t>учных исследований, и государственных полномочий на федеральном и региональном уровнях.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Важнейшими условиями успешной реализации подпрограммы является минимизация указанных рисков, эффективный мониторинг её выполнения, и принятие необходимых оперативных ме</w:t>
      </w:r>
      <w:r>
        <w:rPr>
          <w:rFonts w:ascii="Times New Roman" w:hAnsi="Times New Roman" w:cs="Times New Roman"/>
        </w:rPr>
        <w:t>р.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Также стоит обратить внимание на следующие риски: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1) Финансовый риск реализации подпрограммы связан с возможными кризисными явлениями в мировой и российской экономике, которые могут привести как к снижению объемов финансирования мероприятий за счет сред</w:t>
      </w:r>
      <w:r>
        <w:rPr>
          <w:rFonts w:ascii="Times New Roman" w:hAnsi="Times New Roman" w:cs="Times New Roman"/>
        </w:rPr>
        <w:t>ств федерального бюджета и бюджетов субъектов Российской Федерации, так и к недостатку внебюджетных источников финансирования.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Реализация данного риска может привести к срыву исполнения мероприятий подпрограммы.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2) Существенная дифференциация финансовых во</w:t>
      </w:r>
      <w:r>
        <w:rPr>
          <w:rFonts w:ascii="Times New Roman" w:hAnsi="Times New Roman" w:cs="Times New Roman"/>
        </w:rPr>
        <w:t xml:space="preserve">зможностей субъектов Российской Федерации приводит к различной степени эффективности и результативности исполнения их собственных полномочий в сфере подпрограммы. Значительное субъектов Российской Федерации являются дотационными, в том числе испытывающими </w:t>
      </w:r>
      <w:r>
        <w:rPr>
          <w:rFonts w:ascii="Times New Roman" w:hAnsi="Times New Roman" w:cs="Times New Roman"/>
        </w:rPr>
        <w:t>проблемы дефицита средств, необходимых для реализации отдельных мероприятий подпрограммы, что может приводить к росту межрегиональных различий.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В рамках подпрограммы минимизация указанного риска возможна на основе: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>стимулирования межрегионального сотруднич</w:t>
      </w:r>
      <w:r>
        <w:rPr>
          <w:rFonts w:ascii="Times New Roman" w:hAnsi="Times New Roman" w:cs="Times New Roman"/>
        </w:rPr>
        <w:t>ества и совершенствования нормативно-правового регулирования в указанной сфере;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дифференциации условий софинансирования региональных программ с учетом уровня бюджетной обеспеченности российских регионов, числа проживающих инвалидов на территории субъекта Р</w:t>
      </w:r>
      <w:r>
        <w:rPr>
          <w:rFonts w:ascii="Times New Roman" w:hAnsi="Times New Roman" w:cs="Times New Roman"/>
        </w:rPr>
        <w:t>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научно-методической поддержки органов государственной власти.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3) Риск отсутствия ожидаемых конечных результатов подпрограммы является типичным при выполнении долгосрочных и комплексных программ, и на его минимизацию направлены меры по </w:t>
      </w:r>
      <w:r>
        <w:rPr>
          <w:rFonts w:ascii="Times New Roman" w:hAnsi="Times New Roman" w:cs="Times New Roman"/>
        </w:rPr>
        <w:t>планированию работ, в частности формирование плана реализации подпрограммы, включенного в план реализации Программы, содержащего перечень мероприятий подпрограммы с указанием сроков их выполнения, бюджетных ассигнований, а также информации о расходах из др</w:t>
      </w:r>
      <w:r>
        <w:rPr>
          <w:rFonts w:ascii="Times New Roman" w:hAnsi="Times New Roman" w:cs="Times New Roman"/>
        </w:rPr>
        <w:t>угих источников, осуществление ежеквартального мониторинга реализации мероприятий 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6. Обобщенная характеристика основных мероприятий,  реализуемых субъектами Российской Федерации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Подпрограммой предусмотрена реализация комплекса мероприятий, осуще</w:t>
      </w:r>
      <w:r>
        <w:rPr>
          <w:rFonts w:ascii="Times New Roman" w:hAnsi="Times New Roman" w:cs="Times New Roman"/>
        </w:rPr>
        <w:t>ствляемых субъектами Российской Федерации, направленных на формирование условий для профориентационной работы с детьми-инвалидами и детей с ограниченными возможностями здоровья в образовательных организациях дополнительного образования.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Участие субъектов Р</w:t>
      </w:r>
      <w:r>
        <w:rPr>
          <w:rFonts w:ascii="Times New Roman" w:hAnsi="Times New Roman" w:cs="Times New Roman"/>
        </w:rPr>
        <w:t>оссийской Федерации в реализации подпрограммы позволит обеспечить достижение результата Программы по увеличению количества образовательных организаций дополнительного образования, в которых создана безъбарьерная среда для инклюзивного образования детей-инв</w:t>
      </w:r>
      <w:r>
        <w:rPr>
          <w:rFonts w:ascii="Times New Roman" w:hAnsi="Times New Roman" w:cs="Times New Roman"/>
        </w:rPr>
        <w:t>алидов, детей с ограниченными возможностями здоровья, в общем количестве образовательных организаций дополнительного образования.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7. Оценка социально-экономической эффективности реализации подпрограммы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Макроэкономические показатели для планирования и оценк</w:t>
      </w:r>
      <w:r>
        <w:rPr>
          <w:rFonts w:ascii="Times New Roman" w:hAnsi="Times New Roman" w:cs="Times New Roman"/>
        </w:rPr>
        <w:t>и результатов реализации мероприятий подпрограммы не используются. Однако достижение целей подпрограммы опосредованно повлияет на макроэкономические показатели. Так, например, объем внутреннего валового продукта не является целевым показателем (индикатором</w:t>
      </w:r>
      <w:r>
        <w:rPr>
          <w:rFonts w:ascii="Times New Roman" w:hAnsi="Times New Roman" w:cs="Times New Roman"/>
        </w:rPr>
        <w:t>) Программы, но фактором его изменения, в том числе, является повышение потребительского спроса.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В рамках подпрограммы к 2020 году планируется реализовать комплекс мероприятий 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способствующих восстановлению трудовых и профессиональных навыков и (или) </w:t>
      </w:r>
      <w:r>
        <w:rPr>
          <w:rFonts w:ascii="Times New Roman" w:hAnsi="Times New Roman" w:cs="Times New Roman"/>
        </w:rPr>
        <w:t>формированию новых трудовых и профессиональных навыков, и, следовательно, повышению уровня занятости инвалидов, что в свою очередь, повысит степень экономической активности инвалидов и как следствие объем потребительского спроса.</w:t>
      </w:r>
    </w:p>
    <w:p w:rsidR="00D511A4" w:rsidRDefault="00D511A4">
      <w:pPr>
        <w:sectPr w:rsidR="00D511A4" w:rsidSect="00FC3028"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9242"/>
      </w:tblGrid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Подпрограмма «Совершенствование государственной системы медико-социальной экспертизы» </w:t>
            </w:r>
          </w:p>
        </w:tc>
      </w:tr>
    </w:tbl>
    <w:p w:rsidR="00D511A4" w:rsidRDefault="00D511A4"/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1. Характеристика сферы реализации подпрограммы, описание проблем в указанной сфере и прогноз ее развития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Одним из важнейших направлений государственной политики в</w:t>
      </w:r>
      <w:r>
        <w:rPr>
          <w:rFonts w:ascii="Times New Roman" w:hAnsi="Times New Roman" w:cs="Times New Roman"/>
        </w:rPr>
        <w:t xml:space="preserve"> социальной сфере является организационное и институциональное совершенствование системы медико-социальной экспертизы, укрепление ее материально-технической базы, что отражено в Концепции долгосрочного социально-экономического развития Российской Федерации</w:t>
      </w:r>
      <w:r>
        <w:rPr>
          <w:rFonts w:ascii="Times New Roman" w:hAnsi="Times New Roman" w:cs="Times New Roman"/>
        </w:rPr>
        <w:t xml:space="preserve"> на период до 2020 года,  утвержденной распоряжением Правительства Российской Федерации от 17 ноября 2008 г. № 1662-р.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Медико-социальная экспертиза являются важными элементом системы обеспечения инвалидам условий для преодоления ограничений жизнедеятельно</w:t>
      </w:r>
      <w:r>
        <w:rPr>
          <w:rFonts w:ascii="Times New Roman" w:hAnsi="Times New Roman" w:cs="Times New Roman"/>
        </w:rPr>
        <w:t>сти, направленной на создание им равных с другими гражданами возможностей для участия в жизни общества.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Учреждения медико-социальной экспертизы были переданы в федеральное подчинение в 2005 году и в настоящее время система медико-социальной экспертизы инс</w:t>
      </w:r>
      <w:r>
        <w:rPr>
          <w:rFonts w:ascii="Times New Roman" w:hAnsi="Times New Roman" w:cs="Times New Roman"/>
        </w:rPr>
        <w:t>титуционально включает: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федеральные государственные учреждения медико-социальной экспертизы (Федеральное бюро медико-социальной экспертизы, главные бюро медико-социальной экспертизы по соответствующему субъекту Российской Федерации (85 единиц), главное бю</w:t>
      </w:r>
      <w:r>
        <w:rPr>
          <w:rFonts w:ascii="Times New Roman" w:hAnsi="Times New Roman" w:cs="Times New Roman"/>
        </w:rPr>
        <w:t>ро Федерального медико-биологического агентства;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учреждения науки и образования, специализирующиеся в области медико-социальной экспертизы, протезирования и реабилитации инвалидов (Санкт-Петербургский институт усовершенствования врачей экспертов, Новокузн</w:t>
      </w:r>
      <w:r>
        <w:rPr>
          <w:rFonts w:ascii="Times New Roman" w:hAnsi="Times New Roman" w:cs="Times New Roman"/>
        </w:rPr>
        <w:t>ецкий  научно-практический центр медико-социальной экспертизы и реабилитации инвалидов и Санкт-Петербургский научно-практический центр медико-социальной экспертизы, протезирования и реабилитации инвалидов им Г.А. Альбрехта).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Часть площадей, на которых рас</w:t>
      </w:r>
      <w:r>
        <w:rPr>
          <w:rFonts w:ascii="Times New Roman" w:hAnsi="Times New Roman" w:cs="Times New Roman"/>
        </w:rPr>
        <w:t>полагаются учреждения МСЭ, находятся в собственности субъектов Российской Федерации, муниципальной или частной  собственности, а также предоставляются на основании договоров аренды. При этом нередко арендуемые здания находятся в аварийном состоянии и требу</w:t>
      </w:r>
      <w:r>
        <w:rPr>
          <w:rFonts w:ascii="Times New Roman" w:hAnsi="Times New Roman" w:cs="Times New Roman"/>
        </w:rPr>
        <w:t>ют капитального ремонта.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Бюджетные ассигнования федерального бюджета на приобретение зданий для нужд медико-социальной экспертизы были выделены впервые в 2009 году. За период с 2009 по 2014 год года было приобретены или построены здания для главных бюро м</w:t>
      </w:r>
      <w:r>
        <w:rPr>
          <w:rFonts w:ascii="Times New Roman" w:hAnsi="Times New Roman" w:cs="Times New Roman"/>
        </w:rPr>
        <w:t>едико-социальной экспертизы,  отвечающие требованиям доступности для инвалидов, в 23 субъектах Российской Федерации (Удмуртской Республике, Республике Хакасия, Курской, Оренбургской и Псковской областях, Республике Татарстан, Белгородской и Томской областя</w:t>
      </w:r>
      <w:r>
        <w:rPr>
          <w:rFonts w:ascii="Times New Roman" w:hAnsi="Times New Roman" w:cs="Times New Roman"/>
        </w:rPr>
        <w:t>х, Забайкальском крае, Брянской, Ростовской, Рязанской, Смоленской, Тамбовской, Тюменской, Ярославская области, Ставропольском крае и Новгородской области, Республике Башкортостан, Республике Коми, Амурской, Калужской областях, Еврейской автономной области</w:t>
      </w:r>
      <w:r>
        <w:rPr>
          <w:rFonts w:ascii="Times New Roman" w:hAnsi="Times New Roman" w:cs="Times New Roman"/>
        </w:rPr>
        <w:t>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Приобретение зданий в собственность Российской Федерации в дальнейшем позволит сократить расходы федерального бюджета на арендную плату, а также повысит доступность государственной услуги по медико-социальной экспертизе для населения.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В целях дальнейш</w:t>
      </w:r>
      <w:r>
        <w:rPr>
          <w:rFonts w:ascii="Times New Roman" w:hAnsi="Times New Roman" w:cs="Times New Roman"/>
        </w:rPr>
        <w:t>ей адаптации зданий и помещений с учетом потребностей инвалидов, включая детей-инвалидов в соответствие с Планом разработки нормативных правовых актов, необходимых для реализации Федерального закона от 1 декабря 2014 года № 419-ФЗ «О внесении изменений в о</w:t>
      </w:r>
      <w:r>
        <w:rPr>
          <w:rFonts w:ascii="Times New Roman" w:hAnsi="Times New Roman" w:cs="Times New Roman"/>
        </w:rPr>
        <w:t>тдельные законодательные акты Российской Федерации по вопросам социальной защиты инвалидов в связи с ратификацией Конвенции о правах инвалидов» (утвержден Правительством Российской Федерации поручением от 04.02.2015 № ОГ-П12-571), предусмотрено поэтапное п</w:t>
      </w:r>
      <w:r>
        <w:rPr>
          <w:rFonts w:ascii="Times New Roman" w:hAnsi="Times New Roman" w:cs="Times New Roman"/>
        </w:rPr>
        <w:t>овышению значений показателей доступности учреждений медико-социальной экспертизы до уровня требований законодательства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ab/>
        <w:t>Для создания условий оказания услуги по медико-социальной экспертизе тяжелым инвалидам на дому в 69 регионах прио</w:t>
      </w:r>
      <w:r>
        <w:rPr>
          <w:rFonts w:ascii="Times New Roman" w:hAnsi="Times New Roman" w:cs="Times New Roman"/>
        </w:rPr>
        <w:t>бретена автомобильная техника для учреждений медико-социальной экспертизы, что позволило обновить парк автомобильной техники на 3 %.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Для выстраивания более эффективной системы учета освидетельствованных лиц, обеспечения механизма межведомственного взаимод</w:t>
      </w:r>
      <w:r>
        <w:rPr>
          <w:rFonts w:ascii="Times New Roman" w:hAnsi="Times New Roman" w:cs="Times New Roman"/>
        </w:rPr>
        <w:t>ействия в процессе проведения медико-социальной экспертизы и в дальнейшем оказания реабилитационных услуг инвалидам была создана и внедрена Единая автоматизированная вертикально-интегрированная информационно-аналитическая система по проведению медико-социа</w:t>
      </w:r>
      <w:r>
        <w:rPr>
          <w:rFonts w:ascii="Times New Roman" w:hAnsi="Times New Roman" w:cs="Times New Roman"/>
        </w:rPr>
        <w:t>льной экспертизы для федеральных государственных учреждений медико-социальной экспертизы в Российской Федерации. Внедрение современных информационно-коммуникационных технологий в деятельность учреждений медико-социальной экспертизы с одной стороны повысило</w:t>
      </w:r>
      <w:r>
        <w:rPr>
          <w:rFonts w:ascii="Times New Roman" w:hAnsi="Times New Roman" w:cs="Times New Roman"/>
        </w:rPr>
        <w:t xml:space="preserve"> оперативность в предоставлении услуг населения, обеспечило большую прозрачность в деятельности экспертов, но с другой стороны повысило требования к техническому и технологическому оснащению учреждений, в том числе с целью обеспечения защиты персональных д</w:t>
      </w:r>
      <w:r>
        <w:rPr>
          <w:rFonts w:ascii="Times New Roman" w:hAnsi="Times New Roman" w:cs="Times New Roman"/>
        </w:rPr>
        <w:t>анных граждан.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Учитывая постоянно растущие требования к компьютерной технике, необходимо обеспечить её своевременное обновление с учетом износа.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В целях большей объективизации при принятии решений в особо сложных либо спорных экспертных случаях утвержден</w:t>
      </w:r>
      <w:r>
        <w:rPr>
          <w:rFonts w:ascii="Times New Roman" w:hAnsi="Times New Roman" w:cs="Times New Roman"/>
        </w:rPr>
        <w:t xml:space="preserve"> приказ Минтруда России по нормативам оснащения учреждений главных бюро медико-социальной экспертизы по субъектам Российской Федерации специальным диагностическим оборудованием, позволяющим получать измеряемые данные о степени нарушенных функций организма.</w:t>
      </w:r>
      <w:r>
        <w:rPr>
          <w:rFonts w:ascii="Times New Roman" w:hAnsi="Times New Roman" w:cs="Times New Roman"/>
        </w:rPr>
        <w:t xml:space="preserve"> Работа по оснащению указанным оборудованием будет завершена в 2017 году.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В целях повышения оперативности предоставления государственной услуги по медико-социальной экспертизе, а также снижения коррупционных рисков будет разработан и внедрен механизм авто</w:t>
      </w:r>
      <w:r>
        <w:rPr>
          <w:rFonts w:ascii="Times New Roman" w:hAnsi="Times New Roman" w:cs="Times New Roman"/>
        </w:rPr>
        <w:t>матического распределения заявлений граждан между экспертными составами главных бюро, а также бюро, территориально объединенных в одном здании (за исключением специализированных бюро).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Медико-социальная экспертиза осуществляется исходя из  комплексной оце</w:t>
      </w:r>
      <w:r>
        <w:rPr>
          <w:rFonts w:ascii="Times New Roman" w:hAnsi="Times New Roman" w:cs="Times New Roman"/>
        </w:rPr>
        <w:t>нки состояния организма на основе анализа  клинико-функциональных, социально-бытовых, профессионально-трудовых,  психологических  данных освидетельствуемого лица.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Вместе с тем изучение практики применения классификаций и критериев, используемых при осущес</w:t>
      </w:r>
      <w:r>
        <w:rPr>
          <w:rFonts w:ascii="Times New Roman" w:hAnsi="Times New Roman" w:cs="Times New Roman"/>
        </w:rPr>
        <w:t>твлении медико-социальной экспертизы до декабря 2014 года показало, что применение ряда положений прежних классификаций и критериев не могло служить основанием для объективной оценки степени нарушения функций организма, и они нуждались в изменении.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Разраб</w:t>
      </w:r>
      <w:r>
        <w:rPr>
          <w:rFonts w:ascii="Times New Roman" w:hAnsi="Times New Roman" w:cs="Times New Roman"/>
        </w:rPr>
        <w:t>отка новых классификаций и критериев ввиду их высокой социальной значимости осуществлена  с учетом выводов научных исследований в этой области и результатов предварительной апробации в ряде регионов.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 xml:space="preserve">В связи с этим разработан ряд мероприятий направленных </w:t>
      </w:r>
      <w:r>
        <w:rPr>
          <w:rFonts w:ascii="Times New Roman" w:hAnsi="Times New Roman" w:cs="Times New Roman"/>
        </w:rPr>
        <w:t>на устранение недостатков в нормативно-правовом обеспечении медико-социальной экспертизы и предусматривающих переход на более объективные критерии установления инвалидности с учетом положений Международной классификации функционирования, ограничений жизнед</w:t>
      </w:r>
      <w:r>
        <w:rPr>
          <w:rFonts w:ascii="Times New Roman" w:hAnsi="Times New Roman" w:cs="Times New Roman"/>
        </w:rPr>
        <w:t>еятельности и здоровья (далее – МКФ).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В течение 2011-2014 г.г. были разработаны на основе научно-обоснованных предложений и с учетом положений МКФ новые классификации и критерии установления инвалидности, которые объективизировали степени выраженности нар</w:t>
      </w:r>
      <w:r>
        <w:rPr>
          <w:rFonts w:ascii="Times New Roman" w:hAnsi="Times New Roman" w:cs="Times New Roman"/>
        </w:rPr>
        <w:t xml:space="preserve">ушений функций организма в процентах, апробированы  в пилотном проекте в трех субъектах Российской Федерации (Удмуртская Республика, Республика Хакасия, Тюменская область). Новые классификации и критерии, с учетом полученных результатов, утверждены в 2014 </w:t>
      </w:r>
      <w:r>
        <w:rPr>
          <w:rFonts w:ascii="Times New Roman" w:hAnsi="Times New Roman" w:cs="Times New Roman"/>
        </w:rPr>
        <w:t>году приказом Минтруда России.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Принятие такого приказа дает возможность устанавливать инвалидность на основе объективных нормативно установленных критериев, что значительно уменьшает возможность субъективных оценок экспертов, и как следствие, снижает коли</w:t>
      </w:r>
      <w:r>
        <w:rPr>
          <w:rFonts w:ascii="Times New Roman" w:hAnsi="Times New Roman" w:cs="Times New Roman"/>
        </w:rPr>
        <w:t>чество коррупциогенных факторов.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ab/>
        <w:t>Вместе с тем в новых классификациях и критериях недостаточно подробно описаны нарушения функций у детей с учетом клинико-функциональных особенностей различных возрастных этапов развития ребенка, что требует дальнейших науч</w:t>
      </w:r>
      <w:r>
        <w:rPr>
          <w:rFonts w:ascii="Times New Roman" w:hAnsi="Times New Roman" w:cs="Times New Roman"/>
        </w:rPr>
        <w:t>ных разработок, осуществляемых с учетом положений Международной классификации функционирования, ограничений жизнедеятельности и здоровья детей и подростков (МКФ-ДП), апробации в пилотных регионах и внедрения в практику работы медико-социальной экспертизы.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Еще одним мероприятием по повышению объективности при проведении медико-социальной экспертизы, является разработка новых классификаций и критериев установления степени утраты профессиональной трудоспособности в процентах в результате несчастных случаев на</w:t>
      </w:r>
      <w:r>
        <w:rPr>
          <w:rFonts w:ascii="Times New Roman" w:hAnsi="Times New Roman" w:cs="Times New Roman"/>
        </w:rPr>
        <w:t xml:space="preserve"> производстве и профессиональных заболеваний.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В настоящее время, временные критерии определения степени утраты профессиональной трудоспособности в результате несчастных случаев на производстве и профессиональных заболеваний, утвержденные постановлением Ми</w:t>
      </w:r>
      <w:r>
        <w:rPr>
          <w:rFonts w:ascii="Times New Roman" w:hAnsi="Times New Roman" w:cs="Times New Roman"/>
        </w:rPr>
        <w:t>нистерства труда и социального развития Российской Федерации от 18.07.2001 № 56 (далее – Временные критерии), изданы в соответствии с пунктом 2 постановления Правительства Российской Федерации от 16.10.2000 № 789 «Об утверждении Правил установления степени</w:t>
      </w:r>
      <w:r>
        <w:rPr>
          <w:rFonts w:ascii="Times New Roman" w:hAnsi="Times New Roman" w:cs="Times New Roman"/>
        </w:rPr>
        <w:t xml:space="preserve"> утраты профессиональной трудоспособности в результате несчастных случаев на производстве и профессиональных заболеваний».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Принципы установления степени утраты профессиональной трудоспособности в процентах недостаточно детализированы, во многом носят общи</w:t>
      </w:r>
      <w:r>
        <w:rPr>
          <w:rFonts w:ascii="Times New Roman" w:hAnsi="Times New Roman" w:cs="Times New Roman"/>
        </w:rPr>
        <w:t>й характер, что проводит к сомнению в объективности вынесенных решений со стороны граждан и порождает значительное количество судебных споров.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В рамках программы в 2016 году будут разработаны классификации и критерии, использующиеся в учреждениях медико-с</w:t>
      </w:r>
      <w:r>
        <w:rPr>
          <w:rFonts w:ascii="Times New Roman" w:hAnsi="Times New Roman" w:cs="Times New Roman"/>
        </w:rPr>
        <w:t>оциальной экспертизы для освидетельствования детей на предмет установления категории ребенок-инвалид и в 2017 году - новые критерии установления степени утраты профессиональной трудоспособности в процентах. Утверждение указанных критериев и классификаций б</w:t>
      </w:r>
      <w:r>
        <w:rPr>
          <w:rFonts w:ascii="Times New Roman" w:hAnsi="Times New Roman" w:cs="Times New Roman"/>
        </w:rPr>
        <w:t>удет осуществляться после пилотного апробирования новых подходов, выявления возможных рисков и разработки путей минимизации их возможных негативных последствий.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Кроме того, для повышения качества проведения освидетельствования необходимо продолжить обучен</w:t>
      </w:r>
      <w:r>
        <w:rPr>
          <w:rFonts w:ascii="Times New Roman" w:hAnsi="Times New Roman" w:cs="Times New Roman"/>
        </w:rPr>
        <w:t>ие специалистов, работающих в системе медико-социальной экспертизы.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Прогноз развития сферы реализации подпрограммы определяется основными параметрами социально-экономического развития Российской Федерации, целевыми показателями и индикаторами, в том числе</w:t>
      </w:r>
      <w:r>
        <w:rPr>
          <w:rFonts w:ascii="Times New Roman" w:hAnsi="Times New Roman" w:cs="Times New Roman"/>
        </w:rPr>
        <w:t xml:space="preserve"> предусмотренными документами стратегического планирования.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В целях совершенствования механизма предоставления услуг в системе медико-социальной экспертизы предусмотрено: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уменьшения доли решений главных бюро медико-социальной экспертизы по переосвидетель</w:t>
      </w:r>
      <w:r>
        <w:rPr>
          <w:rFonts w:ascii="Times New Roman" w:hAnsi="Times New Roman" w:cs="Times New Roman"/>
        </w:rPr>
        <w:t>ствованию граждан, обжалованных в Федеральное бюро медико-социальной экспертизы, в общем количестве принятых главными бюро медико-социальной экспертизы   решений по переосвидетельствованию граждан (снизится до 3,5%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уменьшение доли удовлетвор</w:t>
      </w:r>
      <w:r>
        <w:rPr>
          <w:rFonts w:ascii="Times New Roman" w:hAnsi="Times New Roman" w:cs="Times New Roman"/>
        </w:rPr>
        <w:t>енных судебных исков поданных гражданами в отношении решений бюро (главного бюро, Федерального бюро) от общего числа исков граждан, по которым судом принято решение в отношении решений бюро (главного бюро, Федерального бюро) (снизится до 3,2 % к 2020 году)</w:t>
      </w:r>
      <w:r>
        <w:rPr>
          <w:rFonts w:ascii="Times New Roman" w:hAnsi="Times New Roman" w:cs="Times New Roman"/>
        </w:rPr>
        <w:t>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увеличение доли учреждений медико-социальной экспертизы, оборудованных с учетом потребностей инвалидов и других маломобильных групп населения, в общем количестве таких учреждений (возрастет до 54,0%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увеличение доли главных бюро медико-соц</w:t>
      </w:r>
      <w:r>
        <w:rPr>
          <w:rFonts w:ascii="Times New Roman" w:hAnsi="Times New Roman" w:cs="Times New Roman"/>
        </w:rPr>
        <w:t>иальной экспертизы по субъекту Российской Федерации оборудованных системой управления электронной очередью, в общем количестве главных бюро медико-социальной экспертизы по субъекту Российской Федерации (возрастет до 75% к 2020 году);;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увеличение доли граж</w:t>
      </w:r>
      <w:r>
        <w:rPr>
          <w:rFonts w:ascii="Times New Roman" w:hAnsi="Times New Roman" w:cs="Times New Roman"/>
        </w:rPr>
        <w:t xml:space="preserve">дан удовлетворенных качеством предоставления государственной услуги по медико-социальной экспертизе, от общего числа граждан </w:t>
      </w:r>
      <w:r>
        <w:rPr>
          <w:rFonts w:ascii="Times New Roman" w:hAnsi="Times New Roman" w:cs="Times New Roman"/>
        </w:rPr>
        <w:lastRenderedPageBreak/>
        <w:t>прошедших освидетельствование в учреждениях медико-социальной экспертизы (возрастет до 90,0% к 2018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увеличение заработной п</w:t>
      </w:r>
      <w:r>
        <w:rPr>
          <w:rFonts w:ascii="Times New Roman" w:hAnsi="Times New Roman" w:cs="Times New Roman"/>
        </w:rPr>
        <w:t>латы врачей и работников,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относительно средней заработной платы в регионе, системы медико-социа</w:t>
      </w:r>
      <w:r>
        <w:rPr>
          <w:rFonts w:ascii="Times New Roman" w:hAnsi="Times New Roman" w:cs="Times New Roman"/>
        </w:rPr>
        <w:t>льной экспертизы (возрастет до 200% к 2018 году;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увеличение заработной платы среднего медицинского (фармацевтического) персонала (персонала, обеспечивающего предоставление медицинских услуг) системы медико-социальной экспертизы относительно средней зарабо</w:t>
      </w:r>
      <w:r>
        <w:rPr>
          <w:rFonts w:ascii="Times New Roman" w:hAnsi="Times New Roman" w:cs="Times New Roman"/>
        </w:rPr>
        <w:t>тной платы в регионе (возрастет до 100% к 2018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увеличение заработной платы младшего медицинского персонала (персонала, обеспечивающего предоставление медицинских услуг) системы медико-социальной экспертизы относительно средней заработной платы в ре</w:t>
      </w:r>
      <w:r>
        <w:rPr>
          <w:rFonts w:ascii="Times New Roman" w:hAnsi="Times New Roman" w:cs="Times New Roman"/>
        </w:rPr>
        <w:t>гионе (возрастет до 100% к 2018 году).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2. Основные цель и задачи подпрограммы, срок ее реализации,  а также целевые индикаторы и показатели подпрограммы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Целью подпрограммы является: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 xml:space="preserve">Цель 1. Формирование условий для повышения доступности, объективности и </w:t>
      </w:r>
      <w:r>
        <w:rPr>
          <w:rFonts w:ascii="Times New Roman" w:hAnsi="Times New Roman" w:cs="Times New Roman"/>
        </w:rPr>
        <w:t>прозрачности деятельности учреждений медико-социальной экспертизы.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Для достижения Цели 1 подпрограммы решается следующая задача: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Задача 1.1. Разработка и внедрение новых объективных методик освидетельствования в государственной сист</w:t>
      </w:r>
      <w:r>
        <w:rPr>
          <w:rFonts w:ascii="Times New Roman" w:hAnsi="Times New Roman" w:cs="Times New Roman"/>
        </w:rPr>
        <w:t>еме медико-социальной экспертизы.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Задача 1.2. Повышение доступности и качества предоставления государственной услуги по проведению медико-социальной экспертизы, включая внедрение современных информационно-коммуникационных технологий для повышен</w:t>
      </w:r>
      <w:r>
        <w:rPr>
          <w:rFonts w:ascii="Times New Roman" w:hAnsi="Times New Roman" w:cs="Times New Roman"/>
        </w:rPr>
        <w:t xml:space="preserve">ия объективности и оперативности освидетельствования граждан.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Решение задачи 1.1 характеризуется достижением следующих показателей (индикаторов):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1.1.1. Доля решений главных бюро медико-социальной экспертизы по переосвидетельствова</w:t>
      </w:r>
      <w:r>
        <w:rPr>
          <w:rFonts w:ascii="Times New Roman" w:hAnsi="Times New Roman" w:cs="Times New Roman"/>
        </w:rPr>
        <w:t>нию граждан, обжалованных в Федеральное бюро медико-социальной экспертизы, в общем количестве принятых главными бюро медико-социальной экспертизы   решений по переосвидетельствованию граждан    (уменьшится  с 4,3 % в 2016 году до 3,5% к 2020 году);;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1.1.2</w:t>
      </w:r>
      <w:r>
        <w:rPr>
          <w:rFonts w:ascii="Times New Roman" w:hAnsi="Times New Roman" w:cs="Times New Roman"/>
        </w:rPr>
        <w:t xml:space="preserve">. Доля удовлетворенных судебных исков поданных гражданами в отношении решений бюро (главного бюро, Федерального бюро) от общего числа исков граждан, по которым судом принято решение в отношении решений бюро (главного бюро, Федерального бюро)_(уменьшится с </w:t>
      </w:r>
      <w:r>
        <w:rPr>
          <w:rFonts w:ascii="Times New Roman" w:hAnsi="Times New Roman" w:cs="Times New Roman"/>
        </w:rPr>
        <w:t>3,9% в 2016 году до 3,2 %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Решение задачи 1.2. характеризуется достижением следующих показателей (индикаторов):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 xml:space="preserve">1.2.1. Доля учреждений медико-социальной экспертизы, оборудованных с учетом потребностей инвалидов и других маломобильных групп </w:t>
      </w:r>
      <w:r>
        <w:rPr>
          <w:rFonts w:ascii="Times New Roman" w:hAnsi="Times New Roman" w:cs="Times New Roman"/>
        </w:rPr>
        <w:t>населения, в общем количестве таких учреждений (возрастет с 37,0% в 2010 году до 54,0% к 2020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1.2.2. Доля главных бюро медико-социальной экспертизы по субъекту Российской Федерации оборудованных системой управления электронной очередью, в общем кол</w:t>
      </w:r>
      <w:r>
        <w:rPr>
          <w:rFonts w:ascii="Times New Roman" w:hAnsi="Times New Roman" w:cs="Times New Roman"/>
        </w:rPr>
        <w:t>ичестве главных бюро медико-социальной экспертизы по субъекту Российской Федерации (возрастет с 0% в 2016 году до 75 % к 2020 году);;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1.2.3. Доля граждан удовлетворенных качеством предоставления государственной услуги по медико-социальной экспертизе, от о</w:t>
      </w:r>
      <w:r>
        <w:rPr>
          <w:rFonts w:ascii="Times New Roman" w:hAnsi="Times New Roman" w:cs="Times New Roman"/>
        </w:rPr>
        <w:t>бщего числа граждан прошедших освидетельствование в учреждениях медико-социальной экспертизы (возрастет с 30% в 2016 году до 90,0% к 2018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1.2.5. Рост заработной платы врачей и работников, имеющих высшее медицинское (фармацевтическое) или иное высше</w:t>
      </w:r>
      <w:r>
        <w:rPr>
          <w:rFonts w:ascii="Times New Roman" w:hAnsi="Times New Roman" w:cs="Times New Roman"/>
        </w:rPr>
        <w:t xml:space="preserve">е образование, предоставляющих медицинские услуги (обеспечивающих предоставление медицинских услуг), относительно средней заработной </w:t>
      </w:r>
      <w:r>
        <w:rPr>
          <w:rFonts w:ascii="Times New Roman" w:hAnsi="Times New Roman" w:cs="Times New Roman"/>
        </w:rPr>
        <w:lastRenderedPageBreak/>
        <w:t>платы в регионе (возрастет с 74,2 % в 2012 году до 200% к 2018 году), системы медико-социальной экспертизы;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1.2.6. Рост за</w:t>
      </w:r>
      <w:r>
        <w:rPr>
          <w:rFonts w:ascii="Times New Roman" w:hAnsi="Times New Roman" w:cs="Times New Roman"/>
        </w:rPr>
        <w:t xml:space="preserve">работной платы среднего медицинского (фармацевтического) персонала (персонала, обеспечивающего предоставление медицинских услуг) системы медико-социальной экспертизы относительно средней заработной платы в регионе (возрастет с 47,4 % в 2012 году до 100% к </w:t>
      </w:r>
      <w:r>
        <w:rPr>
          <w:rFonts w:ascii="Times New Roman" w:hAnsi="Times New Roman" w:cs="Times New Roman"/>
        </w:rPr>
        <w:t>2018 году);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 xml:space="preserve">1.2.7. Рост заработной платы младшего медицинского персонала (персонала, обеспечивающего предоставление медицинских услуг) системы медико-социальной экспертизы относительно средней заработной платы в регионе (возрастет с 33,3 % в 2012 году до </w:t>
      </w:r>
      <w:r>
        <w:rPr>
          <w:rFonts w:ascii="Times New Roman" w:hAnsi="Times New Roman" w:cs="Times New Roman"/>
        </w:rPr>
        <w:t>100% к 2018 году)/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Оценка планируемой эффективности реализации подпрограммы будет осуществляться по вышеуказанным показателям (индикаторам).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Срок реализации подпрограммы - 2011 - 2020 годы. Этапы реализации подпрограммы не выделяются в связи с тем, что е</w:t>
      </w:r>
      <w:r>
        <w:rPr>
          <w:rFonts w:ascii="Times New Roman" w:hAnsi="Times New Roman" w:cs="Times New Roman"/>
        </w:rPr>
        <w:t>жегодно предусматривается реализация взаимоувязанных комплексов мероприятий.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3. Характеристика основных мероприятий подпрограммы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Подпрограмма содержит мероприятия, направленные на повышение объективности и оперативности освидетельствовании граждан при про</w:t>
      </w:r>
      <w:r>
        <w:rPr>
          <w:rFonts w:ascii="Times New Roman" w:hAnsi="Times New Roman" w:cs="Times New Roman"/>
        </w:rPr>
        <w:t>хождении медико-социальной экспертизы, разработку и внедрение новых объективных методик государственной системы медико-социальной экспертизы, включая внедрение современных информационно-коммуникационных технологий, совершенствование системы реабилитации ин</w:t>
      </w:r>
      <w:r>
        <w:rPr>
          <w:rFonts w:ascii="Times New Roman" w:hAnsi="Times New Roman" w:cs="Times New Roman"/>
        </w:rPr>
        <w:t>валидов и повышение эффективности реабилитационных услуг.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Перечень мероприятий подпрограммы представлен в Приложении № 2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Задача 1.1. Разработка и внедрение новых объективных методик государственной системы медико-социальной экспертизы.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 xml:space="preserve">Для </w:t>
      </w:r>
      <w:r>
        <w:rPr>
          <w:rFonts w:ascii="Times New Roman" w:hAnsi="Times New Roman" w:cs="Times New Roman"/>
        </w:rPr>
        <w:t>решения данной задачи должны быть реализованы следующие основные мероприятия Подпрограммы: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разработка моделей внутри- и межведомственного взаимодействия при осуществлении медико-социальной экспертизы и комплексной реабилитации инвалидов в целях сокращения</w:t>
      </w:r>
      <w:r>
        <w:rPr>
          <w:rFonts w:ascii="Times New Roman" w:hAnsi="Times New Roman" w:cs="Times New Roman"/>
        </w:rPr>
        <w:t xml:space="preserve"> реабилитационного маршрута движения инвалида;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разработка программного обеспечения, позволяющего интегрировать данные различных ведомственных структур, участвующих в реабилитации инвалидов, на основе моделей внутриведомственного и межведомственного взаимо</w:t>
      </w:r>
      <w:r>
        <w:rPr>
          <w:rFonts w:ascii="Times New Roman" w:hAnsi="Times New Roman" w:cs="Times New Roman"/>
        </w:rPr>
        <w:t>действия, и его внедрение;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разработка системы комплектования кадрами сети учреждений медико-социальной экспертизы;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разработка и актуализация нормативов оснащения учреждений главных бюро медико-социальной экспертизы по субъектам Российской Федерации специ</w:t>
      </w:r>
      <w:r>
        <w:rPr>
          <w:rFonts w:ascii="Times New Roman" w:hAnsi="Times New Roman" w:cs="Times New Roman"/>
        </w:rPr>
        <w:t>альным диагностическим оборудованием;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организация и проведение пилотного проекта в 3 субъектах Российской Федерации по отработке подходов к организации и проведению медико-социальной экспертизы и реабилитации инвалидов с учетом положений Международной кла</w:t>
      </w:r>
      <w:r>
        <w:rPr>
          <w:rFonts w:ascii="Times New Roman" w:hAnsi="Times New Roman" w:cs="Times New Roman"/>
        </w:rPr>
        <w:t>ссификации;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разработка научно-обоснованных предложений по объективизации классификаций и критериев установления инвалидности  у детей;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 xml:space="preserve">организация и проведение пилотного проекта в двух субъектах Российской Федерации по отработке подходов к организации и </w:t>
      </w:r>
      <w:r>
        <w:rPr>
          <w:rFonts w:ascii="Times New Roman" w:hAnsi="Times New Roman" w:cs="Times New Roman"/>
        </w:rPr>
        <w:t>проведению медико-социальной экспертизы в части установления инвалидности детям;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 xml:space="preserve">разработка научно-обоснованных предложений по объективизации классификаций и критериев установления процентов утраты профессиональной трудоспособности;         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организация</w:t>
      </w:r>
      <w:r>
        <w:rPr>
          <w:rFonts w:ascii="Times New Roman" w:hAnsi="Times New Roman" w:cs="Times New Roman"/>
        </w:rPr>
        <w:t xml:space="preserve"> и проведение пилотного проекта в двух субъектах Российской Федерации по отработке подходов к организации и проведению медико-социальной экспертизы в части установления степени утраты профессиональной трудоспособности;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внедрение подходов к организации и п</w:t>
      </w:r>
      <w:r>
        <w:rPr>
          <w:rFonts w:ascii="Times New Roman" w:hAnsi="Times New Roman" w:cs="Times New Roman"/>
        </w:rPr>
        <w:t>роведению медико-социальной экспертизы и реабилитации инвалидов в субъектах Российской Федерации с учетом результатов пилотного проекта;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ab/>
        <w:t>внедрение подходов к организации и проведению медико-социальной экспертизы и реабилитации инвалидов в субъектах Россий</w:t>
      </w:r>
      <w:r>
        <w:rPr>
          <w:rFonts w:ascii="Times New Roman" w:hAnsi="Times New Roman" w:cs="Times New Roman"/>
        </w:rPr>
        <w:t>ской Федерации с учетом результатов пилотного проекта в части установления инвалидности детям;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внедрение подходов к организации и проведению медико-социальной экспертизы и реабилитации инвалидов в субъектах Российской Федерации с учетом результатов пилотн</w:t>
      </w:r>
      <w:r>
        <w:rPr>
          <w:rFonts w:ascii="Times New Roman" w:hAnsi="Times New Roman" w:cs="Times New Roman"/>
        </w:rPr>
        <w:t>ого проекта в части установления степени утраты профессиональной трудоспособности;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разработка новых классификаций и критериев по определению инвалидности при проведении медико-социальной экспертизы исходя из комплексной оценки состояния организма граждани</w:t>
      </w:r>
      <w:r>
        <w:rPr>
          <w:rFonts w:ascii="Times New Roman" w:hAnsi="Times New Roman" w:cs="Times New Roman"/>
        </w:rPr>
        <w:t>на на основе анализа его клинико-функциональных, социально-бытовых, профессионально-трудовых и психологических данных;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разработка новых классификаций и критериев при проведении медико-социальной экспертизы для установления инвалидности детям;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 xml:space="preserve">разработка </w:t>
      </w:r>
      <w:r>
        <w:rPr>
          <w:rFonts w:ascii="Times New Roman" w:hAnsi="Times New Roman" w:cs="Times New Roman"/>
        </w:rPr>
        <w:t>новых классификаций и критериев при проведении медико-социальной экспертизы для установления степени утраты профессиональной трудоспособности;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разработка кодификатора категорий инвалидности с учетом положений Международной классификации, дифференцированно</w:t>
      </w:r>
      <w:r>
        <w:rPr>
          <w:rFonts w:ascii="Times New Roman" w:hAnsi="Times New Roman" w:cs="Times New Roman"/>
        </w:rPr>
        <w:t>го по преимущественному виду помощи, в которой нуждается инвалид;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 xml:space="preserve">разработка методических рекомендаций по определению потребности инвалида в реабилитации и абилитации на основе оценки ограничения жизнедеятельности с учетом социально-бытовых, </w:t>
      </w:r>
      <w:r>
        <w:rPr>
          <w:rFonts w:ascii="Times New Roman" w:hAnsi="Times New Roman" w:cs="Times New Roman"/>
        </w:rPr>
        <w:t>профессионально-трудовых и психологических данных;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обучение (подготовка, переподготовка, повышение квалификации) специалистов учреждений медико-социальной экспертизы, участвующих в реализации пилотных проектов;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обучение (подготовка, переподготовка, повыш</w:t>
      </w:r>
      <w:r>
        <w:rPr>
          <w:rFonts w:ascii="Times New Roman" w:hAnsi="Times New Roman" w:cs="Times New Roman"/>
        </w:rPr>
        <w:t>ение квалификации) специалистов учреждений медико-социальной экспертизы, проведение конференций по проблемам медико-социальной экспертизы;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обучение (подготовка, переподготовка, повышение квалификации) специалистов учреждений медико-социальной экспертизы (</w:t>
      </w:r>
      <w:r>
        <w:rPr>
          <w:rFonts w:ascii="Times New Roman" w:hAnsi="Times New Roman" w:cs="Times New Roman"/>
        </w:rPr>
        <w:t>работа с кодификатором категорий инвалидности с учетом положений Международной классификации, дифференцированным по преимущественному виду помощи, в которой нуждается инвалид);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актуализация национальных стандартов Российской Федерации в системе медико-соц</w:t>
      </w:r>
      <w:r>
        <w:rPr>
          <w:rFonts w:ascii="Times New Roman" w:hAnsi="Times New Roman" w:cs="Times New Roman"/>
        </w:rPr>
        <w:t xml:space="preserve">иальной экспертизы (ГОСТ Р 54737-2011 Медико-социальная экспертиза. Документация учреждений медико-социальной экспертизы, ГОСТ Р 53931-2010 Медико-социальная экспертиза. Основные виды услуг медико-социальной экспертизы, ГОСТ Р 53930-2010 Медико-социальная </w:t>
      </w:r>
      <w:r>
        <w:rPr>
          <w:rFonts w:ascii="Times New Roman" w:hAnsi="Times New Roman" w:cs="Times New Roman"/>
        </w:rPr>
        <w:t>экспертиза. Система информационного обеспечения медико-социальной экспертизы. Основные положения, ГОСТ Р 53929-2010 Медико-социальная экспертиза. Порядок и условия предоставления услуг медико-социальной экспертизы, ГОСТ Р 53928-2010 Медико-социальная экспе</w:t>
      </w:r>
      <w:r>
        <w:rPr>
          <w:rFonts w:ascii="Times New Roman" w:hAnsi="Times New Roman" w:cs="Times New Roman"/>
        </w:rPr>
        <w:t>ртиза. Качество услуг медико-социальной экспертизы. Общие положения).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Задача 1.2. Повышение доступности и качества государственной услуги по проведению медико-социальной экспертизы, включая внедрение современных информационных технологий для повышения объе</w:t>
      </w:r>
      <w:r>
        <w:rPr>
          <w:rFonts w:ascii="Times New Roman" w:hAnsi="Times New Roman" w:cs="Times New Roman"/>
        </w:rPr>
        <w:t>ктивности и опретивности освидетельствования граждан.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Для решения данной задачи необходима реализация следующих основных мероприятий Подпрограммы: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обеспечение деятельности подведомственных федеральных учреждений медико-социальной экспертизы;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организация</w:t>
      </w:r>
      <w:r>
        <w:rPr>
          <w:rFonts w:ascii="Times New Roman" w:hAnsi="Times New Roman" w:cs="Times New Roman"/>
        </w:rPr>
        <w:t xml:space="preserve"> и проведение конференций для специалистов реабилитационных и лечебно-профилактических учреждений по внедрению кодификатора категорий инвалидности с учетом положений Международной классификации, дифференцированного по преимущественному виду помощи, в котор</w:t>
      </w:r>
      <w:r>
        <w:rPr>
          <w:rFonts w:ascii="Times New Roman" w:hAnsi="Times New Roman" w:cs="Times New Roman"/>
        </w:rPr>
        <w:t>ой нуждается инвалид, включая изготовление информационно-справочного материала;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разработка механизма автоматического распределения заявлений граждан в учреждения медико-социальной экспертизы для последующего освидетельствования граждан в бюро медико-социа</w:t>
      </w:r>
      <w:r>
        <w:rPr>
          <w:rFonts w:ascii="Times New Roman" w:hAnsi="Times New Roman" w:cs="Times New Roman"/>
        </w:rPr>
        <w:t xml:space="preserve">льной экспертизы в городах и районах, главных бюро по субъекту Российской Федерации и федеральном бюро (электронная система управления 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ab/>
        <w:t>организация электронного взаимодействия по направлению медицинскими организациями формы N 088/у- 06 в учреждения медико</w:t>
      </w:r>
      <w:r>
        <w:rPr>
          <w:rFonts w:ascii="Times New Roman" w:hAnsi="Times New Roman" w:cs="Times New Roman"/>
        </w:rPr>
        <w:t>-социальной экспертизы для последующего освидетельствования граждан и направления  результатов освидетельствования учреждениями медико-социальной экспертизы в медицинские организации;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внедрение электронной системы управления очередью в учрежден</w:t>
      </w:r>
      <w:r>
        <w:rPr>
          <w:rFonts w:ascii="Times New Roman" w:hAnsi="Times New Roman" w:cs="Times New Roman"/>
        </w:rPr>
        <w:t>иях медико-социальной экспертизы;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укрепление материально-технической базы учреждений медико-социальной экспертизы, включая покупку специального диагностического оборудования и транспортных средств в целях  проведения выездных освидетельствовани</w:t>
      </w:r>
      <w:r>
        <w:rPr>
          <w:rFonts w:ascii="Times New Roman" w:hAnsi="Times New Roman" w:cs="Times New Roman"/>
        </w:rPr>
        <w:t>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проведение репрезентативных социологических исследований оценки уровня удовлетворенности граждан качеством предоставления государственной услуги по медико-социальной экспертизе.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Перечень подпрограмм и основных мероприятий Програм</w:t>
      </w:r>
      <w:r>
        <w:rPr>
          <w:rFonts w:ascii="Times New Roman" w:hAnsi="Times New Roman" w:cs="Times New Roman"/>
        </w:rPr>
        <w:t>мы с указанием ответственных исполнителей приведен в приложении № 2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4. Обоснование объема финансовых ресурсов, необходимых для реализации подпрограммы</w:t>
      </w:r>
    </w:p>
    <w:p w:rsidR="00D511A4" w:rsidRDefault="00D511A4"/>
    <w:tbl>
      <w:tblPr>
        <w:tblStyle w:val="a3"/>
        <w:tblW w:w="5000" w:type="pct"/>
        <w:tblLook w:val="04A0"/>
      </w:tblPr>
      <w:tblGrid>
        <w:gridCol w:w="4621"/>
        <w:gridCol w:w="4621"/>
      </w:tblGrid>
      <w:tr w:rsidR="00D511A4">
        <w:tc>
          <w:tcPr>
            <w:tcW w:w="231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</w:rPr>
              <w:t>Объем бюджетных ассигнований на реализацию подпрограммы из средств федерального бюджета сос</w:t>
            </w:r>
            <w:r>
              <w:rPr>
                <w:rFonts w:ascii="Times New Roman" w:hAnsi="Times New Roman" w:cs="Times New Roman"/>
              </w:rPr>
              <w:t>тавляет - 92 698 343,4 тыс. руб.;</w:t>
            </w:r>
          </w:p>
          <w:p w:rsidR="00D511A4" w:rsidRDefault="00A77247">
            <w:r>
              <w:rPr>
                <w:rFonts w:ascii="Times New Roman" w:hAnsi="Times New Roman" w:cs="Times New Roman"/>
              </w:rPr>
              <w:t xml:space="preserve"> Объем бюджетных ассигнований на реализацию государственной подпрограммы по годам составляет (тыс. руб.): 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8 753 106,0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10 058 304,8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9 134 770,6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12 451 </w:t>
            </w:r>
            <w:r>
              <w:rPr>
                <w:rFonts w:ascii="Times New Roman" w:hAnsi="Times New Roman" w:cs="Times New Roman"/>
              </w:rPr>
              <w:t>996,1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12 639 858,6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12 830 405,3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13 215 459,9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13 614 442,2</w:t>
            </w:r>
          </w:p>
        </w:tc>
      </w:tr>
    </w:tbl>
    <w:p w:rsidR="00D511A4" w:rsidRDefault="00D511A4"/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5. Анализ рисков реализации подпрограммы и описание мер управления рисками реализации подпрограммы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 xml:space="preserve">Для оценки достижения поставленной цели в настоящей подпрограмме учтены </w:t>
      </w:r>
      <w:r>
        <w:rPr>
          <w:rFonts w:ascii="Times New Roman" w:hAnsi="Times New Roman" w:cs="Times New Roman"/>
        </w:rPr>
        <w:t>макроэкономические, операционные, социальные риски.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Макроэкономические риски связаны с возможным  снижением темпов роста национальной экономики, высокой инфляцией, кризисными явлениями в банковской системе и бюджетным дефицитом.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Они обусловлены также: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н</w:t>
      </w:r>
      <w:r>
        <w:rPr>
          <w:rFonts w:ascii="Times New Roman" w:hAnsi="Times New Roman" w:cs="Times New Roman"/>
        </w:rPr>
        <w:t>евыполнением предусмотренных подпрограммой мероприятий;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несоответствием объемов выделяемых бюджетных средств для реализации настоящей подпрограммы.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Операционные риски связаны с недостатками в процедурах управления, контроля за реализацией настоящей подпр</w:t>
      </w:r>
      <w:r>
        <w:rPr>
          <w:rFonts w:ascii="Times New Roman" w:hAnsi="Times New Roman" w:cs="Times New Roman"/>
        </w:rPr>
        <w:t>ограммы, в том числе с недостатками нормативно-правового обеспечения. Несвоевременное внесение назревших изменений в нормативную правовую базу может стать источником серьезных трудностей.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Социальные риски, в первую очередь, обусловлены дефицитом высококва</w:t>
      </w:r>
      <w:r>
        <w:rPr>
          <w:rFonts w:ascii="Times New Roman" w:hAnsi="Times New Roman" w:cs="Times New Roman"/>
        </w:rPr>
        <w:t>лифицированных кадров для осуществления научных исследований, и государственных полномочий на федеральном и региональном уровнях.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ab/>
        <w:t>Важнейшими условиями успешной реализации подпрограммы является минимизация указанных рисков, эффективный мониторинг её выполн</w:t>
      </w:r>
      <w:r>
        <w:rPr>
          <w:rFonts w:ascii="Times New Roman" w:hAnsi="Times New Roman" w:cs="Times New Roman"/>
        </w:rPr>
        <w:t>ения, и принятие необходимых оперативных мер.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Меры управления, направленные на снижение рисков реализации мероприятий подпрограммы, включают: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стратегическое планирование и прогнозирование. Участники подпрограммы разрабатывают долгосрочные стратегии обесп</w:t>
      </w:r>
      <w:r>
        <w:rPr>
          <w:rFonts w:ascii="Times New Roman" w:hAnsi="Times New Roman" w:cs="Times New Roman"/>
        </w:rPr>
        <w:t>ечения формирования условий доступности для инвалидов и других маломобильных групп населения в соответствующих сферах нормативного правового регулирования и обеспечивают контроль их исполнения;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применение правовых методов влияния (совокупность нормативных</w:t>
      </w:r>
      <w:r>
        <w:rPr>
          <w:rFonts w:ascii="Times New Roman" w:hAnsi="Times New Roman" w:cs="Times New Roman"/>
        </w:rPr>
        <w:t xml:space="preserve"> правовых актов федерального и регионального уровней), способствующих решению задач подпрограммы на всех уровнях исполнительной власти;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 xml:space="preserve">определение организационной структуры управления реализацией  подпрограммы (состав, функции и согласованность звеньев </w:t>
      </w:r>
      <w:r>
        <w:rPr>
          <w:rFonts w:ascii="Times New Roman" w:hAnsi="Times New Roman" w:cs="Times New Roman"/>
        </w:rPr>
        <w:t>всех уровней управления).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В целях снижения возможных негативных последствий и минимизации рисков при внедрении новых подходов к организации и освидетельствованию детей-инвалидов и пострадавших на производстве и получивших профессиональные заболевания в 20</w:t>
      </w:r>
      <w:r>
        <w:rPr>
          <w:rFonts w:ascii="Times New Roman" w:hAnsi="Times New Roman" w:cs="Times New Roman"/>
        </w:rPr>
        <w:t>17 -2018 годах предусмотрены пилоты по каждому направлению отдельно.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 xml:space="preserve">Так в 2017 году предусмотрена реализация в двух субъектах Российской Федерации (Смоленская и Воронежская области) пилотного проекта по отработке новых подходов к организации и </w:t>
      </w:r>
      <w:r>
        <w:rPr>
          <w:rFonts w:ascii="Times New Roman" w:hAnsi="Times New Roman" w:cs="Times New Roman"/>
        </w:rPr>
        <w:t>освидетельствованию детей-инвалидов.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Техническое задание пилотного проекта по отработке новых подходов к организации и освидетельствованию детей-инвалидов, а также регламент работы и состав рабочей группы, утверждаются Министерством труда и социальной защ</w:t>
      </w:r>
      <w:r>
        <w:rPr>
          <w:rFonts w:ascii="Times New Roman" w:hAnsi="Times New Roman" w:cs="Times New Roman"/>
        </w:rPr>
        <w:t>иты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Субъекты Российской Федерации, участвующие в указанном пилотном проекте отобраны на основании следующих критериев: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сформированное межведомственное взаимодействие учреждений медико-социальной экспертизы и органов исполнительной в</w:t>
      </w:r>
      <w:r>
        <w:rPr>
          <w:rFonts w:ascii="Times New Roman" w:hAnsi="Times New Roman" w:cs="Times New Roman"/>
        </w:rPr>
        <w:t>ласти субъекта Российской Федерации по вопросам реабилитации 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наличие высококвалифицированных кадров в системе медико-социальной экспертизы;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созданная доступная среда в учреждении медико-социальной экспертизы.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В рамках реализации пилотного прое</w:t>
      </w:r>
      <w:r>
        <w:rPr>
          <w:rFonts w:ascii="Times New Roman" w:hAnsi="Times New Roman" w:cs="Times New Roman"/>
        </w:rPr>
        <w:t>кта по отработке новых подходов к организации и освидетельствованию детей-инвалидов необходимо отработать: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новые критерии и классификации установления инвалидности для детей;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методы и способы эффективного межведомственного взаимодействия учреждений медик</w:t>
      </w:r>
      <w:r>
        <w:rPr>
          <w:rFonts w:ascii="Times New Roman" w:hAnsi="Times New Roman" w:cs="Times New Roman"/>
        </w:rPr>
        <w:t>о-социальной экспертизы и реабилитационных организаций.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Результатами пилотного проекты должны стать предложения по: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Совершенствованию классификаций и критериев в части установления инвалидности детям;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разработке эффективной модели межведомственного взаи</w:t>
      </w:r>
      <w:r>
        <w:rPr>
          <w:rFonts w:ascii="Times New Roman" w:hAnsi="Times New Roman" w:cs="Times New Roman"/>
        </w:rPr>
        <w:t>модействия учреждений медико-социальной экспертизы при установлении категории «ребенок-инвалид» и реабилитационных организаций.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Распределение средств федерального бюджета на реализацию этого пилотного проекта планируется осуществить в рамках текущего фина</w:t>
      </w:r>
      <w:r>
        <w:rPr>
          <w:rFonts w:ascii="Times New Roman" w:hAnsi="Times New Roman" w:cs="Times New Roman"/>
        </w:rPr>
        <w:t>нсирования в зависимости от численности сотрудников в федеральном государственном учреждении медико-социальной экспертизы соответствующего субъекта Российской Федерации и количества его филиалов.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В 2018 году предусмотрена реализация в двух субъектах Росси</w:t>
      </w:r>
      <w:r>
        <w:rPr>
          <w:rFonts w:ascii="Times New Roman" w:hAnsi="Times New Roman" w:cs="Times New Roman"/>
        </w:rPr>
        <w:t>йской Федерации (Ростовская и Свердловская области) пилотного проекта по отработке новых подходов к установлению процентов утраты профессиональной трудоспособности.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Техническое задание пилотного проекта по отработке новых подходов к установлению процентов</w:t>
      </w:r>
      <w:r>
        <w:rPr>
          <w:rFonts w:ascii="Times New Roman" w:hAnsi="Times New Roman" w:cs="Times New Roman"/>
        </w:rPr>
        <w:t xml:space="preserve"> утраты профессиональной трудоспособности, а также регламент работы и состав рабочей группы, утверждаются Министерством труда и социальной защиты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Субъекты Российской Федерации, участвующие в указанном пилотном проекте отобраны на осн</w:t>
      </w:r>
      <w:r>
        <w:rPr>
          <w:rFonts w:ascii="Times New Roman" w:hAnsi="Times New Roman" w:cs="Times New Roman"/>
        </w:rPr>
        <w:t>овании следующих критериев: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ab/>
        <w:t>сформированное межведомственное взаимодействие учреждений медико-социальной экспертизы, органов исполнительной власти субъекта Российской Федерации, Фонда социального страхования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наличие высококвалифициро</w:t>
      </w:r>
      <w:r>
        <w:rPr>
          <w:rFonts w:ascii="Times New Roman" w:hAnsi="Times New Roman" w:cs="Times New Roman"/>
        </w:rPr>
        <w:t>ванных кадров в системе медико-социальной экспертизы;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созданная доступная среда в учреждении медико-социальной экспертизы.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В рамках реализации пилотного проекта по отработке новых подходов к установлению процентов утраты профессиональной трудоспособности</w:t>
      </w:r>
      <w:r>
        <w:rPr>
          <w:rFonts w:ascii="Times New Roman" w:hAnsi="Times New Roman" w:cs="Times New Roman"/>
        </w:rPr>
        <w:t xml:space="preserve"> необходимо отработать: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новые критерии установления процентов утраты профессиональной трудоспособности;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методы и способы эффективного межведомственного взаимодействия учреждений медико-социальной экспертизы и Фонда социального страхования Российской Феде</w:t>
      </w:r>
      <w:r>
        <w:rPr>
          <w:rFonts w:ascii="Times New Roman" w:hAnsi="Times New Roman" w:cs="Times New Roman"/>
        </w:rPr>
        <w:t>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Результатами пилотного проекты должны стать предложения по: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Совершенствованию критериев установления процентов утраты профессиональной трудоспособности.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 xml:space="preserve">Распределение средств федерального бюджета на реализацию этого пилотного проекта планируется </w:t>
      </w:r>
      <w:r>
        <w:rPr>
          <w:rFonts w:ascii="Times New Roman" w:hAnsi="Times New Roman" w:cs="Times New Roman"/>
        </w:rPr>
        <w:t>осуществить в рамках текущего финансирования в зависимости от численности сотрудников в федеральном государственном учреждении медико-социальной экспертизы соответствующего субъекта Российской Федерации и количества его филиалов.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Важнейшим элементом реали</w:t>
      </w:r>
      <w:r>
        <w:rPr>
          <w:rFonts w:ascii="Times New Roman" w:hAnsi="Times New Roman" w:cs="Times New Roman"/>
        </w:rPr>
        <w:t>зации подпрограммы является взаимосвязь планирования, реализации, мониторинга, уточнения и корректировки подпрограммы.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Принятие управленческих решений в рамках подпрограммы осуществляется с учетом информации, поступающей от участников подпрограммы.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Форми</w:t>
      </w:r>
      <w:r>
        <w:rPr>
          <w:rFonts w:ascii="Times New Roman" w:hAnsi="Times New Roman" w:cs="Times New Roman"/>
        </w:rPr>
        <w:t>рование и использование современной системы контроля на всех стадиях реализации подпрограммы является неотъемлемой составляющей механизма ее реализации.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6. Обобщенная характеристика основных мероприятий,  реализуемых субъектами Российской Федерации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Программой предусмотрено совершенствование механизма предоставления услуг государственной системы медико-социальной экспертизы с целью интеграции инвалидов в общество.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В рамках подпрограммы субъекты Российской Федерации приняли участие в реализации пилотн</w:t>
      </w:r>
      <w:r>
        <w:rPr>
          <w:rFonts w:ascii="Times New Roman" w:hAnsi="Times New Roman" w:cs="Times New Roman"/>
        </w:rPr>
        <w:t>ого проекта в 3 субъектах Российской Федерации по отработке подходов к организации и проведению медико-социальной экспертизы и реабилитации инвалидов с учетом положений Международной классификации.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По результатам пилотного проекта были обеспечены методиче</w:t>
      </w:r>
      <w:r>
        <w:rPr>
          <w:rFonts w:ascii="Times New Roman" w:hAnsi="Times New Roman" w:cs="Times New Roman"/>
        </w:rPr>
        <w:t>скими пособиями учреждения медико-социальной экспертизы, участвующие в реализации пилотного проекта, проведены работы по модернизации и адаптации программного продукта Единой автоматизированной вертикально-интегрированной информационно-аналитической систем</w:t>
      </w:r>
      <w:r>
        <w:rPr>
          <w:rFonts w:ascii="Times New Roman" w:hAnsi="Times New Roman" w:cs="Times New Roman"/>
        </w:rPr>
        <w:t>ы, в рамках которых осуществлена: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а) разработка технического проекта на модернизацию системы;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б) модернизация программного обеспечения системы;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ab/>
        <w:t>в) разработка рабочей документации на модернизированную систему,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а также произведена закупка специального диа</w:t>
      </w:r>
      <w:r>
        <w:rPr>
          <w:rFonts w:ascii="Times New Roman" w:hAnsi="Times New Roman" w:cs="Times New Roman"/>
        </w:rPr>
        <w:t>гностического оборудования, необходимого для проведения освидетельствования в рамках Пилотного проекта.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7. Оценка социально-экономической эффективности реализации подпрограммы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>Макроэкономические показатели для планирования и оценки результатов реализации м</w:t>
      </w:r>
      <w:r>
        <w:rPr>
          <w:rFonts w:ascii="Times New Roman" w:hAnsi="Times New Roman" w:cs="Times New Roman"/>
        </w:rPr>
        <w:t>ероприятий подпрограммы не используются. Однако достижение целей подпрограммы опосредованно повлияет на макроэкономические показатели. Так, например, объем внутреннего валового продукта не является целевым показателем (индикатором) Программы, но фактором е</w:t>
      </w:r>
      <w:r>
        <w:rPr>
          <w:rFonts w:ascii="Times New Roman" w:hAnsi="Times New Roman" w:cs="Times New Roman"/>
        </w:rPr>
        <w:t>го изменения, в том числе, является повышение потребительского спроса.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Эффективность реализации подпрограммы будет обеспечена за счет внедрения новых подходов, методик в  системе медико-социальной экспертизы, проведения научно-исследовательских</w:t>
      </w:r>
      <w:r>
        <w:rPr>
          <w:rFonts w:ascii="Times New Roman" w:hAnsi="Times New Roman" w:cs="Times New Roman"/>
        </w:rPr>
        <w:t xml:space="preserve"> работ, а также за счет использования принципов программно-целевого подхода и "управления, направленного на результат".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lastRenderedPageBreak/>
        <w:t xml:space="preserve">            В результате выполнения подпрограммы к 2020 году в системе медико-социальной экспертизы будет обеспечено: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создан</w:t>
      </w:r>
      <w:r>
        <w:rPr>
          <w:rFonts w:ascii="Times New Roman" w:hAnsi="Times New Roman" w:cs="Times New Roman"/>
        </w:rPr>
        <w:t>ие и внедрение новых более объективных классификаций и критериев установления инвалидности, в том числедетям, и установления процентов утраты профессиональной трудоспособности;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внедрение и эффективное использование новых информационно-коммуника</w:t>
      </w:r>
      <w:r>
        <w:rPr>
          <w:rFonts w:ascii="Times New Roman" w:hAnsi="Times New Roman" w:cs="Times New Roman"/>
        </w:rPr>
        <w:t>ционных технологий, в том числе обеспечивающих межведомственное взаимодействие и позволяющих сократить «реабилитационный маршрут» инвалида;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</w:rPr>
        <w:t xml:space="preserve">            подготовка высококвалифицированных специалистов учреждений медико-социальной экспертизы.</w:t>
      </w:r>
    </w:p>
    <w:p w:rsidR="00D511A4" w:rsidRDefault="00D511A4">
      <w:pPr>
        <w:sectPr w:rsidR="00D511A4" w:rsidSect="00FC3028"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Обобщенная характеристика основных мероприятий государственной программы и подпрограмм государственной 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 I этапе реализации Программы (в 2011-2012 годах):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осуществлялась подготовка соответствующих нормативных право</w:t>
      </w:r>
      <w:r>
        <w:rPr>
          <w:rFonts w:ascii="Times New Roman" w:hAnsi="Times New Roman" w:cs="Times New Roman"/>
          <w:sz w:val="28"/>
          <w:szCs w:val="28"/>
        </w:rPr>
        <w:t>вых актов и методических документов;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выполнялся ряд первоочередных научно-исследовательских работ и их внедрение;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реализовывались необходимые мероприятия по определению приоритетных объектов и услуг в приоритетных сферах жизнедеятельности инвалидов и други</w:t>
      </w:r>
      <w:r>
        <w:rPr>
          <w:rFonts w:ascii="Times New Roman" w:hAnsi="Times New Roman" w:cs="Times New Roman"/>
          <w:sz w:val="28"/>
          <w:szCs w:val="28"/>
        </w:rPr>
        <w:t>х маломобильных групп населения, а также обследование и паспортизация этих объектов;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принимались решения о реализации мероприятий включенных в программы субъектов Российской Федерации, разработанных с учетом технического задания пилотного проекта по отрабо</w:t>
      </w:r>
      <w:r>
        <w:rPr>
          <w:rFonts w:ascii="Times New Roman" w:hAnsi="Times New Roman" w:cs="Times New Roman"/>
          <w:sz w:val="28"/>
          <w:szCs w:val="28"/>
        </w:rPr>
        <w:t>тке формирования доступной среды на уровне субъектов Российской Федерации» в рамках Подпрограммы 1 «Обеспечение доступности приоритетных  объектов и услуг в приоритетных сферах жизнедеятельности инвалидов и других маломобильных групп населения» (пилотный п</w:t>
      </w:r>
      <w:r>
        <w:rPr>
          <w:rFonts w:ascii="Times New Roman" w:hAnsi="Times New Roman" w:cs="Times New Roman"/>
          <w:sz w:val="28"/>
          <w:szCs w:val="28"/>
        </w:rPr>
        <w:t>роект по отработке формирования доступной среды на уровне субъектов Российской Федерации);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принимались решения об организации и проведении пилотного проекта в трех субъектах Российской Федерации по отработке подходов к организации и проведению медико-социа</w:t>
      </w:r>
      <w:r>
        <w:rPr>
          <w:rFonts w:ascii="Times New Roman" w:hAnsi="Times New Roman" w:cs="Times New Roman"/>
          <w:sz w:val="28"/>
          <w:szCs w:val="28"/>
        </w:rPr>
        <w:t xml:space="preserve">льной экспертизы и реабилитации инвалидов с учетом положений Международной классификации функционирования, ограничений жизнедеятельности и здоровья» в рамках Подпрограммы 4 «Совершенствование государственной системы медико-социальной экспертизы» (пилотный </w:t>
      </w:r>
      <w:r>
        <w:rPr>
          <w:rFonts w:ascii="Times New Roman" w:hAnsi="Times New Roman" w:cs="Times New Roman"/>
          <w:sz w:val="28"/>
          <w:szCs w:val="28"/>
        </w:rPr>
        <w:t>проект по отработке подходов к организации и проведению медико-социальной экспертизы и реабилитации инвалидов с учетом положений Международной классификации).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 II и III этапах Программы (2013-2017 годы) осуществляется реализация комплекса мероприятий, ос</w:t>
      </w:r>
      <w:r>
        <w:rPr>
          <w:rFonts w:ascii="Times New Roman" w:hAnsi="Times New Roman" w:cs="Times New Roman"/>
          <w:sz w:val="28"/>
          <w:szCs w:val="28"/>
        </w:rPr>
        <w:t>уществляемых субъектами Российской Федерации, направленных на устранение существующих препятствий и барьеров, и обеспечение беспрепятственного доступа к приоритетным объектам и услугам в приоритетных сферах жизнедеятельности инвалидов и других маломобильны</w:t>
      </w:r>
      <w:r>
        <w:rPr>
          <w:rFonts w:ascii="Times New Roman" w:hAnsi="Times New Roman" w:cs="Times New Roman"/>
          <w:sz w:val="28"/>
          <w:szCs w:val="28"/>
        </w:rPr>
        <w:t>х групп населения (здравоохранение, культура, транспорт, информация и связь, образование, социальная защита, спорт и физическая культура).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Субъектам Российской Федерации рекомендовано на основе Программы с применением примерной программы субъекта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разработать и утвердить программы, предусматривающие выполнение субъектами Российской Федерации основных целевых показателей и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индикаторов, позволяющих достичь значений целевых показателей и индикаторов 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Правила предоставления и распр</w:t>
      </w:r>
      <w:r>
        <w:rPr>
          <w:rFonts w:ascii="Times New Roman" w:hAnsi="Times New Roman" w:cs="Times New Roman"/>
          <w:sz w:val="28"/>
          <w:szCs w:val="28"/>
        </w:rPr>
        <w:t>еделения субсидий из федерального бюджета бюджетам субъектов Российской Федерации на реализацию мероприятий, включенных в программы субъектов Российской Федерации, разработанные на основе примерной программы субъекта Российской Федерации по обеспечению дос</w:t>
      </w:r>
      <w:r>
        <w:rPr>
          <w:rFonts w:ascii="Times New Roman" w:hAnsi="Times New Roman" w:cs="Times New Roman"/>
          <w:sz w:val="28"/>
          <w:szCs w:val="28"/>
        </w:rPr>
        <w:t>тупности приоритетных объектов и услуг в приоритетных сферах жизнедеятельности инвалидов и других маломобильных групп населения, приведены в приложении №4б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Сравнение эффективности использования субсидий из федерального бюджета бюджетам субъект</w:t>
      </w:r>
      <w:r>
        <w:rPr>
          <w:rFonts w:ascii="Times New Roman" w:hAnsi="Times New Roman" w:cs="Times New Roman"/>
          <w:sz w:val="28"/>
          <w:szCs w:val="28"/>
        </w:rPr>
        <w:t>ов Российской Федерации на реализацию мероприятий, включенных в программы субъектов Российской Федерации, разработанные на основе примерной программы субъекта Российской Федерации, осуществляется на основе показателей результативности.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Правила предоставлен</w:t>
      </w:r>
      <w:r>
        <w:rPr>
          <w:rFonts w:ascii="Times New Roman" w:hAnsi="Times New Roman" w:cs="Times New Roman"/>
          <w:sz w:val="28"/>
          <w:szCs w:val="28"/>
        </w:rPr>
        <w:t>ия и распределения субсидий из федерального бюджета бюджетам субъектов Российской Федерации на поддержку учреждений спортивной направленности по адаптивной физической культуре и спорту в субъектах Российской Федерации, приведены в приложении №4б к Программ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Правила предоставления и распределения субсидий из федерального бюджета бюджетам субъектов Российской Федерации на проведение мероприятий по формированию в субъектах Российской Федерации сети базовых общеобразовательных организаций, в которых созданы ус</w:t>
      </w:r>
      <w:r>
        <w:rPr>
          <w:rFonts w:ascii="Times New Roman" w:hAnsi="Times New Roman" w:cs="Times New Roman"/>
          <w:sz w:val="28"/>
          <w:szCs w:val="28"/>
        </w:rPr>
        <w:t>ловия для инклюзивного образования детей-инвалидов, приведены в приложении №4б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Правила предоставления и распределения субсидий из федерального бюджета бюджетам субъектов Российской Федерации на проведение мероприятий по формированию </w:t>
      </w:r>
      <w:r>
        <w:rPr>
          <w:rFonts w:ascii="Times New Roman" w:hAnsi="Times New Roman" w:cs="Times New Roman"/>
          <w:sz w:val="28"/>
          <w:szCs w:val="28"/>
        </w:rPr>
        <w:t>безбарьерной среды для инвалидов, детей с ограниченными возможностями здоровья в образовательных организациях дополнительного образования, приведены в приложении №4б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Указанные мероприятия включают создание в общеобразовательных организациях ус</w:t>
      </w:r>
      <w:r>
        <w:rPr>
          <w:rFonts w:ascii="Times New Roman" w:hAnsi="Times New Roman" w:cs="Times New Roman"/>
          <w:sz w:val="28"/>
          <w:szCs w:val="28"/>
        </w:rPr>
        <w:t xml:space="preserve">ловий для инклюзивного образования детей-инвалидов, предусматривающих универсальную безбарьерную среду и оснащение специальным, в том числе учебным, реабилитационным, компьютерным оборудованием и автотранспортом (в целях обеспечения физической доступности </w:t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организаций) для организации коррекционной работы и обучения детей-инвалидов.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2011-2015 годах общественным организациям инвалидов на основе Программы рекомендовано разработать и утвердить программы по </w:t>
      </w:r>
      <w:r>
        <w:rPr>
          <w:rFonts w:ascii="Times New Roman" w:hAnsi="Times New Roman" w:cs="Times New Roman"/>
          <w:sz w:val="28"/>
          <w:szCs w:val="28"/>
        </w:rPr>
        <w:lastRenderedPageBreak/>
        <w:t>содействию трудоустройству инвали</w:t>
      </w:r>
      <w:r>
        <w:rPr>
          <w:rFonts w:ascii="Times New Roman" w:hAnsi="Times New Roman" w:cs="Times New Roman"/>
          <w:sz w:val="28"/>
          <w:szCs w:val="28"/>
        </w:rPr>
        <w:t>дов на рынке труда, в том числе по созданию рабочих мест и обеспечению доступности рабочих мест.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Порядок предоставления субсидий общественным организациям инвалидов в рамках реализации мероприятия Программы в 2011-2015 годах по поддержке программ обществен</w:t>
      </w:r>
      <w:r>
        <w:rPr>
          <w:rFonts w:ascii="Times New Roman" w:hAnsi="Times New Roman" w:cs="Times New Roman"/>
          <w:sz w:val="28"/>
          <w:szCs w:val="28"/>
        </w:rPr>
        <w:t>ных организаций инвалидов по содействию трудоустройству инвалидов на рынке труда, в том числе по созданию рабочих мест и обеспечению доступности рабочих мест, утвержден постановлением Правительства Российской Федерации от 17 ноября 2011 г. № 941.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Российской Федерации от 1 февраля 2013 г. № 38н "О реализации постановления Правительства Российской Федерации от 17 ноября 2011 г. N 941 "О порядке предоставления субсидий из федерального бюджета на поддержку програм</w:t>
      </w:r>
      <w:r>
        <w:rPr>
          <w:rFonts w:ascii="Times New Roman" w:hAnsi="Times New Roman" w:cs="Times New Roman"/>
          <w:sz w:val="28"/>
          <w:szCs w:val="28"/>
        </w:rPr>
        <w:t>м общественных организаций инвалидов по содействию трудоустройству инвалидов на рынке труда, в том числе созданию рабочих мест и обеспечению доступности рабочих мест, в рамках реализации государственной программы Российской Федерации "Доступная среда" на 2</w:t>
      </w:r>
      <w:r>
        <w:rPr>
          <w:rFonts w:ascii="Times New Roman" w:hAnsi="Times New Roman" w:cs="Times New Roman"/>
          <w:sz w:val="28"/>
          <w:szCs w:val="28"/>
        </w:rPr>
        <w:t>011 - 2015 годы" утверждены порядок и условия конкурсного отбора, порядок и сроки представления отчетности общественной организации инвалидов, форма соглашения между Министерством труда и социальной защиты Российской Федерации и общественной организацией и</w:t>
      </w:r>
      <w:r>
        <w:rPr>
          <w:rFonts w:ascii="Times New Roman" w:hAnsi="Times New Roman" w:cs="Times New Roman"/>
          <w:sz w:val="28"/>
          <w:szCs w:val="28"/>
        </w:rPr>
        <w:t>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 2016 года программы общественных организаций инвалидов по содействию трудоустройству инвалидов на рынке труда и обеспечению доступности рабочих мест должны включать мероприятия: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 содействию трудоустройству на рынке труда не менее 30 инвалидов</w:t>
      </w:r>
      <w:r>
        <w:rPr>
          <w:rFonts w:ascii="Times New Roman" w:hAnsi="Times New Roman" w:cs="Times New Roman"/>
          <w:sz w:val="28"/>
          <w:szCs w:val="28"/>
        </w:rPr>
        <w:t xml:space="preserve"> в год на срок не менее 6 месяцев;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 улучшению условий и охраны труда 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 обучению (в том числе новым профессиям и приемам труда) инвалидов, а также их стажировки;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 сопровождению не более 6 месяцев инвалидов при трудоустройстве;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 приобретени</w:t>
      </w:r>
      <w:r>
        <w:rPr>
          <w:rFonts w:ascii="Times New Roman" w:hAnsi="Times New Roman" w:cs="Times New Roman"/>
          <w:sz w:val="28"/>
          <w:szCs w:val="28"/>
        </w:rPr>
        <w:t>ю автотранспортных средств малой и средней вместимости  соответствующих требованиям ГОСТ Р 50844-95 «Автобусы для перевозки инвалидов. Общие технические требования»;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 обеспечению доступности рабочих мест в соответствии со строительными нормами и правилам</w:t>
      </w:r>
      <w:r>
        <w:rPr>
          <w:rFonts w:ascii="Times New Roman" w:hAnsi="Times New Roman" w:cs="Times New Roman"/>
          <w:sz w:val="28"/>
          <w:szCs w:val="28"/>
        </w:rPr>
        <w:t xml:space="preserve">и Российской Федерации, а также с учетом Приказа Минтруда России от 19 ноября 2013 г. N 685н «Об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</w:t>
      </w:r>
      <w:r>
        <w:rPr>
          <w:rFonts w:ascii="Times New Roman" w:hAnsi="Times New Roman" w:cs="Times New Roman"/>
          <w:sz w:val="28"/>
          <w:szCs w:val="28"/>
        </w:rPr>
        <w:t>жизнедеятельности».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IV этапе реализации Программы (2018-2020 годы) осуществляется реализация комплекса мероприятий, осуществляемых субъектами Российской Федерации, направленных на формирование системы </w:t>
      </w:r>
      <w:r>
        <w:rPr>
          <w:rFonts w:ascii="Times New Roman" w:hAnsi="Times New Roman" w:cs="Times New Roman"/>
          <w:sz w:val="28"/>
          <w:szCs w:val="28"/>
        </w:rPr>
        <w:lastRenderedPageBreak/>
        <w:t>комплексной реабилитации и абилитации инвалидов, в т</w:t>
      </w:r>
      <w:r>
        <w:rPr>
          <w:rFonts w:ascii="Times New Roman" w:hAnsi="Times New Roman" w:cs="Times New Roman"/>
          <w:sz w:val="28"/>
          <w:szCs w:val="28"/>
        </w:rPr>
        <w:t>ом числе детей-инвалидов.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Субъектам Российской Федерации рекомендовано на основе подпрограммы «Совершенствование системы комплексной реабилитации и абилитации инвалидов» с применением типовой программы субъекта Российской Федерации разработать и утвердить </w:t>
      </w:r>
      <w:r>
        <w:rPr>
          <w:rFonts w:ascii="Times New Roman" w:hAnsi="Times New Roman" w:cs="Times New Roman"/>
          <w:sz w:val="28"/>
          <w:szCs w:val="28"/>
        </w:rPr>
        <w:t>программы, предусматривающие выполнение субъектами Российской Федерации основных целевых показателей и индикаторов, позволяющих достичь значений целевых показателей и индикаторов подпрограммы.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Правила предоставления и распределения субсидий из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бюджетам субъектов Российской Федерации на реализацию мероприятий, включенных в программы субъектов Российской Федерации, разработанные на основе типовой программы субъекта Российской Федерации, приведены в приложении №4б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Сравнение эф</w:t>
      </w:r>
      <w:r>
        <w:rPr>
          <w:rFonts w:ascii="Times New Roman" w:hAnsi="Times New Roman" w:cs="Times New Roman"/>
          <w:sz w:val="28"/>
          <w:szCs w:val="28"/>
        </w:rPr>
        <w:t>фективности использования субсидий из федерального бюджета бюджетам субъектов Российской Федерации на реализацию мероприятий, включенных в программы субъектов Российской Федерации, разработанные на основе типовой программы субъекта Российской Федерации, ос</w:t>
      </w:r>
      <w:r>
        <w:rPr>
          <w:rFonts w:ascii="Times New Roman" w:hAnsi="Times New Roman" w:cs="Times New Roman"/>
          <w:sz w:val="28"/>
          <w:szCs w:val="28"/>
        </w:rPr>
        <w:t>уществляется на основе показателей результативности.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целях организации взаимодействия ответственного исполнителя и участников Программы, органов исполнительной власти субъектов Российской Федерации и общественных организаций инвалидов заключаются соответ</w:t>
      </w:r>
      <w:r>
        <w:rPr>
          <w:rFonts w:ascii="Times New Roman" w:hAnsi="Times New Roman" w:cs="Times New Roman"/>
          <w:sz w:val="28"/>
          <w:szCs w:val="28"/>
        </w:rPr>
        <w:t>ствующие соглашения.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Реализация Программы осуществляется Министерством труда и социальной защиты Российской Федерации, другими заинтересованными федеральными органами исполнительной власти, уполномоченными высшими исполнительными органами государственной в</w:t>
      </w:r>
      <w:r>
        <w:rPr>
          <w:rFonts w:ascii="Times New Roman" w:hAnsi="Times New Roman" w:cs="Times New Roman"/>
          <w:sz w:val="28"/>
          <w:szCs w:val="28"/>
        </w:rPr>
        <w:t>ласти субъектов Российской Федерации и общественными организациями 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случае если в реализации мероприятий программ субъектов Российской Федерации принимают участие органы местного самоуправления, уполномоченные высшие исполнительные органы госуд</w:t>
      </w:r>
      <w:r>
        <w:rPr>
          <w:rFonts w:ascii="Times New Roman" w:hAnsi="Times New Roman" w:cs="Times New Roman"/>
          <w:sz w:val="28"/>
          <w:szCs w:val="28"/>
        </w:rPr>
        <w:t>арственной власти субъектов Российской Федерации заключают соглашения с органами местного самоуправления при условии использования на цели реализации соответствующих мероприятий программы субъекта Российской Федерации собственных и привлеченных средств в р</w:t>
      </w:r>
      <w:r>
        <w:rPr>
          <w:rFonts w:ascii="Times New Roman" w:hAnsi="Times New Roman" w:cs="Times New Roman"/>
          <w:sz w:val="28"/>
          <w:szCs w:val="28"/>
        </w:rPr>
        <w:t>азмере не менее 30 процентов общего объема финансирования.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 этих этапах также осуществляется реализация первоочередных мероприятий по совершенствованию государственной системы медико-социальной экспертизы.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отношении мероприятий Программы осуществляется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мониторинг и контроль за ходом и результатами реализации мероприятий на основе системы соответствующих целевых показателей (индикаторов), обеспечивающих достижение намеченных целей;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корректировка содержания и сроков реализации указанных мероприятий, а та</w:t>
      </w:r>
      <w:r>
        <w:rPr>
          <w:rFonts w:ascii="Times New Roman" w:hAnsi="Times New Roman" w:cs="Times New Roman"/>
          <w:sz w:val="28"/>
          <w:szCs w:val="28"/>
        </w:rPr>
        <w:t>кже ресурсов, привлекаемых для их выполнения в пределах общего объема бюджетных ассигнований на реализацию 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Характеристика основных мероприятий государственной программы представлена в Приложении № 2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2. Обобщенная характеристика мер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государственного регулирования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процессе выполнения мероприятий Программы мер налогового таможенного, тарифного, кредитного и иных мер государственного регулирования не предусмотрено.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Основные меры правового регулирования направлены на обеспечение доступн</w:t>
      </w:r>
      <w:r>
        <w:rPr>
          <w:rFonts w:ascii="Times New Roman" w:hAnsi="Times New Roman" w:cs="Times New Roman"/>
          <w:sz w:val="28"/>
          <w:szCs w:val="28"/>
        </w:rPr>
        <w:t>ости среды для инвалидов и других маломобильных групп населения, на совершенствование системы комплексной реабилитации и абилитации инвалидов, формирование условий для профессионального образования и последующего трудоустройства инвалидов, совершенствовани</w:t>
      </w:r>
      <w:r>
        <w:rPr>
          <w:rFonts w:ascii="Times New Roman" w:hAnsi="Times New Roman" w:cs="Times New Roman"/>
          <w:sz w:val="28"/>
          <w:szCs w:val="28"/>
        </w:rPr>
        <w:t>е государственной системы медико-социальной экспертизы.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Сведения об основных мерах правового регулирования в сфере реализации Программы представлены в Приложении №3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3. Прогноз сводных показателей государственных заданий по этапам реализации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рамках Программы предусмотрено предоставление субсидий бюджетным учреждениям на финансовое обеспечение государственного задания на оказание государственной услуги (выполнение работ) по освидетельствованию граждан учреждениями медико-социальной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.[AV1] 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Прогноз значений показателя объема указанной государственной услуги и расходов федерального бюджета на ее оказание приведены в Приложении № 7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4. Информация об участии государственных корпораций, акционерных обществ с государственным уч</w:t>
      </w:r>
      <w:r>
        <w:rPr>
          <w:rFonts w:ascii="Times New Roman" w:hAnsi="Times New Roman" w:cs="Times New Roman"/>
          <w:b/>
          <w:sz w:val="28"/>
          <w:szCs w:val="28"/>
        </w:rPr>
        <w:t>астием, общественных, научных и иных организаций, а также государственных внебюджетных фондов в реализации государственной 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Привлечение средств внебюджетных источников осуществляется ответственным исполнителем Программы и участниками Программы, ор</w:t>
      </w:r>
      <w:r>
        <w:rPr>
          <w:rFonts w:ascii="Times New Roman" w:hAnsi="Times New Roman" w:cs="Times New Roman"/>
          <w:sz w:val="28"/>
          <w:szCs w:val="28"/>
        </w:rPr>
        <w:t>ганами исполнительной власти субъектов Российской Федерации, органами местного самоуправления и общественными организациями инвалидов на договорной основе.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качестве средств внебюджетных источников планируется привлечение средств общественных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инвалидов в размере 509 571,5 тыс. рублей при условии использования ими на цели реализации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соответствующих мероприятий Программы собственных и привлеченных средств в размере не менее 30 процентов общего объема финансирования.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Ресурсное обеспечение и прогно</w:t>
      </w:r>
      <w:r>
        <w:rPr>
          <w:rFonts w:ascii="Times New Roman" w:hAnsi="Times New Roman" w:cs="Times New Roman"/>
          <w:sz w:val="28"/>
          <w:szCs w:val="28"/>
        </w:rPr>
        <w:t>зная (справочная) оценка расходов федерального бюджета, бюджетов государственных внебюджетных фондов, консолидированных бюджетов субъектов Российской Федерации и юридических лиц на реализацию целей государственной программы Российской Федерации приведено 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 8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5. Обоснование выделения подпрограмм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связи с подписанием и ратификацией Российской Федерацией Конвенции, устанавливающей, что государства-участники принимают надлежащие меры для обеспечения инвалидам доступа, наравне с другим</w:t>
      </w:r>
      <w:r>
        <w:rPr>
          <w:rFonts w:ascii="Times New Roman" w:hAnsi="Times New Roman" w:cs="Times New Roman"/>
          <w:sz w:val="28"/>
          <w:szCs w:val="28"/>
        </w:rPr>
        <w:t>и, к физическому окружению, транспорту, информации и связи, а также другим объектам и услугам, открытым или предоставляемым для населения, распоряжением Правительства Российской Федерации от 17 ноября 2008 г. № 1663-р, утвердившем Основные направления деят</w:t>
      </w:r>
      <w:r>
        <w:rPr>
          <w:rFonts w:ascii="Times New Roman" w:hAnsi="Times New Roman" w:cs="Times New Roman"/>
          <w:sz w:val="28"/>
          <w:szCs w:val="28"/>
        </w:rPr>
        <w:t>ельности Правительства Российской Федерации на период до 2012 года,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№</w:t>
      </w:r>
      <w:r>
        <w:rPr>
          <w:rFonts w:ascii="Times New Roman" w:hAnsi="Times New Roman" w:cs="Times New Roman"/>
          <w:sz w:val="28"/>
          <w:szCs w:val="28"/>
        </w:rPr>
        <w:t xml:space="preserve"> 1662-р, в целях реализации посланий Президента Российской Федерации Федеральному Собранию Российской Федерации от 12 ноября 2009 г. и от 30 ноября 2010 г., основными направлениями Программы, выделившимися в подпрограммы были определены: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Подпрограмма 1 «Об</w:t>
      </w:r>
      <w:r>
        <w:rPr>
          <w:rFonts w:ascii="Times New Roman" w:hAnsi="Times New Roman" w:cs="Times New Roman"/>
          <w:sz w:val="28"/>
          <w:szCs w:val="28"/>
        </w:rPr>
        <w:t>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населения»;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Подпрограмма 2 "Совершенствование системы комплексной реабилитации и абилитации инвалидов";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sz w:val="28"/>
          <w:szCs w:val="28"/>
        </w:rPr>
        <w:t>3 "Формирование условий для профессионального образования и последующего трудоустройства инвалидов";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Подпрограмма 4 «Совершенствование государственной системы медико-социальной экспертизы».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6. Обоснование объема финансовых ресурсов, необходимых для реализа</w:t>
      </w:r>
      <w:r>
        <w:rPr>
          <w:rFonts w:ascii="Times New Roman" w:hAnsi="Times New Roman" w:cs="Times New Roman"/>
          <w:b/>
          <w:sz w:val="28"/>
          <w:szCs w:val="28"/>
        </w:rPr>
        <w:t>ции государственной программы</w:t>
      </w:r>
    </w:p>
    <w:p w:rsidR="00D511A4" w:rsidRDefault="00D511A4"/>
    <w:tbl>
      <w:tblPr>
        <w:tblStyle w:val="a3"/>
        <w:tblW w:w="5000" w:type="pct"/>
        <w:tblLook w:val="04A0"/>
      </w:tblPr>
      <w:tblGrid>
        <w:gridCol w:w="4621"/>
        <w:gridCol w:w="4621"/>
      </w:tblGrid>
      <w:tr w:rsidR="00D511A4">
        <w:tc>
          <w:tcPr>
            <w:tcW w:w="2310" w:type="pct"/>
            <w:gridSpan w:val="2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государственной программы из средств федерального бюджета и бюджетов государственных внебюджетных фондов составляет - 319 083 851,2 тыс. руб.;</w:t>
            </w:r>
          </w:p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бюджетных ассигнований на реализ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ацию государственной программы по годам составляет (тыс. руб.): 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и бюджеты государственных внебюджетных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фондов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2011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1 491 260,0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1 775 690,0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33 330 917,3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35 532 103,5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37 942 270,3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43 248 622,7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652 797,0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40 328 715,1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40 685 413,6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10" w:type="pct"/>
          </w:tcPr>
          <w:p w:rsidR="00D511A4" w:rsidRDefault="00A77247">
            <w:r>
              <w:rPr>
                <w:rFonts w:ascii="Times New Roman" w:hAnsi="Times New Roman" w:cs="Times New Roman"/>
                <w:sz w:val="28"/>
                <w:szCs w:val="28"/>
              </w:rPr>
              <w:t>41 096 061,9</w:t>
            </w:r>
          </w:p>
        </w:tc>
      </w:tr>
    </w:tbl>
    <w:p w:rsidR="00D511A4" w:rsidRDefault="00D511A4"/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Объемы ресурсного обеспечения Программы и соотношение расходов бюджетов различных уровней и внебюджетных источников учитывают наличие программ субъектов Российской Федерации, нацеленных </w:t>
      </w:r>
      <w:r>
        <w:rPr>
          <w:rFonts w:ascii="Times New Roman" w:hAnsi="Times New Roman" w:cs="Times New Roman"/>
          <w:sz w:val="28"/>
          <w:szCs w:val="28"/>
        </w:rPr>
        <w:t>на 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населения, и формирование системы комплексной реабилитации и абилитации инвалидов, а также с</w:t>
      </w:r>
      <w:r>
        <w:rPr>
          <w:rFonts w:ascii="Times New Roman" w:hAnsi="Times New Roman" w:cs="Times New Roman"/>
          <w:sz w:val="28"/>
          <w:szCs w:val="28"/>
        </w:rPr>
        <w:t>овершенствование государственной системы медико-социальной экспертизы и финансовые ресурсы, находящиеся в распоряжении органов исполнительной власти субъектов Российской Федерации, и иные средства, привлекаемые на эти цели.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Расходы на научно-исследовательс</w:t>
      </w:r>
      <w:r>
        <w:rPr>
          <w:rFonts w:ascii="Times New Roman" w:hAnsi="Times New Roman" w:cs="Times New Roman"/>
          <w:sz w:val="28"/>
          <w:szCs w:val="28"/>
        </w:rPr>
        <w:t>кие работы определены по результатам оценки трудовых и материальных затрат, необходимых для выполнения 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Расходы на прочие нужды рассчитаны на основе предварительного анализа стоимости соответствующих мероприятий.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 за счет средств федерального бюджета приведено в Приложении № 4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мероприятий, не включенных в Приложение № 4 к Программе, осуществляется федеральными органами исполнительной власти (в том числе ответстве</w:t>
      </w:r>
      <w:r>
        <w:rPr>
          <w:rFonts w:ascii="Times New Roman" w:hAnsi="Times New Roman" w:cs="Times New Roman"/>
          <w:sz w:val="28"/>
          <w:szCs w:val="28"/>
        </w:rPr>
        <w:t>нным исполнителем Программы и участниками Программы) в соответствии со сферами ведения, органами исполнительной власти субъектов Российской Федерации в пределах утвержденных лимитов бюджетных обязательств, в том числе в рамках ведомственных и целевых прогр</w:t>
      </w:r>
      <w:r>
        <w:rPr>
          <w:rFonts w:ascii="Times New Roman" w:hAnsi="Times New Roman" w:cs="Times New Roman"/>
          <w:sz w:val="28"/>
          <w:szCs w:val="28"/>
        </w:rPr>
        <w:t>амм, а также организациями независимо от организационно-правовой формы за счет собственных средств.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7. Анализ рисков реализации Программы и описание мер управления рисками реализации 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Характер Программы порождает ряд следующих рисков при ее реализ</w:t>
      </w:r>
      <w:r>
        <w:rPr>
          <w:rFonts w:ascii="Times New Roman" w:hAnsi="Times New Roman" w:cs="Times New Roman"/>
          <w:sz w:val="28"/>
          <w:szCs w:val="28"/>
        </w:rPr>
        <w:t>ации, управление которыми входит в систему управления Программой: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отсутствие ожидаемых конечных результатов Программы, обеспечивающих повышение качества жизни инвалидов и других маломобильных групп населения;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неактуальность планирования и запаздывание </w:t>
      </w:r>
      <w:r>
        <w:rPr>
          <w:rFonts w:ascii="Times New Roman" w:hAnsi="Times New Roman" w:cs="Times New Roman"/>
          <w:sz w:val="28"/>
          <w:szCs w:val="28"/>
        </w:rPr>
        <w:t>согласования мероприятий относительно развития технологий;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пассивное сопротивление распространению и использованию органами государственной власти результатов выполнения Программы;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недостаточные гибкость и адаптируемость Программы к внешним факторам и орга</w:t>
      </w:r>
      <w:r>
        <w:rPr>
          <w:rFonts w:ascii="Times New Roman" w:hAnsi="Times New Roman" w:cs="Times New Roman"/>
          <w:sz w:val="28"/>
          <w:szCs w:val="28"/>
        </w:rPr>
        <w:t>низационным изменениям органов государственной власти;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дублирование и несогласованность действий при реализации мероприятий в рамках Программы;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пассивное сопротивление отдельных граждан и общественных организаций инвалидов в рамках реализации мероприятий П</w:t>
      </w:r>
      <w:r>
        <w:rPr>
          <w:rFonts w:ascii="Times New Roman" w:hAnsi="Times New Roman" w:cs="Times New Roman"/>
          <w:sz w:val="28"/>
          <w:szCs w:val="28"/>
        </w:rPr>
        <w:t>рограммы по этическим, моральным, культурным и религиозным причинам.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рамках реализации Программы выделены наиболее актуальные риски ее реализации, в том числе для всех подпрограмм Программы: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Финансовый риск реализации Программы связан с возможными </w:t>
      </w:r>
      <w:r>
        <w:rPr>
          <w:rFonts w:ascii="Times New Roman" w:hAnsi="Times New Roman" w:cs="Times New Roman"/>
          <w:sz w:val="28"/>
          <w:szCs w:val="28"/>
        </w:rPr>
        <w:t xml:space="preserve">кризисными явлениями в мировой и российской экономике, которые могут привести как к снижению объемов финансирования программных мероприятий из средств федерального бюджета, и средств бюджетов субъектов Российской Федерации, так и к недостатку внебюджетных </w:t>
      </w:r>
      <w:r>
        <w:rPr>
          <w:rFonts w:ascii="Times New Roman" w:hAnsi="Times New Roman" w:cs="Times New Roman"/>
          <w:sz w:val="28"/>
          <w:szCs w:val="28"/>
        </w:rPr>
        <w:t>источников финансирования.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Реализация данного риска может привести к срыву исполнения мероприятий 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2) Существенная дифференциация финансовых возможностей субъектов Российской Федерации приводит к различной степени эффективности и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исполнения их собственных полномочий в сфере осуществления мероприятий направленных на обеспечение доступности приоритетных объектов и услуг в приоритетных сферах жизнедеятельности инвалидов и других маломобильных групп населения. Подавляющее большинство </w:t>
      </w:r>
      <w:r>
        <w:rPr>
          <w:rFonts w:ascii="Times New Roman" w:hAnsi="Times New Roman" w:cs="Times New Roman"/>
          <w:sz w:val="28"/>
          <w:szCs w:val="28"/>
        </w:rPr>
        <w:t>субъектов Российской Федерации являются дотационными, в том числе испытывающими проблемы дефицита средств, необходимых для приведения указанных объектов и услуг в соответствие действующему законодательству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Ограниченность возможностей </w:t>
      </w:r>
      <w:r>
        <w:rPr>
          <w:rFonts w:ascii="Times New Roman" w:hAnsi="Times New Roman" w:cs="Times New Roman"/>
          <w:sz w:val="28"/>
          <w:szCs w:val="28"/>
        </w:rPr>
        <w:t xml:space="preserve">региональных бюджетов снижает эффективность исполнения ими собственных полномочий, что приводит к росту межрегиональных различий в сфере осуществления мероприятий направленных на обеспечение доступности приоритетных объектов и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 в приоритетных сферах ж</w:t>
      </w:r>
      <w:r>
        <w:rPr>
          <w:rFonts w:ascii="Times New Roman" w:hAnsi="Times New Roman" w:cs="Times New Roman"/>
          <w:sz w:val="28"/>
          <w:szCs w:val="28"/>
        </w:rPr>
        <w:t>изнедеятельности инвалидов и других маломобильных групп населения.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рамках Программы минимизация указанного риска возможна на основе: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дифференциации условий софинансирования региональных программ с учетом уровня бюджетной обеспеченности российских регионо</w:t>
      </w:r>
      <w:r>
        <w:rPr>
          <w:rFonts w:ascii="Times New Roman" w:hAnsi="Times New Roman" w:cs="Times New Roman"/>
          <w:sz w:val="28"/>
          <w:szCs w:val="28"/>
        </w:rPr>
        <w:t>в, числа проживающих инвалидов на территории субъекта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научно-методической поддержки органов государственной власти.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3) Риск отсутствия ожидаемых конечных результатов Программы является типичным при выполнении долгосрочных и комплексны</w:t>
      </w:r>
      <w:r>
        <w:rPr>
          <w:rFonts w:ascii="Times New Roman" w:hAnsi="Times New Roman" w:cs="Times New Roman"/>
          <w:sz w:val="28"/>
          <w:szCs w:val="28"/>
        </w:rPr>
        <w:t>х программ, и на его минимизацию направлены меры по планированию работ, в частности формирование плана реализации Программы, содержащего перечень мероприятий Программы, с указанием сроков их выполнения, бюджетных ассигнований, а также информации о расходах</w:t>
      </w:r>
      <w:r>
        <w:rPr>
          <w:rFonts w:ascii="Times New Roman" w:hAnsi="Times New Roman" w:cs="Times New Roman"/>
          <w:sz w:val="28"/>
          <w:szCs w:val="28"/>
        </w:rPr>
        <w:t xml:space="preserve"> из других источников.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Остальные виды рисков связаны со спецификой целей и задач Программы, и меры по их минимизации предпринимаются Министерством труда и социальной защиты Российской Федерации при управлении Программой, в том числе при организации работы </w:t>
      </w:r>
      <w:r>
        <w:rPr>
          <w:rFonts w:ascii="Times New Roman" w:hAnsi="Times New Roman" w:cs="Times New Roman"/>
          <w:sz w:val="28"/>
          <w:szCs w:val="28"/>
        </w:rPr>
        <w:t>Координационного совета по контролю за реализацией Программы (далее - Координационный совет), регламент работы и состав которого утверждены приказом Министерства труда и социальной защиты Российской Федерации от 13 сентября 2012 г. № 184. В состав Координа</w:t>
      </w:r>
      <w:r>
        <w:rPr>
          <w:rFonts w:ascii="Times New Roman" w:hAnsi="Times New Roman" w:cs="Times New Roman"/>
          <w:sz w:val="28"/>
          <w:szCs w:val="28"/>
        </w:rPr>
        <w:t>ционного совета входят представители федеральных органов исполнительной власти, органов исполнительной власти субъектов Российской Федерации, общественных организаций 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Координационный совет осуществляет функции по: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межведомственной координации де</w:t>
      </w:r>
      <w:r>
        <w:rPr>
          <w:rFonts w:ascii="Times New Roman" w:hAnsi="Times New Roman" w:cs="Times New Roman"/>
          <w:sz w:val="28"/>
          <w:szCs w:val="28"/>
        </w:rPr>
        <w:t>ятельности федеральных органов исполнительной власти - соисполнителей Программы;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рассмотрению тематики мероприятий Программы;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рассмотрению и проведению экспертизы программ субъектов Российской Федерации, представленных для участия в Программе и предусм</w:t>
      </w:r>
      <w:r>
        <w:rPr>
          <w:rFonts w:ascii="Times New Roman" w:hAnsi="Times New Roman" w:cs="Times New Roman"/>
          <w:sz w:val="28"/>
          <w:szCs w:val="28"/>
        </w:rPr>
        <w:t>атривающих выполнение основных целевых показателей и индикаторов, позволяющих достичь значений целевых показателей и индикаторов Программы;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подготовке рекомендаций по доработке программ субъектов Российской Федерации;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рассмотрению материалов о ходе реа</w:t>
      </w:r>
      <w:r>
        <w:rPr>
          <w:rFonts w:ascii="Times New Roman" w:hAnsi="Times New Roman" w:cs="Times New Roman"/>
          <w:sz w:val="28"/>
          <w:szCs w:val="28"/>
        </w:rPr>
        <w:t>лизации мероприятий Программы и подготовке рекомендаций по их уточнению, а также рассмотрению итогов реализации Программы;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выявлению научных, технических и организационных проблем в ходе реализации Программы и разработке предложений по их решению;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подг</w:t>
      </w:r>
      <w:r>
        <w:rPr>
          <w:rFonts w:ascii="Times New Roman" w:hAnsi="Times New Roman" w:cs="Times New Roman"/>
          <w:sz w:val="28"/>
          <w:szCs w:val="28"/>
        </w:rPr>
        <w:t>отовке ежегодного доклада о реализации Программы;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ведению ежеквартальной отчетности по выполнению мероприятий Программы;</w:t>
      </w:r>
      <w: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анализу ежеквартальных отчетов соисполнителей Программы;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оценке социально-экономической эффективности результатов реализации Прог</w:t>
      </w:r>
      <w:r>
        <w:rPr>
          <w:rFonts w:ascii="Times New Roman" w:hAnsi="Times New Roman" w:cs="Times New Roman"/>
          <w:sz w:val="28"/>
          <w:szCs w:val="28"/>
        </w:rPr>
        <w:t>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Участниками Программы обеспечивается актуальность при планировании и реализации мероприятий Программы, предупреждение дублирования и организация распространения получаемых отдельными участниками Программы результатов.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Меры управления, направленные н</w:t>
      </w:r>
      <w:r>
        <w:rPr>
          <w:rFonts w:ascii="Times New Roman" w:hAnsi="Times New Roman" w:cs="Times New Roman"/>
          <w:sz w:val="28"/>
          <w:szCs w:val="28"/>
        </w:rPr>
        <w:t>а снижение рисков реализации мероприятий Программы, включают: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стратегическое планирование и прогнозирование. Ответственный исполнитель Программы ежегодно совместно с участниками Программы осуществляют разработку плана реализации Программы и детального план</w:t>
      </w:r>
      <w:r>
        <w:rPr>
          <w:rFonts w:ascii="Times New Roman" w:hAnsi="Times New Roman" w:cs="Times New Roman"/>
          <w:sz w:val="28"/>
          <w:szCs w:val="28"/>
        </w:rPr>
        <w:t>а-графика реализации Программы на очередной год и плановый период.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Указанные планы обеспечивают контроль за своевременным исполнением основных мероприятий 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Важнейшим элементом реализации Программы является взаимосвязь планирования, реализации, мо</w:t>
      </w:r>
      <w:r>
        <w:rPr>
          <w:rFonts w:ascii="Times New Roman" w:hAnsi="Times New Roman" w:cs="Times New Roman"/>
          <w:sz w:val="28"/>
          <w:szCs w:val="28"/>
        </w:rPr>
        <w:t>ниторинга, уточнения и корректировки 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Принятие управленческих решений в рамках Программы осуществляется с учетом информации, поступающей от участников Программы.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Формирование и использование современной системы контроля на всех стадиях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Программы является неотъемлемой составляющей механизма ее реализации.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целях снижения возможных негативных последствий и рисков в 2011-2012 годах в соответствии с техническим заданием пилотного проекта по отработке формирования доступной среды на уровне </w:t>
      </w:r>
      <w:r>
        <w:rPr>
          <w:rFonts w:ascii="Times New Roman" w:hAnsi="Times New Roman" w:cs="Times New Roman"/>
          <w:sz w:val="28"/>
          <w:szCs w:val="28"/>
        </w:rPr>
        <w:t>субъектов Российской Федерации утвержденным приказом Министерством здравоохранения и социального развития Российской Федерации от 12 июля 2011 г. № 712н осуществлялась реализация указанного пилотного проекта в 3 субъектах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анализа мероприятий, проведенных в субъектах Российской Федерации в рамках реализации пилотного проекта по отработке формирования доступной среды на уровне субъектов Российской Федерации, Министерством труда и социальной защиты Российской Федерации приказ</w:t>
      </w:r>
      <w:r>
        <w:rPr>
          <w:rFonts w:ascii="Times New Roman" w:hAnsi="Times New Roman" w:cs="Times New Roman"/>
          <w:sz w:val="28"/>
          <w:szCs w:val="28"/>
        </w:rPr>
        <w:t>ом от 6 декабря 2012 г. № 575 утверждена примерная программа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2012 году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техническим заданием пилотного проекта по отработке новых подходов к организации и проведению медико-социальной экспертизы и реабилитации инвалидов с учетом положений Международной классификации, утвержденным приказом Министерства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здравоохранени</w:t>
      </w:r>
      <w:r>
        <w:rPr>
          <w:rFonts w:ascii="Times New Roman" w:hAnsi="Times New Roman" w:cs="Times New Roman"/>
          <w:sz w:val="28"/>
          <w:szCs w:val="28"/>
        </w:rPr>
        <w:t>я и социального развития Российской Федерации от 27 декабря 2011 г. № 1677н  реализован указанный пилотный проект в 3 субъектах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средств федерального бюджета на реализацию этого пилотного проекта определялось Федеральным </w:t>
      </w:r>
      <w:r>
        <w:rPr>
          <w:rFonts w:ascii="Times New Roman" w:hAnsi="Times New Roman" w:cs="Times New Roman"/>
          <w:sz w:val="28"/>
          <w:szCs w:val="28"/>
        </w:rPr>
        <w:t>медико-биологическим агентством в зависимости от численности сотрудников в федеральном государственном учреждении медико-социальной экспертизы соответствующего субъекта Российской Федерации и количества его филиалов.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целях снижения возможных негативных п</w:t>
      </w:r>
      <w:r>
        <w:rPr>
          <w:rFonts w:ascii="Times New Roman" w:hAnsi="Times New Roman" w:cs="Times New Roman"/>
          <w:sz w:val="28"/>
          <w:szCs w:val="28"/>
        </w:rPr>
        <w:t>оследствий и минимизации рисков при формировании системы комплексной реабилитации и абилитации инвалидов в 2016-2017 годах предусмотрена реализация в двух субъектах Российской Федерации (Тюменская область и Самарская область) пилотного проекта по отработке</w:t>
      </w:r>
      <w:r>
        <w:rPr>
          <w:rFonts w:ascii="Times New Roman" w:hAnsi="Times New Roman" w:cs="Times New Roman"/>
          <w:sz w:val="28"/>
          <w:szCs w:val="28"/>
        </w:rPr>
        <w:t xml:space="preserve"> подходов к формированию системы комплексной реабилитации и абилитации инвалидов, а также организация деятельности рабочей группы. 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Техническое задание пилотного проекта по отработке подходов к формированию системы комплексной реабилитации и абилитации инв</w:t>
      </w:r>
      <w:r>
        <w:rPr>
          <w:rFonts w:ascii="Times New Roman" w:hAnsi="Times New Roman" w:cs="Times New Roman"/>
          <w:sz w:val="28"/>
          <w:szCs w:val="28"/>
        </w:rPr>
        <w:t>алидов, а также регламент работы и состав рабочей группы, утверждаются Министерством труда и социальной защиты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Субъекты Российской Федерации, участвующие в указанном пилотном проекте отобраны на основании следующих критериев: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значител</w:t>
      </w:r>
      <w:r>
        <w:rPr>
          <w:rFonts w:ascii="Times New Roman" w:hAnsi="Times New Roman" w:cs="Times New Roman"/>
          <w:sz w:val="28"/>
          <w:szCs w:val="28"/>
        </w:rPr>
        <w:t>ьная доля инвалидов в численности населения субъекта Российской Федерации (в том числе детей-инвалидов);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наличие у органов исполнительной власти субъекта Российской Федерации опыта по формированию системы комплексной реабилитации 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сформированное </w:t>
      </w:r>
      <w:r>
        <w:rPr>
          <w:rFonts w:ascii="Times New Roman" w:hAnsi="Times New Roman" w:cs="Times New Roman"/>
          <w:sz w:val="28"/>
          <w:szCs w:val="28"/>
        </w:rPr>
        <w:t>межведомственное взаимодействие органов исполнительной власти субъекта Российской Федерации по вопросам реабилитации 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подтверждение готовности субъекта Российской Федерации в ходе реализации пилотного проекта обеспечить комплексный подход в части</w:t>
      </w:r>
      <w:r>
        <w:rPr>
          <w:rFonts w:ascii="Times New Roman" w:hAnsi="Times New Roman" w:cs="Times New Roman"/>
          <w:sz w:val="28"/>
          <w:szCs w:val="28"/>
        </w:rPr>
        <w:t xml:space="preserve"> отработки мероприятий по формированию системы комплексной реабилитации и абилитации 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пилотного проекта по отработке подходов к формированию системы комплексной реабилитации и абилитации инвалидов субъектам Российской </w:t>
      </w:r>
      <w:r>
        <w:rPr>
          <w:rFonts w:ascii="Times New Roman" w:hAnsi="Times New Roman" w:cs="Times New Roman"/>
          <w:sz w:val="28"/>
          <w:szCs w:val="28"/>
        </w:rPr>
        <w:t>Федерации необходимо отработать: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методы и способы межведомственного взаимодействия реабилитационных организаций, обеспечивающего раннюю помощь, преемственность в работе с инвалидами и сопровождение в соответствии с задачами пилотного проекта;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способы </w:t>
      </w:r>
      <w:r>
        <w:rPr>
          <w:rFonts w:ascii="Times New Roman" w:hAnsi="Times New Roman" w:cs="Times New Roman"/>
          <w:sz w:val="28"/>
          <w:szCs w:val="28"/>
        </w:rPr>
        <w:t>выявления и оценки потребностей инвалидов в реабилитационных и абилитационных услугах, а также оценки региональной системы реабилитации и абилитации 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Результатами пилотного проекты должны стать предложения по: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совершенствование медицинской реабил</w:t>
      </w:r>
      <w:r>
        <w:rPr>
          <w:rFonts w:ascii="Times New Roman" w:hAnsi="Times New Roman" w:cs="Times New Roman"/>
          <w:sz w:val="28"/>
          <w:szCs w:val="28"/>
        </w:rPr>
        <w:t>итации в части организации эффективного взаимодействия с организациями осуществляющими реабилитацию;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разработке модели межведомственного взаимодействия реабилитационных организаций, обеспечивающего раннюю помощь, преемственность в работе с инвалидами и соп</w:t>
      </w:r>
      <w:r>
        <w:rPr>
          <w:rFonts w:ascii="Times New Roman" w:hAnsi="Times New Roman" w:cs="Times New Roman"/>
          <w:sz w:val="28"/>
          <w:szCs w:val="28"/>
        </w:rPr>
        <w:t>ровождение;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разработке методики оценки региональной системы реабилитации и абилитации инвалидов;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подготовке методики разработки и реализации региональной программы по формированию системы комплексной реабилитации и абилитации инвалидов (типовая программа с</w:t>
      </w:r>
      <w:r>
        <w:rPr>
          <w:rFonts w:ascii="Times New Roman" w:hAnsi="Times New Roman" w:cs="Times New Roman"/>
          <w:sz w:val="28"/>
          <w:szCs w:val="28"/>
        </w:rPr>
        <w:t>убъекта Российской Федерации);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разработке типовых нормативных правовых актов по организации межведомственного взаимодействия реабилитационных организаций, обеспечивающего раннюю помощь, преемственность в работе с инвалидами и сопровождение;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устранению и ми</w:t>
      </w:r>
      <w:r>
        <w:rPr>
          <w:rFonts w:ascii="Times New Roman" w:hAnsi="Times New Roman" w:cs="Times New Roman"/>
          <w:sz w:val="28"/>
          <w:szCs w:val="28"/>
        </w:rPr>
        <w:t>нимизации проблем, негативно влияющих на формирование системы комплексной реабилитации и абилитации инвалидов и  разработке мер по их поэтапному устранению и минимизации с учетом специфики субъекта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Правила предоставления и распределен</w:t>
      </w:r>
      <w:r>
        <w:rPr>
          <w:rFonts w:ascii="Times New Roman" w:hAnsi="Times New Roman" w:cs="Times New Roman"/>
          <w:sz w:val="28"/>
          <w:szCs w:val="28"/>
        </w:rPr>
        <w:t>ия субсидий из федерального бюджета бюджетам субъектов Российской Федерации на реализацию мероприятий, включенных в программы субъектов Российской Федерации, разработанные на технического задания пилотного проекта по отработке подходов к формированию систе</w:t>
      </w:r>
      <w:r>
        <w:rPr>
          <w:rFonts w:ascii="Times New Roman" w:hAnsi="Times New Roman" w:cs="Times New Roman"/>
          <w:sz w:val="28"/>
          <w:szCs w:val="28"/>
        </w:rPr>
        <w:t>мы комплексной реабилитации и абилитации инвалидов , приведены в приложении №4б к Программе.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 основании анализа мероприятий, проведенных в субъектах Российской Федерации в рамках реализации пилотного проекта по отработке подходов к формированию системы к</w:t>
      </w:r>
      <w:r>
        <w:rPr>
          <w:rFonts w:ascii="Times New Roman" w:hAnsi="Times New Roman" w:cs="Times New Roman"/>
          <w:sz w:val="28"/>
          <w:szCs w:val="28"/>
        </w:rPr>
        <w:t>омплексной реабилитации и абилитации инвалидов на уровне субъектов Российской Федерации, Министерством труда и социальной защиты Российской Федерации ведомственным приказом утверждается типовая программа субъекта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целях снижения возм</w:t>
      </w:r>
      <w:r>
        <w:rPr>
          <w:rFonts w:ascii="Times New Roman" w:hAnsi="Times New Roman" w:cs="Times New Roman"/>
          <w:sz w:val="28"/>
          <w:szCs w:val="28"/>
        </w:rPr>
        <w:t>ожных негативных последствий и минимизации рисков при внедрении новых подходов к организации и освидетельствованию детей-инвалидов и пострадавших на производстве и получивших профессиональные заболевания в 2017 -2018 годах предусмотрены пилоты по каждому н</w:t>
      </w:r>
      <w:r>
        <w:rPr>
          <w:rFonts w:ascii="Times New Roman" w:hAnsi="Times New Roman" w:cs="Times New Roman"/>
          <w:sz w:val="28"/>
          <w:szCs w:val="28"/>
        </w:rPr>
        <w:t>аправлению отдельно.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Так в 2017 году предусмотрена реализация в двух субъектах Российской Федерации (Смоленская и Воронежская области) пилотного проекта по </w:t>
      </w:r>
      <w:r>
        <w:rPr>
          <w:rFonts w:ascii="Times New Roman" w:hAnsi="Times New Roman" w:cs="Times New Roman"/>
          <w:sz w:val="28"/>
          <w:szCs w:val="28"/>
        </w:rPr>
        <w:lastRenderedPageBreak/>
        <w:t>отработке новых подходов к организации и освидетельствованию детей-инвалидов.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Техническое задание пи</w:t>
      </w:r>
      <w:r>
        <w:rPr>
          <w:rFonts w:ascii="Times New Roman" w:hAnsi="Times New Roman" w:cs="Times New Roman"/>
          <w:sz w:val="28"/>
          <w:szCs w:val="28"/>
        </w:rPr>
        <w:t>лотного проекта по отработке новых подходов к организации и освидетельствованию детей-инвалидов, а также регламент работы и состав рабочей группы, утверждаются Министерством труда и социальной защиты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Субъекты Российской Федерации, уча</w:t>
      </w:r>
      <w:r>
        <w:rPr>
          <w:rFonts w:ascii="Times New Roman" w:hAnsi="Times New Roman" w:cs="Times New Roman"/>
          <w:sz w:val="28"/>
          <w:szCs w:val="28"/>
        </w:rPr>
        <w:t>ствующие в указанном пилотном проекте отобраны на основании следующих критериев: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сформированное межведомственное взаимодействие учреждений медико-социальной экспертизы и органов исполнительной власти субъекта Российской Федерации по вопросам реабилитации и</w:t>
      </w:r>
      <w:r>
        <w:rPr>
          <w:rFonts w:ascii="Times New Roman" w:hAnsi="Times New Roman" w:cs="Times New Roman"/>
          <w:sz w:val="28"/>
          <w:szCs w:val="28"/>
        </w:rPr>
        <w:t>нвалидов;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наличие высококвалифицированных кадров в системе медико-социальной экспертизы;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созданная доступная среда в учреждении медико-социальной экспертизы.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рамках реализации пилотного проекта по отработке новых подходов к организации и освидетельствова</w:t>
      </w:r>
      <w:r>
        <w:rPr>
          <w:rFonts w:ascii="Times New Roman" w:hAnsi="Times New Roman" w:cs="Times New Roman"/>
          <w:sz w:val="28"/>
          <w:szCs w:val="28"/>
        </w:rPr>
        <w:t>нию детей-инвалидов необходимо отработать: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новые критерии и классификации установления инвалидности для детей;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методы и способы эффективного межведомственного взаимодействия учреждений медико-социальной экспертизы и реабилитационных организаций.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>ми пилотного проекты должны стать предложения по: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Совершенствованию классификаций и критериев в части установления инвалидности детям;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разработке эффективной модели межведомственного взаимодействия учреждений медико-социальной экспертизы при установлении </w:t>
      </w:r>
      <w:r>
        <w:rPr>
          <w:rFonts w:ascii="Times New Roman" w:hAnsi="Times New Roman" w:cs="Times New Roman"/>
          <w:sz w:val="28"/>
          <w:szCs w:val="28"/>
        </w:rPr>
        <w:t>категории «ребенок-инвалид» и реабилитационных организаций.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Распределение средств федерального бюджета на реализацию этого пилотного проекта планируется осуществить в рамках текущего финансирования в зависимости от численности сотрудников в федеральном гос</w:t>
      </w:r>
      <w:r>
        <w:rPr>
          <w:rFonts w:ascii="Times New Roman" w:hAnsi="Times New Roman" w:cs="Times New Roman"/>
          <w:sz w:val="28"/>
          <w:szCs w:val="28"/>
        </w:rPr>
        <w:t>ударственном учреждении медико-социальной экспертизы соответствующего субъекта Российской Федерации и количества его филиалов.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2018 году предусмотрена реализация в двух субъектах Российской Федерации (Ростовская и Свердловская области) пилотного проекта </w:t>
      </w:r>
      <w:r>
        <w:rPr>
          <w:rFonts w:ascii="Times New Roman" w:hAnsi="Times New Roman" w:cs="Times New Roman"/>
          <w:sz w:val="28"/>
          <w:szCs w:val="28"/>
        </w:rPr>
        <w:t>по отработке новых подходов к установлению процентов утраты профессиональной трудоспособности.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Техническое задание пилотного проекта по отработке новых подходов к установлению процентов утраты профессиональной трудоспособности, а также регламент работы и с</w:t>
      </w:r>
      <w:r>
        <w:rPr>
          <w:rFonts w:ascii="Times New Roman" w:hAnsi="Times New Roman" w:cs="Times New Roman"/>
          <w:sz w:val="28"/>
          <w:szCs w:val="28"/>
        </w:rPr>
        <w:t>остав рабочей группы, утверждаются Министерством труда и социальной защиты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Субъекты Российской Федерации, участвующие в указанном пилотном проекте отобраны на основании следующих критериев: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сформированное межведомственное </w:t>
      </w:r>
      <w:r>
        <w:rPr>
          <w:rFonts w:ascii="Times New Roman" w:hAnsi="Times New Roman" w:cs="Times New Roman"/>
          <w:sz w:val="28"/>
          <w:szCs w:val="28"/>
        </w:rPr>
        <w:t>взаимодействие учреждений медико-социальной экспертизы, органов исполнительной власти субъекта Российской Федерации, Фонда социального страхования Российской Федерации;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наличие высококвалифицированных кадров в системе медико-социальной экспертизы;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созданна</w:t>
      </w:r>
      <w:r>
        <w:rPr>
          <w:rFonts w:ascii="Times New Roman" w:hAnsi="Times New Roman" w:cs="Times New Roman"/>
          <w:sz w:val="28"/>
          <w:szCs w:val="28"/>
        </w:rPr>
        <w:t>я доступная среда в учреждении медико-социальной экспертизы.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рамках реализации пилотного проекта по отработке новых подходов к установлению процентов утраты профессиональной трудоспособности необходимо отработать: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новые критерии установления процентов ут</w:t>
      </w:r>
      <w:r>
        <w:rPr>
          <w:rFonts w:ascii="Times New Roman" w:hAnsi="Times New Roman" w:cs="Times New Roman"/>
          <w:sz w:val="28"/>
          <w:szCs w:val="28"/>
        </w:rPr>
        <w:t>раты профессиональной трудоспособности;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методы и способы эффективного межведомственного взаимодействия учреждений медико-социальной экспертизы и Фонда социального страхования Российской Федерации.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Результатами пилотного проекты должны стать предложения по: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Совершенствованию критериев установления процентов утраты профессиональной трудоспособности.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Распределение средств федерального бюджета на реализацию этого пилотного проекта планируется осуществить в рамках текущего финансирования в зависимости от численн</w:t>
      </w:r>
      <w:r>
        <w:rPr>
          <w:rFonts w:ascii="Times New Roman" w:hAnsi="Times New Roman" w:cs="Times New Roman"/>
          <w:sz w:val="28"/>
          <w:szCs w:val="28"/>
        </w:rPr>
        <w:t>ости сотрудников в федеральном государственном учреждении медико-социальной экспертизы соответствующего субъекта Российской Федерации и количества его филиалов.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Программы в очередном финансовом году осуществляется с учетом резуль</w:t>
      </w:r>
      <w:r>
        <w:rPr>
          <w:rFonts w:ascii="Times New Roman" w:hAnsi="Times New Roman" w:cs="Times New Roman"/>
          <w:sz w:val="28"/>
          <w:szCs w:val="28"/>
        </w:rPr>
        <w:t>татов мониторинга и оценки эффективности реализации Программы в отчетный период.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Внесение изменений в Программу осуществляется по инициативе ответственного исполнителя Программы (участника Программы) либо во исполнение поручений Правительства Российской Фе</w:t>
      </w:r>
      <w:r>
        <w:rPr>
          <w:rFonts w:ascii="Times New Roman" w:hAnsi="Times New Roman" w:cs="Times New Roman"/>
          <w:sz w:val="28"/>
          <w:szCs w:val="28"/>
        </w:rPr>
        <w:t>дерации в соответствии с Порядком разработки, реализации и оценки государственных программ Российской Федерации, утвержденным постановлением Правительства Российской Федерации от 2 августа 2010 г. № 588.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8. Оценка эффективности Программы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1. Оценка эффектив</w:t>
      </w:r>
      <w:r>
        <w:rPr>
          <w:rFonts w:ascii="Times New Roman" w:hAnsi="Times New Roman" w:cs="Times New Roman"/>
          <w:sz w:val="28"/>
          <w:szCs w:val="28"/>
        </w:rPr>
        <w:t>ности реализации Программы производится ежегодно. Результаты оценки эффективности реализации Программы представляются в составе годового отчета, подготавливаемого Министерством труда и социальной защиты Российской Федерации - ответственным исполнителем Про</w:t>
      </w:r>
      <w:r>
        <w:rPr>
          <w:rFonts w:ascii="Times New Roman" w:hAnsi="Times New Roman" w:cs="Times New Roman"/>
          <w:sz w:val="28"/>
          <w:szCs w:val="28"/>
        </w:rPr>
        <w:t>граммы, о ходе ее реализации и об оценке эффективности.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2. Оценка эффективности Программы производится с учетом следующих составляющих:</w:t>
      </w:r>
      <w: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оценки степени достижения целей и решения задач Программы;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оценки степени достижения целей и решения задач подпрогра</w:t>
      </w:r>
      <w:r>
        <w:rPr>
          <w:rFonts w:ascii="Times New Roman" w:hAnsi="Times New Roman" w:cs="Times New Roman"/>
          <w:sz w:val="28"/>
          <w:szCs w:val="28"/>
        </w:rPr>
        <w:t>мм, входящих в Программу;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оценки степени реализации основных мероприятий, и достижения ожидаемых непосредственных результатов их реализации (далее - оценка степени реализации мероприятий);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оценки степени соответствия запланированному уровню затрат;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оценки эффективности использования средств федерального бюджета.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3. Оценка эффективности реализации Программы осуществляется в два этапа.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4. На первом этапе осуществляется оценка эффективности реализации подпрограмм, которая определяется с учетом оценк</w:t>
      </w:r>
      <w:r>
        <w:rPr>
          <w:rFonts w:ascii="Times New Roman" w:hAnsi="Times New Roman" w:cs="Times New Roman"/>
          <w:sz w:val="28"/>
          <w:szCs w:val="28"/>
        </w:rPr>
        <w:t>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федерального бюджета.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5. На втором этапе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оценка эффективности реализации Программы, которая определяется с учетом оценки степени достижения целей и решения задач Программы и оценки эффективности реализации подпрограмм.</w:t>
      </w:r>
    </w:p>
    <w:p w:rsidR="00D511A4" w:rsidRDefault="00A77247">
      <w:pPr>
        <w:jc w:val="both"/>
      </w:pPr>
      <w:r>
        <w:rPr>
          <w:rFonts w:ascii="Times New Roman" w:hAnsi="Times New Roman" w:cs="Times New Roman"/>
          <w:sz w:val="28"/>
          <w:szCs w:val="28"/>
        </w:rPr>
        <w:t>6. Оценка эффективности реализации Программы производится в соответствии с Тр</w:t>
      </w:r>
      <w:r>
        <w:rPr>
          <w:rFonts w:ascii="Times New Roman" w:hAnsi="Times New Roman" w:cs="Times New Roman"/>
          <w:sz w:val="28"/>
          <w:szCs w:val="28"/>
        </w:rPr>
        <w:t>ебованиями к оценке эффективности государственной программы, изложенными в Методических указаниях по разработке и реализации государственных программ Российской Федерации, утвержденных приказом Минэкономразвития России от 20 ноября 2013 г. № 690.</w:t>
      </w:r>
    </w:p>
    <w:p w:rsidR="00D511A4" w:rsidRDefault="00D511A4">
      <w:pPr>
        <w:sectPr w:rsidR="00D511A4" w:rsidSect="00FC3028">
          <w:pgSz w:w="11906" w:h="16838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14174"/>
      </w:tblGrid>
      <w:tr w:rsidR="00D511A4">
        <w:tc>
          <w:tcPr>
            <w:tcW w:w="2310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(по форме таблицы 7)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Прогноз сводных показателей государственных заданий на оказание государственных услуг (выполнение работ) федеральными государственными учреждениями по государственной программе Российской Федера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ции на очередной финансовый год и плановый период</w:t>
            </w:r>
          </w:p>
        </w:tc>
      </w:tr>
    </w:tbl>
    <w:p w:rsidR="00D511A4" w:rsidRDefault="00D511A4"/>
    <w:tbl>
      <w:tblPr>
        <w:tblStyle w:val="a3"/>
        <w:tblW w:w="0" w:type="pct"/>
        <w:tblLook w:val="04A0"/>
      </w:tblPr>
      <w:tblGrid>
        <w:gridCol w:w="4724"/>
        <w:gridCol w:w="1575"/>
        <w:gridCol w:w="1575"/>
        <w:gridCol w:w="1575"/>
        <w:gridCol w:w="1575"/>
        <w:gridCol w:w="1575"/>
        <w:gridCol w:w="1575"/>
      </w:tblGrid>
      <w:tr w:rsidR="00D511A4">
        <w:trPr>
          <w:tblHeader/>
        </w:trPr>
        <w:tc>
          <w:tcPr>
            <w:tcW w:w="27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Наименование услуги (работы), количественные показателя объема услуги (работы), показатели качества государственных услуг на оказание государственных услуг (выполнения работ) федеральными государственными</w:t>
            </w:r>
            <w:r>
              <w:rPr>
                <w:rFonts w:ascii="Times New Roman" w:hAnsi="Times New Roman" w:cs="Times New Roman"/>
                <w:b/>
              </w:rPr>
              <w:t xml:space="preserve"> учреждениями, подпрограммы, ведомственной целевой программы, основного мероприятия</w:t>
            </w:r>
          </w:p>
        </w:tc>
        <w:tc>
          <w:tcPr>
            <w:tcW w:w="9" w:type="pct"/>
            <w:gridSpan w:val="3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Значение показателя объема государственной услуги (работы)</w:t>
            </w:r>
          </w:p>
        </w:tc>
        <w:tc>
          <w:tcPr>
            <w:tcW w:w="9" w:type="pct"/>
            <w:gridSpan w:val="3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 федерального бюджета на оказание государственной услуги (выполнение работы), тыс.руб.</w:t>
            </w:r>
          </w:p>
        </w:tc>
      </w:tr>
      <w:tr w:rsidR="00D511A4">
        <w:trPr>
          <w:tblHeader/>
        </w:trPr>
        <w:tc>
          <w:tcPr>
            <w:tcW w:w="27" w:type="pct"/>
            <w:vMerge/>
          </w:tcPr>
          <w:p w:rsidR="00D511A4" w:rsidRDefault="00D511A4"/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2015 год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2016 год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2017 год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2015 год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2016 год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2017 год</w:t>
            </w:r>
          </w:p>
        </w:tc>
      </w:tr>
      <w:tr w:rsidR="00D511A4">
        <w:trPr>
          <w:tblHeader/>
        </w:trPr>
        <w:tc>
          <w:tcPr>
            <w:tcW w:w="27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D511A4">
        <w:tc>
          <w:tcPr>
            <w:tcW w:w="27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Наименование услуги (работы) и ее содержание:</w:t>
            </w:r>
          </w:p>
        </w:tc>
        <w:tc>
          <w:tcPr>
            <w:tcW w:w="9" w:type="pct"/>
            <w:gridSpan w:val="6"/>
          </w:tcPr>
          <w:p w:rsidR="00D511A4" w:rsidRDefault="00A77247">
            <w:r>
              <w:rPr>
                <w:rFonts w:ascii="Times New Roman" w:hAnsi="Times New Roman" w:cs="Times New Roman"/>
              </w:rPr>
              <w:t>Проведение медико-социальной экспертизы</w:t>
            </w:r>
          </w:p>
        </w:tc>
      </w:tr>
      <w:tr w:rsidR="00D511A4">
        <w:tc>
          <w:tcPr>
            <w:tcW w:w="27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Показатель объема услуги (работы):</w:t>
            </w:r>
          </w:p>
        </w:tc>
        <w:tc>
          <w:tcPr>
            <w:tcW w:w="9" w:type="pct"/>
            <w:gridSpan w:val="6"/>
          </w:tcPr>
          <w:p w:rsidR="00D511A4" w:rsidRDefault="00A77247">
            <w:r>
              <w:rPr>
                <w:rFonts w:ascii="Times New Roman" w:hAnsi="Times New Roman" w:cs="Times New Roman"/>
              </w:rPr>
              <w:t>Проведение прикладных научных исследований, "Количество (ед.):</w:t>
            </w:r>
          </w:p>
        </w:tc>
      </w:tr>
      <w:tr w:rsidR="00D511A4">
        <w:tc>
          <w:tcPr>
            <w:tcW w:w="27" w:type="pct"/>
            <w:vAlign w:val="center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Подпрограмма 2. </w:t>
            </w:r>
            <w:r>
              <w:rPr>
                <w:rFonts w:ascii="Times New Roman" w:hAnsi="Times New Roman" w:cs="Times New Roman"/>
              </w:rPr>
              <w:t>Совершенствование системы комплексной реабилитации и абилитации инвалидов</w:t>
            </w:r>
          </w:p>
        </w:tc>
        <w:tc>
          <w:tcPr>
            <w:tcW w:w="9" w:type="pct"/>
          </w:tcPr>
          <w:p w:rsidR="00D511A4" w:rsidRDefault="00D511A4">
            <w:pPr>
              <w:jc w:val="center"/>
            </w:pPr>
          </w:p>
        </w:tc>
        <w:tc>
          <w:tcPr>
            <w:tcW w:w="9" w:type="pct"/>
          </w:tcPr>
          <w:p w:rsidR="00D511A4" w:rsidRDefault="00D511A4">
            <w:pPr>
              <w:jc w:val="center"/>
            </w:pPr>
          </w:p>
        </w:tc>
        <w:tc>
          <w:tcPr>
            <w:tcW w:w="9" w:type="pct"/>
          </w:tcPr>
          <w:p w:rsidR="00D511A4" w:rsidRDefault="00D511A4">
            <w:pPr>
              <w:jc w:val="center"/>
            </w:pP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26 511,50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511A4">
        <w:tc>
          <w:tcPr>
            <w:tcW w:w="27" w:type="pct"/>
            <w:vAlign w:val="center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2.15. Актуализация и разработка стандартов по организации основных направлений реабилитации и абилитации инвалидов, в том числе </w:t>
            </w:r>
            <w:r>
              <w:rPr>
                <w:rFonts w:ascii="Times New Roman" w:hAnsi="Times New Roman" w:cs="Times New Roman"/>
              </w:rPr>
              <w:t>детей-инвалидов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12 961,20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511A4">
        <w:tc>
          <w:tcPr>
            <w:tcW w:w="27" w:type="pct"/>
            <w:vAlign w:val="center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2.16. Разработка требований к подготовке стандартов по организации реабилитации и абилитации инвалидов, в том числе детей-инвалидов, разрабатываемых субъектами Российской Федерации, и методики</w:t>
            </w:r>
            <w:r>
              <w:rPr>
                <w:rFonts w:ascii="Times New Roman" w:hAnsi="Times New Roman" w:cs="Times New Roman"/>
              </w:rPr>
              <w:t xml:space="preserve"> их оценки методическим и методологическим </w:t>
            </w:r>
            <w:r>
              <w:rPr>
                <w:rFonts w:ascii="Times New Roman" w:hAnsi="Times New Roman" w:cs="Times New Roman"/>
              </w:rPr>
              <w:lastRenderedPageBreak/>
              <w:t>федеральным центром по комплексной реабилитации и абилитации инвалидов и детей-инвалидов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2 356,60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511A4">
        <w:tc>
          <w:tcPr>
            <w:tcW w:w="27" w:type="pct"/>
            <w:vAlign w:val="center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 xml:space="preserve">Основное мероприятие 2.17. Разработка рекомендуемых штатных нормативов реабилитационных </w:t>
            </w:r>
            <w:r>
              <w:rPr>
                <w:rFonts w:ascii="Times New Roman" w:hAnsi="Times New Roman" w:cs="Times New Roman"/>
              </w:rPr>
              <w:t>организаций социальной и профессиональной реабилитации инвалидов, в том числе детей-инвалидов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2 356,60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511A4">
        <w:tc>
          <w:tcPr>
            <w:tcW w:w="27" w:type="pct"/>
            <w:vAlign w:val="center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2.18. Разработка стандартов оснащения реабилитационных организаций социальной и профессиональной реабилитации инвал</w:t>
            </w:r>
            <w:r>
              <w:rPr>
                <w:rFonts w:ascii="Times New Roman" w:hAnsi="Times New Roman" w:cs="Times New Roman"/>
              </w:rPr>
              <w:t>идов, в том числе детей-инвалидов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2 945,70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511A4">
        <w:tc>
          <w:tcPr>
            <w:tcW w:w="27" w:type="pct"/>
            <w:vAlign w:val="center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2.19. Актуализация нормативов обеспеченности реабилитационными организациями, в том числе оказывающих реабилитационные и абилитационные услуги детям-инвалидам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1 767,40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511A4">
        <w:tc>
          <w:tcPr>
            <w:tcW w:w="27" w:type="pct"/>
            <w:vAlign w:val="center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2.20. Разработка для распространения среди населения информационных материалов по возможно более раннему выявлению признаков нарушения здоровья, в том числе психического с целью оказания ранней помощи и профилактики инва</w:t>
            </w:r>
            <w:r>
              <w:rPr>
                <w:rFonts w:ascii="Times New Roman" w:hAnsi="Times New Roman" w:cs="Times New Roman"/>
              </w:rPr>
              <w:t>лидности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1 767,40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511A4">
        <w:tc>
          <w:tcPr>
            <w:tcW w:w="27" w:type="pct"/>
            <w:vAlign w:val="center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Основное мероприятие 2.23. Разработка программы обучения (повышения квалификации) специалистов обеспечивающих реабилитацию инвалидов, в том числе детей-инвалидов на основе разработанных стандартов и методик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2 356,60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511A4">
        <w:tc>
          <w:tcPr>
            <w:tcW w:w="27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Наименование услуги (работы) и ее содержание:</w:t>
            </w:r>
          </w:p>
        </w:tc>
        <w:tc>
          <w:tcPr>
            <w:tcW w:w="9" w:type="pct"/>
            <w:gridSpan w:val="6"/>
          </w:tcPr>
          <w:p w:rsidR="00D511A4" w:rsidRDefault="00A77247">
            <w:r>
              <w:rPr>
                <w:rFonts w:ascii="Times New Roman" w:hAnsi="Times New Roman" w:cs="Times New Roman"/>
              </w:rPr>
              <w:t>Оказание ннформационно-справочной поддержки граждан по вопросам инвалидности, социальной защиты, медико-социальной экспертизы и реабилитации инвалидов, в том числе женщин-инвалидов,  девочек-инва</w:t>
            </w:r>
            <w:r>
              <w:rPr>
                <w:rFonts w:ascii="Times New Roman" w:hAnsi="Times New Roman" w:cs="Times New Roman"/>
              </w:rPr>
              <w:t>лидов, а также пострадавших в результате чрезвычайных ситуаций, с использованием информационно-телекоммуникационных технологий, включая использование единого портала государственных и муниципальных услуг (функций), путем создания и обеспечения Информационн</w:t>
            </w:r>
            <w:r>
              <w:rPr>
                <w:rFonts w:ascii="Times New Roman" w:hAnsi="Times New Roman" w:cs="Times New Roman"/>
              </w:rPr>
              <w:t>о-справочного центра</w:t>
            </w:r>
          </w:p>
        </w:tc>
      </w:tr>
      <w:tr w:rsidR="00D511A4">
        <w:tc>
          <w:tcPr>
            <w:tcW w:w="27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Показатель объема услуги (работы):</w:t>
            </w:r>
          </w:p>
        </w:tc>
        <w:tc>
          <w:tcPr>
            <w:tcW w:w="9" w:type="pct"/>
            <w:gridSpan w:val="6"/>
          </w:tcPr>
          <w:p w:rsidR="00D511A4" w:rsidRDefault="00A77247">
            <w:r>
              <w:rPr>
                <w:rFonts w:ascii="Times New Roman" w:hAnsi="Times New Roman" w:cs="Times New Roman"/>
              </w:rPr>
              <w:t>Количество обращений/консультаций, единиц</w:t>
            </w:r>
          </w:p>
        </w:tc>
      </w:tr>
      <w:tr w:rsidR="00D511A4">
        <w:tc>
          <w:tcPr>
            <w:tcW w:w="27" w:type="pct"/>
            <w:vAlign w:val="center"/>
          </w:tcPr>
          <w:p w:rsidR="00D511A4" w:rsidRDefault="00A77247">
            <w:r>
              <w:rPr>
                <w:rFonts w:ascii="Times New Roman" w:hAnsi="Times New Roman" w:cs="Times New Roman"/>
              </w:rPr>
              <w:t>Подпрограмма 1. Обеспечение условий доступности приоритетных объектов и услуг в приоритетных сферах жизнедеятельности инвалидов и других маломобильных групп</w:t>
            </w:r>
            <w:r>
              <w:rPr>
                <w:rFonts w:ascii="Times New Roman" w:hAnsi="Times New Roman" w:cs="Times New Roman"/>
              </w:rPr>
              <w:t xml:space="preserve"> населения</w:t>
            </w:r>
          </w:p>
        </w:tc>
        <w:tc>
          <w:tcPr>
            <w:tcW w:w="9" w:type="pct"/>
          </w:tcPr>
          <w:p w:rsidR="00D511A4" w:rsidRDefault="00D511A4">
            <w:pPr>
              <w:jc w:val="center"/>
            </w:pPr>
          </w:p>
        </w:tc>
        <w:tc>
          <w:tcPr>
            <w:tcW w:w="9" w:type="pct"/>
          </w:tcPr>
          <w:p w:rsidR="00D511A4" w:rsidRDefault="00D511A4">
            <w:pPr>
              <w:jc w:val="center"/>
            </w:pPr>
          </w:p>
        </w:tc>
        <w:tc>
          <w:tcPr>
            <w:tcW w:w="9" w:type="pct"/>
          </w:tcPr>
          <w:p w:rsidR="00D511A4" w:rsidRDefault="00D511A4">
            <w:pPr>
              <w:jc w:val="center"/>
            </w:pP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3 435,80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33 078,30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25 513,70</w:t>
            </w:r>
          </w:p>
        </w:tc>
      </w:tr>
      <w:tr w:rsidR="00D511A4">
        <w:tc>
          <w:tcPr>
            <w:tcW w:w="27" w:type="pct"/>
            <w:vAlign w:val="center"/>
          </w:tcPr>
          <w:p w:rsidR="00D511A4" w:rsidRDefault="00A77247">
            <w:r>
              <w:rPr>
                <w:rFonts w:ascii="Times New Roman" w:hAnsi="Times New Roman" w:cs="Times New Roman"/>
              </w:rPr>
              <w:t>Основное мероприятие 1.10. Создание федерального центра информационно-справочной поддержки граждан по вопросам инвалидности, в том числе женщин-инвалидов и девочек-инвалидов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25550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25550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3 435,80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33 078,30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511A4">
        <w:tc>
          <w:tcPr>
            <w:tcW w:w="27" w:type="pct"/>
            <w:vAlign w:val="center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1.42. Сопровождение и поддержка федерального центра </w:t>
            </w:r>
            <w:r>
              <w:rPr>
                <w:rFonts w:ascii="Times New Roman" w:hAnsi="Times New Roman" w:cs="Times New Roman"/>
              </w:rPr>
              <w:lastRenderedPageBreak/>
              <w:t>информационно-справочной поддержки граждан по вопросам инвалидности, в том числе женщин-инвалидов и девочек-инвалидов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25550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25 513,70</w:t>
            </w:r>
          </w:p>
        </w:tc>
      </w:tr>
      <w:tr w:rsidR="00D511A4">
        <w:tc>
          <w:tcPr>
            <w:tcW w:w="27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Наименование услуги (работы) и ее</w:t>
            </w:r>
            <w:r>
              <w:rPr>
                <w:rFonts w:ascii="Times New Roman" w:hAnsi="Times New Roman" w:cs="Times New Roman"/>
              </w:rPr>
              <w:t xml:space="preserve"> содержание:</w:t>
            </w:r>
          </w:p>
        </w:tc>
        <w:tc>
          <w:tcPr>
            <w:tcW w:w="9" w:type="pct"/>
            <w:gridSpan w:val="6"/>
          </w:tcPr>
          <w:p w:rsidR="00D511A4" w:rsidRDefault="00A77247">
            <w:r>
              <w:rPr>
                <w:rFonts w:ascii="Times New Roman" w:hAnsi="Times New Roman" w:cs="Times New Roman"/>
              </w:rPr>
              <w:t>Выполнение работ по развитию и обеспечению эксплуатации интернет-портала государственной программы "Доступная среда" "Жить вместе" (zhitvmeste.ru)</w:t>
            </w:r>
          </w:p>
        </w:tc>
      </w:tr>
      <w:tr w:rsidR="00D511A4">
        <w:tc>
          <w:tcPr>
            <w:tcW w:w="27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Показатель объема услуги (работы):</w:t>
            </w:r>
          </w:p>
        </w:tc>
        <w:tc>
          <w:tcPr>
            <w:tcW w:w="9" w:type="pct"/>
            <w:gridSpan w:val="6"/>
          </w:tcPr>
          <w:p w:rsidR="00D511A4" w:rsidRDefault="00A77247">
            <w:r>
              <w:rPr>
                <w:rFonts w:ascii="Times New Roman" w:hAnsi="Times New Roman" w:cs="Times New Roman"/>
              </w:rPr>
              <w:t>Количество просмотров сайта, единиц</w:t>
            </w:r>
          </w:p>
        </w:tc>
      </w:tr>
      <w:tr w:rsidR="00D511A4">
        <w:tc>
          <w:tcPr>
            <w:tcW w:w="27" w:type="pct"/>
            <w:vAlign w:val="center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Подпрограмма 1. </w:t>
            </w:r>
            <w:r>
              <w:rPr>
                <w:rFonts w:ascii="Times New Roman" w:hAnsi="Times New Roman" w:cs="Times New Roman"/>
              </w:rPr>
      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9" w:type="pct"/>
          </w:tcPr>
          <w:p w:rsidR="00D511A4" w:rsidRDefault="00D511A4">
            <w:pPr>
              <w:jc w:val="center"/>
            </w:pPr>
          </w:p>
        </w:tc>
        <w:tc>
          <w:tcPr>
            <w:tcW w:w="9" w:type="pct"/>
          </w:tcPr>
          <w:p w:rsidR="00D511A4" w:rsidRDefault="00D511A4">
            <w:pPr>
              <w:jc w:val="center"/>
            </w:pPr>
          </w:p>
        </w:tc>
        <w:tc>
          <w:tcPr>
            <w:tcW w:w="9" w:type="pct"/>
          </w:tcPr>
          <w:p w:rsidR="00D511A4" w:rsidRDefault="00D511A4">
            <w:pPr>
              <w:jc w:val="center"/>
            </w:pP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3 500,00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3 500,00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3 500,00</w:t>
            </w:r>
          </w:p>
        </w:tc>
      </w:tr>
      <w:tr w:rsidR="00D511A4">
        <w:tc>
          <w:tcPr>
            <w:tcW w:w="27" w:type="pct"/>
            <w:vAlign w:val="center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Основное мероприятие 1.46. Организация и проведение </w:t>
            </w:r>
            <w:r>
              <w:rPr>
                <w:rFonts w:ascii="Times New Roman" w:hAnsi="Times New Roman" w:cs="Times New Roman"/>
              </w:rPr>
              <w:t>общественно-просветительских кампаний по распространению идей, принципов и средств формирования доступной среды для инвалидов и других маломобильных групп населения (направления информационных кампаний определяются Министерством труда и социальной защиты Р</w:t>
            </w:r>
            <w:r>
              <w:rPr>
                <w:rFonts w:ascii="Times New Roman" w:hAnsi="Times New Roman" w:cs="Times New Roman"/>
              </w:rPr>
              <w:t>оссийской Федерации)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3 500,00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3 500,00</w:t>
            </w:r>
          </w:p>
        </w:tc>
        <w:tc>
          <w:tcPr>
            <w:tcW w:w="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</w:rPr>
              <w:t>3 500,00</w:t>
            </w:r>
          </w:p>
        </w:tc>
      </w:tr>
      <w:tr w:rsidR="00D511A4">
        <w:tc>
          <w:tcPr>
            <w:tcW w:w="27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Показатель объема услуги (работы):</w:t>
            </w:r>
          </w:p>
        </w:tc>
        <w:tc>
          <w:tcPr>
            <w:tcW w:w="9" w:type="pct"/>
            <w:gridSpan w:val="6"/>
          </w:tcPr>
          <w:p w:rsidR="00D511A4" w:rsidRDefault="00A77247">
            <w:r>
              <w:rPr>
                <w:rFonts w:ascii="Times New Roman" w:hAnsi="Times New Roman" w:cs="Times New Roman"/>
              </w:rPr>
              <w:t>Обновление содержания сайта, единиц</w:t>
            </w:r>
          </w:p>
        </w:tc>
      </w:tr>
    </w:tbl>
    <w:p w:rsidR="00D511A4" w:rsidRDefault="00D511A4">
      <w:pPr>
        <w:sectPr w:rsidR="00D511A4" w:rsidSect="00FC302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14174"/>
      </w:tblGrid>
      <w:tr w:rsidR="00D511A4">
        <w:tc>
          <w:tcPr>
            <w:tcW w:w="2310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(по форме таблицы 8)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Ресурсное обеспечение и прогнозная (справочная) оценка расходов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федерального бюджета, бюджетов государственных внебюджетных фондов, консолидированных бюджетов субъектов Российской Федерации и юридических лиц на реализацию целей государственной программы Российской Федерации (тыс. руб.)</w:t>
            </w:r>
          </w:p>
        </w:tc>
      </w:tr>
    </w:tbl>
    <w:p w:rsidR="00D511A4" w:rsidRDefault="00D511A4"/>
    <w:tbl>
      <w:tblPr>
        <w:tblStyle w:val="a3"/>
        <w:tblW w:w="0" w:type="pct"/>
        <w:tblLook w:val="04A0"/>
      </w:tblPr>
      <w:tblGrid>
        <w:gridCol w:w="1666"/>
        <w:gridCol w:w="2366"/>
        <w:gridCol w:w="1946"/>
        <w:gridCol w:w="1366"/>
        <w:gridCol w:w="1366"/>
        <w:gridCol w:w="1366"/>
        <w:gridCol w:w="1366"/>
        <w:gridCol w:w="1366"/>
        <w:gridCol w:w="1366"/>
      </w:tblGrid>
      <w:tr w:rsidR="00D511A4">
        <w:trPr>
          <w:tblHeader/>
        </w:trPr>
        <w:tc>
          <w:tcPr>
            <w:tcW w:w="2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Статус </w:t>
            </w:r>
          </w:p>
        </w:tc>
        <w:tc>
          <w:tcPr>
            <w:tcW w:w="35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государств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енной программы, подпрограммы государственной программы, федеральной целевой программы (подпрограммы федеральной целевой программы), ведомственной целевой программы, основного мероприятия</w:t>
            </w:r>
          </w:p>
        </w:tc>
        <w:tc>
          <w:tcPr>
            <w:tcW w:w="2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9" w:type="pct"/>
            <w:gridSpan w:val="6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расходов (тыс. руб.), годы</w:t>
            </w:r>
          </w:p>
        </w:tc>
      </w:tr>
      <w:tr w:rsidR="00D511A4">
        <w:trPr>
          <w:tblHeader/>
        </w:trPr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  <w:vMerge/>
          </w:tcPr>
          <w:p w:rsidR="00D511A4" w:rsidRDefault="00D511A4"/>
        </w:tc>
        <w:tc>
          <w:tcPr>
            <w:tcW w:w="1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1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1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1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1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</w:tr>
      <w:tr w:rsidR="00D511A4">
        <w:trPr>
          <w:tblHeader/>
        </w:trPr>
        <w:tc>
          <w:tcPr>
            <w:tcW w:w="2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04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"Доступная среда" на 2011 - 2020 годы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40 939 691,90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46 261 606,85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46 653 528,27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42 244 549,36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42 606 433,57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43 016 781,77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37 942 270,30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43 248 622,65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43 652 796,97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40 328 715,06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40 685 413,57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41 096 061,87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2 929 082,70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2 933 441,30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2 910 002,70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1 813 920,00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1 807 920,00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1 796 434,20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68 338,90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79 542,90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90 728,60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101 914,30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113 100,00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124 285,70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9 390 409,10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8 044 089,20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7 949 234,52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630 825,52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620 825,52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592 539,72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6 461 326,40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5 761 052,20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5 678 368,92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558 482,62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554 482,62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537 682,62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2 929 082,70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2 283 037,00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2 270 865,60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72 342,90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66 342,90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54 857,10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положений действующих технических регламентов, национальных стандартов Российской Федерации, сводов правил, строительных норм и правил Российской Федерации, инструкций и рекомендаций, иных нормативных документов, устанавливающих требования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обеспечению доступности зданий и сооружений для инвалидов и других маломобильных групп населения 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стратегии универсального дизайна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методики паспортизации и классификации объектов и услуг с целью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объективной оценки для разработки мер, обеспечивающих доступность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методики формирования и обновления карт доступности объектов и услуг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методических рекомендаций по разработке и реализации программ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 Российской Федерации, обеспечивающих доступность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методических рекомендаций по предоставлению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услуг в сфере здравоохранения с учетом особых потребностей 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требований доступности к учреждениям культуры с учетом особых потребностей инвалидов (освещение экспозиции, расположение экспонатов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специальных конструкций витрин и другого музейно-выставочного оборудования на определенной высоте)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 1.8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проектных решений по переоборудованию объектов жилого фонда для проживания инвалидов и семей, имеющих детей-инвалидов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 1.9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включенных в программы субъектов Российской Федерации, разработанные с учетом технического задания пилотного проекта по отработке формирования доступной среды на уровне субъектов Российской Федерации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федерального центра информационно-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справочной поддержки граждан по вопросам инвалидности, в том числе женщин-инвалидов и девочек-инвалидов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3 435,80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33 078,30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3 435,80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33 078,30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1.11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анализа потребностей учреждений культуры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виде и количестве технических устройств и определение в пределах утвержденных лимитов необходимых объемов финансирования для закупки и монтирования оборудования для инвалидов и других маломобильных групп населения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1.12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системы графического отображения уровня доступности объектов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 с учетом зарубежного опыта и рекомендаций по их применению в соответствии с требованиями законодательства о техническом регулировании, а также актуализация национального станда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рта Российской Федерации 52131 – 2003 «Средства отображения информации знаковые для инвалидов»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3 534,90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3 534,90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источники финансирования дефицита федерального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1.13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национального стандарта Российской Федерации 51090-97 «Средства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общественного пассажирского транспорта. Общие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технические требования доступности и безопасности для инвалидов»;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1.14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национального стандарта Российской Федерации 51671-2000 «Средства связи и информации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технические общего пользования, доступные для инвалидов.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Классификация. Требования доступности и безопасности»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1.15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национального стандарта Российской Федерации на автомобильные транспортные средства для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инвалидами с нарушением функций рук и ног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положений, рекомендованных документов в строительстве в соответствии с требованиями законодательства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проектирования и строительства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федерального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1.17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Тиражирование и распространение во всех субъектах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проектных решений по переоборудованию объектов жилого фонда для проживания инвалидов и семей,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имеющих детей-инвалидов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1.18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механизма содействия инвалидам и семьям с детьми инвалидами в приобретении и обмене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жилья, доступного для инвалидов в соответствии с требованиями законодательства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проектирования и строительства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1.19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примерного перечня мероприятий для оснащения образовательных организаций, реализующих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образовательные программы и адаптированные образовательные программы,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физической и информационной доступности образовательных организаций для лиц с ограниченными возможностями здоровья и детей-инвалидов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субъектов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1.20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примерного перечня мероприятий для оснащения образовательных организаций, реализующих основные образовательные программы и адаптированные образовательные программы, для обеспечения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доступности процесса обучения для лиц с ограниченными возможност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 здоровья и детей-инвалидов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субъектов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1.21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механизма предоставления качественных услуг по переводу русского жестового языка в сфере среднего и высшего профессионального образования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1.22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учебных пособий, в том числе мультимедийного сопровождения, по организации обучения инвалидов в образовательных организациях дошкольного, начального общего, основного общего и среднего общего образования, среднего и высшего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азования, а также их апробация с участием глухих преподавателей – носителей русского жестового языка в каждом федеральном округе Российской Федерации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1.23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учебного пособия, в том числе мультимедийного сопровождения,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обучения переводчиков русского жестового языка в образовательных организациях среднего и высшего профессионального образования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7 069,80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7 069,80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1.24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Создание видео-курса для самостоятельного изучения гражданами базового русского жестового языка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1.25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Создание видео-курса для самостоятельного изучения родителями глухих детей в возрасте от 0 до 3 лет основам общения русского жестового языка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1.26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пособий, содержащих лексический минимум, 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мультимедийное сопровождение, для формирования базовых коммуникативных навыков у специалистов служб, ведомств и организаций, оказывающих услуги населению, для общения с инвалидами по слуху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10 015,50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10 015,50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1.27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механизмов, обеспечивающих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доступность услуг в сфере образования для различных категорий детей-инвалидов, в том числе по созданию безбарьерной школьной среды, включая строительные нормы и правила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1.28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моделей реализации индивидуальной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реабилитации ребенка-инвалида в части получения детьми-инвалидами образования в обычных образовательных учреждениях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1.29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обучающих мероприятий для специалистов психолого-медико-педагогических комиссий, общеобразовательных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организаций по вопросам организации инклюзивного образования детей-инвалидов в общеобразовательных организациях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70 178,40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70 178,40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1.30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Создание в общеобразовательных организациях условий для инклюзивного образования детей-инвалидов,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создание универсальной безбарьерной среды для беспрепятственного доступа и оснащение общеобразовательных организаций специальным, в том числе учебным, реабилитационным, компьютерным оборудованием и автотранспортом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4 621 885,70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3 000 000,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3 009 600,00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1 612 285,70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1.31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методических рекомендаций по совершенствованию транспортного обслуживания инвалидов и других маломобильных групп населения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 1.32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методических рекомендаций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механизме обеспечения информационной доступности в сфере теле-, радиовещания, электронных и информационно-коммуникационных технологий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 1.33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скрытого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субтитрирования телевизионных программ общероссийских обязательных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общедоступных каналов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134 277,70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134 277,70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 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телерадиовещательным организациям - открытому акционерному обществу "Первый канал", федеральному государственному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унитарному предприятию "Всероссийская государственная телевизионная и радиовещательная компания", открытому акционерному обществу "Телекомпания НТВ", закрытому акционерному обществу "Карусель" на возмещение затрат на приобретение производственно-технологич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еского оборудования,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необходимого для организации скрытого субтитрирования на общероссийских обязательных общедоступных телеканалах "Первый канал", "Телеканал "Россия" (Россия-1), "Телеканал Россия - Культура" (Россия-К), "Телекомпания НТВ" и детско-юношес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 канале "Карусель"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субъектов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 1.35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телерадиовещательным организациям - открытому акционерному обществу "Первый канал", открытому акционерному обществу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"Телекомпания НТВ", закрытому акционерному обществу "Карусель" на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змещение затрат на приобретение производственно-технологического оборудования, необходимого для организации скрытого субтитрирования на общероссийских обязательных общедоступных телеканалах "Первый канал", "Телекомпания НТВ" и детско-юношеском канале "Кару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сель"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1.36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аппаратно-программного комплекса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автоматической подготовки скрытых субтитров в реальном масштабе времени для внедрения на общероссийских обязательных общедоступных телеканалах в пределах утвержденных лимитов бюджетных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обязательств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субъектов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1.37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методических рекомендаций по обеспечению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соблюдения требований доступности при предоставлении услуг инвалидам и другим маломобильным группам населения с учетом факторов, препятствующих доступности услуг в сф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ере спорта и туризма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субъектов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1.38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учреждений спортивной направленности по адаптивной физической культуре и спорту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субъектах Российской Федерации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51 984,00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271 428,60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241 142,90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221 142,90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182 857,10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24 624,00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218 400,00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168 800,00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154 800,00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27 360,00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93 600,00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81 428,60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72 342,90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66 342,90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54 857,10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1.39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издательствам и издающим организациям на реализацию социально значимых проектов, выпуск книг, изданий,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 учебников и учебных пособий, для инвалидов по зрению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9 537,00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129 537,00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1.40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Субсидии редакциям печатных средств массовой информации и издающим организациям для инвалидов по зрению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32 468,40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1.41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редакциям печатных средств массовой информации и издающим организациям для 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1 535,10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финансирования дефицита федерального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1.42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и поддержка федерального центра информационно-справочной поддержки граждан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вопросам инвалидности, в том числе женщин-инвалидов и девочек-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25 513,72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1.43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мероприятий, включенных в программы субъектов Российской Федерации, разработанные на основе примерной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субъекта Российской Федерации по обеспечению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4 298 123,30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4 298 123,30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4 298 123,30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3 008 686,30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3 008 686,30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3 008 686,30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1 289 437,00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1 289 437,00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1 289 437,00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1.44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проведение репрезентативных социологических исследований оценки инвалидами отношения граждан Российской Федерации к проблемам инвалидов, оценки инвалидами состояния доступности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приоритетных объектов и услу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 в приоритетных сферах жизнедеятельности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4 085,60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субъектов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1.45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проведение репрезентативных социологических исследований оценки гражданами Российской Федерации вклада инвалидов в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общества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2 042,80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субъектов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1.46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общественно-просветительских кампаний по распространению идей, принципов и средств формирования доступной среды для инвалидов и других маломобильных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 населения (направления информационных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кампаний определяются Министерством труда и социальной защиты Российской Федерации)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39 332,40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39 332,40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1.47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размещение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информационно-телекоммуникационной сети «Интернет» учебных, информационных, справочных, методических пособий и руководств по формированию доступной среды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1.48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(профессиональная переподготовка, повышение квалификации)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переводчиков в сфере профессиональной коммуникации неслышащих (переводчик жестового языка), переводчик в сфере профессиональной коммуникации лиц с нарушениями слуха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зрения (слепоглухих), и специалистов, оказывающих государственные услуги населению, русск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ому жестовому языку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3 565,70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3 565,70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субъектов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комплексной реабилитации и абилитации 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20 686 890,80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22 488 519,25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22 685 495,85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25 367 093,50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25 316 637,50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25 319 003,50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20 686 890,80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22 251 120,65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22 459 364,45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24 038 522,10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23 988 066,10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23 990 432,10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237 398,60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226 131,40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1 328 571,40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1 328 571,40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1 328 571,40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национального стандарта Российской Федерации 51079-2006 «Технические средства реабилитации людей с ограничениями жизнедеятельности. Классификация»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национального стандарта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 51083-97 «Кресла-коляски. Общие технические условия»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медицинской реабилитации в части организации эффективного взаимодействия с организациями, осуществляющими реабилитацию инвалидов, 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числе детей-инвалидов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модели межведомственного взаимодействия реабилитационных организаций, обеспечивающего раннюю помощь, преемственность в работе с инвалидами, в том числе детьми-инвалидами и сопровождение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 2.5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профессионального стандарта по социальной реабилиталогии и абилиталогии инвалидов, в том числе детей-инвалидов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образовательного стандарта по социальной реабилиталогии и абилиталогии инвалидов,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 числе детей-инвалидов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 2.7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модельной программы социокультурной реабилитации инвалидов, включая детей-инвалидов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 2.8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Разработка учебного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пособия по социально-бытовой адаптации детей-инвалидов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образовательных организаций, реализующих адаптированные образовательные программы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Подготовка методики разработки программ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учебных планов занятий физической культурой и спортом для инвалидов и лиц с ограниченными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возможностями здоровья, обучающихся в образовательных организациях дошкольного, общего, среднего профессионального и высшего профессионального образования для организации занятий с использованием средств адаптивной физической культуры и адаптивного спорта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учетом индивидуальных способностей и состояния здоровья таких обучающихся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 2.10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Разработка методики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оценки региональной системы реабилитации и абилитации инвалидов, в том числе детей-инвалидов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Разработка типовых нормативных правовых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актов по организации межведомственного взаимодействия реабилитационных организаций, обеспечивающего раннюю помощь, преемственность в работе с инвалидами, в том числе детьми-инвалидами и сопровождение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1 178,30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 2.12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методики разработки и реализации региональной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по формированию системы комплексной реабилитации и абилитации инвалидов, в том числе детей-инвалидов (типовая программа субъекта Российской Федерации)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в двух субъектах Российской Федерации (Тюменская область и Самарская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область) пилотного проекта по отработке подходов к формированию системы комплексной реабилитации и абилитации инвалидов, в том числе детей-инвалидов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791 328,60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753 771,40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553 930,00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527 640,00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237 398,60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226 131,40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2.14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рабочей группы по отработке подходов к формированию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комплексной реабилитации и абилитации инвалидов, в том числе детей-инвалидов при реализации пилотного проекта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и разработка стандартов по организации основных направлений реабилитации и абилитации инвалидов,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 детей-инвалидов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12 961,20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12 961,20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финансирования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2.16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требований к подготовке стандартов по организации реабилитации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абилитации инвалидов, в том числе детей-инвалидов,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разрабатываемых субъектами Российской Федерации, и методики их оценки методическим и методологическим федеральным центром по комплексной реабилитации и абилитации инвалидов и детей-инвалидов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 2.17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рекомендуемых штатных нормативов реабилитационных организаций социальной и профессиональной реабилитации инвалидов, 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детей-инвалидов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федерального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2.18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стандартов оснащения реабилитационных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организаций социальной и профессиональной реабилитации инвалидов, в том числе детей-инвалидов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федерального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2.19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нормативов обеспеченности реабилитационными организациями, в том числе оказывающих реабилитационные и абилитационные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услуги детям-инвалидам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2.20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для распространения среди населения информационных материалов по возможно более раннему выявлению признаков нарушения здоровья, в том числе психического с целью оказания ранней помощи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инвалидности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2.21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Завершение строительства поликлиники с блоком восстановительного лечения протезно-ортопедического восстановительного центра по адресу: г. Москва, ул. Ивана Сусанина, д. 3 для размещения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методического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методологического федерального центра по комплексной реабилитации и абилитации инвалидов и детей-инвалидов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273 770,00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273 770,00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субъектов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2.22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методического и методологического федерального центра по комплексной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реабилитации и абилитации инвалидов и детей-инвалидов, в том числе ребилитационным оборудованием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752 670,00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752 670,00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2.23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программы обучения (повышения квалификации) специалистов обеспечивающих реабилитацию инвалидов, 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числе детей-инвалидов на основе разработанных стандартов и методик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2.24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специалистов методического и методологического федерального центра по комплексной реабилитации и абилитации инвалидов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детей-инвалидов, в том числе зарубежная стажировка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2.25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мероприятий, включенных в программы субъектов Российской Федерации по формированию системы комплексной реабилитации и абилитации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инвалидов, в том числе детей-инвалидов, разработанных на основе типовой программы субъекта Российской Федерации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4 428 571,40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4 428 571,40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4 428 571,40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1 328 571,40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1 328 571,40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1 328 571,40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2.26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(повышение квалификации, переподготовка)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специалистов обеспечивающих реабилитацию инвалидов, в том числе детей-инвалидов, проведение конференций и семинаров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2.27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(повышение квалификации, переподготовка) специалистов образовательных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организаций, реализующих адаптированные образовательные программы в части реализации учебного пособия по социально-бытовой адаптации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77 976,00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2.28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федерального ресурсного центра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 комплексного сопровождения детей с расстройствами аутистического спектра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2.29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системных исследований и подготовка научно-обоснованных предложений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совершенствованию правовых, организационных и финансовых механизмов обеспечения инвалидов техническими средствами реабилитации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2.30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из федерального бюджета субсидий стационарам сложного протезирования на оплату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дней пребывания инвалидов в стационарах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2.31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инвалидам страховых премий по договорам обязательного страхования гражданской ответственности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владельцев транспортных средств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 2.32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20 419 898,80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 2.33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Субсидии федеральным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государственным унитарным протезно-ортопедическим предприятиям на возмещение убытков, связанных с реализацией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протезно-ортопедических изделий и услуг по протезированию по ценам ниже себестоимости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Обучение специалистов, обеспечивающих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учебно-тренировочный процесс среди инвалидов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других маломобильных групп населения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1 592,00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1 592,00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2 588,30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2.35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рынка Российской Федерации товаров для лиц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ограниченными возможностями здоровья, в том числе технических средств реабилитации,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определения приоритетности организации импортозамещающего производства таких товаров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5 891,50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5 891,50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2.36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перечня товаров для лиц с ограниченными возможностями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здоровья, подлежащих импортозамещению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2.37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производства отдельных товаров для лиц с ограниченными возможностями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здоровья с последующей локализацией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финансирования дефицита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2.38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выпуска специализированных пассажирских транспортных средств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2.39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отечественного оборудования, позволяющего выдавать в эфир субтитры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9 426,35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9 426,35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9 426,35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9 426,35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2.40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специалистов занятых на организации производства товаров для лиц с ограниченными возможностями здоровья, в том числе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зарубежной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стажировки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федерального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2.41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(повышение квалификации, переподготовка) специалистов протезно-ортопедических предприятий, фабрик, заводов подведомственных Минтруду России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современным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подходам протезирования и протезостроения с учетом зарубежного опыта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9 815,00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8 175,00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7 189,00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6 733,00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9 099,00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9 815,00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8 175,00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7 189,00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6 733,00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9 099,00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2.42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на базе колледжей-интернатов, подведомственных Минтруду России, центра подготовки по обучению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техников-протезистов подходам к протезированию и протезостроению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условий для профессионального образования и последующего трудоустройства 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1 727 621,40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3 277 002,30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3 378 939,30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3 416 225,00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3 453 510,70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3 490 796,40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1 659 282,50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2 784 453,70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2 875 205,00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2 901 305,00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2 927 405,00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2 953 505,00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413 005,70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413 005,70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413 005,70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413 005,70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413 005,70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68 338,90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79 542,90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90 728,60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101 914,30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113 100,00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124 285,70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классификаций и критериев для формирования заключений психолого-медико-педагогических комиссий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9 426,40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субъектов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Доработка (актуализация) профессионального стандарта тьютора для сопровождения лиц с ограниченными физическими возможностями здоровья и детей-инвалидов в процессе обучения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профессионального стандарта помощника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(ассистента) для сопровождения лиц с ограниченными физическими возможностями здоровья и детей-инвалидов в процессе обученения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программ по сопровождению детей-инвалидов в образовательных организациях среднего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высшего профессионального образования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научно-исследовательской работы «об особенностях профориентационной работы в отношении лиц с ограниченными возможностями здоровья и детей-инвалидами в организациях общего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образования»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субъектов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порядка профориентации лиц с ограниченными возможностями здоровья и детей-инвалидов в организациях общего образования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федерального статистического учета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 с ограниченными возможностями здоровья и детей-инвалидов в системе образования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Актуализация национального стандарта Российской Федерации 52874-2007 «Рабочее место для инвалидов по зрению специальное. Порядок разработки и сопровождения»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1 767,40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научно-обоснованных критериев для трудовых рекомендаций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формулировок таких рекомендаций, для применения учреждениями медико-социальной экспертизы при разработке индивидуальной программы реабилитации и абилитации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3.10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методики формирования банка вакансий для инвалидов,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предусматривающей отбор наиболее востребованных профессий и качественных рабочих мест с учетом вида и степени тяжести (группы инвалидности)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3.11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внедрение методических рекомендаций для специалистов органов службы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занятости по организации работы с инвалидами, в том числе оценке значимости нарушенных функций организма инвалида для выполнения трудовых функций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 3.12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стандарта услуги по сопровождению инвалида при решении вопросов занятости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нарушенных функций организма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 3.13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Разработка примерного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положения организаций, обеспечивающих социальную занятость инвалидов трудоспособного возраста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Разработка методических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рекомендаций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выявлению признаков дискриминации инвалидов при решении вопросов занятости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3.15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специалистов психолого-медико-педагогических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комиссий новым классификациям и критериям для формирования заключений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субъектов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3.16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специалистов по реализации программ сопровождения детей-инвалидов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организациях среднего и высшего профессионального образования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3.17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субъектам Российской Федерации на конкурсной основе по поддержке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организаций дополнительного образования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3.18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специалистов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органов службы занятости особенностям организации работы с инвалидами, в том числе по сопровождению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решении вопросов занятости (слепые/слабовидящие; глухие/слабослышашие; с нарушением функций опорно-двигательного аппарата; с когнитивными нарушениями;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психическими нарушениями и иные)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3.19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программ общественных организаций инвалидов по содействию трудоустройству инвалидов на рынке труда и обеспечению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доступности рабочих мест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227 796,40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265 142,90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302 428,60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339 714,30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414 285,70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159 457,50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185 600,00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211 700,00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237 800,00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263 900,00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68 338,90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79 542,90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90 728,60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101 914,30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113 100,00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124 285,70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3.20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из федерального бюджета субсидий на государственную поддержку общероссийских общественных организаций 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1 499 825,00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федерального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3.21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Создание специальных рабочих мет для инвалидов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1 376 685,70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1 376 685,70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1 376 685,70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1 376 685,70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1 376 685,70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963 680,00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413 005,70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413 005,70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413 005,70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413 005,70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413 005,70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государственной системы медико-социальной экспертизы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9 134 770,60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12 451 996,10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12 639 858,60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12 830 405,34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13 215 459,85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13 614 442,15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9 134 770,60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12 451 996,10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12 639 858,60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12 830 405,34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13 215 459,85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13 614 442,15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моделей внутри-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межведомственного взаимодействия при осуществлении медико-социальной экспертизы и комплексной реабилитации инвалидов в целях сокращения реабилитационного маршрута движения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инвалида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субъектов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программного обеспечения, позволяющего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интегрировать данные различных ведомственных структур, участвующих в реабилитации инвалидов, на основе моделей внутриведомственного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межведомственного взаимодействия, и его внедрение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субъектов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системы комплектования кадрами сети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учреждений медико-социальной экспертизы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нормативов оснащения учреждений главных бюро медико-социальной экспертизы по субъектам Российской Федерации специальным диагностическим оборудованием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пилотного проекта в 3 субъектах Российской Федерации по отработке подходов к организации и проведению медико-социальной экспертизы и реабилитации инвалидов с учетом положений Международной классификации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научно-обоснованных предложений по объективизации классификаций и критериев установления инвалидности у детей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4 124,00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4 124,00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пилотного проекта в двух субъектах Российской Федерации по отработке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подходов к организации и проведению медико-социальной экспертизы в части установления инвалидности детям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34 347,10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34 347,10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научно-обоснованных предложений по объективизации установления степени утраты профессиональной трудоспособности в результате несчастных случаев на производстве и профессиональных заболеваний 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4 124,00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4 124,00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пилотного проекта в двух субъектах Российской Федерации по отработке подходов к организации и проведению медико-социальной экспертизы в части установления степени утраты профессиональной трудоспособности 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59 174,00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4.10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Внедрение подходов к организации и проведению медико-социальной экспертизы и реабилитации инвалидов в субъектах Российской Федерации с учетом результатов пилотного проекта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4.11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подходов к организации и проведению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медико-социальной экспертизы и реабилитации инвалидов в субъектах Российской Федерации с учетом результатов пилотного проекта в части установления инвалидности детям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внебюджетные фонды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4.12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подходов к организации и проведению медико-социальной экспертизы и реабилитации инвалидов в субъектах Российской Федерации с учетом результатов пилотного проекта в части установления степени утраты профессиональной трудоспособности 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 4.13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новых классификаций и критериев по определению инвалидности при проведении медико-социальной экспертизы исходя из комплексной оценки состояния организма гражданина на основе анализа его клинико-функциональных, социально-бытовых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профессионально-трудовых и психологических данных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 4.14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Разработка новых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классификаций и критериев при проведении медико-социальной экспертизы для установления инвалидности детям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Разработка новых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критериев при проведении медико-социальной экспертизы для установления степени утраты профессиональной трудоспособности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4.16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кодификатора категорий инвалидности с учетом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положений Международной классификации,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дифференцированного по преимущественному виду помощи, в которой нуждается инвалид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4.17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методических рекомендаций по определению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потребности инвалида в реабилитации и абилитации на основе оценки ограничения жизнедеятельности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учетом социально-бытовых, профессионально-трудовых и психологических данных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4.18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(подготовка, переподготовка, повышение квалификации) специалистов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учреждений медико-социальной экспертизы, участвующих в реализации пилотных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проектов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субъектов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4.19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Обучение (подготовка, переподготовка, повышение квалификации) специалистов учреждений медико-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экспертизы, проведение конференций по проблемам медико-социальной экспертизы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87 723,00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7 470,00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87 723,00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97 470,00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4.20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(подготовка, переподготовка, повышение квалификации) специалистов учреждений медико-социальной экспертизы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(работа с кодификатором категорий инвалидности с учетом положений Международной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классификации, дифференцированным по преимущественному виду помощи, в которой нуждается инвалид)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4.21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национальных стандартов Российской Федерации в системе медико-социальной экспертизы (ГОСТ Р 54737-2011 Медико-социальная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Документация учреждений медико-социальной экспертизы, ГОСТ Р 53931-2010 Медико-социальная экспертиза. Основные виды услуг медико-социальной экспертизы, ГОСТ Р 53930-2010 Медико-социальная экспертиза. Система информационного обеспечения медико-с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оциальной экспертизы. Основные положения, ГОСТ Р 53929-2010 Медико-социальная экспертиза. Порядок и условия предоставления услуг медико-социальной экспертизы, ГОСТ Р 53928-2010 Медико-социальная экспертиза. Качество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 медико-социальной экспертизы. Общи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положения)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2 945,70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федерального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субъектов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 4.22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федеральных учреждений медико-социальной экспертизы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2 286 297,60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3 130 059,66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2 535 009,66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2 636 255,66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2 619 255,66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2 545 879,66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2 286 297,60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3 130 059,66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2 535 009,66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2 636 255,66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2 619 255,66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2 545 879,66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 4.23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конференций для специалистов реабилитационных и лечебно-профилактических учреждений по внедрению кодификатора категорий инвалидности с учетом положений Международной классификации, дифференцированного по преимущес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твенному виду помощи, в которой нуждается инвалид, включая изготовление информационно-справочного материала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источники финансирования дефицита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4.24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механизма автоматического распределения заявлений граждан в учреждения медико-социальной экспертизы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последующего освидетельствования граждан в бюро медико-социальной экспертизы в городах и районах, главных бюро по субъекту Российской Федерации и федеральном бюро (электронная система управления очередью);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2 356,60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 4.25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электронного взаимодействия по направлению медицинскими организациями формы N 088/у- 06 в учреждения медико-социальной экспертизы для последующего освидетельствования граждан и направления  результатов освидетельствования учреждениями медико-со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циальной экспертизы в медицинские организации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 4.26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Внедрение электронной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управления очередью в учреждениях медико-социальной экспертизы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4.27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Укрепление материально-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технической базы учреждений медико-социальной экспертизы, включая покупку специального диагностического оборудования и транспортных средств в целях  проведения выездных освидетельствований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406 125,00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709 250,00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582 156,00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232 050,00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232 050,00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406 125,00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709 250,00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582 156,00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232 050,00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232 050,00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232 050,00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консолидированные бюджеты субъектов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4.28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репрезентативных социологических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исследований оценки уровня удовлетворенности граждан качеством предоставления государственной услуги по медико-социальной экспертизе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4.29</w:t>
            </w:r>
          </w:p>
        </w:tc>
        <w:tc>
          <w:tcPr>
            <w:tcW w:w="35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оплаты труда медицинским работникам федеральных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учреждений медико-социальной экспертизы, подведомственных Министерству труда и социальной защиты Российской Федерации</w:t>
            </w:r>
          </w:p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6 345 625,00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8 500 290,14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086,14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9 789 649,98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10 230 184,19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10 690 542,49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6 345 625,00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8 500 290,14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9 368 086,14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9 789 649,98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10 230 184,19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10 690 542,49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 финансирования дефицита федерального бюджета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11A4">
        <w:tc>
          <w:tcPr>
            <w:tcW w:w="21" w:type="pct"/>
            <w:vMerge/>
          </w:tcPr>
          <w:p w:rsidR="00D511A4" w:rsidRDefault="00D511A4"/>
        </w:tc>
        <w:tc>
          <w:tcPr>
            <w:tcW w:w="35" w:type="pct"/>
            <w:vMerge/>
          </w:tcPr>
          <w:p w:rsidR="00D511A4" w:rsidRDefault="00D511A4"/>
        </w:tc>
        <w:tc>
          <w:tcPr>
            <w:tcW w:w="21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D511A4" w:rsidRDefault="00D511A4">
      <w:pPr>
        <w:sectPr w:rsidR="00D511A4" w:rsidSect="00FC302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14174"/>
      </w:tblGrid>
      <w:tr w:rsidR="00D511A4">
        <w:tc>
          <w:tcPr>
            <w:tcW w:w="2310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(по форме таблицы 9)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показателях (индикаторах), разрабатываемых в рамках работ, включенных в Федеральный план статистических работ</w:t>
            </w:r>
          </w:p>
        </w:tc>
      </w:tr>
    </w:tbl>
    <w:p w:rsidR="00D511A4" w:rsidRDefault="00D511A4"/>
    <w:tbl>
      <w:tblPr>
        <w:tblStyle w:val="a3"/>
        <w:tblW w:w="0" w:type="pct"/>
        <w:tblLook w:val="04A0"/>
      </w:tblPr>
      <w:tblGrid>
        <w:gridCol w:w="648"/>
        <w:gridCol w:w="3381"/>
        <w:gridCol w:w="3381"/>
        <w:gridCol w:w="3382"/>
        <w:gridCol w:w="3382"/>
      </w:tblGrid>
      <w:tr w:rsidR="00D511A4">
        <w:trPr>
          <w:tblHeader/>
        </w:trPr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№ п/п </w:t>
            </w:r>
          </w:p>
        </w:tc>
        <w:tc>
          <w:tcPr>
            <w:tcW w:w="26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26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Пункт Федерального плана статистических работ</w:t>
            </w:r>
          </w:p>
        </w:tc>
        <w:tc>
          <w:tcPr>
            <w:tcW w:w="26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Наименование формы статистического наблюдения и реквизиты акта, в соответствии с которым утверждена форма</w:t>
            </w:r>
          </w:p>
        </w:tc>
        <w:tc>
          <w:tcPr>
            <w:tcW w:w="26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Субъект официального статистического учета</w:t>
            </w:r>
          </w:p>
        </w:tc>
      </w:tr>
      <w:tr w:rsidR="00D511A4">
        <w:trPr>
          <w:tblHeader/>
        </w:trPr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инвалидов, </w:t>
            </w:r>
            <w:r>
              <w:rPr>
                <w:rFonts w:ascii="Times New Roman" w:hAnsi="Times New Roman" w:cs="Times New Roman"/>
              </w:rPr>
              <w:t>положительно оценивающих отношение населения к проблемам инвалидов, в общей численности опрошенных инвалидов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66.6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Приказ Росстата от 05.04.2013 N 131"Об утверждении статистического инструментария для организации Министерством труда и социальной защиты Росс</w:t>
            </w:r>
            <w:r>
              <w:rPr>
                <w:rFonts w:ascii="Times New Roman" w:hAnsi="Times New Roman" w:cs="Times New Roman"/>
              </w:rPr>
              <w:t>ийской Федерации федерального статистического наблюдения за результатами реализации государственной программы Российской Федерации "Доступная среда"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получивших положительные рез</w:t>
            </w:r>
            <w:r>
              <w:rPr>
                <w:rFonts w:ascii="Times New Roman" w:hAnsi="Times New Roman" w:cs="Times New Roman"/>
              </w:rPr>
              <w:t>ультаты реабилитации в общей численности инвалидов, прошедших реабилитацию (взрослые)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66.1, 66.2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Расчет показателя производится на основании сведений, представляемых в формах федерального статистического наблюдения:7-собес «Сведения о медико-социальной экс</w:t>
            </w:r>
            <w:r>
              <w:rPr>
                <w:rFonts w:ascii="Times New Roman" w:hAnsi="Times New Roman" w:cs="Times New Roman"/>
              </w:rPr>
              <w:t xml:space="preserve">пертизе лиц в возрасте 18 лет и старше»;7-Д (собес) «Сведения о медико-социальной экспертизе детей в возрасте до 18 лет», утвержденных приказом Росстата от 29.08.2013 № 348 </w:t>
            </w:r>
            <w:r>
              <w:rPr>
                <w:rFonts w:ascii="Times New Roman" w:hAnsi="Times New Roman" w:cs="Times New Roman"/>
              </w:rPr>
              <w:lastRenderedPageBreak/>
              <w:t xml:space="preserve">"Об утверждении статистического инструментария для организации Министерством труда </w:t>
            </w:r>
            <w:r>
              <w:rPr>
                <w:rFonts w:ascii="Times New Roman" w:hAnsi="Times New Roman" w:cs="Times New Roman"/>
              </w:rPr>
              <w:t>и социальной защиты Российской Федерации федерального статистического наблюдения за деятельностью федеральных государственных учреждений медико-социальной экспертизы"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получивших</w:t>
            </w:r>
            <w:r>
              <w:rPr>
                <w:rFonts w:ascii="Times New Roman" w:hAnsi="Times New Roman" w:cs="Times New Roman"/>
              </w:rPr>
              <w:t xml:space="preserve"> положительные результаты реабилитации в общей численности инвалидов, прошедших реабилитацию (дети)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66.1, 66.2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Расчет показателя производится на основании сведений, представляемых в формах федерального статистического наблюдения:7-собес «Сведения о медико-</w:t>
            </w:r>
            <w:r>
              <w:rPr>
                <w:rFonts w:ascii="Times New Roman" w:hAnsi="Times New Roman" w:cs="Times New Roman"/>
              </w:rPr>
              <w:t>социальной экспертизе лиц в возрасте 18 лет и старше»;7-Д (собес) «Сведения о медико-социальной экспертизе детей в возрасте до 18 лет», утвержденных приказом Росстата от 29.08.2013 № 348 "Об утверждении статистического инструментария для организации Минист</w:t>
            </w:r>
            <w:r>
              <w:rPr>
                <w:rFonts w:ascii="Times New Roman" w:hAnsi="Times New Roman" w:cs="Times New Roman"/>
              </w:rPr>
              <w:t xml:space="preserve">ерством труда и социальной защиты Российской Федерации федерального статистического наблюдения за деятельностью </w:t>
            </w:r>
            <w:r>
              <w:rPr>
                <w:rFonts w:ascii="Times New Roman" w:hAnsi="Times New Roman" w:cs="Times New Roman"/>
              </w:rPr>
              <w:lastRenderedPageBreak/>
              <w:t>федеральных государственных учреждений медико-социальной экспертизы"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решений</w:t>
            </w:r>
            <w:r>
              <w:rPr>
                <w:rFonts w:ascii="Times New Roman" w:hAnsi="Times New Roman" w:cs="Times New Roman"/>
              </w:rPr>
              <w:t xml:space="preserve"> главных бюро медико-социальной экспертизы по переосвидетельствованию граждан, обжалованных в Федеральное бюро медико-социальной экспертизы, в общем количестве принятых главными бюро медико-социальной экспертизы решений по переосвидетельствованию граждан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66.3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Форма 7-А (собес) "Сведения о деятельности главного бюро медико-социальной экспертизы", утвержденная приказом Росстата от 29 августа 2013 г. № 348  "Об утверждении статистического инструментария для организации Министерством труда и социальной защиты </w:t>
            </w:r>
            <w:r>
              <w:rPr>
                <w:rFonts w:ascii="Times New Roman" w:hAnsi="Times New Roman" w:cs="Times New Roman"/>
              </w:rPr>
              <w:t>Российской Федерации федерального статистического наблюдения за деятельностью федеральных государственных учреждений медико-социальной экспертизы"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удовлетворенных судебных исков поданных г</w:t>
            </w:r>
            <w:r>
              <w:rPr>
                <w:rFonts w:ascii="Times New Roman" w:hAnsi="Times New Roman" w:cs="Times New Roman"/>
              </w:rPr>
              <w:t>ражданами в отношении решений бюро (главного бюро, Федерального бюро) от общего числа исков граждан, по которым судом принято решение в отношении решений бюро (главного бюро, Федерального бюро)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66.1, 66.2, 66.3, 66.4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Форма № 7-Ф (собес) "Сведения о деятель</w:t>
            </w:r>
            <w:r>
              <w:rPr>
                <w:rFonts w:ascii="Times New Roman" w:hAnsi="Times New Roman" w:cs="Times New Roman"/>
              </w:rPr>
              <w:t>ности Федерального бюро медико-социальной экспертизы", Форма № 7а - собес "Сведения о деятельности главного бюро медико-социальной экспертизы", Форма № 7 - собес "Сведения о медико-социальной экспертизе лиц в возрасте 18 лет и старше", Форма № 7Д - собес "</w:t>
            </w:r>
            <w:r>
              <w:rPr>
                <w:rFonts w:ascii="Times New Roman" w:hAnsi="Times New Roman" w:cs="Times New Roman"/>
              </w:rPr>
              <w:t xml:space="preserve">Сведения  о медико-социальной экспертизе </w:t>
            </w:r>
            <w:r>
              <w:rPr>
                <w:rFonts w:ascii="Times New Roman" w:hAnsi="Times New Roman" w:cs="Times New Roman"/>
              </w:rPr>
              <w:lastRenderedPageBreak/>
              <w:t>лиц в возрасте до 18, "утвержденные приказом Росстата от 29.08.2013 № 348 "Об утверждении статистического инструментария для организации Министерством труда и социальной защиты Российской Федерации федерального стат</w:t>
            </w:r>
            <w:r>
              <w:rPr>
                <w:rFonts w:ascii="Times New Roman" w:hAnsi="Times New Roman" w:cs="Times New Roman"/>
              </w:rPr>
              <w:t>истического наблюдения за деятельностью федеральных государственных учреждений медико-социальной экспертизы"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учреждений медико-социальной экспертизы, оборудованных с учетом потребностей ин</w:t>
            </w:r>
            <w:r>
              <w:rPr>
                <w:rFonts w:ascii="Times New Roman" w:hAnsi="Times New Roman" w:cs="Times New Roman"/>
              </w:rPr>
              <w:t>валидов и других маломобильныхгрупп населения, в общем количестве этих учреждений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Расчет показателя производится на основании сведений, представляемых в формах федерального статистического наблюдения:7-собес «Сведения о медико-социальной экспертизе лиц </w:t>
            </w:r>
            <w:r>
              <w:rPr>
                <w:rFonts w:ascii="Times New Roman" w:hAnsi="Times New Roman" w:cs="Times New Roman"/>
              </w:rPr>
              <w:t>в возрасте 18 лет и старше»;7-Д (собес) «Сведения о медико-социальной экспертизе детей в возрасте до 18 лет»;7-А (собес) «Сведения о деятельности главного бюро медико-социальной экспертизы»;7-Ф (собес) «Сведения о деятельности Федерального бюро медико-</w:t>
            </w:r>
            <w:r>
              <w:rPr>
                <w:rFonts w:ascii="Times New Roman" w:hAnsi="Times New Roman" w:cs="Times New Roman"/>
              </w:rPr>
              <w:lastRenderedPageBreak/>
              <w:t>соци</w:t>
            </w:r>
            <w:r>
              <w:rPr>
                <w:rFonts w:ascii="Times New Roman" w:hAnsi="Times New Roman" w:cs="Times New Roman"/>
              </w:rPr>
              <w:t>альной экспертизы», утвержденных приказом Росстата от 29.08.2013 № 348 "Об утверждении статистического инструментария для организации Министерством труда и социальной защиты Российской Федерации федерального статистического наблюдения за деятельностью феде</w:t>
            </w:r>
            <w:r>
              <w:rPr>
                <w:rFonts w:ascii="Times New Roman" w:hAnsi="Times New Roman" w:cs="Times New Roman"/>
              </w:rPr>
              <w:t>ральных государственных учреждений медико-социальной экспертизы"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Доля инвалидов, обеспеченных техническими средствами реабилитации (услугами) в соответствии с федеральным перечнем в рамках инди</w:t>
            </w:r>
            <w:r>
              <w:rPr>
                <w:rFonts w:ascii="Times New Roman" w:hAnsi="Times New Roman" w:cs="Times New Roman"/>
              </w:rPr>
              <w:t>видуальной программы реабилитации, в общей численности инвалидов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66.5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Рассчитывается на основании сведений, содержащихся в Годовой форме федерального статистического наблюдения № 1-собес (ТСР) "Сведения об обеспеченности инвалидов техническими средствами р</w:t>
            </w:r>
            <w:r>
              <w:rPr>
                <w:rFonts w:ascii="Times New Roman" w:hAnsi="Times New Roman" w:cs="Times New Roman"/>
              </w:rPr>
              <w:t xml:space="preserve">еабилитации, а также ветеранов протезами и протезно-ортопедическими изделиями", утвержденной постановлением Росстата от 11 октября 2006 г. № 59 "Об утверждении статистического инструментария для организации Министерство труда и социальной защиты </w:t>
            </w:r>
            <w:r>
              <w:rPr>
                <w:rFonts w:ascii="Times New Roman" w:hAnsi="Times New Roman" w:cs="Times New Roman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</w:rPr>
              <w:t xml:space="preserve"> Федерации статистического наблюдения за деятельностью учреждений социальной защиты населения" , составленной на основании данных полученных от Фонда социального страхования Российской Федерации, субъектов Российской Федерации, принявших на себя полномочия</w:t>
            </w:r>
            <w:r>
              <w:rPr>
                <w:rFonts w:ascii="Times New Roman" w:hAnsi="Times New Roman" w:cs="Times New Roman"/>
              </w:rPr>
              <w:t xml:space="preserve"> Российской Федерации по оказанию  мер социальной поддержки, в том числе, обеспечению протезно-ортопедическими изделиями/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общеобразовательных организаций, в которых создана универсальная </w:t>
            </w:r>
            <w:r>
              <w:rPr>
                <w:rFonts w:ascii="Times New Roman" w:hAnsi="Times New Roman" w:cs="Times New Roman"/>
              </w:rPr>
              <w:t>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>Рассчитывается на основании сведений, содержащихся в годовой форме федерального статистического наблюдения № 76-РИК «Сведения об учрежд</w:t>
            </w:r>
            <w:r>
              <w:rPr>
                <w:rFonts w:ascii="Times New Roman" w:hAnsi="Times New Roman" w:cs="Times New Roman"/>
              </w:rPr>
              <w:t xml:space="preserve">ениях, реализующих программы общего образования», утвержденная приказом Росстата от 27 августа 2012 г. № 466 «Об утверждении статистического инструментария для организации Министерством образования и науки Российской Федерации федерального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статистического </w:t>
            </w:r>
            <w:r>
              <w:rPr>
                <w:rFonts w:ascii="Times New Roman" w:hAnsi="Times New Roman" w:cs="Times New Roman"/>
              </w:rPr>
              <w:t>наблюдения за деятельностью образовательных учреждений» / Министерство образования и науки Российской ФедерацииB =Yх 100%Hгде: B – доля общеобразовательных учреждений, в которых создана универсальная безбарьерная среда, позволяющая обеспечить совместное об</w:t>
            </w:r>
            <w:r>
              <w:rPr>
                <w:rFonts w:ascii="Times New Roman" w:hAnsi="Times New Roman" w:cs="Times New Roman"/>
              </w:rPr>
              <w:t>учение инвалидов и лиц, не имеющих нарушения развития, в общем количестве общеобразовательных учреждений;Y - количество общеобразовательных учреждений, в которых создана универсальная безбарьерная среда;H - общее количество обычных образовательных учрежден</w:t>
            </w:r>
            <w:r>
              <w:rPr>
                <w:rFonts w:ascii="Times New Roman" w:hAnsi="Times New Roman" w:cs="Times New Roman"/>
              </w:rPr>
              <w:t>ий.Наблюдаемая характеристика показателя – относительная;Временная характеристика показателя – годовая;Характеристика разреза наблюдения – за отчетный период;Метод сбора информации – периодическая отчетность.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Министерство образования и науки Российской Фед</w:t>
            </w:r>
            <w:r>
              <w:rPr>
                <w:rFonts w:ascii="Times New Roman" w:hAnsi="Times New Roman" w:cs="Times New Roman"/>
              </w:rPr>
              <w:t>ерации</w:t>
            </w:r>
          </w:p>
        </w:tc>
      </w:tr>
      <w:tr w:rsidR="00D511A4">
        <w:tc>
          <w:tcPr>
            <w:tcW w:w="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Доля парка подвижного состава автомобильного и городского </w:t>
            </w:r>
            <w:r>
              <w:rPr>
                <w:rFonts w:ascii="Times New Roman" w:hAnsi="Times New Roman" w:cs="Times New Roman"/>
              </w:rPr>
              <w:lastRenderedPageBreak/>
              <w:t>наземного электрического транспорта общего пользования, оборудованного для перевозки маломобильных групп населения, в парке этого подвижного состава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1.24.4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t xml:space="preserve">№ 1 –ЭТР «Сведения о трамвайном </w:t>
            </w:r>
            <w:r>
              <w:rPr>
                <w:rFonts w:ascii="Times New Roman" w:hAnsi="Times New Roman" w:cs="Times New Roman"/>
              </w:rPr>
              <w:t xml:space="preserve">и троллейбусном </w:t>
            </w:r>
            <w:r>
              <w:rPr>
                <w:rFonts w:ascii="Times New Roman" w:hAnsi="Times New Roman" w:cs="Times New Roman"/>
              </w:rPr>
              <w:lastRenderedPageBreak/>
              <w:t>транспорте», утвержденным приказом Росстата от 6 сентября 2012 г. № 480, и № 65-автотранс "Сведения о деятельности автомобильного транспорта", утвержденным приказом Росстата от 7 августа 2013 г. № 312.</w:t>
            </w:r>
          </w:p>
        </w:tc>
        <w:tc>
          <w:tcPr>
            <w:tcW w:w="26" w:type="pct"/>
          </w:tcPr>
          <w:p w:rsidR="00D511A4" w:rsidRDefault="00A77247">
            <w:r>
              <w:rPr>
                <w:rFonts w:ascii="Times New Roman" w:hAnsi="Times New Roman" w:cs="Times New Roman"/>
              </w:rPr>
              <w:lastRenderedPageBreak/>
              <w:t>Федеральная служба государственной ста</w:t>
            </w:r>
            <w:r>
              <w:rPr>
                <w:rFonts w:ascii="Times New Roman" w:hAnsi="Times New Roman" w:cs="Times New Roman"/>
              </w:rPr>
              <w:t>тистики</w:t>
            </w:r>
          </w:p>
        </w:tc>
      </w:tr>
    </w:tbl>
    <w:p w:rsidR="00D511A4" w:rsidRDefault="00D511A4">
      <w:pPr>
        <w:sectPr w:rsidR="00D511A4" w:rsidSect="00FC302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14174"/>
      </w:tblGrid>
      <w:tr w:rsidR="00D511A4">
        <w:tc>
          <w:tcPr>
            <w:tcW w:w="2310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(по форме таблица 9а)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порядке сбора информации и методике расчета показателя (индикатора) государственной программы</w:t>
            </w:r>
          </w:p>
        </w:tc>
      </w:tr>
    </w:tbl>
    <w:p w:rsidR="00D511A4" w:rsidRDefault="00D511A4"/>
    <w:tbl>
      <w:tblPr>
        <w:tblStyle w:val="a3"/>
        <w:tblW w:w="0" w:type="pct"/>
        <w:tblLook w:val="04A0"/>
      </w:tblPr>
      <w:tblGrid>
        <w:gridCol w:w="392"/>
        <w:gridCol w:w="1591"/>
        <w:gridCol w:w="810"/>
        <w:gridCol w:w="1592"/>
        <w:gridCol w:w="1129"/>
        <w:gridCol w:w="1791"/>
        <w:gridCol w:w="1592"/>
        <w:gridCol w:w="1592"/>
        <w:gridCol w:w="1592"/>
        <w:gridCol w:w="988"/>
        <w:gridCol w:w="1105"/>
      </w:tblGrid>
      <w:tr w:rsidR="00D511A4">
        <w:trPr>
          <w:tblHeader/>
        </w:trPr>
        <w:tc>
          <w:tcPr>
            <w:tcW w:w="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№ п/п 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3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Определение показателя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Временные характеристики показателя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Базовые показатели (используемые в формуле)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Метод сбора информации, индекс формы отчетности, пункт ФПСР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 и единица наблюдения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Охват единиц с</w:t>
            </w:r>
            <w:r>
              <w:rPr>
                <w:rFonts w:ascii="Times New Roman" w:hAnsi="Times New Roman" w:cs="Times New Roman"/>
                <w:b/>
              </w:rPr>
              <w:t>овокупности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Ответственный за сбор данных по показателю</w:t>
            </w:r>
          </w:p>
        </w:tc>
      </w:tr>
      <w:tr w:rsidR="00D511A4">
        <w:trPr>
          <w:tblHeader/>
        </w:trPr>
        <w:tc>
          <w:tcPr>
            <w:tcW w:w="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</w:t>
            </w:r>
            <w:r>
              <w:rPr>
                <w:rFonts w:ascii="Times New Roman" w:hAnsi="Times New Roman" w:cs="Times New Roman"/>
              </w:rPr>
              <w:t xml:space="preserve"> объектов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, процентов, в общей численности инвалидов, </w:t>
            </w:r>
            <w:r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</w:t>
            </w:r>
            <w:r>
              <w:rPr>
                <w:rFonts w:ascii="Times New Roman" w:hAnsi="Times New Roman" w:cs="Times New Roman"/>
              </w:rPr>
              <w:t>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Рассчитывается на основании данных, представленных  участниками Программы/ Министерство труда и социальной защиты Российской Федерации  U =Zi + Z… + Znх 100%,Ni + N… + Nnгде: U - доля доступных для инвалидов и других маломобильных </w:t>
            </w:r>
            <w:r>
              <w:rPr>
                <w:rFonts w:ascii="Times New Roman" w:hAnsi="Times New Roman" w:cs="Times New Roman"/>
              </w:rPr>
              <w:t xml:space="preserve">групп населения приоритетных </w:t>
            </w:r>
            <w:r>
              <w:rPr>
                <w:rFonts w:ascii="Times New Roman" w:hAnsi="Times New Roman" w:cs="Times New Roman"/>
              </w:rPr>
              <w:lastRenderedPageBreak/>
              <w:t>объектов социальной, транспортной, инженерной инфраструктуры в общем количестве приоритетных объектов, процентов;Zi…n - количество доступных для инвалидов и других маломобильных групп населения приоритетных объектов социальной,</w:t>
            </w:r>
            <w:r>
              <w:rPr>
                <w:rFonts w:ascii="Times New Roman" w:hAnsi="Times New Roman" w:cs="Times New Roman"/>
              </w:rPr>
              <w:t xml:space="preserve"> транспортной и инженерной инфраструктуры для инвалидов и других маломобильных групп населения по компетенции </w:t>
            </w:r>
            <w:r>
              <w:rPr>
                <w:rFonts w:ascii="Times New Roman" w:hAnsi="Times New Roman" w:cs="Times New Roman"/>
              </w:rPr>
              <w:lastRenderedPageBreak/>
              <w:t>всех соисполнителей Программы;Ni…n - общее количество приоритетных объектов социальной, транспортной и инженерной инфраструктуры для инвалидов и д</w:t>
            </w:r>
            <w:r>
              <w:rPr>
                <w:rFonts w:ascii="Times New Roman" w:hAnsi="Times New Roman" w:cs="Times New Roman"/>
              </w:rPr>
              <w:t>ругих маломобильных групп населения по компетенции всех соисполнителей Программы.Наблюдаемая характеристика показателя - относительная;Временная характеристика показателя - годовая;Характе</w:t>
            </w:r>
            <w:r>
              <w:rPr>
                <w:rFonts w:ascii="Times New Roman" w:hAnsi="Times New Roman" w:cs="Times New Roman"/>
              </w:rPr>
              <w:lastRenderedPageBreak/>
              <w:t>ристика разреза наблюдения - за отчетный период;Метод сбора информац</w:t>
            </w:r>
            <w:r>
              <w:rPr>
                <w:rFonts w:ascii="Times New Roman" w:hAnsi="Times New Roman" w:cs="Times New Roman"/>
              </w:rPr>
              <w:t>ии - периодическая отчетность.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количество доступных для инвалидов и других маломобильных групп населения приоритетных объектов социальной, транспортной и инженерной инфраструктуры для инвалидов и других маломобильных групп населения 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Периодическая отчетность, Приложение к приказу Минтруда России от 27 декабря 2012 г. N 633н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приоритетные объекты социальной, транспортной, инженерной инфраструктуры, единиц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количество приоритетных объектов социальной, транспортной и инженерной инфраструктуры для инвалидов и других маломобильных групп населения,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отчетность, Приложение к приказу Минтруда России от 27 декабря 2012 г. N 633н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иоритетные объекты социальной, транспортной и инженерной инфраструктуры, единиц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субъектов Российской Федерации, сформировавших систему комплексной реабилитации и абилитации инвалидов, в </w:t>
            </w:r>
            <w:r>
              <w:rPr>
                <w:rFonts w:ascii="Times New Roman" w:hAnsi="Times New Roman" w:cs="Times New Roman"/>
              </w:rPr>
              <w:t xml:space="preserve">том числе детей-инвалидов, соответствующей типовой программе субъекта Российской Федерации в </w:t>
            </w:r>
            <w:r>
              <w:rPr>
                <w:rFonts w:ascii="Times New Roman" w:hAnsi="Times New Roman" w:cs="Times New Roman"/>
              </w:rPr>
              <w:lastRenderedPageBreak/>
              <w:t>общем количестве субъектов Российской Федерации</w:t>
            </w:r>
          </w:p>
        </w:tc>
        <w:tc>
          <w:tcPr>
            <w:tcW w:w="3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субъектов Российской Федерации, сформировавших систему комплексной реабилитации и абилитации инвалидов, в то</w:t>
            </w:r>
            <w:r>
              <w:rPr>
                <w:rFonts w:ascii="Times New Roman" w:hAnsi="Times New Roman" w:cs="Times New Roman"/>
              </w:rPr>
              <w:t xml:space="preserve">м числе детей-инвалидов, соответствующей типовой программе субъекта Российской Федерации в </w:t>
            </w:r>
            <w:r>
              <w:rPr>
                <w:rFonts w:ascii="Times New Roman" w:hAnsi="Times New Roman" w:cs="Times New Roman"/>
              </w:rPr>
              <w:lastRenderedPageBreak/>
              <w:t>общем количестве субъектов Российской Федерации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Годовая, За отчетный период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данных, представленных субъектами Российской Федерации/ Минис</w:t>
            </w:r>
            <w:r>
              <w:rPr>
                <w:rFonts w:ascii="Times New Roman" w:hAnsi="Times New Roman" w:cs="Times New Roman"/>
              </w:rPr>
              <w:t xml:space="preserve">терство труда и социальной защиты Российской Федерации Д=(К/ОК)*100,%, где К - количество субъектов Российской Федерации, </w:t>
            </w:r>
            <w:r>
              <w:rPr>
                <w:rFonts w:ascii="Times New Roman" w:hAnsi="Times New Roman" w:cs="Times New Roman"/>
              </w:rPr>
              <w:lastRenderedPageBreak/>
              <w:t xml:space="preserve">сформировавших систему комплексной реабилитаци и абилитации инвалидов, в том числе детей-инвалидов, соответствующей типовой программе </w:t>
            </w:r>
            <w:r>
              <w:rPr>
                <w:rFonts w:ascii="Times New Roman" w:hAnsi="Times New Roman" w:cs="Times New Roman"/>
              </w:rPr>
              <w:t>субъекта Российской Федерации;ОК - общее количество субъектов Российской Федерации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Количество субъектов Российской Федерации, сформировавших систему комплексной реабилитаци и абилитации инвалидов, в том числе детей-инвалидов, соответствующей типовой програ</w:t>
            </w:r>
            <w:r>
              <w:rPr>
                <w:rFonts w:ascii="Times New Roman" w:hAnsi="Times New Roman" w:cs="Times New Roman"/>
              </w:rPr>
              <w:t xml:space="preserve">мме субъекта Российской Федерации, </w:t>
            </w:r>
            <w:r>
              <w:rPr>
                <w:rFonts w:ascii="Times New Roman" w:hAnsi="Times New Roman" w:cs="Times New Roman"/>
              </w:rPr>
              <w:lastRenderedPageBreak/>
              <w:t>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Субъекты Российской Федерации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специалистов, обеспечивающих реабилитацию и абилитацию инвалидов, в </w:t>
            </w:r>
            <w:r>
              <w:rPr>
                <w:rFonts w:ascii="Times New Roman" w:hAnsi="Times New Roman" w:cs="Times New Roman"/>
              </w:rPr>
              <w:lastRenderedPageBreak/>
              <w:t xml:space="preserve">том </w:t>
            </w:r>
            <w:r>
              <w:rPr>
                <w:rFonts w:ascii="Times New Roman" w:hAnsi="Times New Roman" w:cs="Times New Roman"/>
              </w:rPr>
              <w:t>числе детей-инвалидов, прошедших обучение новым реабилитационным и абилитационным методикам в общем количестве таких специалистов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специалистов, обеспечивающих реабилитацию и абилитацию инвалидов, в </w:t>
            </w:r>
            <w:r>
              <w:rPr>
                <w:rFonts w:ascii="Times New Roman" w:hAnsi="Times New Roman" w:cs="Times New Roman"/>
              </w:rPr>
              <w:lastRenderedPageBreak/>
              <w:t>том числе детей-инвалидов, прошедших обучение новым</w:t>
            </w:r>
            <w:r>
              <w:rPr>
                <w:rFonts w:ascii="Times New Roman" w:hAnsi="Times New Roman" w:cs="Times New Roman"/>
              </w:rPr>
              <w:t xml:space="preserve"> реабилитационным и абилитационным методикам в общем количестве таких специалистов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Рассчитывается на основании данных, представленных участниками Программы/ Министерство </w:t>
            </w:r>
            <w:r>
              <w:rPr>
                <w:rFonts w:ascii="Times New Roman" w:hAnsi="Times New Roman" w:cs="Times New Roman"/>
              </w:rPr>
              <w:lastRenderedPageBreak/>
              <w:t>труда и социальной защиты Российской Федерации  Д=(К/ОК)*1</w:t>
            </w:r>
            <w:r>
              <w:rPr>
                <w:rFonts w:ascii="Times New Roman" w:hAnsi="Times New Roman" w:cs="Times New Roman"/>
              </w:rPr>
              <w:t>00,%, где К - количество специалистов, обеспечивающих реабилитацию и абилитацию инвалидов, в том числе детей-инвалидов, прошедших обучение новым реабилитационным и абилитационным методикам;ОК - общее количество специалистов, обеспечивающи</w:t>
            </w:r>
            <w:r>
              <w:rPr>
                <w:rFonts w:ascii="Times New Roman" w:hAnsi="Times New Roman" w:cs="Times New Roman"/>
              </w:rPr>
              <w:lastRenderedPageBreak/>
              <w:t>х реабилитацию и а</w:t>
            </w:r>
            <w:r>
              <w:rPr>
                <w:rFonts w:ascii="Times New Roman" w:hAnsi="Times New Roman" w:cs="Times New Roman"/>
              </w:rPr>
              <w:t>билитацию инвалидов, в том числе детей-инвалидов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Количество специалистов, обеспечивающих реабилитацию и абилитацию инвалидов, в </w:t>
            </w:r>
            <w:r>
              <w:rPr>
                <w:rFonts w:ascii="Times New Roman" w:hAnsi="Times New Roman" w:cs="Times New Roman"/>
              </w:rPr>
              <w:lastRenderedPageBreak/>
              <w:t>том числе детей-инвалидов,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Специалистыв, обеспечивающие реабилитацию и абилитацию</w:t>
            </w:r>
            <w:r>
              <w:rPr>
                <w:rFonts w:ascii="Times New Roman" w:hAnsi="Times New Roman" w:cs="Times New Roman"/>
              </w:rPr>
              <w:t xml:space="preserve"> инвалидов, в </w:t>
            </w:r>
            <w:r>
              <w:rPr>
                <w:rFonts w:ascii="Times New Roman" w:hAnsi="Times New Roman" w:cs="Times New Roman"/>
              </w:rPr>
              <w:lastRenderedPageBreak/>
              <w:t>том числе детей-инвалидов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</w:t>
            </w:r>
            <w:r>
              <w:rPr>
                <w:rFonts w:ascii="Times New Roman" w:hAnsi="Times New Roman" w:cs="Times New Roman"/>
              </w:rPr>
              <w:lastRenderedPageBreak/>
              <w:t>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Количество специалистов, обеспечивающих реабилитацию и абилитацию инвалидов, в том числе детей-инвалидов, прошедших обучение новым реабилитационным</w:t>
            </w:r>
            <w:r>
              <w:rPr>
                <w:rFonts w:ascii="Times New Roman" w:hAnsi="Times New Roman" w:cs="Times New Roman"/>
              </w:rPr>
              <w:t xml:space="preserve"> и абилитационным методикам,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Специалисты, обеспечивающие реабилитацию и абилитацию инвалидов, в том числе детей-инвалидов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занятых инвалидов</w:t>
            </w:r>
            <w:r>
              <w:rPr>
                <w:rFonts w:ascii="Times New Roman" w:hAnsi="Times New Roman" w:cs="Times New Roman"/>
              </w:rPr>
              <w:t xml:space="preserve"> трудоспособного возраста в общей численности инвалидов трудоспособного возраста в Российской Федерации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занятых инвалидов трудоспособного возраста в общей численности инвалидов трудоспособного возраста в Российской Федерации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Годовая, За отчетный пер</w:t>
            </w:r>
            <w:r>
              <w:rPr>
                <w:rFonts w:ascii="Times New Roman" w:hAnsi="Times New Roman" w:cs="Times New Roman"/>
              </w:rPr>
              <w:t>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Рассчитывается на основании статистических данных/ Министерство труда и социальной защиты Российской ФедерацииD =C/Т*100%, единицгде: D - доля занятых инвалидов трудоспособного возраста в общей численности инвалидов трудоспособного возраста в </w:t>
            </w:r>
            <w:r>
              <w:rPr>
                <w:rFonts w:ascii="Times New Roman" w:hAnsi="Times New Roman" w:cs="Times New Roman"/>
              </w:rPr>
              <w:lastRenderedPageBreak/>
              <w:t>Российско</w:t>
            </w:r>
            <w:r>
              <w:rPr>
                <w:rFonts w:ascii="Times New Roman" w:hAnsi="Times New Roman" w:cs="Times New Roman"/>
              </w:rPr>
              <w:t xml:space="preserve">й Федерации;C - численность занятых инвалидов трудоспособного возраста в Российской Федерации, единиц;T - общая численность инвалидов трудоспособного возраста в Российской Федерации, единиц 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Численность занятых инвалидов трудоспособного возраста в </w:t>
            </w:r>
            <w:r>
              <w:rPr>
                <w:rFonts w:ascii="Times New Roman" w:hAnsi="Times New Roman" w:cs="Times New Roman"/>
              </w:rPr>
              <w:t>Российской Федерации,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инвалиды, осуществляющие трудовую деятельность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Общая численность инвалидов трудоспособного возраста в Российской </w:t>
            </w:r>
            <w:r>
              <w:rPr>
                <w:rFonts w:ascii="Times New Roman" w:hAnsi="Times New Roman" w:cs="Times New Roman"/>
              </w:rPr>
              <w:t>Федерации,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инвалиды, осуществляющие трудовую деятельность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главных бюро медико-социальной экспертизы по субъектам Российской Федерации, осна</w:t>
            </w:r>
            <w:r>
              <w:rPr>
                <w:rFonts w:ascii="Times New Roman" w:hAnsi="Times New Roman" w:cs="Times New Roman"/>
              </w:rPr>
              <w:t xml:space="preserve">щенных специальным </w:t>
            </w:r>
            <w:r>
              <w:rPr>
                <w:rFonts w:ascii="Times New Roman" w:hAnsi="Times New Roman" w:cs="Times New Roman"/>
              </w:rPr>
              <w:lastRenderedPageBreak/>
              <w:t>диагностическим оборудованием, в общем количестве главных бюро медико-социальной экспертизы по субъектам Российской Федерации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главных бюро медико-социальной экспертизы по субъектам Российской Федерации, оснащенных специальным </w:t>
            </w:r>
            <w:r>
              <w:rPr>
                <w:rFonts w:ascii="Times New Roman" w:hAnsi="Times New Roman" w:cs="Times New Roman"/>
              </w:rPr>
              <w:lastRenderedPageBreak/>
              <w:t xml:space="preserve">диагностическим оборудованием, в общем количестве главных бюро медико-социальной экспертизы по субъектам Российской Федерации, процентов 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Годовая, За о</w:t>
            </w:r>
            <w:r>
              <w:rPr>
                <w:rFonts w:ascii="Times New Roman" w:hAnsi="Times New Roman" w:cs="Times New Roman"/>
              </w:rPr>
              <w:t>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Рассчитывается на основании данных, полученных от учреждений медико-социальной экспертизы/ Министерство </w:t>
            </w:r>
            <w:r>
              <w:rPr>
                <w:rFonts w:ascii="Times New Roman" w:hAnsi="Times New Roman" w:cs="Times New Roman"/>
              </w:rPr>
              <w:lastRenderedPageBreak/>
              <w:t>труда и социальной защиты Российской Федерации Gb =Cgbх 100%SgbGb - доля главных бюро медико-социальной экспертизы по субъектам Российско</w:t>
            </w:r>
            <w:r>
              <w:rPr>
                <w:rFonts w:ascii="Times New Roman" w:hAnsi="Times New Roman" w:cs="Times New Roman"/>
              </w:rPr>
              <w:t xml:space="preserve">й Федерации, оснащенных специальным диагностическим оборудованием, в общем количестве главных бюро медико-социальной экспертизы по субъектам Российской </w:t>
            </w:r>
            <w:r>
              <w:rPr>
                <w:rFonts w:ascii="Times New Roman" w:hAnsi="Times New Roman" w:cs="Times New Roman"/>
              </w:rPr>
              <w:lastRenderedPageBreak/>
              <w:t xml:space="preserve">Федерации, процентов;Cgb - количество главных бюро медико-социальной экспертизы по субъектам Российской </w:t>
            </w:r>
            <w:r>
              <w:rPr>
                <w:rFonts w:ascii="Times New Roman" w:hAnsi="Times New Roman" w:cs="Times New Roman"/>
              </w:rPr>
              <w:t xml:space="preserve">Федерации, оснащенных специальным диагностическим оборудованием;Sgb - общее число главных бюро медико-социальной экспертизы.Наблюдаемая характеристика показателя - относительная;Временная характеристика показателя - </w:t>
            </w:r>
            <w:r>
              <w:rPr>
                <w:rFonts w:ascii="Times New Roman" w:hAnsi="Times New Roman" w:cs="Times New Roman"/>
              </w:rPr>
              <w:lastRenderedPageBreak/>
              <w:t>годовая;Характеристика разреза наблюдени</w:t>
            </w:r>
            <w:r>
              <w:rPr>
                <w:rFonts w:ascii="Times New Roman" w:hAnsi="Times New Roman" w:cs="Times New Roman"/>
              </w:rPr>
              <w:t>я - за отчетный период;Метод сбора информации - административная информация.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общее число главных бюро медико-социальной экспертизы,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1. Периодическая отчетность, Рассчитывается на основании данных, полученных от </w:t>
            </w:r>
            <w:r>
              <w:rPr>
                <w:rFonts w:ascii="Times New Roman" w:hAnsi="Times New Roman" w:cs="Times New Roman"/>
              </w:rPr>
              <w:lastRenderedPageBreak/>
              <w:t>учреждений медико-социальн</w:t>
            </w:r>
            <w:r>
              <w:rPr>
                <w:rFonts w:ascii="Times New Roman" w:hAnsi="Times New Roman" w:cs="Times New Roman"/>
              </w:rPr>
              <w:t>ой экспертизы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общее число главных бюро медико-социальной экспертизы, единиц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</w:t>
            </w:r>
            <w:r>
              <w:rPr>
                <w:rFonts w:ascii="Times New Roman" w:hAnsi="Times New Roman" w:cs="Times New Roman"/>
              </w:rPr>
              <w:lastRenderedPageBreak/>
              <w:t>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количество главных бюро медико-социальной экспертизы по субъектам Российской Федерации, оснащенных специальным </w:t>
            </w:r>
            <w:r>
              <w:rPr>
                <w:rFonts w:ascii="Times New Roman" w:hAnsi="Times New Roman" w:cs="Times New Roman"/>
              </w:rPr>
              <w:t>диагностическим оборудованием,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отчетность, Рассчитывается на основании данных, полученных от учреждений медико-социальной экспертизы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количество главных бюро медико-социальной экспертизы по субъектам Российской Федерации,</w:t>
            </w:r>
            <w:r>
              <w:rPr>
                <w:rFonts w:ascii="Times New Roman" w:hAnsi="Times New Roman" w:cs="Times New Roman"/>
              </w:rPr>
              <w:t xml:space="preserve"> оснащенных специальным диагностическим оборудованием, единиц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субъектов Российской Федерации, имеющих сформированные и обновляемые карты доступности объектов и услуг, в общем количестве </w:t>
            </w:r>
            <w:r>
              <w:rPr>
                <w:rFonts w:ascii="Times New Roman" w:hAnsi="Times New Roman" w:cs="Times New Roman"/>
              </w:rPr>
              <w:t>субъектов Российской Федерации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субъектов Российской Федерации, имеющих сформированные и обновляемые карты доступности объектов и услуг, в общем количестве субъектов Российской Федерации, процентов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</w:t>
            </w:r>
            <w:r>
              <w:rPr>
                <w:rFonts w:ascii="Times New Roman" w:hAnsi="Times New Roman" w:cs="Times New Roman"/>
              </w:rPr>
              <w:t xml:space="preserve">нии данных полученных от субъектов Российской Федерации/ Министерство труда и социальной защиты Российской ФедерацииD =Cх 100%,Tгде: D - доля субъектов Российской Федерации, </w:t>
            </w:r>
            <w:r>
              <w:rPr>
                <w:rFonts w:ascii="Times New Roman" w:hAnsi="Times New Roman" w:cs="Times New Roman"/>
              </w:rPr>
              <w:lastRenderedPageBreak/>
              <w:t>имеющих сформированные и обновляемые карты доступности объектов и услуг, в общем к</w:t>
            </w:r>
            <w:r>
              <w:rPr>
                <w:rFonts w:ascii="Times New Roman" w:hAnsi="Times New Roman" w:cs="Times New Roman"/>
              </w:rPr>
              <w:t xml:space="preserve">оличестве субъектов Российской Федерации;C - количество субъектов Российской Федерации, сформировавших карты доступности объектов и услуг, единиц;T - общее число субъектов Российской Федерации, единиц.Наблюдаемая характеристика </w:t>
            </w:r>
            <w:r>
              <w:rPr>
                <w:rFonts w:ascii="Times New Roman" w:hAnsi="Times New Roman" w:cs="Times New Roman"/>
              </w:rPr>
              <w:lastRenderedPageBreak/>
              <w:t>показателя - относительная;В</w:t>
            </w:r>
            <w:r>
              <w:rPr>
                <w:rFonts w:ascii="Times New Roman" w:hAnsi="Times New Roman" w:cs="Times New Roman"/>
              </w:rPr>
              <w:t>ременная характеристика показателя - годовая;Характеристика разреза наблюдения - за отчетный период;Метод сбора информации - административная информация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общее число субъектов Российской Федерации,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7. Административная информация, сбор инф</w:t>
            </w:r>
            <w:r>
              <w:rPr>
                <w:rFonts w:ascii="Times New Roman" w:hAnsi="Times New Roman" w:cs="Times New Roman"/>
              </w:rPr>
              <w:t>ормации осуществляется на основании информации, размещенной на портале "Жить вместе"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субъекты Российской Федерации, единиц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количество субъектов Российской Федерации, </w:t>
            </w:r>
            <w:r>
              <w:rPr>
                <w:rFonts w:ascii="Times New Roman" w:hAnsi="Times New Roman" w:cs="Times New Roman"/>
              </w:rPr>
              <w:lastRenderedPageBreak/>
              <w:t xml:space="preserve">сформировавших карты </w:t>
            </w:r>
            <w:r>
              <w:rPr>
                <w:rFonts w:ascii="Times New Roman" w:hAnsi="Times New Roman" w:cs="Times New Roman"/>
              </w:rPr>
              <w:t>доступности объектов и услуг,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7. Административная информация, </w:t>
            </w:r>
            <w:r>
              <w:rPr>
                <w:rFonts w:ascii="Times New Roman" w:hAnsi="Times New Roman" w:cs="Times New Roman"/>
              </w:rPr>
              <w:lastRenderedPageBreak/>
              <w:t>сбор информации осуществляется на основании информации, размещенной на портале "Жить вместе"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субъекты Российской Федерации, единиц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</w:t>
            </w:r>
            <w:r>
              <w:rPr>
                <w:rFonts w:ascii="Times New Roman" w:hAnsi="Times New Roman" w:cs="Times New Roman"/>
              </w:rPr>
              <w:lastRenderedPageBreak/>
              <w:t xml:space="preserve">ой защиты </w:t>
            </w:r>
            <w:r>
              <w:rPr>
                <w:rFonts w:ascii="Times New Roman" w:hAnsi="Times New Roman" w:cs="Times New Roman"/>
              </w:rPr>
              <w:t>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приоритетных объектов, нанесенных субъектами Российской Федерации на карту доступности объектов и услуг, в общем количестве </w:t>
            </w:r>
            <w:r>
              <w:rPr>
                <w:rFonts w:ascii="Times New Roman" w:hAnsi="Times New Roman" w:cs="Times New Roman"/>
              </w:rPr>
              <w:lastRenderedPageBreak/>
              <w:t>приоритетных объектов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приоритетных объектов, нанесенных субъектами Российской Федерации на карту</w:t>
            </w:r>
            <w:r>
              <w:rPr>
                <w:rFonts w:ascii="Times New Roman" w:hAnsi="Times New Roman" w:cs="Times New Roman"/>
              </w:rPr>
              <w:t xml:space="preserve"> доступности объектов и услуг, в общем количестве </w:t>
            </w:r>
            <w:r>
              <w:rPr>
                <w:rFonts w:ascii="Times New Roman" w:hAnsi="Times New Roman" w:cs="Times New Roman"/>
              </w:rPr>
              <w:lastRenderedPageBreak/>
              <w:t>приоритетных объектов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Расчитывается на основании данных, полученных из официального сайта государственной программы Российской Федерации "Доступная среда" на 2011-2020 годы </w:t>
            </w:r>
            <w:r>
              <w:rPr>
                <w:rFonts w:ascii="Times New Roman" w:hAnsi="Times New Roman" w:cs="Times New Roman"/>
              </w:rPr>
              <w:lastRenderedPageBreak/>
              <w:t>"Жить</w:t>
            </w:r>
            <w:r>
              <w:rPr>
                <w:rFonts w:ascii="Times New Roman" w:hAnsi="Times New Roman" w:cs="Times New Roman"/>
              </w:rPr>
              <w:t xml:space="preserve"> вместе".Д=(К/ОК)*100,%, где К - количество приоритетных объектов, нанесенных субъектами Российской Федерации на карту доступности объектов и услуг, на официальном сайте государственной программы Российской Федерации "Доступная среда" на 2011-2020 годы "Жи</w:t>
            </w:r>
            <w:r>
              <w:rPr>
                <w:rFonts w:ascii="Times New Roman" w:hAnsi="Times New Roman" w:cs="Times New Roman"/>
              </w:rPr>
              <w:t xml:space="preserve">ть вместе";ОК - общее количество </w:t>
            </w:r>
            <w:r>
              <w:rPr>
                <w:rFonts w:ascii="Times New Roman" w:hAnsi="Times New Roman" w:cs="Times New Roman"/>
              </w:rPr>
              <w:lastRenderedPageBreak/>
              <w:t>приоритетных объектов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общее количество приоритетных объектов,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7. Административная информация</w:t>
            </w:r>
          </w:p>
        </w:tc>
        <w:tc>
          <w:tcPr>
            <w:tcW w:w="41" w:type="pct"/>
          </w:tcPr>
          <w:p w:rsidR="00D511A4" w:rsidRDefault="00D511A4">
            <w:pPr>
              <w:jc w:val="center"/>
            </w:pP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Количество приоритетных объектов и </w:t>
            </w:r>
            <w:r>
              <w:rPr>
                <w:rFonts w:ascii="Times New Roman" w:hAnsi="Times New Roman" w:cs="Times New Roman"/>
              </w:rPr>
              <w:lastRenderedPageBreak/>
              <w:t>услуг,</w:t>
            </w:r>
            <w:r>
              <w:rPr>
                <w:rFonts w:ascii="Times New Roman" w:hAnsi="Times New Roman" w:cs="Times New Roman"/>
              </w:rPr>
              <w:t xml:space="preserve"> нанесенных субъектами Российской Федерации на карту доступности объектов, на официальном сайте государственной программы Российской Федерации "Доступная среда" на 2011-2020 годы "Жить вместе",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7. Административная </w:t>
            </w:r>
            <w:r>
              <w:rPr>
                <w:rFonts w:ascii="Times New Roman" w:hAnsi="Times New Roman" w:cs="Times New Roman"/>
              </w:rPr>
              <w:lastRenderedPageBreak/>
              <w:t>информация</w:t>
            </w:r>
          </w:p>
        </w:tc>
        <w:tc>
          <w:tcPr>
            <w:tcW w:w="41" w:type="pct"/>
          </w:tcPr>
          <w:p w:rsidR="00D511A4" w:rsidRDefault="00D511A4">
            <w:pPr>
              <w:jc w:val="center"/>
            </w:pP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</w:t>
            </w:r>
            <w:r>
              <w:rPr>
                <w:rFonts w:ascii="Times New Roman" w:hAnsi="Times New Roman" w:cs="Times New Roman"/>
              </w:rPr>
              <w:t xml:space="preserve">тво труда и </w:t>
            </w:r>
            <w:r>
              <w:rPr>
                <w:rFonts w:ascii="Times New Roman" w:hAnsi="Times New Roman" w:cs="Times New Roman"/>
              </w:rPr>
              <w:lastRenderedPageBreak/>
              <w:t>социальной защиты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 сфере социальной защиты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>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 сфере социальной защиты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Расчитывается на основании данных, представленны</w:t>
            </w:r>
            <w:r>
              <w:rPr>
                <w:rFonts w:ascii="Times New Roman" w:hAnsi="Times New Roman" w:cs="Times New Roman"/>
              </w:rPr>
              <w:t xml:space="preserve">х субъектами Российской Федерации.Д=(К/ОК)*100,%, где К - количество приоритетных объектов, доступных для инвалидов и других маломобильных групп населения в сфере социальной защиты;ОК - общее количество приоритетных объектов в сфере </w:t>
            </w:r>
            <w:r>
              <w:rPr>
                <w:rFonts w:ascii="Times New Roman" w:hAnsi="Times New Roman" w:cs="Times New Roman"/>
              </w:rPr>
              <w:lastRenderedPageBreak/>
              <w:t>социальной защиты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Колич</w:t>
            </w:r>
            <w:r>
              <w:rPr>
                <w:rFonts w:ascii="Times New Roman" w:hAnsi="Times New Roman" w:cs="Times New Roman"/>
              </w:rPr>
              <w:t>ество приоритетных объектов, доступных для инвалидов и других маломобильных групп населения в сфере социальной защиты,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приоритетные объекты для инвалидов и других маломобильных групп населения в сфере социальн</w:t>
            </w:r>
            <w:r>
              <w:rPr>
                <w:rFonts w:ascii="Times New Roman" w:hAnsi="Times New Roman" w:cs="Times New Roman"/>
              </w:rPr>
              <w:t>ой защиты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Общее количество приоритетных объектов для инвалидов и других маломобильных групп населения в сфере социальной </w:t>
            </w:r>
            <w:r>
              <w:rPr>
                <w:rFonts w:ascii="Times New Roman" w:hAnsi="Times New Roman" w:cs="Times New Roman"/>
              </w:rPr>
              <w:lastRenderedPageBreak/>
              <w:t>защиты,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приоритетные объекты для инвалидов и других маломобильных групп населения в сфере социальной защиты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приоритетных объектов органов службы занятости, доступных для инвалидов и других </w:t>
            </w:r>
            <w:r>
              <w:rPr>
                <w:rFonts w:ascii="Times New Roman" w:hAnsi="Times New Roman" w:cs="Times New Roman"/>
              </w:rPr>
              <w:t>маломобильных групп населения, в общем количестве объектов органов службы занятости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данных, представленных субъектами Российской Федерации.Д=(К/ОК)*100,%, где К - количество приоритетных объектов органов службы занятости, доступных для инвалидов и других маломобильных групп населения</w:t>
            </w:r>
            <w:r>
              <w:rPr>
                <w:rFonts w:ascii="Times New Roman" w:hAnsi="Times New Roman" w:cs="Times New Roman"/>
              </w:rPr>
              <w:t xml:space="preserve">; ОК - общее количество объектов органов службы </w:t>
            </w:r>
            <w:r>
              <w:rPr>
                <w:rFonts w:ascii="Times New Roman" w:hAnsi="Times New Roman" w:cs="Times New Roman"/>
              </w:rPr>
              <w:lastRenderedPageBreak/>
              <w:t>занятости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Общее количество объектов органов службы занятости,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Объекты органов службы занятости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количество приоритетных объектов органов службы занятости, доступных для инвалидов и других маломобильных групп населения;,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объекты органов службы занятости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</w:rPr>
              <w:t>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приоритетных объектов, доступных для инвали</w:t>
            </w:r>
            <w:r>
              <w:rPr>
                <w:rFonts w:ascii="Times New Roman" w:hAnsi="Times New Roman" w:cs="Times New Roman"/>
              </w:rPr>
              <w:t>дов и других маломобильных групп населения в сфере здравоохранения, в общем количестве приоритетных объектов в сфере здравоохранения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 раз в год,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данных, представленных субъектами Российской Федерации.Д=(К/ОК)</w:t>
            </w:r>
            <w:r>
              <w:rPr>
                <w:rFonts w:ascii="Times New Roman" w:hAnsi="Times New Roman" w:cs="Times New Roman"/>
              </w:rPr>
              <w:t>*100,%, где К - количество приоритетных объектов, доступных для инвалидов и других маломобильных групп населения в сфере здравоохранения;ОК - общее количество приоритетных объектов в сфере здравоохранения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Общее количество приоритетных объектов в сфере здра</w:t>
            </w:r>
            <w:r>
              <w:rPr>
                <w:rFonts w:ascii="Times New Roman" w:hAnsi="Times New Roman" w:cs="Times New Roman"/>
              </w:rPr>
              <w:t>воохранения,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Приоритетные объекты для инвалидов и других маломобильных групп населения в сфере здравоохранения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Количество приоритетных </w:t>
            </w:r>
            <w:r>
              <w:rPr>
                <w:rFonts w:ascii="Times New Roman" w:hAnsi="Times New Roman" w:cs="Times New Roman"/>
              </w:rPr>
              <w:t>объектов, доступных для инвалидов и других маломобильных групп населения в сфере здравоохранения,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Приоритетные объекты для инвалидов и других маломобильных групп населения в сфере здравоохранения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</w:t>
            </w:r>
            <w:r>
              <w:rPr>
                <w:rFonts w:ascii="Times New Roman" w:hAnsi="Times New Roman" w:cs="Times New Roman"/>
              </w:rPr>
              <w:t>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дошкольных организаций, в которых создана универсальная безбарьерная среда для инклюзивного образования детей-инвалидов, в общем количестве дошкольных организаций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дошкольных организаций, в </w:t>
            </w:r>
            <w:r>
              <w:rPr>
                <w:rFonts w:ascii="Times New Roman" w:hAnsi="Times New Roman" w:cs="Times New Roman"/>
              </w:rPr>
              <w:t>которых создана универсальная безбарьерная среда для инклюзивного образования детей-инвалидов, в общем количестве дошкольных организаций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данных, представленных субъектами Российской Федерации.Д=(К/ОК)</w:t>
            </w:r>
            <w:r>
              <w:rPr>
                <w:rFonts w:ascii="Times New Roman" w:hAnsi="Times New Roman" w:cs="Times New Roman"/>
              </w:rPr>
              <w:t>*100,%, где К - количество дошкольных организаций, в которых создана универсальная безбарьерная среда для инклюзивного образования детей-инвалидов;ОК - общее количество дошкольных организаций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Количество дошкольных организаций, в которых создана универсальн</w:t>
            </w:r>
            <w:r>
              <w:rPr>
                <w:rFonts w:ascii="Times New Roman" w:hAnsi="Times New Roman" w:cs="Times New Roman"/>
              </w:rPr>
              <w:t>ая безбарьерная среда для инклюзивного образования детей-инвалидов,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дошкольные образовательные организации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образования и науки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общее количество дошкольных </w:t>
            </w:r>
            <w:r>
              <w:rPr>
                <w:rFonts w:ascii="Times New Roman" w:hAnsi="Times New Roman" w:cs="Times New Roman"/>
              </w:rPr>
              <w:t>организаций,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дошкольные образовательные организации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образования и науки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приоритетных объектов в </w:t>
            </w:r>
            <w:r>
              <w:rPr>
                <w:rFonts w:ascii="Times New Roman" w:hAnsi="Times New Roman" w:cs="Times New Roman"/>
              </w:rPr>
              <w:lastRenderedPageBreak/>
              <w:t xml:space="preserve">сфере среднего профессионального образования, в которых создана </w:t>
            </w:r>
            <w:r>
              <w:rPr>
                <w:rFonts w:ascii="Times New Roman" w:hAnsi="Times New Roman" w:cs="Times New Roman"/>
              </w:rPr>
              <w:t>универсальная безбарьерная среда для инклюзивного образования инвалидов, в общем количестве приоритетных объектов в сфере среднего профессионального образования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приоритетных объектов в </w:t>
            </w:r>
            <w:r>
              <w:rPr>
                <w:rFonts w:ascii="Times New Roman" w:hAnsi="Times New Roman" w:cs="Times New Roman"/>
              </w:rPr>
              <w:lastRenderedPageBreak/>
              <w:t xml:space="preserve">сфере среднего профессионального образования, в которых создана </w:t>
            </w:r>
            <w:r>
              <w:rPr>
                <w:rFonts w:ascii="Times New Roman" w:hAnsi="Times New Roman" w:cs="Times New Roman"/>
              </w:rPr>
              <w:t>универсальная безбарьерная среда для инклюзивного образования инвалидов в общем количестве приоритетных объектов в сфере среднего профессионального образования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Годовая, За отчетный </w:t>
            </w:r>
            <w:r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Рассчитывается на основании данных, </w:t>
            </w:r>
            <w:r>
              <w:rPr>
                <w:rFonts w:ascii="Times New Roman" w:hAnsi="Times New Roman" w:cs="Times New Roman"/>
              </w:rPr>
              <w:lastRenderedPageBreak/>
              <w:t>представленных субъектами Россий</w:t>
            </w:r>
            <w:r>
              <w:rPr>
                <w:rFonts w:ascii="Times New Roman" w:hAnsi="Times New Roman" w:cs="Times New Roman"/>
              </w:rPr>
              <w:t xml:space="preserve">ской Федерации.Д=(К/ОК)*100,%, где К - количество приоритетных объектов в сфере среднего профессионального образования, в которых создана универсальная безбарьерная среда для инклюзивного образования инвалидов;ОК - общее количество приоритетных объектов в </w:t>
            </w:r>
            <w:r>
              <w:rPr>
                <w:rFonts w:ascii="Times New Roman" w:hAnsi="Times New Roman" w:cs="Times New Roman"/>
              </w:rPr>
              <w:t>сфере среднего профессионального образования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Количество приоритетных объектов в </w:t>
            </w:r>
            <w:r>
              <w:rPr>
                <w:rFonts w:ascii="Times New Roman" w:hAnsi="Times New Roman" w:cs="Times New Roman"/>
              </w:rPr>
              <w:lastRenderedPageBreak/>
              <w:t>сфере среднего профессионального образования, в которых создана универсальная безбарьерная среда для инклюзивного образования инвалидов,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1. Периодическая отч</w:t>
            </w:r>
            <w:r>
              <w:rPr>
                <w:rFonts w:ascii="Times New Roman" w:hAnsi="Times New Roman" w:cs="Times New Roman"/>
              </w:rPr>
              <w:t>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Организации среднего профессионал</w:t>
            </w:r>
            <w:r>
              <w:rPr>
                <w:rFonts w:ascii="Times New Roman" w:hAnsi="Times New Roman" w:cs="Times New Roman"/>
              </w:rPr>
              <w:lastRenderedPageBreak/>
              <w:t>ьного образования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образова</w:t>
            </w:r>
            <w:r>
              <w:rPr>
                <w:rFonts w:ascii="Times New Roman" w:hAnsi="Times New Roman" w:cs="Times New Roman"/>
              </w:rPr>
              <w:lastRenderedPageBreak/>
              <w:t>ния и науки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Общее количество приоритетных объектов в сфере среднего профессионального образования,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Организации среднего профессионального образования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образования и науки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организаций высшего профессионального образования, в которых создана универсальная безбарьерная среда для инклюзивного образования инвалидов</w:t>
            </w:r>
            <w:r>
              <w:rPr>
                <w:rFonts w:ascii="Times New Roman" w:hAnsi="Times New Roman" w:cs="Times New Roman"/>
              </w:rPr>
              <w:t xml:space="preserve">, в общем количестве организаций высшего профессионального образования 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организаций высшего профессионального образования, в которых создана универсальная безбарьерная среда для инклюзивного образования инвалидов, в общем количестве организаций высш</w:t>
            </w:r>
            <w:r>
              <w:rPr>
                <w:rFonts w:ascii="Times New Roman" w:hAnsi="Times New Roman" w:cs="Times New Roman"/>
              </w:rPr>
              <w:t>его профессионального образования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данных, представленных субъектами Российской Федерации.Д=(К/ОК)*100,%, где К - доля организаций высшего профессионального образования, в которых создана универсальная</w:t>
            </w:r>
            <w:r>
              <w:rPr>
                <w:rFonts w:ascii="Times New Roman" w:hAnsi="Times New Roman" w:cs="Times New Roman"/>
              </w:rPr>
              <w:t xml:space="preserve"> безбарьерная среда для инклюзивного образования инвалидов; ОК - общее количество организаций высшего профессионального образования 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Количество организаций высшего профессионального образования, в которых создана универсальная безбарьерная среда для инклюз</w:t>
            </w:r>
            <w:r>
              <w:rPr>
                <w:rFonts w:ascii="Times New Roman" w:hAnsi="Times New Roman" w:cs="Times New Roman"/>
              </w:rPr>
              <w:t>ивного образования инвалидов,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организации высшего профессионального образования 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образования и науки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общее количество организаций высшего профессионального </w:t>
            </w:r>
            <w:r>
              <w:rPr>
                <w:rFonts w:ascii="Times New Roman" w:hAnsi="Times New Roman" w:cs="Times New Roman"/>
              </w:rPr>
              <w:t>образования 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организации высшего профессионального образования 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образования и науки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приоритетных объектов, доступных для инвалидов и других маломобильных групп нас</w:t>
            </w:r>
            <w:r>
              <w:rPr>
                <w:rFonts w:ascii="Times New Roman" w:hAnsi="Times New Roman" w:cs="Times New Roman"/>
              </w:rPr>
              <w:t>еления в сфере культуры, в общем количестве приоритетных объектов в сфере культуры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приоритетных объектов, доступных для инвалидов и других маломобильных групп населения в сфере культуры, в общем количестве приоритетных объектов в сфере культуры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данных, представленных субъектами Российской Федерации.Д=(К/ОК)*100,%, где К - количество приоритетных объектов, доступных для инвалидов и других маломобильных групп населения в сфере культуры;ОК - об</w:t>
            </w:r>
            <w:r>
              <w:rPr>
                <w:rFonts w:ascii="Times New Roman" w:hAnsi="Times New Roman" w:cs="Times New Roman"/>
              </w:rPr>
              <w:t>щее количество приоритетных объектов в сфере культуры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количество приоритетных объектов, доступных для инвалидов и других маломобильных групп населения в сфере культуры,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приоритетные объекты для инвалидов и дру</w:t>
            </w:r>
            <w:r>
              <w:rPr>
                <w:rFonts w:ascii="Times New Roman" w:hAnsi="Times New Roman" w:cs="Times New Roman"/>
              </w:rPr>
              <w:t>гих маломобильных групп населения в сфере культуры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Общее количество приоритетных объектов, доступных для инвалидов и других маломобильных групп населения в сфере культуры, "Количество </w:t>
            </w:r>
            <w:r>
              <w:rPr>
                <w:rFonts w:ascii="Times New Roman" w:hAnsi="Times New Roman" w:cs="Times New Roman"/>
              </w:rPr>
              <w:t>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приоритетные объекты для инвалидов и других маломобильных групп населения в сфере культуры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станций метро доступных для инвалидов в общем количестве </w:t>
            </w:r>
            <w:r>
              <w:rPr>
                <w:rFonts w:ascii="Times New Roman" w:hAnsi="Times New Roman" w:cs="Times New Roman"/>
              </w:rPr>
              <w:t>станций метро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станций метро доступных для инвалидов в общем количестве станций метро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данных, представленных субъектами Российской Федерации.Д=(К/ОК)*100,%, где К - количество станций метро дост</w:t>
            </w:r>
            <w:r>
              <w:rPr>
                <w:rFonts w:ascii="Times New Roman" w:hAnsi="Times New Roman" w:cs="Times New Roman"/>
              </w:rPr>
              <w:t>упных для инвалидов; ОК - общее количество станций метро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Общее количество станций метро,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станции метро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Количество станций метро доступных </w:t>
            </w:r>
            <w:r>
              <w:rPr>
                <w:rFonts w:ascii="Times New Roman" w:hAnsi="Times New Roman" w:cs="Times New Roman"/>
              </w:rPr>
              <w:t>для инвалидов 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станции метро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приоритетных объектов транспортной инфраструктуры, доступных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для инвалидов и других маломобильных групп </w:t>
            </w:r>
            <w:r>
              <w:rPr>
                <w:rFonts w:ascii="Times New Roman" w:hAnsi="Times New Roman" w:cs="Times New Roman"/>
              </w:rPr>
              <w:t>населения, в общем количестве приоритетных объектов транспортной инфраструктуры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приоритетных объектов транспортной инфраструктуры, доступных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для инвалидов и других маломобильных групп населения, в общем количестве приоритетных объектов транспортной </w:t>
            </w:r>
            <w:r>
              <w:rPr>
                <w:rFonts w:ascii="Times New Roman" w:hAnsi="Times New Roman" w:cs="Times New Roman"/>
              </w:rPr>
              <w:t>инфраструктуры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данных, представленных субъектами Российской Федерации.Д=(</w:t>
            </w:r>
            <w:r>
              <w:rPr>
                <w:rFonts w:ascii="Times New Roman" w:hAnsi="Times New Roman" w:cs="Times New Roman"/>
              </w:rPr>
              <w:lastRenderedPageBreak/>
              <w:t>К/ОК)*100,%, где К - количество приоритетных объектов транспортной инфраструктуры, доступных для инвалидов и других маломобильн</w:t>
            </w:r>
            <w:r>
              <w:rPr>
                <w:rFonts w:ascii="Times New Roman" w:hAnsi="Times New Roman" w:cs="Times New Roman"/>
              </w:rPr>
              <w:t>ых групп населения;ОК - общее количество приоритетных объектов транспортной инфраструктуры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Количество приоритетных объектов транспортной инфраструктуры, доступных </w:t>
            </w:r>
            <w:r>
              <w:rPr>
                <w:rFonts w:ascii="Times New Roman" w:hAnsi="Times New Roman" w:cs="Times New Roman"/>
              </w:rPr>
              <w:lastRenderedPageBreak/>
              <w:t>для инвалидов и других маломобильных групп населения,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1. Периодическая </w:t>
            </w:r>
            <w:r>
              <w:rPr>
                <w:rFonts w:ascii="Times New Roman" w:hAnsi="Times New Roman" w:cs="Times New Roman"/>
              </w:rPr>
              <w:t>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приоритетные объекты для инвалидов и других маломобильных групп населения в </w:t>
            </w:r>
            <w:r>
              <w:rPr>
                <w:rFonts w:ascii="Times New Roman" w:hAnsi="Times New Roman" w:cs="Times New Roman"/>
              </w:rPr>
              <w:lastRenderedPageBreak/>
              <w:t>сфере транспортной инфраструктруры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</w:t>
            </w:r>
            <w:r>
              <w:rPr>
                <w:rFonts w:ascii="Times New Roman" w:hAnsi="Times New Roman" w:cs="Times New Roman"/>
              </w:rPr>
              <w:lastRenderedPageBreak/>
              <w:t>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Общее количество приоритетных объектов транспортной </w:t>
            </w:r>
            <w:r>
              <w:rPr>
                <w:rFonts w:ascii="Times New Roman" w:hAnsi="Times New Roman" w:cs="Times New Roman"/>
              </w:rPr>
              <w:t>инфраструктуры,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приоритетные объекты для инвалидов и других маломобильных групп населения в сфере транспортной инфраструктруры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Количество произ</w:t>
            </w:r>
            <w:r>
              <w:rPr>
                <w:rFonts w:ascii="Times New Roman" w:hAnsi="Times New Roman" w:cs="Times New Roman"/>
              </w:rPr>
              <w:t xml:space="preserve">веденных и транслированных субтитров для субтитрирования </w:t>
            </w:r>
            <w:r>
              <w:rPr>
                <w:rFonts w:ascii="Times New Roman" w:hAnsi="Times New Roman" w:cs="Times New Roman"/>
              </w:rPr>
              <w:lastRenderedPageBreak/>
              <w:t>телевизионных программ общероссийских обязательных общедоступных каналов</w:t>
            </w:r>
          </w:p>
        </w:tc>
        <w:tc>
          <w:tcPr>
            <w:tcW w:w="3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часов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Количество произведенных и транслированных субтитров для субтитрирования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телевизионных программ общероссийских </w:t>
            </w:r>
            <w:r>
              <w:rPr>
                <w:rFonts w:ascii="Times New Roman" w:hAnsi="Times New Roman" w:cs="Times New Roman"/>
              </w:rPr>
              <w:t>обязательных общедоступных каналов, часов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Квартальная, За отчетный период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данных полученных от общероссийских обязательных общедоступных телеканалов/Ми</w:t>
            </w:r>
            <w:r>
              <w:rPr>
                <w:rFonts w:ascii="Times New Roman" w:hAnsi="Times New Roman" w:cs="Times New Roman"/>
              </w:rPr>
              <w:lastRenderedPageBreak/>
              <w:t>нистерство связи и массовых коммуникаций Российской ФедерацииL = Oi + O… + On</w:t>
            </w:r>
            <w:r>
              <w:rPr>
                <w:rFonts w:ascii="Times New Roman" w:hAnsi="Times New Roman" w:cs="Times New Roman"/>
              </w:rPr>
              <w:t xml:space="preserve">,где: L - количество субтитров, произведенных для субтитрирования телевизионных программ общероссийских обязательных общедоступных каналов, часов;Oi…n - данные общероссийских обязательных общедоступных каналов о произведенных </w:t>
            </w:r>
            <w:r>
              <w:rPr>
                <w:rFonts w:ascii="Times New Roman" w:hAnsi="Times New Roman" w:cs="Times New Roman"/>
              </w:rPr>
              <w:lastRenderedPageBreak/>
              <w:t>и транслированных ими субтитра</w:t>
            </w:r>
            <w:r>
              <w:rPr>
                <w:rFonts w:ascii="Times New Roman" w:hAnsi="Times New Roman" w:cs="Times New Roman"/>
              </w:rPr>
              <w:t>х, часов.Наблюдаемая характеристика показателя - относительная;Временная характеристика показателя - квартальная;Характеристика разреза наблюдения - за отчетный период;Метод сбора информации - административная информация.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количество субтитров, произведенны</w:t>
            </w:r>
            <w:r>
              <w:rPr>
                <w:rFonts w:ascii="Times New Roman" w:hAnsi="Times New Roman" w:cs="Times New Roman"/>
              </w:rPr>
              <w:t xml:space="preserve">х для субтитрирования телевизионных программ </w:t>
            </w:r>
            <w:r>
              <w:rPr>
                <w:rFonts w:ascii="Times New Roman" w:hAnsi="Times New Roman" w:cs="Times New Roman"/>
              </w:rPr>
              <w:lastRenderedPageBreak/>
              <w:t>общероссийских обязательных общедоступных каналов, часов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1. Периодическая отчетность, рассчитывается на основании данных полученных </w:t>
            </w:r>
            <w:r>
              <w:rPr>
                <w:rFonts w:ascii="Times New Roman" w:hAnsi="Times New Roman" w:cs="Times New Roman"/>
              </w:rPr>
              <w:lastRenderedPageBreak/>
              <w:t>от общероссийских обязательных общедоступных телеканалов, в произвольной форме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количество субтитров, часов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связи и массовых коммуникаций Российск</w:t>
            </w:r>
            <w:r>
              <w:rPr>
                <w:rFonts w:ascii="Times New Roman" w:hAnsi="Times New Roman" w:cs="Times New Roman"/>
              </w:rPr>
              <w:lastRenderedPageBreak/>
              <w:t>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лиц с ограниченными возможностями здоровья и </w:t>
            </w:r>
            <w:r>
              <w:rPr>
                <w:rFonts w:ascii="Times New Roman" w:hAnsi="Times New Roman" w:cs="Times New Roman"/>
              </w:rPr>
              <w:lastRenderedPageBreak/>
              <w:t>инвалидов от 6 до 18 лет, систематически занимающихся физкультурой и спортом, в общей численности данной кат</w:t>
            </w:r>
            <w:r>
              <w:rPr>
                <w:rFonts w:ascii="Times New Roman" w:hAnsi="Times New Roman" w:cs="Times New Roman"/>
              </w:rPr>
              <w:t>егории населения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лиц с ограниченными возможностями здоровья и </w:t>
            </w:r>
            <w:r>
              <w:rPr>
                <w:rFonts w:ascii="Times New Roman" w:hAnsi="Times New Roman" w:cs="Times New Roman"/>
              </w:rPr>
              <w:lastRenderedPageBreak/>
              <w:t>инвалидов от 6 до 18 лет, систематически занимающихся физкультурой и спортом, в общей численности данной категории населения, процентов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Рассчитывается на </w:t>
            </w:r>
            <w:r>
              <w:rPr>
                <w:rFonts w:ascii="Times New Roman" w:hAnsi="Times New Roman" w:cs="Times New Roman"/>
              </w:rPr>
              <w:t xml:space="preserve">основании сведений, содержащихся в Годовой форме </w:t>
            </w:r>
            <w:r>
              <w:rPr>
                <w:rFonts w:ascii="Times New Roman" w:hAnsi="Times New Roman" w:cs="Times New Roman"/>
              </w:rPr>
              <w:lastRenderedPageBreak/>
              <w:t>Федерального статистического наблюдения № 3-АФК "Сведения об адаптивной физической культуре и спорту", утвержденной приказом Росстата от 23 октября 2012 г. № 562/ Министерство спорта Российской ФедерацииF =A</w:t>
            </w:r>
            <w:r>
              <w:rPr>
                <w:rFonts w:ascii="Times New Roman" w:hAnsi="Times New Roman" w:cs="Times New Roman"/>
              </w:rPr>
              <w:t xml:space="preserve">х 100%Qгде: F - доля лиц с ограниченными возможностями здоровья и инвалидов от 6 до 18 лет, систематически занимающихся </w:t>
            </w:r>
            <w:r>
              <w:rPr>
                <w:rFonts w:ascii="Times New Roman" w:hAnsi="Times New Roman" w:cs="Times New Roman"/>
              </w:rPr>
              <w:lastRenderedPageBreak/>
              <w:t>физкультурой и спортом, в общей численности данной категории населения;A - количество лиц с ограниченными возможностями здоровья и инвал</w:t>
            </w:r>
            <w:r>
              <w:rPr>
                <w:rFonts w:ascii="Times New Roman" w:hAnsi="Times New Roman" w:cs="Times New Roman"/>
              </w:rPr>
              <w:t xml:space="preserve">идов, от 6 до 18 лет, систематически занимающихся физкультурой и спортом, в общей численности данной категории населения (по данным центров физической культуры для данной </w:t>
            </w:r>
            <w:r>
              <w:rPr>
                <w:rFonts w:ascii="Times New Roman" w:hAnsi="Times New Roman" w:cs="Times New Roman"/>
              </w:rPr>
              <w:lastRenderedPageBreak/>
              <w:t>категории населения в субъектах Российской Федерации);Q - общая численность данной ка</w:t>
            </w:r>
            <w:r>
              <w:rPr>
                <w:rFonts w:ascii="Times New Roman" w:hAnsi="Times New Roman" w:cs="Times New Roman"/>
              </w:rPr>
              <w:t xml:space="preserve">тегории населения (по данным Пенсионного фонда Российской Федерации).Наблюдаемая характеристика показателя - относительная;Временная характеристика показателя - годовая;Характеристика разреза наблюдения - за отчетный период;Метод </w:t>
            </w:r>
            <w:r>
              <w:rPr>
                <w:rFonts w:ascii="Times New Roman" w:hAnsi="Times New Roman" w:cs="Times New Roman"/>
              </w:rPr>
              <w:lastRenderedPageBreak/>
              <w:t>сбора информации - периоди</w:t>
            </w:r>
            <w:r>
              <w:rPr>
                <w:rFonts w:ascii="Times New Roman" w:hAnsi="Times New Roman" w:cs="Times New Roman"/>
              </w:rPr>
              <w:t>ческая отчетность.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количество лиц с ограниченными возможностям</w:t>
            </w:r>
            <w:r>
              <w:rPr>
                <w:rFonts w:ascii="Times New Roman" w:hAnsi="Times New Roman" w:cs="Times New Roman"/>
              </w:rPr>
              <w:lastRenderedPageBreak/>
              <w:t>и здоровья и инвалидов, от 6 до 18 лет, систематически занимающихся физкультурой и спортом, в общей численности данной категории населения (по данным центров физической культуры для данной катег</w:t>
            </w:r>
            <w:r>
              <w:rPr>
                <w:rFonts w:ascii="Times New Roman" w:hAnsi="Times New Roman" w:cs="Times New Roman"/>
              </w:rPr>
              <w:t>ории населения в субъектах Российской Федерации),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1. Периодическая отчетность, № 3-АФК "Сведения об </w:t>
            </w:r>
            <w:r>
              <w:rPr>
                <w:rFonts w:ascii="Times New Roman" w:hAnsi="Times New Roman" w:cs="Times New Roman"/>
              </w:rPr>
              <w:lastRenderedPageBreak/>
              <w:t>адаптивной физической культуре и спорту", утвержденной приказом Росстата от 23 октября 2012 г. № 562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количество лиц с ограниченными возмо</w:t>
            </w:r>
            <w:r>
              <w:rPr>
                <w:rFonts w:ascii="Times New Roman" w:hAnsi="Times New Roman" w:cs="Times New Roman"/>
              </w:rPr>
              <w:t>жностям</w:t>
            </w:r>
            <w:r>
              <w:rPr>
                <w:rFonts w:ascii="Times New Roman" w:hAnsi="Times New Roman" w:cs="Times New Roman"/>
              </w:rPr>
              <w:lastRenderedPageBreak/>
              <w:t>и здоровья и инвалидов, от 6 до 18 лет, систематически занимающихся физкультурой и спортом, единиц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Министерство спорта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 xml:space="preserve">численность лиц с ограниченными возможностями здоровья и инвалидов, от 6 до 18 лет (по данным </w:t>
            </w:r>
            <w:r>
              <w:rPr>
                <w:rFonts w:ascii="Times New Roman" w:hAnsi="Times New Roman" w:cs="Times New Roman"/>
              </w:rPr>
              <w:t>Пенсионного фонда Российской Федерации),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</w:rPr>
              <w:lastRenderedPageBreak/>
              <w:t>Периодическая отчетность, № 3-АФК "Сведения об адаптивной физической культуре и спорту", утвержденной приказом Росстата от 23 октября 2012 г. № 562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численность лиц с ограниченными возможн</w:t>
            </w:r>
            <w:r>
              <w:rPr>
                <w:rFonts w:ascii="Times New Roman" w:hAnsi="Times New Roman" w:cs="Times New Roman"/>
              </w:rPr>
              <w:t>остями здоровья и инвалидов, от 6 до 18 лет, единиц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</w:t>
            </w:r>
            <w:r>
              <w:rPr>
                <w:rFonts w:ascii="Times New Roman" w:hAnsi="Times New Roman" w:cs="Times New Roman"/>
              </w:rPr>
              <w:lastRenderedPageBreak/>
              <w:t>рство спорта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приоритетных объектов, доступных для инвалидов и других маломобильных групп населения в сфере физической культуры и спорта, в общем количестве </w:t>
            </w:r>
            <w:r>
              <w:rPr>
                <w:rFonts w:ascii="Times New Roman" w:hAnsi="Times New Roman" w:cs="Times New Roman"/>
              </w:rPr>
              <w:t>приоритетных объектов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данных</w:t>
            </w:r>
            <w:r>
              <w:rPr>
                <w:rFonts w:ascii="Times New Roman" w:hAnsi="Times New Roman" w:cs="Times New Roman"/>
              </w:rPr>
              <w:t xml:space="preserve">, представленных субъектами Российской Федерации.Д=(К/ОК)*100,%, где К - количество приоритетных объектов, доступных для инвалидов и других маломобильных групп населения в сфере физической культуры и спорта;ОК - общее количество </w:t>
            </w:r>
            <w:r>
              <w:rPr>
                <w:rFonts w:ascii="Times New Roman" w:hAnsi="Times New Roman" w:cs="Times New Roman"/>
              </w:rPr>
              <w:lastRenderedPageBreak/>
              <w:t>приоритетных объектов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Колич</w:t>
            </w:r>
            <w:r>
              <w:rPr>
                <w:rFonts w:ascii="Times New Roman" w:hAnsi="Times New Roman" w:cs="Times New Roman"/>
              </w:rPr>
              <w:t>ество приоритетных объектов, доступных для инвалидов и других маломобильных групп населения в сфере физической культуры и спорта,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приоритетные объекты в сфере физической культуры и спорта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Министерство труда </w:t>
            </w:r>
            <w:r>
              <w:rPr>
                <w:rFonts w:ascii="Times New Roman" w:hAnsi="Times New Roman" w:cs="Times New Roman"/>
              </w:rPr>
              <w:t>и социальной 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Общее количество приоритетных объектов,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приоритетные объекты в приоритетных сферах жизнедеятельности инвалидов и других </w:t>
            </w:r>
            <w:r>
              <w:rPr>
                <w:rFonts w:ascii="Times New Roman" w:hAnsi="Times New Roman" w:cs="Times New Roman"/>
              </w:rPr>
              <w:lastRenderedPageBreak/>
              <w:t>маломобильных групп населения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граждан положительно оценивающих вклад инвалидов в развитие общества, в общей численности опрошенных граждан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граждан положительно оценивающих вклад инвалидов в развитие общества, в</w:t>
            </w:r>
            <w:r>
              <w:rPr>
                <w:rFonts w:ascii="Times New Roman" w:hAnsi="Times New Roman" w:cs="Times New Roman"/>
              </w:rPr>
              <w:t xml:space="preserve"> общей численности опрошенных граждан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W =(V/ Sg)х 100%где: W - доля граждан положительно оценивающих вклад инвалидов в развитие общества, в общей численности опрошенных граждан;V - количество граждан Российской Федерации, положи</w:t>
            </w:r>
            <w:r>
              <w:rPr>
                <w:rFonts w:ascii="Times New Roman" w:hAnsi="Times New Roman" w:cs="Times New Roman"/>
              </w:rPr>
              <w:t xml:space="preserve">тельно оценивающих вклад инвалидов в развитие общества;Sg - общее </w:t>
            </w:r>
            <w:r>
              <w:rPr>
                <w:rFonts w:ascii="Times New Roman" w:hAnsi="Times New Roman" w:cs="Times New Roman"/>
              </w:rPr>
              <w:lastRenderedPageBreak/>
              <w:t>количество опрошенных граждан Российской Федерации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Общее количество опрошенных граждан Российской Федерации,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6. Социологический опрос</w:t>
            </w:r>
          </w:p>
        </w:tc>
        <w:tc>
          <w:tcPr>
            <w:tcW w:w="41" w:type="pct"/>
          </w:tcPr>
          <w:p w:rsidR="00D511A4" w:rsidRDefault="00D511A4">
            <w:pPr>
              <w:jc w:val="center"/>
            </w:pP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Министерство труда и социальной </w:t>
            </w:r>
            <w:r>
              <w:rPr>
                <w:rFonts w:ascii="Times New Roman" w:hAnsi="Times New Roman" w:cs="Times New Roman"/>
              </w:rPr>
              <w:t>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Количество граждан Российской Федерации, положительно оценивающих вклад инвалидов в развитие общества,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6. Социологический опрос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граждане Российской Федерации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</w:rPr>
              <w:t>Российской Федерации</w:t>
            </w:r>
          </w:p>
        </w:tc>
      </w:tr>
      <w:tr w:rsidR="00D511A4">
        <w:tc>
          <w:tcPr>
            <w:tcW w:w="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субъектов Российской Федерации, имеющих план мероприятий по формированию системы комплексной реабилитации и абилитации инвалидов, в том числе детей-инвалидов, в общем количестве субъектов Российской Федерации</w:t>
            </w:r>
          </w:p>
        </w:tc>
        <w:tc>
          <w:tcPr>
            <w:tcW w:w="3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субъектов </w:t>
            </w:r>
            <w:r>
              <w:rPr>
                <w:rFonts w:ascii="Times New Roman" w:hAnsi="Times New Roman" w:cs="Times New Roman"/>
              </w:rPr>
              <w:t>Российской Федерации, имеющих план мероприятий по формированию системы комплексной реабилитации и абилитации инвалидов, в том числе детей-инвалидов, в общем количестве субъектов Российской Федерации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Годовая, За отчетный период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Рассчитывается на основании </w:t>
            </w:r>
            <w:r>
              <w:rPr>
                <w:rFonts w:ascii="Times New Roman" w:hAnsi="Times New Roman" w:cs="Times New Roman"/>
              </w:rPr>
              <w:t xml:space="preserve">данных полученных от субъектов Российской Федерации/ Министерство труда и социальной защиты Российской ФедерацииD =C/Тх 100%,где: D - доля субъектов Российской Федерации, имеющих план мероприятий по формированию системы </w:t>
            </w:r>
            <w:r>
              <w:rPr>
                <w:rFonts w:ascii="Times New Roman" w:hAnsi="Times New Roman" w:cs="Times New Roman"/>
              </w:rPr>
              <w:lastRenderedPageBreak/>
              <w:t>комплексной реабилитации и абилитаци</w:t>
            </w:r>
            <w:r>
              <w:rPr>
                <w:rFonts w:ascii="Times New Roman" w:hAnsi="Times New Roman" w:cs="Times New Roman"/>
              </w:rPr>
              <w:t>и инвалидов, в том числе детей-инвалидов, в общем количестве субъектов Российской Федерации;C - количество субъектов Российской Федерации, имеющих план мероприятий по формированию системы комплексной реабилитации и абилитации инвалидов, в том числе детей-и</w:t>
            </w:r>
            <w:r>
              <w:rPr>
                <w:rFonts w:ascii="Times New Roman" w:hAnsi="Times New Roman" w:cs="Times New Roman"/>
              </w:rPr>
              <w:t xml:space="preserve">нвалидов, </w:t>
            </w:r>
            <w:r>
              <w:rPr>
                <w:rFonts w:ascii="Times New Roman" w:hAnsi="Times New Roman" w:cs="Times New Roman"/>
              </w:rPr>
              <w:lastRenderedPageBreak/>
              <w:t>единиц;T - общее число субъектов Российской Федерации, единиц.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Количество субъектов Российской Федерации, имеющих план мероприятий по формированию системы комплексной реабилитации и абилитации инвалидов, в том числе детей-инвалидов, "Количество (</w:t>
            </w:r>
            <w:r>
              <w:rPr>
                <w:rFonts w:ascii="Times New Roman" w:hAnsi="Times New Roman" w:cs="Times New Roman"/>
              </w:rPr>
              <w:t>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7. Административная информация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субъекты Российской Федерации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реабилитационных организаций подлежащих включению в региональную систему комплексной реабилитации и абилитации инвалид</w:t>
            </w:r>
            <w:r>
              <w:rPr>
                <w:rFonts w:ascii="Times New Roman" w:hAnsi="Times New Roman" w:cs="Times New Roman"/>
              </w:rPr>
              <w:t xml:space="preserve">ов, в том числе детей-инвалидов, в общем числе реабилитационных организаций, расположенных на </w:t>
            </w:r>
            <w:r>
              <w:rPr>
                <w:rFonts w:ascii="Times New Roman" w:hAnsi="Times New Roman" w:cs="Times New Roman"/>
              </w:rPr>
              <w:lastRenderedPageBreak/>
              <w:t>территории субъектов Российской Федерации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реабилитационных организаций подлежащих включению в региональную систему комплексной реабилитации и абилитации ин</w:t>
            </w:r>
            <w:r>
              <w:rPr>
                <w:rFonts w:ascii="Times New Roman" w:hAnsi="Times New Roman" w:cs="Times New Roman"/>
              </w:rPr>
              <w:t xml:space="preserve">валидов, в том числе детей-инвалидов, в общем числе реабилитационных организаций, расположенных на </w:t>
            </w:r>
            <w:r>
              <w:rPr>
                <w:rFonts w:ascii="Times New Roman" w:hAnsi="Times New Roman" w:cs="Times New Roman"/>
              </w:rPr>
              <w:lastRenderedPageBreak/>
              <w:t>территории субъектов Российской Федерации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данных полученных от субъектов Российской Федерации/ Минист</w:t>
            </w:r>
            <w:r>
              <w:rPr>
                <w:rFonts w:ascii="Times New Roman" w:hAnsi="Times New Roman" w:cs="Times New Roman"/>
              </w:rPr>
              <w:t xml:space="preserve">ерство труда и социальной защиты Российской ФедерацииD =C/Тх 100%,где: D - доля  реабилитационных организаций подлежащих включению в региональную систему </w:t>
            </w:r>
            <w:r>
              <w:rPr>
                <w:rFonts w:ascii="Times New Roman" w:hAnsi="Times New Roman" w:cs="Times New Roman"/>
              </w:rPr>
              <w:lastRenderedPageBreak/>
              <w:t>комплексной реабилитации и абилитации инвалидов, в том числе детей-инвалидов, в общем числе реабилитац</w:t>
            </w:r>
            <w:r>
              <w:rPr>
                <w:rFonts w:ascii="Times New Roman" w:hAnsi="Times New Roman" w:cs="Times New Roman"/>
              </w:rPr>
              <w:t xml:space="preserve">ионных организаций, расположенных на территории субъектов Российской Федерации;C - количество  реабилитационных организаций подлежащих включению в региональную систему комплексной реабилитации и абилитации инвалидов, в том числе </w:t>
            </w:r>
            <w:r>
              <w:rPr>
                <w:rFonts w:ascii="Times New Roman" w:hAnsi="Times New Roman" w:cs="Times New Roman"/>
              </w:rPr>
              <w:lastRenderedPageBreak/>
              <w:t>детей-инвалидов, единиц;T -</w:t>
            </w:r>
            <w:r>
              <w:rPr>
                <w:rFonts w:ascii="Times New Roman" w:hAnsi="Times New Roman" w:cs="Times New Roman"/>
              </w:rPr>
              <w:t xml:space="preserve"> общее число реабилитационных организаций, расположенных на территории субъектов Российской Федерации, единиц.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Общее число реабилитационных организаций, расположенных на территории субъектов Российской Федерации,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7. Административная </w:t>
            </w:r>
            <w:r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реабилитационные организации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Количество  реабилитационных организаций подлежащих включению в региональную систему комплексной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реабилитации и абилитации инвалидов, в том числе </w:t>
            </w:r>
            <w:r>
              <w:rPr>
                <w:rFonts w:ascii="Times New Roman" w:hAnsi="Times New Roman" w:cs="Times New Roman"/>
              </w:rPr>
              <w:t>детей-инвалидов,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7. Административная информация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реабилитационные организации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</w:t>
            </w:r>
            <w:r>
              <w:rPr>
                <w:rFonts w:ascii="Times New Roman" w:hAnsi="Times New Roman" w:cs="Times New Roman"/>
              </w:rPr>
              <w:lastRenderedPageBreak/>
              <w:t>ии</w:t>
            </w:r>
          </w:p>
        </w:tc>
      </w:tr>
      <w:tr w:rsidR="00D511A4">
        <w:tc>
          <w:tcPr>
            <w:tcW w:w="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Количество разработанных (актуализированных) методик (стандартов) оказания реабилитационных и </w:t>
            </w:r>
            <w:r>
              <w:rPr>
                <w:rFonts w:ascii="Times New Roman" w:hAnsi="Times New Roman" w:cs="Times New Roman"/>
              </w:rPr>
              <w:t xml:space="preserve">абилитационных услуг и мероприятий инвалиду, в том числе </w:t>
            </w:r>
            <w:r>
              <w:rPr>
                <w:rFonts w:ascii="Times New Roman" w:hAnsi="Times New Roman" w:cs="Times New Roman"/>
              </w:rPr>
              <w:lastRenderedPageBreak/>
              <w:t>ребенку-инвалиду, с учетом особенностей нарушений его здоровья по основным направлениям реабилитации и абилитации</w:t>
            </w:r>
          </w:p>
        </w:tc>
        <w:tc>
          <w:tcPr>
            <w:tcW w:w="3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Количество разработанных (актуализированных) методик (стандартов) оказания </w:t>
            </w:r>
            <w:r>
              <w:rPr>
                <w:rFonts w:ascii="Times New Roman" w:hAnsi="Times New Roman" w:cs="Times New Roman"/>
              </w:rPr>
              <w:t xml:space="preserve">реабилитационных и абилитационных услуг и мероприятий инвалиду, в том числе </w:t>
            </w:r>
            <w:r>
              <w:rPr>
                <w:rFonts w:ascii="Times New Roman" w:hAnsi="Times New Roman" w:cs="Times New Roman"/>
              </w:rPr>
              <w:lastRenderedPageBreak/>
              <w:t>ребенку-инвалиду, с учетом особенностей нарушений его здоровья по основным направлениям реабилитации и абилитации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Годовая, За отчетный период</w:t>
            </w:r>
          </w:p>
        </w:tc>
        <w:tc>
          <w:tcPr>
            <w:tcW w:w="41" w:type="pct"/>
          </w:tcPr>
          <w:p w:rsidR="00D511A4" w:rsidRDefault="00D511A4">
            <w:pPr>
              <w:jc w:val="center"/>
            </w:pPr>
          </w:p>
        </w:tc>
        <w:tc>
          <w:tcPr>
            <w:tcW w:w="41" w:type="pct"/>
          </w:tcPr>
          <w:p w:rsidR="00D511A4" w:rsidRDefault="00D511A4">
            <w:pPr>
              <w:jc w:val="center"/>
            </w:pPr>
          </w:p>
        </w:tc>
        <w:tc>
          <w:tcPr>
            <w:tcW w:w="62" w:type="pct"/>
          </w:tcPr>
          <w:p w:rsidR="00D511A4" w:rsidRDefault="00D511A4">
            <w:pPr>
              <w:jc w:val="center"/>
            </w:pPr>
          </w:p>
        </w:tc>
        <w:tc>
          <w:tcPr>
            <w:tcW w:w="41" w:type="pct"/>
          </w:tcPr>
          <w:p w:rsidR="00D511A4" w:rsidRDefault="00D511A4">
            <w:pPr>
              <w:jc w:val="center"/>
            </w:pPr>
          </w:p>
        </w:tc>
        <w:tc>
          <w:tcPr>
            <w:tcW w:w="20" w:type="pct"/>
          </w:tcPr>
          <w:p w:rsidR="00D511A4" w:rsidRDefault="00D511A4">
            <w:pPr>
              <w:jc w:val="center"/>
            </w:pPr>
          </w:p>
        </w:tc>
        <w:tc>
          <w:tcPr>
            <w:tcW w:w="41" w:type="pct"/>
          </w:tcPr>
          <w:p w:rsidR="00D511A4" w:rsidRDefault="00D511A4">
            <w:pPr>
              <w:jc w:val="center"/>
            </w:pP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инвалидов получивших по</w:t>
            </w:r>
            <w:r>
              <w:rPr>
                <w:rFonts w:ascii="Times New Roman" w:hAnsi="Times New Roman" w:cs="Times New Roman"/>
              </w:rPr>
              <w:t xml:space="preserve">ложительные результаты после проведения реабилитационных мероприятий по медицинской реабилитации в общем количестве инвалидов, имеющих </w:t>
            </w:r>
            <w:r>
              <w:rPr>
                <w:rFonts w:ascii="Times New Roman" w:hAnsi="Times New Roman" w:cs="Times New Roman"/>
              </w:rPr>
              <w:lastRenderedPageBreak/>
              <w:t>соответствующие рекомендации в индивидуальной программе реабилитации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инвалидов получивших положительные результаты</w:t>
            </w:r>
            <w:r>
              <w:rPr>
                <w:rFonts w:ascii="Times New Roman" w:hAnsi="Times New Roman" w:cs="Times New Roman"/>
              </w:rPr>
              <w:t xml:space="preserve"> после проведения реабилитационных мероприятий по медицинской реабилитации в общем количестве инвалидов, имеющих </w:t>
            </w:r>
            <w:r>
              <w:rPr>
                <w:rFonts w:ascii="Times New Roman" w:hAnsi="Times New Roman" w:cs="Times New Roman"/>
              </w:rPr>
              <w:lastRenderedPageBreak/>
              <w:t>соответствующие рекомендации в индивидуальной программе реабилитации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статистических дан</w:t>
            </w:r>
            <w:r>
              <w:rPr>
                <w:rFonts w:ascii="Times New Roman" w:hAnsi="Times New Roman" w:cs="Times New Roman"/>
              </w:rPr>
              <w:t xml:space="preserve">ных/ Министерство труда и социальной защиты Российской ФедерацииD =C/Тх 100%,где: D - доля инвалидов получивших положительные результаты после </w:t>
            </w:r>
            <w:r>
              <w:rPr>
                <w:rFonts w:ascii="Times New Roman" w:hAnsi="Times New Roman" w:cs="Times New Roman"/>
              </w:rPr>
              <w:lastRenderedPageBreak/>
              <w:t>проведения реабилитационных мероприятий по медицинской реабилитации в общем количестве инвалидов, имеющих соответ</w:t>
            </w:r>
            <w:r>
              <w:rPr>
                <w:rFonts w:ascii="Times New Roman" w:hAnsi="Times New Roman" w:cs="Times New Roman"/>
              </w:rPr>
              <w:t xml:space="preserve">ствующие рекомендации в индивидуальной программе реабилитации;C - количество инвалидов получивших положительные результаты после проведения реабилитационных мероприятий по медицинской реабилитации, единиц;T - </w:t>
            </w:r>
            <w:r>
              <w:rPr>
                <w:rFonts w:ascii="Times New Roman" w:hAnsi="Times New Roman" w:cs="Times New Roman"/>
              </w:rPr>
              <w:lastRenderedPageBreak/>
              <w:t xml:space="preserve">общее число инвалидов, имеющих соответствующие </w:t>
            </w:r>
            <w:r>
              <w:rPr>
                <w:rFonts w:ascii="Times New Roman" w:hAnsi="Times New Roman" w:cs="Times New Roman"/>
              </w:rPr>
              <w:t>рекомендации в индивидуальной программе реабилитации, единиц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Общее число инвалидов, имеющих соответствующие рекомендации в индивидуальной программе реабилитации,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инвалиды, проходящие реабилитационные мероприят</w:t>
            </w:r>
            <w:r>
              <w:rPr>
                <w:rFonts w:ascii="Times New Roman" w:hAnsi="Times New Roman" w:cs="Times New Roman"/>
              </w:rPr>
              <w:t>ия по медицинской реабилитации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D511A4">
            <w:pPr>
              <w:jc w:val="center"/>
            </w:pP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Количество инвалидов получивших положительные результаты </w:t>
            </w:r>
            <w:r>
              <w:rPr>
                <w:rFonts w:ascii="Times New Roman" w:hAnsi="Times New Roman" w:cs="Times New Roman"/>
              </w:rPr>
              <w:lastRenderedPageBreak/>
              <w:t>после проведения реабилитационных мероприятий по медицинской реабилитации,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инвалиды, проходящие </w:t>
            </w:r>
            <w:r>
              <w:rPr>
                <w:rFonts w:ascii="Times New Roman" w:hAnsi="Times New Roman" w:cs="Times New Roman"/>
              </w:rPr>
              <w:t xml:space="preserve">реабилитационные мероприятия </w:t>
            </w:r>
            <w:r>
              <w:rPr>
                <w:rFonts w:ascii="Times New Roman" w:hAnsi="Times New Roman" w:cs="Times New Roman"/>
              </w:rPr>
              <w:lastRenderedPageBreak/>
              <w:t>по медицинской реабилитации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Министерство труда и социальной </w:t>
            </w:r>
            <w:r>
              <w:rPr>
                <w:rFonts w:ascii="Times New Roman" w:hAnsi="Times New Roman" w:cs="Times New Roman"/>
              </w:rPr>
              <w:lastRenderedPageBreak/>
              <w:t>защиты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инвалидов получивших положительные результаты после проведения реабилитационных мероприятий по социальной реабилитации в общем </w:t>
            </w:r>
            <w:r>
              <w:rPr>
                <w:rFonts w:ascii="Times New Roman" w:hAnsi="Times New Roman" w:cs="Times New Roman"/>
              </w:rPr>
              <w:t xml:space="preserve">количестве инвалидов, имеющих </w:t>
            </w:r>
            <w:r>
              <w:rPr>
                <w:rFonts w:ascii="Times New Roman" w:hAnsi="Times New Roman" w:cs="Times New Roman"/>
              </w:rPr>
              <w:lastRenderedPageBreak/>
              <w:t>соответствующие рекомендации в индивидуальной программе реабилитации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инвалидов получивших положительные результаты после проведения реабилитационных мероприятий по социальной реабилитации в общем количестве инвалидов, и</w:t>
            </w:r>
            <w:r>
              <w:rPr>
                <w:rFonts w:ascii="Times New Roman" w:hAnsi="Times New Roman" w:cs="Times New Roman"/>
              </w:rPr>
              <w:t xml:space="preserve">меющих </w:t>
            </w:r>
            <w:r>
              <w:rPr>
                <w:rFonts w:ascii="Times New Roman" w:hAnsi="Times New Roman" w:cs="Times New Roman"/>
              </w:rPr>
              <w:lastRenderedPageBreak/>
              <w:t>соответствующие рекомендации в индивидуальной программе реабилитации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статистических данных/ Министерство труда и социальной защиты Российской ФедерацииD =C/Тх 100%,где: D - доля инвалидов получ</w:t>
            </w:r>
            <w:r>
              <w:rPr>
                <w:rFonts w:ascii="Times New Roman" w:hAnsi="Times New Roman" w:cs="Times New Roman"/>
              </w:rPr>
              <w:t xml:space="preserve">ивших положительные результаты после </w:t>
            </w:r>
            <w:r>
              <w:rPr>
                <w:rFonts w:ascii="Times New Roman" w:hAnsi="Times New Roman" w:cs="Times New Roman"/>
              </w:rPr>
              <w:lastRenderedPageBreak/>
              <w:t>проведения реабилитационных мероприятий по социальной реабилитации в общем количестве инвалидов, имеющих соответствующие рекомендации в индивидуальной программе реабилитации;C - количество инвалидов получивших положител</w:t>
            </w:r>
            <w:r>
              <w:rPr>
                <w:rFonts w:ascii="Times New Roman" w:hAnsi="Times New Roman" w:cs="Times New Roman"/>
              </w:rPr>
              <w:t xml:space="preserve">ьные результаты после проведения реабилитационных мероприятий по социальной реабилитации, единиц;T - </w:t>
            </w:r>
            <w:r>
              <w:rPr>
                <w:rFonts w:ascii="Times New Roman" w:hAnsi="Times New Roman" w:cs="Times New Roman"/>
              </w:rPr>
              <w:lastRenderedPageBreak/>
              <w:t>общее число инвалидов, имеющих соответствующие рекомендации в индивидуальной программе реабилитации, единиц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Общее число инвалидов, имеющих соответствующие </w:t>
            </w:r>
            <w:r>
              <w:rPr>
                <w:rFonts w:ascii="Times New Roman" w:hAnsi="Times New Roman" w:cs="Times New Roman"/>
              </w:rPr>
              <w:t>рекомендации в индивидуальной программе реабилитации,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инвалиды, проходящие реабилитационные мероприятия по социальной реабилитации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Количество инвалидов получивших положительные результаты </w:t>
            </w:r>
            <w:r>
              <w:rPr>
                <w:rFonts w:ascii="Times New Roman" w:hAnsi="Times New Roman" w:cs="Times New Roman"/>
              </w:rPr>
              <w:lastRenderedPageBreak/>
              <w:t>после проведения реабилитационных мероприятий по социальной реабилитации,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инвалиды, проходящие реабилитационные мероприятия </w:t>
            </w:r>
            <w:r>
              <w:rPr>
                <w:rFonts w:ascii="Times New Roman" w:hAnsi="Times New Roman" w:cs="Times New Roman"/>
              </w:rPr>
              <w:lastRenderedPageBreak/>
              <w:t>по социальной реабилитации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Министерство труда и социальной </w:t>
            </w:r>
            <w:r>
              <w:rPr>
                <w:rFonts w:ascii="Times New Roman" w:hAnsi="Times New Roman" w:cs="Times New Roman"/>
              </w:rPr>
              <w:lastRenderedPageBreak/>
              <w:t>защиты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инвалидов получивших положительные результаты после проведения реабилитационных мероприятий по профессиональной реабилитации в общем количестве инвалидов, </w:t>
            </w:r>
            <w:r>
              <w:rPr>
                <w:rFonts w:ascii="Times New Roman" w:hAnsi="Times New Roman" w:cs="Times New Roman"/>
              </w:rPr>
              <w:lastRenderedPageBreak/>
              <w:t>имеющих соответствующие рекомен</w:t>
            </w:r>
            <w:r>
              <w:rPr>
                <w:rFonts w:ascii="Times New Roman" w:hAnsi="Times New Roman" w:cs="Times New Roman"/>
              </w:rPr>
              <w:t>дации в индивидуальной программе реабилитации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инвалидов получивших положительные результаты после проведения реабилитационных мероприятий по профессиональной реабилитации в общем количестве инвалидов, </w:t>
            </w:r>
            <w:r>
              <w:rPr>
                <w:rFonts w:ascii="Times New Roman" w:hAnsi="Times New Roman" w:cs="Times New Roman"/>
              </w:rPr>
              <w:lastRenderedPageBreak/>
              <w:t>имеющих соответствующие рекомендации в индивидуа</w:t>
            </w:r>
            <w:r>
              <w:rPr>
                <w:rFonts w:ascii="Times New Roman" w:hAnsi="Times New Roman" w:cs="Times New Roman"/>
              </w:rPr>
              <w:t>льной программе реабилитации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Рассчитывается на основании статистических данных/ Министерство труда и социальной защиты Российской ФедерацииD =C/Тх 100%,где: D - доля инвалидов получивших положительные результаты после </w:t>
            </w:r>
            <w:r>
              <w:rPr>
                <w:rFonts w:ascii="Times New Roman" w:hAnsi="Times New Roman" w:cs="Times New Roman"/>
              </w:rPr>
              <w:lastRenderedPageBreak/>
              <w:t>проведения</w:t>
            </w:r>
            <w:r>
              <w:rPr>
                <w:rFonts w:ascii="Times New Roman" w:hAnsi="Times New Roman" w:cs="Times New Roman"/>
              </w:rPr>
              <w:t xml:space="preserve"> реабилитационных мероприятий по профессиональной реабилитации в общем количестве инвалидов, имеющих соответствующие рекомендации в индивидуальной программе реабилитации;C - количество инвалидов получивших положительные результаты после проведения реабилит</w:t>
            </w:r>
            <w:r>
              <w:rPr>
                <w:rFonts w:ascii="Times New Roman" w:hAnsi="Times New Roman" w:cs="Times New Roman"/>
              </w:rPr>
              <w:t xml:space="preserve">ационных мероприятий по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 реабилитации, единиц;T - общее число инвалидов, имеющих соответствующие рекомендации в индивидуальной программе реабилитации, единиц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Количество инвалидов получивших положительные результаты после проведения реабилита</w:t>
            </w:r>
            <w:r>
              <w:rPr>
                <w:rFonts w:ascii="Times New Roman" w:hAnsi="Times New Roman" w:cs="Times New Roman"/>
              </w:rPr>
              <w:t>ционных мероприятий по профессионально реабилитации,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инвалиды, проходящие реабилитационные мероприятия по профессиональной реабилитации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Общее число </w:t>
            </w:r>
            <w:r>
              <w:rPr>
                <w:rFonts w:ascii="Times New Roman" w:hAnsi="Times New Roman" w:cs="Times New Roman"/>
              </w:rPr>
              <w:lastRenderedPageBreak/>
              <w:t>инвалидов, имеющих соответствующие рекомендации в индивидуальной программе реабилитации,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</w:rPr>
              <w:lastRenderedPageBreak/>
              <w:t>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инвалиды, </w:t>
            </w:r>
            <w:r>
              <w:rPr>
                <w:rFonts w:ascii="Times New Roman" w:hAnsi="Times New Roman" w:cs="Times New Roman"/>
              </w:rPr>
              <w:lastRenderedPageBreak/>
              <w:t>проходящие реабилитационные мероприятия по профессиональной реабилитации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</w:t>
            </w:r>
            <w:r>
              <w:rPr>
                <w:rFonts w:ascii="Times New Roman" w:hAnsi="Times New Roman" w:cs="Times New Roman"/>
              </w:rPr>
              <w:lastRenderedPageBreak/>
              <w:t>рство труда и со</w:t>
            </w:r>
            <w:r>
              <w:rPr>
                <w:rFonts w:ascii="Times New Roman" w:hAnsi="Times New Roman" w:cs="Times New Roman"/>
              </w:rPr>
              <w:t>циальной защиты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детей-инвалидов, получивших реабилитационные услуги в системе комплексной реабилитации и абилитации инвалидов, от общей численности детей-инвалидов, </w:t>
            </w:r>
            <w:r>
              <w:rPr>
                <w:rFonts w:ascii="Times New Roman" w:hAnsi="Times New Roman" w:cs="Times New Roman"/>
              </w:rPr>
              <w:lastRenderedPageBreak/>
              <w:t>имеющих соответствующие рекомендации в индивидуальных програм</w:t>
            </w:r>
            <w:r>
              <w:rPr>
                <w:rFonts w:ascii="Times New Roman" w:hAnsi="Times New Roman" w:cs="Times New Roman"/>
              </w:rPr>
              <w:t>мах реабилитации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детей-инвалидов, получивших реабилитационные услуги в системе комплексной реабилитации и абилитации инвалидов, от общей численности детей-инвалидов, </w:t>
            </w:r>
            <w:r>
              <w:rPr>
                <w:rFonts w:ascii="Times New Roman" w:hAnsi="Times New Roman" w:cs="Times New Roman"/>
              </w:rPr>
              <w:lastRenderedPageBreak/>
              <w:t>имеющих соответствующие рекомендации в индивидуальных программах реабилитации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статистических данных/ Министерство образования и науки Российской ФедерацииD =C/Тх 100%,где: D - доля детей-инвалидов, получивших реабилитационн</w:t>
            </w:r>
            <w:r>
              <w:rPr>
                <w:rFonts w:ascii="Times New Roman" w:hAnsi="Times New Roman" w:cs="Times New Roman"/>
              </w:rPr>
              <w:lastRenderedPageBreak/>
              <w:t>ые услуги в системе комплексной реабилитации и абилитац</w:t>
            </w:r>
            <w:r>
              <w:rPr>
                <w:rFonts w:ascii="Times New Roman" w:hAnsi="Times New Roman" w:cs="Times New Roman"/>
              </w:rPr>
              <w:t xml:space="preserve">ии инвалидов, от общей численности детей- инвалидов, имеющих соответствующие рекомендации в индивидуальных программах реабилитации;C - количество детей-инвалидов, получивших реабилитационные услуги в системе комплексной реабилитации и абилитации </w:t>
            </w:r>
            <w:r>
              <w:rPr>
                <w:rFonts w:ascii="Times New Roman" w:hAnsi="Times New Roman" w:cs="Times New Roman"/>
              </w:rPr>
              <w:lastRenderedPageBreak/>
              <w:t>инвалидов,</w:t>
            </w:r>
            <w:r>
              <w:rPr>
                <w:rFonts w:ascii="Times New Roman" w:hAnsi="Times New Roman" w:cs="Times New Roman"/>
              </w:rPr>
              <w:t xml:space="preserve"> единиц;T - общее число детей-инвалидов, имеющих соответствующие рекомендации в индивидуальных программах реабилитации, единиц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Количество детей-инвалидов, получивших реабилитационные услуги в системе комплексной реабилитации и абилитации инвалидов, "Количе</w:t>
            </w:r>
            <w:r>
              <w:rPr>
                <w:rFonts w:ascii="Times New Roman" w:hAnsi="Times New Roman" w:cs="Times New Roman"/>
              </w:rPr>
              <w:t>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дети-инвалиды, получающие реабилитационные услуги в системе комплексной реабилитации и абилитации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образования и науки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Число детей-</w:t>
            </w:r>
            <w:r>
              <w:rPr>
                <w:rFonts w:ascii="Times New Roman" w:hAnsi="Times New Roman" w:cs="Times New Roman"/>
              </w:rPr>
              <w:lastRenderedPageBreak/>
              <w:t xml:space="preserve">инвалидов, имеющих соответствующие </w:t>
            </w:r>
            <w:r>
              <w:rPr>
                <w:rFonts w:ascii="Times New Roman" w:hAnsi="Times New Roman" w:cs="Times New Roman"/>
              </w:rPr>
              <w:t>рекомендации в индивидуальных программах реабилитации,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</w:rPr>
              <w:lastRenderedPageBreak/>
              <w:t>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дети-</w:t>
            </w:r>
            <w:r>
              <w:rPr>
                <w:rFonts w:ascii="Times New Roman" w:hAnsi="Times New Roman" w:cs="Times New Roman"/>
              </w:rPr>
              <w:lastRenderedPageBreak/>
              <w:t>инвалиды, получающие реабилитационные услуги в системе комплексной реабилитации и абилитации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</w:t>
            </w:r>
            <w:r>
              <w:rPr>
                <w:rFonts w:ascii="Times New Roman" w:hAnsi="Times New Roman" w:cs="Times New Roman"/>
              </w:rPr>
              <w:lastRenderedPageBreak/>
              <w:t>рство образования и науки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Численность специалистов протезно-ортопедических предприятий, фабрик, заводов, подведомственных Минтруду России, занятых в производстве </w:t>
            </w:r>
            <w:r>
              <w:rPr>
                <w:rFonts w:ascii="Times New Roman" w:hAnsi="Times New Roman" w:cs="Times New Roman"/>
              </w:rPr>
              <w:lastRenderedPageBreak/>
              <w:t>технических средств реабилитации индивидуального изготовления, от общей численности специалистов протезно-ортопедиче</w:t>
            </w:r>
            <w:r>
              <w:rPr>
                <w:rFonts w:ascii="Times New Roman" w:hAnsi="Times New Roman" w:cs="Times New Roman"/>
              </w:rPr>
              <w:t>ских предприятий, фабрик, заводов, подведомственных Минтруду России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специалистов протезно-ортопедических предприятий, фабрик, заводов, подведомственных Минтруду России, занятых в производстве </w:t>
            </w:r>
            <w:r>
              <w:rPr>
                <w:rFonts w:ascii="Times New Roman" w:hAnsi="Times New Roman" w:cs="Times New Roman"/>
              </w:rPr>
              <w:lastRenderedPageBreak/>
              <w:t>технических средств реабилитации индивидуального изг</w:t>
            </w:r>
            <w:r>
              <w:rPr>
                <w:rFonts w:ascii="Times New Roman" w:hAnsi="Times New Roman" w:cs="Times New Roman"/>
              </w:rPr>
              <w:t>отовления, от общей численности специалистов протезно-ортопедических предприятий, фабрик, заводов, подведомственных Минтруду России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статистических данных/ Министерство труда и социальной защиты Россий</w:t>
            </w:r>
            <w:r>
              <w:rPr>
                <w:rFonts w:ascii="Times New Roman" w:hAnsi="Times New Roman" w:cs="Times New Roman"/>
              </w:rPr>
              <w:t>ской ФедерацииD =C/Тх 100%,где: D - доля специалистов протезно-</w:t>
            </w:r>
            <w:r>
              <w:rPr>
                <w:rFonts w:ascii="Times New Roman" w:hAnsi="Times New Roman" w:cs="Times New Roman"/>
              </w:rPr>
              <w:lastRenderedPageBreak/>
              <w:t>ортопедических предприятий, фабрик, заводов, подведомственных Минтруду России, занятых в производстве технических средств реабилитации индивидуального изготовления, от общей численности специал</w:t>
            </w:r>
            <w:r>
              <w:rPr>
                <w:rFonts w:ascii="Times New Roman" w:hAnsi="Times New Roman" w:cs="Times New Roman"/>
              </w:rPr>
              <w:t>истов протезно-ортопедических предприятий, фабрик, заводов, подведомственных Минтруду России;C - количество специалистов протезно-</w:t>
            </w:r>
            <w:r>
              <w:rPr>
                <w:rFonts w:ascii="Times New Roman" w:hAnsi="Times New Roman" w:cs="Times New Roman"/>
              </w:rPr>
              <w:lastRenderedPageBreak/>
              <w:t>ортопедических предприятий, фабрик, заводов, подведомственных Минтруду России, занятых в производстве технических средств реаб</w:t>
            </w:r>
            <w:r>
              <w:rPr>
                <w:rFonts w:ascii="Times New Roman" w:hAnsi="Times New Roman" w:cs="Times New Roman"/>
              </w:rPr>
              <w:t xml:space="preserve">илитации индивидуального изготовления, единиц;T - общее число специалистов протезно-ортопедических предприятий, фабрик, заводов, подведомственных Минтруду России, занятых в производстве технических средств </w:t>
            </w:r>
            <w:r>
              <w:rPr>
                <w:rFonts w:ascii="Times New Roman" w:hAnsi="Times New Roman" w:cs="Times New Roman"/>
              </w:rPr>
              <w:lastRenderedPageBreak/>
              <w:t>реабилитации, единиц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Общее число специалистов прот</w:t>
            </w:r>
            <w:r>
              <w:rPr>
                <w:rFonts w:ascii="Times New Roman" w:hAnsi="Times New Roman" w:cs="Times New Roman"/>
              </w:rPr>
              <w:t xml:space="preserve">езно-ортопедических предприятий, фабрик, заводов, подведомственных Минтруду России, занятых в производстве </w:t>
            </w:r>
            <w:r>
              <w:rPr>
                <w:rFonts w:ascii="Times New Roman" w:hAnsi="Times New Roman" w:cs="Times New Roman"/>
              </w:rPr>
              <w:lastRenderedPageBreak/>
              <w:t>технических средств реабилитации,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7. Административная информация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специалисты протезно-ортопедических предприятий, фабрик, заводов,</w:t>
            </w:r>
            <w:r>
              <w:rPr>
                <w:rFonts w:ascii="Times New Roman" w:hAnsi="Times New Roman" w:cs="Times New Roman"/>
              </w:rPr>
              <w:t xml:space="preserve"> подведомственных Минтруду России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Количество специалистов протезно-ортопедических предприятий, фабрик, заводов, подведомственных Минтруду России, занятых в производстве технических </w:t>
            </w:r>
            <w:r>
              <w:rPr>
                <w:rFonts w:ascii="Times New Roman" w:hAnsi="Times New Roman" w:cs="Times New Roman"/>
              </w:rPr>
              <w:t>средств реабилитации индивидуального изготовления,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7. Административная информация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специалисты протезно-ортопедических предприятий, фабрик, заводов, подведомственных Минтруду России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</w:rPr>
              <w:t>Федерации</w:t>
            </w:r>
          </w:p>
        </w:tc>
      </w:tr>
      <w:tr w:rsidR="00D511A4">
        <w:tc>
          <w:tcPr>
            <w:tcW w:w="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Количество реализованных проектов по организации на территории Российской Федерации производства отдельных товаров для лиц с ограниченными возможностями здоровья</w:t>
            </w:r>
          </w:p>
        </w:tc>
        <w:tc>
          <w:tcPr>
            <w:tcW w:w="3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Количество реализованных проектов по организации на территории Российской</w:t>
            </w:r>
            <w:r>
              <w:rPr>
                <w:rFonts w:ascii="Times New Roman" w:hAnsi="Times New Roman" w:cs="Times New Roman"/>
              </w:rPr>
              <w:t xml:space="preserve"> Федерации производства отдельных товаров для лиц с ограниченными возможностями здоровья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Годовая, За отчетный период</w:t>
            </w:r>
          </w:p>
        </w:tc>
        <w:tc>
          <w:tcPr>
            <w:tcW w:w="41" w:type="pct"/>
          </w:tcPr>
          <w:p w:rsidR="00D511A4" w:rsidRDefault="00D511A4">
            <w:pPr>
              <w:jc w:val="center"/>
            </w:pPr>
          </w:p>
        </w:tc>
        <w:tc>
          <w:tcPr>
            <w:tcW w:w="41" w:type="pct"/>
          </w:tcPr>
          <w:p w:rsidR="00D511A4" w:rsidRDefault="00D511A4">
            <w:pPr>
              <w:jc w:val="center"/>
            </w:pPr>
          </w:p>
        </w:tc>
        <w:tc>
          <w:tcPr>
            <w:tcW w:w="62" w:type="pct"/>
          </w:tcPr>
          <w:p w:rsidR="00D511A4" w:rsidRDefault="00D511A4">
            <w:pPr>
              <w:jc w:val="center"/>
            </w:pPr>
          </w:p>
        </w:tc>
        <w:tc>
          <w:tcPr>
            <w:tcW w:w="41" w:type="pct"/>
          </w:tcPr>
          <w:p w:rsidR="00D511A4" w:rsidRDefault="00D511A4">
            <w:pPr>
              <w:jc w:val="center"/>
            </w:pPr>
          </w:p>
        </w:tc>
        <w:tc>
          <w:tcPr>
            <w:tcW w:w="20" w:type="pct"/>
          </w:tcPr>
          <w:p w:rsidR="00D511A4" w:rsidRDefault="00D511A4">
            <w:pPr>
              <w:jc w:val="center"/>
            </w:pPr>
          </w:p>
        </w:tc>
        <w:tc>
          <w:tcPr>
            <w:tcW w:w="41" w:type="pct"/>
          </w:tcPr>
          <w:p w:rsidR="00D511A4" w:rsidRDefault="00D511A4">
            <w:pPr>
              <w:jc w:val="center"/>
            </w:pPr>
          </w:p>
        </w:tc>
      </w:tr>
      <w:tr w:rsidR="00D511A4">
        <w:tc>
          <w:tcPr>
            <w:tcW w:w="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Количество высокопроизводительных рабочих мест на федеральных государственных унитарных протезно-ортопедическ</w:t>
            </w:r>
            <w:r>
              <w:rPr>
                <w:rFonts w:ascii="Times New Roman" w:hAnsi="Times New Roman" w:cs="Times New Roman"/>
              </w:rPr>
              <w:lastRenderedPageBreak/>
              <w:t xml:space="preserve">их и </w:t>
            </w:r>
            <w:r>
              <w:rPr>
                <w:rFonts w:ascii="Times New Roman" w:hAnsi="Times New Roman" w:cs="Times New Roman"/>
              </w:rPr>
              <w:t>специализированных предприятиях</w:t>
            </w:r>
          </w:p>
        </w:tc>
        <w:tc>
          <w:tcPr>
            <w:tcW w:w="3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Количество высокопроизводительных рабочих мест на федеральных государственных унитарных протезно-ортопедическ</w:t>
            </w:r>
            <w:r>
              <w:rPr>
                <w:rFonts w:ascii="Times New Roman" w:hAnsi="Times New Roman" w:cs="Times New Roman"/>
              </w:rPr>
              <w:lastRenderedPageBreak/>
              <w:t>их и специализированных предприятиях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Годовая, За отчетный период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Рассчитывается согласно Приложения №1 </w:t>
            </w:r>
            <w:r>
              <w:rPr>
                <w:rFonts w:ascii="Times New Roman" w:hAnsi="Times New Roman" w:cs="Times New Roman"/>
              </w:rPr>
              <w:t xml:space="preserve">Приказа Федеральной службы государственной статистики от 14 ноября 2013 г. № 449 «Об </w:t>
            </w:r>
            <w:r>
              <w:rPr>
                <w:rFonts w:ascii="Times New Roman" w:hAnsi="Times New Roman" w:cs="Times New Roman"/>
              </w:rPr>
              <w:lastRenderedPageBreak/>
              <w:t>утверждении методики расчета показателей «Прироста высокопроизводительных рабочих мест, в процентах к предыдущему году», «Доля продукции высокотехнологичных и наукоемких о</w:t>
            </w:r>
            <w:r>
              <w:rPr>
                <w:rFonts w:ascii="Times New Roman" w:hAnsi="Times New Roman" w:cs="Times New Roman"/>
              </w:rPr>
              <w:t xml:space="preserve">траслей в валовом внутреннем продукте и «Доля продукции высокотехнологичных и наукоемких отраслей в валовом региональном </w:t>
            </w:r>
            <w:r>
              <w:rPr>
                <w:rFonts w:ascii="Times New Roman" w:hAnsi="Times New Roman" w:cs="Times New Roman"/>
              </w:rPr>
              <w:lastRenderedPageBreak/>
              <w:t>продукте субъекта Российской Федерации» на основании представленных федеральными государственными унитарными протезно-ортопедическими и</w:t>
            </w:r>
            <w:r>
              <w:rPr>
                <w:rFonts w:ascii="Times New Roman" w:hAnsi="Times New Roman" w:cs="Times New Roman"/>
              </w:rPr>
              <w:t xml:space="preserve"> специализированными предприятиями форм федерального статистического наблюдения № П-4 «Сведения о численности, заработной плате и движении работников за отчетных год».Число </w:t>
            </w:r>
            <w:r>
              <w:rPr>
                <w:rFonts w:ascii="Times New Roman" w:hAnsi="Times New Roman" w:cs="Times New Roman"/>
              </w:rPr>
              <w:lastRenderedPageBreak/>
              <w:t>высокопроизводительные рабочее места (далее – ВПРМ) (Z) – это все замещенные рабочи</w:t>
            </w:r>
            <w:r>
              <w:rPr>
                <w:rFonts w:ascii="Times New Roman" w:hAnsi="Times New Roman" w:cs="Times New Roman"/>
              </w:rPr>
              <w:t>е места в организации, на которой среднемесячная заработная плата работников (F) равна или превышает установленную в соответствии с методикой величину критерия (К).F = Ф/Т/12где:F – среднемесячная заработная плата;Ф – фонд начисленной заработной платы за г</w:t>
            </w:r>
            <w:r>
              <w:rPr>
                <w:rFonts w:ascii="Times New Roman" w:hAnsi="Times New Roman" w:cs="Times New Roman"/>
              </w:rPr>
              <w:t xml:space="preserve">од;Т – </w:t>
            </w:r>
            <w:r>
              <w:rPr>
                <w:rFonts w:ascii="Times New Roman" w:hAnsi="Times New Roman" w:cs="Times New Roman"/>
              </w:rPr>
              <w:lastRenderedPageBreak/>
              <w:t>число замещенных рабочих мест работниками списочного состава, внешними совместителями, работниками, выполнившими работы по договорам гражданско-правового характера.Z = Zi1+Zi2+…..+Zin,где:Z – общее число ВПРМ на федеральных государственных унитарных</w:t>
            </w:r>
            <w:r>
              <w:rPr>
                <w:rFonts w:ascii="Times New Roman" w:hAnsi="Times New Roman" w:cs="Times New Roman"/>
              </w:rPr>
              <w:t xml:space="preserve"> протезно-ортопедических и специализированных предприятиях в </w:t>
            </w:r>
            <w:r>
              <w:rPr>
                <w:rFonts w:ascii="Times New Roman" w:hAnsi="Times New Roman" w:cs="Times New Roman"/>
              </w:rPr>
              <w:lastRenderedPageBreak/>
              <w:t>отчетном году;Zi1;….Zin – число ВПРМ в разрезе федеральных государственных унитарных протезно-ортопедических и специализированных предприятий.Наблюдаемая характеристика показателя – абсолютная;Вр</w:t>
            </w:r>
            <w:r>
              <w:rPr>
                <w:rFonts w:ascii="Times New Roman" w:hAnsi="Times New Roman" w:cs="Times New Roman"/>
              </w:rPr>
              <w:t xml:space="preserve">еменная характеристика показателя – годовая;Характеристика разреза наблюдения – за отчетный период;Метод сбора информации – </w:t>
            </w:r>
            <w:r>
              <w:rPr>
                <w:rFonts w:ascii="Times New Roman" w:hAnsi="Times New Roman" w:cs="Times New Roman"/>
              </w:rPr>
              <w:lastRenderedPageBreak/>
              <w:t>административная информация.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Количество высокопроизводительных рабочих мест на федеральных государственных унитарных протезно-ортопе</w:t>
            </w:r>
            <w:r>
              <w:rPr>
                <w:rFonts w:ascii="Times New Roman" w:hAnsi="Times New Roman" w:cs="Times New Roman"/>
              </w:rPr>
              <w:t>дическ</w:t>
            </w:r>
            <w:r>
              <w:rPr>
                <w:rFonts w:ascii="Times New Roman" w:hAnsi="Times New Roman" w:cs="Times New Roman"/>
              </w:rPr>
              <w:lastRenderedPageBreak/>
              <w:t>их и специализированных предприятиях,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7. Административная информация,  Приложения №1 Приказа Федеральной службы государственной статистики </w:t>
            </w:r>
            <w:r>
              <w:rPr>
                <w:rFonts w:ascii="Times New Roman" w:hAnsi="Times New Roman" w:cs="Times New Roman"/>
              </w:rPr>
              <w:lastRenderedPageBreak/>
              <w:t>от 14 ноября 2013 г. № 449 «Об утверждении методики расчета показателей «Прироста высокопрои</w:t>
            </w:r>
            <w:r>
              <w:rPr>
                <w:rFonts w:ascii="Times New Roman" w:hAnsi="Times New Roman" w:cs="Times New Roman"/>
              </w:rPr>
              <w:t xml:space="preserve">зводительных рабочих мест, в процентах к предыдущему году», «Доля продукции высокотехнологичных и наукоемких отраслей в валовом внутреннем продукте и «Доля продукции высокотехнологичных и наукоемких </w:t>
            </w:r>
            <w:r>
              <w:rPr>
                <w:rFonts w:ascii="Times New Roman" w:hAnsi="Times New Roman" w:cs="Times New Roman"/>
              </w:rPr>
              <w:lastRenderedPageBreak/>
              <w:t>отраслей в валовом региональном продукте субъекта Российс</w:t>
            </w:r>
            <w:r>
              <w:rPr>
                <w:rFonts w:ascii="Times New Roman" w:hAnsi="Times New Roman" w:cs="Times New Roman"/>
              </w:rPr>
              <w:t xml:space="preserve">кой Федерации» на основании представленных федеральными государственными унитарными протезно-ортопедическими и специализированными предприятиями форм федерального статистического наблюдения № П-4 </w:t>
            </w:r>
            <w:r>
              <w:rPr>
                <w:rFonts w:ascii="Times New Roman" w:hAnsi="Times New Roman" w:cs="Times New Roman"/>
              </w:rPr>
              <w:lastRenderedPageBreak/>
              <w:t>«Сведения о численности, заработной плате и движении работни</w:t>
            </w:r>
            <w:r>
              <w:rPr>
                <w:rFonts w:ascii="Times New Roman" w:hAnsi="Times New Roman" w:cs="Times New Roman"/>
              </w:rPr>
              <w:t>ков за отчетных год»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Количество высокопроизводительных рабочих мест на федеральных государственных унитарных протезно-ортопедическ</w:t>
            </w:r>
            <w:r>
              <w:rPr>
                <w:rFonts w:ascii="Times New Roman" w:hAnsi="Times New Roman" w:cs="Times New Roman"/>
              </w:rPr>
              <w:lastRenderedPageBreak/>
              <w:t>их и специализированных предприятиях, единиц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Темп роста </w:t>
            </w:r>
            <w:r>
              <w:rPr>
                <w:rFonts w:ascii="Times New Roman" w:hAnsi="Times New Roman" w:cs="Times New Roman"/>
              </w:rPr>
              <w:t>производительности труда на федеральных государственных унитарных протезно-ортопедических и специализированных предприятиях</w:t>
            </w:r>
          </w:p>
        </w:tc>
        <w:tc>
          <w:tcPr>
            <w:tcW w:w="3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Темп роста производительности труда на федеральных государственных унитарных протезно-ортопедических и специализированных предприя</w:t>
            </w:r>
            <w:r>
              <w:rPr>
                <w:rFonts w:ascii="Times New Roman" w:hAnsi="Times New Roman" w:cs="Times New Roman"/>
              </w:rPr>
              <w:t>тиях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Годовая, За отчетный период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данных представленных федеральными государственными унитарными протезно-ортопедическими и специализированными предприятиямиPt1= Pti1 + Pti2……..+ PtinГде:Pt1 – общая производительность труда на фе</w:t>
            </w:r>
            <w:r>
              <w:rPr>
                <w:rFonts w:ascii="Times New Roman" w:hAnsi="Times New Roman" w:cs="Times New Roman"/>
              </w:rPr>
              <w:t xml:space="preserve">деральных государственных унитарных протезно-ортопедических и </w:t>
            </w:r>
            <w:r>
              <w:rPr>
                <w:rFonts w:ascii="Times New Roman" w:hAnsi="Times New Roman" w:cs="Times New Roman"/>
              </w:rPr>
              <w:lastRenderedPageBreak/>
              <w:t>специализированных предприятиях в отчетном году;Pti1; ….Ptin – производительность труда по каждому предприятию в отчетном годуPt = Q/Nгде:Pt – производительность труда Q – объем выпущенной проду</w:t>
            </w:r>
            <w:r>
              <w:rPr>
                <w:rFonts w:ascii="Times New Roman" w:hAnsi="Times New Roman" w:cs="Times New Roman"/>
              </w:rPr>
              <w:t>кции за год (руб.)N – средняя численность сотрудников по основному виду деятельности за год (чел.)Р = (Pt1*100)/Ptбг/100где:P – рост производительн</w:t>
            </w:r>
            <w:r>
              <w:rPr>
                <w:rFonts w:ascii="Times New Roman" w:hAnsi="Times New Roman" w:cs="Times New Roman"/>
              </w:rPr>
              <w:lastRenderedPageBreak/>
              <w:t>ости труда;Pt1 – производительность труда в отчетном году;Ptбг – производительность труда в базовом годуНаблю</w:t>
            </w:r>
            <w:r>
              <w:rPr>
                <w:rFonts w:ascii="Times New Roman" w:hAnsi="Times New Roman" w:cs="Times New Roman"/>
              </w:rPr>
              <w:t>даемая характеристика показателя – относительная;Временная характеристика показателя – годовая;Характеристика разреза наблюдения – за отчетный период;Метод сбора информации – административная информация.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производительность труда, рублей в месяц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7. Админист</w:t>
            </w:r>
            <w:r>
              <w:rPr>
                <w:rFonts w:ascii="Times New Roman" w:hAnsi="Times New Roman" w:cs="Times New Roman"/>
              </w:rPr>
              <w:t>ративная информация, Рассчитывается на основании данных представленных федеральными государственными унитарными протезно-ортопедическими и специализированными предприятиями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производительность труда, рублей в месяц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Министерство труда и социальной защиты </w:t>
            </w:r>
            <w:r>
              <w:rPr>
                <w:rFonts w:ascii="Times New Roman" w:hAnsi="Times New Roman" w:cs="Times New Roman"/>
              </w:rPr>
              <w:t>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образовательн</w:t>
            </w:r>
            <w:r>
              <w:rPr>
                <w:rFonts w:ascii="Times New Roman" w:hAnsi="Times New Roman" w:cs="Times New Roman"/>
              </w:rPr>
              <w:lastRenderedPageBreak/>
              <w:t>ых организаций дополнительного образования, в которых создана безъбарьерная среда для инклюзивного образования детей-инвалидов, детей с ограниченными возможностями здоровья, в общем количестве образовательных орга</w:t>
            </w:r>
            <w:r>
              <w:rPr>
                <w:rFonts w:ascii="Times New Roman" w:hAnsi="Times New Roman" w:cs="Times New Roman"/>
              </w:rPr>
              <w:t>низаций дополнительного образования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образовательн</w:t>
            </w:r>
            <w:r>
              <w:rPr>
                <w:rFonts w:ascii="Times New Roman" w:hAnsi="Times New Roman" w:cs="Times New Roman"/>
              </w:rPr>
              <w:lastRenderedPageBreak/>
              <w:t>ых организаций дополнительного образования, в которых создана безъбарьерная среда для инклюзивного образования детей-инвалидов, детей с ограниченными возможностями здоровья, в общем количестве образов</w:t>
            </w:r>
            <w:r>
              <w:rPr>
                <w:rFonts w:ascii="Times New Roman" w:hAnsi="Times New Roman" w:cs="Times New Roman"/>
              </w:rPr>
              <w:t>ательных организаций дополнительного образования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Годовая, За </w:t>
            </w:r>
            <w:r>
              <w:rPr>
                <w:rFonts w:ascii="Times New Roman" w:hAnsi="Times New Roman" w:cs="Times New Roman"/>
              </w:rPr>
              <w:lastRenderedPageBreak/>
              <w:t>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Рассчитывается на основании </w:t>
            </w:r>
            <w:r>
              <w:rPr>
                <w:rFonts w:ascii="Times New Roman" w:hAnsi="Times New Roman" w:cs="Times New Roman"/>
              </w:rPr>
              <w:lastRenderedPageBreak/>
              <w:t>статистических данных/ Министерство труда и социальной защиты Российской ФедерацииD =C/Тх 100%,где: D - доля образовательных организаций дополнительног</w:t>
            </w:r>
            <w:r>
              <w:rPr>
                <w:rFonts w:ascii="Times New Roman" w:hAnsi="Times New Roman" w:cs="Times New Roman"/>
              </w:rPr>
              <w:t xml:space="preserve">о образования, в которых создана безъбарьерная среда для инклюзивного образования детей-инвалидов, детей с ограниченными возможностями здоровья, в общем количестве </w:t>
            </w:r>
            <w:r>
              <w:rPr>
                <w:rFonts w:ascii="Times New Roman" w:hAnsi="Times New Roman" w:cs="Times New Roman"/>
              </w:rPr>
              <w:lastRenderedPageBreak/>
              <w:t>образовательных организаций дополнительного образования;C - количество образовательных орган</w:t>
            </w:r>
            <w:r>
              <w:rPr>
                <w:rFonts w:ascii="Times New Roman" w:hAnsi="Times New Roman" w:cs="Times New Roman"/>
              </w:rPr>
              <w:t xml:space="preserve">изаций дополнительного образования, в которых создана безъбарьерная среда для инклюзивного образования детей-инвалидов, детей с ограниченными возможностями здоровья, единиц;Т - общее количество образовательных организаций дополнительного образования, </w:t>
            </w:r>
            <w:r>
              <w:rPr>
                <w:rFonts w:ascii="Times New Roman" w:hAnsi="Times New Roman" w:cs="Times New Roman"/>
              </w:rPr>
              <w:lastRenderedPageBreak/>
              <w:t>едини</w:t>
            </w: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Общее количество </w:t>
            </w:r>
            <w:r>
              <w:rPr>
                <w:rFonts w:ascii="Times New Roman" w:hAnsi="Times New Roman" w:cs="Times New Roman"/>
              </w:rPr>
              <w:lastRenderedPageBreak/>
              <w:t>образовательных организаций дополнительного образования,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1. Периодическа</w:t>
            </w:r>
            <w:r>
              <w:rPr>
                <w:rFonts w:ascii="Times New Roman" w:hAnsi="Times New Roman" w:cs="Times New Roman"/>
              </w:rPr>
              <w:lastRenderedPageBreak/>
              <w:t>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образовательные </w:t>
            </w:r>
            <w:r>
              <w:rPr>
                <w:rFonts w:ascii="Times New Roman" w:hAnsi="Times New Roman" w:cs="Times New Roman"/>
              </w:rPr>
              <w:lastRenderedPageBreak/>
              <w:t>организации дополнительного образования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>
              <w:rPr>
                <w:rFonts w:ascii="Times New Roman" w:hAnsi="Times New Roman" w:cs="Times New Roman"/>
              </w:rPr>
              <w:lastRenderedPageBreak/>
              <w:t>образования и науки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образовательных организаций дополнительного образования, в которых создана безъбарьерная среда для инклюзивного образования детей-инвалидов, детей с ограниченными возможностям</w:t>
            </w:r>
            <w:r>
              <w:rPr>
                <w:rFonts w:ascii="Times New Roman" w:hAnsi="Times New Roman" w:cs="Times New Roman"/>
              </w:rPr>
              <w:lastRenderedPageBreak/>
              <w:t>и здоровья,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</w:rPr>
              <w:t>организации дополнительного образования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образования и науки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инвалидов, трудоустроенных органами службы занятости, в общем числе инвалидов, обратившихся в органы службы занятости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инвалидов, трудоустроенных</w:t>
            </w:r>
            <w:r>
              <w:rPr>
                <w:rFonts w:ascii="Times New Roman" w:hAnsi="Times New Roman" w:cs="Times New Roman"/>
              </w:rPr>
              <w:t xml:space="preserve"> органами службы занятости, в общем числе инвалидов, обратившихся в органы службы занятости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статистических данных/ Министерство труда и социальной защиты Российской ФедерацииD =C/Тх 100%,где: D - доля</w:t>
            </w:r>
            <w:r>
              <w:rPr>
                <w:rFonts w:ascii="Times New Roman" w:hAnsi="Times New Roman" w:cs="Times New Roman"/>
              </w:rPr>
              <w:t xml:space="preserve"> инвалидов, трудоустроенных органами службы занятости, в общем числе инвалидов, обратившихся в органы службы занятости;C - количество инвалидов трудоустроенных органами </w:t>
            </w:r>
            <w:r>
              <w:rPr>
                <w:rFonts w:ascii="Times New Roman" w:hAnsi="Times New Roman" w:cs="Times New Roman"/>
              </w:rPr>
              <w:lastRenderedPageBreak/>
              <w:t>службы занятости, единиц;T - общее число инвалидов, обратившихся в органы службы занято</w:t>
            </w:r>
            <w:r>
              <w:rPr>
                <w:rFonts w:ascii="Times New Roman" w:hAnsi="Times New Roman" w:cs="Times New Roman"/>
              </w:rPr>
              <w:t>сти, единиц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Общее число инвалидов, обратившихся в органы службы занятости,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инвалиды, имеющие трудовые рекомендации в индивидуальных программах реабилитации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</w:rPr>
              <w:t>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Количество инвалидов трудоустроенных органами службы занятости, %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инвалиды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специалистов органов службы занятости обученных особенностям </w:t>
            </w:r>
            <w:r>
              <w:rPr>
                <w:rFonts w:ascii="Times New Roman" w:hAnsi="Times New Roman" w:cs="Times New Roman"/>
              </w:rPr>
              <w:t>работы с инвалидами от общей численности таких специалистов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специалистов органов службы занятости обученных особенностям работы с инвалидами от общей численности таких специалистов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Рассчитывается на основании </w:t>
            </w:r>
            <w:r>
              <w:rPr>
                <w:rFonts w:ascii="Times New Roman" w:hAnsi="Times New Roman" w:cs="Times New Roman"/>
              </w:rPr>
              <w:t xml:space="preserve">статистических данных/ Министерство труда и социальной защиты Российской ФедерацииD =C/Тх 100%,где: D - доля специалистов органов службы занятости обученных особенностям работы с </w:t>
            </w:r>
            <w:r>
              <w:rPr>
                <w:rFonts w:ascii="Times New Roman" w:hAnsi="Times New Roman" w:cs="Times New Roman"/>
              </w:rPr>
              <w:lastRenderedPageBreak/>
              <w:t>инвалидами от общей численности таких специалистов;C - количество специалисто</w:t>
            </w:r>
            <w:r>
              <w:rPr>
                <w:rFonts w:ascii="Times New Roman" w:hAnsi="Times New Roman" w:cs="Times New Roman"/>
              </w:rPr>
              <w:t>в органов службы занятости обученных особенностям работы с инвалидами, единиц;T - общее число специалистов органов службы занятости, единиц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Количество специалистов органов службы занятости обученных особенностям работы с инвалидами,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</w:t>
            </w:r>
            <w:r>
              <w:rPr>
                <w:rFonts w:ascii="Times New Roman" w:hAnsi="Times New Roman" w:cs="Times New Roman"/>
              </w:rPr>
              <w:t>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специалисты органов службы занятости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Общее число специалистов органов службы занятости,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специалисты органов службы </w:t>
            </w:r>
            <w:r>
              <w:rPr>
                <w:rFonts w:ascii="Times New Roman" w:hAnsi="Times New Roman" w:cs="Times New Roman"/>
              </w:rPr>
              <w:t>занятости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</w:t>
            </w:r>
            <w:r>
              <w:rPr>
                <w:rFonts w:ascii="Times New Roman" w:hAnsi="Times New Roman" w:cs="Times New Roman"/>
              </w:rPr>
              <w:lastRenderedPageBreak/>
              <w:t>ой Федерации</w:t>
            </w:r>
          </w:p>
        </w:tc>
      </w:tr>
      <w:tr w:rsidR="00D511A4">
        <w:tc>
          <w:tcPr>
            <w:tcW w:w="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Число занятых инвалидов, трудоустроенных при поддержке общественных организаций </w:t>
            </w:r>
            <w:r>
              <w:rPr>
                <w:rFonts w:ascii="Times New Roman" w:hAnsi="Times New Roman" w:cs="Times New Roman"/>
              </w:rPr>
              <w:lastRenderedPageBreak/>
              <w:t>инвалидов</w:t>
            </w:r>
          </w:p>
        </w:tc>
        <w:tc>
          <w:tcPr>
            <w:tcW w:w="3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Число занятых инвалидов, трудоустроенных при поддержке общественных организаций </w:t>
            </w:r>
            <w:r>
              <w:rPr>
                <w:rFonts w:ascii="Times New Roman" w:hAnsi="Times New Roman" w:cs="Times New Roman"/>
              </w:rPr>
              <w:lastRenderedPageBreak/>
              <w:t>инвалидов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Годовая, За отчетный период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Формирование отчетного значения целевого показателя осуществляется на основании административн</w:t>
            </w:r>
            <w:r>
              <w:rPr>
                <w:rFonts w:ascii="Times New Roman" w:hAnsi="Times New Roman" w:cs="Times New Roman"/>
              </w:rPr>
              <w:lastRenderedPageBreak/>
              <w:t>ой информации</w:t>
            </w:r>
          </w:p>
        </w:tc>
        <w:tc>
          <w:tcPr>
            <w:tcW w:w="41" w:type="pct"/>
          </w:tcPr>
          <w:p w:rsidR="00D511A4" w:rsidRDefault="00D511A4">
            <w:pPr>
              <w:jc w:val="center"/>
            </w:pPr>
          </w:p>
        </w:tc>
        <w:tc>
          <w:tcPr>
            <w:tcW w:w="62" w:type="pct"/>
          </w:tcPr>
          <w:p w:rsidR="00D511A4" w:rsidRDefault="00D511A4">
            <w:pPr>
              <w:jc w:val="center"/>
            </w:pPr>
          </w:p>
        </w:tc>
        <w:tc>
          <w:tcPr>
            <w:tcW w:w="41" w:type="pct"/>
          </w:tcPr>
          <w:p w:rsidR="00D511A4" w:rsidRDefault="00D511A4">
            <w:pPr>
              <w:jc w:val="center"/>
            </w:pPr>
          </w:p>
        </w:tc>
        <w:tc>
          <w:tcPr>
            <w:tcW w:w="20" w:type="pct"/>
          </w:tcPr>
          <w:p w:rsidR="00D511A4" w:rsidRDefault="00D511A4">
            <w:pPr>
              <w:jc w:val="center"/>
            </w:pPr>
          </w:p>
        </w:tc>
        <w:tc>
          <w:tcPr>
            <w:tcW w:w="41" w:type="pct"/>
          </w:tcPr>
          <w:p w:rsidR="00D511A4" w:rsidRDefault="00D511A4">
            <w:pPr>
              <w:jc w:val="center"/>
            </w:pPr>
          </w:p>
        </w:tc>
      </w:tr>
      <w:tr w:rsidR="00D511A4">
        <w:tc>
          <w:tcPr>
            <w:tcW w:w="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Количество оборудованных (оснащенных) рабочих мест для трудоустройства инвалидов</w:t>
            </w:r>
          </w:p>
        </w:tc>
        <w:tc>
          <w:tcPr>
            <w:tcW w:w="3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оборудованных (оснащенных) рабочих мест для трудоустройства инвалидов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Годовая, За отчетный период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РМ  =ИНВ, где РМ – количество оборудованных (оснащенных) рабочих мест для трудоустройства инвалидов; ИНВ – численность незанятых инвалидов, трудоустроенных на</w:t>
            </w:r>
            <w:r>
              <w:rPr>
                <w:rFonts w:ascii="Times New Roman" w:hAnsi="Times New Roman" w:cs="Times New Roman"/>
              </w:rPr>
              <w:t xml:space="preserve"> оборудованные (оснащенные) для них рабочие места в рамках реализации дополнительных мероприятий, направленных на снижение напряженности на рынке труда субъектов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Федерации.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ИНВ - численность незанятых инвалидов, трудоустроенных на оборудованные </w:t>
            </w:r>
            <w:r>
              <w:rPr>
                <w:rFonts w:ascii="Times New Roman" w:hAnsi="Times New Roman" w:cs="Times New Roman"/>
              </w:rPr>
              <w:t>(оснащенные) для них рабочие места, -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7. Административная информация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Объект наблюдения – органы службы занятости; Единица наблюдения – инвалиды, обратившиеся в органы службы занятости содействием в поиске подходящей работы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Федеральная служба по труду и з</w:t>
            </w:r>
            <w:r>
              <w:rPr>
                <w:rFonts w:ascii="Times New Roman" w:hAnsi="Times New Roman" w:cs="Times New Roman"/>
              </w:rPr>
              <w:t>анятости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главных бюро медико-социальной экспертизы по субъекту Российской Федерации, оборудованных системой управления электронной очередью, в общем количестве главных бюро медико-социальной экспертизы по субъекту Российской Федерации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>главных бюро медико-социальной экспертизы по субъекту Российской Федерации оборудованных системой управления электронной очередью, в общем количестве главных бюро медико-социальной экспертизы по субъекту Российской Федерации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Годовая, За отчетный период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</w:t>
            </w:r>
            <w:r>
              <w:rPr>
                <w:rFonts w:ascii="Times New Roman" w:hAnsi="Times New Roman" w:cs="Times New Roman"/>
              </w:rPr>
              <w:t>считывается на основании данных, представленных главными бюро медико-социальной экспертизы.Д=(К/ОК)*100,%, где К - количество главных бюро медико-социальной экспертизы по субъекту Российской Федерации оборудованных системой управления электронной очередью;</w:t>
            </w:r>
            <w:r>
              <w:rPr>
                <w:rFonts w:ascii="Times New Roman" w:hAnsi="Times New Roman" w:cs="Times New Roman"/>
              </w:rPr>
              <w:t xml:space="preserve">ОК - общее количество </w:t>
            </w:r>
            <w:r>
              <w:rPr>
                <w:rFonts w:ascii="Times New Roman" w:hAnsi="Times New Roman" w:cs="Times New Roman"/>
              </w:rPr>
              <w:lastRenderedPageBreak/>
              <w:t>главных бюро медико-социальной экспертизы по субъекту Российской Федерации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Количество главных бюро медико-социальной экспертизы по субъекту Российской Федерации оборудованных системой управления электронной очередью, "Количество (ед.)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главные бюро медико-социальной экспертизы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Количество главных бюро медико-социальной экспертизы, "Количество (ед.):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</w:t>
            </w:r>
          </w:p>
        </w:tc>
        <w:tc>
          <w:tcPr>
            <w:tcW w:w="41" w:type="pct"/>
          </w:tcPr>
          <w:p w:rsidR="00D511A4" w:rsidRDefault="00D511A4">
            <w:pPr>
              <w:jc w:val="center"/>
            </w:pP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5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граждан, удовлетворенных качеством предоставления государственной услуги по медико-социальной экспертизе, от общего числа граждан, прошедших освидетельствование в учреждениях медико-социа</w:t>
            </w:r>
            <w:r>
              <w:rPr>
                <w:rFonts w:ascii="Times New Roman" w:hAnsi="Times New Roman" w:cs="Times New Roman"/>
              </w:rPr>
              <w:t>льной экспертизы</w:t>
            </w:r>
          </w:p>
        </w:tc>
        <w:tc>
          <w:tcPr>
            <w:tcW w:w="3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Доля граждан, удовлетворенных качеством предоставления государственной услуги по медико-социальной экспертизе, от общего числа граждан, прошедших освидетельствование в учреждениях медико-социальной экспертизы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 раз в год, За отчетный пер</w:t>
            </w:r>
            <w:r>
              <w:rPr>
                <w:rFonts w:ascii="Times New Roman" w:hAnsi="Times New Roman" w:cs="Times New Roman"/>
              </w:rPr>
              <w:t>иод</w:t>
            </w:r>
          </w:p>
        </w:tc>
        <w:tc>
          <w:tcPr>
            <w:tcW w:w="41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на основании данных, полученных по итогам проведения репрезентативных социологических исследований по формуле Р = УГ/ПО х 100 %, где: Р - доля граждан, удовлетворенных качеством предоставления государственной услуги по медико-</w:t>
            </w:r>
            <w:r>
              <w:rPr>
                <w:rFonts w:ascii="Times New Roman" w:hAnsi="Times New Roman" w:cs="Times New Roman"/>
              </w:rPr>
              <w:lastRenderedPageBreak/>
              <w:t xml:space="preserve">социальной </w:t>
            </w:r>
            <w:r>
              <w:rPr>
                <w:rFonts w:ascii="Times New Roman" w:hAnsi="Times New Roman" w:cs="Times New Roman"/>
              </w:rPr>
              <w:t xml:space="preserve">экспертизе, от общего числа граждан, прошедших освидетельствование в учреждениях медико-социальной экспертизы; УГ - численность граждан, удовлетворенных качеством предоставления государсвтенной услуги по проведению медико-социальной экспертизы; ПО - общая </w:t>
            </w:r>
            <w:r>
              <w:rPr>
                <w:rFonts w:ascii="Times New Roman" w:hAnsi="Times New Roman" w:cs="Times New Roman"/>
              </w:rPr>
              <w:t xml:space="preserve">численность опрошенных граждан, прошедших </w:t>
            </w:r>
            <w:r>
              <w:rPr>
                <w:rFonts w:ascii="Times New Roman" w:hAnsi="Times New Roman" w:cs="Times New Roman"/>
              </w:rPr>
              <w:lastRenderedPageBreak/>
              <w:t>освидетельствование в учреждениях медико-социальной экспертизы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Общая численность опрошенных граждан, прошедших освидетельствование в учреждениях медико-социальной экспертизы, численность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6. Социологический опрос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граждане, прошедшие освидетельствование в учреждениях медико-социальной экспертизы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  <w:vMerge/>
          </w:tcPr>
          <w:p w:rsidR="00D511A4" w:rsidRDefault="00D511A4"/>
        </w:tc>
        <w:tc>
          <w:tcPr>
            <w:tcW w:w="51" w:type="pct"/>
            <w:vMerge/>
          </w:tcPr>
          <w:p w:rsidR="00D511A4" w:rsidRDefault="00D511A4"/>
        </w:tc>
        <w:tc>
          <w:tcPr>
            <w:tcW w:w="3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  <w:vMerge/>
          </w:tcPr>
          <w:p w:rsidR="00D511A4" w:rsidRDefault="00D511A4"/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Количество граждан, удовлетворенных качеством предоставления государсвтенн</w:t>
            </w:r>
            <w:r>
              <w:rPr>
                <w:rFonts w:ascii="Times New Roman" w:hAnsi="Times New Roman" w:cs="Times New Roman"/>
              </w:rPr>
              <w:lastRenderedPageBreak/>
              <w:t xml:space="preserve">ой услуги по проведению </w:t>
            </w:r>
            <w:r>
              <w:rPr>
                <w:rFonts w:ascii="Times New Roman" w:hAnsi="Times New Roman" w:cs="Times New Roman"/>
              </w:rPr>
              <w:t>медико-социальной экспертизы, численность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6. Социологический опрос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граждане, прошедшие освидетельствование в учреждениях медико-социальной экспертизы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Министерство труда и социальной защиты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</w:tr>
      <w:tr w:rsidR="00D511A4">
        <w:tc>
          <w:tcPr>
            <w:tcW w:w="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Рост заработной платы врачей и работнико</w:t>
            </w:r>
            <w:r>
              <w:rPr>
                <w:rFonts w:ascii="Times New Roman" w:hAnsi="Times New Roman" w:cs="Times New Roman"/>
              </w:rPr>
              <w:t xml:space="preserve">в,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 </w:t>
            </w:r>
            <w:r>
              <w:rPr>
                <w:rFonts w:ascii="Times New Roman" w:hAnsi="Times New Roman" w:cs="Times New Roman"/>
              </w:rPr>
              <w:lastRenderedPageBreak/>
              <w:t>системы медико-социальной экспертизы относительно средней заработной платы в регионе</w:t>
            </w:r>
          </w:p>
        </w:tc>
        <w:tc>
          <w:tcPr>
            <w:tcW w:w="3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Рост з</w:t>
            </w:r>
            <w:r>
              <w:rPr>
                <w:rFonts w:ascii="Times New Roman" w:hAnsi="Times New Roman" w:cs="Times New Roman"/>
              </w:rPr>
              <w:t xml:space="preserve">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</w:t>
            </w:r>
            <w:r>
              <w:rPr>
                <w:rFonts w:ascii="Times New Roman" w:hAnsi="Times New Roman" w:cs="Times New Roman"/>
              </w:rPr>
              <w:lastRenderedPageBreak/>
              <w:t>медицинских услуг) относительно средней заработной пла</w:t>
            </w:r>
            <w:r>
              <w:rPr>
                <w:rFonts w:ascii="Times New Roman" w:hAnsi="Times New Roman" w:cs="Times New Roman"/>
              </w:rPr>
              <w:t>ты в регионе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 раз в год, За отчетный период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Рассчитывается ежегодно в соответствии с отчетными данными, предоставляемыми учреждениями медико-социальной экспертизы путем сравнения средней заработной платы врачей данных учреждений и прогнозной средней </w:t>
            </w:r>
            <w:r>
              <w:rPr>
                <w:rFonts w:ascii="Times New Roman" w:hAnsi="Times New Roman" w:cs="Times New Roman"/>
              </w:rPr>
              <w:t xml:space="preserve">заработной </w:t>
            </w:r>
            <w:r>
              <w:rPr>
                <w:rFonts w:ascii="Times New Roman" w:hAnsi="Times New Roman" w:cs="Times New Roman"/>
              </w:rPr>
              <w:lastRenderedPageBreak/>
              <w:t>платой в субъектах Российской Федерации на соответствующий период:Kвр =(∑ ЗПсрв/∑ ЗПпр)х100/%,где:Kвр – соотношение средней заработной платы врачей учреждений медико-социальной экспертизы к прогнозной средней заработной плате в субъектах Российс</w:t>
            </w:r>
            <w:r>
              <w:rPr>
                <w:rFonts w:ascii="Times New Roman" w:hAnsi="Times New Roman" w:cs="Times New Roman"/>
              </w:rPr>
              <w:t xml:space="preserve">кой Федерации, проценты;ЗПсрв – средняя заработная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плата врачей учреждения медико-социальной экспертизы по субъекту Российской Федерации в отчетном периоде, руб.;ЗПпр – прогнозная средняя заработная плата в субъекте Российской Федерации на соответствующий </w:t>
            </w:r>
            <w:r>
              <w:rPr>
                <w:rFonts w:ascii="Times New Roman" w:hAnsi="Times New Roman" w:cs="Times New Roman"/>
              </w:rPr>
              <w:t xml:space="preserve">период, руб.Наблюдаемая характеристика показателя – относительная;Временная характеристика показателя – </w:t>
            </w:r>
            <w:r>
              <w:rPr>
                <w:rFonts w:ascii="Times New Roman" w:hAnsi="Times New Roman" w:cs="Times New Roman"/>
              </w:rPr>
              <w:lastRenderedPageBreak/>
              <w:t>годовая;Характеристика разреза наблюдения – за отчетный период;Метод сбора информации – периодическая отчетность.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Соотношение средней заработной платы в</w:t>
            </w:r>
            <w:r>
              <w:rPr>
                <w:rFonts w:ascii="Times New Roman" w:hAnsi="Times New Roman" w:cs="Times New Roman"/>
              </w:rPr>
              <w:t>рачей учреждений медико-социальной экспертизы к прогнозной средней заработной плате в субъектах Российской Федерации, %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1. Периодическая отчетность, Рассчитывается ежегодно в соответствии с отчетными данными, предоставляемыми учреждениями медико-социальной</w:t>
            </w:r>
            <w:r>
              <w:rPr>
                <w:rFonts w:ascii="Times New Roman" w:hAnsi="Times New Roman" w:cs="Times New Roman"/>
              </w:rPr>
              <w:t xml:space="preserve"> экспертизы путем сравнения средней заработной платы врачей данных учреждений и </w:t>
            </w:r>
            <w:r>
              <w:rPr>
                <w:rFonts w:ascii="Times New Roman" w:hAnsi="Times New Roman" w:cs="Times New Roman"/>
              </w:rPr>
              <w:lastRenderedPageBreak/>
              <w:t>прогнозной средней заработной платой в субъектах Российской Федерации на соответствующий период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Соотношение средней заработной платы врачей учреждений медико-социальной эксперт</w:t>
            </w:r>
            <w:r>
              <w:rPr>
                <w:rFonts w:ascii="Times New Roman" w:hAnsi="Times New Roman" w:cs="Times New Roman"/>
              </w:rPr>
              <w:t>изы к прогнозной средней заработной плате в субъектах Российской Федерации, процентов (%)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D511A4">
        <w:tc>
          <w:tcPr>
            <w:tcW w:w="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Рост заработной платы среднего медицинского (фармацевтического) персонала (персонала, обеспечивающег</w:t>
            </w:r>
            <w:r>
              <w:rPr>
                <w:rFonts w:ascii="Times New Roman" w:hAnsi="Times New Roman" w:cs="Times New Roman"/>
              </w:rPr>
              <w:t xml:space="preserve">о предоставление медицинских услуг) системы медико-социальной </w:t>
            </w:r>
            <w:r>
              <w:rPr>
                <w:rFonts w:ascii="Times New Roman" w:hAnsi="Times New Roman" w:cs="Times New Roman"/>
              </w:rPr>
              <w:lastRenderedPageBreak/>
              <w:t>экспертизы относительно средней заработной платы в регионе</w:t>
            </w:r>
          </w:p>
        </w:tc>
        <w:tc>
          <w:tcPr>
            <w:tcW w:w="3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Рост заработной платы среднего медицинского (фармацевтического) персонала (персонала, обеспечивающего предоставление медицинских услу</w:t>
            </w:r>
            <w:r>
              <w:rPr>
                <w:rFonts w:ascii="Times New Roman" w:hAnsi="Times New Roman" w:cs="Times New Roman"/>
              </w:rPr>
              <w:t xml:space="preserve">г) относительно средней заработной </w:t>
            </w:r>
            <w:r>
              <w:rPr>
                <w:rFonts w:ascii="Times New Roman" w:hAnsi="Times New Roman" w:cs="Times New Roman"/>
              </w:rPr>
              <w:lastRenderedPageBreak/>
              <w:t>платы в регионе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Годовая, За отчетный период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ежегодно в соответствии с отчетными данными, предоставляемыми учреждениями медико-социальной экспертизы путем сравнения средней заработной платы среднего медицинс</w:t>
            </w:r>
            <w:r>
              <w:rPr>
                <w:rFonts w:ascii="Times New Roman" w:hAnsi="Times New Roman" w:cs="Times New Roman"/>
              </w:rPr>
              <w:t xml:space="preserve">кого персонала </w:t>
            </w:r>
            <w:r>
              <w:rPr>
                <w:rFonts w:ascii="Times New Roman" w:hAnsi="Times New Roman" w:cs="Times New Roman"/>
              </w:rPr>
              <w:lastRenderedPageBreak/>
              <w:t>данных учреждений и прогнозной средней заработной платой в субъектах Российской Федерации на соответствующий период:Kсмп =(∑ ЗПсмп/∑ ЗПпр)х100%,где:Kсмп – Соотношение средней заработной платы среднего медицинского персонала учреждений медико</w:t>
            </w:r>
            <w:r>
              <w:rPr>
                <w:rFonts w:ascii="Times New Roman" w:hAnsi="Times New Roman" w:cs="Times New Roman"/>
              </w:rPr>
              <w:t xml:space="preserve">-социальной экспертизы к прогнозной средней заработной </w:t>
            </w:r>
            <w:r>
              <w:rPr>
                <w:rFonts w:ascii="Times New Roman" w:hAnsi="Times New Roman" w:cs="Times New Roman"/>
              </w:rPr>
              <w:lastRenderedPageBreak/>
              <w:t>плате в субъектах Российской Федерации, проценты;ЗПсмп – средняя заработная плата среднего медицинского персонала учреждения медико-социальной экспертизы по субъекту Российской Федерации в отчетном пер</w:t>
            </w:r>
            <w:r>
              <w:rPr>
                <w:rFonts w:ascii="Times New Roman" w:hAnsi="Times New Roman" w:cs="Times New Roman"/>
              </w:rPr>
              <w:t>иоде, руб.;ЗПпр – прогнозная средняя заработная плата в субъекте Российской Федерации на соответствующи</w:t>
            </w:r>
            <w:r>
              <w:rPr>
                <w:rFonts w:ascii="Times New Roman" w:hAnsi="Times New Roman" w:cs="Times New Roman"/>
              </w:rPr>
              <w:lastRenderedPageBreak/>
              <w:t xml:space="preserve">й период, руб.Наблюдаемая характеристика показателя – относительная;Временная характеристика показателя – годовая;Характеристика разреза наблюдения – за </w:t>
            </w:r>
            <w:r>
              <w:rPr>
                <w:rFonts w:ascii="Times New Roman" w:hAnsi="Times New Roman" w:cs="Times New Roman"/>
              </w:rPr>
              <w:t>отчетный период;Метод сбора информации – периодическая отчетность.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Соотношение средней заработной платы среднего медицинского персонала данных учреждений к прогнозной средней заработной платой в субъектах Российской Федерации, %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1. Периодическая </w:t>
            </w:r>
            <w:r>
              <w:rPr>
                <w:rFonts w:ascii="Times New Roman" w:hAnsi="Times New Roman" w:cs="Times New Roman"/>
              </w:rPr>
              <w:t xml:space="preserve">отчетность, Рассчитывается ежегодно в соответствии с отчетными данными, предоставляемыми учреждениями медико-социальной экспертизы путем сравнения средней заработной </w:t>
            </w:r>
            <w:r>
              <w:rPr>
                <w:rFonts w:ascii="Times New Roman" w:hAnsi="Times New Roman" w:cs="Times New Roman"/>
              </w:rPr>
              <w:lastRenderedPageBreak/>
              <w:t>платы среднего медицинского персонала данных учреждений и прогнозной средней заработной пл</w:t>
            </w:r>
            <w:r>
              <w:rPr>
                <w:rFonts w:ascii="Times New Roman" w:hAnsi="Times New Roman" w:cs="Times New Roman"/>
              </w:rPr>
              <w:t>атой в субъектах Российской Федерации на соответствующий период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Соотношение средней заработной платы среднего медицинского персонала данных учреждений к прогнозной средней заработной платой в субъектах Российской Федерации, процентов, (%)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</w:t>
            </w:r>
            <w:r>
              <w:rPr>
                <w:rFonts w:ascii="Times New Roman" w:hAnsi="Times New Roman" w:cs="Times New Roman"/>
              </w:rPr>
              <w:t>уда и социальной защиты Российской Федерации</w:t>
            </w:r>
          </w:p>
        </w:tc>
      </w:tr>
      <w:tr w:rsidR="00D511A4">
        <w:tc>
          <w:tcPr>
            <w:tcW w:w="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5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Рост заработной платы младшего медицинского персонала (персонала, обеспечивающего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предоставление медицинских услуг) системы медико-социальной экспертизы относительно средней заработной платы в регионе </w:t>
            </w:r>
          </w:p>
        </w:tc>
        <w:tc>
          <w:tcPr>
            <w:tcW w:w="3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Рос</w:t>
            </w:r>
            <w:r>
              <w:rPr>
                <w:rFonts w:ascii="Times New Roman" w:hAnsi="Times New Roman" w:cs="Times New Roman"/>
              </w:rPr>
              <w:t xml:space="preserve">т заработной платы младшего медицинского персонала (пероснала, обеспечивающего </w:t>
            </w:r>
            <w:r>
              <w:rPr>
                <w:rFonts w:ascii="Times New Roman" w:hAnsi="Times New Roman" w:cs="Times New Roman"/>
              </w:rPr>
              <w:lastRenderedPageBreak/>
              <w:t>предоставление медицинских услуг) относительно средней заработной платы в регионе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Годовая, За отчетный период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Рассчитывается ежегодно в соответствии с отчетными данными, предост</w:t>
            </w:r>
            <w:r>
              <w:rPr>
                <w:rFonts w:ascii="Times New Roman" w:hAnsi="Times New Roman" w:cs="Times New Roman"/>
              </w:rPr>
              <w:t>авляемыми учреждениями медико-</w:t>
            </w:r>
            <w:r>
              <w:rPr>
                <w:rFonts w:ascii="Times New Roman" w:hAnsi="Times New Roman" w:cs="Times New Roman"/>
              </w:rPr>
              <w:lastRenderedPageBreak/>
              <w:t>социальной экспертизы путем сравнения средней заработной платы младшего медицинского персонала данных учреждений и прогнозной средней заработной платой в субъектах Российской Федерации на соответствующий период:Kммп =(∑ ЗПммп/</w:t>
            </w:r>
            <w:r>
              <w:rPr>
                <w:rFonts w:ascii="Times New Roman" w:hAnsi="Times New Roman" w:cs="Times New Roman"/>
              </w:rPr>
              <w:t xml:space="preserve">∑ ЗПпр)х100%,где:Kммп – Соотношение средней заработной платы младшего </w:t>
            </w:r>
            <w:r>
              <w:rPr>
                <w:rFonts w:ascii="Times New Roman" w:hAnsi="Times New Roman" w:cs="Times New Roman"/>
              </w:rPr>
              <w:lastRenderedPageBreak/>
              <w:t xml:space="preserve">медицинского персонала учреждений медико-социальной экспертизы к прогнозной средней заработной плате в субъектах Российской Федерации, проценты;ЗПммп – средняя заработная плата младшего </w:t>
            </w:r>
            <w:r>
              <w:rPr>
                <w:rFonts w:ascii="Times New Roman" w:hAnsi="Times New Roman" w:cs="Times New Roman"/>
              </w:rPr>
              <w:t xml:space="preserve">медицинского персонала учреждения медико-социальной экспертизы по субъекту Российской Федерации в отчетном </w:t>
            </w:r>
            <w:r>
              <w:rPr>
                <w:rFonts w:ascii="Times New Roman" w:hAnsi="Times New Roman" w:cs="Times New Roman"/>
              </w:rPr>
              <w:lastRenderedPageBreak/>
              <w:t>периоде, руб.;ЗПпр – прогнозная средняя заработная плата в субъекте Российской Федерации на соответствующий период, руб.Наблюдаемая характеристика по</w:t>
            </w:r>
            <w:r>
              <w:rPr>
                <w:rFonts w:ascii="Times New Roman" w:hAnsi="Times New Roman" w:cs="Times New Roman"/>
              </w:rPr>
              <w:t>казателя – относительная;Временная характеристика показателя – годовая;Характеристика разреза наблюдения – за отчетный период;Метод сбора информации – периодическая отчетность.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Соотношение средней заработной платы младшего медицинского персонала данных </w:t>
            </w:r>
            <w:r>
              <w:rPr>
                <w:rFonts w:ascii="Times New Roman" w:hAnsi="Times New Roman" w:cs="Times New Roman"/>
              </w:rPr>
              <w:t xml:space="preserve">учреждений к </w:t>
            </w:r>
            <w:r>
              <w:rPr>
                <w:rFonts w:ascii="Times New Roman" w:hAnsi="Times New Roman" w:cs="Times New Roman"/>
              </w:rPr>
              <w:lastRenderedPageBreak/>
              <w:t>прогнозной средней заработной платой в субъектах Российской Федерации, %</w:t>
            </w:r>
          </w:p>
        </w:tc>
        <w:tc>
          <w:tcPr>
            <w:tcW w:w="6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1. Периодическая отчетность, Рассчитывается ежегодно в соответствии с отчетными данными, предоставляе</w:t>
            </w:r>
            <w:r>
              <w:rPr>
                <w:rFonts w:ascii="Times New Roman" w:hAnsi="Times New Roman" w:cs="Times New Roman"/>
              </w:rPr>
              <w:lastRenderedPageBreak/>
              <w:t xml:space="preserve">мыми учреждениями медико-социальной экспертизы путем сравнения </w:t>
            </w:r>
            <w:r>
              <w:rPr>
                <w:rFonts w:ascii="Times New Roman" w:hAnsi="Times New Roman" w:cs="Times New Roman"/>
              </w:rPr>
              <w:t>средней заработной платы младшего медицинского персонала данных учреждений и прогнозной средней заработной платой в субъектах Российской Федерации на соответствующий период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оотношение средней заработной платы младшего медицинского персонала данных учрежден</w:t>
            </w:r>
            <w:r>
              <w:rPr>
                <w:rFonts w:ascii="Times New Roman" w:hAnsi="Times New Roman" w:cs="Times New Roman"/>
              </w:rPr>
              <w:t xml:space="preserve">ий к </w:t>
            </w:r>
            <w:r>
              <w:rPr>
                <w:rFonts w:ascii="Times New Roman" w:hAnsi="Times New Roman" w:cs="Times New Roman"/>
              </w:rPr>
              <w:lastRenderedPageBreak/>
              <w:t>прогнозной средней заработной платой в субъектах Российской Федерации, процентов, (%)</w:t>
            </w:r>
          </w:p>
        </w:tc>
        <w:tc>
          <w:tcPr>
            <w:tcW w:w="2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 Российской Федерац</w:t>
            </w:r>
            <w:r>
              <w:rPr>
                <w:rFonts w:ascii="Times New Roman" w:hAnsi="Times New Roman" w:cs="Times New Roman"/>
              </w:rPr>
              <w:lastRenderedPageBreak/>
              <w:t>ии</w:t>
            </w:r>
          </w:p>
        </w:tc>
      </w:tr>
    </w:tbl>
    <w:p w:rsidR="00D511A4" w:rsidRDefault="00D511A4">
      <w:pPr>
        <w:sectPr w:rsidR="00D511A4" w:rsidSect="00FC302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14174"/>
      </w:tblGrid>
      <w:tr w:rsidR="00D511A4">
        <w:tc>
          <w:tcPr>
            <w:tcW w:w="2310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(по форме таблицы 10)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Финансовое обеспечение основных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 иных государственных программ, оказывающих влияние на достижение целей и решение задач государственной программы</w:t>
            </w:r>
          </w:p>
        </w:tc>
      </w:tr>
    </w:tbl>
    <w:p w:rsidR="00D511A4" w:rsidRDefault="00D511A4"/>
    <w:tbl>
      <w:tblPr>
        <w:tblStyle w:val="a3"/>
        <w:tblW w:w="0" w:type="pct"/>
        <w:tblLook w:val="04A0"/>
      </w:tblPr>
      <w:tblGrid>
        <w:gridCol w:w="404"/>
        <w:gridCol w:w="1212"/>
        <w:gridCol w:w="1344"/>
        <w:gridCol w:w="1239"/>
        <w:gridCol w:w="1239"/>
        <w:gridCol w:w="1239"/>
        <w:gridCol w:w="1239"/>
        <w:gridCol w:w="1239"/>
        <w:gridCol w:w="1239"/>
        <w:gridCol w:w="1239"/>
        <w:gridCol w:w="1239"/>
        <w:gridCol w:w="1302"/>
      </w:tblGrid>
      <w:tr w:rsidR="00D511A4">
        <w:trPr>
          <w:tblHeader/>
        </w:trPr>
        <w:tc>
          <w:tcPr>
            <w:tcW w:w="22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иной государственной программы, Ответственный исполнитель</w:t>
            </w:r>
          </w:p>
        </w:tc>
        <w:tc>
          <w:tcPr>
            <w:tcW w:w="43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основных мероприятий иной государственн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ой программы, оказывающих влияние на достижение целей и решение задач государственной программы</w:t>
            </w:r>
          </w:p>
        </w:tc>
        <w:tc>
          <w:tcPr>
            <w:tcW w:w="22" w:type="pct"/>
            <w:gridSpan w:val="8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75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подпрограмм государственной программы, на достижение целей и решение задач которых направлена реализация основного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иной государственной программы</w:t>
            </w:r>
          </w:p>
        </w:tc>
      </w:tr>
      <w:tr w:rsidR="00D511A4">
        <w:trPr>
          <w:tblHeader/>
        </w:trPr>
        <w:tc>
          <w:tcPr>
            <w:tcW w:w="22" w:type="pct"/>
            <w:vMerge/>
          </w:tcPr>
          <w:p w:rsidR="00D511A4" w:rsidRDefault="00D511A4"/>
        </w:tc>
        <w:tc>
          <w:tcPr>
            <w:tcW w:w="28" w:type="pct"/>
            <w:vMerge/>
          </w:tcPr>
          <w:p w:rsidR="00D511A4" w:rsidRDefault="00D511A4"/>
        </w:tc>
        <w:tc>
          <w:tcPr>
            <w:tcW w:w="43" w:type="pct"/>
            <w:vMerge/>
          </w:tcPr>
          <w:p w:rsidR="00D511A4" w:rsidRDefault="00D511A4"/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2013 год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 год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75" w:type="pct"/>
            <w:vMerge/>
          </w:tcPr>
          <w:p w:rsidR="00D511A4" w:rsidRDefault="00D511A4"/>
        </w:tc>
      </w:tr>
      <w:tr w:rsidR="00D511A4">
        <w:trPr>
          <w:tblHeader/>
        </w:trPr>
        <w:tc>
          <w:tcPr>
            <w:tcW w:w="22" w:type="pct"/>
            <w:vMerge/>
          </w:tcPr>
          <w:p w:rsidR="00D511A4" w:rsidRDefault="00D511A4"/>
        </w:tc>
        <w:tc>
          <w:tcPr>
            <w:tcW w:w="28" w:type="pct"/>
            <w:vMerge/>
          </w:tcPr>
          <w:p w:rsidR="00D511A4" w:rsidRDefault="00D511A4"/>
        </w:tc>
        <w:tc>
          <w:tcPr>
            <w:tcW w:w="43" w:type="pct"/>
            <w:vMerge/>
          </w:tcPr>
          <w:p w:rsidR="00D511A4" w:rsidRDefault="00D511A4"/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Всего, в том числе: федеральный бюджет, бюджеты государственных внебюджетных фондов Российской Федерации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Всего, в том числе: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бюджет, бюджеты государственных внебюджетных фондов Российской Федерации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Всего, в том числе: федеральный бюджет, бюджеты государственных внебюджетных фондов Российской Федерации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Всего, в том числе: федеральный бюджет, бюджеты государственных вн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ебюджетных фондов Российской Федерации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Всего, в том числе: федеральный бюджет, бюджеты государственных внебюджетных фондов Российской Федерации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Всего, в том числе: федеральный бюджет, бюджеты государственных внебюджетных фондов Российской Федерации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 федеральный бюджет, бюджеты государственных внебюджетных фондов Российской Федерации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Всего, в том числе: федеральный бюджет, бюджеты государственных внебюджетных фондов Российской Федерации</w:t>
            </w:r>
          </w:p>
        </w:tc>
        <w:tc>
          <w:tcPr>
            <w:tcW w:w="75" w:type="pct"/>
            <w:vMerge/>
          </w:tcPr>
          <w:p w:rsidR="00D511A4" w:rsidRDefault="00D511A4"/>
        </w:tc>
      </w:tr>
      <w:tr w:rsidR="00D511A4">
        <w:trPr>
          <w:tblHeader/>
        </w:trPr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" w:type="pct"/>
            <w:vMerge w:val="restart"/>
            <w:vAlign w:val="center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13. Развитие физической культуры и спорта, Министерство спорта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  1.3. Мероприятия по вовлечению населения в занятия физической культурой и массовым спортом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32 300,00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30 685,00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30 685,00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5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доступности приоритетных объектов и услуг в приоритетных сферах жизнедеятел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ьности инвалидов и других маломобильных групп населения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28" w:type="pct"/>
            <w:vMerge/>
          </w:tcPr>
          <w:p w:rsidR="00D511A4" w:rsidRDefault="00D511A4"/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 1.4. Совершенствование спортивной инфраструктуры и материально-технической базы для занятий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культурой и массовым спортом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6 270 356,40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2 041 179,80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1 543 500,00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2 893 209,90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5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04.1. Обеспечение условий доступности приоритетных объектов и услуг в приоритетных сферах жизнедеятельности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инвалидов и других маломобильных групп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населения</w:t>
            </w:r>
          </w:p>
        </w:tc>
      </w:tr>
      <w:tr w:rsidR="00D511A4">
        <w:tc>
          <w:tcPr>
            <w:tcW w:w="22" w:type="pct"/>
            <w:gridSpan w:val="3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6 302 656,40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2 071 864,80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1 574 185,00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2 893 209,90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5" w:type="pct"/>
          </w:tcPr>
          <w:p w:rsidR="00D511A4" w:rsidRDefault="00D511A4"/>
        </w:tc>
      </w:tr>
    </w:tbl>
    <w:p w:rsidR="00D511A4" w:rsidRDefault="00D511A4">
      <w:pPr>
        <w:sectPr w:rsidR="00D511A4" w:rsidSect="00FC302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511A4" w:rsidRDefault="00D511A4"/>
    <w:tbl>
      <w:tblPr>
        <w:tblW w:w="5000" w:type="pct"/>
        <w:tblLook w:val="04A0"/>
      </w:tblPr>
      <w:tblGrid>
        <w:gridCol w:w="14174"/>
      </w:tblGrid>
      <w:tr w:rsidR="00D511A4">
        <w:tc>
          <w:tcPr>
            <w:tcW w:w="2310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(по форме таблицы 11)</w:t>
            </w:r>
          </w:p>
        </w:tc>
      </w:tr>
      <w:tr w:rsidR="00D511A4">
        <w:tc>
          <w:tcPr>
            <w:tcW w:w="2310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Финансовое обеспечение основных мероприятий государственной программы, оказывающих влияние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 целей и решение задач иных государственных программ</w:t>
            </w:r>
          </w:p>
        </w:tc>
      </w:tr>
    </w:tbl>
    <w:p w:rsidR="00D511A4" w:rsidRDefault="00D511A4"/>
    <w:tbl>
      <w:tblPr>
        <w:tblStyle w:val="a3"/>
        <w:tblW w:w="0" w:type="pct"/>
        <w:tblLook w:val="04A0"/>
      </w:tblPr>
      <w:tblGrid>
        <w:gridCol w:w="401"/>
        <w:gridCol w:w="1280"/>
        <w:gridCol w:w="1437"/>
        <w:gridCol w:w="1217"/>
        <w:gridCol w:w="1217"/>
        <w:gridCol w:w="1217"/>
        <w:gridCol w:w="1217"/>
        <w:gridCol w:w="1217"/>
        <w:gridCol w:w="1217"/>
        <w:gridCol w:w="1217"/>
        <w:gridCol w:w="1217"/>
        <w:gridCol w:w="1320"/>
      </w:tblGrid>
      <w:tr w:rsidR="00D511A4">
        <w:trPr>
          <w:tblHeader/>
        </w:trPr>
        <w:tc>
          <w:tcPr>
            <w:tcW w:w="22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государственной программы</w:t>
            </w:r>
          </w:p>
        </w:tc>
        <w:tc>
          <w:tcPr>
            <w:tcW w:w="43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основных мероприятий государственной программы</w:t>
            </w:r>
          </w:p>
        </w:tc>
        <w:tc>
          <w:tcPr>
            <w:tcW w:w="22" w:type="pct"/>
            <w:gridSpan w:val="8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75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D511A4">
        <w:trPr>
          <w:tblHeader/>
        </w:trPr>
        <w:tc>
          <w:tcPr>
            <w:tcW w:w="22" w:type="pct"/>
            <w:vMerge/>
          </w:tcPr>
          <w:p w:rsidR="00D511A4" w:rsidRDefault="00D511A4"/>
        </w:tc>
        <w:tc>
          <w:tcPr>
            <w:tcW w:w="28" w:type="pct"/>
            <w:vMerge/>
          </w:tcPr>
          <w:p w:rsidR="00D511A4" w:rsidRDefault="00D511A4"/>
        </w:tc>
        <w:tc>
          <w:tcPr>
            <w:tcW w:w="43" w:type="pct"/>
            <w:vMerge/>
          </w:tcPr>
          <w:p w:rsidR="00D511A4" w:rsidRDefault="00D511A4"/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2013 год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 год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75" w:type="pct"/>
            <w:vMerge/>
          </w:tcPr>
          <w:p w:rsidR="00D511A4" w:rsidRDefault="00D511A4"/>
        </w:tc>
      </w:tr>
      <w:tr w:rsidR="00D511A4">
        <w:trPr>
          <w:tblHeader/>
        </w:trPr>
        <w:tc>
          <w:tcPr>
            <w:tcW w:w="22" w:type="pct"/>
            <w:vMerge/>
          </w:tcPr>
          <w:p w:rsidR="00D511A4" w:rsidRDefault="00D511A4"/>
        </w:tc>
        <w:tc>
          <w:tcPr>
            <w:tcW w:w="28" w:type="pct"/>
            <w:vMerge/>
          </w:tcPr>
          <w:p w:rsidR="00D511A4" w:rsidRDefault="00D511A4"/>
        </w:tc>
        <w:tc>
          <w:tcPr>
            <w:tcW w:w="43" w:type="pct"/>
            <w:vMerge/>
          </w:tcPr>
          <w:p w:rsidR="00D511A4" w:rsidRDefault="00D511A4"/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 федеральный бюджет, бюджеты государственных внебюджетных фондов Российской Федерации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 федеральный бюджет, бюджеты государственных внебюджетных фондов Российской Федерации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том числе: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бюджет, бюджеты государственных внебюджетных фондов Российской Федерации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 федеральный бюджет, бюджеты государственных внебюджетных фондов Российской Федерации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 федеральный бюджет, бюджеты государственных внебюджетных фон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дов Российской Федерации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 федеральный бюджет, бюджеты государственных внебюджетных фондов Российской Федерации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 федеральный бюджет, бюджеты государственных внебюджетных фондов Российской Федерации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том числе: федеральный бюджет,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75" w:type="pct"/>
            <w:vMerge/>
          </w:tcPr>
          <w:p w:rsidR="00D511A4" w:rsidRDefault="00D511A4"/>
        </w:tc>
      </w:tr>
      <w:tr w:rsidR="00D511A4">
        <w:trPr>
          <w:tblHeader/>
        </w:trPr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5" w:type="pc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D511A4">
        <w:tc>
          <w:tcPr>
            <w:tcW w:w="22" w:type="pct"/>
            <w:vMerge w:val="restart"/>
          </w:tcPr>
          <w:p w:rsidR="00D511A4" w:rsidRDefault="00A7724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" w:type="pct"/>
            <w:vMerge w:val="restar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1. Обеспечение условий доступности приоритетных объектов и услуг в приоритетных сферах жизнедеятельности инвалидов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других маломобильных групп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населения</w:t>
            </w:r>
          </w:p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  1.7. Разработка требований доступности к учреждениям культуры с учетом особых потребностей инвалидов (освещение экспозиции, расположение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экспонатов с помощью специальных конструкций витрин и другого музейно-выставочного оборудования на опреде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ленной высоте)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5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ГП 11 ОМ  4.1. Развитие инфраструктуры и системы управления в сфере культуры и туризма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28" w:type="pct"/>
            <w:vMerge/>
          </w:tcPr>
          <w:p w:rsidR="00D511A4" w:rsidRDefault="00D511A4"/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1.29. Проведение обучающих мероприятий для специалистов психолого-медико-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педагогических комиссий,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общеобразовательных организаций по вопросам организации инклюзивного образования детей-инвалидов в общеобразовательных организациях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11 400,00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68 229,00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70 178,40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5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ГП 02 ОМ  2.5. «Реализация моделей получения качественного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дошкольног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о, общего и дополнительного образования детьми-инвалидами и лицами с ограниченными возможностями здоровья»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28" w:type="pct"/>
            <w:vMerge/>
          </w:tcPr>
          <w:p w:rsidR="00D511A4" w:rsidRDefault="00D511A4"/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 1.30. Создание в общеобразовательных организациях условий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инклюзивного образования детей-инвалидов, в том числе создание универс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альной безбарьерной среды для беспрепятственного доступа и оснащение общеобразовательных организаций специальным, в том числе учебным, реабилитацио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нным, компьютерным оборудованием и автотранспортом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1 100 000,00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4 702 500,00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4 621 885,70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3 000 000,00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3 000 000,00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5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ГП 02 ОМ  2.5. «Реализация моделей получения качественно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дошкольного, общего и дополнительного образования детьми-инвалидами и лицами с ограниченными возможностями здоровья»</w:t>
            </w:r>
          </w:p>
        </w:tc>
      </w:tr>
      <w:tr w:rsidR="00D511A4">
        <w:tc>
          <w:tcPr>
            <w:tcW w:w="22" w:type="pct"/>
            <w:vMerge/>
          </w:tcPr>
          <w:p w:rsidR="00D511A4" w:rsidRDefault="00D511A4"/>
        </w:tc>
        <w:tc>
          <w:tcPr>
            <w:tcW w:w="28" w:type="pct"/>
            <w:vMerge/>
          </w:tcPr>
          <w:p w:rsidR="00D511A4" w:rsidRDefault="00D511A4"/>
        </w:tc>
        <w:tc>
          <w:tcPr>
            <w:tcW w:w="43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>ОМ  1.38. Поддержка учреждений спортивной направл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енности по адаптивной физической культуре и спорту в субъектах Российской Федерации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95 700,00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90 915,00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51 984,00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312 000,00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271 428,60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241 142,90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221 142,90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182 857,10</w:t>
            </w:r>
          </w:p>
        </w:tc>
        <w:tc>
          <w:tcPr>
            <w:tcW w:w="75" w:type="pct"/>
          </w:tcPr>
          <w:p w:rsidR="00D511A4" w:rsidRDefault="00A772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ГП 13 ОМ  1.4. Совершенствование спортивной инфраструктуры и материально-технической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базы для занятий физической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культурой и массовым спортом</w:t>
            </w:r>
            <w: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ГП 13 ОМ  1.3. Мероприятия по вовлечению населения в занятия физической культурой и массовым спортом</w:t>
            </w:r>
          </w:p>
        </w:tc>
      </w:tr>
      <w:tr w:rsidR="00D511A4">
        <w:tc>
          <w:tcPr>
            <w:tcW w:w="22" w:type="pct"/>
            <w:gridSpan w:val="3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1 207 100,00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4 861 644,00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4 744 048,10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3 312 000,00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3 271 428,60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241 142,90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221 142,90</w:t>
            </w:r>
          </w:p>
        </w:tc>
        <w:tc>
          <w:tcPr>
            <w:tcW w:w="22" w:type="pct"/>
          </w:tcPr>
          <w:p w:rsidR="00D511A4" w:rsidRDefault="00A77247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182 857,10</w:t>
            </w:r>
          </w:p>
        </w:tc>
        <w:tc>
          <w:tcPr>
            <w:tcW w:w="75" w:type="pct"/>
          </w:tcPr>
          <w:p w:rsidR="00D511A4" w:rsidRDefault="00D511A4"/>
        </w:tc>
      </w:tr>
    </w:tbl>
    <w:p w:rsidR="00A77247" w:rsidRDefault="00A77247"/>
    <w:sectPr w:rsidR="00A77247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247" w:rsidRDefault="00A77247" w:rsidP="00D511A4">
      <w:r>
        <w:separator/>
      </w:r>
    </w:p>
  </w:endnote>
  <w:endnote w:type="continuationSeparator" w:id="0">
    <w:p w:rsidR="00A77247" w:rsidRDefault="00A77247" w:rsidP="00D5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247" w:rsidRDefault="00A77247" w:rsidP="00D511A4">
      <w:r>
        <w:separator/>
      </w:r>
    </w:p>
  </w:footnote>
  <w:footnote w:type="continuationSeparator" w:id="0">
    <w:p w:rsidR="00A77247" w:rsidRDefault="00A77247" w:rsidP="00D51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7724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71950"/>
      <w:docPartObj>
        <w:docPartGallery w:val="Page Numbers (Top of Page)"/>
        <w:docPartUnique/>
      </w:docPartObj>
    </w:sdtPr>
    <w:sdtContent>
      <w:p w:rsidR="008D2BFB" w:rsidRDefault="00D511A4">
        <w:pPr>
          <w:jc w:val="center"/>
        </w:pPr>
        <w:fldSimple w:instr=" PAGE \* MERGEFORMAT">
          <w:r w:rsidR="007427B5">
            <w:rPr>
              <w:noProof/>
            </w:rPr>
            <w:t>685</w:t>
          </w:r>
        </w:fldSimple>
      </w:p>
    </w:sdtContent>
  </w:sdt>
  <w:p w:rsidR="009D472B" w:rsidRDefault="00A7724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772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A796E"/>
    <w:multiLevelType w:val="multilevel"/>
    <w:tmpl w:val="398A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217F62"/>
    <w:rsid w:val="007427B5"/>
    <w:rsid w:val="00A77247"/>
    <w:rsid w:val="00A906D8"/>
    <w:rsid w:val="00AB5A74"/>
    <w:rsid w:val="00D511A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130166</Words>
  <Characters>741952</Characters>
  <Application>Microsoft Office Word</Application>
  <DocSecurity>0</DocSecurity>
  <Lines>6182</Lines>
  <Paragraphs>1740</Paragraphs>
  <ScaleCrop>false</ScaleCrop>
  <Company>Krokoz™</Company>
  <LinksUpToDate>false</LinksUpToDate>
  <CharactersWithSpaces>870378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 Павел Васильевич</dc:creator>
  <cp:lastModifiedBy>kolesnikov</cp:lastModifiedBy>
  <cp:revision>3</cp:revision>
  <dcterms:created xsi:type="dcterms:W3CDTF">2015-04-07T15:25:00Z</dcterms:created>
  <dcterms:modified xsi:type="dcterms:W3CDTF">2015-04-07T15:25:00Z</dcterms:modified>
</cp:coreProperties>
</file>