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pPr w:leftFromText="180" w:rightFromText="180" w:vertAnchor="page" w:horzAnchor="margin" w:tblpY="769"/>
        <w:tblW w:w="10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gridCol w:w="226"/>
        <w:gridCol w:w="10"/>
      </w:tblGrid>
      <w:tr w:rsidR="00E245D6" w:rsidRPr="00BE064B" w:rsidTr="00B260E3">
        <w:trPr>
          <w:gridAfter w:val="1"/>
          <w:wAfter w:w="10" w:type="dxa"/>
        </w:trPr>
        <w:tc>
          <w:tcPr>
            <w:tcW w:w="10421" w:type="dxa"/>
            <w:gridSpan w:val="2"/>
          </w:tcPr>
          <w:p w:rsidR="00204AAD" w:rsidRPr="00204AAD" w:rsidRDefault="00204AAD" w:rsidP="00204AAD">
            <w:pPr>
              <w:pStyle w:val="af"/>
              <w:jc w:val="right"/>
              <w:rPr>
                <w:i/>
                <w:sz w:val="28"/>
                <w:szCs w:val="28"/>
              </w:rPr>
            </w:pPr>
            <w:r w:rsidRPr="00204AAD">
              <w:rPr>
                <w:i/>
                <w:sz w:val="28"/>
                <w:szCs w:val="28"/>
              </w:rPr>
              <w:t xml:space="preserve"> </w:t>
            </w:r>
          </w:p>
          <w:p w:rsidR="00E245D6" w:rsidRPr="00204AAD" w:rsidRDefault="00E245D6" w:rsidP="00BE064B">
            <w:pPr>
              <w:pStyle w:val="af"/>
              <w:jc w:val="center"/>
              <w:rPr>
                <w:b/>
                <w:sz w:val="28"/>
                <w:szCs w:val="28"/>
              </w:rPr>
            </w:pPr>
            <w:r w:rsidRPr="00204AAD">
              <w:rPr>
                <w:b/>
                <w:sz w:val="28"/>
                <w:szCs w:val="28"/>
              </w:rPr>
              <w:t>ПРОТОКОЛ</w:t>
            </w:r>
          </w:p>
          <w:p w:rsidR="00E245D6" w:rsidRPr="00BE064B" w:rsidRDefault="00E245D6" w:rsidP="00BE064B">
            <w:pPr>
              <w:pStyle w:val="af"/>
              <w:jc w:val="center"/>
              <w:rPr>
                <w:b/>
                <w:sz w:val="28"/>
                <w:szCs w:val="28"/>
              </w:rPr>
            </w:pPr>
          </w:p>
          <w:p w:rsidR="00E245D6" w:rsidRPr="00BE064B" w:rsidRDefault="00E245D6" w:rsidP="00BE064B">
            <w:pPr>
              <w:pStyle w:val="af"/>
              <w:jc w:val="center"/>
              <w:rPr>
                <w:sz w:val="28"/>
                <w:szCs w:val="28"/>
              </w:rPr>
            </w:pPr>
            <w:r w:rsidRPr="00BE064B">
              <w:rPr>
                <w:sz w:val="28"/>
                <w:szCs w:val="28"/>
              </w:rPr>
              <w:t>заседания Координационного совета</w:t>
            </w:r>
          </w:p>
          <w:p w:rsidR="00E245D6" w:rsidRPr="00BE064B" w:rsidRDefault="00E245D6" w:rsidP="00BE064B">
            <w:pPr>
              <w:keepNext/>
              <w:overflowPunct w:val="0"/>
              <w:autoSpaceDE w:val="0"/>
              <w:autoSpaceDN w:val="0"/>
              <w:adjustRightInd w:val="0"/>
              <w:jc w:val="center"/>
              <w:textAlignment w:val="baseline"/>
              <w:outlineLvl w:val="0"/>
              <w:rPr>
                <w:sz w:val="28"/>
                <w:szCs w:val="28"/>
              </w:rPr>
            </w:pPr>
            <w:r w:rsidRPr="00BE064B">
              <w:rPr>
                <w:sz w:val="28"/>
                <w:szCs w:val="28"/>
              </w:rPr>
              <w:t>по контролю за реализацией государственной программы</w:t>
            </w:r>
          </w:p>
          <w:p w:rsidR="00E245D6" w:rsidRPr="00BE064B" w:rsidRDefault="00E245D6" w:rsidP="00BE064B">
            <w:pPr>
              <w:keepNext/>
              <w:overflowPunct w:val="0"/>
              <w:autoSpaceDE w:val="0"/>
              <w:autoSpaceDN w:val="0"/>
              <w:adjustRightInd w:val="0"/>
              <w:jc w:val="center"/>
              <w:textAlignment w:val="baseline"/>
              <w:outlineLvl w:val="0"/>
              <w:rPr>
                <w:sz w:val="28"/>
                <w:szCs w:val="28"/>
              </w:rPr>
            </w:pPr>
            <w:r w:rsidRPr="00BE064B">
              <w:rPr>
                <w:sz w:val="28"/>
                <w:szCs w:val="28"/>
              </w:rPr>
              <w:t>Российской Федерации «Доступная среда»</w:t>
            </w:r>
          </w:p>
          <w:p w:rsidR="00E245D6" w:rsidRPr="00BE064B" w:rsidRDefault="00E245D6" w:rsidP="00BE064B">
            <w:pPr>
              <w:pBdr>
                <w:bottom w:val="single" w:sz="4" w:space="1" w:color="auto"/>
              </w:pBdr>
              <w:rPr>
                <w:sz w:val="28"/>
                <w:szCs w:val="28"/>
              </w:rPr>
            </w:pPr>
          </w:p>
          <w:p w:rsidR="00E245D6" w:rsidRPr="00BE064B" w:rsidRDefault="00E245D6" w:rsidP="004E6D37">
            <w:pPr>
              <w:keepNext/>
              <w:overflowPunct w:val="0"/>
              <w:autoSpaceDE w:val="0"/>
              <w:autoSpaceDN w:val="0"/>
              <w:adjustRightInd w:val="0"/>
              <w:jc w:val="center"/>
              <w:textAlignment w:val="baseline"/>
              <w:outlineLvl w:val="0"/>
              <w:rPr>
                <w:sz w:val="28"/>
                <w:szCs w:val="28"/>
              </w:rPr>
            </w:pPr>
            <w:r w:rsidRPr="00BE064B">
              <w:rPr>
                <w:sz w:val="28"/>
                <w:szCs w:val="28"/>
              </w:rPr>
              <w:t>г. Москва</w:t>
            </w:r>
          </w:p>
          <w:p w:rsidR="00E245D6" w:rsidRPr="00BE064B" w:rsidRDefault="00E245D6" w:rsidP="00BE064B">
            <w:pPr>
              <w:keepNext/>
              <w:overflowPunct w:val="0"/>
              <w:autoSpaceDE w:val="0"/>
              <w:autoSpaceDN w:val="0"/>
              <w:adjustRightInd w:val="0"/>
              <w:ind w:firstLine="0"/>
              <w:textAlignment w:val="baseline"/>
              <w:outlineLvl w:val="0"/>
              <w:rPr>
                <w:sz w:val="28"/>
                <w:szCs w:val="28"/>
              </w:rPr>
            </w:pPr>
            <w:r w:rsidRPr="00BE064B">
              <w:rPr>
                <w:sz w:val="28"/>
                <w:szCs w:val="28"/>
              </w:rPr>
              <w:t xml:space="preserve">№ </w:t>
            </w:r>
            <w:r w:rsidR="00D73195">
              <w:rPr>
                <w:sz w:val="28"/>
                <w:szCs w:val="28"/>
              </w:rPr>
              <w:t>37</w:t>
            </w:r>
            <w:r w:rsidRPr="00BE064B">
              <w:rPr>
                <w:sz w:val="28"/>
                <w:szCs w:val="28"/>
              </w:rPr>
              <w:t xml:space="preserve">                                              </w:t>
            </w:r>
            <w:r w:rsidR="00D73195">
              <w:rPr>
                <w:sz w:val="28"/>
                <w:szCs w:val="28"/>
              </w:rPr>
              <w:t xml:space="preserve">               </w:t>
            </w:r>
            <w:r w:rsidRPr="00BE064B">
              <w:rPr>
                <w:sz w:val="28"/>
                <w:szCs w:val="28"/>
              </w:rPr>
              <w:t xml:space="preserve">                       </w:t>
            </w:r>
            <w:r w:rsidR="00F14406">
              <w:rPr>
                <w:sz w:val="28"/>
                <w:szCs w:val="28"/>
              </w:rPr>
              <w:t xml:space="preserve">                     </w:t>
            </w:r>
            <w:r w:rsidRPr="00BE064B">
              <w:rPr>
                <w:sz w:val="28"/>
                <w:szCs w:val="28"/>
              </w:rPr>
              <w:t>от</w:t>
            </w:r>
            <w:r w:rsidR="00F14406">
              <w:rPr>
                <w:sz w:val="28"/>
                <w:szCs w:val="28"/>
              </w:rPr>
              <w:t xml:space="preserve"> </w:t>
            </w:r>
            <w:r w:rsidR="00D73195">
              <w:rPr>
                <w:sz w:val="28"/>
                <w:szCs w:val="28"/>
              </w:rPr>
              <w:t>15</w:t>
            </w:r>
            <w:r w:rsidRPr="00BE064B">
              <w:rPr>
                <w:sz w:val="28"/>
                <w:szCs w:val="28"/>
              </w:rPr>
              <w:t xml:space="preserve"> ию</w:t>
            </w:r>
            <w:r w:rsidR="00F14406">
              <w:rPr>
                <w:sz w:val="28"/>
                <w:szCs w:val="28"/>
              </w:rPr>
              <w:t>н</w:t>
            </w:r>
            <w:r w:rsidRPr="00BE064B">
              <w:rPr>
                <w:sz w:val="28"/>
                <w:szCs w:val="28"/>
              </w:rPr>
              <w:t>я 202</w:t>
            </w:r>
            <w:r w:rsidR="00F14406">
              <w:rPr>
                <w:sz w:val="28"/>
                <w:szCs w:val="28"/>
              </w:rPr>
              <w:t>2</w:t>
            </w:r>
            <w:r w:rsidRPr="00BE064B">
              <w:rPr>
                <w:sz w:val="28"/>
                <w:szCs w:val="28"/>
              </w:rPr>
              <w:t xml:space="preserve"> г.</w:t>
            </w:r>
          </w:p>
          <w:p w:rsidR="00E245D6" w:rsidRPr="00BE064B" w:rsidRDefault="00E245D6" w:rsidP="00BE064B">
            <w:pPr>
              <w:keepNext/>
              <w:overflowPunct w:val="0"/>
              <w:autoSpaceDE w:val="0"/>
              <w:autoSpaceDN w:val="0"/>
              <w:adjustRightInd w:val="0"/>
              <w:textAlignment w:val="baseline"/>
              <w:outlineLvl w:val="0"/>
              <w:rPr>
                <w:b/>
                <w:sz w:val="28"/>
                <w:szCs w:val="28"/>
              </w:rPr>
            </w:pPr>
          </w:p>
          <w:p w:rsidR="00E245D6" w:rsidRPr="00BE064B" w:rsidRDefault="00E245D6" w:rsidP="00BE064B">
            <w:pPr>
              <w:keepNext/>
              <w:overflowPunct w:val="0"/>
              <w:autoSpaceDE w:val="0"/>
              <w:autoSpaceDN w:val="0"/>
              <w:adjustRightInd w:val="0"/>
              <w:textAlignment w:val="baseline"/>
              <w:outlineLvl w:val="0"/>
              <w:rPr>
                <w:b/>
                <w:sz w:val="28"/>
                <w:szCs w:val="28"/>
              </w:rPr>
            </w:pPr>
          </w:p>
          <w:p w:rsidR="00E245D6" w:rsidRPr="00BE064B" w:rsidRDefault="00E245D6" w:rsidP="00BE064B">
            <w:pPr>
              <w:keepNext/>
              <w:overflowPunct w:val="0"/>
              <w:autoSpaceDE w:val="0"/>
              <w:autoSpaceDN w:val="0"/>
              <w:adjustRightInd w:val="0"/>
              <w:ind w:firstLine="142"/>
              <w:textAlignment w:val="baseline"/>
              <w:outlineLvl w:val="0"/>
              <w:rPr>
                <w:sz w:val="28"/>
                <w:szCs w:val="28"/>
              </w:rPr>
            </w:pPr>
            <w:r w:rsidRPr="00BE064B">
              <w:rPr>
                <w:sz w:val="28"/>
                <w:szCs w:val="28"/>
              </w:rPr>
              <w:t>Председатель Координационного совета:</w:t>
            </w:r>
          </w:p>
          <w:p w:rsidR="00E245D6" w:rsidRPr="00BE064B" w:rsidRDefault="00E245D6" w:rsidP="00BE064B">
            <w:pPr>
              <w:keepNext/>
              <w:overflowPunct w:val="0"/>
              <w:autoSpaceDE w:val="0"/>
              <w:autoSpaceDN w:val="0"/>
              <w:adjustRightInd w:val="0"/>
              <w:textAlignment w:val="baseline"/>
              <w:outlineLvl w:val="0"/>
              <w:rPr>
                <w:sz w:val="28"/>
                <w:szCs w:val="28"/>
              </w:rPr>
            </w:pPr>
          </w:p>
        </w:tc>
      </w:tr>
      <w:tr w:rsidR="00E245D6" w:rsidRPr="00BE064B" w:rsidTr="00B260E3">
        <w:trPr>
          <w:trHeight w:val="1245"/>
        </w:trPr>
        <w:tc>
          <w:tcPr>
            <w:tcW w:w="10195" w:type="dxa"/>
          </w:tcPr>
          <w:tbl>
            <w:tblPr>
              <w:tblW w:w="9979" w:type="dxa"/>
              <w:tblLook w:val="01E0" w:firstRow="1" w:lastRow="1" w:firstColumn="1" w:lastColumn="1" w:noHBand="0" w:noVBand="0"/>
            </w:tblPr>
            <w:tblGrid>
              <w:gridCol w:w="3600"/>
              <w:gridCol w:w="6379"/>
            </w:tblGrid>
            <w:tr w:rsidR="00BE064B" w:rsidRPr="003D2AB1" w:rsidTr="00BB6200">
              <w:trPr>
                <w:trHeight w:val="1180"/>
              </w:trPr>
              <w:tc>
                <w:tcPr>
                  <w:tcW w:w="3600" w:type="dxa"/>
                </w:tcPr>
                <w:p w:rsidR="00E245D6" w:rsidRPr="003D2AB1" w:rsidRDefault="00E245D6" w:rsidP="00BE064B">
                  <w:pPr>
                    <w:framePr w:hSpace="180" w:wrap="around" w:vAnchor="page" w:hAnchor="margin" w:y="769"/>
                    <w:suppressAutoHyphens/>
                    <w:autoSpaceDE w:val="0"/>
                    <w:jc w:val="both"/>
                    <w:rPr>
                      <w:sz w:val="28"/>
                      <w:szCs w:val="28"/>
                      <w:lang w:eastAsia="ar-SA"/>
                    </w:rPr>
                  </w:pPr>
                  <w:r w:rsidRPr="003D2AB1">
                    <w:rPr>
                      <w:sz w:val="28"/>
                      <w:szCs w:val="28"/>
                      <w:lang w:eastAsia="ar-SA"/>
                    </w:rPr>
                    <w:t>Вовченко</w:t>
                  </w:r>
                </w:p>
                <w:p w:rsidR="00E245D6" w:rsidRPr="003D2AB1" w:rsidRDefault="00E245D6" w:rsidP="00BE064B">
                  <w:pPr>
                    <w:framePr w:hSpace="180" w:wrap="around" w:vAnchor="page" w:hAnchor="margin" w:y="769"/>
                    <w:suppressAutoHyphens/>
                    <w:autoSpaceDE w:val="0"/>
                    <w:jc w:val="both"/>
                    <w:rPr>
                      <w:sz w:val="28"/>
                      <w:szCs w:val="28"/>
                      <w:lang w:eastAsia="ar-SA"/>
                    </w:rPr>
                  </w:pPr>
                  <w:r w:rsidRPr="003D2AB1">
                    <w:rPr>
                      <w:sz w:val="28"/>
                      <w:szCs w:val="28"/>
                      <w:lang w:eastAsia="ar-SA"/>
                    </w:rPr>
                    <w:t xml:space="preserve">Алексей Витальевич </w:t>
                  </w:r>
                </w:p>
              </w:tc>
              <w:tc>
                <w:tcPr>
                  <w:tcW w:w="6379" w:type="dxa"/>
                </w:tcPr>
                <w:p w:rsidR="00E245D6" w:rsidRPr="003D2AB1" w:rsidRDefault="00E245D6" w:rsidP="00BE064B">
                  <w:pPr>
                    <w:framePr w:hSpace="180" w:wrap="around" w:vAnchor="page" w:hAnchor="margin" w:y="769"/>
                    <w:suppressAutoHyphens/>
                    <w:autoSpaceDE w:val="0"/>
                    <w:jc w:val="both"/>
                    <w:rPr>
                      <w:sz w:val="28"/>
                      <w:szCs w:val="28"/>
                      <w:lang w:eastAsia="ar-SA"/>
                    </w:rPr>
                  </w:pPr>
                  <w:r w:rsidRPr="003D2AB1">
                    <w:rPr>
                      <w:sz w:val="28"/>
                      <w:szCs w:val="28"/>
                      <w:lang w:eastAsia="ar-SA"/>
                    </w:rPr>
                    <w:t xml:space="preserve">- заместитель Министра труда и социальной защиты Российской Федерации </w:t>
                  </w:r>
                </w:p>
                <w:p w:rsidR="00E245D6" w:rsidRPr="003D2AB1" w:rsidRDefault="00E245D6" w:rsidP="00BE064B">
                  <w:pPr>
                    <w:suppressAutoHyphens/>
                    <w:autoSpaceDE w:val="0"/>
                    <w:jc w:val="both"/>
                    <w:rPr>
                      <w:sz w:val="28"/>
                      <w:szCs w:val="28"/>
                      <w:lang w:eastAsia="ar-SA"/>
                    </w:rPr>
                  </w:pPr>
                </w:p>
              </w:tc>
            </w:tr>
            <w:tr w:rsidR="00BE064B" w:rsidRPr="003D2AB1" w:rsidTr="000D092B">
              <w:trPr>
                <w:trHeight w:val="876"/>
              </w:trPr>
              <w:tc>
                <w:tcPr>
                  <w:tcW w:w="9979" w:type="dxa"/>
                  <w:gridSpan w:val="2"/>
                </w:tcPr>
                <w:p w:rsidR="00E245D6" w:rsidRPr="003D2AB1" w:rsidRDefault="00E245D6" w:rsidP="00BE064B">
                  <w:pPr>
                    <w:keepNext/>
                    <w:framePr w:hSpace="180" w:wrap="around" w:vAnchor="page" w:hAnchor="margin" w:y="769"/>
                    <w:overflowPunct w:val="0"/>
                    <w:autoSpaceDE w:val="0"/>
                    <w:autoSpaceDN w:val="0"/>
                    <w:adjustRightInd w:val="0"/>
                    <w:ind w:firstLine="34"/>
                    <w:jc w:val="both"/>
                    <w:textAlignment w:val="baseline"/>
                    <w:outlineLvl w:val="0"/>
                    <w:rPr>
                      <w:sz w:val="28"/>
                      <w:szCs w:val="28"/>
                    </w:rPr>
                  </w:pPr>
                  <w:r w:rsidRPr="003D2AB1">
                    <w:rPr>
                      <w:sz w:val="28"/>
                      <w:szCs w:val="28"/>
                    </w:rPr>
                    <w:t>Члены Координационного совета:</w:t>
                  </w:r>
                </w:p>
                <w:p w:rsidR="00E245D6" w:rsidRPr="003D2AB1" w:rsidRDefault="00E245D6" w:rsidP="00BE064B">
                  <w:pPr>
                    <w:framePr w:hSpace="180" w:wrap="around" w:vAnchor="page" w:hAnchor="margin" w:y="769"/>
                    <w:suppressAutoHyphens/>
                    <w:autoSpaceDE w:val="0"/>
                    <w:jc w:val="both"/>
                    <w:rPr>
                      <w:sz w:val="28"/>
                      <w:szCs w:val="28"/>
                      <w:lang w:eastAsia="ar-SA"/>
                    </w:rPr>
                  </w:pPr>
                </w:p>
              </w:tc>
            </w:tr>
            <w:tr w:rsidR="00BE064B" w:rsidRPr="003D2AB1" w:rsidTr="000D092B">
              <w:trPr>
                <w:trHeight w:val="1170"/>
              </w:trPr>
              <w:tc>
                <w:tcPr>
                  <w:tcW w:w="3600" w:type="dxa"/>
                </w:tcPr>
                <w:p w:rsidR="00E245D6" w:rsidRPr="003D2AB1" w:rsidRDefault="00E245D6" w:rsidP="00BE064B">
                  <w:pPr>
                    <w:framePr w:hSpace="180" w:wrap="around" w:vAnchor="page" w:hAnchor="margin" w:y="769"/>
                    <w:suppressAutoHyphens/>
                    <w:autoSpaceDE w:val="0"/>
                    <w:jc w:val="both"/>
                    <w:rPr>
                      <w:sz w:val="28"/>
                      <w:szCs w:val="28"/>
                      <w:lang w:eastAsia="ar-SA"/>
                    </w:rPr>
                  </w:pPr>
                  <w:r w:rsidRPr="003D2AB1">
                    <w:rPr>
                      <w:sz w:val="28"/>
                      <w:szCs w:val="28"/>
                      <w:lang w:eastAsia="ar-SA"/>
                    </w:rPr>
                    <w:t xml:space="preserve">Лигомина </w:t>
                  </w:r>
                </w:p>
                <w:p w:rsidR="00E245D6" w:rsidRPr="003D2AB1" w:rsidRDefault="00E245D6" w:rsidP="00BE064B">
                  <w:pPr>
                    <w:framePr w:hSpace="180" w:wrap="around" w:vAnchor="page" w:hAnchor="margin" w:y="769"/>
                    <w:suppressAutoHyphens/>
                    <w:autoSpaceDE w:val="0"/>
                    <w:jc w:val="both"/>
                    <w:rPr>
                      <w:sz w:val="28"/>
                      <w:szCs w:val="28"/>
                      <w:lang w:eastAsia="ar-SA"/>
                    </w:rPr>
                  </w:pPr>
                  <w:r w:rsidRPr="003D2AB1">
                    <w:rPr>
                      <w:sz w:val="28"/>
                      <w:szCs w:val="28"/>
                      <w:lang w:eastAsia="ar-SA"/>
                    </w:rPr>
                    <w:t>Дмитрий Витальевич</w:t>
                  </w:r>
                </w:p>
              </w:tc>
              <w:tc>
                <w:tcPr>
                  <w:tcW w:w="6379" w:type="dxa"/>
                </w:tcPr>
                <w:p w:rsidR="00E245D6" w:rsidRPr="003D2AB1" w:rsidRDefault="00E245D6" w:rsidP="003D2AB1">
                  <w:pPr>
                    <w:framePr w:hSpace="180" w:wrap="around" w:vAnchor="page" w:hAnchor="margin" w:y="769"/>
                    <w:suppressAutoHyphens/>
                    <w:autoSpaceDE w:val="0"/>
                    <w:jc w:val="both"/>
                    <w:rPr>
                      <w:sz w:val="28"/>
                      <w:szCs w:val="28"/>
                      <w:lang w:eastAsia="ar-SA"/>
                    </w:rPr>
                  </w:pPr>
                  <w:r w:rsidRPr="003D2AB1">
                    <w:rPr>
                      <w:sz w:val="28"/>
                      <w:szCs w:val="28"/>
                      <w:lang w:eastAsia="ar-SA"/>
                    </w:rPr>
                    <w:t xml:space="preserve">- </w:t>
                  </w:r>
                  <w:r w:rsidR="00675BBC" w:rsidRPr="003D2AB1">
                    <w:rPr>
                      <w:sz w:val="28"/>
                      <w:szCs w:val="28"/>
                      <w:lang w:eastAsia="ar-SA"/>
                    </w:rPr>
                    <w:t>д</w:t>
                  </w:r>
                  <w:r w:rsidRPr="003D2AB1">
                    <w:rPr>
                      <w:sz w:val="28"/>
                      <w:szCs w:val="28"/>
                      <w:lang w:eastAsia="ar-SA"/>
                    </w:rPr>
                    <w:t>иректор Департамента по делам инвалидов Министерства труда и социальной защиты Российской Федерации (заместитель председателя)</w:t>
                  </w:r>
                </w:p>
              </w:tc>
            </w:tr>
            <w:tr w:rsidR="00675BBC" w:rsidRPr="003D2AB1" w:rsidTr="000D092B">
              <w:trPr>
                <w:trHeight w:val="735"/>
              </w:trPr>
              <w:tc>
                <w:tcPr>
                  <w:tcW w:w="3600" w:type="dxa"/>
                </w:tcPr>
                <w:p w:rsidR="00675BBC" w:rsidRPr="003D2AB1" w:rsidRDefault="00675BBC" w:rsidP="00BE064B">
                  <w:pPr>
                    <w:framePr w:hSpace="180" w:wrap="around" w:vAnchor="page" w:hAnchor="margin" w:y="769"/>
                    <w:suppressAutoHyphens/>
                    <w:autoSpaceDE w:val="0"/>
                    <w:jc w:val="both"/>
                    <w:rPr>
                      <w:sz w:val="28"/>
                      <w:szCs w:val="28"/>
                      <w:lang w:eastAsia="ar-SA"/>
                    </w:rPr>
                  </w:pPr>
                  <w:r w:rsidRPr="003D2AB1">
                    <w:rPr>
                      <w:sz w:val="28"/>
                      <w:szCs w:val="28"/>
                      <w:lang w:eastAsia="ar-SA"/>
                    </w:rPr>
                    <w:t xml:space="preserve">Алещенко </w:t>
                  </w:r>
                </w:p>
                <w:p w:rsidR="00675BBC" w:rsidRPr="003D2AB1" w:rsidRDefault="00675BBC" w:rsidP="00BE064B">
                  <w:pPr>
                    <w:framePr w:hSpace="180" w:wrap="around" w:vAnchor="page" w:hAnchor="margin" w:y="769"/>
                    <w:suppressAutoHyphens/>
                    <w:autoSpaceDE w:val="0"/>
                    <w:jc w:val="both"/>
                    <w:rPr>
                      <w:sz w:val="28"/>
                      <w:szCs w:val="28"/>
                      <w:lang w:eastAsia="ar-SA"/>
                    </w:rPr>
                  </w:pPr>
                  <w:r w:rsidRPr="003D2AB1">
                    <w:rPr>
                      <w:sz w:val="28"/>
                      <w:szCs w:val="28"/>
                      <w:lang w:eastAsia="ar-SA"/>
                    </w:rPr>
                    <w:t>Сергей Иванович</w:t>
                  </w:r>
                </w:p>
              </w:tc>
              <w:tc>
                <w:tcPr>
                  <w:tcW w:w="6379" w:type="dxa"/>
                </w:tcPr>
                <w:p w:rsidR="00675BBC" w:rsidRDefault="00780918" w:rsidP="003D2AB1">
                  <w:pPr>
                    <w:framePr w:hSpace="180" w:wrap="around" w:vAnchor="page" w:hAnchor="margin" w:y="769"/>
                    <w:suppressAutoHyphens/>
                    <w:autoSpaceDE w:val="0"/>
                    <w:jc w:val="both"/>
                    <w:rPr>
                      <w:sz w:val="28"/>
                      <w:szCs w:val="28"/>
                      <w:lang w:eastAsia="ar-SA"/>
                    </w:rPr>
                  </w:pPr>
                  <w:r w:rsidRPr="003D2AB1">
                    <w:rPr>
                      <w:sz w:val="28"/>
                      <w:szCs w:val="28"/>
                      <w:lang w:eastAsia="ar-SA"/>
                    </w:rPr>
                    <w:t xml:space="preserve">- </w:t>
                  </w:r>
                  <w:r w:rsidR="00675BBC" w:rsidRPr="003D2AB1">
                    <w:rPr>
                      <w:sz w:val="28"/>
                      <w:szCs w:val="28"/>
                      <w:lang w:eastAsia="ar-SA"/>
                    </w:rPr>
                    <w:t xml:space="preserve">заместитель председателя Фонда социального страхования Российской Федерации </w:t>
                  </w:r>
                </w:p>
                <w:p w:rsidR="000F2427" w:rsidRPr="003D2AB1" w:rsidRDefault="000F2427" w:rsidP="003D2AB1">
                  <w:pPr>
                    <w:framePr w:hSpace="180" w:wrap="around" w:vAnchor="page" w:hAnchor="margin" w:y="769"/>
                    <w:suppressAutoHyphens/>
                    <w:autoSpaceDE w:val="0"/>
                    <w:jc w:val="both"/>
                    <w:rPr>
                      <w:sz w:val="28"/>
                      <w:szCs w:val="28"/>
                      <w:lang w:eastAsia="ar-SA"/>
                    </w:rPr>
                  </w:pPr>
                </w:p>
              </w:tc>
            </w:tr>
            <w:tr w:rsidR="00BE064B" w:rsidRPr="003D2AB1" w:rsidTr="000D092B">
              <w:trPr>
                <w:trHeight w:val="735"/>
              </w:trPr>
              <w:tc>
                <w:tcPr>
                  <w:tcW w:w="3600" w:type="dxa"/>
                </w:tcPr>
                <w:p w:rsidR="00E245D6" w:rsidRPr="003D2AB1" w:rsidRDefault="00E245D6" w:rsidP="00BE064B">
                  <w:pPr>
                    <w:framePr w:hSpace="180" w:wrap="around" w:vAnchor="page" w:hAnchor="margin" w:y="769"/>
                    <w:suppressAutoHyphens/>
                    <w:autoSpaceDE w:val="0"/>
                    <w:jc w:val="both"/>
                    <w:rPr>
                      <w:sz w:val="28"/>
                      <w:szCs w:val="28"/>
                      <w:lang w:eastAsia="ar-SA"/>
                    </w:rPr>
                  </w:pPr>
                  <w:r w:rsidRPr="003D2AB1">
                    <w:rPr>
                      <w:sz w:val="28"/>
                      <w:szCs w:val="28"/>
                      <w:lang w:eastAsia="ar-SA"/>
                    </w:rPr>
                    <w:t xml:space="preserve">Аллахвердиева </w:t>
                  </w:r>
                </w:p>
                <w:p w:rsidR="00E245D6" w:rsidRPr="003D2AB1" w:rsidRDefault="00E245D6" w:rsidP="003D2AB1">
                  <w:pPr>
                    <w:framePr w:hSpace="180" w:wrap="around" w:vAnchor="page" w:hAnchor="margin" w:y="769"/>
                    <w:suppressAutoHyphens/>
                    <w:autoSpaceDE w:val="0"/>
                    <w:jc w:val="both"/>
                    <w:rPr>
                      <w:sz w:val="28"/>
                      <w:szCs w:val="28"/>
                      <w:lang w:eastAsia="ar-SA"/>
                    </w:rPr>
                  </w:pPr>
                  <w:r w:rsidRPr="003D2AB1">
                    <w:rPr>
                      <w:sz w:val="28"/>
                      <w:szCs w:val="28"/>
                      <w:lang w:eastAsia="ar-SA"/>
                    </w:rPr>
                    <w:t>Светлана Анатольевна</w:t>
                  </w:r>
                </w:p>
              </w:tc>
              <w:tc>
                <w:tcPr>
                  <w:tcW w:w="6379" w:type="dxa"/>
                </w:tcPr>
                <w:p w:rsidR="00E245D6" w:rsidRDefault="00E245D6" w:rsidP="00675BBC">
                  <w:pPr>
                    <w:framePr w:hSpace="180" w:wrap="around" w:vAnchor="page" w:hAnchor="margin" w:y="769"/>
                    <w:suppressAutoHyphens/>
                    <w:autoSpaceDE w:val="0"/>
                    <w:jc w:val="both"/>
                    <w:rPr>
                      <w:sz w:val="28"/>
                      <w:szCs w:val="28"/>
                      <w:lang w:eastAsia="ar-SA"/>
                    </w:rPr>
                  </w:pPr>
                  <w:r w:rsidRPr="003D2AB1">
                    <w:rPr>
                      <w:sz w:val="28"/>
                      <w:szCs w:val="28"/>
                      <w:lang w:eastAsia="ar-SA"/>
                    </w:rPr>
                    <w:t xml:space="preserve">- заместитель министра </w:t>
                  </w:r>
                  <w:r w:rsidR="00675BBC" w:rsidRPr="003D2AB1">
                    <w:rPr>
                      <w:sz w:val="28"/>
                      <w:szCs w:val="28"/>
                      <w:lang w:eastAsia="ar-SA"/>
                    </w:rPr>
                    <w:t xml:space="preserve">труда и </w:t>
                  </w:r>
                  <w:r w:rsidRPr="003D2AB1">
                    <w:rPr>
                      <w:sz w:val="28"/>
                      <w:szCs w:val="28"/>
                      <w:lang w:eastAsia="ar-SA"/>
                    </w:rPr>
                    <w:t>социально</w:t>
                  </w:r>
                  <w:r w:rsidR="00675BBC" w:rsidRPr="003D2AB1">
                    <w:rPr>
                      <w:sz w:val="28"/>
                      <w:szCs w:val="28"/>
                      <w:lang w:eastAsia="ar-SA"/>
                    </w:rPr>
                    <w:t>й</w:t>
                  </w:r>
                  <w:r w:rsidRPr="003D2AB1">
                    <w:rPr>
                      <w:sz w:val="28"/>
                      <w:szCs w:val="28"/>
                      <w:lang w:eastAsia="ar-SA"/>
                    </w:rPr>
                    <w:t xml:space="preserve"> </w:t>
                  </w:r>
                  <w:r w:rsidR="00675BBC" w:rsidRPr="003D2AB1">
                    <w:rPr>
                      <w:sz w:val="28"/>
                      <w:szCs w:val="28"/>
                      <w:lang w:eastAsia="ar-SA"/>
                    </w:rPr>
                    <w:t xml:space="preserve">защиты </w:t>
                  </w:r>
                  <w:r w:rsidRPr="003D2AB1">
                    <w:rPr>
                      <w:sz w:val="28"/>
                      <w:szCs w:val="28"/>
                      <w:lang w:eastAsia="ar-SA"/>
                    </w:rPr>
                    <w:t xml:space="preserve">Саратовской области </w:t>
                  </w:r>
                </w:p>
                <w:p w:rsidR="000F2427" w:rsidRPr="003D2AB1" w:rsidRDefault="000F2427" w:rsidP="00675BBC">
                  <w:pPr>
                    <w:framePr w:hSpace="180" w:wrap="around" w:vAnchor="page" w:hAnchor="margin" w:y="769"/>
                    <w:suppressAutoHyphens/>
                    <w:autoSpaceDE w:val="0"/>
                    <w:jc w:val="both"/>
                    <w:rPr>
                      <w:sz w:val="28"/>
                      <w:szCs w:val="28"/>
                      <w:lang w:eastAsia="ar-SA"/>
                    </w:rPr>
                  </w:pPr>
                </w:p>
              </w:tc>
            </w:tr>
            <w:tr w:rsidR="00675BBC" w:rsidRPr="003D2AB1" w:rsidTr="000D092B">
              <w:trPr>
                <w:trHeight w:val="735"/>
              </w:trPr>
              <w:tc>
                <w:tcPr>
                  <w:tcW w:w="3600" w:type="dxa"/>
                </w:tcPr>
                <w:p w:rsidR="00675BBC" w:rsidRPr="003D2AB1" w:rsidRDefault="00675BBC" w:rsidP="00BE064B">
                  <w:pPr>
                    <w:framePr w:hSpace="180" w:wrap="around" w:vAnchor="page" w:hAnchor="margin" w:y="769"/>
                    <w:suppressAutoHyphens/>
                    <w:autoSpaceDE w:val="0"/>
                    <w:jc w:val="both"/>
                    <w:rPr>
                      <w:sz w:val="28"/>
                      <w:szCs w:val="28"/>
                      <w:lang w:eastAsia="ar-SA"/>
                    </w:rPr>
                  </w:pPr>
                  <w:r w:rsidRPr="003D2AB1">
                    <w:rPr>
                      <w:sz w:val="28"/>
                      <w:szCs w:val="28"/>
                      <w:lang w:eastAsia="ar-SA"/>
                    </w:rPr>
                    <w:t xml:space="preserve">Аминова </w:t>
                  </w:r>
                </w:p>
                <w:p w:rsidR="00675BBC" w:rsidRPr="003D2AB1" w:rsidRDefault="00675BBC" w:rsidP="00BE064B">
                  <w:pPr>
                    <w:framePr w:hSpace="180" w:wrap="around" w:vAnchor="page" w:hAnchor="margin" w:y="769"/>
                    <w:suppressAutoHyphens/>
                    <w:autoSpaceDE w:val="0"/>
                    <w:jc w:val="both"/>
                    <w:rPr>
                      <w:sz w:val="28"/>
                      <w:szCs w:val="28"/>
                      <w:lang w:eastAsia="ar-SA"/>
                    </w:rPr>
                  </w:pPr>
                  <w:r w:rsidRPr="003D2AB1">
                    <w:rPr>
                      <w:sz w:val="28"/>
                      <w:szCs w:val="28"/>
                      <w:lang w:eastAsia="ar-SA"/>
                    </w:rPr>
                    <w:t>Светлана Дамировна</w:t>
                  </w:r>
                </w:p>
              </w:tc>
              <w:tc>
                <w:tcPr>
                  <w:tcW w:w="6379" w:type="dxa"/>
                </w:tcPr>
                <w:p w:rsidR="00675BBC" w:rsidRDefault="00780918" w:rsidP="003D2AB1">
                  <w:pPr>
                    <w:framePr w:hSpace="180" w:wrap="around" w:vAnchor="page" w:hAnchor="margin" w:y="769"/>
                    <w:suppressAutoHyphens/>
                    <w:autoSpaceDE w:val="0"/>
                    <w:jc w:val="both"/>
                    <w:rPr>
                      <w:sz w:val="28"/>
                      <w:szCs w:val="28"/>
                      <w:lang w:eastAsia="ar-SA"/>
                    </w:rPr>
                  </w:pPr>
                  <w:r w:rsidRPr="003D2AB1">
                    <w:rPr>
                      <w:sz w:val="28"/>
                      <w:szCs w:val="28"/>
                      <w:lang w:eastAsia="ar-SA"/>
                    </w:rPr>
                    <w:t xml:space="preserve">- </w:t>
                  </w:r>
                  <w:r w:rsidR="00675BBC" w:rsidRPr="003D2AB1">
                    <w:rPr>
                      <w:sz w:val="28"/>
                      <w:szCs w:val="28"/>
                      <w:lang w:eastAsia="ar-SA"/>
                    </w:rPr>
                    <w:t>руководитель - главный эксперт по медико-социальной экспертизе работников организаций отдельных отраслей промышленности с особо опасными условиями труда и населения отдельных территорий ФКУ «ГБ МСЭ ФМБА России»</w:t>
                  </w:r>
                </w:p>
                <w:p w:rsidR="000F2427" w:rsidRPr="003D2AB1" w:rsidRDefault="000F2427" w:rsidP="003D2AB1">
                  <w:pPr>
                    <w:framePr w:hSpace="180" w:wrap="around" w:vAnchor="page" w:hAnchor="margin" w:y="769"/>
                    <w:suppressAutoHyphens/>
                    <w:autoSpaceDE w:val="0"/>
                    <w:jc w:val="both"/>
                    <w:rPr>
                      <w:sz w:val="28"/>
                      <w:szCs w:val="28"/>
                      <w:lang w:eastAsia="ar-SA"/>
                    </w:rPr>
                  </w:pPr>
                </w:p>
              </w:tc>
            </w:tr>
            <w:tr w:rsidR="00BE064B" w:rsidRPr="003D2AB1" w:rsidTr="000D092B">
              <w:trPr>
                <w:trHeight w:val="1444"/>
              </w:trPr>
              <w:tc>
                <w:tcPr>
                  <w:tcW w:w="3600" w:type="dxa"/>
                </w:tcPr>
                <w:p w:rsidR="00E245D6" w:rsidRPr="003D2AB1" w:rsidRDefault="00E245D6" w:rsidP="00BE064B">
                  <w:pPr>
                    <w:framePr w:hSpace="180" w:wrap="around" w:vAnchor="page" w:hAnchor="margin" w:y="769"/>
                    <w:suppressAutoHyphens/>
                    <w:autoSpaceDE w:val="0"/>
                    <w:jc w:val="both"/>
                    <w:rPr>
                      <w:sz w:val="28"/>
                      <w:szCs w:val="28"/>
                      <w:lang w:eastAsia="ar-SA"/>
                    </w:rPr>
                  </w:pPr>
                  <w:proofErr w:type="spellStart"/>
                  <w:r w:rsidRPr="003D2AB1">
                    <w:rPr>
                      <w:sz w:val="28"/>
                      <w:szCs w:val="28"/>
                      <w:lang w:eastAsia="ar-SA"/>
                    </w:rPr>
                    <w:t>Апполонова</w:t>
                  </w:r>
                  <w:proofErr w:type="spellEnd"/>
                </w:p>
                <w:p w:rsidR="00E245D6" w:rsidRPr="003D2AB1" w:rsidRDefault="00E245D6" w:rsidP="003D2AB1">
                  <w:pPr>
                    <w:framePr w:hSpace="180" w:wrap="around" w:vAnchor="page" w:hAnchor="margin" w:y="769"/>
                    <w:suppressAutoHyphens/>
                    <w:autoSpaceDE w:val="0"/>
                    <w:jc w:val="both"/>
                    <w:rPr>
                      <w:sz w:val="28"/>
                      <w:szCs w:val="28"/>
                      <w:lang w:eastAsia="ar-SA"/>
                    </w:rPr>
                  </w:pPr>
                  <w:r w:rsidRPr="003D2AB1">
                    <w:rPr>
                      <w:sz w:val="28"/>
                      <w:szCs w:val="28"/>
                      <w:lang w:eastAsia="ar-SA"/>
                    </w:rPr>
                    <w:t>Анна Сергеевна</w:t>
                  </w:r>
                </w:p>
              </w:tc>
              <w:tc>
                <w:tcPr>
                  <w:tcW w:w="6379" w:type="dxa"/>
                </w:tcPr>
                <w:p w:rsidR="00E245D6" w:rsidRPr="003D2AB1" w:rsidRDefault="00E245D6" w:rsidP="00780918">
                  <w:pPr>
                    <w:framePr w:hSpace="180" w:wrap="around" w:vAnchor="page" w:hAnchor="margin" w:y="769"/>
                    <w:suppressAutoHyphens/>
                    <w:autoSpaceDE w:val="0"/>
                    <w:jc w:val="both"/>
                    <w:rPr>
                      <w:sz w:val="28"/>
                      <w:szCs w:val="28"/>
                      <w:lang w:eastAsia="ar-SA"/>
                    </w:rPr>
                  </w:pPr>
                  <w:r w:rsidRPr="003D2AB1">
                    <w:rPr>
                      <w:sz w:val="28"/>
                      <w:szCs w:val="28"/>
                      <w:lang w:eastAsia="ar-SA"/>
                    </w:rPr>
                    <w:t xml:space="preserve">- заместитель директора Департамента жилищной политики Министерства строительства и жилищно-коммунального хозяйства Российской Федерации </w:t>
                  </w:r>
                </w:p>
              </w:tc>
            </w:tr>
            <w:tr w:rsidR="00BE064B" w:rsidRPr="003D2AB1" w:rsidTr="000D092B">
              <w:trPr>
                <w:trHeight w:val="1330"/>
              </w:trPr>
              <w:tc>
                <w:tcPr>
                  <w:tcW w:w="3600" w:type="dxa"/>
                </w:tcPr>
                <w:p w:rsidR="00E245D6" w:rsidRPr="003D2AB1" w:rsidRDefault="00E245D6" w:rsidP="00BE064B">
                  <w:pPr>
                    <w:framePr w:hSpace="180" w:wrap="around" w:vAnchor="page" w:hAnchor="margin" w:y="769"/>
                    <w:autoSpaceDE w:val="0"/>
                    <w:jc w:val="both"/>
                    <w:rPr>
                      <w:sz w:val="28"/>
                      <w:szCs w:val="28"/>
                    </w:rPr>
                  </w:pPr>
                  <w:r w:rsidRPr="003D2AB1">
                    <w:rPr>
                      <w:sz w:val="28"/>
                      <w:szCs w:val="28"/>
                    </w:rPr>
                    <w:t>Басова</w:t>
                  </w:r>
                </w:p>
                <w:p w:rsidR="00E245D6" w:rsidRPr="003D2AB1" w:rsidRDefault="00E245D6" w:rsidP="00BE064B">
                  <w:pPr>
                    <w:framePr w:hSpace="180" w:wrap="around" w:vAnchor="page" w:hAnchor="margin" w:y="769"/>
                    <w:autoSpaceDE w:val="0"/>
                    <w:jc w:val="both"/>
                    <w:rPr>
                      <w:sz w:val="28"/>
                      <w:szCs w:val="28"/>
                    </w:rPr>
                  </w:pPr>
                  <w:r w:rsidRPr="003D2AB1">
                    <w:rPr>
                      <w:sz w:val="28"/>
                      <w:szCs w:val="28"/>
                    </w:rPr>
                    <w:t>Ольга Сергеевна</w:t>
                  </w:r>
                </w:p>
              </w:tc>
              <w:tc>
                <w:tcPr>
                  <w:tcW w:w="6379" w:type="dxa"/>
                </w:tcPr>
                <w:p w:rsidR="00E245D6" w:rsidRPr="003D2AB1" w:rsidRDefault="00E245D6" w:rsidP="003D2AB1">
                  <w:pPr>
                    <w:framePr w:hSpace="180" w:wrap="around" w:vAnchor="page" w:hAnchor="margin" w:y="769"/>
                    <w:autoSpaceDE w:val="0"/>
                    <w:jc w:val="both"/>
                    <w:rPr>
                      <w:sz w:val="28"/>
                      <w:szCs w:val="28"/>
                    </w:rPr>
                  </w:pPr>
                  <w:r w:rsidRPr="003D2AB1">
                    <w:rPr>
                      <w:sz w:val="28"/>
                      <w:szCs w:val="28"/>
                    </w:rPr>
                    <w:t xml:space="preserve">- заместитель начальника </w:t>
                  </w:r>
                  <w:r w:rsidR="00675BBC" w:rsidRPr="003D2AB1">
                    <w:rPr>
                      <w:sz w:val="28"/>
                      <w:szCs w:val="28"/>
                    </w:rPr>
                    <w:t>ф</w:t>
                  </w:r>
                  <w:r w:rsidRPr="003D2AB1">
                    <w:rPr>
                      <w:sz w:val="28"/>
                      <w:szCs w:val="28"/>
                    </w:rPr>
                    <w:t xml:space="preserve">инансово-экономического управления Федерального агентства по техническому регулированию и метрологии </w:t>
                  </w:r>
                </w:p>
              </w:tc>
            </w:tr>
            <w:tr w:rsidR="00BE064B" w:rsidRPr="003D2AB1" w:rsidTr="000D092B">
              <w:trPr>
                <w:trHeight w:val="2545"/>
              </w:trPr>
              <w:tc>
                <w:tcPr>
                  <w:tcW w:w="3600" w:type="dxa"/>
                </w:tcPr>
                <w:p w:rsidR="00E245D6" w:rsidRPr="003D2AB1" w:rsidRDefault="00E245D6" w:rsidP="00BE064B">
                  <w:pPr>
                    <w:framePr w:hSpace="180" w:wrap="around" w:vAnchor="page" w:hAnchor="margin" w:y="769"/>
                    <w:suppressAutoHyphens/>
                    <w:autoSpaceDE w:val="0"/>
                    <w:jc w:val="both"/>
                    <w:rPr>
                      <w:sz w:val="28"/>
                      <w:szCs w:val="28"/>
                      <w:lang w:eastAsia="ar-SA"/>
                    </w:rPr>
                  </w:pPr>
                  <w:r w:rsidRPr="003D2AB1">
                    <w:rPr>
                      <w:sz w:val="28"/>
                      <w:szCs w:val="28"/>
                      <w:lang w:eastAsia="ar-SA"/>
                    </w:rPr>
                    <w:lastRenderedPageBreak/>
                    <w:t>Безруких</w:t>
                  </w:r>
                </w:p>
                <w:p w:rsidR="00E245D6" w:rsidRPr="003D2AB1" w:rsidRDefault="00E245D6" w:rsidP="003D2AB1">
                  <w:pPr>
                    <w:framePr w:hSpace="180" w:wrap="around" w:vAnchor="page" w:hAnchor="margin" w:y="769"/>
                    <w:suppressAutoHyphens/>
                    <w:autoSpaceDE w:val="0"/>
                    <w:jc w:val="both"/>
                    <w:rPr>
                      <w:sz w:val="28"/>
                      <w:szCs w:val="28"/>
                      <w:lang w:eastAsia="ar-SA"/>
                    </w:rPr>
                  </w:pPr>
                  <w:r w:rsidRPr="003D2AB1">
                    <w:rPr>
                      <w:sz w:val="28"/>
                      <w:szCs w:val="28"/>
                      <w:lang w:eastAsia="ar-SA"/>
                    </w:rPr>
                    <w:t>Игорь Геннадьевич</w:t>
                  </w:r>
                </w:p>
              </w:tc>
              <w:tc>
                <w:tcPr>
                  <w:tcW w:w="6379" w:type="dxa"/>
                </w:tcPr>
                <w:p w:rsidR="00E245D6" w:rsidRPr="003D2AB1" w:rsidRDefault="00E245D6" w:rsidP="00780918">
                  <w:pPr>
                    <w:framePr w:hSpace="180" w:wrap="around" w:vAnchor="page" w:hAnchor="margin" w:y="769"/>
                    <w:suppressAutoHyphens/>
                    <w:autoSpaceDE w:val="0"/>
                    <w:jc w:val="both"/>
                    <w:rPr>
                      <w:sz w:val="28"/>
                      <w:szCs w:val="28"/>
                      <w:lang w:eastAsia="ar-SA"/>
                    </w:rPr>
                  </w:pPr>
                  <w:r w:rsidRPr="003D2AB1">
                    <w:rPr>
                      <w:sz w:val="28"/>
                      <w:szCs w:val="28"/>
                      <w:lang w:eastAsia="ar-SA"/>
                    </w:rPr>
                    <w:t xml:space="preserve">- член Совета Общероссийской общественной </w:t>
                  </w:r>
                  <w:r w:rsidR="00675BBC" w:rsidRPr="003D2AB1">
                    <w:rPr>
                      <w:sz w:val="28"/>
                      <w:szCs w:val="28"/>
                      <w:lang w:eastAsia="ar-SA"/>
                    </w:rPr>
                    <w:t>о</w:t>
                  </w:r>
                  <w:r w:rsidRPr="003D2AB1">
                    <w:rPr>
                      <w:sz w:val="28"/>
                      <w:szCs w:val="28"/>
                      <w:lang w:eastAsia="ar-SA"/>
                    </w:rPr>
                    <w:t>рганизации «Всероссийская организация родителей детей-инвалидов и инвалидов старше 18 лет с ментальными и иными нарушениями, нуждающихся в представительстве</w:t>
                  </w:r>
                  <w:r w:rsidR="005C6AED" w:rsidRPr="003D2AB1">
                    <w:rPr>
                      <w:sz w:val="28"/>
                      <w:szCs w:val="28"/>
                      <w:lang w:eastAsia="ar-SA"/>
                    </w:rPr>
                    <w:t xml:space="preserve"> </w:t>
                  </w:r>
                  <w:r w:rsidRPr="003D2AB1">
                    <w:rPr>
                      <w:sz w:val="28"/>
                      <w:szCs w:val="28"/>
                      <w:lang w:eastAsia="ar-SA"/>
                    </w:rPr>
                    <w:t xml:space="preserve">своих интересов» ВОРДИ), Председатель регионального отделения ВОРДИ Республики Удмуртия </w:t>
                  </w:r>
                </w:p>
              </w:tc>
            </w:tr>
            <w:tr w:rsidR="00675BBC" w:rsidRPr="003D2AB1" w:rsidTr="000D092B">
              <w:trPr>
                <w:trHeight w:val="1114"/>
              </w:trPr>
              <w:tc>
                <w:tcPr>
                  <w:tcW w:w="3600" w:type="dxa"/>
                </w:tcPr>
                <w:p w:rsidR="00675BBC" w:rsidRPr="003D2AB1" w:rsidRDefault="00675BBC" w:rsidP="00BE064B">
                  <w:pPr>
                    <w:framePr w:hSpace="180" w:wrap="around" w:vAnchor="page" w:hAnchor="margin" w:y="769"/>
                    <w:suppressAutoHyphens/>
                    <w:autoSpaceDE w:val="0"/>
                    <w:jc w:val="both"/>
                    <w:rPr>
                      <w:sz w:val="28"/>
                      <w:szCs w:val="28"/>
                      <w:lang w:eastAsia="ar-SA"/>
                    </w:rPr>
                  </w:pPr>
                  <w:r w:rsidRPr="003D2AB1">
                    <w:rPr>
                      <w:sz w:val="28"/>
                      <w:szCs w:val="28"/>
                      <w:lang w:eastAsia="ar-SA"/>
                    </w:rPr>
                    <w:t>Безруков</w:t>
                  </w:r>
                </w:p>
                <w:p w:rsidR="00675BBC" w:rsidRPr="003D2AB1" w:rsidRDefault="00675BBC" w:rsidP="00BE064B">
                  <w:pPr>
                    <w:framePr w:hSpace="180" w:wrap="around" w:vAnchor="page" w:hAnchor="margin" w:y="769"/>
                    <w:suppressAutoHyphens/>
                    <w:autoSpaceDE w:val="0"/>
                    <w:jc w:val="both"/>
                    <w:rPr>
                      <w:sz w:val="28"/>
                      <w:szCs w:val="28"/>
                      <w:lang w:eastAsia="ar-SA"/>
                    </w:rPr>
                  </w:pPr>
                  <w:r w:rsidRPr="003D2AB1">
                    <w:rPr>
                      <w:sz w:val="28"/>
                      <w:szCs w:val="28"/>
                      <w:lang w:eastAsia="ar-SA"/>
                    </w:rPr>
                    <w:t>Евгений Николаевич</w:t>
                  </w:r>
                </w:p>
              </w:tc>
              <w:tc>
                <w:tcPr>
                  <w:tcW w:w="6379" w:type="dxa"/>
                </w:tcPr>
                <w:p w:rsidR="00675BBC" w:rsidRPr="003D2AB1" w:rsidRDefault="00780918" w:rsidP="00675BBC">
                  <w:pPr>
                    <w:framePr w:hSpace="180" w:wrap="around" w:vAnchor="page" w:hAnchor="margin" w:y="769"/>
                    <w:suppressAutoHyphens/>
                    <w:autoSpaceDE w:val="0"/>
                    <w:jc w:val="both"/>
                    <w:rPr>
                      <w:sz w:val="28"/>
                      <w:szCs w:val="28"/>
                      <w:lang w:eastAsia="ar-SA"/>
                    </w:rPr>
                  </w:pPr>
                  <w:r w:rsidRPr="003D2AB1">
                    <w:rPr>
                      <w:sz w:val="28"/>
                      <w:szCs w:val="28"/>
                      <w:lang w:eastAsia="ar-SA"/>
                    </w:rPr>
                    <w:t xml:space="preserve">- </w:t>
                  </w:r>
                  <w:r w:rsidR="00675BBC" w:rsidRPr="003D2AB1">
                    <w:rPr>
                      <w:sz w:val="28"/>
                      <w:szCs w:val="28"/>
                      <w:lang w:eastAsia="ar-SA"/>
                    </w:rPr>
                    <w:t>вице-президент Общероссийской общественной организации инвалидов «Всероссийское общество глухих»</w:t>
                  </w:r>
                </w:p>
              </w:tc>
            </w:tr>
            <w:tr w:rsidR="00BE064B" w:rsidRPr="003D2AB1" w:rsidTr="000D092B">
              <w:trPr>
                <w:trHeight w:val="995"/>
              </w:trPr>
              <w:tc>
                <w:tcPr>
                  <w:tcW w:w="3600" w:type="dxa"/>
                </w:tcPr>
                <w:p w:rsidR="00E245D6" w:rsidRPr="003D2AB1" w:rsidRDefault="00E245D6" w:rsidP="00BE064B">
                  <w:pPr>
                    <w:framePr w:hSpace="180" w:wrap="around" w:vAnchor="page" w:hAnchor="margin" w:y="769"/>
                    <w:suppressAutoHyphens/>
                    <w:autoSpaceDE w:val="0"/>
                    <w:ind w:left="176" w:hanging="176"/>
                    <w:jc w:val="both"/>
                    <w:rPr>
                      <w:sz w:val="28"/>
                      <w:szCs w:val="28"/>
                      <w:lang w:eastAsia="ar-SA"/>
                    </w:rPr>
                  </w:pPr>
                  <w:r w:rsidRPr="003D2AB1">
                    <w:rPr>
                      <w:sz w:val="28"/>
                      <w:szCs w:val="28"/>
                      <w:lang w:eastAsia="ar-SA"/>
                    </w:rPr>
                    <w:t>Белькова</w:t>
                  </w:r>
                </w:p>
                <w:p w:rsidR="00E245D6" w:rsidRPr="003D2AB1" w:rsidRDefault="00E245D6" w:rsidP="00BE064B">
                  <w:pPr>
                    <w:framePr w:hSpace="180" w:wrap="around" w:vAnchor="page" w:hAnchor="margin" w:y="769"/>
                    <w:suppressAutoHyphens/>
                    <w:autoSpaceDE w:val="0"/>
                    <w:ind w:left="176" w:hanging="176"/>
                    <w:jc w:val="both"/>
                    <w:rPr>
                      <w:sz w:val="28"/>
                      <w:szCs w:val="28"/>
                      <w:lang w:eastAsia="ar-SA"/>
                    </w:rPr>
                  </w:pPr>
                  <w:r w:rsidRPr="003D2AB1">
                    <w:rPr>
                      <w:sz w:val="28"/>
                      <w:szCs w:val="28"/>
                      <w:lang w:eastAsia="ar-SA"/>
                    </w:rPr>
                    <w:t>Надежда Михайловна</w:t>
                  </w:r>
                </w:p>
              </w:tc>
              <w:tc>
                <w:tcPr>
                  <w:tcW w:w="6379" w:type="dxa"/>
                </w:tcPr>
                <w:p w:rsidR="00E245D6" w:rsidRPr="003D2AB1" w:rsidRDefault="00E245D6" w:rsidP="003D2AB1">
                  <w:pPr>
                    <w:framePr w:hSpace="180" w:wrap="around" w:vAnchor="page" w:hAnchor="margin" w:y="769"/>
                    <w:autoSpaceDE w:val="0"/>
                    <w:autoSpaceDN w:val="0"/>
                    <w:adjustRightInd w:val="0"/>
                    <w:jc w:val="both"/>
                    <w:rPr>
                      <w:sz w:val="28"/>
                      <w:szCs w:val="28"/>
                      <w:lang w:eastAsia="ar-SA"/>
                    </w:rPr>
                  </w:pPr>
                  <w:r w:rsidRPr="003D2AB1">
                    <w:rPr>
                      <w:sz w:val="28"/>
                      <w:szCs w:val="28"/>
                      <w:lang w:eastAsia="ar-SA"/>
                    </w:rPr>
                    <w:t xml:space="preserve">- председатель правления Межрегиональной общественной организации инвалидов «Пилигрим» </w:t>
                  </w:r>
                </w:p>
              </w:tc>
            </w:tr>
            <w:tr w:rsidR="00780918" w:rsidRPr="003D2AB1" w:rsidTr="000D092B">
              <w:tc>
                <w:tcPr>
                  <w:tcW w:w="3600" w:type="dxa"/>
                </w:tcPr>
                <w:p w:rsidR="00780918" w:rsidRPr="003D2AB1" w:rsidRDefault="00780918" w:rsidP="00BE064B">
                  <w:pPr>
                    <w:framePr w:hSpace="180" w:wrap="around" w:vAnchor="page" w:hAnchor="margin" w:y="769"/>
                    <w:suppressAutoHyphens/>
                    <w:autoSpaceDE w:val="0"/>
                    <w:jc w:val="both"/>
                    <w:rPr>
                      <w:sz w:val="28"/>
                      <w:szCs w:val="28"/>
                      <w:lang w:eastAsia="ar-SA"/>
                    </w:rPr>
                  </w:pPr>
                  <w:r w:rsidRPr="003D2AB1">
                    <w:rPr>
                      <w:sz w:val="28"/>
                      <w:szCs w:val="28"/>
                      <w:lang w:eastAsia="ar-SA"/>
                    </w:rPr>
                    <w:t xml:space="preserve">Бердиева </w:t>
                  </w:r>
                </w:p>
                <w:p w:rsidR="00780918" w:rsidRPr="003D2AB1" w:rsidRDefault="00780918" w:rsidP="00BE064B">
                  <w:pPr>
                    <w:framePr w:hSpace="180" w:wrap="around" w:vAnchor="page" w:hAnchor="margin" w:y="769"/>
                    <w:suppressAutoHyphens/>
                    <w:autoSpaceDE w:val="0"/>
                    <w:jc w:val="both"/>
                    <w:rPr>
                      <w:sz w:val="28"/>
                      <w:szCs w:val="28"/>
                      <w:lang w:eastAsia="ar-SA"/>
                    </w:rPr>
                  </w:pPr>
                  <w:r w:rsidRPr="003D2AB1">
                    <w:rPr>
                      <w:sz w:val="28"/>
                      <w:szCs w:val="28"/>
                      <w:lang w:eastAsia="ar-SA"/>
                    </w:rPr>
                    <w:t xml:space="preserve">Залина </w:t>
                  </w:r>
                  <w:proofErr w:type="spellStart"/>
                  <w:r w:rsidRPr="003D2AB1">
                    <w:rPr>
                      <w:sz w:val="28"/>
                      <w:szCs w:val="28"/>
                      <w:lang w:eastAsia="ar-SA"/>
                    </w:rPr>
                    <w:t>Керменовна</w:t>
                  </w:r>
                  <w:proofErr w:type="spellEnd"/>
                </w:p>
              </w:tc>
              <w:tc>
                <w:tcPr>
                  <w:tcW w:w="6379" w:type="dxa"/>
                </w:tcPr>
                <w:p w:rsidR="00780918" w:rsidRPr="003D2AB1" w:rsidRDefault="00780918" w:rsidP="00780918">
                  <w:pPr>
                    <w:framePr w:hSpace="180" w:wrap="around" w:vAnchor="page" w:hAnchor="margin" w:y="769"/>
                    <w:suppressAutoHyphens/>
                    <w:autoSpaceDE w:val="0"/>
                    <w:jc w:val="both"/>
                    <w:rPr>
                      <w:sz w:val="28"/>
                      <w:szCs w:val="28"/>
                      <w:lang w:eastAsia="ar-SA"/>
                    </w:rPr>
                  </w:pPr>
                  <w:r w:rsidRPr="003D2AB1">
                    <w:rPr>
                      <w:sz w:val="28"/>
                      <w:szCs w:val="28"/>
                      <w:lang w:eastAsia="ar-SA"/>
                    </w:rPr>
                    <w:t xml:space="preserve">- заместитель директора Департамента </w:t>
                  </w:r>
                  <w:proofErr w:type="gramStart"/>
                  <w:r w:rsidRPr="003D2AB1">
                    <w:rPr>
                      <w:sz w:val="28"/>
                      <w:szCs w:val="28"/>
                      <w:lang w:eastAsia="ar-SA"/>
                    </w:rPr>
                    <w:t>социального  развития</w:t>
                  </w:r>
                  <w:proofErr w:type="gramEnd"/>
                  <w:r w:rsidRPr="003D2AB1">
                    <w:rPr>
                      <w:sz w:val="28"/>
                      <w:szCs w:val="28"/>
                      <w:lang w:eastAsia="ar-SA"/>
                    </w:rPr>
                    <w:t xml:space="preserve"> Дальнего Востока и Арктики Министерства Российской Федерации по развитию Дальнего Востока и Арктики</w:t>
                  </w:r>
                </w:p>
              </w:tc>
            </w:tr>
            <w:tr w:rsidR="00BE064B" w:rsidRPr="003D2AB1" w:rsidTr="000D092B">
              <w:tc>
                <w:tcPr>
                  <w:tcW w:w="3600" w:type="dxa"/>
                </w:tcPr>
                <w:p w:rsidR="00E245D6" w:rsidRPr="003D2AB1" w:rsidRDefault="00E245D6" w:rsidP="00BE064B">
                  <w:pPr>
                    <w:framePr w:hSpace="180" w:wrap="around" w:vAnchor="page" w:hAnchor="margin" w:y="769"/>
                    <w:suppressAutoHyphens/>
                    <w:autoSpaceDE w:val="0"/>
                    <w:jc w:val="both"/>
                    <w:rPr>
                      <w:sz w:val="28"/>
                      <w:szCs w:val="28"/>
                      <w:lang w:eastAsia="ar-SA"/>
                    </w:rPr>
                  </w:pPr>
                  <w:proofErr w:type="spellStart"/>
                  <w:r w:rsidRPr="003D2AB1">
                    <w:rPr>
                      <w:sz w:val="28"/>
                      <w:szCs w:val="28"/>
                      <w:lang w:eastAsia="ar-SA"/>
                    </w:rPr>
                    <w:t>Битова</w:t>
                  </w:r>
                  <w:proofErr w:type="spellEnd"/>
                  <w:r w:rsidRPr="003D2AB1">
                    <w:rPr>
                      <w:sz w:val="28"/>
                      <w:szCs w:val="28"/>
                      <w:lang w:eastAsia="ar-SA"/>
                    </w:rPr>
                    <w:t xml:space="preserve"> </w:t>
                  </w:r>
                </w:p>
                <w:p w:rsidR="00E245D6" w:rsidRPr="003D2AB1" w:rsidRDefault="00E245D6" w:rsidP="00BE064B">
                  <w:pPr>
                    <w:framePr w:hSpace="180" w:wrap="around" w:vAnchor="page" w:hAnchor="margin" w:y="769"/>
                    <w:suppressAutoHyphens/>
                    <w:autoSpaceDE w:val="0"/>
                    <w:jc w:val="both"/>
                    <w:rPr>
                      <w:sz w:val="28"/>
                      <w:szCs w:val="28"/>
                      <w:lang w:eastAsia="ar-SA"/>
                    </w:rPr>
                  </w:pPr>
                  <w:r w:rsidRPr="003D2AB1">
                    <w:rPr>
                      <w:sz w:val="28"/>
                      <w:szCs w:val="28"/>
                      <w:lang w:eastAsia="ar-SA"/>
                    </w:rPr>
                    <w:t xml:space="preserve">Анна Львовна </w:t>
                  </w:r>
                </w:p>
                <w:p w:rsidR="00E245D6" w:rsidRPr="003D2AB1" w:rsidRDefault="00E245D6" w:rsidP="00BE064B">
                  <w:pPr>
                    <w:framePr w:hSpace="180" w:wrap="around" w:vAnchor="page" w:hAnchor="margin" w:y="769"/>
                    <w:suppressAutoHyphens/>
                    <w:autoSpaceDE w:val="0"/>
                    <w:jc w:val="both"/>
                    <w:rPr>
                      <w:sz w:val="28"/>
                      <w:szCs w:val="28"/>
                      <w:lang w:eastAsia="ar-SA"/>
                    </w:rPr>
                  </w:pPr>
                </w:p>
              </w:tc>
              <w:tc>
                <w:tcPr>
                  <w:tcW w:w="6379" w:type="dxa"/>
                </w:tcPr>
                <w:p w:rsidR="00E245D6" w:rsidRPr="003D2AB1" w:rsidRDefault="00E245D6" w:rsidP="003D2AB1">
                  <w:pPr>
                    <w:framePr w:hSpace="180" w:wrap="around" w:vAnchor="page" w:hAnchor="margin" w:y="769"/>
                    <w:suppressAutoHyphens/>
                    <w:autoSpaceDE w:val="0"/>
                    <w:jc w:val="both"/>
                    <w:rPr>
                      <w:sz w:val="28"/>
                      <w:szCs w:val="28"/>
                      <w:lang w:eastAsia="ar-SA"/>
                    </w:rPr>
                  </w:pPr>
                  <w:r w:rsidRPr="003D2AB1">
                    <w:rPr>
                      <w:sz w:val="28"/>
                      <w:szCs w:val="28"/>
                      <w:lang w:eastAsia="ar-SA"/>
                    </w:rPr>
                    <w:t xml:space="preserve">- председатель правления Региональной благотворительной общественной организации «Центр лечебной педагогики» </w:t>
                  </w:r>
                </w:p>
              </w:tc>
            </w:tr>
            <w:tr w:rsidR="00BE064B" w:rsidRPr="003D2AB1" w:rsidTr="000D092B">
              <w:tc>
                <w:tcPr>
                  <w:tcW w:w="3600" w:type="dxa"/>
                </w:tcPr>
                <w:p w:rsidR="00E245D6" w:rsidRPr="003D2AB1" w:rsidRDefault="00E245D6" w:rsidP="00BE064B">
                  <w:pPr>
                    <w:framePr w:hSpace="180" w:wrap="around" w:vAnchor="page" w:hAnchor="margin" w:y="769"/>
                    <w:suppressAutoHyphens/>
                    <w:autoSpaceDE w:val="0"/>
                    <w:jc w:val="both"/>
                    <w:rPr>
                      <w:sz w:val="28"/>
                      <w:szCs w:val="28"/>
                      <w:lang w:eastAsia="ar-SA"/>
                    </w:rPr>
                  </w:pPr>
                  <w:proofErr w:type="spellStart"/>
                  <w:r w:rsidRPr="003D2AB1">
                    <w:rPr>
                      <w:sz w:val="28"/>
                      <w:szCs w:val="28"/>
                      <w:lang w:eastAsia="ar-SA"/>
                    </w:rPr>
                    <w:t>Благирева</w:t>
                  </w:r>
                  <w:proofErr w:type="spellEnd"/>
                </w:p>
                <w:p w:rsidR="00E245D6" w:rsidRPr="003D2AB1" w:rsidRDefault="00E245D6" w:rsidP="00BE064B">
                  <w:pPr>
                    <w:framePr w:hSpace="180" w:wrap="around" w:vAnchor="page" w:hAnchor="margin" w:y="769"/>
                    <w:suppressAutoHyphens/>
                    <w:autoSpaceDE w:val="0"/>
                    <w:jc w:val="both"/>
                    <w:rPr>
                      <w:sz w:val="28"/>
                      <w:szCs w:val="28"/>
                      <w:lang w:eastAsia="ar-SA"/>
                    </w:rPr>
                  </w:pPr>
                  <w:r w:rsidRPr="003D2AB1">
                    <w:rPr>
                      <w:sz w:val="28"/>
                      <w:szCs w:val="28"/>
                      <w:lang w:eastAsia="ar-SA"/>
                    </w:rPr>
                    <w:t xml:space="preserve">Елена Николаевна </w:t>
                  </w:r>
                </w:p>
              </w:tc>
              <w:tc>
                <w:tcPr>
                  <w:tcW w:w="6379" w:type="dxa"/>
                </w:tcPr>
                <w:p w:rsidR="00E245D6" w:rsidRDefault="00E245D6" w:rsidP="003D2AB1">
                  <w:pPr>
                    <w:framePr w:hSpace="180" w:wrap="around" w:vAnchor="page" w:hAnchor="margin" w:y="769"/>
                    <w:suppressAutoHyphens/>
                    <w:autoSpaceDE w:val="0"/>
                    <w:jc w:val="both"/>
                    <w:rPr>
                      <w:sz w:val="28"/>
                      <w:szCs w:val="28"/>
                      <w:lang w:eastAsia="ar-SA"/>
                    </w:rPr>
                  </w:pPr>
                  <w:r w:rsidRPr="003D2AB1">
                    <w:rPr>
                      <w:sz w:val="28"/>
                      <w:szCs w:val="28"/>
                      <w:lang w:eastAsia="ar-SA"/>
                    </w:rPr>
                    <w:t xml:space="preserve">- советник Министра культуры Российской Федерации на общественных началах </w:t>
                  </w:r>
                </w:p>
                <w:p w:rsidR="000F2427" w:rsidRPr="003D2AB1" w:rsidRDefault="000F2427" w:rsidP="003D2AB1">
                  <w:pPr>
                    <w:framePr w:hSpace="180" w:wrap="around" w:vAnchor="page" w:hAnchor="margin" w:y="769"/>
                    <w:suppressAutoHyphens/>
                    <w:autoSpaceDE w:val="0"/>
                    <w:jc w:val="both"/>
                    <w:rPr>
                      <w:sz w:val="28"/>
                      <w:szCs w:val="28"/>
                      <w:lang w:eastAsia="ar-SA"/>
                    </w:rPr>
                  </w:pPr>
                </w:p>
              </w:tc>
            </w:tr>
            <w:tr w:rsidR="00204AAD" w:rsidRPr="003D2AB1" w:rsidTr="000D092B">
              <w:tc>
                <w:tcPr>
                  <w:tcW w:w="3600" w:type="dxa"/>
                </w:tcPr>
                <w:p w:rsidR="00755F43" w:rsidRPr="003D2AB1" w:rsidRDefault="00204AAD" w:rsidP="00BE064B">
                  <w:pPr>
                    <w:framePr w:hSpace="180" w:wrap="around" w:vAnchor="page" w:hAnchor="margin" w:y="769"/>
                    <w:suppressAutoHyphens/>
                    <w:autoSpaceDE w:val="0"/>
                    <w:jc w:val="both"/>
                    <w:rPr>
                      <w:iCs/>
                      <w:sz w:val="28"/>
                      <w:szCs w:val="28"/>
                      <w:lang w:eastAsia="ar-SA"/>
                    </w:rPr>
                  </w:pPr>
                  <w:r w:rsidRPr="003D2AB1">
                    <w:rPr>
                      <w:iCs/>
                      <w:sz w:val="28"/>
                      <w:szCs w:val="28"/>
                      <w:lang w:eastAsia="ar-SA"/>
                    </w:rPr>
                    <w:t xml:space="preserve">Васильченко </w:t>
                  </w:r>
                </w:p>
                <w:p w:rsidR="00204AAD" w:rsidRPr="003D2AB1" w:rsidRDefault="00204AAD" w:rsidP="00BE064B">
                  <w:pPr>
                    <w:framePr w:hSpace="180" w:wrap="around" w:vAnchor="page" w:hAnchor="margin" w:y="769"/>
                    <w:suppressAutoHyphens/>
                    <w:autoSpaceDE w:val="0"/>
                    <w:jc w:val="both"/>
                    <w:rPr>
                      <w:sz w:val="28"/>
                      <w:szCs w:val="28"/>
                      <w:lang w:eastAsia="ar-SA"/>
                    </w:rPr>
                  </w:pPr>
                  <w:r w:rsidRPr="003D2AB1">
                    <w:rPr>
                      <w:iCs/>
                      <w:sz w:val="28"/>
                      <w:szCs w:val="28"/>
                      <w:lang w:eastAsia="ar-SA"/>
                    </w:rPr>
                    <w:t>Елена Михайловна</w:t>
                  </w:r>
                </w:p>
              </w:tc>
              <w:tc>
                <w:tcPr>
                  <w:tcW w:w="6379" w:type="dxa"/>
                </w:tcPr>
                <w:p w:rsidR="00204AAD" w:rsidRPr="003D2AB1" w:rsidRDefault="00204AAD" w:rsidP="00204AAD">
                  <w:pPr>
                    <w:suppressAutoHyphens/>
                    <w:autoSpaceDE w:val="0"/>
                    <w:jc w:val="both"/>
                    <w:rPr>
                      <w:sz w:val="28"/>
                      <w:szCs w:val="28"/>
                      <w:lang w:eastAsia="ar-SA"/>
                    </w:rPr>
                  </w:pPr>
                  <w:r w:rsidRPr="003D2AB1">
                    <w:rPr>
                      <w:sz w:val="28"/>
                      <w:szCs w:val="28"/>
                      <w:lang w:eastAsia="ar-SA"/>
                    </w:rPr>
                    <w:t xml:space="preserve">- генеральный директор ФГБУ «Новокузнецкий научно-практический центр медико-социальной экспертизы и реабилитации инвалидов» Министерства труда и социальной защиты Российской Федерации </w:t>
                  </w:r>
                </w:p>
                <w:p w:rsidR="00204AAD" w:rsidRPr="003D2AB1" w:rsidRDefault="00204AAD" w:rsidP="00BE064B">
                  <w:pPr>
                    <w:framePr w:hSpace="180" w:wrap="around" w:vAnchor="page" w:hAnchor="margin" w:y="769"/>
                    <w:suppressAutoHyphens/>
                    <w:autoSpaceDE w:val="0"/>
                    <w:jc w:val="both"/>
                    <w:rPr>
                      <w:sz w:val="28"/>
                      <w:szCs w:val="28"/>
                      <w:lang w:eastAsia="ar-SA"/>
                    </w:rPr>
                  </w:pPr>
                </w:p>
              </w:tc>
            </w:tr>
            <w:tr w:rsidR="00204AAD" w:rsidRPr="003D2AB1" w:rsidTr="000D092B">
              <w:trPr>
                <w:trHeight w:val="1605"/>
              </w:trPr>
              <w:tc>
                <w:tcPr>
                  <w:tcW w:w="3600" w:type="dxa"/>
                </w:tcPr>
                <w:p w:rsidR="00755F43" w:rsidRPr="003D2AB1" w:rsidRDefault="00204AAD" w:rsidP="00BE064B">
                  <w:pPr>
                    <w:framePr w:hSpace="180" w:wrap="around" w:vAnchor="page" w:hAnchor="margin" w:y="769"/>
                    <w:suppressAutoHyphens/>
                    <w:autoSpaceDE w:val="0"/>
                    <w:jc w:val="both"/>
                    <w:rPr>
                      <w:sz w:val="28"/>
                      <w:szCs w:val="28"/>
                      <w:lang w:eastAsia="ar-SA"/>
                    </w:rPr>
                  </w:pPr>
                  <w:r w:rsidRPr="003D2AB1">
                    <w:rPr>
                      <w:sz w:val="28"/>
                      <w:szCs w:val="28"/>
                      <w:lang w:eastAsia="ar-SA"/>
                    </w:rPr>
                    <w:t xml:space="preserve">Владимирова </w:t>
                  </w:r>
                </w:p>
                <w:p w:rsidR="00204AAD" w:rsidRPr="003D2AB1" w:rsidRDefault="00204AAD" w:rsidP="00BE064B">
                  <w:pPr>
                    <w:framePr w:hSpace="180" w:wrap="around" w:vAnchor="page" w:hAnchor="margin" w:y="769"/>
                    <w:suppressAutoHyphens/>
                    <w:autoSpaceDE w:val="0"/>
                    <w:jc w:val="both"/>
                    <w:rPr>
                      <w:sz w:val="28"/>
                      <w:szCs w:val="28"/>
                      <w:lang w:eastAsia="ar-SA"/>
                    </w:rPr>
                  </w:pPr>
                  <w:r w:rsidRPr="003D2AB1">
                    <w:rPr>
                      <w:sz w:val="28"/>
                      <w:szCs w:val="28"/>
                      <w:lang w:eastAsia="ar-SA"/>
                    </w:rPr>
                    <w:t>Оксана Николаевна</w:t>
                  </w:r>
                </w:p>
              </w:tc>
              <w:tc>
                <w:tcPr>
                  <w:tcW w:w="6379" w:type="dxa"/>
                </w:tcPr>
                <w:p w:rsidR="00204AAD" w:rsidRPr="003D2AB1" w:rsidRDefault="00204AAD" w:rsidP="00204AAD">
                  <w:pPr>
                    <w:suppressAutoHyphens/>
                    <w:jc w:val="both"/>
                    <w:rPr>
                      <w:sz w:val="28"/>
                      <w:szCs w:val="28"/>
                      <w:lang w:eastAsia="ar-SA"/>
                    </w:rPr>
                  </w:pPr>
                  <w:r w:rsidRPr="003D2AB1">
                    <w:rPr>
                      <w:sz w:val="28"/>
                      <w:szCs w:val="28"/>
                      <w:lang w:eastAsia="ar-SA"/>
                    </w:rPr>
                    <w:t xml:space="preserve">- </w:t>
                  </w:r>
                  <w:r w:rsidR="009009D2" w:rsidRPr="003D2AB1">
                    <w:rPr>
                      <w:sz w:val="28"/>
                      <w:szCs w:val="28"/>
                      <w:lang w:eastAsia="ar-SA"/>
                    </w:rPr>
                    <w:t>ректор</w:t>
                  </w:r>
                  <w:r w:rsidRPr="003D2AB1">
                    <w:rPr>
                      <w:sz w:val="28"/>
                      <w:szCs w:val="28"/>
                      <w:lang w:eastAsia="ar-SA"/>
                    </w:rPr>
                    <w:t xml:space="preserve"> ФГБУ ДПО «Санкт-Петербургский институт усовершенствования врачей-экспертов» Министерства труда и социальной защиты Российской Федерации</w:t>
                  </w:r>
                </w:p>
                <w:p w:rsidR="00204AAD" w:rsidRPr="003D2AB1" w:rsidRDefault="00204AAD" w:rsidP="00204AAD">
                  <w:pPr>
                    <w:framePr w:hSpace="180" w:wrap="around" w:vAnchor="page" w:hAnchor="margin" w:y="769"/>
                    <w:suppressAutoHyphens/>
                    <w:autoSpaceDE w:val="0"/>
                    <w:jc w:val="both"/>
                    <w:rPr>
                      <w:sz w:val="28"/>
                      <w:szCs w:val="28"/>
                      <w:lang w:eastAsia="ar-SA"/>
                    </w:rPr>
                  </w:pPr>
                </w:p>
              </w:tc>
            </w:tr>
            <w:tr w:rsidR="00204AAD" w:rsidRPr="003D2AB1" w:rsidTr="000D092B">
              <w:trPr>
                <w:trHeight w:val="1932"/>
              </w:trPr>
              <w:tc>
                <w:tcPr>
                  <w:tcW w:w="3600" w:type="dxa"/>
                </w:tcPr>
                <w:p w:rsidR="00204AAD" w:rsidRPr="003D2AB1" w:rsidRDefault="00204AAD" w:rsidP="00BE064B">
                  <w:pPr>
                    <w:framePr w:hSpace="180" w:wrap="around" w:vAnchor="page" w:hAnchor="margin" w:y="769"/>
                    <w:suppressAutoHyphens/>
                    <w:autoSpaceDE w:val="0"/>
                    <w:jc w:val="both"/>
                    <w:rPr>
                      <w:sz w:val="28"/>
                      <w:szCs w:val="28"/>
                      <w:lang w:eastAsia="ar-SA"/>
                    </w:rPr>
                  </w:pPr>
                  <w:r w:rsidRPr="003D2AB1">
                    <w:rPr>
                      <w:sz w:val="28"/>
                      <w:szCs w:val="28"/>
                      <w:lang w:eastAsia="ar-SA"/>
                    </w:rPr>
                    <w:t xml:space="preserve">Вострикова </w:t>
                  </w:r>
                </w:p>
                <w:p w:rsidR="00204AAD" w:rsidRPr="003D2AB1" w:rsidRDefault="00204AAD" w:rsidP="00BE064B">
                  <w:pPr>
                    <w:framePr w:hSpace="180" w:wrap="around" w:vAnchor="page" w:hAnchor="margin" w:y="769"/>
                    <w:suppressAutoHyphens/>
                    <w:autoSpaceDE w:val="0"/>
                    <w:jc w:val="both"/>
                    <w:rPr>
                      <w:sz w:val="28"/>
                      <w:szCs w:val="28"/>
                      <w:lang w:eastAsia="ar-SA"/>
                    </w:rPr>
                  </w:pPr>
                  <w:r w:rsidRPr="003D2AB1">
                    <w:rPr>
                      <w:sz w:val="28"/>
                      <w:szCs w:val="28"/>
                      <w:lang w:eastAsia="ar-SA"/>
                    </w:rPr>
                    <w:t>Мария Глебовна</w:t>
                  </w:r>
                </w:p>
                <w:p w:rsidR="00204AAD" w:rsidRPr="003D2AB1" w:rsidRDefault="00204AAD" w:rsidP="00204AAD">
                  <w:pPr>
                    <w:framePr w:hSpace="180" w:wrap="around" w:vAnchor="page" w:hAnchor="margin" w:y="769"/>
                    <w:suppressAutoHyphens/>
                    <w:autoSpaceDE w:val="0"/>
                    <w:jc w:val="both"/>
                    <w:rPr>
                      <w:sz w:val="28"/>
                      <w:szCs w:val="28"/>
                      <w:lang w:eastAsia="ar-SA"/>
                    </w:rPr>
                  </w:pPr>
                </w:p>
              </w:tc>
              <w:tc>
                <w:tcPr>
                  <w:tcW w:w="6379" w:type="dxa"/>
                </w:tcPr>
                <w:p w:rsidR="009009D2" w:rsidRDefault="00204AAD" w:rsidP="003D2AB1">
                  <w:pPr>
                    <w:framePr w:hSpace="180" w:wrap="around" w:vAnchor="page" w:hAnchor="margin" w:y="769"/>
                    <w:suppressAutoHyphens/>
                    <w:autoSpaceDE w:val="0"/>
                    <w:jc w:val="both"/>
                    <w:rPr>
                      <w:sz w:val="28"/>
                      <w:szCs w:val="28"/>
                      <w:lang w:eastAsia="ar-SA"/>
                    </w:rPr>
                  </w:pPr>
                  <w:r w:rsidRPr="003D2AB1">
                    <w:rPr>
                      <w:sz w:val="28"/>
                      <w:szCs w:val="28"/>
                      <w:lang w:eastAsia="ar-SA"/>
                    </w:rPr>
                    <w:t xml:space="preserve">- начальник Управления социального развития Департамента социальной реабилитации </w:t>
                  </w:r>
                  <w:r w:rsidR="009009D2" w:rsidRPr="003D2AB1">
                    <w:rPr>
                      <w:sz w:val="28"/>
                      <w:szCs w:val="28"/>
                      <w:lang w:eastAsia="ar-SA"/>
                    </w:rPr>
                    <w:t xml:space="preserve">администрации </w:t>
                  </w:r>
                  <w:r w:rsidRPr="003D2AB1">
                    <w:rPr>
                      <w:sz w:val="28"/>
                      <w:szCs w:val="28"/>
                      <w:lang w:eastAsia="ar-SA"/>
                    </w:rPr>
                    <w:t xml:space="preserve">Аппарата управления Общероссийской общественной организации инвалидов «Всероссийское ордена Трудового Красного Знамени общество слепых» </w:t>
                  </w:r>
                </w:p>
                <w:p w:rsidR="000F2427" w:rsidRPr="003D2AB1" w:rsidRDefault="000F2427" w:rsidP="003D2AB1">
                  <w:pPr>
                    <w:framePr w:hSpace="180" w:wrap="around" w:vAnchor="page" w:hAnchor="margin" w:y="769"/>
                    <w:suppressAutoHyphens/>
                    <w:autoSpaceDE w:val="0"/>
                    <w:jc w:val="both"/>
                    <w:rPr>
                      <w:sz w:val="28"/>
                      <w:szCs w:val="28"/>
                      <w:lang w:eastAsia="ar-SA"/>
                    </w:rPr>
                  </w:pPr>
                </w:p>
              </w:tc>
            </w:tr>
            <w:tr w:rsidR="00BE064B" w:rsidRPr="003D2AB1" w:rsidTr="000D092B">
              <w:tc>
                <w:tcPr>
                  <w:tcW w:w="3600" w:type="dxa"/>
                </w:tcPr>
                <w:p w:rsidR="00E245D6" w:rsidRPr="003D2AB1" w:rsidRDefault="00E245D6" w:rsidP="00BE064B">
                  <w:pPr>
                    <w:framePr w:hSpace="180" w:wrap="around" w:vAnchor="page" w:hAnchor="margin" w:y="769"/>
                    <w:suppressAutoHyphens/>
                    <w:autoSpaceDE w:val="0"/>
                    <w:jc w:val="both"/>
                    <w:rPr>
                      <w:sz w:val="28"/>
                      <w:szCs w:val="28"/>
                      <w:lang w:eastAsia="ar-SA"/>
                    </w:rPr>
                  </w:pPr>
                  <w:proofErr w:type="spellStart"/>
                  <w:r w:rsidRPr="003D2AB1">
                    <w:rPr>
                      <w:sz w:val="28"/>
                      <w:szCs w:val="28"/>
                      <w:lang w:eastAsia="ar-SA"/>
                    </w:rPr>
                    <w:t>Геродес</w:t>
                  </w:r>
                  <w:proofErr w:type="spellEnd"/>
                </w:p>
                <w:p w:rsidR="00E245D6" w:rsidRPr="003D2AB1" w:rsidRDefault="00E245D6" w:rsidP="00BE064B">
                  <w:pPr>
                    <w:framePr w:hSpace="180" w:wrap="around" w:vAnchor="page" w:hAnchor="margin" w:y="769"/>
                    <w:suppressAutoHyphens/>
                    <w:autoSpaceDE w:val="0"/>
                    <w:jc w:val="both"/>
                    <w:rPr>
                      <w:sz w:val="28"/>
                      <w:szCs w:val="28"/>
                      <w:lang w:eastAsia="ar-SA"/>
                    </w:rPr>
                  </w:pPr>
                  <w:r w:rsidRPr="003D2AB1">
                    <w:rPr>
                      <w:sz w:val="28"/>
                      <w:szCs w:val="28"/>
                      <w:lang w:eastAsia="ar-SA"/>
                    </w:rPr>
                    <w:t>Вячеслав Георгиевич</w:t>
                  </w:r>
                </w:p>
              </w:tc>
              <w:tc>
                <w:tcPr>
                  <w:tcW w:w="6379" w:type="dxa"/>
                </w:tcPr>
                <w:p w:rsidR="00E245D6" w:rsidRPr="003D2AB1" w:rsidRDefault="00E245D6" w:rsidP="003D2AB1">
                  <w:pPr>
                    <w:framePr w:hSpace="180" w:wrap="around" w:vAnchor="page" w:hAnchor="margin" w:y="769"/>
                    <w:suppressAutoHyphens/>
                    <w:autoSpaceDE w:val="0"/>
                    <w:jc w:val="both"/>
                    <w:rPr>
                      <w:sz w:val="28"/>
                      <w:szCs w:val="28"/>
                      <w:lang w:eastAsia="ar-SA"/>
                    </w:rPr>
                  </w:pPr>
                  <w:r w:rsidRPr="003D2AB1">
                    <w:rPr>
                      <w:sz w:val="28"/>
                      <w:szCs w:val="28"/>
                      <w:lang w:eastAsia="ar-SA"/>
                    </w:rPr>
                    <w:t xml:space="preserve">- начальник Управления делами </w:t>
                  </w:r>
                  <w:r w:rsidR="009009D2" w:rsidRPr="003D2AB1">
                    <w:rPr>
                      <w:sz w:val="28"/>
                      <w:szCs w:val="28"/>
                      <w:lang w:eastAsia="ar-SA"/>
                    </w:rPr>
                    <w:t xml:space="preserve">и контроля </w:t>
                  </w:r>
                  <w:r w:rsidRPr="003D2AB1">
                    <w:rPr>
                      <w:sz w:val="28"/>
                      <w:szCs w:val="28"/>
                      <w:lang w:eastAsia="ar-SA"/>
                    </w:rPr>
                    <w:t xml:space="preserve">Федеральной службы по труду и занятости </w:t>
                  </w:r>
                </w:p>
                <w:p w:rsidR="003D2AB1" w:rsidRPr="003D2AB1" w:rsidRDefault="003D2AB1" w:rsidP="003D2AB1">
                  <w:pPr>
                    <w:framePr w:hSpace="180" w:wrap="around" w:vAnchor="page" w:hAnchor="margin" w:y="769"/>
                    <w:suppressAutoHyphens/>
                    <w:autoSpaceDE w:val="0"/>
                    <w:jc w:val="both"/>
                    <w:rPr>
                      <w:sz w:val="28"/>
                      <w:szCs w:val="28"/>
                      <w:lang w:eastAsia="ar-SA"/>
                    </w:rPr>
                  </w:pPr>
                </w:p>
              </w:tc>
            </w:tr>
            <w:tr w:rsidR="00BE064B" w:rsidRPr="003D2AB1" w:rsidTr="000D092B">
              <w:tc>
                <w:tcPr>
                  <w:tcW w:w="3600" w:type="dxa"/>
                </w:tcPr>
                <w:p w:rsidR="00E245D6" w:rsidRPr="003D2AB1" w:rsidRDefault="00E245D6" w:rsidP="00BE064B">
                  <w:pPr>
                    <w:framePr w:hSpace="180" w:wrap="around" w:vAnchor="page" w:hAnchor="margin" w:y="769"/>
                    <w:suppressAutoHyphens/>
                    <w:autoSpaceDE w:val="0"/>
                    <w:jc w:val="both"/>
                    <w:rPr>
                      <w:sz w:val="28"/>
                      <w:szCs w:val="28"/>
                      <w:lang w:eastAsia="ar-SA"/>
                    </w:rPr>
                  </w:pPr>
                  <w:r w:rsidRPr="003D2AB1">
                    <w:rPr>
                      <w:sz w:val="28"/>
                      <w:szCs w:val="28"/>
                      <w:lang w:eastAsia="ar-SA"/>
                    </w:rPr>
                    <w:lastRenderedPageBreak/>
                    <w:t>Гришин</w:t>
                  </w:r>
                </w:p>
                <w:p w:rsidR="00E245D6" w:rsidRPr="003D2AB1" w:rsidRDefault="00E245D6" w:rsidP="00BE064B">
                  <w:pPr>
                    <w:framePr w:hSpace="180" w:wrap="around" w:vAnchor="page" w:hAnchor="margin" w:y="769"/>
                    <w:suppressAutoHyphens/>
                    <w:autoSpaceDE w:val="0"/>
                    <w:jc w:val="both"/>
                    <w:rPr>
                      <w:sz w:val="28"/>
                      <w:szCs w:val="28"/>
                      <w:lang w:eastAsia="ar-SA"/>
                    </w:rPr>
                  </w:pPr>
                  <w:r w:rsidRPr="003D2AB1">
                    <w:rPr>
                      <w:sz w:val="28"/>
                      <w:szCs w:val="28"/>
                      <w:lang w:eastAsia="ar-SA"/>
                    </w:rPr>
                    <w:t>Вячеслав Леонидович</w:t>
                  </w:r>
                </w:p>
              </w:tc>
              <w:tc>
                <w:tcPr>
                  <w:tcW w:w="6379" w:type="dxa"/>
                </w:tcPr>
                <w:p w:rsidR="00E245D6" w:rsidRDefault="00E245D6" w:rsidP="003D2AB1">
                  <w:pPr>
                    <w:framePr w:hSpace="180" w:wrap="around" w:vAnchor="page" w:hAnchor="margin" w:y="769"/>
                    <w:suppressAutoHyphens/>
                    <w:autoSpaceDE w:val="0"/>
                    <w:jc w:val="both"/>
                    <w:rPr>
                      <w:sz w:val="28"/>
                      <w:szCs w:val="28"/>
                      <w:lang w:eastAsia="ar-SA"/>
                    </w:rPr>
                  </w:pPr>
                  <w:r w:rsidRPr="003D2AB1">
                    <w:rPr>
                      <w:sz w:val="28"/>
                      <w:szCs w:val="28"/>
                      <w:lang w:eastAsia="ar-SA"/>
                    </w:rPr>
                    <w:t xml:space="preserve">- президент Общероссийского союза общественных объединений «Союз «Чернобыль» России» </w:t>
                  </w:r>
                </w:p>
                <w:p w:rsidR="00A47FC8" w:rsidRPr="003D2AB1" w:rsidRDefault="00A47FC8" w:rsidP="003D2AB1">
                  <w:pPr>
                    <w:framePr w:hSpace="180" w:wrap="around" w:vAnchor="page" w:hAnchor="margin" w:y="769"/>
                    <w:suppressAutoHyphens/>
                    <w:autoSpaceDE w:val="0"/>
                    <w:jc w:val="both"/>
                    <w:rPr>
                      <w:sz w:val="28"/>
                      <w:szCs w:val="28"/>
                      <w:lang w:eastAsia="ar-SA"/>
                    </w:rPr>
                  </w:pPr>
                </w:p>
              </w:tc>
            </w:tr>
            <w:tr w:rsidR="009009D2" w:rsidRPr="003D2AB1" w:rsidTr="000D092B">
              <w:tc>
                <w:tcPr>
                  <w:tcW w:w="3600" w:type="dxa"/>
                </w:tcPr>
                <w:p w:rsidR="009009D2" w:rsidRPr="003D2AB1" w:rsidRDefault="009009D2" w:rsidP="00BE064B">
                  <w:pPr>
                    <w:framePr w:hSpace="180" w:wrap="around" w:vAnchor="page" w:hAnchor="margin" w:y="769"/>
                    <w:suppressAutoHyphens/>
                    <w:autoSpaceDE w:val="0"/>
                    <w:jc w:val="both"/>
                    <w:rPr>
                      <w:sz w:val="28"/>
                      <w:szCs w:val="28"/>
                      <w:lang w:eastAsia="ar-SA"/>
                    </w:rPr>
                  </w:pPr>
                  <w:proofErr w:type="spellStart"/>
                  <w:r w:rsidRPr="003D2AB1">
                    <w:rPr>
                      <w:sz w:val="28"/>
                      <w:szCs w:val="28"/>
                      <w:lang w:eastAsia="ar-SA"/>
                    </w:rPr>
                    <w:t>Дзюбинская</w:t>
                  </w:r>
                  <w:proofErr w:type="spellEnd"/>
                  <w:r w:rsidRPr="003D2AB1">
                    <w:rPr>
                      <w:sz w:val="28"/>
                      <w:szCs w:val="28"/>
                      <w:lang w:eastAsia="ar-SA"/>
                    </w:rPr>
                    <w:t xml:space="preserve"> </w:t>
                  </w:r>
                </w:p>
                <w:p w:rsidR="009009D2" w:rsidRPr="003D2AB1" w:rsidRDefault="009009D2" w:rsidP="00BE064B">
                  <w:pPr>
                    <w:framePr w:hSpace="180" w:wrap="around" w:vAnchor="page" w:hAnchor="margin" w:y="769"/>
                    <w:suppressAutoHyphens/>
                    <w:autoSpaceDE w:val="0"/>
                    <w:jc w:val="both"/>
                    <w:rPr>
                      <w:sz w:val="28"/>
                      <w:szCs w:val="28"/>
                      <w:lang w:eastAsia="ar-SA"/>
                    </w:rPr>
                  </w:pPr>
                  <w:r w:rsidRPr="003D2AB1">
                    <w:rPr>
                      <w:sz w:val="28"/>
                      <w:szCs w:val="28"/>
                      <w:lang w:eastAsia="ar-SA"/>
                    </w:rPr>
                    <w:t>Светлана Аркадьевна</w:t>
                  </w:r>
                </w:p>
              </w:tc>
              <w:tc>
                <w:tcPr>
                  <w:tcW w:w="6379" w:type="dxa"/>
                </w:tcPr>
                <w:p w:rsidR="009009D2" w:rsidRDefault="009009D2" w:rsidP="009009D2">
                  <w:pPr>
                    <w:framePr w:hSpace="180" w:wrap="around" w:vAnchor="page" w:hAnchor="margin" w:y="769"/>
                    <w:suppressAutoHyphens/>
                    <w:autoSpaceDE w:val="0"/>
                    <w:jc w:val="both"/>
                    <w:rPr>
                      <w:sz w:val="28"/>
                      <w:szCs w:val="28"/>
                      <w:lang w:eastAsia="ar-SA"/>
                    </w:rPr>
                  </w:pPr>
                  <w:r w:rsidRPr="003D2AB1">
                    <w:rPr>
                      <w:sz w:val="28"/>
                      <w:szCs w:val="28"/>
                      <w:lang w:eastAsia="ar-SA"/>
                    </w:rPr>
                    <w:t>- директор Департамента государственной поддержки периодической печати и книжной индустрии Министерства цифрового развития, связи и массовых коммуникаций Российской Федерации</w:t>
                  </w:r>
                </w:p>
                <w:p w:rsidR="00A47FC8" w:rsidRPr="003D2AB1" w:rsidRDefault="00A47FC8" w:rsidP="009009D2">
                  <w:pPr>
                    <w:framePr w:hSpace="180" w:wrap="around" w:vAnchor="page" w:hAnchor="margin" w:y="769"/>
                    <w:suppressAutoHyphens/>
                    <w:autoSpaceDE w:val="0"/>
                    <w:jc w:val="both"/>
                    <w:rPr>
                      <w:sz w:val="28"/>
                      <w:szCs w:val="28"/>
                      <w:lang w:eastAsia="ar-SA"/>
                    </w:rPr>
                  </w:pPr>
                </w:p>
              </w:tc>
            </w:tr>
            <w:tr w:rsidR="009009D2" w:rsidRPr="003D2AB1" w:rsidTr="00790347">
              <w:tc>
                <w:tcPr>
                  <w:tcW w:w="3600" w:type="dxa"/>
                </w:tcPr>
                <w:p w:rsidR="009009D2" w:rsidRPr="003D2AB1" w:rsidRDefault="009009D2" w:rsidP="00BE064B">
                  <w:pPr>
                    <w:framePr w:hSpace="180" w:wrap="around" w:vAnchor="page" w:hAnchor="margin" w:y="769"/>
                    <w:suppressAutoHyphens/>
                    <w:autoSpaceDE w:val="0"/>
                    <w:jc w:val="both"/>
                    <w:rPr>
                      <w:sz w:val="28"/>
                      <w:szCs w:val="28"/>
                      <w:lang w:eastAsia="ar-SA"/>
                    </w:rPr>
                  </w:pPr>
                  <w:r w:rsidRPr="003D2AB1">
                    <w:rPr>
                      <w:sz w:val="28"/>
                      <w:szCs w:val="28"/>
                      <w:lang w:eastAsia="ar-SA"/>
                    </w:rPr>
                    <w:t xml:space="preserve">Довбыш </w:t>
                  </w:r>
                </w:p>
                <w:p w:rsidR="009009D2" w:rsidRPr="003D2AB1" w:rsidRDefault="009009D2" w:rsidP="00BE064B">
                  <w:pPr>
                    <w:framePr w:hSpace="180" w:wrap="around" w:vAnchor="page" w:hAnchor="margin" w:y="769"/>
                    <w:suppressAutoHyphens/>
                    <w:autoSpaceDE w:val="0"/>
                    <w:jc w:val="both"/>
                    <w:rPr>
                      <w:sz w:val="28"/>
                      <w:szCs w:val="28"/>
                      <w:lang w:eastAsia="ar-SA"/>
                    </w:rPr>
                  </w:pPr>
                  <w:r w:rsidRPr="003D2AB1">
                    <w:rPr>
                      <w:sz w:val="28"/>
                      <w:szCs w:val="28"/>
                      <w:lang w:eastAsia="ar-SA"/>
                    </w:rPr>
                    <w:t>Ольга Викторовна</w:t>
                  </w:r>
                </w:p>
              </w:tc>
              <w:tc>
                <w:tcPr>
                  <w:tcW w:w="6379" w:type="dxa"/>
                </w:tcPr>
                <w:p w:rsidR="009009D2" w:rsidRDefault="009009D2" w:rsidP="009009D2">
                  <w:pPr>
                    <w:framePr w:hSpace="180" w:wrap="around" w:vAnchor="page" w:hAnchor="margin" w:y="769"/>
                    <w:suppressAutoHyphens/>
                    <w:autoSpaceDE w:val="0"/>
                    <w:jc w:val="both"/>
                    <w:rPr>
                      <w:sz w:val="28"/>
                      <w:szCs w:val="28"/>
                      <w:lang w:eastAsia="ar-SA"/>
                    </w:rPr>
                  </w:pPr>
                  <w:r w:rsidRPr="003D2AB1">
                    <w:rPr>
                      <w:sz w:val="28"/>
                      <w:szCs w:val="28"/>
                      <w:lang w:eastAsia="ar-SA"/>
                    </w:rPr>
                    <w:t>- начальник отдела политики в сфере реабилитации инвалидов Департамента по делам инвалидов Министерства труда и социальной защиты Российской Федерации</w:t>
                  </w:r>
                </w:p>
                <w:p w:rsidR="00A47FC8" w:rsidRPr="003D2AB1" w:rsidRDefault="00A47FC8" w:rsidP="009009D2">
                  <w:pPr>
                    <w:framePr w:hSpace="180" w:wrap="around" w:vAnchor="page" w:hAnchor="margin" w:y="769"/>
                    <w:suppressAutoHyphens/>
                    <w:autoSpaceDE w:val="0"/>
                    <w:jc w:val="both"/>
                    <w:rPr>
                      <w:sz w:val="28"/>
                      <w:szCs w:val="28"/>
                      <w:lang w:eastAsia="ar-SA"/>
                    </w:rPr>
                  </w:pPr>
                </w:p>
              </w:tc>
            </w:tr>
            <w:tr w:rsidR="00BE064B" w:rsidRPr="003D2AB1" w:rsidTr="00790347">
              <w:tc>
                <w:tcPr>
                  <w:tcW w:w="3600" w:type="dxa"/>
                </w:tcPr>
                <w:p w:rsidR="00E245D6" w:rsidRPr="003D2AB1" w:rsidRDefault="00E245D6" w:rsidP="00BE064B">
                  <w:pPr>
                    <w:framePr w:hSpace="180" w:wrap="around" w:vAnchor="page" w:hAnchor="margin" w:y="769"/>
                    <w:suppressAutoHyphens/>
                    <w:autoSpaceDE w:val="0"/>
                    <w:jc w:val="both"/>
                    <w:rPr>
                      <w:sz w:val="28"/>
                      <w:szCs w:val="28"/>
                      <w:lang w:eastAsia="ar-SA"/>
                    </w:rPr>
                  </w:pPr>
                  <w:proofErr w:type="spellStart"/>
                  <w:r w:rsidRPr="003D2AB1">
                    <w:rPr>
                      <w:sz w:val="28"/>
                      <w:szCs w:val="28"/>
                      <w:lang w:eastAsia="ar-SA"/>
                    </w:rPr>
                    <w:t>Дымочка</w:t>
                  </w:r>
                  <w:proofErr w:type="spellEnd"/>
                </w:p>
                <w:p w:rsidR="00E245D6" w:rsidRPr="003D2AB1" w:rsidRDefault="00E245D6" w:rsidP="00BE064B">
                  <w:pPr>
                    <w:framePr w:hSpace="180" w:wrap="around" w:vAnchor="page" w:hAnchor="margin" w:y="769"/>
                    <w:suppressAutoHyphens/>
                    <w:autoSpaceDE w:val="0"/>
                    <w:jc w:val="both"/>
                    <w:rPr>
                      <w:sz w:val="28"/>
                      <w:szCs w:val="28"/>
                      <w:lang w:eastAsia="ar-SA"/>
                    </w:rPr>
                  </w:pPr>
                  <w:r w:rsidRPr="003D2AB1">
                    <w:rPr>
                      <w:sz w:val="28"/>
                      <w:szCs w:val="28"/>
                      <w:lang w:eastAsia="ar-SA"/>
                    </w:rPr>
                    <w:t>Михаил Анатольевич</w:t>
                  </w:r>
                </w:p>
              </w:tc>
              <w:tc>
                <w:tcPr>
                  <w:tcW w:w="6379" w:type="dxa"/>
                </w:tcPr>
                <w:p w:rsidR="00E245D6" w:rsidRDefault="00E245D6" w:rsidP="003D2AB1">
                  <w:pPr>
                    <w:framePr w:hSpace="180" w:wrap="around" w:vAnchor="page" w:hAnchor="margin" w:y="769"/>
                    <w:suppressAutoHyphens/>
                    <w:autoSpaceDE w:val="0"/>
                    <w:jc w:val="both"/>
                    <w:rPr>
                      <w:sz w:val="28"/>
                      <w:szCs w:val="28"/>
                      <w:lang w:eastAsia="ar-SA"/>
                    </w:rPr>
                  </w:pPr>
                  <w:r w:rsidRPr="003D2AB1">
                    <w:rPr>
                      <w:sz w:val="28"/>
                      <w:szCs w:val="28"/>
                      <w:lang w:eastAsia="ar-SA"/>
                    </w:rPr>
                    <w:t xml:space="preserve">- руководитель - главный федеральный эксперт </w:t>
                  </w:r>
                  <w:r w:rsidR="009009D2" w:rsidRPr="003D2AB1">
                    <w:rPr>
                      <w:sz w:val="28"/>
                      <w:szCs w:val="28"/>
                      <w:lang w:eastAsia="ar-SA"/>
                    </w:rPr>
                    <w:t xml:space="preserve">по медико-социальной экспертизе </w:t>
                  </w:r>
                  <w:r w:rsidR="00A47FC8">
                    <w:rPr>
                      <w:sz w:val="28"/>
                      <w:szCs w:val="28"/>
                      <w:lang w:eastAsia="ar-SA"/>
                    </w:rPr>
                    <w:t xml:space="preserve">                                 </w:t>
                  </w:r>
                  <w:r w:rsidR="009009D2" w:rsidRPr="003D2AB1">
                    <w:rPr>
                      <w:sz w:val="28"/>
                      <w:szCs w:val="28"/>
                      <w:lang w:eastAsia="ar-SA"/>
                    </w:rPr>
                    <w:t>Ф</w:t>
                  </w:r>
                  <w:r w:rsidRPr="003D2AB1">
                    <w:rPr>
                      <w:sz w:val="28"/>
                      <w:szCs w:val="28"/>
                      <w:lang w:eastAsia="ar-SA"/>
                    </w:rPr>
                    <w:t xml:space="preserve">ГБУ «Федеральное бюро медико-социальной экспертизы» Министерства труда и социальной защиты Российской Федерации </w:t>
                  </w:r>
                </w:p>
                <w:p w:rsidR="00A47FC8" w:rsidRPr="003D2AB1" w:rsidRDefault="00A47FC8" w:rsidP="003D2AB1">
                  <w:pPr>
                    <w:framePr w:hSpace="180" w:wrap="around" w:vAnchor="page" w:hAnchor="margin" w:y="769"/>
                    <w:suppressAutoHyphens/>
                    <w:autoSpaceDE w:val="0"/>
                    <w:jc w:val="both"/>
                    <w:rPr>
                      <w:sz w:val="28"/>
                      <w:szCs w:val="28"/>
                      <w:lang w:eastAsia="ar-SA"/>
                    </w:rPr>
                  </w:pPr>
                </w:p>
              </w:tc>
            </w:tr>
            <w:tr w:rsidR="00BE064B" w:rsidRPr="003D2AB1" w:rsidTr="00790347">
              <w:tc>
                <w:tcPr>
                  <w:tcW w:w="3600" w:type="dxa"/>
                </w:tcPr>
                <w:p w:rsidR="00354D1D" w:rsidRDefault="006C5510" w:rsidP="00BE064B">
                  <w:pPr>
                    <w:framePr w:hSpace="180" w:wrap="around" w:vAnchor="page" w:hAnchor="margin" w:y="769"/>
                    <w:suppressAutoHyphens/>
                    <w:autoSpaceDE w:val="0"/>
                    <w:jc w:val="both"/>
                    <w:rPr>
                      <w:sz w:val="28"/>
                      <w:szCs w:val="28"/>
                      <w:lang w:eastAsia="ar-SA"/>
                    </w:rPr>
                  </w:pPr>
                  <w:proofErr w:type="spellStart"/>
                  <w:r>
                    <w:rPr>
                      <w:sz w:val="28"/>
                      <w:szCs w:val="28"/>
                      <w:lang w:eastAsia="ar-SA"/>
                    </w:rPr>
                    <w:t>Ересько</w:t>
                  </w:r>
                  <w:proofErr w:type="spellEnd"/>
                </w:p>
                <w:p w:rsidR="006C5510" w:rsidRPr="003D2AB1" w:rsidRDefault="006C5510" w:rsidP="00BE064B">
                  <w:pPr>
                    <w:framePr w:hSpace="180" w:wrap="around" w:vAnchor="page" w:hAnchor="margin" w:y="769"/>
                    <w:suppressAutoHyphens/>
                    <w:autoSpaceDE w:val="0"/>
                    <w:jc w:val="both"/>
                    <w:rPr>
                      <w:sz w:val="28"/>
                      <w:szCs w:val="28"/>
                      <w:lang w:eastAsia="ar-SA"/>
                    </w:rPr>
                  </w:pPr>
                  <w:r>
                    <w:rPr>
                      <w:sz w:val="28"/>
                      <w:szCs w:val="28"/>
                      <w:lang w:eastAsia="ar-SA"/>
                    </w:rPr>
                    <w:t>Алексей Васильевич</w:t>
                  </w:r>
                </w:p>
              </w:tc>
              <w:tc>
                <w:tcPr>
                  <w:tcW w:w="6379" w:type="dxa"/>
                </w:tcPr>
                <w:p w:rsidR="00E245D6" w:rsidRDefault="00E245D6" w:rsidP="00790347">
                  <w:pPr>
                    <w:framePr w:hSpace="180" w:wrap="around" w:vAnchor="page" w:hAnchor="margin" w:y="769"/>
                    <w:suppressAutoHyphens/>
                    <w:autoSpaceDE w:val="0"/>
                    <w:jc w:val="both"/>
                    <w:rPr>
                      <w:sz w:val="28"/>
                      <w:szCs w:val="28"/>
                      <w:lang w:eastAsia="ar-SA"/>
                    </w:rPr>
                  </w:pPr>
                  <w:r w:rsidRPr="003D2AB1">
                    <w:rPr>
                      <w:sz w:val="28"/>
                      <w:szCs w:val="28"/>
                      <w:lang w:eastAsia="ar-SA"/>
                    </w:rPr>
                    <w:t xml:space="preserve">- </w:t>
                  </w:r>
                  <w:r w:rsidR="009009D2" w:rsidRPr="003D2AB1">
                    <w:rPr>
                      <w:sz w:val="28"/>
                      <w:szCs w:val="28"/>
                      <w:lang w:eastAsia="ar-SA"/>
                    </w:rPr>
                    <w:t>директор</w:t>
                  </w:r>
                  <w:r w:rsidRPr="003D2AB1">
                    <w:rPr>
                      <w:sz w:val="28"/>
                      <w:szCs w:val="28"/>
                      <w:lang w:eastAsia="ar-SA"/>
                    </w:rPr>
                    <w:t xml:space="preserve"> Департамента </w:t>
                  </w:r>
                  <w:proofErr w:type="gramStart"/>
                  <w:r w:rsidR="00790347">
                    <w:rPr>
                      <w:sz w:val="28"/>
                      <w:szCs w:val="28"/>
                      <w:lang w:eastAsia="ar-SA"/>
                    </w:rPr>
                    <w:t>строительства</w:t>
                  </w:r>
                  <w:r w:rsidR="009009D2" w:rsidRPr="003D2AB1">
                    <w:rPr>
                      <w:sz w:val="28"/>
                      <w:szCs w:val="28"/>
                      <w:lang w:eastAsia="ar-SA"/>
                    </w:rPr>
                    <w:t xml:space="preserve"> </w:t>
                  </w:r>
                  <w:r w:rsidRPr="003D2AB1">
                    <w:rPr>
                      <w:sz w:val="28"/>
                      <w:szCs w:val="28"/>
                      <w:lang w:eastAsia="ar-SA"/>
                    </w:rPr>
                    <w:t xml:space="preserve"> Министерства</w:t>
                  </w:r>
                  <w:proofErr w:type="gramEnd"/>
                  <w:r w:rsidRPr="003D2AB1">
                    <w:rPr>
                      <w:sz w:val="28"/>
                      <w:szCs w:val="28"/>
                      <w:lang w:eastAsia="ar-SA"/>
                    </w:rPr>
                    <w:t xml:space="preserve"> транспорта Российской Федерации </w:t>
                  </w:r>
                </w:p>
                <w:p w:rsidR="00790347" w:rsidRPr="003D2AB1" w:rsidRDefault="00790347" w:rsidP="00790347">
                  <w:pPr>
                    <w:framePr w:hSpace="180" w:wrap="around" w:vAnchor="page" w:hAnchor="margin" w:y="769"/>
                    <w:suppressAutoHyphens/>
                    <w:autoSpaceDE w:val="0"/>
                    <w:jc w:val="both"/>
                    <w:rPr>
                      <w:sz w:val="28"/>
                      <w:szCs w:val="28"/>
                      <w:lang w:eastAsia="ar-SA"/>
                    </w:rPr>
                  </w:pPr>
                </w:p>
              </w:tc>
            </w:tr>
            <w:tr w:rsidR="00BE064B" w:rsidRPr="003D2AB1" w:rsidTr="00790347">
              <w:tc>
                <w:tcPr>
                  <w:tcW w:w="3600" w:type="dxa"/>
                </w:tcPr>
                <w:p w:rsidR="00E245D6" w:rsidRPr="003D2AB1" w:rsidRDefault="00E245D6" w:rsidP="00BE064B">
                  <w:pPr>
                    <w:framePr w:hSpace="180" w:wrap="around" w:vAnchor="page" w:hAnchor="margin" w:y="769"/>
                    <w:suppressAutoHyphens/>
                    <w:autoSpaceDE w:val="0"/>
                    <w:jc w:val="both"/>
                    <w:rPr>
                      <w:sz w:val="28"/>
                      <w:szCs w:val="28"/>
                      <w:lang w:eastAsia="ar-SA"/>
                    </w:rPr>
                  </w:pPr>
                  <w:r w:rsidRPr="003D2AB1">
                    <w:rPr>
                      <w:sz w:val="28"/>
                      <w:szCs w:val="28"/>
                      <w:lang w:eastAsia="ar-SA"/>
                    </w:rPr>
                    <w:t>Иванов</w:t>
                  </w:r>
                </w:p>
                <w:p w:rsidR="00E245D6" w:rsidRPr="003D2AB1" w:rsidRDefault="00E245D6" w:rsidP="00BE064B">
                  <w:pPr>
                    <w:framePr w:hSpace="180" w:wrap="around" w:vAnchor="page" w:hAnchor="margin" w:y="769"/>
                    <w:suppressAutoHyphens/>
                    <w:autoSpaceDE w:val="0"/>
                    <w:jc w:val="both"/>
                    <w:rPr>
                      <w:sz w:val="28"/>
                      <w:szCs w:val="28"/>
                      <w:lang w:eastAsia="ar-SA"/>
                    </w:rPr>
                  </w:pPr>
                  <w:r w:rsidRPr="003D2AB1">
                    <w:rPr>
                      <w:sz w:val="28"/>
                      <w:szCs w:val="28"/>
                      <w:lang w:eastAsia="ar-SA"/>
                    </w:rPr>
                    <w:t xml:space="preserve">Валерий Валерьевич </w:t>
                  </w:r>
                </w:p>
                <w:p w:rsidR="00E245D6" w:rsidRPr="003D2AB1" w:rsidRDefault="00E245D6" w:rsidP="00BE064B">
                  <w:pPr>
                    <w:framePr w:hSpace="180" w:wrap="around" w:vAnchor="page" w:hAnchor="margin" w:y="769"/>
                    <w:suppressAutoHyphens/>
                    <w:autoSpaceDE w:val="0"/>
                    <w:jc w:val="both"/>
                    <w:rPr>
                      <w:sz w:val="28"/>
                      <w:szCs w:val="28"/>
                      <w:lang w:eastAsia="ar-SA"/>
                    </w:rPr>
                  </w:pPr>
                </w:p>
              </w:tc>
              <w:tc>
                <w:tcPr>
                  <w:tcW w:w="6379" w:type="dxa"/>
                </w:tcPr>
                <w:p w:rsidR="00E245D6" w:rsidRDefault="00E245D6" w:rsidP="003D2AB1">
                  <w:pPr>
                    <w:framePr w:hSpace="180" w:wrap="around" w:vAnchor="page" w:hAnchor="margin" w:y="769"/>
                    <w:suppressAutoHyphens/>
                    <w:autoSpaceDE w:val="0"/>
                    <w:jc w:val="both"/>
                    <w:rPr>
                      <w:sz w:val="28"/>
                      <w:szCs w:val="28"/>
                      <w:lang w:eastAsia="ar-SA"/>
                    </w:rPr>
                  </w:pPr>
                  <w:r w:rsidRPr="003D2AB1">
                    <w:rPr>
                      <w:sz w:val="28"/>
                      <w:szCs w:val="28"/>
                      <w:lang w:eastAsia="ar-SA"/>
                    </w:rPr>
                    <w:t xml:space="preserve">- руководитель Департамента социальных программ и сводно-аналитической работы Фонда социального страхования Российской Федерации </w:t>
                  </w:r>
                </w:p>
                <w:p w:rsidR="00790347" w:rsidRPr="003D2AB1" w:rsidRDefault="00790347" w:rsidP="003D2AB1">
                  <w:pPr>
                    <w:framePr w:hSpace="180" w:wrap="around" w:vAnchor="page" w:hAnchor="margin" w:y="769"/>
                    <w:suppressAutoHyphens/>
                    <w:autoSpaceDE w:val="0"/>
                    <w:jc w:val="both"/>
                    <w:rPr>
                      <w:sz w:val="28"/>
                      <w:szCs w:val="28"/>
                      <w:lang w:eastAsia="ar-SA"/>
                    </w:rPr>
                  </w:pPr>
                </w:p>
              </w:tc>
            </w:tr>
            <w:tr w:rsidR="007F66DA" w:rsidRPr="003D2AB1" w:rsidTr="00790347">
              <w:tc>
                <w:tcPr>
                  <w:tcW w:w="3600" w:type="dxa"/>
                </w:tcPr>
                <w:p w:rsidR="007F66DA" w:rsidRPr="003D2AB1" w:rsidRDefault="007F66DA" w:rsidP="00BE064B">
                  <w:pPr>
                    <w:framePr w:hSpace="180" w:wrap="around" w:vAnchor="page" w:hAnchor="margin" w:y="769"/>
                    <w:suppressAutoHyphens/>
                    <w:autoSpaceDE w:val="0"/>
                    <w:jc w:val="both"/>
                    <w:rPr>
                      <w:sz w:val="28"/>
                      <w:szCs w:val="28"/>
                      <w:lang w:eastAsia="ar-SA"/>
                    </w:rPr>
                  </w:pPr>
                  <w:r w:rsidRPr="003D2AB1">
                    <w:rPr>
                      <w:sz w:val="28"/>
                      <w:szCs w:val="28"/>
                      <w:lang w:eastAsia="ar-SA"/>
                    </w:rPr>
                    <w:t>Кенджаева</w:t>
                  </w:r>
                </w:p>
                <w:p w:rsidR="007F66DA" w:rsidRPr="003D2AB1" w:rsidRDefault="007F66DA" w:rsidP="00BE064B">
                  <w:pPr>
                    <w:framePr w:hSpace="180" w:wrap="around" w:vAnchor="page" w:hAnchor="margin" w:y="769"/>
                    <w:suppressAutoHyphens/>
                    <w:autoSpaceDE w:val="0"/>
                    <w:jc w:val="both"/>
                    <w:rPr>
                      <w:sz w:val="28"/>
                      <w:szCs w:val="28"/>
                      <w:lang w:eastAsia="ar-SA"/>
                    </w:rPr>
                  </w:pPr>
                  <w:r w:rsidRPr="003D2AB1">
                    <w:rPr>
                      <w:sz w:val="28"/>
                      <w:szCs w:val="28"/>
                      <w:lang w:eastAsia="ar-SA"/>
                    </w:rPr>
                    <w:t>Ольга Александровна</w:t>
                  </w:r>
                </w:p>
              </w:tc>
              <w:tc>
                <w:tcPr>
                  <w:tcW w:w="6379" w:type="dxa"/>
                </w:tcPr>
                <w:p w:rsidR="007F66DA" w:rsidRDefault="007F66DA" w:rsidP="007F66DA">
                  <w:pPr>
                    <w:framePr w:hSpace="180" w:wrap="around" w:vAnchor="page" w:hAnchor="margin" w:y="769"/>
                    <w:suppressAutoHyphens/>
                    <w:autoSpaceDE w:val="0"/>
                    <w:jc w:val="both"/>
                    <w:rPr>
                      <w:sz w:val="28"/>
                      <w:szCs w:val="28"/>
                      <w:lang w:eastAsia="ar-SA"/>
                    </w:rPr>
                  </w:pPr>
                  <w:r w:rsidRPr="003D2AB1">
                    <w:rPr>
                      <w:sz w:val="28"/>
                      <w:szCs w:val="28"/>
                      <w:lang w:eastAsia="ar-SA"/>
                    </w:rPr>
                    <w:t xml:space="preserve">- начальник отдела методологии разработки и реализации программ в сфере реабилитации и социальной интеграции инвалидов Департамента по делам инвалидов </w:t>
                  </w:r>
                  <w:proofErr w:type="gramStart"/>
                  <w:r w:rsidRPr="003D2AB1">
                    <w:rPr>
                      <w:sz w:val="28"/>
                      <w:szCs w:val="28"/>
                      <w:lang w:eastAsia="ar-SA"/>
                    </w:rPr>
                    <w:t>Министерства  труда</w:t>
                  </w:r>
                  <w:proofErr w:type="gramEnd"/>
                  <w:r w:rsidRPr="003D2AB1">
                    <w:rPr>
                      <w:sz w:val="28"/>
                      <w:szCs w:val="28"/>
                      <w:lang w:eastAsia="ar-SA"/>
                    </w:rPr>
                    <w:t xml:space="preserve"> и социальной защиты Российской Федерации</w:t>
                  </w:r>
                </w:p>
                <w:p w:rsidR="00790347" w:rsidRPr="003D2AB1" w:rsidRDefault="00790347" w:rsidP="007F66DA">
                  <w:pPr>
                    <w:framePr w:hSpace="180" w:wrap="around" w:vAnchor="page" w:hAnchor="margin" w:y="769"/>
                    <w:suppressAutoHyphens/>
                    <w:autoSpaceDE w:val="0"/>
                    <w:jc w:val="both"/>
                    <w:rPr>
                      <w:sz w:val="28"/>
                      <w:szCs w:val="28"/>
                      <w:lang w:eastAsia="ar-SA"/>
                    </w:rPr>
                  </w:pPr>
                </w:p>
              </w:tc>
            </w:tr>
            <w:tr w:rsidR="00BE064B" w:rsidRPr="003D2AB1" w:rsidTr="00790347">
              <w:tc>
                <w:tcPr>
                  <w:tcW w:w="3600" w:type="dxa"/>
                </w:tcPr>
                <w:p w:rsidR="00E245D6" w:rsidRPr="003D2AB1" w:rsidRDefault="00E245D6" w:rsidP="00BE064B">
                  <w:pPr>
                    <w:framePr w:hSpace="180" w:wrap="around" w:vAnchor="page" w:hAnchor="margin" w:y="769"/>
                    <w:suppressAutoHyphens/>
                    <w:autoSpaceDE w:val="0"/>
                    <w:jc w:val="both"/>
                    <w:rPr>
                      <w:sz w:val="28"/>
                      <w:szCs w:val="28"/>
                      <w:lang w:eastAsia="ar-SA"/>
                    </w:rPr>
                  </w:pPr>
                  <w:proofErr w:type="spellStart"/>
                  <w:r w:rsidRPr="003D2AB1">
                    <w:rPr>
                      <w:sz w:val="28"/>
                      <w:szCs w:val="28"/>
                      <w:lang w:eastAsia="ar-SA"/>
                    </w:rPr>
                    <w:t>Кибизова</w:t>
                  </w:r>
                  <w:proofErr w:type="spellEnd"/>
                </w:p>
                <w:p w:rsidR="00E245D6" w:rsidRPr="003D2AB1" w:rsidRDefault="00E245D6" w:rsidP="00BE064B">
                  <w:pPr>
                    <w:framePr w:hSpace="180" w:wrap="around" w:vAnchor="page" w:hAnchor="margin" w:y="769"/>
                    <w:suppressAutoHyphens/>
                    <w:autoSpaceDE w:val="0"/>
                    <w:jc w:val="both"/>
                    <w:rPr>
                      <w:sz w:val="28"/>
                      <w:szCs w:val="28"/>
                      <w:lang w:eastAsia="ar-SA"/>
                    </w:rPr>
                  </w:pPr>
                  <w:r w:rsidRPr="003D2AB1">
                    <w:rPr>
                      <w:sz w:val="28"/>
                      <w:szCs w:val="28"/>
                      <w:lang w:eastAsia="ar-SA"/>
                    </w:rPr>
                    <w:t>Алина Георгиевна</w:t>
                  </w:r>
                </w:p>
              </w:tc>
              <w:tc>
                <w:tcPr>
                  <w:tcW w:w="6379" w:type="dxa"/>
                </w:tcPr>
                <w:p w:rsidR="00E245D6" w:rsidRDefault="00E245D6" w:rsidP="003D2AB1">
                  <w:pPr>
                    <w:framePr w:hSpace="180" w:wrap="around" w:vAnchor="page" w:hAnchor="margin" w:y="769"/>
                    <w:suppressAutoHyphens/>
                    <w:autoSpaceDE w:val="0"/>
                    <w:jc w:val="both"/>
                    <w:rPr>
                      <w:sz w:val="28"/>
                      <w:szCs w:val="28"/>
                      <w:lang w:eastAsia="ar-SA"/>
                    </w:rPr>
                  </w:pPr>
                  <w:r w:rsidRPr="003D2AB1">
                    <w:rPr>
                      <w:sz w:val="28"/>
                      <w:szCs w:val="28"/>
                      <w:lang w:eastAsia="ar-SA"/>
                    </w:rPr>
                    <w:t xml:space="preserve">- </w:t>
                  </w:r>
                  <w:r w:rsidR="007F66DA" w:rsidRPr="003D2AB1">
                    <w:rPr>
                      <w:sz w:val="28"/>
                      <w:szCs w:val="28"/>
                      <w:lang w:eastAsia="ar-SA"/>
                    </w:rPr>
                    <w:t xml:space="preserve">советник </w:t>
                  </w:r>
                  <w:r w:rsidRPr="003D2AB1">
                    <w:rPr>
                      <w:sz w:val="28"/>
                      <w:szCs w:val="28"/>
                      <w:lang w:eastAsia="ar-SA"/>
                    </w:rPr>
                    <w:t xml:space="preserve">Департамента по вопросам экономической и социальной политики аппарата полномочного представителя Президента Российской Федерации в </w:t>
                  </w:r>
                  <w:proofErr w:type="gramStart"/>
                  <w:r w:rsidRPr="003D2AB1">
                    <w:rPr>
                      <w:sz w:val="28"/>
                      <w:szCs w:val="28"/>
                      <w:lang w:eastAsia="ar-SA"/>
                    </w:rPr>
                    <w:t>Северо-Кавказском</w:t>
                  </w:r>
                  <w:proofErr w:type="gramEnd"/>
                  <w:r w:rsidRPr="003D2AB1">
                    <w:rPr>
                      <w:sz w:val="28"/>
                      <w:szCs w:val="28"/>
                      <w:lang w:eastAsia="ar-SA"/>
                    </w:rPr>
                    <w:t xml:space="preserve"> федеральном округе </w:t>
                  </w:r>
                </w:p>
                <w:p w:rsidR="00790347" w:rsidRPr="003D2AB1" w:rsidRDefault="00790347" w:rsidP="003D2AB1">
                  <w:pPr>
                    <w:framePr w:hSpace="180" w:wrap="around" w:vAnchor="page" w:hAnchor="margin" w:y="769"/>
                    <w:suppressAutoHyphens/>
                    <w:autoSpaceDE w:val="0"/>
                    <w:jc w:val="both"/>
                    <w:rPr>
                      <w:sz w:val="28"/>
                      <w:szCs w:val="28"/>
                      <w:lang w:eastAsia="ar-SA"/>
                    </w:rPr>
                  </w:pPr>
                </w:p>
              </w:tc>
            </w:tr>
            <w:tr w:rsidR="00BE064B" w:rsidRPr="003D2AB1" w:rsidTr="000D092B">
              <w:tc>
                <w:tcPr>
                  <w:tcW w:w="3600" w:type="dxa"/>
                </w:tcPr>
                <w:p w:rsidR="00E245D6" w:rsidRPr="003D2AB1" w:rsidRDefault="00E245D6" w:rsidP="00BE064B">
                  <w:pPr>
                    <w:framePr w:hSpace="180" w:wrap="around" w:vAnchor="page" w:hAnchor="margin" w:y="769"/>
                    <w:suppressAutoHyphens/>
                    <w:autoSpaceDE w:val="0"/>
                    <w:jc w:val="both"/>
                    <w:rPr>
                      <w:sz w:val="28"/>
                      <w:szCs w:val="28"/>
                      <w:lang w:eastAsia="ar-SA"/>
                    </w:rPr>
                  </w:pPr>
                  <w:r w:rsidRPr="003D2AB1">
                    <w:rPr>
                      <w:sz w:val="28"/>
                      <w:szCs w:val="28"/>
                      <w:lang w:eastAsia="ar-SA"/>
                    </w:rPr>
                    <w:t>Киреева</w:t>
                  </w:r>
                </w:p>
                <w:p w:rsidR="00E245D6" w:rsidRPr="003D2AB1" w:rsidRDefault="00E245D6" w:rsidP="00BE064B">
                  <w:pPr>
                    <w:framePr w:hSpace="180" w:wrap="around" w:vAnchor="page" w:hAnchor="margin" w:y="769"/>
                    <w:suppressAutoHyphens/>
                    <w:autoSpaceDE w:val="0"/>
                    <w:jc w:val="both"/>
                    <w:rPr>
                      <w:sz w:val="28"/>
                      <w:szCs w:val="28"/>
                      <w:lang w:eastAsia="ar-SA"/>
                    </w:rPr>
                  </w:pPr>
                  <w:r w:rsidRPr="003D2AB1">
                    <w:rPr>
                      <w:sz w:val="28"/>
                      <w:szCs w:val="28"/>
                      <w:lang w:eastAsia="ar-SA"/>
                    </w:rPr>
                    <w:t xml:space="preserve">Ирина Александровна </w:t>
                  </w:r>
                </w:p>
              </w:tc>
              <w:tc>
                <w:tcPr>
                  <w:tcW w:w="6379" w:type="dxa"/>
                </w:tcPr>
                <w:p w:rsidR="005D6D43" w:rsidRPr="003D2AB1" w:rsidRDefault="00E245D6" w:rsidP="003D2AB1">
                  <w:pPr>
                    <w:framePr w:hSpace="180" w:wrap="around" w:vAnchor="page" w:hAnchor="margin" w:y="769"/>
                    <w:suppressAutoHyphens/>
                    <w:autoSpaceDE w:val="0"/>
                    <w:jc w:val="both"/>
                    <w:rPr>
                      <w:sz w:val="28"/>
                      <w:szCs w:val="28"/>
                      <w:lang w:eastAsia="ar-SA"/>
                    </w:rPr>
                  </w:pPr>
                  <w:r w:rsidRPr="003D2AB1">
                    <w:rPr>
                      <w:sz w:val="28"/>
                      <w:szCs w:val="28"/>
                      <w:lang w:eastAsia="ar-SA"/>
                    </w:rPr>
                    <w:t>- начальник Управления стандартизации Федерального агентств</w:t>
                  </w:r>
                  <w:r w:rsidR="00374947" w:rsidRPr="003D2AB1">
                    <w:rPr>
                      <w:sz w:val="28"/>
                      <w:szCs w:val="28"/>
                      <w:lang w:eastAsia="ar-SA"/>
                    </w:rPr>
                    <w:t>а</w:t>
                  </w:r>
                  <w:r w:rsidRPr="003D2AB1">
                    <w:rPr>
                      <w:sz w:val="28"/>
                      <w:szCs w:val="28"/>
                      <w:lang w:eastAsia="ar-SA"/>
                    </w:rPr>
                    <w:t xml:space="preserve"> по техническому регулированию и метрологии </w:t>
                  </w:r>
                </w:p>
              </w:tc>
            </w:tr>
            <w:tr w:rsidR="00BE064B" w:rsidRPr="003D2AB1" w:rsidTr="000D092B">
              <w:tc>
                <w:tcPr>
                  <w:tcW w:w="3600" w:type="dxa"/>
                </w:tcPr>
                <w:p w:rsidR="00E245D6" w:rsidRPr="003D2AB1" w:rsidRDefault="00E245D6" w:rsidP="00BE064B">
                  <w:pPr>
                    <w:framePr w:hSpace="180" w:wrap="around" w:vAnchor="page" w:hAnchor="margin" w:y="769"/>
                    <w:suppressAutoHyphens/>
                    <w:autoSpaceDE w:val="0"/>
                    <w:jc w:val="both"/>
                    <w:rPr>
                      <w:sz w:val="28"/>
                      <w:szCs w:val="28"/>
                      <w:lang w:eastAsia="ar-SA"/>
                    </w:rPr>
                  </w:pPr>
                  <w:r w:rsidRPr="003D2AB1">
                    <w:rPr>
                      <w:sz w:val="28"/>
                      <w:szCs w:val="28"/>
                      <w:lang w:eastAsia="ar-SA"/>
                    </w:rPr>
                    <w:lastRenderedPageBreak/>
                    <w:t>Клочко</w:t>
                  </w:r>
                </w:p>
                <w:p w:rsidR="00E245D6" w:rsidRPr="003D2AB1" w:rsidRDefault="00E245D6" w:rsidP="00BE064B">
                  <w:pPr>
                    <w:framePr w:hSpace="180" w:wrap="around" w:vAnchor="page" w:hAnchor="margin" w:y="769"/>
                    <w:suppressAutoHyphens/>
                    <w:autoSpaceDE w:val="0"/>
                    <w:jc w:val="both"/>
                    <w:rPr>
                      <w:sz w:val="28"/>
                      <w:szCs w:val="28"/>
                      <w:lang w:eastAsia="ar-SA"/>
                    </w:rPr>
                  </w:pPr>
                  <w:r w:rsidRPr="003D2AB1">
                    <w:rPr>
                      <w:sz w:val="28"/>
                      <w:szCs w:val="28"/>
                      <w:lang w:eastAsia="ar-SA"/>
                    </w:rPr>
                    <w:t>Елена Юрьевна</w:t>
                  </w:r>
                </w:p>
              </w:tc>
              <w:tc>
                <w:tcPr>
                  <w:tcW w:w="6379" w:type="dxa"/>
                </w:tcPr>
                <w:p w:rsidR="00E245D6" w:rsidRDefault="00E245D6" w:rsidP="003D2AB1">
                  <w:pPr>
                    <w:framePr w:hSpace="180" w:wrap="around" w:vAnchor="page" w:hAnchor="margin" w:y="769"/>
                    <w:suppressAutoHyphens/>
                    <w:autoSpaceDE w:val="0"/>
                    <w:jc w:val="both"/>
                    <w:rPr>
                      <w:sz w:val="28"/>
                      <w:szCs w:val="28"/>
                      <w:lang w:eastAsia="ar-SA"/>
                    </w:rPr>
                  </w:pPr>
                  <w:r w:rsidRPr="003D2AB1">
                    <w:rPr>
                      <w:sz w:val="28"/>
                      <w:szCs w:val="28"/>
                      <w:lang w:eastAsia="ar-SA"/>
                    </w:rPr>
                    <w:t xml:space="preserve">- </w:t>
                  </w:r>
                  <w:r w:rsidR="005C6AED" w:rsidRPr="003D2AB1">
                    <w:rPr>
                      <w:sz w:val="28"/>
                      <w:szCs w:val="28"/>
                      <w:lang w:eastAsia="ar-SA"/>
                    </w:rPr>
                    <w:t>председатель Всероссийской организации родителей детей-инвалидов и инвалидов старше 18 лет с ментальными и иными нарушениями, нуждающимися в представительстве своих</w:t>
                  </w:r>
                  <w:r w:rsidR="00A75B5F" w:rsidRPr="003D2AB1">
                    <w:rPr>
                      <w:sz w:val="28"/>
                      <w:szCs w:val="28"/>
                      <w:lang w:eastAsia="ar-SA"/>
                    </w:rPr>
                    <w:t xml:space="preserve"> интересов, член Совета при Правительстве Российской Федерации по вопросам попечительства в социальной сфере</w:t>
                  </w:r>
                </w:p>
                <w:p w:rsidR="00790347" w:rsidRPr="003D2AB1" w:rsidRDefault="00790347" w:rsidP="003D2AB1">
                  <w:pPr>
                    <w:framePr w:hSpace="180" w:wrap="around" w:vAnchor="page" w:hAnchor="margin" w:y="769"/>
                    <w:suppressAutoHyphens/>
                    <w:autoSpaceDE w:val="0"/>
                    <w:jc w:val="both"/>
                    <w:rPr>
                      <w:sz w:val="28"/>
                      <w:szCs w:val="28"/>
                      <w:lang w:eastAsia="ar-SA"/>
                    </w:rPr>
                  </w:pPr>
                </w:p>
              </w:tc>
            </w:tr>
            <w:tr w:rsidR="00BE064B" w:rsidRPr="003D2AB1" w:rsidTr="000D092B">
              <w:tc>
                <w:tcPr>
                  <w:tcW w:w="3600" w:type="dxa"/>
                </w:tcPr>
                <w:p w:rsidR="00E245D6" w:rsidRPr="003D2AB1" w:rsidRDefault="00E245D6" w:rsidP="00BE064B">
                  <w:pPr>
                    <w:framePr w:hSpace="180" w:wrap="around" w:vAnchor="page" w:hAnchor="margin" w:y="769"/>
                    <w:suppressAutoHyphens/>
                    <w:autoSpaceDE w:val="0"/>
                    <w:jc w:val="both"/>
                    <w:rPr>
                      <w:sz w:val="28"/>
                      <w:szCs w:val="28"/>
                      <w:lang w:eastAsia="ar-SA"/>
                    </w:rPr>
                  </w:pPr>
                  <w:r w:rsidRPr="003D2AB1">
                    <w:rPr>
                      <w:sz w:val="28"/>
                      <w:szCs w:val="28"/>
                      <w:lang w:eastAsia="ar-SA"/>
                    </w:rPr>
                    <w:t>Козлов</w:t>
                  </w:r>
                </w:p>
                <w:p w:rsidR="00E245D6" w:rsidRPr="003D2AB1" w:rsidRDefault="00E245D6" w:rsidP="00BE064B">
                  <w:pPr>
                    <w:framePr w:hSpace="180" w:wrap="around" w:vAnchor="page" w:hAnchor="margin" w:y="769"/>
                    <w:suppressAutoHyphens/>
                    <w:autoSpaceDE w:val="0"/>
                    <w:jc w:val="both"/>
                    <w:rPr>
                      <w:sz w:val="28"/>
                      <w:szCs w:val="28"/>
                      <w:lang w:eastAsia="ar-SA"/>
                    </w:rPr>
                  </w:pPr>
                  <w:r w:rsidRPr="003D2AB1">
                    <w:rPr>
                      <w:sz w:val="28"/>
                      <w:szCs w:val="28"/>
                      <w:lang w:eastAsia="ar-SA"/>
                    </w:rPr>
                    <w:t>Сергей Владимирович</w:t>
                  </w:r>
                </w:p>
                <w:p w:rsidR="00E245D6" w:rsidRPr="003D2AB1" w:rsidRDefault="00E245D6" w:rsidP="00BE064B">
                  <w:pPr>
                    <w:framePr w:hSpace="180" w:wrap="around" w:vAnchor="page" w:hAnchor="margin" w:y="769"/>
                    <w:suppressAutoHyphens/>
                    <w:autoSpaceDE w:val="0"/>
                    <w:jc w:val="both"/>
                    <w:rPr>
                      <w:b/>
                      <w:sz w:val="28"/>
                      <w:szCs w:val="28"/>
                      <w:lang w:eastAsia="ar-SA"/>
                    </w:rPr>
                  </w:pPr>
                </w:p>
              </w:tc>
              <w:tc>
                <w:tcPr>
                  <w:tcW w:w="6379" w:type="dxa"/>
                </w:tcPr>
                <w:p w:rsidR="00E245D6" w:rsidRDefault="00E245D6" w:rsidP="003D2AB1">
                  <w:pPr>
                    <w:framePr w:hSpace="180" w:wrap="around" w:vAnchor="page" w:hAnchor="margin" w:y="769"/>
                    <w:suppressAutoHyphens/>
                    <w:autoSpaceDE w:val="0"/>
                    <w:jc w:val="both"/>
                    <w:rPr>
                      <w:sz w:val="28"/>
                      <w:szCs w:val="28"/>
                      <w:shd w:val="clear" w:color="auto" w:fill="FFFFFF"/>
                      <w:lang w:eastAsia="ar-SA"/>
                    </w:rPr>
                  </w:pPr>
                  <w:r w:rsidRPr="003D2AB1">
                    <w:rPr>
                      <w:b/>
                      <w:sz w:val="28"/>
                      <w:szCs w:val="28"/>
                      <w:lang w:eastAsia="ar-SA"/>
                    </w:rPr>
                    <w:t>-</w:t>
                  </w:r>
                  <w:r w:rsidRPr="003D2AB1">
                    <w:rPr>
                      <w:sz w:val="28"/>
                      <w:szCs w:val="28"/>
                      <w:lang w:eastAsia="ar-SA"/>
                    </w:rPr>
                    <w:t xml:space="preserve"> помощник </w:t>
                  </w:r>
                  <w:r w:rsidRPr="003D2AB1">
                    <w:rPr>
                      <w:sz w:val="28"/>
                      <w:szCs w:val="28"/>
                      <w:shd w:val="clear" w:color="auto" w:fill="FFFFFF"/>
                      <w:lang w:eastAsia="ar-SA"/>
                    </w:rPr>
                    <w:t>полномочного представителя Президента Российской Федерации в Приволжском федеральном округе</w:t>
                  </w:r>
                </w:p>
                <w:p w:rsidR="00DB581E" w:rsidRPr="003D2AB1" w:rsidRDefault="00DB581E" w:rsidP="003D2AB1">
                  <w:pPr>
                    <w:framePr w:hSpace="180" w:wrap="around" w:vAnchor="page" w:hAnchor="margin" w:y="769"/>
                    <w:suppressAutoHyphens/>
                    <w:autoSpaceDE w:val="0"/>
                    <w:jc w:val="both"/>
                    <w:rPr>
                      <w:sz w:val="28"/>
                      <w:szCs w:val="28"/>
                      <w:lang w:eastAsia="ar-SA"/>
                    </w:rPr>
                  </w:pPr>
                </w:p>
              </w:tc>
            </w:tr>
            <w:tr w:rsidR="00BE064B" w:rsidRPr="003D2AB1" w:rsidTr="000D092B">
              <w:tc>
                <w:tcPr>
                  <w:tcW w:w="3600" w:type="dxa"/>
                </w:tcPr>
                <w:p w:rsidR="00E245D6" w:rsidRPr="003D2AB1" w:rsidRDefault="00E245D6" w:rsidP="00BE064B">
                  <w:pPr>
                    <w:framePr w:hSpace="180" w:wrap="around" w:vAnchor="page" w:hAnchor="margin" w:y="769"/>
                    <w:suppressAutoHyphens/>
                    <w:autoSpaceDE w:val="0"/>
                    <w:jc w:val="both"/>
                    <w:rPr>
                      <w:sz w:val="28"/>
                      <w:szCs w:val="28"/>
                      <w:lang w:eastAsia="ar-SA"/>
                    </w:rPr>
                  </w:pPr>
                  <w:r w:rsidRPr="003D2AB1">
                    <w:rPr>
                      <w:sz w:val="28"/>
                      <w:szCs w:val="28"/>
                      <w:lang w:eastAsia="ar-SA"/>
                    </w:rPr>
                    <w:t>Колобов</w:t>
                  </w:r>
                </w:p>
                <w:p w:rsidR="00E245D6" w:rsidRPr="003D2AB1" w:rsidRDefault="00E245D6" w:rsidP="00BE064B">
                  <w:pPr>
                    <w:framePr w:hSpace="180" w:wrap="around" w:vAnchor="page" w:hAnchor="margin" w:y="769"/>
                    <w:suppressAutoHyphens/>
                    <w:autoSpaceDE w:val="0"/>
                    <w:jc w:val="both"/>
                    <w:rPr>
                      <w:sz w:val="28"/>
                      <w:szCs w:val="28"/>
                      <w:lang w:eastAsia="ar-SA"/>
                    </w:rPr>
                  </w:pPr>
                  <w:r w:rsidRPr="003D2AB1">
                    <w:rPr>
                      <w:sz w:val="28"/>
                      <w:szCs w:val="28"/>
                      <w:lang w:eastAsia="ar-SA"/>
                    </w:rPr>
                    <w:t>Дмитрий Валерьевич</w:t>
                  </w:r>
                </w:p>
                <w:p w:rsidR="00E245D6" w:rsidRPr="003D2AB1" w:rsidRDefault="00E245D6" w:rsidP="00BE064B">
                  <w:pPr>
                    <w:framePr w:hSpace="180" w:wrap="around" w:vAnchor="page" w:hAnchor="margin" w:y="769"/>
                    <w:suppressAutoHyphens/>
                    <w:autoSpaceDE w:val="0"/>
                    <w:jc w:val="both"/>
                    <w:rPr>
                      <w:sz w:val="28"/>
                      <w:szCs w:val="28"/>
                      <w:lang w:eastAsia="ar-SA"/>
                    </w:rPr>
                  </w:pPr>
                </w:p>
              </w:tc>
              <w:tc>
                <w:tcPr>
                  <w:tcW w:w="6379" w:type="dxa"/>
                </w:tcPr>
                <w:p w:rsidR="00E245D6" w:rsidRPr="003D2AB1" w:rsidRDefault="00E245D6" w:rsidP="00BE064B">
                  <w:pPr>
                    <w:keepNext/>
                    <w:keepLines/>
                    <w:framePr w:hSpace="180" w:wrap="around" w:vAnchor="page" w:hAnchor="margin" w:y="769"/>
                    <w:shd w:val="clear" w:color="auto" w:fill="FFFFFF"/>
                    <w:suppressAutoHyphens/>
                    <w:spacing w:after="225" w:line="288" w:lineRule="atLeast"/>
                    <w:jc w:val="both"/>
                    <w:outlineLvl w:val="1"/>
                    <w:rPr>
                      <w:sz w:val="28"/>
                      <w:szCs w:val="28"/>
                      <w:lang w:eastAsia="ar-SA"/>
                    </w:rPr>
                  </w:pPr>
                  <w:r w:rsidRPr="003D2AB1">
                    <w:rPr>
                      <w:rFonts w:eastAsiaTheme="majorEastAsia"/>
                      <w:b/>
                      <w:bCs/>
                      <w:sz w:val="28"/>
                      <w:szCs w:val="28"/>
                      <w:lang w:eastAsia="ar-SA"/>
                    </w:rPr>
                    <w:t xml:space="preserve">- </w:t>
                  </w:r>
                  <w:r w:rsidRPr="003D2AB1">
                    <w:rPr>
                      <w:rFonts w:eastAsiaTheme="majorEastAsia"/>
                      <w:bCs/>
                      <w:sz w:val="28"/>
                      <w:szCs w:val="28"/>
                      <w:lang w:eastAsia="ar-SA"/>
                    </w:rPr>
                    <w:t xml:space="preserve">директор Департамента развития промышленности социально-значимых товаров Министерства промышленности и торговли Российской Федерации </w:t>
                  </w:r>
                </w:p>
              </w:tc>
            </w:tr>
            <w:tr w:rsidR="00452C40" w:rsidRPr="003D2AB1" w:rsidTr="000D092B">
              <w:tc>
                <w:tcPr>
                  <w:tcW w:w="3600" w:type="dxa"/>
                </w:tcPr>
                <w:p w:rsidR="00452C40" w:rsidRPr="003D2AB1" w:rsidRDefault="00452C40" w:rsidP="00BE064B">
                  <w:pPr>
                    <w:framePr w:hSpace="180" w:wrap="around" w:vAnchor="page" w:hAnchor="margin" w:y="769"/>
                    <w:suppressAutoHyphens/>
                    <w:autoSpaceDE w:val="0"/>
                    <w:jc w:val="both"/>
                    <w:rPr>
                      <w:sz w:val="28"/>
                      <w:szCs w:val="28"/>
                      <w:lang w:eastAsia="ar-SA"/>
                    </w:rPr>
                  </w:pPr>
                  <w:r w:rsidRPr="003D2AB1">
                    <w:rPr>
                      <w:sz w:val="28"/>
                      <w:szCs w:val="28"/>
                      <w:lang w:eastAsia="ar-SA"/>
                    </w:rPr>
                    <w:t>Ленская</w:t>
                  </w:r>
                </w:p>
                <w:p w:rsidR="00452C40" w:rsidRPr="003D2AB1" w:rsidRDefault="00452C40" w:rsidP="00BE064B">
                  <w:pPr>
                    <w:framePr w:hSpace="180" w:wrap="around" w:vAnchor="page" w:hAnchor="margin" w:y="769"/>
                    <w:suppressAutoHyphens/>
                    <w:autoSpaceDE w:val="0"/>
                    <w:jc w:val="both"/>
                    <w:rPr>
                      <w:sz w:val="28"/>
                      <w:szCs w:val="28"/>
                      <w:lang w:eastAsia="ar-SA"/>
                    </w:rPr>
                  </w:pPr>
                  <w:r w:rsidRPr="003D2AB1">
                    <w:rPr>
                      <w:sz w:val="28"/>
                      <w:szCs w:val="28"/>
                      <w:lang w:eastAsia="ar-SA"/>
                    </w:rPr>
                    <w:t>Анна Александровна</w:t>
                  </w:r>
                </w:p>
              </w:tc>
              <w:tc>
                <w:tcPr>
                  <w:tcW w:w="6379" w:type="dxa"/>
                </w:tcPr>
                <w:p w:rsidR="00452C40" w:rsidRPr="003D2AB1" w:rsidRDefault="00452C40" w:rsidP="00BE064B">
                  <w:pPr>
                    <w:keepNext/>
                    <w:keepLines/>
                    <w:framePr w:hSpace="180" w:wrap="around" w:vAnchor="page" w:hAnchor="margin" w:y="769"/>
                    <w:shd w:val="clear" w:color="auto" w:fill="FFFFFF"/>
                    <w:suppressAutoHyphens/>
                    <w:spacing w:after="225" w:line="288" w:lineRule="atLeast"/>
                    <w:jc w:val="both"/>
                    <w:outlineLvl w:val="1"/>
                    <w:rPr>
                      <w:rFonts w:eastAsiaTheme="majorEastAsia"/>
                      <w:bCs/>
                      <w:sz w:val="28"/>
                      <w:szCs w:val="28"/>
                      <w:lang w:eastAsia="ar-SA"/>
                    </w:rPr>
                  </w:pPr>
                  <w:r w:rsidRPr="003D2AB1">
                    <w:rPr>
                      <w:rFonts w:eastAsiaTheme="majorEastAsia"/>
                      <w:bCs/>
                      <w:sz w:val="28"/>
                      <w:szCs w:val="28"/>
                      <w:lang w:eastAsia="ar-SA"/>
                    </w:rPr>
                    <w:t>- помощник полномочного представителя Президента Российской Федерации в Уральском федеральном округе</w:t>
                  </w:r>
                </w:p>
              </w:tc>
            </w:tr>
            <w:tr w:rsidR="00452C40" w:rsidRPr="003D2AB1" w:rsidTr="000D092B">
              <w:tc>
                <w:tcPr>
                  <w:tcW w:w="3600" w:type="dxa"/>
                </w:tcPr>
                <w:p w:rsidR="00452C40" w:rsidRPr="003D2AB1" w:rsidRDefault="00452C40" w:rsidP="00BE064B">
                  <w:pPr>
                    <w:framePr w:hSpace="180" w:wrap="around" w:vAnchor="page" w:hAnchor="margin" w:y="769"/>
                    <w:suppressAutoHyphens/>
                    <w:autoSpaceDE w:val="0"/>
                    <w:jc w:val="both"/>
                    <w:rPr>
                      <w:sz w:val="28"/>
                      <w:szCs w:val="28"/>
                      <w:lang w:eastAsia="ar-SA"/>
                    </w:rPr>
                  </w:pPr>
                  <w:proofErr w:type="spellStart"/>
                  <w:r w:rsidRPr="003D2AB1">
                    <w:rPr>
                      <w:sz w:val="28"/>
                      <w:szCs w:val="28"/>
                      <w:lang w:eastAsia="ar-SA"/>
                    </w:rPr>
                    <w:t>Малченко</w:t>
                  </w:r>
                  <w:proofErr w:type="spellEnd"/>
                  <w:r w:rsidRPr="003D2AB1">
                    <w:rPr>
                      <w:sz w:val="28"/>
                      <w:szCs w:val="28"/>
                      <w:lang w:eastAsia="ar-SA"/>
                    </w:rPr>
                    <w:t xml:space="preserve"> </w:t>
                  </w:r>
                </w:p>
                <w:p w:rsidR="00452C40" w:rsidRPr="003D2AB1" w:rsidRDefault="00452C40" w:rsidP="00BE064B">
                  <w:pPr>
                    <w:framePr w:hSpace="180" w:wrap="around" w:vAnchor="page" w:hAnchor="margin" w:y="769"/>
                    <w:suppressAutoHyphens/>
                    <w:autoSpaceDE w:val="0"/>
                    <w:jc w:val="both"/>
                    <w:rPr>
                      <w:sz w:val="28"/>
                      <w:szCs w:val="28"/>
                      <w:lang w:eastAsia="ar-SA"/>
                    </w:rPr>
                  </w:pPr>
                  <w:r w:rsidRPr="003D2AB1">
                    <w:rPr>
                      <w:sz w:val="28"/>
                      <w:szCs w:val="28"/>
                      <w:lang w:eastAsia="ar-SA"/>
                    </w:rPr>
                    <w:t>Анна Александровна</w:t>
                  </w:r>
                </w:p>
              </w:tc>
              <w:tc>
                <w:tcPr>
                  <w:tcW w:w="6379" w:type="dxa"/>
                </w:tcPr>
                <w:p w:rsidR="00452C40" w:rsidRPr="003D2AB1" w:rsidRDefault="00452C40" w:rsidP="00BE064B">
                  <w:pPr>
                    <w:keepNext/>
                    <w:keepLines/>
                    <w:framePr w:hSpace="180" w:wrap="around" w:vAnchor="page" w:hAnchor="margin" w:y="769"/>
                    <w:shd w:val="clear" w:color="auto" w:fill="FFFFFF"/>
                    <w:suppressAutoHyphens/>
                    <w:spacing w:after="225" w:line="288" w:lineRule="atLeast"/>
                    <w:jc w:val="both"/>
                    <w:outlineLvl w:val="1"/>
                    <w:rPr>
                      <w:rFonts w:eastAsiaTheme="majorEastAsia"/>
                      <w:bCs/>
                      <w:sz w:val="28"/>
                      <w:szCs w:val="28"/>
                      <w:lang w:eastAsia="ar-SA"/>
                    </w:rPr>
                  </w:pPr>
                  <w:r w:rsidRPr="003D2AB1">
                    <w:rPr>
                      <w:rFonts w:eastAsiaTheme="majorEastAsia"/>
                      <w:bCs/>
                      <w:sz w:val="28"/>
                      <w:szCs w:val="28"/>
                      <w:lang w:eastAsia="ar-SA"/>
                    </w:rPr>
                    <w:t>- заместитель директора Департамента развития промышленности социально значимых товаров Министерства промышленности и торговли Российской Федерации</w:t>
                  </w:r>
                </w:p>
              </w:tc>
            </w:tr>
            <w:tr w:rsidR="00C33239" w:rsidRPr="003D2AB1" w:rsidTr="000D092B">
              <w:tc>
                <w:tcPr>
                  <w:tcW w:w="3600" w:type="dxa"/>
                </w:tcPr>
                <w:p w:rsidR="00C33239" w:rsidRPr="003D2AB1" w:rsidRDefault="00C33239" w:rsidP="00BE064B">
                  <w:pPr>
                    <w:framePr w:hSpace="180" w:wrap="around" w:vAnchor="page" w:hAnchor="margin" w:y="769"/>
                    <w:suppressAutoHyphens/>
                    <w:autoSpaceDE w:val="0"/>
                    <w:jc w:val="both"/>
                    <w:rPr>
                      <w:sz w:val="28"/>
                      <w:szCs w:val="28"/>
                      <w:lang w:eastAsia="ar-SA"/>
                    </w:rPr>
                  </w:pPr>
                  <w:proofErr w:type="spellStart"/>
                  <w:r w:rsidRPr="003D2AB1">
                    <w:rPr>
                      <w:sz w:val="28"/>
                      <w:szCs w:val="28"/>
                      <w:lang w:eastAsia="ar-SA"/>
                    </w:rPr>
                    <w:t>Маташков</w:t>
                  </w:r>
                  <w:proofErr w:type="spellEnd"/>
                </w:p>
                <w:p w:rsidR="00C33239" w:rsidRPr="003D2AB1" w:rsidRDefault="00C33239" w:rsidP="00BE064B">
                  <w:pPr>
                    <w:framePr w:hSpace="180" w:wrap="around" w:vAnchor="page" w:hAnchor="margin" w:y="769"/>
                    <w:suppressAutoHyphens/>
                    <w:autoSpaceDE w:val="0"/>
                    <w:jc w:val="both"/>
                    <w:rPr>
                      <w:sz w:val="28"/>
                      <w:szCs w:val="28"/>
                      <w:lang w:eastAsia="ar-SA"/>
                    </w:rPr>
                  </w:pPr>
                  <w:r w:rsidRPr="003D2AB1">
                    <w:rPr>
                      <w:sz w:val="28"/>
                      <w:szCs w:val="28"/>
                      <w:lang w:eastAsia="ar-SA"/>
                    </w:rPr>
                    <w:t>Андрей Валерьевич</w:t>
                  </w:r>
                </w:p>
              </w:tc>
              <w:tc>
                <w:tcPr>
                  <w:tcW w:w="6379" w:type="dxa"/>
                </w:tcPr>
                <w:p w:rsidR="00C33239" w:rsidRPr="003D2AB1" w:rsidRDefault="00C33239" w:rsidP="00C33239">
                  <w:pPr>
                    <w:keepNext/>
                    <w:keepLines/>
                    <w:framePr w:hSpace="180" w:wrap="around" w:vAnchor="page" w:hAnchor="margin" w:y="769"/>
                    <w:shd w:val="clear" w:color="auto" w:fill="FFFFFF"/>
                    <w:suppressAutoHyphens/>
                    <w:spacing w:after="225" w:line="288" w:lineRule="atLeast"/>
                    <w:jc w:val="both"/>
                    <w:outlineLvl w:val="1"/>
                    <w:rPr>
                      <w:rFonts w:eastAsiaTheme="majorEastAsia"/>
                      <w:bCs/>
                      <w:sz w:val="28"/>
                      <w:szCs w:val="28"/>
                      <w:lang w:eastAsia="ar-SA"/>
                    </w:rPr>
                  </w:pPr>
                  <w:r w:rsidRPr="003D2AB1">
                    <w:rPr>
                      <w:rFonts w:eastAsiaTheme="majorEastAsia"/>
                      <w:bCs/>
                      <w:sz w:val="28"/>
                      <w:szCs w:val="28"/>
                      <w:lang w:eastAsia="ar-SA"/>
                    </w:rPr>
                    <w:t>- советник Департамента по вопросам экономической и социальной политики аппарата полномочного представителя Президента Российской Федерации в Южном федеральном округе</w:t>
                  </w:r>
                </w:p>
              </w:tc>
            </w:tr>
            <w:tr w:rsidR="00BE064B" w:rsidRPr="003D2AB1" w:rsidTr="000D092B">
              <w:tc>
                <w:tcPr>
                  <w:tcW w:w="3600" w:type="dxa"/>
                </w:tcPr>
                <w:p w:rsidR="00E245D6" w:rsidRPr="003D2AB1" w:rsidRDefault="00516D13" w:rsidP="00BE064B">
                  <w:pPr>
                    <w:framePr w:hSpace="180" w:wrap="around" w:vAnchor="page" w:hAnchor="margin" w:y="769"/>
                    <w:autoSpaceDE w:val="0"/>
                    <w:ind w:left="175" w:hanging="175"/>
                    <w:jc w:val="both"/>
                    <w:rPr>
                      <w:sz w:val="28"/>
                      <w:szCs w:val="28"/>
                    </w:rPr>
                  </w:pPr>
                  <w:r w:rsidRPr="003D2AB1">
                    <w:rPr>
                      <w:sz w:val="28"/>
                      <w:szCs w:val="28"/>
                    </w:rPr>
                    <w:t>Михайлова</w:t>
                  </w:r>
                </w:p>
                <w:p w:rsidR="00516D13" w:rsidRPr="003D2AB1" w:rsidRDefault="00516D13" w:rsidP="00BE064B">
                  <w:pPr>
                    <w:framePr w:hSpace="180" w:wrap="around" w:vAnchor="page" w:hAnchor="margin" w:y="769"/>
                    <w:autoSpaceDE w:val="0"/>
                    <w:ind w:left="175" w:hanging="175"/>
                    <w:jc w:val="both"/>
                    <w:rPr>
                      <w:sz w:val="28"/>
                      <w:szCs w:val="28"/>
                    </w:rPr>
                  </w:pPr>
                  <w:r w:rsidRPr="003D2AB1">
                    <w:rPr>
                      <w:sz w:val="28"/>
                      <w:szCs w:val="28"/>
                    </w:rPr>
                    <w:t>Вера Владиславовна</w:t>
                  </w:r>
                </w:p>
              </w:tc>
              <w:tc>
                <w:tcPr>
                  <w:tcW w:w="6379" w:type="dxa"/>
                </w:tcPr>
                <w:p w:rsidR="00E245D6" w:rsidRDefault="00516D13" w:rsidP="00BE064B">
                  <w:pPr>
                    <w:framePr w:hSpace="180" w:wrap="around" w:vAnchor="page" w:hAnchor="margin" w:y="769"/>
                    <w:autoSpaceDE w:val="0"/>
                    <w:jc w:val="both"/>
                    <w:rPr>
                      <w:sz w:val="28"/>
                      <w:szCs w:val="28"/>
                    </w:rPr>
                  </w:pPr>
                  <w:r w:rsidRPr="003D2AB1">
                    <w:rPr>
                      <w:sz w:val="28"/>
                      <w:szCs w:val="28"/>
                    </w:rPr>
                    <w:t>- начальник отдела первичной медико-санитарной помощи и промышленной медицины Управления организации медицинской помощи, промышленной медицины и противодействия чрезвычайным ситуациям Федерального медико-биологического агентства</w:t>
                  </w:r>
                </w:p>
                <w:p w:rsidR="00DB581E" w:rsidRPr="003D2AB1" w:rsidRDefault="00DB581E" w:rsidP="00BE064B">
                  <w:pPr>
                    <w:framePr w:hSpace="180" w:wrap="around" w:vAnchor="page" w:hAnchor="margin" w:y="769"/>
                    <w:autoSpaceDE w:val="0"/>
                    <w:jc w:val="both"/>
                    <w:rPr>
                      <w:sz w:val="28"/>
                      <w:szCs w:val="28"/>
                    </w:rPr>
                  </w:pPr>
                </w:p>
              </w:tc>
            </w:tr>
            <w:tr w:rsidR="00BE064B" w:rsidRPr="003D2AB1" w:rsidTr="000D092B">
              <w:trPr>
                <w:trHeight w:val="715"/>
              </w:trPr>
              <w:tc>
                <w:tcPr>
                  <w:tcW w:w="3600" w:type="dxa"/>
                </w:tcPr>
                <w:p w:rsidR="00755F43" w:rsidRPr="003D2AB1" w:rsidRDefault="00E245D6" w:rsidP="00BE064B">
                  <w:pPr>
                    <w:framePr w:hSpace="180" w:wrap="around" w:vAnchor="page" w:hAnchor="margin" w:y="769"/>
                    <w:suppressAutoHyphens/>
                    <w:jc w:val="both"/>
                    <w:rPr>
                      <w:iCs/>
                      <w:sz w:val="28"/>
                      <w:szCs w:val="28"/>
                      <w:lang w:eastAsia="ar-SA"/>
                    </w:rPr>
                  </w:pPr>
                  <w:r w:rsidRPr="003D2AB1">
                    <w:rPr>
                      <w:iCs/>
                      <w:sz w:val="28"/>
                      <w:szCs w:val="28"/>
                      <w:lang w:eastAsia="ar-SA"/>
                    </w:rPr>
                    <w:t xml:space="preserve">Пономаренко </w:t>
                  </w:r>
                </w:p>
                <w:p w:rsidR="00E245D6" w:rsidRPr="003D2AB1" w:rsidRDefault="00E245D6" w:rsidP="00BE064B">
                  <w:pPr>
                    <w:framePr w:hSpace="180" w:wrap="around" w:vAnchor="page" w:hAnchor="margin" w:y="769"/>
                    <w:suppressAutoHyphens/>
                    <w:jc w:val="both"/>
                    <w:rPr>
                      <w:sz w:val="28"/>
                      <w:szCs w:val="28"/>
                      <w:lang w:eastAsia="ar-SA"/>
                    </w:rPr>
                  </w:pPr>
                  <w:r w:rsidRPr="003D2AB1">
                    <w:rPr>
                      <w:iCs/>
                      <w:sz w:val="28"/>
                      <w:szCs w:val="28"/>
                      <w:lang w:eastAsia="ar-SA"/>
                    </w:rPr>
                    <w:t>Геннадий Николаевич</w:t>
                  </w:r>
                </w:p>
              </w:tc>
              <w:tc>
                <w:tcPr>
                  <w:tcW w:w="6379" w:type="dxa"/>
                </w:tcPr>
                <w:p w:rsidR="00E245D6" w:rsidRPr="003D2AB1" w:rsidRDefault="00E245D6" w:rsidP="00BE064B">
                  <w:pPr>
                    <w:keepNext/>
                    <w:framePr w:hSpace="180" w:wrap="around" w:vAnchor="page" w:hAnchor="margin" w:y="769"/>
                    <w:suppressAutoHyphens/>
                    <w:overflowPunct w:val="0"/>
                    <w:autoSpaceDE w:val="0"/>
                    <w:autoSpaceDN w:val="0"/>
                    <w:adjustRightInd w:val="0"/>
                    <w:jc w:val="both"/>
                    <w:textAlignment w:val="baseline"/>
                    <w:outlineLvl w:val="0"/>
                    <w:rPr>
                      <w:sz w:val="28"/>
                      <w:szCs w:val="28"/>
                      <w:lang w:eastAsia="ar-SA"/>
                    </w:rPr>
                  </w:pPr>
                  <w:r w:rsidRPr="003D2AB1">
                    <w:rPr>
                      <w:sz w:val="28"/>
                      <w:szCs w:val="28"/>
                      <w:lang w:eastAsia="ar-SA"/>
                    </w:rPr>
                    <w:t xml:space="preserve">- генеральный директор ФГБУ «Федеральный научный центр реабилитации инвалидов </w:t>
                  </w:r>
                </w:p>
                <w:p w:rsidR="00E245D6" w:rsidRPr="003D2AB1" w:rsidRDefault="00E245D6" w:rsidP="003D2AB1">
                  <w:pPr>
                    <w:keepNext/>
                    <w:framePr w:hSpace="180" w:wrap="around" w:vAnchor="page" w:hAnchor="margin" w:y="769"/>
                    <w:suppressAutoHyphens/>
                    <w:overflowPunct w:val="0"/>
                    <w:autoSpaceDE w:val="0"/>
                    <w:autoSpaceDN w:val="0"/>
                    <w:adjustRightInd w:val="0"/>
                    <w:jc w:val="both"/>
                    <w:textAlignment w:val="baseline"/>
                    <w:outlineLvl w:val="0"/>
                    <w:rPr>
                      <w:sz w:val="28"/>
                      <w:szCs w:val="28"/>
                      <w:lang w:eastAsia="ar-SA"/>
                    </w:rPr>
                  </w:pPr>
                  <w:r w:rsidRPr="003D2AB1">
                    <w:rPr>
                      <w:sz w:val="28"/>
                      <w:szCs w:val="28"/>
                      <w:lang w:eastAsia="ar-SA"/>
                    </w:rPr>
                    <w:t xml:space="preserve">им Г.А. Альбрехта» Министерства труда и социальной защиты Российской Федерации </w:t>
                  </w:r>
                </w:p>
              </w:tc>
            </w:tr>
            <w:tr w:rsidR="005D6D43" w:rsidRPr="003D2AB1" w:rsidTr="000D092B">
              <w:trPr>
                <w:trHeight w:val="1385"/>
              </w:trPr>
              <w:tc>
                <w:tcPr>
                  <w:tcW w:w="3600" w:type="dxa"/>
                </w:tcPr>
                <w:p w:rsidR="005D6D43" w:rsidRPr="003D2AB1" w:rsidRDefault="005D6D43" w:rsidP="00BE064B">
                  <w:pPr>
                    <w:framePr w:hSpace="180" w:wrap="around" w:vAnchor="page" w:hAnchor="margin" w:y="769"/>
                    <w:suppressAutoHyphens/>
                    <w:autoSpaceDE w:val="0"/>
                    <w:jc w:val="both"/>
                    <w:rPr>
                      <w:sz w:val="28"/>
                      <w:szCs w:val="28"/>
                      <w:lang w:eastAsia="ar-SA"/>
                    </w:rPr>
                  </w:pPr>
                  <w:r w:rsidRPr="003D2AB1">
                    <w:rPr>
                      <w:sz w:val="28"/>
                      <w:szCs w:val="28"/>
                      <w:lang w:eastAsia="ar-SA"/>
                    </w:rPr>
                    <w:lastRenderedPageBreak/>
                    <w:t>Попов</w:t>
                  </w:r>
                </w:p>
                <w:p w:rsidR="005D6D43" w:rsidRPr="003D2AB1" w:rsidRDefault="005D6D43" w:rsidP="00BE064B">
                  <w:pPr>
                    <w:framePr w:hSpace="180" w:wrap="around" w:vAnchor="page" w:hAnchor="margin" w:y="769"/>
                    <w:suppressAutoHyphens/>
                    <w:autoSpaceDE w:val="0"/>
                    <w:jc w:val="both"/>
                    <w:rPr>
                      <w:sz w:val="28"/>
                      <w:szCs w:val="28"/>
                      <w:lang w:eastAsia="ar-SA"/>
                    </w:rPr>
                  </w:pPr>
                  <w:r w:rsidRPr="003D2AB1">
                    <w:rPr>
                      <w:sz w:val="28"/>
                      <w:szCs w:val="28"/>
                      <w:lang w:eastAsia="ar-SA"/>
                    </w:rPr>
                    <w:t>Валерий Леонидович</w:t>
                  </w:r>
                </w:p>
              </w:tc>
              <w:tc>
                <w:tcPr>
                  <w:tcW w:w="6379" w:type="dxa"/>
                </w:tcPr>
                <w:p w:rsidR="005D6D43" w:rsidRPr="003D2AB1" w:rsidRDefault="005D6D43" w:rsidP="003D2AB1">
                  <w:pPr>
                    <w:framePr w:hSpace="180" w:wrap="around" w:vAnchor="page" w:hAnchor="margin" w:y="769"/>
                    <w:suppressAutoHyphens/>
                    <w:autoSpaceDE w:val="0"/>
                    <w:jc w:val="both"/>
                    <w:rPr>
                      <w:sz w:val="28"/>
                      <w:szCs w:val="28"/>
                      <w:lang w:eastAsia="ar-SA"/>
                    </w:rPr>
                  </w:pPr>
                  <w:r w:rsidRPr="003D2AB1">
                    <w:rPr>
                      <w:sz w:val="28"/>
                      <w:szCs w:val="28"/>
                      <w:lang w:eastAsia="ar-SA"/>
                    </w:rPr>
                    <w:t xml:space="preserve">- помощник полномочного представителя Президента Российской Федерации в Сибирском федеральном округе </w:t>
                  </w:r>
                </w:p>
              </w:tc>
            </w:tr>
            <w:tr w:rsidR="005D6D43" w:rsidRPr="003D2AB1" w:rsidTr="000D092B">
              <w:trPr>
                <w:trHeight w:val="1504"/>
              </w:trPr>
              <w:tc>
                <w:tcPr>
                  <w:tcW w:w="3600" w:type="dxa"/>
                </w:tcPr>
                <w:p w:rsidR="005D6D43" w:rsidRPr="003D2AB1" w:rsidRDefault="00965BE3" w:rsidP="00BE064B">
                  <w:pPr>
                    <w:framePr w:hSpace="180" w:wrap="around" w:vAnchor="page" w:hAnchor="margin" w:y="769"/>
                    <w:autoSpaceDE w:val="0"/>
                    <w:jc w:val="both"/>
                    <w:rPr>
                      <w:sz w:val="28"/>
                      <w:szCs w:val="28"/>
                    </w:rPr>
                  </w:pPr>
                  <w:proofErr w:type="spellStart"/>
                  <w:r w:rsidRPr="003D2AB1">
                    <w:rPr>
                      <w:sz w:val="28"/>
                      <w:szCs w:val="28"/>
                    </w:rPr>
                    <w:t>Пятинда</w:t>
                  </w:r>
                  <w:proofErr w:type="spellEnd"/>
                </w:p>
                <w:p w:rsidR="00965BE3" w:rsidRPr="003D2AB1" w:rsidRDefault="00965BE3" w:rsidP="00BE064B">
                  <w:pPr>
                    <w:framePr w:hSpace="180" w:wrap="around" w:vAnchor="page" w:hAnchor="margin" w:y="769"/>
                    <w:autoSpaceDE w:val="0"/>
                    <w:jc w:val="both"/>
                    <w:rPr>
                      <w:sz w:val="28"/>
                      <w:szCs w:val="28"/>
                    </w:rPr>
                  </w:pPr>
                  <w:r w:rsidRPr="003D2AB1">
                    <w:rPr>
                      <w:sz w:val="28"/>
                      <w:szCs w:val="28"/>
                    </w:rPr>
                    <w:t>Наталья Викторовна</w:t>
                  </w:r>
                </w:p>
              </w:tc>
              <w:tc>
                <w:tcPr>
                  <w:tcW w:w="6379" w:type="dxa"/>
                </w:tcPr>
                <w:p w:rsidR="005D6D43" w:rsidRPr="003D2AB1" w:rsidRDefault="00965BE3" w:rsidP="00BE064B">
                  <w:pPr>
                    <w:framePr w:hSpace="180" w:wrap="around" w:vAnchor="page" w:hAnchor="margin" w:y="769"/>
                    <w:autoSpaceDE w:val="0"/>
                    <w:jc w:val="both"/>
                    <w:rPr>
                      <w:sz w:val="28"/>
                      <w:szCs w:val="28"/>
                    </w:rPr>
                  </w:pPr>
                  <w:r w:rsidRPr="003D2AB1">
                    <w:rPr>
                      <w:sz w:val="28"/>
                      <w:szCs w:val="28"/>
                    </w:rPr>
                    <w:t>- начальник Департамента по реализации общественных проектов аппарата полномочного представителя Президента Российской Федерации в Северо-Западном федеральном округе</w:t>
                  </w:r>
                </w:p>
              </w:tc>
            </w:tr>
            <w:tr w:rsidR="00BE064B" w:rsidRPr="003D2AB1" w:rsidTr="000D092B">
              <w:trPr>
                <w:trHeight w:val="786"/>
              </w:trPr>
              <w:tc>
                <w:tcPr>
                  <w:tcW w:w="3600" w:type="dxa"/>
                </w:tcPr>
                <w:p w:rsidR="00E245D6" w:rsidRPr="003D2AB1" w:rsidRDefault="00965BE3" w:rsidP="00BE064B">
                  <w:pPr>
                    <w:framePr w:hSpace="180" w:wrap="around" w:vAnchor="page" w:hAnchor="margin" w:y="769"/>
                    <w:suppressAutoHyphens/>
                    <w:autoSpaceDE w:val="0"/>
                    <w:jc w:val="both"/>
                    <w:rPr>
                      <w:sz w:val="28"/>
                      <w:szCs w:val="28"/>
                      <w:lang w:eastAsia="ar-SA"/>
                    </w:rPr>
                  </w:pPr>
                  <w:r w:rsidRPr="003D2AB1">
                    <w:rPr>
                      <w:sz w:val="28"/>
                      <w:szCs w:val="28"/>
                      <w:lang w:eastAsia="ar-SA"/>
                    </w:rPr>
                    <w:t>Рыбак</w:t>
                  </w:r>
                </w:p>
                <w:p w:rsidR="00965BE3" w:rsidRPr="003D2AB1" w:rsidRDefault="00965BE3" w:rsidP="00BE064B">
                  <w:pPr>
                    <w:framePr w:hSpace="180" w:wrap="around" w:vAnchor="page" w:hAnchor="margin" w:y="769"/>
                    <w:suppressAutoHyphens/>
                    <w:autoSpaceDE w:val="0"/>
                    <w:jc w:val="both"/>
                    <w:rPr>
                      <w:sz w:val="28"/>
                      <w:szCs w:val="28"/>
                      <w:lang w:eastAsia="ar-SA"/>
                    </w:rPr>
                  </w:pPr>
                  <w:r w:rsidRPr="003D2AB1">
                    <w:rPr>
                      <w:sz w:val="28"/>
                      <w:szCs w:val="28"/>
                      <w:lang w:eastAsia="ar-SA"/>
                    </w:rPr>
                    <w:t>Виталий Витальевич</w:t>
                  </w:r>
                </w:p>
              </w:tc>
              <w:tc>
                <w:tcPr>
                  <w:tcW w:w="6379" w:type="dxa"/>
                </w:tcPr>
                <w:p w:rsidR="00E245D6" w:rsidRDefault="00965BE3" w:rsidP="00965BE3">
                  <w:pPr>
                    <w:framePr w:hSpace="180" w:wrap="around" w:vAnchor="page" w:hAnchor="margin" w:y="769"/>
                    <w:suppressAutoHyphens/>
                    <w:autoSpaceDE w:val="0"/>
                    <w:jc w:val="both"/>
                    <w:rPr>
                      <w:sz w:val="28"/>
                      <w:szCs w:val="28"/>
                      <w:lang w:eastAsia="ar-SA"/>
                    </w:rPr>
                  </w:pPr>
                  <w:r w:rsidRPr="003D2AB1">
                    <w:rPr>
                      <w:sz w:val="28"/>
                      <w:szCs w:val="28"/>
                      <w:lang w:eastAsia="ar-SA"/>
                    </w:rPr>
                    <w:t>- главный советник Департамента по вопросам экономической и социальной политики аппарата полномочного представителя Президента Российской Федерации в Дальневосточном федеральном округе</w:t>
                  </w:r>
                </w:p>
                <w:p w:rsidR="00D23217" w:rsidRPr="003D2AB1" w:rsidRDefault="00D23217" w:rsidP="00965BE3">
                  <w:pPr>
                    <w:framePr w:hSpace="180" w:wrap="around" w:vAnchor="page" w:hAnchor="margin" w:y="769"/>
                    <w:suppressAutoHyphens/>
                    <w:autoSpaceDE w:val="0"/>
                    <w:jc w:val="both"/>
                    <w:rPr>
                      <w:sz w:val="28"/>
                      <w:szCs w:val="28"/>
                      <w:lang w:eastAsia="ar-SA"/>
                    </w:rPr>
                  </w:pPr>
                </w:p>
              </w:tc>
            </w:tr>
            <w:tr w:rsidR="00BE064B" w:rsidRPr="003D2AB1" w:rsidTr="000D092B">
              <w:trPr>
                <w:trHeight w:val="284"/>
              </w:trPr>
              <w:tc>
                <w:tcPr>
                  <w:tcW w:w="3600" w:type="dxa"/>
                </w:tcPr>
                <w:p w:rsidR="00E245D6" w:rsidRPr="003D2AB1" w:rsidRDefault="00965BE3" w:rsidP="00BE064B">
                  <w:pPr>
                    <w:framePr w:hSpace="180" w:wrap="around" w:vAnchor="page" w:hAnchor="margin" w:y="769"/>
                    <w:suppressAutoHyphens/>
                    <w:autoSpaceDE w:val="0"/>
                    <w:jc w:val="both"/>
                    <w:rPr>
                      <w:sz w:val="28"/>
                      <w:szCs w:val="28"/>
                      <w:lang w:eastAsia="ar-SA"/>
                    </w:rPr>
                  </w:pPr>
                  <w:r w:rsidRPr="003D2AB1">
                    <w:rPr>
                      <w:sz w:val="28"/>
                      <w:szCs w:val="28"/>
                      <w:lang w:eastAsia="ar-SA"/>
                    </w:rPr>
                    <w:t>Рысев</w:t>
                  </w:r>
                </w:p>
                <w:p w:rsidR="00965BE3" w:rsidRPr="003D2AB1" w:rsidRDefault="00965BE3" w:rsidP="00BE064B">
                  <w:pPr>
                    <w:framePr w:hSpace="180" w:wrap="around" w:vAnchor="page" w:hAnchor="margin" w:y="769"/>
                    <w:suppressAutoHyphens/>
                    <w:autoSpaceDE w:val="0"/>
                    <w:jc w:val="both"/>
                    <w:rPr>
                      <w:sz w:val="28"/>
                      <w:szCs w:val="28"/>
                      <w:lang w:eastAsia="ar-SA"/>
                    </w:rPr>
                  </w:pPr>
                  <w:r w:rsidRPr="003D2AB1">
                    <w:rPr>
                      <w:sz w:val="28"/>
                      <w:szCs w:val="28"/>
                      <w:lang w:eastAsia="ar-SA"/>
                    </w:rPr>
                    <w:t>Олег Викторович</w:t>
                  </w:r>
                </w:p>
              </w:tc>
              <w:tc>
                <w:tcPr>
                  <w:tcW w:w="6379" w:type="dxa"/>
                </w:tcPr>
                <w:p w:rsidR="001D61D0" w:rsidRDefault="00965BE3" w:rsidP="00BB6200">
                  <w:pPr>
                    <w:framePr w:hSpace="180" w:wrap="around" w:vAnchor="page" w:hAnchor="margin" w:y="769"/>
                    <w:suppressAutoHyphens/>
                    <w:autoSpaceDE w:val="0"/>
                    <w:jc w:val="both"/>
                    <w:rPr>
                      <w:sz w:val="28"/>
                      <w:szCs w:val="28"/>
                      <w:lang w:eastAsia="ar-SA"/>
                    </w:rPr>
                  </w:pPr>
                  <w:r w:rsidRPr="003D2AB1">
                    <w:rPr>
                      <w:sz w:val="16"/>
                      <w:szCs w:val="16"/>
                      <w:lang w:eastAsia="ar-SA"/>
                    </w:rPr>
                    <w:t xml:space="preserve">- </w:t>
                  </w:r>
                  <w:r w:rsidRPr="003D2AB1">
                    <w:rPr>
                      <w:sz w:val="28"/>
                      <w:szCs w:val="28"/>
                      <w:lang w:eastAsia="ar-SA"/>
                    </w:rPr>
                    <w:t xml:space="preserve">заместитель председателя Общероссийской общественной организации инвалидов «Всероссийской общество инвалидов» </w:t>
                  </w:r>
                </w:p>
                <w:p w:rsidR="00D23217" w:rsidRPr="003D2AB1" w:rsidRDefault="00D23217" w:rsidP="00BB6200">
                  <w:pPr>
                    <w:framePr w:hSpace="180" w:wrap="around" w:vAnchor="page" w:hAnchor="margin" w:y="769"/>
                    <w:suppressAutoHyphens/>
                    <w:autoSpaceDE w:val="0"/>
                    <w:jc w:val="both"/>
                    <w:rPr>
                      <w:sz w:val="16"/>
                      <w:szCs w:val="16"/>
                      <w:lang w:eastAsia="ar-SA"/>
                    </w:rPr>
                  </w:pPr>
                </w:p>
              </w:tc>
            </w:tr>
            <w:tr w:rsidR="00BE064B" w:rsidRPr="003D2AB1" w:rsidTr="000D092B">
              <w:trPr>
                <w:trHeight w:val="284"/>
              </w:trPr>
              <w:tc>
                <w:tcPr>
                  <w:tcW w:w="3600" w:type="dxa"/>
                </w:tcPr>
                <w:p w:rsidR="00E245D6" w:rsidRPr="003D2AB1" w:rsidRDefault="00E245D6" w:rsidP="00BE064B">
                  <w:pPr>
                    <w:framePr w:hSpace="180" w:wrap="around" w:vAnchor="page" w:hAnchor="margin" w:y="769"/>
                    <w:suppressAutoHyphens/>
                    <w:autoSpaceDE w:val="0"/>
                    <w:jc w:val="both"/>
                    <w:rPr>
                      <w:sz w:val="28"/>
                      <w:szCs w:val="28"/>
                      <w:lang w:eastAsia="ar-SA"/>
                    </w:rPr>
                  </w:pPr>
                  <w:r w:rsidRPr="003D2AB1">
                    <w:rPr>
                      <w:sz w:val="28"/>
                      <w:szCs w:val="28"/>
                      <w:lang w:eastAsia="ar-SA"/>
                    </w:rPr>
                    <w:t>Сипкин</w:t>
                  </w:r>
                </w:p>
                <w:p w:rsidR="00E245D6" w:rsidRPr="003D2AB1" w:rsidRDefault="00E245D6" w:rsidP="00BE064B">
                  <w:pPr>
                    <w:framePr w:hSpace="180" w:wrap="around" w:vAnchor="page" w:hAnchor="margin" w:y="769"/>
                    <w:suppressAutoHyphens/>
                    <w:autoSpaceDE w:val="0"/>
                    <w:jc w:val="both"/>
                    <w:rPr>
                      <w:sz w:val="28"/>
                      <w:szCs w:val="28"/>
                      <w:lang w:eastAsia="ar-SA"/>
                    </w:rPr>
                  </w:pPr>
                  <w:r w:rsidRPr="003D2AB1">
                    <w:rPr>
                      <w:sz w:val="28"/>
                      <w:szCs w:val="28"/>
                      <w:lang w:eastAsia="ar-SA"/>
                    </w:rPr>
                    <w:t>Владимир Васильевич</w:t>
                  </w:r>
                </w:p>
                <w:p w:rsidR="00E245D6" w:rsidRPr="003D2AB1" w:rsidRDefault="00E245D6" w:rsidP="00BE064B">
                  <w:pPr>
                    <w:framePr w:hSpace="180" w:wrap="around" w:vAnchor="page" w:hAnchor="margin" w:y="769"/>
                    <w:suppressAutoHyphens/>
                    <w:autoSpaceDE w:val="0"/>
                    <w:jc w:val="both"/>
                    <w:rPr>
                      <w:sz w:val="28"/>
                      <w:szCs w:val="28"/>
                      <w:lang w:eastAsia="ar-SA"/>
                    </w:rPr>
                  </w:pPr>
                </w:p>
              </w:tc>
              <w:tc>
                <w:tcPr>
                  <w:tcW w:w="6379" w:type="dxa"/>
                </w:tcPr>
                <w:p w:rsidR="00E245D6" w:rsidRDefault="00E245D6" w:rsidP="003D2AB1">
                  <w:pPr>
                    <w:framePr w:hSpace="180" w:wrap="around" w:vAnchor="page" w:hAnchor="margin" w:y="769"/>
                    <w:suppressAutoHyphens/>
                    <w:autoSpaceDE w:val="0"/>
                    <w:jc w:val="both"/>
                    <w:rPr>
                      <w:sz w:val="28"/>
                      <w:szCs w:val="28"/>
                      <w:lang w:eastAsia="ar-SA"/>
                    </w:rPr>
                  </w:pPr>
                  <w:r w:rsidRPr="003D2AB1">
                    <w:rPr>
                      <w:sz w:val="28"/>
                      <w:szCs w:val="28"/>
                      <w:lang w:eastAsia="ar-SA"/>
                    </w:rPr>
                    <w:t xml:space="preserve">- президент Общероссийской общественной организации инвалидов «Всероссийское ордена Трудового Красного Знамени общество слепых» </w:t>
                  </w:r>
                </w:p>
                <w:p w:rsidR="00D23217" w:rsidRPr="003D2AB1" w:rsidRDefault="00D23217" w:rsidP="003D2AB1">
                  <w:pPr>
                    <w:framePr w:hSpace="180" w:wrap="around" w:vAnchor="page" w:hAnchor="margin" w:y="769"/>
                    <w:suppressAutoHyphens/>
                    <w:autoSpaceDE w:val="0"/>
                    <w:jc w:val="both"/>
                    <w:rPr>
                      <w:sz w:val="28"/>
                      <w:szCs w:val="28"/>
                      <w:lang w:eastAsia="ar-SA"/>
                    </w:rPr>
                  </w:pPr>
                </w:p>
              </w:tc>
            </w:tr>
            <w:tr w:rsidR="00BE064B" w:rsidRPr="003D2AB1" w:rsidTr="000D092B">
              <w:trPr>
                <w:trHeight w:val="1138"/>
              </w:trPr>
              <w:tc>
                <w:tcPr>
                  <w:tcW w:w="3600" w:type="dxa"/>
                </w:tcPr>
                <w:p w:rsidR="00E245D6" w:rsidRPr="003D2AB1" w:rsidRDefault="00E245D6" w:rsidP="00BE064B">
                  <w:pPr>
                    <w:framePr w:hSpace="180" w:wrap="around" w:vAnchor="page" w:hAnchor="margin" w:y="769"/>
                    <w:autoSpaceDE w:val="0"/>
                    <w:jc w:val="both"/>
                    <w:rPr>
                      <w:sz w:val="28"/>
                      <w:szCs w:val="28"/>
                    </w:rPr>
                  </w:pPr>
                  <w:r w:rsidRPr="003D2AB1">
                    <w:rPr>
                      <w:sz w:val="28"/>
                      <w:szCs w:val="28"/>
                    </w:rPr>
                    <w:t>Соколов</w:t>
                  </w:r>
                </w:p>
                <w:p w:rsidR="00E245D6" w:rsidRPr="003D2AB1" w:rsidRDefault="00E245D6" w:rsidP="00BE064B">
                  <w:pPr>
                    <w:framePr w:hSpace="180" w:wrap="around" w:vAnchor="page" w:hAnchor="margin" w:y="769"/>
                    <w:autoSpaceDE w:val="0"/>
                    <w:jc w:val="both"/>
                    <w:rPr>
                      <w:sz w:val="28"/>
                      <w:szCs w:val="28"/>
                    </w:rPr>
                  </w:pPr>
                  <w:r w:rsidRPr="003D2AB1">
                    <w:rPr>
                      <w:sz w:val="28"/>
                      <w:szCs w:val="28"/>
                    </w:rPr>
                    <w:t>Алекс</w:t>
                  </w:r>
                  <w:r w:rsidR="00965BE3" w:rsidRPr="003D2AB1">
                    <w:rPr>
                      <w:sz w:val="28"/>
                      <w:szCs w:val="28"/>
                    </w:rPr>
                    <w:t>ей</w:t>
                  </w:r>
                  <w:r w:rsidRPr="003D2AB1">
                    <w:rPr>
                      <w:sz w:val="28"/>
                      <w:szCs w:val="28"/>
                    </w:rPr>
                    <w:t xml:space="preserve"> Михайлович</w:t>
                  </w:r>
                </w:p>
                <w:p w:rsidR="00E245D6" w:rsidRPr="003D2AB1" w:rsidRDefault="00E245D6" w:rsidP="00BE064B">
                  <w:pPr>
                    <w:framePr w:hSpace="180" w:wrap="around" w:vAnchor="page" w:hAnchor="margin" w:y="769"/>
                    <w:autoSpaceDE w:val="0"/>
                    <w:jc w:val="both"/>
                    <w:rPr>
                      <w:sz w:val="28"/>
                      <w:szCs w:val="28"/>
                    </w:rPr>
                  </w:pPr>
                </w:p>
              </w:tc>
              <w:tc>
                <w:tcPr>
                  <w:tcW w:w="6379" w:type="dxa"/>
                </w:tcPr>
                <w:p w:rsidR="00E245D6" w:rsidRPr="003D2AB1" w:rsidRDefault="00E245D6" w:rsidP="00965BE3">
                  <w:pPr>
                    <w:framePr w:hSpace="180" w:wrap="around" w:vAnchor="page" w:hAnchor="margin" w:y="769"/>
                    <w:autoSpaceDE w:val="0"/>
                    <w:jc w:val="both"/>
                    <w:rPr>
                      <w:sz w:val="28"/>
                      <w:szCs w:val="28"/>
                    </w:rPr>
                  </w:pPr>
                  <w:r w:rsidRPr="003D2AB1">
                    <w:rPr>
                      <w:sz w:val="28"/>
                      <w:szCs w:val="28"/>
                    </w:rPr>
                    <w:t xml:space="preserve">- </w:t>
                  </w:r>
                  <w:r w:rsidR="00965BE3" w:rsidRPr="003D2AB1">
                    <w:rPr>
                      <w:sz w:val="28"/>
                      <w:szCs w:val="28"/>
                    </w:rPr>
                    <w:t>заместитель директора</w:t>
                  </w:r>
                  <w:r w:rsidRPr="003D2AB1">
                    <w:rPr>
                      <w:sz w:val="28"/>
                      <w:szCs w:val="28"/>
                    </w:rPr>
                    <w:t xml:space="preserve"> Департамента </w:t>
                  </w:r>
                  <w:r w:rsidR="00965BE3" w:rsidRPr="003D2AB1">
                    <w:rPr>
                      <w:sz w:val="28"/>
                      <w:szCs w:val="28"/>
                    </w:rPr>
                    <w:t>по делам инвалидов Министерства труда и социальной защиты Российской Федерации</w:t>
                  </w:r>
                </w:p>
              </w:tc>
            </w:tr>
            <w:tr w:rsidR="00965BE3" w:rsidRPr="003D2AB1" w:rsidTr="000D092B">
              <w:trPr>
                <w:trHeight w:val="66"/>
              </w:trPr>
              <w:tc>
                <w:tcPr>
                  <w:tcW w:w="3600" w:type="dxa"/>
                </w:tcPr>
                <w:p w:rsidR="00965BE3" w:rsidRPr="003D2AB1" w:rsidRDefault="00965BE3" w:rsidP="00BE064B">
                  <w:pPr>
                    <w:framePr w:hSpace="180" w:wrap="around" w:vAnchor="page" w:hAnchor="margin" w:y="769"/>
                    <w:suppressAutoHyphens/>
                    <w:autoSpaceDE w:val="0"/>
                    <w:jc w:val="both"/>
                    <w:rPr>
                      <w:sz w:val="28"/>
                      <w:szCs w:val="28"/>
                      <w:lang w:eastAsia="ar-SA"/>
                    </w:rPr>
                  </w:pPr>
                  <w:r w:rsidRPr="003D2AB1">
                    <w:rPr>
                      <w:sz w:val="28"/>
                      <w:szCs w:val="28"/>
                      <w:lang w:eastAsia="ar-SA"/>
                    </w:rPr>
                    <w:t>Струкова</w:t>
                  </w:r>
                </w:p>
                <w:p w:rsidR="00965BE3" w:rsidRPr="003D2AB1" w:rsidRDefault="00965BE3" w:rsidP="00BE064B">
                  <w:pPr>
                    <w:framePr w:hSpace="180" w:wrap="around" w:vAnchor="page" w:hAnchor="margin" w:y="769"/>
                    <w:suppressAutoHyphens/>
                    <w:autoSpaceDE w:val="0"/>
                    <w:jc w:val="both"/>
                    <w:rPr>
                      <w:sz w:val="28"/>
                      <w:szCs w:val="28"/>
                      <w:lang w:eastAsia="ar-SA"/>
                    </w:rPr>
                  </w:pPr>
                  <w:r w:rsidRPr="003D2AB1">
                    <w:rPr>
                      <w:sz w:val="28"/>
                      <w:szCs w:val="28"/>
                      <w:lang w:eastAsia="ar-SA"/>
                    </w:rPr>
                    <w:t>Оксана Гавриловна</w:t>
                  </w:r>
                </w:p>
              </w:tc>
              <w:tc>
                <w:tcPr>
                  <w:tcW w:w="6379" w:type="dxa"/>
                </w:tcPr>
                <w:p w:rsidR="00965BE3" w:rsidRDefault="00965BE3" w:rsidP="00D23217">
                  <w:pPr>
                    <w:framePr w:hSpace="180" w:wrap="around" w:vAnchor="page" w:hAnchor="margin" w:y="769"/>
                    <w:suppressAutoHyphens/>
                    <w:autoSpaceDE w:val="0"/>
                    <w:jc w:val="both"/>
                    <w:rPr>
                      <w:sz w:val="28"/>
                      <w:szCs w:val="28"/>
                    </w:rPr>
                  </w:pPr>
                  <w:r w:rsidRPr="003D2AB1">
                    <w:rPr>
                      <w:sz w:val="28"/>
                      <w:szCs w:val="28"/>
                      <w:lang w:eastAsia="ar-SA"/>
                    </w:rPr>
                    <w:t>- исполняющий обязанности руководителя Федерального центра научно-методического и методологического обеспечения развития системы комплексной реабилитации и абилитации инвалидов и детей-инвалидов, заместитель руководителя ФГБУ «Федеральное бюро мед</w:t>
                  </w:r>
                  <w:r w:rsidR="000876C1" w:rsidRPr="003D2AB1">
                    <w:rPr>
                      <w:sz w:val="28"/>
                      <w:szCs w:val="28"/>
                      <w:lang w:eastAsia="ar-SA"/>
                    </w:rPr>
                    <w:t>и</w:t>
                  </w:r>
                  <w:r w:rsidRPr="003D2AB1">
                    <w:rPr>
                      <w:sz w:val="28"/>
                      <w:szCs w:val="28"/>
                      <w:lang w:eastAsia="ar-SA"/>
                    </w:rPr>
                    <w:t xml:space="preserve">ко-социальной экспертизы» </w:t>
                  </w:r>
                  <w:r w:rsidRPr="003D2AB1">
                    <w:rPr>
                      <w:sz w:val="28"/>
                      <w:szCs w:val="28"/>
                    </w:rPr>
                    <w:t>Министерства труда и социальной защиты Российской Федерации</w:t>
                  </w:r>
                </w:p>
                <w:p w:rsidR="00D23217" w:rsidRPr="003D2AB1" w:rsidRDefault="00D23217" w:rsidP="00D23217">
                  <w:pPr>
                    <w:framePr w:hSpace="180" w:wrap="around" w:vAnchor="page" w:hAnchor="margin" w:y="769"/>
                    <w:suppressAutoHyphens/>
                    <w:autoSpaceDE w:val="0"/>
                    <w:jc w:val="both"/>
                    <w:rPr>
                      <w:sz w:val="28"/>
                      <w:szCs w:val="28"/>
                      <w:lang w:eastAsia="ar-SA"/>
                    </w:rPr>
                  </w:pPr>
                </w:p>
              </w:tc>
            </w:tr>
            <w:tr w:rsidR="00BB6200" w:rsidRPr="003D2AB1" w:rsidTr="000D092B">
              <w:trPr>
                <w:trHeight w:val="66"/>
              </w:trPr>
              <w:tc>
                <w:tcPr>
                  <w:tcW w:w="3600" w:type="dxa"/>
                </w:tcPr>
                <w:p w:rsidR="00BB6200" w:rsidRPr="003D2AB1" w:rsidRDefault="00BB6200" w:rsidP="00BE064B">
                  <w:pPr>
                    <w:framePr w:hSpace="180" w:wrap="around" w:vAnchor="page" w:hAnchor="margin" w:y="769"/>
                    <w:suppressAutoHyphens/>
                    <w:autoSpaceDE w:val="0"/>
                    <w:jc w:val="both"/>
                    <w:rPr>
                      <w:sz w:val="28"/>
                      <w:szCs w:val="28"/>
                      <w:lang w:eastAsia="ar-SA"/>
                    </w:rPr>
                  </w:pPr>
                  <w:r w:rsidRPr="003D2AB1">
                    <w:rPr>
                      <w:sz w:val="28"/>
                      <w:szCs w:val="28"/>
                      <w:lang w:eastAsia="ar-SA"/>
                    </w:rPr>
                    <w:t xml:space="preserve">Тараненко </w:t>
                  </w:r>
                </w:p>
                <w:p w:rsidR="00BB6200" w:rsidRPr="003D2AB1" w:rsidRDefault="00BB6200" w:rsidP="00BE064B">
                  <w:pPr>
                    <w:framePr w:hSpace="180" w:wrap="around" w:vAnchor="page" w:hAnchor="margin" w:y="769"/>
                    <w:suppressAutoHyphens/>
                    <w:autoSpaceDE w:val="0"/>
                    <w:jc w:val="both"/>
                    <w:rPr>
                      <w:sz w:val="28"/>
                      <w:szCs w:val="28"/>
                      <w:lang w:eastAsia="ar-SA"/>
                    </w:rPr>
                  </w:pPr>
                  <w:r w:rsidRPr="003D2AB1">
                    <w:rPr>
                      <w:sz w:val="28"/>
                      <w:szCs w:val="28"/>
                      <w:lang w:eastAsia="ar-SA"/>
                    </w:rPr>
                    <w:t>Владимир Викторович</w:t>
                  </w:r>
                </w:p>
                <w:p w:rsidR="00BB6200" w:rsidRPr="003D2AB1" w:rsidRDefault="00BB6200" w:rsidP="00BE064B">
                  <w:pPr>
                    <w:framePr w:hSpace="180" w:wrap="around" w:vAnchor="page" w:hAnchor="margin" w:y="769"/>
                    <w:autoSpaceDE w:val="0"/>
                    <w:jc w:val="both"/>
                    <w:rPr>
                      <w:sz w:val="28"/>
                      <w:szCs w:val="28"/>
                    </w:rPr>
                  </w:pPr>
                </w:p>
              </w:tc>
              <w:tc>
                <w:tcPr>
                  <w:tcW w:w="6379" w:type="dxa"/>
                </w:tcPr>
                <w:p w:rsidR="00BB6200" w:rsidRPr="003D2AB1" w:rsidRDefault="00BB6200" w:rsidP="006A7DDB">
                  <w:pPr>
                    <w:framePr w:hSpace="180" w:wrap="around" w:vAnchor="page" w:hAnchor="margin" w:y="769"/>
                    <w:suppressAutoHyphens/>
                    <w:autoSpaceDE w:val="0"/>
                    <w:jc w:val="both"/>
                    <w:rPr>
                      <w:sz w:val="28"/>
                      <w:szCs w:val="28"/>
                    </w:rPr>
                  </w:pPr>
                  <w:r w:rsidRPr="003D2AB1">
                    <w:rPr>
                      <w:sz w:val="28"/>
                      <w:szCs w:val="28"/>
                      <w:lang w:eastAsia="ar-SA"/>
                    </w:rPr>
                    <w:t xml:space="preserve">- председатель регионального отделения Общероссийской общественной Организации «Всероссийская организация родителей детей-инвалидов и инвалидов старше 18 лет с ментальными и иными нарушениями, нуждающихся в представительстве своих интересов» (ВОРДИ) Белгородской области, Руководитель направления ВОРДИ «Доступная среда» </w:t>
                  </w:r>
                </w:p>
              </w:tc>
            </w:tr>
            <w:tr w:rsidR="00BB6200" w:rsidRPr="003D2AB1" w:rsidTr="000D092B">
              <w:tc>
                <w:tcPr>
                  <w:tcW w:w="3600" w:type="dxa"/>
                </w:tcPr>
                <w:p w:rsidR="00BB6200" w:rsidRPr="003D2AB1" w:rsidRDefault="00BB6200" w:rsidP="00BE064B">
                  <w:pPr>
                    <w:framePr w:hSpace="180" w:wrap="around" w:vAnchor="page" w:hAnchor="margin" w:y="769"/>
                    <w:suppressAutoHyphens/>
                    <w:autoSpaceDE w:val="0"/>
                    <w:ind w:left="175" w:hanging="175"/>
                    <w:jc w:val="both"/>
                    <w:rPr>
                      <w:sz w:val="28"/>
                      <w:szCs w:val="28"/>
                      <w:lang w:eastAsia="ar-SA"/>
                    </w:rPr>
                  </w:pPr>
                  <w:proofErr w:type="spellStart"/>
                  <w:r w:rsidRPr="003D2AB1">
                    <w:rPr>
                      <w:sz w:val="28"/>
                      <w:szCs w:val="28"/>
                      <w:lang w:eastAsia="ar-SA"/>
                    </w:rPr>
                    <w:lastRenderedPageBreak/>
                    <w:t>Трубицын</w:t>
                  </w:r>
                  <w:proofErr w:type="spellEnd"/>
                </w:p>
                <w:p w:rsidR="00BB6200" w:rsidRPr="003D2AB1" w:rsidRDefault="00BB6200" w:rsidP="00BE064B">
                  <w:pPr>
                    <w:framePr w:hSpace="180" w:wrap="around" w:vAnchor="page" w:hAnchor="margin" w:y="769"/>
                    <w:suppressAutoHyphens/>
                    <w:autoSpaceDE w:val="0"/>
                    <w:ind w:left="175" w:hanging="175"/>
                    <w:jc w:val="both"/>
                    <w:rPr>
                      <w:sz w:val="28"/>
                      <w:szCs w:val="28"/>
                      <w:lang w:eastAsia="ar-SA"/>
                    </w:rPr>
                  </w:pPr>
                  <w:r w:rsidRPr="003D2AB1">
                    <w:rPr>
                      <w:sz w:val="28"/>
                      <w:szCs w:val="28"/>
                      <w:lang w:eastAsia="ar-SA"/>
                    </w:rPr>
                    <w:t>Геннадий Михайлович</w:t>
                  </w:r>
                </w:p>
                <w:p w:rsidR="00BB6200" w:rsidRPr="003D2AB1" w:rsidRDefault="00BB6200" w:rsidP="00BE064B">
                  <w:pPr>
                    <w:framePr w:hSpace="180" w:wrap="around" w:vAnchor="page" w:hAnchor="margin" w:y="769"/>
                    <w:suppressAutoHyphens/>
                    <w:autoSpaceDE w:val="0"/>
                    <w:ind w:left="175" w:hanging="175"/>
                    <w:jc w:val="both"/>
                    <w:rPr>
                      <w:sz w:val="28"/>
                      <w:szCs w:val="28"/>
                      <w:lang w:eastAsia="ar-SA"/>
                    </w:rPr>
                  </w:pPr>
                </w:p>
              </w:tc>
              <w:tc>
                <w:tcPr>
                  <w:tcW w:w="6379" w:type="dxa"/>
                </w:tcPr>
                <w:p w:rsidR="00BB6200" w:rsidRPr="003D2AB1" w:rsidRDefault="00BB6200" w:rsidP="003D2AB1">
                  <w:pPr>
                    <w:framePr w:hSpace="180" w:wrap="around" w:vAnchor="page" w:hAnchor="margin" w:y="769"/>
                    <w:suppressAutoHyphens/>
                    <w:autoSpaceDE w:val="0"/>
                    <w:jc w:val="both"/>
                    <w:rPr>
                      <w:sz w:val="28"/>
                      <w:szCs w:val="28"/>
                      <w:lang w:eastAsia="ar-SA"/>
                    </w:rPr>
                  </w:pPr>
                  <w:r w:rsidRPr="003D2AB1">
                    <w:rPr>
                      <w:sz w:val="28"/>
                      <w:szCs w:val="28"/>
                      <w:lang w:eastAsia="ar-SA"/>
                    </w:rPr>
                    <w:t xml:space="preserve">- заместитель директора Департамента – начальник отдела </w:t>
                  </w:r>
                  <w:r w:rsidR="005A4E9D" w:rsidRPr="003D2AB1">
                    <w:rPr>
                      <w:sz w:val="28"/>
                      <w:szCs w:val="28"/>
                      <w:lang w:eastAsia="ar-SA"/>
                    </w:rPr>
                    <w:t xml:space="preserve">цифровой трансформации и внедрения современных технологий в </w:t>
                  </w:r>
                  <w:proofErr w:type="spellStart"/>
                  <w:proofErr w:type="gramStart"/>
                  <w:r w:rsidR="005A4E9D" w:rsidRPr="003D2AB1">
                    <w:rPr>
                      <w:sz w:val="28"/>
                      <w:szCs w:val="28"/>
                      <w:lang w:eastAsia="ar-SA"/>
                    </w:rPr>
                    <w:t>медиаотрасли</w:t>
                  </w:r>
                  <w:proofErr w:type="spellEnd"/>
                  <w:r w:rsidR="005A4E9D" w:rsidRPr="003D2AB1">
                    <w:rPr>
                      <w:sz w:val="28"/>
                      <w:szCs w:val="28"/>
                      <w:lang w:eastAsia="ar-SA"/>
                    </w:rPr>
                    <w:t xml:space="preserve"> </w:t>
                  </w:r>
                  <w:r w:rsidRPr="003D2AB1">
                    <w:rPr>
                      <w:sz w:val="28"/>
                      <w:szCs w:val="28"/>
                      <w:lang w:eastAsia="ar-SA"/>
                    </w:rPr>
                    <w:t xml:space="preserve"> Департамента</w:t>
                  </w:r>
                  <w:proofErr w:type="gramEnd"/>
                  <w:r w:rsidR="002469D7" w:rsidRPr="003D2AB1">
                    <w:rPr>
                      <w:sz w:val="28"/>
                      <w:szCs w:val="28"/>
                      <w:lang w:eastAsia="ar-SA"/>
                    </w:rPr>
                    <w:t xml:space="preserve"> ра</w:t>
                  </w:r>
                  <w:r w:rsidR="005A4E9D" w:rsidRPr="003D2AB1">
                    <w:rPr>
                      <w:sz w:val="28"/>
                      <w:szCs w:val="28"/>
                      <w:lang w:eastAsia="ar-SA"/>
                    </w:rPr>
                    <w:t xml:space="preserve">звития массовых коммуникаций </w:t>
                  </w:r>
                  <w:r w:rsidR="002469D7" w:rsidRPr="003D2AB1">
                    <w:rPr>
                      <w:sz w:val="28"/>
                      <w:szCs w:val="28"/>
                      <w:lang w:eastAsia="ar-SA"/>
                    </w:rPr>
                    <w:t xml:space="preserve">и международного сотрудничества </w:t>
                  </w:r>
                  <w:r w:rsidRPr="003D2AB1">
                    <w:rPr>
                      <w:sz w:val="28"/>
                      <w:szCs w:val="28"/>
                      <w:lang w:eastAsia="ar-SA"/>
                    </w:rPr>
                    <w:t>Министерства</w:t>
                  </w:r>
                  <w:r w:rsidR="002469D7" w:rsidRPr="003D2AB1">
                    <w:rPr>
                      <w:sz w:val="28"/>
                      <w:szCs w:val="28"/>
                      <w:lang w:eastAsia="ar-SA"/>
                    </w:rPr>
                    <w:t xml:space="preserve"> </w:t>
                  </w:r>
                  <w:r w:rsidRPr="003D2AB1">
                    <w:rPr>
                      <w:sz w:val="28"/>
                      <w:szCs w:val="28"/>
                      <w:lang w:eastAsia="ar-SA"/>
                    </w:rPr>
                    <w:t xml:space="preserve">цифрового развития, связи и массовых коммуникаций Российской Федерации </w:t>
                  </w:r>
                </w:p>
              </w:tc>
            </w:tr>
            <w:tr w:rsidR="00F613EC" w:rsidRPr="003D2AB1" w:rsidTr="000D092B">
              <w:tc>
                <w:tcPr>
                  <w:tcW w:w="3600" w:type="dxa"/>
                </w:tcPr>
                <w:p w:rsidR="00F613EC" w:rsidRPr="003D2AB1" w:rsidRDefault="00F613EC" w:rsidP="00BE064B">
                  <w:pPr>
                    <w:framePr w:hSpace="180" w:wrap="around" w:vAnchor="page" w:hAnchor="margin" w:y="769"/>
                    <w:suppressAutoHyphens/>
                    <w:jc w:val="both"/>
                    <w:rPr>
                      <w:iCs/>
                      <w:sz w:val="28"/>
                      <w:szCs w:val="28"/>
                      <w:lang w:eastAsia="ar-SA"/>
                    </w:rPr>
                  </w:pPr>
                  <w:proofErr w:type="spellStart"/>
                  <w:r w:rsidRPr="003D2AB1">
                    <w:rPr>
                      <w:iCs/>
                      <w:sz w:val="28"/>
                      <w:szCs w:val="28"/>
                      <w:lang w:eastAsia="ar-SA"/>
                    </w:rPr>
                    <w:t>Уразов</w:t>
                  </w:r>
                  <w:proofErr w:type="spellEnd"/>
                </w:p>
                <w:p w:rsidR="00F613EC" w:rsidRPr="003D2AB1" w:rsidRDefault="00F613EC" w:rsidP="00BE064B">
                  <w:pPr>
                    <w:framePr w:hSpace="180" w:wrap="around" w:vAnchor="page" w:hAnchor="margin" w:y="769"/>
                    <w:suppressAutoHyphens/>
                    <w:jc w:val="both"/>
                    <w:rPr>
                      <w:iCs/>
                      <w:sz w:val="28"/>
                      <w:szCs w:val="28"/>
                      <w:lang w:eastAsia="ar-SA"/>
                    </w:rPr>
                  </w:pPr>
                  <w:r w:rsidRPr="003D2AB1">
                    <w:rPr>
                      <w:iCs/>
                      <w:sz w:val="28"/>
                      <w:szCs w:val="28"/>
                      <w:lang w:eastAsia="ar-SA"/>
                    </w:rPr>
                    <w:t>Максим Сергеевич</w:t>
                  </w:r>
                </w:p>
              </w:tc>
              <w:tc>
                <w:tcPr>
                  <w:tcW w:w="6379" w:type="dxa"/>
                </w:tcPr>
                <w:p w:rsidR="00F613EC" w:rsidRPr="003D2AB1" w:rsidRDefault="00F613EC" w:rsidP="00BE064B">
                  <w:pPr>
                    <w:keepNext/>
                    <w:framePr w:hSpace="180" w:wrap="around" w:vAnchor="page" w:hAnchor="margin" w:y="769"/>
                    <w:suppressAutoHyphens/>
                    <w:overflowPunct w:val="0"/>
                    <w:autoSpaceDE w:val="0"/>
                    <w:autoSpaceDN w:val="0"/>
                    <w:adjustRightInd w:val="0"/>
                    <w:jc w:val="both"/>
                    <w:textAlignment w:val="baseline"/>
                    <w:outlineLvl w:val="0"/>
                    <w:rPr>
                      <w:sz w:val="28"/>
                      <w:szCs w:val="28"/>
                      <w:lang w:eastAsia="ar-SA"/>
                    </w:rPr>
                  </w:pPr>
                  <w:r w:rsidRPr="003D2AB1">
                    <w:rPr>
                      <w:sz w:val="28"/>
                      <w:szCs w:val="28"/>
                      <w:lang w:eastAsia="ar-SA"/>
                    </w:rPr>
                    <w:t xml:space="preserve">- директор Департамента физической культуры и массового спорта Министерства спорта Российской Федерации </w:t>
                  </w:r>
                </w:p>
              </w:tc>
            </w:tr>
            <w:tr w:rsidR="00BB6200" w:rsidRPr="00BE064B" w:rsidTr="000D092B">
              <w:tc>
                <w:tcPr>
                  <w:tcW w:w="3600" w:type="dxa"/>
                </w:tcPr>
                <w:p w:rsidR="00BB6200" w:rsidRPr="003D2AB1" w:rsidRDefault="00BB6200" w:rsidP="00BE064B">
                  <w:pPr>
                    <w:framePr w:hSpace="180" w:wrap="around" w:vAnchor="page" w:hAnchor="margin" w:y="769"/>
                    <w:suppressAutoHyphens/>
                    <w:jc w:val="both"/>
                    <w:rPr>
                      <w:iCs/>
                      <w:sz w:val="28"/>
                      <w:szCs w:val="28"/>
                      <w:lang w:eastAsia="ar-SA"/>
                    </w:rPr>
                  </w:pPr>
                  <w:proofErr w:type="spellStart"/>
                  <w:r w:rsidRPr="003D2AB1">
                    <w:rPr>
                      <w:iCs/>
                      <w:sz w:val="28"/>
                      <w:szCs w:val="28"/>
                      <w:lang w:eastAsia="ar-SA"/>
                    </w:rPr>
                    <w:t>Шпицберг</w:t>
                  </w:r>
                  <w:proofErr w:type="spellEnd"/>
                  <w:r w:rsidRPr="003D2AB1">
                    <w:rPr>
                      <w:iCs/>
                      <w:sz w:val="28"/>
                      <w:szCs w:val="28"/>
                      <w:lang w:eastAsia="ar-SA"/>
                    </w:rPr>
                    <w:t xml:space="preserve"> </w:t>
                  </w:r>
                </w:p>
                <w:p w:rsidR="00BB6200" w:rsidRPr="003D2AB1" w:rsidRDefault="00BB6200" w:rsidP="003D2AB1">
                  <w:pPr>
                    <w:framePr w:hSpace="180" w:wrap="around" w:vAnchor="page" w:hAnchor="margin" w:y="769"/>
                    <w:suppressAutoHyphens/>
                    <w:jc w:val="both"/>
                    <w:rPr>
                      <w:sz w:val="28"/>
                      <w:szCs w:val="28"/>
                      <w:lang w:eastAsia="ar-SA"/>
                    </w:rPr>
                  </w:pPr>
                  <w:r w:rsidRPr="003D2AB1">
                    <w:rPr>
                      <w:iCs/>
                      <w:sz w:val="28"/>
                      <w:szCs w:val="28"/>
                      <w:lang w:eastAsia="ar-SA"/>
                    </w:rPr>
                    <w:t xml:space="preserve">Игорь Леонидович </w:t>
                  </w:r>
                </w:p>
              </w:tc>
              <w:tc>
                <w:tcPr>
                  <w:tcW w:w="6379" w:type="dxa"/>
                </w:tcPr>
                <w:p w:rsidR="003566BD" w:rsidRDefault="00BB6200" w:rsidP="003D2AB1">
                  <w:pPr>
                    <w:keepNext/>
                    <w:framePr w:hSpace="180" w:wrap="around" w:vAnchor="page" w:hAnchor="margin" w:y="769"/>
                    <w:suppressAutoHyphens/>
                    <w:overflowPunct w:val="0"/>
                    <w:autoSpaceDE w:val="0"/>
                    <w:autoSpaceDN w:val="0"/>
                    <w:adjustRightInd w:val="0"/>
                    <w:jc w:val="both"/>
                    <w:textAlignment w:val="baseline"/>
                    <w:outlineLvl w:val="0"/>
                    <w:rPr>
                      <w:sz w:val="28"/>
                      <w:szCs w:val="28"/>
                      <w:lang w:eastAsia="ar-SA"/>
                    </w:rPr>
                  </w:pPr>
                  <w:r w:rsidRPr="003D2AB1">
                    <w:rPr>
                      <w:sz w:val="28"/>
                      <w:szCs w:val="28"/>
                      <w:lang w:eastAsia="ar-SA"/>
                    </w:rPr>
                    <w:t>- руководитель АНО Центр реабилитации инвалидов с детства «Наш Солнечный Мир»</w:t>
                  </w:r>
                </w:p>
                <w:p w:rsidR="00BB6200" w:rsidRPr="00BE064B" w:rsidRDefault="00BB6200" w:rsidP="003D2AB1">
                  <w:pPr>
                    <w:keepNext/>
                    <w:framePr w:hSpace="180" w:wrap="around" w:vAnchor="page" w:hAnchor="margin" w:y="769"/>
                    <w:suppressAutoHyphens/>
                    <w:overflowPunct w:val="0"/>
                    <w:autoSpaceDE w:val="0"/>
                    <w:autoSpaceDN w:val="0"/>
                    <w:adjustRightInd w:val="0"/>
                    <w:jc w:val="both"/>
                    <w:textAlignment w:val="baseline"/>
                    <w:outlineLvl w:val="0"/>
                    <w:rPr>
                      <w:sz w:val="28"/>
                      <w:szCs w:val="28"/>
                      <w:lang w:eastAsia="ar-SA"/>
                    </w:rPr>
                  </w:pPr>
                  <w:r w:rsidRPr="00BE064B">
                    <w:rPr>
                      <w:sz w:val="28"/>
                      <w:szCs w:val="28"/>
                      <w:lang w:eastAsia="ar-SA"/>
                    </w:rPr>
                    <w:t xml:space="preserve">  </w:t>
                  </w:r>
                </w:p>
              </w:tc>
            </w:tr>
            <w:tr w:rsidR="003566BD" w:rsidRPr="00BE064B" w:rsidTr="000D092B">
              <w:tc>
                <w:tcPr>
                  <w:tcW w:w="3600" w:type="dxa"/>
                </w:tcPr>
                <w:p w:rsidR="003566BD" w:rsidRDefault="003566BD" w:rsidP="00BE064B">
                  <w:pPr>
                    <w:framePr w:hSpace="180" w:wrap="around" w:vAnchor="page" w:hAnchor="margin" w:y="769"/>
                    <w:suppressAutoHyphens/>
                    <w:jc w:val="both"/>
                    <w:rPr>
                      <w:iCs/>
                      <w:sz w:val="28"/>
                      <w:szCs w:val="28"/>
                      <w:lang w:eastAsia="ar-SA"/>
                    </w:rPr>
                  </w:pPr>
                  <w:r>
                    <w:rPr>
                      <w:iCs/>
                      <w:sz w:val="28"/>
                      <w:szCs w:val="28"/>
                      <w:lang w:eastAsia="ar-SA"/>
                    </w:rPr>
                    <w:t>Бурдуков</w:t>
                  </w:r>
                </w:p>
                <w:p w:rsidR="003566BD" w:rsidRPr="003D2AB1" w:rsidRDefault="003566BD" w:rsidP="00BE064B">
                  <w:pPr>
                    <w:framePr w:hSpace="180" w:wrap="around" w:vAnchor="page" w:hAnchor="margin" w:y="769"/>
                    <w:suppressAutoHyphens/>
                    <w:jc w:val="both"/>
                    <w:rPr>
                      <w:iCs/>
                      <w:sz w:val="28"/>
                      <w:szCs w:val="28"/>
                      <w:lang w:eastAsia="ar-SA"/>
                    </w:rPr>
                  </w:pPr>
                  <w:r>
                    <w:rPr>
                      <w:iCs/>
                      <w:sz w:val="28"/>
                      <w:szCs w:val="28"/>
                      <w:lang w:eastAsia="ar-SA"/>
                    </w:rPr>
                    <w:t>Антон Анатольевич</w:t>
                  </w:r>
                </w:p>
              </w:tc>
              <w:tc>
                <w:tcPr>
                  <w:tcW w:w="6379" w:type="dxa"/>
                </w:tcPr>
                <w:p w:rsidR="003566BD" w:rsidRPr="003D2AB1" w:rsidRDefault="003566BD" w:rsidP="003D2AB1">
                  <w:pPr>
                    <w:keepNext/>
                    <w:framePr w:hSpace="180" w:wrap="around" w:vAnchor="page" w:hAnchor="margin" w:y="769"/>
                    <w:suppressAutoHyphens/>
                    <w:overflowPunct w:val="0"/>
                    <w:autoSpaceDE w:val="0"/>
                    <w:autoSpaceDN w:val="0"/>
                    <w:adjustRightInd w:val="0"/>
                    <w:jc w:val="both"/>
                    <w:textAlignment w:val="baseline"/>
                    <w:outlineLvl w:val="0"/>
                    <w:rPr>
                      <w:sz w:val="28"/>
                      <w:szCs w:val="28"/>
                      <w:lang w:eastAsia="ar-SA"/>
                    </w:rPr>
                  </w:pPr>
                  <w:r>
                    <w:rPr>
                      <w:sz w:val="28"/>
                      <w:szCs w:val="28"/>
                      <w:lang w:eastAsia="ar-SA"/>
                    </w:rPr>
                    <w:t xml:space="preserve">- советник отдела политики в сфере реабилитации инвалидов Департамента по делам инвалидов </w:t>
                  </w:r>
                  <w:r w:rsidR="001E0BEB">
                    <w:rPr>
                      <w:sz w:val="28"/>
                      <w:szCs w:val="28"/>
                      <w:lang w:eastAsia="ar-SA"/>
                    </w:rPr>
                    <w:t>Министерства труда и социальной защиты Российской Федерации</w:t>
                  </w:r>
                </w:p>
              </w:tc>
            </w:tr>
            <w:tr w:rsidR="00BB6200" w:rsidRPr="00BE064B" w:rsidTr="000D092B">
              <w:tc>
                <w:tcPr>
                  <w:tcW w:w="3600" w:type="dxa"/>
                </w:tcPr>
                <w:p w:rsidR="00BB6200" w:rsidRPr="00BE064B" w:rsidRDefault="00BB6200" w:rsidP="00BE064B">
                  <w:pPr>
                    <w:framePr w:hSpace="180" w:wrap="around" w:vAnchor="page" w:hAnchor="margin" w:y="769"/>
                    <w:suppressAutoHyphens/>
                    <w:autoSpaceDE w:val="0"/>
                    <w:jc w:val="both"/>
                    <w:rPr>
                      <w:sz w:val="28"/>
                      <w:szCs w:val="28"/>
                      <w:lang w:eastAsia="ar-SA"/>
                    </w:rPr>
                  </w:pPr>
                </w:p>
              </w:tc>
              <w:tc>
                <w:tcPr>
                  <w:tcW w:w="6379" w:type="dxa"/>
                </w:tcPr>
                <w:p w:rsidR="00BB6200" w:rsidRPr="00BE064B" w:rsidRDefault="00BB6200" w:rsidP="00BE064B">
                  <w:pPr>
                    <w:framePr w:hSpace="180" w:wrap="around" w:vAnchor="page" w:hAnchor="margin" w:y="769"/>
                    <w:suppressAutoHyphens/>
                    <w:autoSpaceDE w:val="0"/>
                    <w:jc w:val="both"/>
                    <w:rPr>
                      <w:sz w:val="28"/>
                      <w:szCs w:val="28"/>
                      <w:lang w:eastAsia="ar-SA"/>
                    </w:rPr>
                  </w:pPr>
                </w:p>
              </w:tc>
            </w:tr>
          </w:tbl>
          <w:p w:rsidR="00E245D6" w:rsidRPr="00BE064B" w:rsidRDefault="00E245D6" w:rsidP="00BE064B">
            <w:pPr>
              <w:keepNext/>
              <w:overflowPunct w:val="0"/>
              <w:autoSpaceDE w:val="0"/>
              <w:autoSpaceDN w:val="0"/>
              <w:adjustRightInd w:val="0"/>
              <w:ind w:firstLine="0"/>
              <w:textAlignment w:val="baseline"/>
              <w:outlineLvl w:val="0"/>
              <w:rPr>
                <w:sz w:val="28"/>
                <w:szCs w:val="28"/>
              </w:rPr>
            </w:pPr>
          </w:p>
        </w:tc>
        <w:tc>
          <w:tcPr>
            <w:tcW w:w="236" w:type="dxa"/>
            <w:gridSpan w:val="2"/>
          </w:tcPr>
          <w:p w:rsidR="00E245D6" w:rsidRPr="00BE064B" w:rsidRDefault="00E245D6" w:rsidP="00BE064B">
            <w:pPr>
              <w:keepNext/>
              <w:overflowPunct w:val="0"/>
              <w:autoSpaceDE w:val="0"/>
              <w:autoSpaceDN w:val="0"/>
              <w:adjustRightInd w:val="0"/>
              <w:ind w:firstLine="0"/>
              <w:textAlignment w:val="baseline"/>
              <w:outlineLvl w:val="0"/>
              <w:rPr>
                <w:sz w:val="28"/>
                <w:szCs w:val="28"/>
              </w:rPr>
            </w:pPr>
          </w:p>
          <w:p w:rsidR="00E245D6" w:rsidRPr="00BE064B" w:rsidRDefault="00E245D6" w:rsidP="00BE064B">
            <w:pPr>
              <w:keepNext/>
              <w:overflowPunct w:val="0"/>
              <w:autoSpaceDE w:val="0"/>
              <w:autoSpaceDN w:val="0"/>
              <w:adjustRightInd w:val="0"/>
              <w:ind w:firstLine="0"/>
              <w:textAlignment w:val="baseline"/>
              <w:outlineLvl w:val="0"/>
              <w:rPr>
                <w:sz w:val="28"/>
                <w:szCs w:val="28"/>
              </w:rPr>
            </w:pPr>
          </w:p>
          <w:p w:rsidR="00E245D6" w:rsidRPr="00BE064B" w:rsidRDefault="00E245D6" w:rsidP="00BE064B">
            <w:pPr>
              <w:keepNext/>
              <w:overflowPunct w:val="0"/>
              <w:autoSpaceDE w:val="0"/>
              <w:autoSpaceDN w:val="0"/>
              <w:adjustRightInd w:val="0"/>
              <w:ind w:firstLine="0"/>
              <w:textAlignment w:val="baseline"/>
              <w:outlineLvl w:val="0"/>
              <w:rPr>
                <w:sz w:val="28"/>
                <w:szCs w:val="28"/>
              </w:rPr>
            </w:pPr>
          </w:p>
          <w:p w:rsidR="00E245D6" w:rsidRPr="00BE064B" w:rsidRDefault="00E245D6" w:rsidP="00BE064B">
            <w:pPr>
              <w:keepNext/>
              <w:overflowPunct w:val="0"/>
              <w:autoSpaceDE w:val="0"/>
              <w:autoSpaceDN w:val="0"/>
              <w:adjustRightInd w:val="0"/>
              <w:ind w:firstLine="0"/>
              <w:textAlignment w:val="baseline"/>
              <w:outlineLvl w:val="0"/>
              <w:rPr>
                <w:sz w:val="28"/>
                <w:szCs w:val="28"/>
              </w:rPr>
            </w:pPr>
          </w:p>
        </w:tc>
      </w:tr>
      <w:tr w:rsidR="00BE064B" w:rsidRPr="00BE064B" w:rsidTr="00BE064B">
        <w:trPr>
          <w:trHeight w:val="57"/>
        </w:trPr>
        <w:tc>
          <w:tcPr>
            <w:tcW w:w="10195" w:type="dxa"/>
          </w:tcPr>
          <w:p w:rsidR="00E245D6" w:rsidRPr="00BE064B" w:rsidRDefault="00E245D6" w:rsidP="00BE064B">
            <w:pPr>
              <w:suppressAutoHyphens/>
              <w:autoSpaceDE w:val="0"/>
              <w:rPr>
                <w:sz w:val="28"/>
                <w:szCs w:val="28"/>
                <w:lang w:eastAsia="ar-SA"/>
              </w:rPr>
            </w:pPr>
          </w:p>
        </w:tc>
        <w:tc>
          <w:tcPr>
            <w:tcW w:w="236" w:type="dxa"/>
            <w:gridSpan w:val="2"/>
          </w:tcPr>
          <w:p w:rsidR="00E245D6" w:rsidRPr="00BE064B" w:rsidRDefault="00E245D6" w:rsidP="00BE064B">
            <w:pPr>
              <w:keepNext/>
              <w:overflowPunct w:val="0"/>
              <w:autoSpaceDE w:val="0"/>
              <w:autoSpaceDN w:val="0"/>
              <w:adjustRightInd w:val="0"/>
              <w:textAlignment w:val="baseline"/>
              <w:outlineLvl w:val="0"/>
              <w:rPr>
                <w:sz w:val="28"/>
                <w:szCs w:val="28"/>
              </w:rPr>
            </w:pPr>
          </w:p>
        </w:tc>
      </w:tr>
    </w:tbl>
    <w:p w:rsidR="006E6DFF" w:rsidRPr="00BE064B" w:rsidRDefault="0056236F" w:rsidP="00A221FA">
      <w:pPr>
        <w:pStyle w:val="ad"/>
        <w:numPr>
          <w:ilvl w:val="0"/>
          <w:numId w:val="28"/>
        </w:numPr>
        <w:ind w:left="0" w:firstLine="709"/>
        <w:jc w:val="both"/>
        <w:rPr>
          <w:rFonts w:ascii="Times New Roman" w:hAnsi="Times New Roman"/>
          <w:sz w:val="28"/>
          <w:szCs w:val="28"/>
        </w:rPr>
      </w:pPr>
      <w:r w:rsidRPr="00BE064B">
        <w:rPr>
          <w:rFonts w:ascii="Times New Roman" w:hAnsi="Times New Roman"/>
          <w:sz w:val="28"/>
          <w:szCs w:val="28"/>
        </w:rPr>
        <w:t>О рассмотрении и проведении</w:t>
      </w:r>
      <w:r w:rsidR="006E6DFF" w:rsidRPr="00BE064B">
        <w:rPr>
          <w:rFonts w:ascii="Times New Roman" w:hAnsi="Times New Roman"/>
          <w:sz w:val="28"/>
          <w:szCs w:val="28"/>
        </w:rPr>
        <w:t xml:space="preserve"> экспертизы </w:t>
      </w:r>
      <w:r w:rsidRPr="00BE064B">
        <w:rPr>
          <w:rFonts w:ascii="Times New Roman" w:hAnsi="Times New Roman"/>
          <w:sz w:val="28"/>
          <w:szCs w:val="28"/>
        </w:rPr>
        <w:t xml:space="preserve">проектов региональных </w:t>
      </w:r>
      <w:r w:rsidR="006E6DFF" w:rsidRPr="00BE064B">
        <w:rPr>
          <w:rFonts w:ascii="Times New Roman" w:hAnsi="Times New Roman"/>
          <w:sz w:val="28"/>
          <w:szCs w:val="28"/>
        </w:rPr>
        <w:t>программ субъектов Российской Федерации</w:t>
      </w:r>
      <w:r w:rsidR="003D69D4" w:rsidRPr="00BE064B">
        <w:rPr>
          <w:rFonts w:ascii="Times New Roman" w:hAnsi="Times New Roman"/>
          <w:sz w:val="28"/>
          <w:szCs w:val="28"/>
        </w:rPr>
        <w:t xml:space="preserve"> по формированию системы комплексной реабилитации и абилитации инвалидов, в том числе детей-инвалидов</w:t>
      </w:r>
      <w:r w:rsidR="001210A7" w:rsidRPr="00BE064B">
        <w:rPr>
          <w:rFonts w:ascii="Times New Roman" w:hAnsi="Times New Roman"/>
          <w:sz w:val="28"/>
          <w:szCs w:val="28"/>
        </w:rPr>
        <w:t>,</w:t>
      </w:r>
      <w:r w:rsidR="009E38AA" w:rsidRPr="00BE064B">
        <w:rPr>
          <w:rFonts w:ascii="Times New Roman" w:hAnsi="Times New Roman"/>
          <w:sz w:val="28"/>
          <w:szCs w:val="28"/>
        </w:rPr>
        <w:t xml:space="preserve"> </w:t>
      </w:r>
      <w:r w:rsidR="006F40F6" w:rsidRPr="00BE064B">
        <w:rPr>
          <w:rFonts w:ascii="Times New Roman" w:hAnsi="Times New Roman"/>
          <w:sz w:val="28"/>
          <w:szCs w:val="28"/>
        </w:rPr>
        <w:t xml:space="preserve">разработанных на основе типовой программы субъекта Российской Федерации, </w:t>
      </w:r>
      <w:r w:rsidR="009E38AA" w:rsidRPr="00BE064B">
        <w:rPr>
          <w:rFonts w:ascii="Times New Roman" w:hAnsi="Times New Roman"/>
          <w:sz w:val="28"/>
          <w:szCs w:val="28"/>
        </w:rPr>
        <w:t>для участия в 202</w:t>
      </w:r>
      <w:r w:rsidR="004E3828">
        <w:rPr>
          <w:rFonts w:ascii="Times New Roman" w:hAnsi="Times New Roman"/>
          <w:sz w:val="28"/>
          <w:szCs w:val="28"/>
        </w:rPr>
        <w:t>3</w:t>
      </w:r>
      <w:r w:rsidR="006F40F6" w:rsidRPr="00BE064B">
        <w:rPr>
          <w:rFonts w:ascii="Times New Roman" w:hAnsi="Times New Roman"/>
          <w:sz w:val="28"/>
          <w:szCs w:val="28"/>
        </w:rPr>
        <w:t xml:space="preserve"> г</w:t>
      </w:r>
      <w:r w:rsidR="004E3828">
        <w:rPr>
          <w:rFonts w:ascii="Times New Roman" w:hAnsi="Times New Roman"/>
          <w:sz w:val="28"/>
          <w:szCs w:val="28"/>
        </w:rPr>
        <w:t>оду</w:t>
      </w:r>
      <w:r w:rsidR="00297610" w:rsidRPr="00BE064B">
        <w:rPr>
          <w:rFonts w:ascii="Times New Roman" w:hAnsi="Times New Roman"/>
          <w:sz w:val="28"/>
          <w:szCs w:val="28"/>
        </w:rPr>
        <w:t xml:space="preserve"> и </w:t>
      </w:r>
      <w:r w:rsidR="004E3828">
        <w:rPr>
          <w:rFonts w:ascii="Times New Roman" w:hAnsi="Times New Roman"/>
          <w:sz w:val="28"/>
          <w:szCs w:val="28"/>
        </w:rPr>
        <w:t>в</w:t>
      </w:r>
      <w:r w:rsidR="006F40F6" w:rsidRPr="00BE064B">
        <w:rPr>
          <w:rFonts w:ascii="Times New Roman" w:hAnsi="Times New Roman"/>
          <w:sz w:val="28"/>
          <w:szCs w:val="28"/>
        </w:rPr>
        <w:t xml:space="preserve"> планов</w:t>
      </w:r>
      <w:r w:rsidR="004E3828">
        <w:rPr>
          <w:rFonts w:ascii="Times New Roman" w:hAnsi="Times New Roman"/>
          <w:sz w:val="28"/>
          <w:szCs w:val="28"/>
        </w:rPr>
        <w:t>ом</w:t>
      </w:r>
      <w:r w:rsidR="00297610" w:rsidRPr="00BE064B">
        <w:rPr>
          <w:rFonts w:ascii="Times New Roman" w:hAnsi="Times New Roman"/>
          <w:sz w:val="28"/>
          <w:szCs w:val="28"/>
        </w:rPr>
        <w:t xml:space="preserve"> период</w:t>
      </w:r>
      <w:r w:rsidR="004E3828">
        <w:rPr>
          <w:rFonts w:ascii="Times New Roman" w:hAnsi="Times New Roman"/>
          <w:sz w:val="28"/>
          <w:szCs w:val="28"/>
        </w:rPr>
        <w:t>е</w:t>
      </w:r>
      <w:r w:rsidR="00297610" w:rsidRPr="00BE064B">
        <w:rPr>
          <w:rFonts w:ascii="Times New Roman" w:hAnsi="Times New Roman"/>
          <w:sz w:val="28"/>
          <w:szCs w:val="28"/>
        </w:rPr>
        <w:t xml:space="preserve"> 202</w:t>
      </w:r>
      <w:r w:rsidR="00CA0946">
        <w:rPr>
          <w:rFonts w:ascii="Times New Roman" w:hAnsi="Times New Roman"/>
          <w:sz w:val="28"/>
          <w:szCs w:val="28"/>
        </w:rPr>
        <w:t>4</w:t>
      </w:r>
      <w:r w:rsidR="00297610" w:rsidRPr="00BE064B">
        <w:rPr>
          <w:rFonts w:ascii="Times New Roman" w:hAnsi="Times New Roman"/>
          <w:sz w:val="28"/>
          <w:szCs w:val="28"/>
        </w:rPr>
        <w:t>-202</w:t>
      </w:r>
      <w:r w:rsidR="00CA0946">
        <w:rPr>
          <w:rFonts w:ascii="Times New Roman" w:hAnsi="Times New Roman"/>
          <w:sz w:val="28"/>
          <w:szCs w:val="28"/>
        </w:rPr>
        <w:t>5</w:t>
      </w:r>
      <w:r w:rsidR="00297610" w:rsidRPr="00BE064B">
        <w:rPr>
          <w:rFonts w:ascii="Times New Roman" w:hAnsi="Times New Roman"/>
          <w:sz w:val="28"/>
          <w:szCs w:val="28"/>
        </w:rPr>
        <w:t xml:space="preserve"> г</w:t>
      </w:r>
      <w:r w:rsidR="004E3828">
        <w:rPr>
          <w:rFonts w:ascii="Times New Roman" w:hAnsi="Times New Roman"/>
          <w:sz w:val="28"/>
          <w:szCs w:val="28"/>
        </w:rPr>
        <w:t>одов</w:t>
      </w:r>
      <w:r w:rsidR="009E38AA" w:rsidRPr="00BE064B">
        <w:rPr>
          <w:rFonts w:ascii="Times New Roman" w:hAnsi="Times New Roman"/>
          <w:sz w:val="28"/>
          <w:szCs w:val="28"/>
        </w:rPr>
        <w:t xml:space="preserve"> </w:t>
      </w:r>
      <w:r w:rsidR="009E38AA" w:rsidRPr="0031144E">
        <w:rPr>
          <w:rFonts w:ascii="Times New Roman" w:hAnsi="Times New Roman"/>
          <w:sz w:val="28"/>
          <w:szCs w:val="28"/>
        </w:rPr>
        <w:t>в государственной программ</w:t>
      </w:r>
      <w:r w:rsidR="004E3828" w:rsidRPr="0031144E">
        <w:rPr>
          <w:rFonts w:ascii="Times New Roman" w:hAnsi="Times New Roman"/>
          <w:sz w:val="28"/>
          <w:szCs w:val="28"/>
        </w:rPr>
        <w:t>е</w:t>
      </w:r>
      <w:r w:rsidR="009E38AA" w:rsidRPr="0031144E">
        <w:rPr>
          <w:rFonts w:ascii="Times New Roman" w:hAnsi="Times New Roman"/>
          <w:sz w:val="28"/>
          <w:szCs w:val="28"/>
        </w:rPr>
        <w:t xml:space="preserve"> Российской Федерации </w:t>
      </w:r>
      <w:r w:rsidR="00C36682" w:rsidRPr="0031144E">
        <w:rPr>
          <w:rFonts w:ascii="Times New Roman" w:hAnsi="Times New Roman"/>
          <w:sz w:val="28"/>
          <w:szCs w:val="28"/>
        </w:rPr>
        <w:t>«</w:t>
      </w:r>
      <w:r w:rsidR="00526A9A" w:rsidRPr="0031144E">
        <w:rPr>
          <w:rFonts w:ascii="Times New Roman" w:hAnsi="Times New Roman"/>
          <w:sz w:val="28"/>
          <w:szCs w:val="28"/>
        </w:rPr>
        <w:t>Доступная среда</w:t>
      </w:r>
      <w:r w:rsidR="00C36682" w:rsidRPr="0031144E">
        <w:rPr>
          <w:rFonts w:ascii="Times New Roman" w:hAnsi="Times New Roman"/>
          <w:sz w:val="28"/>
          <w:szCs w:val="28"/>
        </w:rPr>
        <w:t>»</w:t>
      </w:r>
      <w:r w:rsidR="00526A9A" w:rsidRPr="0031144E">
        <w:rPr>
          <w:rFonts w:ascii="Times New Roman" w:hAnsi="Times New Roman"/>
          <w:sz w:val="28"/>
          <w:szCs w:val="28"/>
        </w:rPr>
        <w:t xml:space="preserve"> (</w:t>
      </w:r>
      <w:r w:rsidR="00526A9A" w:rsidRPr="00BE064B">
        <w:rPr>
          <w:rFonts w:ascii="Times New Roman" w:hAnsi="Times New Roman"/>
          <w:sz w:val="28"/>
          <w:szCs w:val="28"/>
        </w:rPr>
        <w:t>далее соответственно –</w:t>
      </w:r>
      <w:r w:rsidR="006F40F6" w:rsidRPr="00BE064B">
        <w:rPr>
          <w:rFonts w:ascii="Times New Roman" w:hAnsi="Times New Roman"/>
          <w:sz w:val="28"/>
          <w:szCs w:val="28"/>
        </w:rPr>
        <w:t xml:space="preserve"> </w:t>
      </w:r>
      <w:r w:rsidR="00526A9A" w:rsidRPr="00BE064B">
        <w:rPr>
          <w:rFonts w:ascii="Times New Roman" w:hAnsi="Times New Roman"/>
          <w:sz w:val="28"/>
          <w:szCs w:val="28"/>
        </w:rPr>
        <w:t>рег</w:t>
      </w:r>
      <w:r w:rsidR="006F40F6" w:rsidRPr="00BE064B">
        <w:rPr>
          <w:rFonts w:ascii="Times New Roman" w:hAnsi="Times New Roman"/>
          <w:sz w:val="28"/>
          <w:szCs w:val="28"/>
        </w:rPr>
        <w:t>иональные</w:t>
      </w:r>
      <w:r w:rsidR="00526A9A" w:rsidRPr="00BE064B">
        <w:rPr>
          <w:rFonts w:ascii="Times New Roman" w:hAnsi="Times New Roman"/>
          <w:sz w:val="28"/>
          <w:szCs w:val="28"/>
        </w:rPr>
        <w:t xml:space="preserve"> программ</w:t>
      </w:r>
      <w:r w:rsidR="006F40F6" w:rsidRPr="00BE064B">
        <w:rPr>
          <w:rFonts w:ascii="Times New Roman" w:hAnsi="Times New Roman"/>
          <w:sz w:val="28"/>
          <w:szCs w:val="28"/>
        </w:rPr>
        <w:t>ы</w:t>
      </w:r>
      <w:r w:rsidR="00134611" w:rsidRPr="00BE064B">
        <w:rPr>
          <w:rFonts w:ascii="Times New Roman" w:hAnsi="Times New Roman"/>
          <w:sz w:val="28"/>
          <w:szCs w:val="28"/>
        </w:rPr>
        <w:t xml:space="preserve">, </w:t>
      </w:r>
      <w:r w:rsidR="00526A9A" w:rsidRPr="00BE064B">
        <w:rPr>
          <w:rFonts w:ascii="Times New Roman" w:hAnsi="Times New Roman"/>
          <w:sz w:val="28"/>
          <w:szCs w:val="28"/>
        </w:rPr>
        <w:t>Госпрограмма)</w:t>
      </w:r>
      <w:r w:rsidR="001210A7" w:rsidRPr="00BE064B">
        <w:rPr>
          <w:rFonts w:ascii="Times New Roman" w:hAnsi="Times New Roman"/>
          <w:sz w:val="28"/>
          <w:szCs w:val="28"/>
        </w:rPr>
        <w:t>.</w:t>
      </w:r>
      <w:r w:rsidR="00526A9A" w:rsidRPr="00BE064B">
        <w:rPr>
          <w:rFonts w:ascii="Times New Roman" w:hAnsi="Times New Roman"/>
          <w:sz w:val="28"/>
          <w:szCs w:val="28"/>
        </w:rPr>
        <w:t xml:space="preserve"> </w:t>
      </w:r>
    </w:p>
    <w:p w:rsidR="00AE5A9D" w:rsidRPr="00BE064B" w:rsidRDefault="00AE5A9D" w:rsidP="00A221FA">
      <w:pPr>
        <w:keepNext/>
        <w:pBdr>
          <w:bottom w:val="single" w:sz="4" w:space="1" w:color="auto"/>
        </w:pBdr>
        <w:overflowPunct w:val="0"/>
        <w:autoSpaceDE w:val="0"/>
        <w:autoSpaceDN w:val="0"/>
        <w:adjustRightInd w:val="0"/>
        <w:ind w:firstLine="709"/>
        <w:jc w:val="both"/>
        <w:textAlignment w:val="baseline"/>
        <w:outlineLvl w:val="0"/>
        <w:rPr>
          <w:rFonts w:eastAsia="Calibri"/>
          <w:sz w:val="28"/>
          <w:szCs w:val="28"/>
        </w:rPr>
      </w:pPr>
    </w:p>
    <w:p w:rsidR="00715EDF" w:rsidRPr="00BE064B" w:rsidRDefault="00715EDF" w:rsidP="00A221FA">
      <w:pPr>
        <w:keepNext/>
        <w:overflowPunct w:val="0"/>
        <w:autoSpaceDE w:val="0"/>
        <w:autoSpaceDN w:val="0"/>
        <w:adjustRightInd w:val="0"/>
        <w:ind w:firstLine="709"/>
        <w:jc w:val="both"/>
        <w:textAlignment w:val="baseline"/>
        <w:outlineLvl w:val="0"/>
        <w:rPr>
          <w:rFonts w:eastAsia="Calibri"/>
          <w:sz w:val="28"/>
          <w:szCs w:val="28"/>
        </w:rPr>
      </w:pPr>
    </w:p>
    <w:p w:rsidR="00527E18" w:rsidRPr="00BE064B" w:rsidRDefault="0056236F" w:rsidP="00A221FA">
      <w:pPr>
        <w:pStyle w:val="ad"/>
        <w:numPr>
          <w:ilvl w:val="0"/>
          <w:numId w:val="5"/>
        </w:numPr>
        <w:tabs>
          <w:tab w:val="left" w:pos="1276"/>
        </w:tabs>
        <w:ind w:left="0" w:firstLine="709"/>
        <w:jc w:val="both"/>
        <w:rPr>
          <w:rFonts w:ascii="Times New Roman" w:hAnsi="Times New Roman"/>
          <w:sz w:val="28"/>
          <w:szCs w:val="28"/>
        </w:rPr>
      </w:pPr>
      <w:r w:rsidRPr="00BE064B">
        <w:rPr>
          <w:rFonts w:ascii="Times New Roman" w:hAnsi="Times New Roman"/>
          <w:sz w:val="28"/>
          <w:szCs w:val="28"/>
        </w:rPr>
        <w:t>Отме</w:t>
      </w:r>
      <w:r w:rsidR="00184D7E" w:rsidRPr="00BE064B">
        <w:rPr>
          <w:rFonts w:ascii="Times New Roman" w:hAnsi="Times New Roman"/>
          <w:sz w:val="28"/>
          <w:szCs w:val="28"/>
        </w:rPr>
        <w:t>тить</w:t>
      </w:r>
      <w:r w:rsidRPr="00BE064B">
        <w:rPr>
          <w:rFonts w:ascii="Times New Roman" w:hAnsi="Times New Roman"/>
          <w:sz w:val="28"/>
          <w:szCs w:val="28"/>
        </w:rPr>
        <w:t xml:space="preserve"> следующее</w:t>
      </w:r>
      <w:r w:rsidR="006E6DFF" w:rsidRPr="00BE064B">
        <w:rPr>
          <w:rFonts w:ascii="Times New Roman" w:hAnsi="Times New Roman"/>
          <w:sz w:val="28"/>
          <w:szCs w:val="28"/>
        </w:rPr>
        <w:t>:</w:t>
      </w:r>
    </w:p>
    <w:p w:rsidR="006F40F6" w:rsidRPr="00CE4E2C" w:rsidRDefault="006F40F6" w:rsidP="00A221FA">
      <w:pPr>
        <w:pStyle w:val="ad"/>
        <w:numPr>
          <w:ilvl w:val="1"/>
          <w:numId w:val="1"/>
        </w:numPr>
        <w:ind w:left="0" w:firstLine="709"/>
        <w:jc w:val="both"/>
        <w:rPr>
          <w:rFonts w:ascii="Times New Roman" w:hAnsi="Times New Roman"/>
          <w:sz w:val="28"/>
          <w:szCs w:val="28"/>
        </w:rPr>
      </w:pPr>
      <w:r w:rsidRPr="00CE4E2C">
        <w:rPr>
          <w:rFonts w:ascii="Times New Roman" w:hAnsi="Times New Roman"/>
          <w:sz w:val="28"/>
          <w:szCs w:val="28"/>
        </w:rPr>
        <w:t xml:space="preserve">В связи с </w:t>
      </w:r>
      <w:r w:rsidR="0026675E" w:rsidRPr="00CE4E2C">
        <w:rPr>
          <w:rFonts w:ascii="Times New Roman" w:hAnsi="Times New Roman"/>
          <w:sz w:val="28"/>
          <w:szCs w:val="28"/>
        </w:rPr>
        <w:t xml:space="preserve">успешной практикой проведения в 2021 году заседания </w:t>
      </w:r>
      <w:r w:rsidRPr="00CE4E2C">
        <w:rPr>
          <w:rFonts w:ascii="Times New Roman" w:hAnsi="Times New Roman"/>
          <w:sz w:val="28"/>
          <w:szCs w:val="28"/>
        </w:rPr>
        <w:t xml:space="preserve">Координационного совета по контролю за реализацией Госпрограммы (далее – Координационный совет) в заочном </w:t>
      </w:r>
      <w:r w:rsidR="00E8060F" w:rsidRPr="00CE4E2C">
        <w:rPr>
          <w:rFonts w:ascii="Times New Roman" w:hAnsi="Times New Roman"/>
          <w:sz w:val="28"/>
          <w:szCs w:val="28"/>
        </w:rPr>
        <w:t>формате</w:t>
      </w:r>
      <w:r w:rsidR="003F4D68">
        <w:rPr>
          <w:rFonts w:ascii="Times New Roman" w:hAnsi="Times New Roman"/>
          <w:sz w:val="28"/>
          <w:szCs w:val="28"/>
        </w:rPr>
        <w:t xml:space="preserve">, в </w:t>
      </w:r>
      <w:r w:rsidR="003F4D68" w:rsidRPr="00CE4E2C">
        <w:rPr>
          <w:rFonts w:ascii="Times New Roman" w:hAnsi="Times New Roman"/>
          <w:sz w:val="28"/>
          <w:szCs w:val="28"/>
        </w:rPr>
        <w:t>2022 году</w:t>
      </w:r>
      <w:r w:rsidR="003F4D68">
        <w:rPr>
          <w:rFonts w:ascii="Times New Roman" w:hAnsi="Times New Roman"/>
          <w:sz w:val="28"/>
          <w:szCs w:val="28"/>
        </w:rPr>
        <w:t xml:space="preserve"> заседание </w:t>
      </w:r>
      <w:r w:rsidR="003F4D68" w:rsidRPr="003F4D68">
        <w:rPr>
          <w:rFonts w:ascii="Times New Roman" w:hAnsi="Times New Roman"/>
          <w:sz w:val="28"/>
          <w:szCs w:val="28"/>
        </w:rPr>
        <w:t>Координационного совета</w:t>
      </w:r>
      <w:r w:rsidR="003F4D68">
        <w:rPr>
          <w:rFonts w:ascii="Times New Roman" w:hAnsi="Times New Roman"/>
          <w:sz w:val="28"/>
          <w:szCs w:val="28"/>
        </w:rPr>
        <w:t xml:space="preserve"> </w:t>
      </w:r>
      <w:r w:rsidR="003212E6">
        <w:rPr>
          <w:rFonts w:ascii="Times New Roman" w:hAnsi="Times New Roman"/>
          <w:sz w:val="28"/>
          <w:szCs w:val="28"/>
        </w:rPr>
        <w:t xml:space="preserve">проводится в том же формате. </w:t>
      </w:r>
      <w:r w:rsidRPr="00CE4E2C">
        <w:rPr>
          <w:rFonts w:ascii="Times New Roman" w:hAnsi="Times New Roman"/>
          <w:sz w:val="28"/>
          <w:szCs w:val="28"/>
        </w:rPr>
        <w:t xml:space="preserve">Итоговое решение по каждому субъекту Российской Федерации о возможности его поддержки принято с учетом позиции членов Координационного совета в соответствии с полученными данными листа голосования члена Координационного совета. </w:t>
      </w:r>
    </w:p>
    <w:p w:rsidR="00C24F1A" w:rsidRPr="00BE064B" w:rsidRDefault="00C24F1A" w:rsidP="00A221FA">
      <w:pPr>
        <w:pStyle w:val="ad"/>
        <w:numPr>
          <w:ilvl w:val="1"/>
          <w:numId w:val="1"/>
        </w:numPr>
        <w:ind w:left="0" w:firstLine="709"/>
        <w:jc w:val="both"/>
        <w:rPr>
          <w:rFonts w:ascii="Times New Roman" w:hAnsi="Times New Roman"/>
          <w:sz w:val="28"/>
          <w:szCs w:val="28"/>
        </w:rPr>
      </w:pPr>
      <w:r w:rsidRPr="00BE064B">
        <w:rPr>
          <w:rFonts w:ascii="Times New Roman" w:hAnsi="Times New Roman"/>
          <w:sz w:val="28"/>
          <w:szCs w:val="28"/>
        </w:rPr>
        <w:t xml:space="preserve">Общий объем распределяемой из федерального бюджета субсидии на финансовую поддержку </w:t>
      </w:r>
      <w:r w:rsidR="006F40F6" w:rsidRPr="00BE064B">
        <w:rPr>
          <w:rFonts w:ascii="Times New Roman" w:hAnsi="Times New Roman"/>
          <w:sz w:val="28"/>
          <w:szCs w:val="28"/>
        </w:rPr>
        <w:t>субъектов Российской Федерации</w:t>
      </w:r>
      <w:r w:rsidRPr="00BE064B">
        <w:rPr>
          <w:rFonts w:ascii="Times New Roman" w:hAnsi="Times New Roman"/>
          <w:sz w:val="28"/>
          <w:szCs w:val="28"/>
        </w:rPr>
        <w:t>, реализующих региональные программы</w:t>
      </w:r>
      <w:r w:rsidR="006F40F6" w:rsidRPr="00BE064B">
        <w:rPr>
          <w:rFonts w:ascii="Times New Roman" w:hAnsi="Times New Roman"/>
          <w:sz w:val="28"/>
          <w:szCs w:val="28"/>
        </w:rPr>
        <w:t>,</w:t>
      </w:r>
      <w:r w:rsidRPr="00BE064B">
        <w:rPr>
          <w:rFonts w:ascii="Times New Roman" w:hAnsi="Times New Roman"/>
          <w:sz w:val="28"/>
          <w:szCs w:val="28"/>
        </w:rPr>
        <w:t xml:space="preserve"> </w:t>
      </w:r>
      <w:r w:rsidR="006B1B81" w:rsidRPr="00BE064B">
        <w:rPr>
          <w:rFonts w:ascii="Times New Roman" w:hAnsi="Times New Roman"/>
          <w:sz w:val="28"/>
          <w:szCs w:val="28"/>
        </w:rPr>
        <w:t>в рамках</w:t>
      </w:r>
      <w:r w:rsidR="006F40F6" w:rsidRPr="00BE064B">
        <w:rPr>
          <w:rFonts w:ascii="Times New Roman" w:hAnsi="Times New Roman"/>
          <w:sz w:val="28"/>
          <w:szCs w:val="28"/>
        </w:rPr>
        <w:t xml:space="preserve"> </w:t>
      </w:r>
      <w:r w:rsidR="006B1B81" w:rsidRPr="00BE064B">
        <w:rPr>
          <w:rFonts w:ascii="Times New Roman" w:hAnsi="Times New Roman"/>
          <w:sz w:val="28"/>
          <w:szCs w:val="28"/>
        </w:rPr>
        <w:t>Госпрограммы (далее - субсидия)</w:t>
      </w:r>
      <w:r w:rsidRPr="00BE064B">
        <w:rPr>
          <w:rFonts w:ascii="Times New Roman" w:hAnsi="Times New Roman"/>
          <w:sz w:val="28"/>
          <w:szCs w:val="28"/>
        </w:rPr>
        <w:t xml:space="preserve"> </w:t>
      </w:r>
      <w:r w:rsidR="00297610" w:rsidRPr="00BE064B">
        <w:rPr>
          <w:rFonts w:ascii="Times New Roman" w:hAnsi="Times New Roman"/>
          <w:sz w:val="28"/>
          <w:szCs w:val="28"/>
        </w:rPr>
        <w:t xml:space="preserve">составляет </w:t>
      </w:r>
      <w:r w:rsidRPr="00BE064B">
        <w:rPr>
          <w:rFonts w:ascii="Times New Roman" w:hAnsi="Times New Roman"/>
          <w:sz w:val="28"/>
          <w:szCs w:val="28"/>
        </w:rPr>
        <w:t>в 20</w:t>
      </w:r>
      <w:r w:rsidR="004C16A1" w:rsidRPr="00BE064B">
        <w:rPr>
          <w:rFonts w:ascii="Times New Roman" w:hAnsi="Times New Roman"/>
          <w:sz w:val="28"/>
          <w:szCs w:val="28"/>
        </w:rPr>
        <w:t>2</w:t>
      </w:r>
      <w:r w:rsidR="0017207B">
        <w:rPr>
          <w:rFonts w:ascii="Times New Roman" w:hAnsi="Times New Roman"/>
          <w:sz w:val="28"/>
          <w:szCs w:val="28"/>
        </w:rPr>
        <w:t>3</w:t>
      </w:r>
      <w:r w:rsidR="0056236F" w:rsidRPr="00BE064B">
        <w:rPr>
          <w:rFonts w:ascii="Times New Roman" w:hAnsi="Times New Roman"/>
          <w:sz w:val="28"/>
          <w:szCs w:val="28"/>
        </w:rPr>
        <w:t>-202</w:t>
      </w:r>
      <w:r w:rsidR="0017207B">
        <w:rPr>
          <w:rFonts w:ascii="Times New Roman" w:hAnsi="Times New Roman"/>
          <w:sz w:val="28"/>
          <w:szCs w:val="28"/>
        </w:rPr>
        <w:t>5</w:t>
      </w:r>
      <w:r w:rsidR="0056236F" w:rsidRPr="00BE064B">
        <w:rPr>
          <w:rFonts w:ascii="Times New Roman" w:hAnsi="Times New Roman"/>
          <w:sz w:val="28"/>
          <w:szCs w:val="28"/>
        </w:rPr>
        <w:t xml:space="preserve"> </w:t>
      </w:r>
      <w:r w:rsidRPr="00BE064B">
        <w:rPr>
          <w:rFonts w:ascii="Times New Roman" w:hAnsi="Times New Roman"/>
          <w:sz w:val="28"/>
          <w:szCs w:val="28"/>
        </w:rPr>
        <w:t>г</w:t>
      </w:r>
      <w:r w:rsidR="0017207B">
        <w:rPr>
          <w:rFonts w:ascii="Times New Roman" w:hAnsi="Times New Roman"/>
          <w:sz w:val="28"/>
          <w:szCs w:val="28"/>
        </w:rPr>
        <w:t>одах</w:t>
      </w:r>
      <w:r w:rsidRPr="00BE064B">
        <w:rPr>
          <w:rFonts w:ascii="Times New Roman" w:hAnsi="Times New Roman"/>
          <w:sz w:val="28"/>
          <w:szCs w:val="28"/>
        </w:rPr>
        <w:t xml:space="preserve"> </w:t>
      </w:r>
      <w:r w:rsidR="009A49B0" w:rsidRPr="00CE4E2C">
        <w:rPr>
          <w:rFonts w:ascii="Times New Roman" w:hAnsi="Times New Roman"/>
          <w:sz w:val="28"/>
          <w:szCs w:val="28"/>
        </w:rPr>
        <w:t xml:space="preserve">554,2 </w:t>
      </w:r>
      <w:r w:rsidRPr="00CE4E2C">
        <w:rPr>
          <w:rFonts w:ascii="Times New Roman" w:hAnsi="Times New Roman"/>
          <w:sz w:val="28"/>
          <w:szCs w:val="28"/>
        </w:rPr>
        <w:t>млн. руб</w:t>
      </w:r>
      <w:r w:rsidR="0056236F" w:rsidRPr="00CE4E2C">
        <w:rPr>
          <w:rFonts w:ascii="Times New Roman" w:hAnsi="Times New Roman"/>
          <w:sz w:val="28"/>
          <w:szCs w:val="28"/>
        </w:rPr>
        <w:t>. ежегодно</w:t>
      </w:r>
      <w:r w:rsidRPr="00BE064B">
        <w:rPr>
          <w:rFonts w:ascii="Times New Roman" w:hAnsi="Times New Roman"/>
          <w:sz w:val="28"/>
          <w:szCs w:val="28"/>
        </w:rPr>
        <w:t>.</w:t>
      </w:r>
      <w:r w:rsidR="006B1B81" w:rsidRPr="00BE064B">
        <w:rPr>
          <w:rFonts w:ascii="Times New Roman" w:hAnsi="Times New Roman"/>
          <w:sz w:val="28"/>
          <w:szCs w:val="28"/>
        </w:rPr>
        <w:t xml:space="preserve"> </w:t>
      </w:r>
    </w:p>
    <w:p w:rsidR="00960680" w:rsidRDefault="00C24F1A" w:rsidP="00A221FA">
      <w:pPr>
        <w:pStyle w:val="ad"/>
        <w:numPr>
          <w:ilvl w:val="1"/>
          <w:numId w:val="1"/>
        </w:numPr>
        <w:ind w:left="0" w:firstLine="708"/>
        <w:jc w:val="both"/>
        <w:rPr>
          <w:rFonts w:ascii="Times New Roman" w:hAnsi="Times New Roman"/>
          <w:sz w:val="28"/>
          <w:szCs w:val="28"/>
        </w:rPr>
      </w:pPr>
      <w:r w:rsidRPr="00960680">
        <w:rPr>
          <w:rFonts w:ascii="Times New Roman" w:hAnsi="Times New Roman"/>
          <w:sz w:val="28"/>
          <w:szCs w:val="28"/>
        </w:rPr>
        <w:t xml:space="preserve">В целях получения субсидии в Минтруд России </w:t>
      </w:r>
      <w:r w:rsidR="00755F43" w:rsidRPr="00960680">
        <w:rPr>
          <w:rFonts w:ascii="Times New Roman" w:hAnsi="Times New Roman"/>
          <w:sz w:val="28"/>
          <w:szCs w:val="28"/>
        </w:rPr>
        <w:t>направленно</w:t>
      </w:r>
      <w:r w:rsidR="006F40F6" w:rsidRPr="00960680">
        <w:rPr>
          <w:rFonts w:ascii="Times New Roman" w:hAnsi="Times New Roman"/>
          <w:sz w:val="28"/>
          <w:szCs w:val="28"/>
        </w:rPr>
        <w:t xml:space="preserve"> </w:t>
      </w:r>
      <w:r w:rsidRPr="00960680">
        <w:rPr>
          <w:rFonts w:ascii="Times New Roman" w:hAnsi="Times New Roman"/>
          <w:sz w:val="28"/>
          <w:szCs w:val="28"/>
        </w:rPr>
        <w:t xml:space="preserve">на рассмотрение от субъектов Российской Федерации </w:t>
      </w:r>
      <w:r w:rsidR="00F576C9">
        <w:rPr>
          <w:rFonts w:ascii="Times New Roman" w:hAnsi="Times New Roman"/>
          <w:sz w:val="28"/>
          <w:szCs w:val="28"/>
        </w:rPr>
        <w:t>в</w:t>
      </w:r>
      <w:r w:rsidR="00161E91" w:rsidRPr="00161E91">
        <w:rPr>
          <w:rFonts w:ascii="Times New Roman" w:hAnsi="Times New Roman"/>
          <w:sz w:val="28"/>
          <w:szCs w:val="28"/>
        </w:rPr>
        <w:t xml:space="preserve"> установленн</w:t>
      </w:r>
      <w:r w:rsidR="00F576C9">
        <w:rPr>
          <w:rFonts w:ascii="Times New Roman" w:hAnsi="Times New Roman"/>
          <w:sz w:val="28"/>
          <w:szCs w:val="28"/>
        </w:rPr>
        <w:t>ый</w:t>
      </w:r>
      <w:r w:rsidR="00161E91" w:rsidRPr="00161E91">
        <w:rPr>
          <w:rFonts w:ascii="Times New Roman" w:hAnsi="Times New Roman"/>
          <w:sz w:val="28"/>
          <w:szCs w:val="28"/>
        </w:rPr>
        <w:t xml:space="preserve"> срок</w:t>
      </w:r>
      <w:r w:rsidR="00161E91" w:rsidRPr="00960680">
        <w:rPr>
          <w:rFonts w:ascii="Times New Roman" w:hAnsi="Times New Roman"/>
          <w:sz w:val="28"/>
          <w:szCs w:val="28"/>
        </w:rPr>
        <w:t xml:space="preserve"> (не позднее 1 мая 202</w:t>
      </w:r>
      <w:r w:rsidR="003D2AB1">
        <w:rPr>
          <w:rFonts w:ascii="Times New Roman" w:hAnsi="Times New Roman"/>
          <w:sz w:val="28"/>
          <w:szCs w:val="28"/>
        </w:rPr>
        <w:t>2</w:t>
      </w:r>
      <w:r w:rsidR="00161E91" w:rsidRPr="00960680">
        <w:rPr>
          <w:rFonts w:ascii="Times New Roman" w:hAnsi="Times New Roman"/>
          <w:sz w:val="28"/>
          <w:szCs w:val="28"/>
        </w:rPr>
        <w:t xml:space="preserve"> г.)</w:t>
      </w:r>
      <w:r w:rsidR="00161E91">
        <w:rPr>
          <w:rFonts w:ascii="Times New Roman" w:hAnsi="Times New Roman"/>
          <w:sz w:val="28"/>
          <w:szCs w:val="28"/>
        </w:rPr>
        <w:t xml:space="preserve"> </w:t>
      </w:r>
      <w:r w:rsidR="00960680" w:rsidRPr="00CE4E2C">
        <w:rPr>
          <w:rFonts w:ascii="Times New Roman" w:hAnsi="Times New Roman"/>
          <w:sz w:val="28"/>
          <w:szCs w:val="28"/>
        </w:rPr>
        <w:t>35</w:t>
      </w:r>
      <w:r w:rsidRPr="00960680">
        <w:rPr>
          <w:rFonts w:ascii="Times New Roman" w:hAnsi="Times New Roman"/>
          <w:sz w:val="28"/>
          <w:szCs w:val="28"/>
        </w:rPr>
        <w:t xml:space="preserve"> </w:t>
      </w:r>
      <w:r w:rsidR="0082586E" w:rsidRPr="00960680">
        <w:rPr>
          <w:rFonts w:ascii="Times New Roman" w:hAnsi="Times New Roman"/>
          <w:sz w:val="28"/>
          <w:szCs w:val="28"/>
        </w:rPr>
        <w:t xml:space="preserve">проектов </w:t>
      </w:r>
      <w:r w:rsidR="00D62B5A" w:rsidRPr="00960680">
        <w:rPr>
          <w:rFonts w:ascii="Times New Roman" w:hAnsi="Times New Roman"/>
          <w:sz w:val="28"/>
          <w:szCs w:val="28"/>
        </w:rPr>
        <w:t>регионал</w:t>
      </w:r>
      <w:r w:rsidR="009A49B0" w:rsidRPr="00960680">
        <w:rPr>
          <w:rFonts w:ascii="Times New Roman" w:hAnsi="Times New Roman"/>
          <w:sz w:val="28"/>
          <w:szCs w:val="28"/>
        </w:rPr>
        <w:t>ьных программ</w:t>
      </w:r>
      <w:r w:rsidR="0063413E">
        <w:rPr>
          <w:rFonts w:ascii="Times New Roman" w:hAnsi="Times New Roman"/>
          <w:sz w:val="28"/>
          <w:szCs w:val="28"/>
        </w:rPr>
        <w:t xml:space="preserve"> (</w:t>
      </w:r>
      <w:r w:rsidR="0063413E" w:rsidRPr="0063413E">
        <w:rPr>
          <w:rFonts w:ascii="Times New Roman" w:hAnsi="Times New Roman"/>
          <w:sz w:val="28"/>
          <w:szCs w:val="28"/>
        </w:rPr>
        <w:t>Республик</w:t>
      </w:r>
      <w:r w:rsidR="0063413E">
        <w:rPr>
          <w:rFonts w:ascii="Times New Roman" w:hAnsi="Times New Roman"/>
          <w:sz w:val="28"/>
          <w:szCs w:val="28"/>
        </w:rPr>
        <w:t>а</w:t>
      </w:r>
      <w:r w:rsidR="0063413E" w:rsidRPr="0063413E">
        <w:rPr>
          <w:rFonts w:ascii="Times New Roman" w:hAnsi="Times New Roman"/>
          <w:sz w:val="28"/>
          <w:szCs w:val="28"/>
        </w:rPr>
        <w:t xml:space="preserve"> Адыгея, Республик</w:t>
      </w:r>
      <w:r w:rsidR="0063413E">
        <w:rPr>
          <w:rFonts w:ascii="Times New Roman" w:hAnsi="Times New Roman"/>
          <w:sz w:val="28"/>
          <w:szCs w:val="28"/>
        </w:rPr>
        <w:t>а</w:t>
      </w:r>
      <w:r w:rsidR="0063413E" w:rsidRPr="0063413E">
        <w:rPr>
          <w:rFonts w:ascii="Times New Roman" w:hAnsi="Times New Roman"/>
          <w:sz w:val="28"/>
          <w:szCs w:val="28"/>
        </w:rPr>
        <w:t xml:space="preserve"> Алтай, Республик</w:t>
      </w:r>
      <w:r w:rsidR="0063413E">
        <w:rPr>
          <w:rFonts w:ascii="Times New Roman" w:hAnsi="Times New Roman"/>
          <w:sz w:val="28"/>
          <w:szCs w:val="28"/>
        </w:rPr>
        <w:t>а</w:t>
      </w:r>
      <w:r w:rsidR="0063413E" w:rsidRPr="0063413E">
        <w:rPr>
          <w:rFonts w:ascii="Times New Roman" w:hAnsi="Times New Roman"/>
          <w:sz w:val="28"/>
          <w:szCs w:val="28"/>
        </w:rPr>
        <w:t xml:space="preserve"> Дагестан, Республик</w:t>
      </w:r>
      <w:r w:rsidR="0063413E">
        <w:rPr>
          <w:rFonts w:ascii="Times New Roman" w:hAnsi="Times New Roman"/>
          <w:sz w:val="28"/>
          <w:szCs w:val="28"/>
        </w:rPr>
        <w:t>а</w:t>
      </w:r>
      <w:r w:rsidR="0063413E" w:rsidRPr="0063413E">
        <w:rPr>
          <w:rFonts w:ascii="Times New Roman" w:hAnsi="Times New Roman"/>
          <w:sz w:val="28"/>
          <w:szCs w:val="28"/>
        </w:rPr>
        <w:t xml:space="preserve"> Ингушетия, Кабардино-</w:t>
      </w:r>
      <w:r w:rsidR="0063413E" w:rsidRPr="0063413E">
        <w:rPr>
          <w:rFonts w:ascii="Times New Roman" w:hAnsi="Times New Roman"/>
          <w:sz w:val="28"/>
          <w:szCs w:val="28"/>
        </w:rPr>
        <w:lastRenderedPageBreak/>
        <w:t>Балкарск</w:t>
      </w:r>
      <w:r w:rsidR="0063413E">
        <w:rPr>
          <w:rFonts w:ascii="Times New Roman" w:hAnsi="Times New Roman"/>
          <w:sz w:val="28"/>
          <w:szCs w:val="28"/>
        </w:rPr>
        <w:t>ая</w:t>
      </w:r>
      <w:r w:rsidR="0063413E" w:rsidRPr="0063413E">
        <w:rPr>
          <w:rFonts w:ascii="Times New Roman" w:hAnsi="Times New Roman"/>
          <w:sz w:val="28"/>
          <w:szCs w:val="28"/>
        </w:rPr>
        <w:t xml:space="preserve"> Республик</w:t>
      </w:r>
      <w:r w:rsidR="0063413E">
        <w:rPr>
          <w:rFonts w:ascii="Times New Roman" w:hAnsi="Times New Roman"/>
          <w:sz w:val="28"/>
          <w:szCs w:val="28"/>
        </w:rPr>
        <w:t>а</w:t>
      </w:r>
      <w:r w:rsidR="0063413E" w:rsidRPr="0063413E">
        <w:rPr>
          <w:rFonts w:ascii="Times New Roman" w:hAnsi="Times New Roman"/>
          <w:sz w:val="28"/>
          <w:szCs w:val="28"/>
        </w:rPr>
        <w:t>, Карачаево-Черкесск</w:t>
      </w:r>
      <w:r w:rsidR="0063413E">
        <w:rPr>
          <w:rFonts w:ascii="Times New Roman" w:hAnsi="Times New Roman"/>
          <w:sz w:val="28"/>
          <w:szCs w:val="28"/>
        </w:rPr>
        <w:t>ая</w:t>
      </w:r>
      <w:r w:rsidR="0063413E" w:rsidRPr="0063413E">
        <w:rPr>
          <w:rFonts w:ascii="Times New Roman" w:hAnsi="Times New Roman"/>
          <w:sz w:val="28"/>
          <w:szCs w:val="28"/>
        </w:rPr>
        <w:t xml:space="preserve"> Республик</w:t>
      </w:r>
      <w:r w:rsidR="0063413E">
        <w:rPr>
          <w:rFonts w:ascii="Times New Roman" w:hAnsi="Times New Roman"/>
          <w:sz w:val="28"/>
          <w:szCs w:val="28"/>
        </w:rPr>
        <w:t>а</w:t>
      </w:r>
      <w:r w:rsidR="0063413E" w:rsidRPr="0063413E">
        <w:rPr>
          <w:rFonts w:ascii="Times New Roman" w:hAnsi="Times New Roman"/>
          <w:sz w:val="28"/>
          <w:szCs w:val="28"/>
        </w:rPr>
        <w:t>, Республик</w:t>
      </w:r>
      <w:r w:rsidR="0063413E">
        <w:rPr>
          <w:rFonts w:ascii="Times New Roman" w:hAnsi="Times New Roman"/>
          <w:sz w:val="28"/>
          <w:szCs w:val="28"/>
        </w:rPr>
        <w:t>а</w:t>
      </w:r>
      <w:r w:rsidR="0063413E" w:rsidRPr="0063413E">
        <w:rPr>
          <w:rFonts w:ascii="Times New Roman" w:hAnsi="Times New Roman"/>
          <w:sz w:val="28"/>
          <w:szCs w:val="28"/>
        </w:rPr>
        <w:t xml:space="preserve"> Калмыкия, Республик</w:t>
      </w:r>
      <w:r w:rsidR="0063413E">
        <w:rPr>
          <w:rFonts w:ascii="Times New Roman" w:hAnsi="Times New Roman"/>
          <w:sz w:val="28"/>
          <w:szCs w:val="28"/>
        </w:rPr>
        <w:t>а</w:t>
      </w:r>
      <w:r w:rsidR="0063413E" w:rsidRPr="0063413E">
        <w:rPr>
          <w:rFonts w:ascii="Times New Roman" w:hAnsi="Times New Roman"/>
          <w:sz w:val="28"/>
          <w:szCs w:val="28"/>
        </w:rPr>
        <w:t xml:space="preserve"> Карелия, Республик</w:t>
      </w:r>
      <w:r w:rsidR="0063413E">
        <w:rPr>
          <w:rFonts w:ascii="Times New Roman" w:hAnsi="Times New Roman"/>
          <w:sz w:val="28"/>
          <w:szCs w:val="28"/>
        </w:rPr>
        <w:t>а</w:t>
      </w:r>
      <w:r w:rsidR="0063413E" w:rsidRPr="0063413E">
        <w:rPr>
          <w:rFonts w:ascii="Times New Roman" w:hAnsi="Times New Roman"/>
          <w:sz w:val="28"/>
          <w:szCs w:val="28"/>
        </w:rPr>
        <w:t xml:space="preserve"> Коми, Республик</w:t>
      </w:r>
      <w:r w:rsidR="0063413E">
        <w:rPr>
          <w:rFonts w:ascii="Times New Roman" w:hAnsi="Times New Roman"/>
          <w:sz w:val="28"/>
          <w:szCs w:val="28"/>
        </w:rPr>
        <w:t>а</w:t>
      </w:r>
      <w:r w:rsidR="0063413E" w:rsidRPr="0063413E">
        <w:rPr>
          <w:rFonts w:ascii="Times New Roman" w:hAnsi="Times New Roman"/>
          <w:sz w:val="28"/>
          <w:szCs w:val="28"/>
        </w:rPr>
        <w:t xml:space="preserve"> Марий Эл, </w:t>
      </w:r>
      <w:r w:rsidR="006E7B4E">
        <w:rPr>
          <w:rFonts w:ascii="Times New Roman" w:hAnsi="Times New Roman"/>
          <w:sz w:val="28"/>
          <w:szCs w:val="28"/>
        </w:rPr>
        <w:t>Рес</w:t>
      </w:r>
      <w:r w:rsidR="0063413E">
        <w:rPr>
          <w:rFonts w:ascii="Times New Roman" w:hAnsi="Times New Roman"/>
          <w:sz w:val="28"/>
          <w:szCs w:val="28"/>
        </w:rPr>
        <w:t xml:space="preserve">публика Татарстан, </w:t>
      </w:r>
      <w:r w:rsidR="0063413E" w:rsidRPr="0063413E">
        <w:rPr>
          <w:rFonts w:ascii="Times New Roman" w:hAnsi="Times New Roman"/>
          <w:sz w:val="28"/>
          <w:szCs w:val="28"/>
        </w:rPr>
        <w:t>Республик</w:t>
      </w:r>
      <w:r w:rsidR="0063413E">
        <w:rPr>
          <w:rFonts w:ascii="Times New Roman" w:hAnsi="Times New Roman"/>
          <w:sz w:val="28"/>
          <w:szCs w:val="28"/>
        </w:rPr>
        <w:t>а</w:t>
      </w:r>
      <w:r w:rsidR="0063413E" w:rsidRPr="0063413E">
        <w:rPr>
          <w:rFonts w:ascii="Times New Roman" w:hAnsi="Times New Roman"/>
          <w:sz w:val="28"/>
          <w:szCs w:val="28"/>
        </w:rPr>
        <w:t xml:space="preserve"> Тыва, Республик</w:t>
      </w:r>
      <w:r w:rsidR="0063413E">
        <w:rPr>
          <w:rFonts w:ascii="Times New Roman" w:hAnsi="Times New Roman"/>
          <w:sz w:val="28"/>
          <w:szCs w:val="28"/>
        </w:rPr>
        <w:t>а</w:t>
      </w:r>
      <w:r w:rsidR="0063413E" w:rsidRPr="0063413E">
        <w:rPr>
          <w:rFonts w:ascii="Times New Roman" w:hAnsi="Times New Roman"/>
          <w:sz w:val="28"/>
          <w:szCs w:val="28"/>
        </w:rPr>
        <w:t xml:space="preserve"> Хакасия, Чувашск</w:t>
      </w:r>
      <w:r w:rsidR="0063413E">
        <w:rPr>
          <w:rFonts w:ascii="Times New Roman" w:hAnsi="Times New Roman"/>
          <w:sz w:val="28"/>
          <w:szCs w:val="28"/>
        </w:rPr>
        <w:t>ая</w:t>
      </w:r>
      <w:r w:rsidR="0063413E" w:rsidRPr="0063413E">
        <w:rPr>
          <w:rFonts w:ascii="Times New Roman" w:hAnsi="Times New Roman"/>
          <w:sz w:val="28"/>
          <w:szCs w:val="28"/>
        </w:rPr>
        <w:t xml:space="preserve"> Республик</w:t>
      </w:r>
      <w:r w:rsidR="0063413E">
        <w:rPr>
          <w:rFonts w:ascii="Times New Roman" w:hAnsi="Times New Roman"/>
          <w:sz w:val="28"/>
          <w:szCs w:val="28"/>
        </w:rPr>
        <w:t>а</w:t>
      </w:r>
      <w:r w:rsidR="0063413E" w:rsidRPr="0063413E">
        <w:rPr>
          <w:rFonts w:ascii="Times New Roman" w:hAnsi="Times New Roman"/>
          <w:sz w:val="28"/>
          <w:szCs w:val="28"/>
        </w:rPr>
        <w:t>, Забайкальск</w:t>
      </w:r>
      <w:r w:rsidR="0063413E">
        <w:rPr>
          <w:rFonts w:ascii="Times New Roman" w:hAnsi="Times New Roman"/>
          <w:sz w:val="28"/>
          <w:szCs w:val="28"/>
        </w:rPr>
        <w:t>ий</w:t>
      </w:r>
      <w:r w:rsidR="0063413E" w:rsidRPr="0063413E">
        <w:rPr>
          <w:rFonts w:ascii="Times New Roman" w:hAnsi="Times New Roman"/>
          <w:sz w:val="28"/>
          <w:szCs w:val="28"/>
        </w:rPr>
        <w:t xml:space="preserve"> кра</w:t>
      </w:r>
      <w:r w:rsidR="0063413E">
        <w:rPr>
          <w:rFonts w:ascii="Times New Roman" w:hAnsi="Times New Roman"/>
          <w:sz w:val="28"/>
          <w:szCs w:val="28"/>
        </w:rPr>
        <w:t>й</w:t>
      </w:r>
      <w:r w:rsidR="0063413E" w:rsidRPr="0063413E">
        <w:rPr>
          <w:rFonts w:ascii="Times New Roman" w:hAnsi="Times New Roman"/>
          <w:sz w:val="28"/>
          <w:szCs w:val="28"/>
        </w:rPr>
        <w:t>, Приморск</w:t>
      </w:r>
      <w:r w:rsidR="0063413E">
        <w:rPr>
          <w:rFonts w:ascii="Times New Roman" w:hAnsi="Times New Roman"/>
          <w:sz w:val="28"/>
          <w:szCs w:val="28"/>
        </w:rPr>
        <w:t>ий край</w:t>
      </w:r>
      <w:r w:rsidR="0063413E" w:rsidRPr="0063413E">
        <w:rPr>
          <w:rFonts w:ascii="Times New Roman" w:hAnsi="Times New Roman"/>
          <w:sz w:val="28"/>
          <w:szCs w:val="28"/>
        </w:rPr>
        <w:t>, Ставропольск</w:t>
      </w:r>
      <w:r w:rsidR="0063413E">
        <w:rPr>
          <w:rFonts w:ascii="Times New Roman" w:hAnsi="Times New Roman"/>
          <w:sz w:val="28"/>
          <w:szCs w:val="28"/>
        </w:rPr>
        <w:t>ий</w:t>
      </w:r>
      <w:r w:rsidR="0063413E" w:rsidRPr="0063413E">
        <w:rPr>
          <w:rFonts w:ascii="Times New Roman" w:hAnsi="Times New Roman"/>
          <w:sz w:val="28"/>
          <w:szCs w:val="28"/>
        </w:rPr>
        <w:t xml:space="preserve"> кра</w:t>
      </w:r>
      <w:r w:rsidR="0063413E">
        <w:rPr>
          <w:rFonts w:ascii="Times New Roman" w:hAnsi="Times New Roman"/>
          <w:sz w:val="28"/>
          <w:szCs w:val="28"/>
        </w:rPr>
        <w:t>й</w:t>
      </w:r>
      <w:r w:rsidR="0063413E" w:rsidRPr="0063413E">
        <w:rPr>
          <w:rFonts w:ascii="Times New Roman" w:hAnsi="Times New Roman"/>
          <w:sz w:val="28"/>
          <w:szCs w:val="28"/>
        </w:rPr>
        <w:t>, Амурск</w:t>
      </w:r>
      <w:r w:rsidR="0063413E">
        <w:rPr>
          <w:rFonts w:ascii="Times New Roman" w:hAnsi="Times New Roman"/>
          <w:sz w:val="28"/>
          <w:szCs w:val="28"/>
        </w:rPr>
        <w:t>ая</w:t>
      </w:r>
      <w:r w:rsidR="0063413E" w:rsidRPr="0063413E">
        <w:rPr>
          <w:rFonts w:ascii="Times New Roman" w:hAnsi="Times New Roman"/>
          <w:sz w:val="28"/>
          <w:szCs w:val="28"/>
        </w:rPr>
        <w:t xml:space="preserve"> област</w:t>
      </w:r>
      <w:r w:rsidR="0063413E">
        <w:rPr>
          <w:rFonts w:ascii="Times New Roman" w:hAnsi="Times New Roman"/>
          <w:sz w:val="28"/>
          <w:szCs w:val="28"/>
        </w:rPr>
        <w:t>ь</w:t>
      </w:r>
      <w:r w:rsidR="0063413E" w:rsidRPr="0063413E">
        <w:rPr>
          <w:rFonts w:ascii="Times New Roman" w:hAnsi="Times New Roman"/>
          <w:sz w:val="28"/>
          <w:szCs w:val="28"/>
        </w:rPr>
        <w:t>, Архангельск</w:t>
      </w:r>
      <w:r w:rsidR="0063413E">
        <w:rPr>
          <w:rFonts w:ascii="Times New Roman" w:hAnsi="Times New Roman"/>
          <w:sz w:val="28"/>
          <w:szCs w:val="28"/>
        </w:rPr>
        <w:t>ая</w:t>
      </w:r>
      <w:r w:rsidR="0063413E" w:rsidRPr="0063413E">
        <w:rPr>
          <w:rFonts w:ascii="Times New Roman" w:hAnsi="Times New Roman"/>
          <w:sz w:val="28"/>
          <w:szCs w:val="28"/>
        </w:rPr>
        <w:t xml:space="preserve"> област</w:t>
      </w:r>
      <w:r w:rsidR="0063413E">
        <w:rPr>
          <w:rFonts w:ascii="Times New Roman" w:hAnsi="Times New Roman"/>
          <w:sz w:val="28"/>
          <w:szCs w:val="28"/>
        </w:rPr>
        <w:t>ь</w:t>
      </w:r>
      <w:r w:rsidR="0063413E" w:rsidRPr="0063413E">
        <w:rPr>
          <w:rFonts w:ascii="Times New Roman" w:hAnsi="Times New Roman"/>
          <w:sz w:val="28"/>
          <w:szCs w:val="28"/>
        </w:rPr>
        <w:t>, Брянск</w:t>
      </w:r>
      <w:r w:rsidR="0063413E">
        <w:rPr>
          <w:rFonts w:ascii="Times New Roman" w:hAnsi="Times New Roman"/>
          <w:sz w:val="28"/>
          <w:szCs w:val="28"/>
        </w:rPr>
        <w:t>ая</w:t>
      </w:r>
      <w:r w:rsidR="0063413E" w:rsidRPr="0063413E">
        <w:rPr>
          <w:rFonts w:ascii="Times New Roman" w:hAnsi="Times New Roman"/>
          <w:sz w:val="28"/>
          <w:szCs w:val="28"/>
        </w:rPr>
        <w:t xml:space="preserve"> област</w:t>
      </w:r>
      <w:r w:rsidR="0063413E">
        <w:rPr>
          <w:rFonts w:ascii="Times New Roman" w:hAnsi="Times New Roman"/>
          <w:sz w:val="28"/>
          <w:szCs w:val="28"/>
        </w:rPr>
        <w:t>ь</w:t>
      </w:r>
      <w:r w:rsidR="0063413E" w:rsidRPr="0063413E">
        <w:rPr>
          <w:rFonts w:ascii="Times New Roman" w:hAnsi="Times New Roman"/>
          <w:sz w:val="28"/>
          <w:szCs w:val="28"/>
        </w:rPr>
        <w:t>, Кемеровск</w:t>
      </w:r>
      <w:r w:rsidR="0063413E">
        <w:rPr>
          <w:rFonts w:ascii="Times New Roman" w:hAnsi="Times New Roman"/>
          <w:sz w:val="28"/>
          <w:szCs w:val="28"/>
        </w:rPr>
        <w:t>ая</w:t>
      </w:r>
      <w:r w:rsidR="0063413E" w:rsidRPr="0063413E">
        <w:rPr>
          <w:rFonts w:ascii="Times New Roman" w:hAnsi="Times New Roman"/>
          <w:sz w:val="28"/>
          <w:szCs w:val="28"/>
        </w:rPr>
        <w:t xml:space="preserve"> област</w:t>
      </w:r>
      <w:r w:rsidR="0063413E">
        <w:rPr>
          <w:rFonts w:ascii="Times New Roman" w:hAnsi="Times New Roman"/>
          <w:sz w:val="28"/>
          <w:szCs w:val="28"/>
        </w:rPr>
        <w:t>ь</w:t>
      </w:r>
      <w:r w:rsidR="0063413E" w:rsidRPr="0063413E">
        <w:rPr>
          <w:rFonts w:ascii="Times New Roman" w:hAnsi="Times New Roman"/>
          <w:sz w:val="28"/>
          <w:szCs w:val="28"/>
        </w:rPr>
        <w:t xml:space="preserve"> - Кузбасс, Ленинградск</w:t>
      </w:r>
      <w:r w:rsidR="0063413E">
        <w:rPr>
          <w:rFonts w:ascii="Times New Roman" w:hAnsi="Times New Roman"/>
          <w:sz w:val="28"/>
          <w:szCs w:val="28"/>
        </w:rPr>
        <w:t>ая</w:t>
      </w:r>
      <w:r w:rsidR="0063413E" w:rsidRPr="0063413E">
        <w:rPr>
          <w:rFonts w:ascii="Times New Roman" w:hAnsi="Times New Roman"/>
          <w:sz w:val="28"/>
          <w:szCs w:val="28"/>
        </w:rPr>
        <w:t xml:space="preserve"> област</w:t>
      </w:r>
      <w:r w:rsidR="0063413E">
        <w:rPr>
          <w:rFonts w:ascii="Times New Roman" w:hAnsi="Times New Roman"/>
          <w:sz w:val="28"/>
          <w:szCs w:val="28"/>
        </w:rPr>
        <w:t>ь</w:t>
      </w:r>
      <w:r w:rsidR="0063413E" w:rsidRPr="0063413E">
        <w:rPr>
          <w:rFonts w:ascii="Times New Roman" w:hAnsi="Times New Roman"/>
          <w:sz w:val="28"/>
          <w:szCs w:val="28"/>
        </w:rPr>
        <w:t>, Липецк</w:t>
      </w:r>
      <w:r w:rsidR="0063413E">
        <w:rPr>
          <w:rFonts w:ascii="Times New Roman" w:hAnsi="Times New Roman"/>
          <w:sz w:val="28"/>
          <w:szCs w:val="28"/>
        </w:rPr>
        <w:t>ая</w:t>
      </w:r>
      <w:r w:rsidR="0063413E" w:rsidRPr="0063413E">
        <w:rPr>
          <w:rFonts w:ascii="Times New Roman" w:hAnsi="Times New Roman"/>
          <w:sz w:val="28"/>
          <w:szCs w:val="28"/>
        </w:rPr>
        <w:t xml:space="preserve"> област</w:t>
      </w:r>
      <w:r w:rsidR="0063413E">
        <w:rPr>
          <w:rFonts w:ascii="Times New Roman" w:hAnsi="Times New Roman"/>
          <w:sz w:val="28"/>
          <w:szCs w:val="28"/>
        </w:rPr>
        <w:t>ь</w:t>
      </w:r>
      <w:r w:rsidR="0063413E" w:rsidRPr="0063413E">
        <w:rPr>
          <w:rFonts w:ascii="Times New Roman" w:hAnsi="Times New Roman"/>
          <w:sz w:val="28"/>
          <w:szCs w:val="28"/>
        </w:rPr>
        <w:t xml:space="preserve">, </w:t>
      </w:r>
      <w:r w:rsidR="0063413E">
        <w:rPr>
          <w:rFonts w:ascii="Times New Roman" w:hAnsi="Times New Roman"/>
          <w:sz w:val="28"/>
          <w:szCs w:val="28"/>
        </w:rPr>
        <w:t xml:space="preserve">Московская область, </w:t>
      </w:r>
      <w:r w:rsidR="0063413E" w:rsidRPr="0063413E">
        <w:rPr>
          <w:rFonts w:ascii="Times New Roman" w:hAnsi="Times New Roman"/>
          <w:sz w:val="28"/>
          <w:szCs w:val="28"/>
        </w:rPr>
        <w:t>Новгородск</w:t>
      </w:r>
      <w:r w:rsidR="0063413E">
        <w:rPr>
          <w:rFonts w:ascii="Times New Roman" w:hAnsi="Times New Roman"/>
          <w:sz w:val="28"/>
          <w:szCs w:val="28"/>
        </w:rPr>
        <w:t>ая</w:t>
      </w:r>
      <w:r w:rsidR="0063413E" w:rsidRPr="0063413E">
        <w:rPr>
          <w:rFonts w:ascii="Times New Roman" w:hAnsi="Times New Roman"/>
          <w:sz w:val="28"/>
          <w:szCs w:val="28"/>
        </w:rPr>
        <w:t xml:space="preserve"> област</w:t>
      </w:r>
      <w:r w:rsidR="0063413E">
        <w:rPr>
          <w:rFonts w:ascii="Times New Roman" w:hAnsi="Times New Roman"/>
          <w:sz w:val="28"/>
          <w:szCs w:val="28"/>
        </w:rPr>
        <w:t>ь</w:t>
      </w:r>
      <w:r w:rsidR="0063413E" w:rsidRPr="0063413E">
        <w:rPr>
          <w:rFonts w:ascii="Times New Roman" w:hAnsi="Times New Roman"/>
          <w:sz w:val="28"/>
          <w:szCs w:val="28"/>
        </w:rPr>
        <w:t>, Орловск</w:t>
      </w:r>
      <w:r w:rsidR="0063413E">
        <w:rPr>
          <w:rFonts w:ascii="Times New Roman" w:hAnsi="Times New Roman"/>
          <w:sz w:val="28"/>
          <w:szCs w:val="28"/>
        </w:rPr>
        <w:t>ая</w:t>
      </w:r>
      <w:r w:rsidR="0063413E" w:rsidRPr="0063413E">
        <w:rPr>
          <w:rFonts w:ascii="Times New Roman" w:hAnsi="Times New Roman"/>
          <w:sz w:val="28"/>
          <w:szCs w:val="28"/>
        </w:rPr>
        <w:t xml:space="preserve"> област</w:t>
      </w:r>
      <w:r w:rsidR="0063413E">
        <w:rPr>
          <w:rFonts w:ascii="Times New Roman" w:hAnsi="Times New Roman"/>
          <w:sz w:val="28"/>
          <w:szCs w:val="28"/>
        </w:rPr>
        <w:t>ь</w:t>
      </w:r>
      <w:r w:rsidR="0063413E" w:rsidRPr="0063413E">
        <w:rPr>
          <w:rFonts w:ascii="Times New Roman" w:hAnsi="Times New Roman"/>
          <w:sz w:val="28"/>
          <w:szCs w:val="28"/>
        </w:rPr>
        <w:t>, Пензенск</w:t>
      </w:r>
      <w:r w:rsidR="0063413E">
        <w:rPr>
          <w:rFonts w:ascii="Times New Roman" w:hAnsi="Times New Roman"/>
          <w:sz w:val="28"/>
          <w:szCs w:val="28"/>
        </w:rPr>
        <w:t>ая</w:t>
      </w:r>
      <w:r w:rsidR="0063413E" w:rsidRPr="0063413E">
        <w:rPr>
          <w:rFonts w:ascii="Times New Roman" w:hAnsi="Times New Roman"/>
          <w:sz w:val="28"/>
          <w:szCs w:val="28"/>
        </w:rPr>
        <w:t xml:space="preserve"> област</w:t>
      </w:r>
      <w:r w:rsidR="0063413E">
        <w:rPr>
          <w:rFonts w:ascii="Times New Roman" w:hAnsi="Times New Roman"/>
          <w:sz w:val="28"/>
          <w:szCs w:val="28"/>
        </w:rPr>
        <w:t>ь</w:t>
      </w:r>
      <w:r w:rsidR="0063413E" w:rsidRPr="0063413E">
        <w:rPr>
          <w:rFonts w:ascii="Times New Roman" w:hAnsi="Times New Roman"/>
          <w:sz w:val="28"/>
          <w:szCs w:val="28"/>
        </w:rPr>
        <w:t>, Ростовск</w:t>
      </w:r>
      <w:r w:rsidR="0063413E">
        <w:rPr>
          <w:rFonts w:ascii="Times New Roman" w:hAnsi="Times New Roman"/>
          <w:sz w:val="28"/>
          <w:szCs w:val="28"/>
        </w:rPr>
        <w:t>ая</w:t>
      </w:r>
      <w:r w:rsidR="0063413E" w:rsidRPr="0063413E">
        <w:rPr>
          <w:rFonts w:ascii="Times New Roman" w:hAnsi="Times New Roman"/>
          <w:sz w:val="28"/>
          <w:szCs w:val="28"/>
        </w:rPr>
        <w:t xml:space="preserve"> област</w:t>
      </w:r>
      <w:r w:rsidR="0063413E">
        <w:rPr>
          <w:rFonts w:ascii="Times New Roman" w:hAnsi="Times New Roman"/>
          <w:sz w:val="28"/>
          <w:szCs w:val="28"/>
        </w:rPr>
        <w:t>ь</w:t>
      </w:r>
      <w:r w:rsidR="0063413E" w:rsidRPr="0063413E">
        <w:rPr>
          <w:rFonts w:ascii="Times New Roman" w:hAnsi="Times New Roman"/>
          <w:sz w:val="28"/>
          <w:szCs w:val="28"/>
        </w:rPr>
        <w:t xml:space="preserve">, </w:t>
      </w:r>
      <w:r w:rsidR="0063413E">
        <w:rPr>
          <w:rFonts w:ascii="Times New Roman" w:hAnsi="Times New Roman"/>
          <w:sz w:val="28"/>
          <w:szCs w:val="28"/>
        </w:rPr>
        <w:t xml:space="preserve">Рязанская область, </w:t>
      </w:r>
      <w:r w:rsidR="0063413E" w:rsidRPr="0063413E">
        <w:rPr>
          <w:rFonts w:ascii="Times New Roman" w:hAnsi="Times New Roman"/>
          <w:sz w:val="28"/>
          <w:szCs w:val="28"/>
        </w:rPr>
        <w:t>Смоленск</w:t>
      </w:r>
      <w:r w:rsidR="0063413E">
        <w:rPr>
          <w:rFonts w:ascii="Times New Roman" w:hAnsi="Times New Roman"/>
          <w:sz w:val="28"/>
          <w:szCs w:val="28"/>
        </w:rPr>
        <w:t>ая</w:t>
      </w:r>
      <w:r w:rsidR="0063413E" w:rsidRPr="0063413E">
        <w:rPr>
          <w:rFonts w:ascii="Times New Roman" w:hAnsi="Times New Roman"/>
          <w:sz w:val="28"/>
          <w:szCs w:val="28"/>
        </w:rPr>
        <w:t xml:space="preserve"> област</w:t>
      </w:r>
      <w:r w:rsidR="0063413E">
        <w:rPr>
          <w:rFonts w:ascii="Times New Roman" w:hAnsi="Times New Roman"/>
          <w:sz w:val="28"/>
          <w:szCs w:val="28"/>
        </w:rPr>
        <w:t>ь</w:t>
      </w:r>
      <w:r w:rsidR="0063413E" w:rsidRPr="0063413E">
        <w:rPr>
          <w:rFonts w:ascii="Times New Roman" w:hAnsi="Times New Roman"/>
          <w:sz w:val="28"/>
          <w:szCs w:val="28"/>
        </w:rPr>
        <w:t>, Тамбовск</w:t>
      </w:r>
      <w:r w:rsidR="0063413E">
        <w:rPr>
          <w:rFonts w:ascii="Times New Roman" w:hAnsi="Times New Roman"/>
          <w:sz w:val="28"/>
          <w:szCs w:val="28"/>
        </w:rPr>
        <w:t>ая</w:t>
      </w:r>
      <w:r w:rsidR="0063413E" w:rsidRPr="0063413E">
        <w:rPr>
          <w:rFonts w:ascii="Times New Roman" w:hAnsi="Times New Roman"/>
          <w:sz w:val="28"/>
          <w:szCs w:val="28"/>
        </w:rPr>
        <w:t xml:space="preserve"> област</w:t>
      </w:r>
      <w:r w:rsidR="0063413E">
        <w:rPr>
          <w:rFonts w:ascii="Times New Roman" w:hAnsi="Times New Roman"/>
          <w:sz w:val="28"/>
          <w:szCs w:val="28"/>
        </w:rPr>
        <w:t>ь</w:t>
      </w:r>
      <w:r w:rsidR="0063413E" w:rsidRPr="0063413E">
        <w:rPr>
          <w:rFonts w:ascii="Times New Roman" w:hAnsi="Times New Roman"/>
          <w:sz w:val="28"/>
          <w:szCs w:val="28"/>
        </w:rPr>
        <w:t>, Тверск</w:t>
      </w:r>
      <w:r w:rsidR="0063413E">
        <w:rPr>
          <w:rFonts w:ascii="Times New Roman" w:hAnsi="Times New Roman"/>
          <w:sz w:val="28"/>
          <w:szCs w:val="28"/>
        </w:rPr>
        <w:t>ая</w:t>
      </w:r>
      <w:r w:rsidR="0063413E" w:rsidRPr="0063413E">
        <w:rPr>
          <w:rFonts w:ascii="Times New Roman" w:hAnsi="Times New Roman"/>
          <w:sz w:val="28"/>
          <w:szCs w:val="28"/>
        </w:rPr>
        <w:t xml:space="preserve"> област</w:t>
      </w:r>
      <w:r w:rsidR="0063413E">
        <w:rPr>
          <w:rFonts w:ascii="Times New Roman" w:hAnsi="Times New Roman"/>
          <w:sz w:val="28"/>
          <w:szCs w:val="28"/>
        </w:rPr>
        <w:t>ь</w:t>
      </w:r>
      <w:r w:rsidR="0063413E" w:rsidRPr="0063413E">
        <w:rPr>
          <w:rFonts w:ascii="Times New Roman" w:hAnsi="Times New Roman"/>
          <w:sz w:val="28"/>
          <w:szCs w:val="28"/>
        </w:rPr>
        <w:t>, Томск</w:t>
      </w:r>
      <w:r w:rsidR="0063413E">
        <w:rPr>
          <w:rFonts w:ascii="Times New Roman" w:hAnsi="Times New Roman"/>
          <w:sz w:val="28"/>
          <w:szCs w:val="28"/>
        </w:rPr>
        <w:t>ая</w:t>
      </w:r>
      <w:r w:rsidR="0063413E" w:rsidRPr="0063413E">
        <w:rPr>
          <w:rFonts w:ascii="Times New Roman" w:hAnsi="Times New Roman"/>
          <w:sz w:val="28"/>
          <w:szCs w:val="28"/>
        </w:rPr>
        <w:t xml:space="preserve"> област</w:t>
      </w:r>
      <w:r w:rsidR="0063413E">
        <w:rPr>
          <w:rFonts w:ascii="Times New Roman" w:hAnsi="Times New Roman"/>
          <w:sz w:val="28"/>
          <w:szCs w:val="28"/>
        </w:rPr>
        <w:t>ь</w:t>
      </w:r>
      <w:r w:rsidR="0063413E" w:rsidRPr="0063413E">
        <w:rPr>
          <w:rFonts w:ascii="Times New Roman" w:hAnsi="Times New Roman"/>
          <w:sz w:val="28"/>
          <w:szCs w:val="28"/>
        </w:rPr>
        <w:t>, Тульск</w:t>
      </w:r>
      <w:r w:rsidR="0063413E">
        <w:rPr>
          <w:rFonts w:ascii="Times New Roman" w:hAnsi="Times New Roman"/>
          <w:sz w:val="28"/>
          <w:szCs w:val="28"/>
        </w:rPr>
        <w:t>ая</w:t>
      </w:r>
      <w:r w:rsidR="0063413E" w:rsidRPr="0063413E">
        <w:rPr>
          <w:rFonts w:ascii="Times New Roman" w:hAnsi="Times New Roman"/>
          <w:sz w:val="28"/>
          <w:szCs w:val="28"/>
        </w:rPr>
        <w:t xml:space="preserve"> област</w:t>
      </w:r>
      <w:r w:rsidR="0063413E">
        <w:rPr>
          <w:rFonts w:ascii="Times New Roman" w:hAnsi="Times New Roman"/>
          <w:sz w:val="28"/>
          <w:szCs w:val="28"/>
        </w:rPr>
        <w:t>ь</w:t>
      </w:r>
      <w:r w:rsidR="0063413E" w:rsidRPr="0063413E">
        <w:rPr>
          <w:rFonts w:ascii="Times New Roman" w:hAnsi="Times New Roman"/>
          <w:sz w:val="28"/>
          <w:szCs w:val="28"/>
        </w:rPr>
        <w:t>, Челябинск</w:t>
      </w:r>
      <w:r w:rsidR="0063413E">
        <w:rPr>
          <w:rFonts w:ascii="Times New Roman" w:hAnsi="Times New Roman"/>
          <w:sz w:val="28"/>
          <w:szCs w:val="28"/>
        </w:rPr>
        <w:t>ая</w:t>
      </w:r>
      <w:r w:rsidR="0063413E" w:rsidRPr="0063413E">
        <w:rPr>
          <w:rFonts w:ascii="Times New Roman" w:hAnsi="Times New Roman"/>
          <w:sz w:val="28"/>
          <w:szCs w:val="28"/>
        </w:rPr>
        <w:t xml:space="preserve"> област</w:t>
      </w:r>
      <w:r w:rsidR="0063413E">
        <w:rPr>
          <w:rFonts w:ascii="Times New Roman" w:hAnsi="Times New Roman"/>
          <w:sz w:val="28"/>
          <w:szCs w:val="28"/>
        </w:rPr>
        <w:t>ь)</w:t>
      </w:r>
      <w:r w:rsidR="00960680" w:rsidRPr="0063413E">
        <w:rPr>
          <w:rFonts w:ascii="Times New Roman" w:hAnsi="Times New Roman"/>
          <w:sz w:val="28"/>
          <w:szCs w:val="28"/>
        </w:rPr>
        <w:t>,</w:t>
      </w:r>
      <w:r w:rsidR="00960680">
        <w:rPr>
          <w:rFonts w:ascii="Times New Roman" w:hAnsi="Times New Roman"/>
          <w:sz w:val="28"/>
          <w:szCs w:val="28"/>
        </w:rPr>
        <w:t xml:space="preserve"> из них:</w:t>
      </w:r>
    </w:p>
    <w:p w:rsidR="00502885" w:rsidRDefault="00502885" w:rsidP="00A221FA">
      <w:pPr>
        <w:ind w:firstLine="708"/>
        <w:jc w:val="both"/>
        <w:rPr>
          <w:sz w:val="28"/>
          <w:szCs w:val="28"/>
        </w:rPr>
      </w:pPr>
      <w:r w:rsidRPr="00502885">
        <w:rPr>
          <w:sz w:val="28"/>
          <w:szCs w:val="28"/>
        </w:rPr>
        <w:t>2 субъекта Российской Федерации (Тульская область и Республика Ингушетия), программы которых зарегистрированы в Минтруде России после установленного срока, направили проекты региональных программ в установленном порядке и в установленный Госпрограммой срок (до 1 мая 2022 г.)</w:t>
      </w:r>
      <w:r w:rsidR="00834944">
        <w:rPr>
          <w:sz w:val="28"/>
          <w:szCs w:val="28"/>
        </w:rPr>
        <w:t>.</w:t>
      </w:r>
    </w:p>
    <w:p w:rsidR="003454D2" w:rsidRDefault="003454D2" w:rsidP="00A221FA">
      <w:pPr>
        <w:ind w:firstLine="708"/>
        <w:jc w:val="both"/>
        <w:rPr>
          <w:sz w:val="28"/>
          <w:szCs w:val="28"/>
        </w:rPr>
      </w:pPr>
      <w:r w:rsidRPr="00532392">
        <w:rPr>
          <w:bCs/>
          <w:sz w:val="28"/>
          <w:szCs w:val="28"/>
        </w:rPr>
        <w:t>Все проекты региональных</w:t>
      </w:r>
      <w:r w:rsidRPr="00BE064B">
        <w:rPr>
          <w:bCs/>
          <w:sz w:val="28"/>
          <w:szCs w:val="28"/>
        </w:rPr>
        <w:t xml:space="preserve"> программ в целях рассмотрения членами Координационного совета были размещены на официальном сайте Минтруда</w:t>
      </w:r>
      <w:r w:rsidRPr="00BE064B">
        <w:rPr>
          <w:sz w:val="28"/>
          <w:szCs w:val="28"/>
        </w:rPr>
        <w:t xml:space="preserve"> России по адресу: </w:t>
      </w:r>
      <w:hyperlink r:id="rId8" w:history="1">
        <w:r w:rsidRPr="003A7AE2">
          <w:rPr>
            <w:rStyle w:val="af9"/>
            <w:color w:val="auto"/>
            <w:sz w:val="28"/>
            <w:szCs w:val="28"/>
            <w:u w:val="none"/>
          </w:rPr>
          <w:t>https://mintrud.gov.ru/ministry/programms/25/13/region</w:t>
        </w:r>
      </w:hyperlink>
      <w:r w:rsidRPr="003A7AE2">
        <w:rPr>
          <w:sz w:val="28"/>
          <w:szCs w:val="28"/>
        </w:rPr>
        <w:t>.</w:t>
      </w:r>
    </w:p>
    <w:p w:rsidR="001159B8" w:rsidRPr="00625901" w:rsidRDefault="00625901" w:rsidP="00A221FA">
      <w:pPr>
        <w:ind w:firstLine="709"/>
        <w:jc w:val="both"/>
        <w:rPr>
          <w:sz w:val="28"/>
          <w:szCs w:val="28"/>
        </w:rPr>
      </w:pPr>
      <w:r>
        <w:rPr>
          <w:sz w:val="28"/>
          <w:szCs w:val="28"/>
        </w:rPr>
        <w:t xml:space="preserve">1.4. </w:t>
      </w:r>
      <w:r w:rsidR="001159B8" w:rsidRPr="00625901">
        <w:rPr>
          <w:sz w:val="28"/>
          <w:szCs w:val="28"/>
        </w:rPr>
        <w:t>По решению членов Координационного совета региональные программы Тульской области и Республики Ингушетия допущены к рассмотрению на заседании Координационного совета.</w:t>
      </w:r>
    </w:p>
    <w:p w:rsidR="008E38DC" w:rsidRPr="00C674C3" w:rsidRDefault="007F2B82" w:rsidP="00A221FA">
      <w:pPr>
        <w:pStyle w:val="ad"/>
        <w:numPr>
          <w:ilvl w:val="1"/>
          <w:numId w:val="28"/>
        </w:numPr>
        <w:ind w:left="0" w:firstLine="709"/>
        <w:jc w:val="both"/>
        <w:rPr>
          <w:rFonts w:ascii="Times New Roman" w:hAnsi="Times New Roman"/>
          <w:sz w:val="28"/>
          <w:szCs w:val="28"/>
        </w:rPr>
      </w:pPr>
      <w:r w:rsidRPr="00C674C3">
        <w:rPr>
          <w:rFonts w:ascii="Times New Roman" w:hAnsi="Times New Roman"/>
          <w:sz w:val="28"/>
          <w:szCs w:val="28"/>
        </w:rPr>
        <w:t>В</w:t>
      </w:r>
      <w:r w:rsidR="008E38DC" w:rsidRPr="00C674C3">
        <w:rPr>
          <w:rFonts w:ascii="Times New Roman" w:hAnsi="Times New Roman"/>
          <w:sz w:val="28"/>
          <w:szCs w:val="28"/>
        </w:rPr>
        <w:t xml:space="preserve"> соответствии </w:t>
      </w:r>
      <w:r w:rsidR="009D128C" w:rsidRPr="00C674C3">
        <w:rPr>
          <w:rFonts w:ascii="Times New Roman" w:hAnsi="Times New Roman"/>
          <w:sz w:val="28"/>
          <w:szCs w:val="28"/>
        </w:rPr>
        <w:t xml:space="preserve">с </w:t>
      </w:r>
      <w:r w:rsidR="008E38DC" w:rsidRPr="00C674C3">
        <w:rPr>
          <w:rFonts w:ascii="Times New Roman" w:hAnsi="Times New Roman"/>
          <w:sz w:val="28"/>
          <w:szCs w:val="28"/>
        </w:rPr>
        <w:t>правил</w:t>
      </w:r>
      <w:r w:rsidR="00017F71" w:rsidRPr="00C674C3">
        <w:rPr>
          <w:rFonts w:ascii="Times New Roman" w:hAnsi="Times New Roman"/>
          <w:sz w:val="28"/>
          <w:szCs w:val="28"/>
        </w:rPr>
        <w:t>ами</w:t>
      </w:r>
      <w:r w:rsidR="008E38DC" w:rsidRPr="00C674C3">
        <w:rPr>
          <w:rFonts w:ascii="Times New Roman" w:hAnsi="Times New Roman"/>
          <w:sz w:val="28"/>
          <w:szCs w:val="28"/>
        </w:rPr>
        <w:t xml:space="preserve"> </w:t>
      </w:r>
      <w:r w:rsidR="0086258C" w:rsidRPr="00C674C3">
        <w:rPr>
          <w:rFonts w:ascii="Times New Roman" w:hAnsi="Times New Roman"/>
          <w:sz w:val="28"/>
          <w:szCs w:val="28"/>
        </w:rPr>
        <w:t xml:space="preserve">предоставления и распределения </w:t>
      </w:r>
      <w:r w:rsidR="008E38DC" w:rsidRPr="00C674C3">
        <w:rPr>
          <w:rFonts w:ascii="Times New Roman" w:hAnsi="Times New Roman"/>
          <w:sz w:val="28"/>
          <w:szCs w:val="28"/>
        </w:rPr>
        <w:t>субсиди</w:t>
      </w:r>
      <w:r w:rsidR="0086258C" w:rsidRPr="00C674C3">
        <w:rPr>
          <w:rFonts w:ascii="Times New Roman" w:hAnsi="Times New Roman"/>
          <w:sz w:val="28"/>
          <w:szCs w:val="28"/>
        </w:rPr>
        <w:t>и</w:t>
      </w:r>
      <w:r w:rsidR="008E38DC" w:rsidRPr="00C674C3">
        <w:rPr>
          <w:rFonts w:ascii="Times New Roman" w:hAnsi="Times New Roman"/>
          <w:sz w:val="28"/>
          <w:szCs w:val="28"/>
        </w:rPr>
        <w:t xml:space="preserve"> </w:t>
      </w:r>
      <w:r w:rsidR="00FD1B51" w:rsidRPr="00C674C3">
        <w:rPr>
          <w:rFonts w:ascii="Times New Roman" w:hAnsi="Times New Roman"/>
          <w:sz w:val="28"/>
          <w:szCs w:val="28"/>
        </w:rPr>
        <w:t xml:space="preserve">(далее – правила) </w:t>
      </w:r>
      <w:r w:rsidR="008E38DC" w:rsidRPr="00C674C3">
        <w:rPr>
          <w:rFonts w:ascii="Times New Roman" w:hAnsi="Times New Roman"/>
          <w:sz w:val="28"/>
          <w:szCs w:val="28"/>
        </w:rPr>
        <w:t>предоставляется</w:t>
      </w:r>
      <w:r w:rsidR="009D128C" w:rsidRPr="00C674C3">
        <w:rPr>
          <w:rFonts w:ascii="Times New Roman" w:hAnsi="Times New Roman"/>
          <w:sz w:val="28"/>
          <w:szCs w:val="28"/>
        </w:rPr>
        <w:t xml:space="preserve"> субсидия</w:t>
      </w:r>
      <w:r w:rsidR="008E38DC" w:rsidRPr="00C674C3">
        <w:rPr>
          <w:rFonts w:ascii="Times New Roman" w:hAnsi="Times New Roman"/>
          <w:sz w:val="28"/>
          <w:szCs w:val="28"/>
        </w:rPr>
        <w:t xml:space="preserve"> бюджетам субъектов Российской Федерации в пределах </w:t>
      </w:r>
      <w:r w:rsidR="0086258C" w:rsidRPr="00C674C3">
        <w:rPr>
          <w:rFonts w:ascii="Times New Roman" w:hAnsi="Times New Roman"/>
          <w:sz w:val="28"/>
          <w:szCs w:val="28"/>
          <w:lang w:eastAsia="en-US"/>
        </w:rPr>
        <w:t>лимитов бюджетных обязательств</w:t>
      </w:r>
      <w:r w:rsidR="008E38DC" w:rsidRPr="00C674C3">
        <w:rPr>
          <w:rFonts w:ascii="Times New Roman" w:hAnsi="Times New Roman"/>
          <w:sz w:val="28"/>
          <w:szCs w:val="28"/>
        </w:rPr>
        <w:t>, доведенных до Минтруда России как получателя средств федерального бюджета на предоставление субсидии не более 3 лет подряд в пределах сроков реализации Госпрограммы.</w:t>
      </w:r>
    </w:p>
    <w:p w:rsidR="008E38DC" w:rsidRPr="00C674C3" w:rsidRDefault="003A3E1B" w:rsidP="00A221FA">
      <w:pPr>
        <w:pStyle w:val="ad"/>
        <w:ind w:left="0" w:firstLine="709"/>
        <w:jc w:val="both"/>
        <w:rPr>
          <w:rFonts w:ascii="Times New Roman" w:hAnsi="Times New Roman"/>
          <w:sz w:val="28"/>
          <w:szCs w:val="28"/>
        </w:rPr>
      </w:pPr>
      <w:r w:rsidRPr="00C674C3">
        <w:rPr>
          <w:rFonts w:ascii="Times New Roman" w:hAnsi="Times New Roman"/>
          <w:sz w:val="28"/>
          <w:szCs w:val="28"/>
        </w:rPr>
        <w:t>В связи с чем региональные программы Республика Татарстан и Рязанской области</w:t>
      </w:r>
      <w:r w:rsidR="00FB7B1D" w:rsidRPr="00C674C3">
        <w:rPr>
          <w:rFonts w:ascii="Times New Roman" w:hAnsi="Times New Roman"/>
          <w:sz w:val="28"/>
          <w:szCs w:val="28"/>
        </w:rPr>
        <w:t>, получавшие субсидию в период с 2020 по 2022 года,</w:t>
      </w:r>
      <w:r w:rsidRPr="00C674C3">
        <w:rPr>
          <w:rFonts w:ascii="Times New Roman" w:hAnsi="Times New Roman"/>
          <w:sz w:val="28"/>
          <w:szCs w:val="28"/>
        </w:rPr>
        <w:t xml:space="preserve"> </w:t>
      </w:r>
      <w:r w:rsidR="00FB7B1D" w:rsidRPr="00C674C3">
        <w:rPr>
          <w:rFonts w:ascii="Times New Roman" w:hAnsi="Times New Roman"/>
          <w:sz w:val="28"/>
          <w:szCs w:val="28"/>
        </w:rPr>
        <w:t xml:space="preserve">допущены к рассмотрению на заседании Координационного совета, </w:t>
      </w:r>
      <w:r w:rsidR="00491640" w:rsidRPr="00C674C3">
        <w:rPr>
          <w:rFonts w:ascii="Times New Roman" w:hAnsi="Times New Roman"/>
          <w:sz w:val="28"/>
          <w:szCs w:val="28"/>
        </w:rPr>
        <w:t>однако в распределении субсидии учувствовать не будут.</w:t>
      </w:r>
    </w:p>
    <w:p w:rsidR="00C7608D" w:rsidRPr="00C674C3" w:rsidRDefault="0025375A" w:rsidP="00A221FA">
      <w:pPr>
        <w:pStyle w:val="ad"/>
        <w:ind w:left="0" w:firstLine="709"/>
        <w:jc w:val="both"/>
        <w:rPr>
          <w:rFonts w:ascii="Times New Roman" w:hAnsi="Times New Roman"/>
          <w:sz w:val="28"/>
          <w:szCs w:val="28"/>
        </w:rPr>
      </w:pPr>
      <w:r w:rsidRPr="00C674C3">
        <w:rPr>
          <w:rFonts w:ascii="Times New Roman" w:hAnsi="Times New Roman"/>
          <w:sz w:val="28"/>
          <w:szCs w:val="28"/>
        </w:rPr>
        <w:t xml:space="preserve">При этом </w:t>
      </w:r>
      <w:r w:rsidR="000C673D" w:rsidRPr="00C674C3">
        <w:rPr>
          <w:rFonts w:ascii="Times New Roman" w:hAnsi="Times New Roman"/>
          <w:sz w:val="28"/>
          <w:szCs w:val="28"/>
        </w:rPr>
        <w:t xml:space="preserve">в целях продолжения развития системы комплексной реабилитации и абилитации инвалидов и детей инвалидов, с учетом достигнутого </w:t>
      </w:r>
      <w:r w:rsidR="00C7608D" w:rsidRPr="00C674C3">
        <w:rPr>
          <w:rFonts w:ascii="Times New Roman" w:hAnsi="Times New Roman"/>
          <w:sz w:val="28"/>
          <w:szCs w:val="28"/>
        </w:rPr>
        <w:t xml:space="preserve">регионом </w:t>
      </w:r>
      <w:r w:rsidR="00425C8E" w:rsidRPr="00C674C3">
        <w:rPr>
          <w:rFonts w:ascii="Times New Roman" w:hAnsi="Times New Roman"/>
          <w:sz w:val="28"/>
          <w:szCs w:val="28"/>
        </w:rPr>
        <w:t xml:space="preserve">уровня, </w:t>
      </w:r>
      <w:r w:rsidR="00C83ECC" w:rsidRPr="00C674C3">
        <w:rPr>
          <w:rFonts w:ascii="Times New Roman" w:hAnsi="Times New Roman"/>
          <w:sz w:val="28"/>
          <w:szCs w:val="28"/>
        </w:rPr>
        <w:t xml:space="preserve">рекомендовано </w:t>
      </w:r>
      <w:r w:rsidR="00425C8E" w:rsidRPr="00C674C3">
        <w:rPr>
          <w:rFonts w:ascii="Times New Roman" w:hAnsi="Times New Roman"/>
          <w:sz w:val="28"/>
          <w:szCs w:val="28"/>
        </w:rPr>
        <w:t xml:space="preserve">продолжить работу </w:t>
      </w:r>
      <w:r w:rsidR="00C83ECC" w:rsidRPr="00C674C3">
        <w:rPr>
          <w:rFonts w:ascii="Times New Roman" w:hAnsi="Times New Roman"/>
          <w:sz w:val="28"/>
          <w:szCs w:val="28"/>
        </w:rPr>
        <w:t>по реализации</w:t>
      </w:r>
      <w:r w:rsidR="00425C8E" w:rsidRPr="00C674C3">
        <w:rPr>
          <w:rFonts w:ascii="Times New Roman" w:hAnsi="Times New Roman"/>
          <w:sz w:val="28"/>
          <w:szCs w:val="28"/>
        </w:rPr>
        <w:t xml:space="preserve"> региональной программы с привлечением средств субъекта Российской Федерации</w:t>
      </w:r>
      <w:r w:rsidR="00C7608D" w:rsidRPr="00C674C3">
        <w:rPr>
          <w:rFonts w:ascii="Times New Roman" w:hAnsi="Times New Roman"/>
          <w:sz w:val="28"/>
          <w:szCs w:val="28"/>
        </w:rPr>
        <w:t>:</w:t>
      </w:r>
    </w:p>
    <w:p w:rsidR="006D1160" w:rsidRPr="00C674C3" w:rsidRDefault="006D1160" w:rsidP="00A221FA">
      <w:pPr>
        <w:pStyle w:val="ad"/>
        <w:ind w:left="0" w:firstLine="709"/>
        <w:jc w:val="both"/>
        <w:rPr>
          <w:rFonts w:ascii="Times New Roman" w:hAnsi="Times New Roman"/>
          <w:sz w:val="28"/>
          <w:szCs w:val="28"/>
        </w:rPr>
      </w:pPr>
    </w:p>
    <w:p w:rsidR="006D1160" w:rsidRPr="00C674C3" w:rsidRDefault="006D1160" w:rsidP="006D1160">
      <w:pPr>
        <w:ind w:firstLine="567"/>
        <w:jc w:val="both"/>
        <w:rPr>
          <w:sz w:val="28"/>
          <w:szCs w:val="28"/>
        </w:rPr>
      </w:pPr>
      <w:r w:rsidRPr="00C674C3">
        <w:rPr>
          <w:sz w:val="28"/>
          <w:szCs w:val="28"/>
        </w:rPr>
        <w:t xml:space="preserve">1.5.1. Рекомендовать </w:t>
      </w:r>
      <w:r w:rsidRPr="00C674C3">
        <w:rPr>
          <w:b/>
          <w:i/>
          <w:sz w:val="28"/>
          <w:szCs w:val="28"/>
        </w:rPr>
        <w:t>Республике Татарстан</w:t>
      </w:r>
      <w:r w:rsidRPr="00C674C3">
        <w:rPr>
          <w:sz w:val="28"/>
          <w:szCs w:val="28"/>
        </w:rPr>
        <w:t>:</w:t>
      </w:r>
    </w:p>
    <w:p w:rsidR="006D1160" w:rsidRPr="00C674C3" w:rsidRDefault="00C83ECC" w:rsidP="006D1160">
      <w:pPr>
        <w:ind w:firstLine="567"/>
        <w:jc w:val="both"/>
        <w:rPr>
          <w:sz w:val="28"/>
          <w:szCs w:val="28"/>
        </w:rPr>
      </w:pPr>
      <w:r w:rsidRPr="00C674C3">
        <w:rPr>
          <w:sz w:val="28"/>
          <w:szCs w:val="28"/>
        </w:rPr>
        <w:t>при утверждении региональной программы обратить внимание на</w:t>
      </w:r>
      <w:r w:rsidR="006D1160" w:rsidRPr="00C674C3">
        <w:rPr>
          <w:sz w:val="28"/>
          <w:szCs w:val="28"/>
        </w:rPr>
        <w:t>:</w:t>
      </w:r>
    </w:p>
    <w:p w:rsidR="006D1160" w:rsidRPr="00C674C3" w:rsidRDefault="006D1160" w:rsidP="006D1160">
      <w:pPr>
        <w:ind w:firstLine="567"/>
        <w:jc w:val="both"/>
        <w:rPr>
          <w:sz w:val="28"/>
          <w:szCs w:val="28"/>
        </w:rPr>
      </w:pPr>
      <w:r w:rsidRPr="00C674C3">
        <w:rPr>
          <w:rFonts w:eastAsia="Calibri"/>
          <w:sz w:val="28"/>
          <w:szCs w:val="28"/>
        </w:rPr>
        <w:t xml:space="preserve">уточнения планового значения </w:t>
      </w:r>
      <w:r w:rsidRPr="00C674C3">
        <w:rPr>
          <w:sz w:val="28"/>
          <w:szCs w:val="28"/>
        </w:rPr>
        <w:t>целевого показателя (индикатора): «Доля реабилитационных организаций, подлежащих включению в систему комплексной реабилитации и абилитации инвалидов, в том числе детей-инвалидов, субъекта Российской Федерации, в общей численности реабилитационных организаций, расположенных на территории субъекта Российской Федерации»;</w:t>
      </w:r>
    </w:p>
    <w:p w:rsidR="006D1160" w:rsidRPr="00C674C3" w:rsidRDefault="006D1160" w:rsidP="006D1160">
      <w:pPr>
        <w:ind w:firstLine="567"/>
        <w:jc w:val="both"/>
        <w:rPr>
          <w:sz w:val="28"/>
          <w:szCs w:val="28"/>
        </w:rPr>
      </w:pPr>
      <w:r w:rsidRPr="00C674C3">
        <w:rPr>
          <w:sz w:val="28"/>
          <w:szCs w:val="28"/>
        </w:rPr>
        <w:t xml:space="preserve">представления приложения «Общая информация о финансовом обеспечении мероприятий, </w:t>
      </w:r>
      <w:proofErr w:type="spellStart"/>
      <w:r w:rsidRPr="00C674C3">
        <w:rPr>
          <w:sz w:val="28"/>
          <w:szCs w:val="28"/>
        </w:rPr>
        <w:t>софинансируемых</w:t>
      </w:r>
      <w:proofErr w:type="spellEnd"/>
      <w:r w:rsidRPr="00C674C3">
        <w:rPr>
          <w:sz w:val="28"/>
          <w:szCs w:val="28"/>
        </w:rPr>
        <w:t xml:space="preserve"> за счет средств субсидии из федерального бюджета, в соответствии с проектом региональной программы по формированию </w:t>
      </w:r>
      <w:r w:rsidRPr="00C674C3">
        <w:rPr>
          <w:sz w:val="28"/>
          <w:szCs w:val="28"/>
        </w:rPr>
        <w:lastRenderedPageBreak/>
        <w:t xml:space="preserve">системы комплексной реабилитации инвалидов, в том числе детей-инвалидов» в формате </w:t>
      </w:r>
      <w:r w:rsidRPr="00C674C3">
        <w:rPr>
          <w:sz w:val="28"/>
          <w:szCs w:val="28"/>
          <w:lang w:val="en-US"/>
        </w:rPr>
        <w:t>Excel</w:t>
      </w:r>
      <w:r w:rsidRPr="00C674C3">
        <w:rPr>
          <w:sz w:val="28"/>
          <w:szCs w:val="28"/>
        </w:rPr>
        <w:t>;</w:t>
      </w:r>
    </w:p>
    <w:p w:rsidR="006D1160" w:rsidRPr="00C674C3" w:rsidRDefault="006D1160" w:rsidP="006D1160">
      <w:pPr>
        <w:ind w:firstLine="567"/>
        <w:jc w:val="both"/>
        <w:rPr>
          <w:sz w:val="28"/>
          <w:szCs w:val="28"/>
        </w:rPr>
      </w:pPr>
      <w:r w:rsidRPr="00C674C3">
        <w:rPr>
          <w:sz w:val="28"/>
          <w:szCs w:val="28"/>
        </w:rPr>
        <w:t>согласования проекта региональной подпрограммы с общественными объединениями инвалидов;</w:t>
      </w:r>
    </w:p>
    <w:p w:rsidR="006D1160" w:rsidRPr="00C674C3" w:rsidRDefault="006D1160" w:rsidP="006D1160">
      <w:pPr>
        <w:ind w:firstLine="567"/>
        <w:jc w:val="both"/>
        <w:rPr>
          <w:sz w:val="28"/>
          <w:szCs w:val="28"/>
        </w:rPr>
      </w:pPr>
      <w:r w:rsidRPr="00C674C3">
        <w:rPr>
          <w:sz w:val="28"/>
          <w:szCs w:val="28"/>
        </w:rPr>
        <w:t xml:space="preserve">конкретизировать мероприятие по подготовке кадров для целей сопровождаемого проживания, запланировать мероприятия по развитию сопровождаемого проживания вне организаций социального обслуживания, предусмотрев их финансирование; </w:t>
      </w:r>
    </w:p>
    <w:p w:rsidR="006D1160" w:rsidRPr="00C674C3" w:rsidRDefault="006D1160" w:rsidP="006D1160">
      <w:pPr>
        <w:ind w:firstLine="567"/>
        <w:jc w:val="both"/>
        <w:rPr>
          <w:sz w:val="28"/>
          <w:szCs w:val="28"/>
        </w:rPr>
      </w:pPr>
      <w:r w:rsidRPr="00C674C3">
        <w:rPr>
          <w:sz w:val="28"/>
          <w:szCs w:val="28"/>
        </w:rPr>
        <w:t>установить значения целевого показателя «Число инвалидов, получающих услуги в рамках сопровождаемого проживания» в динамике по годам.</w:t>
      </w:r>
    </w:p>
    <w:p w:rsidR="006D1160" w:rsidRPr="00C674C3" w:rsidRDefault="006D1160" w:rsidP="00A221FA">
      <w:pPr>
        <w:pStyle w:val="ad"/>
        <w:ind w:left="0" w:firstLine="709"/>
        <w:jc w:val="both"/>
        <w:rPr>
          <w:rFonts w:ascii="Times New Roman" w:hAnsi="Times New Roman"/>
          <w:sz w:val="28"/>
          <w:szCs w:val="28"/>
        </w:rPr>
      </w:pPr>
    </w:p>
    <w:p w:rsidR="00E43AD8" w:rsidRDefault="009F237E" w:rsidP="003D3E09">
      <w:pPr>
        <w:ind w:firstLine="567"/>
        <w:jc w:val="both"/>
        <w:rPr>
          <w:b/>
          <w:i/>
          <w:sz w:val="28"/>
          <w:szCs w:val="28"/>
        </w:rPr>
      </w:pPr>
      <w:r w:rsidRPr="00C674C3">
        <w:rPr>
          <w:sz w:val="28"/>
          <w:szCs w:val="28"/>
        </w:rPr>
        <w:t>1.5.</w:t>
      </w:r>
      <w:r w:rsidR="006D1160" w:rsidRPr="00C674C3">
        <w:rPr>
          <w:sz w:val="28"/>
          <w:szCs w:val="28"/>
        </w:rPr>
        <w:t>2</w:t>
      </w:r>
      <w:r w:rsidR="003D3E09" w:rsidRPr="00C674C3">
        <w:rPr>
          <w:sz w:val="28"/>
          <w:szCs w:val="28"/>
        </w:rPr>
        <w:t xml:space="preserve">. Рекомендовать </w:t>
      </w:r>
      <w:r w:rsidR="003D3E09" w:rsidRPr="00C674C3">
        <w:rPr>
          <w:b/>
          <w:i/>
          <w:sz w:val="28"/>
          <w:szCs w:val="28"/>
        </w:rPr>
        <w:t>Рязанской области</w:t>
      </w:r>
      <w:r w:rsidR="00E43AD8">
        <w:rPr>
          <w:b/>
          <w:i/>
          <w:sz w:val="28"/>
          <w:szCs w:val="28"/>
        </w:rPr>
        <w:t>:</w:t>
      </w:r>
    </w:p>
    <w:p w:rsidR="003D3E09" w:rsidRPr="00E43AD8" w:rsidRDefault="00C83ECC" w:rsidP="003D3E09">
      <w:pPr>
        <w:ind w:firstLine="567"/>
        <w:jc w:val="both"/>
        <w:rPr>
          <w:sz w:val="28"/>
          <w:szCs w:val="28"/>
        </w:rPr>
      </w:pPr>
      <w:r w:rsidRPr="00E43AD8">
        <w:rPr>
          <w:sz w:val="28"/>
          <w:szCs w:val="28"/>
        </w:rPr>
        <w:t>при утверждении региональной программы обратить внимание на</w:t>
      </w:r>
      <w:r w:rsidR="003D3E09" w:rsidRPr="00E43AD8">
        <w:rPr>
          <w:sz w:val="28"/>
          <w:szCs w:val="28"/>
        </w:rPr>
        <w:t xml:space="preserve">: </w:t>
      </w:r>
    </w:p>
    <w:p w:rsidR="003D3E09" w:rsidRPr="00C674C3" w:rsidRDefault="003D3E09" w:rsidP="003D3E09">
      <w:pPr>
        <w:ind w:firstLine="567"/>
        <w:jc w:val="both"/>
        <w:rPr>
          <w:sz w:val="28"/>
          <w:szCs w:val="28"/>
        </w:rPr>
      </w:pPr>
      <w:r w:rsidRPr="00C674C3">
        <w:rPr>
          <w:sz w:val="28"/>
          <w:szCs w:val="28"/>
        </w:rPr>
        <w:t xml:space="preserve">приведения в соответствие с требованиями положения Приказа № 275 планируемого к приобретению реабилитационного оборудования в соответствие с целями направлений реабилитации: «Комплект </w:t>
      </w:r>
      <w:proofErr w:type="spellStart"/>
      <w:r w:rsidRPr="00C674C3">
        <w:rPr>
          <w:sz w:val="28"/>
          <w:szCs w:val="28"/>
        </w:rPr>
        <w:t>ортезов</w:t>
      </w:r>
      <w:proofErr w:type="spellEnd"/>
      <w:r w:rsidRPr="00C674C3">
        <w:rPr>
          <w:sz w:val="28"/>
          <w:szCs w:val="28"/>
        </w:rPr>
        <w:t xml:space="preserve"> для верхней конечности», «Комплект </w:t>
      </w:r>
      <w:proofErr w:type="spellStart"/>
      <w:r w:rsidRPr="00C674C3">
        <w:rPr>
          <w:sz w:val="28"/>
          <w:szCs w:val="28"/>
        </w:rPr>
        <w:t>ортезов</w:t>
      </w:r>
      <w:proofErr w:type="spellEnd"/>
      <w:r w:rsidRPr="00C674C3">
        <w:rPr>
          <w:sz w:val="28"/>
          <w:szCs w:val="28"/>
        </w:rPr>
        <w:t xml:space="preserve"> для нижней конечности» соответствует целям раздела «Оборудование для проведения социально-бытовой адаптации»;</w:t>
      </w:r>
    </w:p>
    <w:p w:rsidR="003D3E09" w:rsidRPr="00C674C3" w:rsidRDefault="003D3E09" w:rsidP="003D3E09">
      <w:pPr>
        <w:ind w:firstLine="567"/>
        <w:jc w:val="both"/>
        <w:rPr>
          <w:sz w:val="28"/>
          <w:szCs w:val="28"/>
        </w:rPr>
      </w:pPr>
      <w:r w:rsidRPr="00C674C3">
        <w:rPr>
          <w:sz w:val="28"/>
          <w:szCs w:val="28"/>
        </w:rPr>
        <w:t xml:space="preserve">приведения наименования, заявленного к приобретению реабилитационного оборудования в соответствие с Приказом № 275: «Комплекс биоакустической коррекции </w:t>
      </w:r>
      <w:proofErr w:type="spellStart"/>
      <w:r w:rsidRPr="00C674C3">
        <w:rPr>
          <w:sz w:val="28"/>
          <w:szCs w:val="28"/>
        </w:rPr>
        <w:t>Синхро</w:t>
      </w:r>
      <w:proofErr w:type="spellEnd"/>
      <w:r w:rsidRPr="00C674C3">
        <w:rPr>
          <w:sz w:val="28"/>
          <w:szCs w:val="28"/>
        </w:rPr>
        <w:t xml:space="preserve">-С», «Детское интерактивное оборудование», «Тренажер механический с грузами для мышц нижних конечностей»; </w:t>
      </w:r>
    </w:p>
    <w:p w:rsidR="003D3E09" w:rsidRPr="00C674C3" w:rsidRDefault="003D3E09" w:rsidP="003D3E09">
      <w:pPr>
        <w:ind w:firstLine="567"/>
        <w:jc w:val="both"/>
        <w:rPr>
          <w:sz w:val="28"/>
          <w:szCs w:val="28"/>
        </w:rPr>
      </w:pPr>
      <w:r w:rsidRPr="00C674C3">
        <w:rPr>
          <w:sz w:val="28"/>
          <w:szCs w:val="28"/>
        </w:rPr>
        <w:t>уточнения срока реализации подпрограммы (подпрограмма и все приложения до 2023 года);</w:t>
      </w:r>
    </w:p>
    <w:p w:rsidR="003D3E09" w:rsidRPr="00C674C3" w:rsidRDefault="003D3E09" w:rsidP="003D3E09">
      <w:pPr>
        <w:ind w:firstLine="567"/>
        <w:jc w:val="both"/>
        <w:rPr>
          <w:sz w:val="28"/>
          <w:szCs w:val="28"/>
        </w:rPr>
      </w:pPr>
      <w:r w:rsidRPr="00C674C3">
        <w:rPr>
          <w:sz w:val="28"/>
          <w:szCs w:val="28"/>
        </w:rPr>
        <w:t xml:space="preserve">уточнения формулировки мероприятия: 4.1.3 «Оснащение государственных бюджетных организаций культуры (библиотек), подведомственных Минкультуры Рязанской области, оборудованием (реабилитационным и </w:t>
      </w:r>
      <w:proofErr w:type="spellStart"/>
      <w:r w:rsidRPr="00C674C3">
        <w:rPr>
          <w:sz w:val="28"/>
          <w:szCs w:val="28"/>
        </w:rPr>
        <w:t>абилитационным</w:t>
      </w:r>
      <w:proofErr w:type="spellEnd"/>
      <w:r w:rsidRPr="00C674C3">
        <w:rPr>
          <w:sz w:val="28"/>
          <w:szCs w:val="28"/>
        </w:rPr>
        <w:t>) с целью обеспечения условий доступности услуг, оказываемых инвалидам, в том числе детям-инвалидам (субсидии на иные цели);</w:t>
      </w:r>
    </w:p>
    <w:p w:rsidR="003D3E09" w:rsidRPr="00C674C3" w:rsidRDefault="003D3E09" w:rsidP="003D3E09">
      <w:pPr>
        <w:ind w:firstLine="567"/>
        <w:jc w:val="both"/>
        <w:rPr>
          <w:sz w:val="28"/>
          <w:szCs w:val="28"/>
        </w:rPr>
      </w:pPr>
      <w:r w:rsidRPr="00C674C3">
        <w:rPr>
          <w:sz w:val="28"/>
          <w:szCs w:val="28"/>
        </w:rPr>
        <w:t>включения в проект региональной подпрограммы мероприятия по обучению инвалидов, в том числе детей-инвалидов, и членов их семей навыкам ухода, подбору и пользованию техническими средствами реабилитации, реабилитационным навыкам;</w:t>
      </w:r>
    </w:p>
    <w:p w:rsidR="003D3E09" w:rsidRPr="00C674C3" w:rsidRDefault="003D3E09" w:rsidP="003D3E09">
      <w:pPr>
        <w:ind w:firstLine="567"/>
        <w:jc w:val="both"/>
        <w:rPr>
          <w:sz w:val="28"/>
          <w:szCs w:val="28"/>
        </w:rPr>
      </w:pPr>
      <w:r w:rsidRPr="00C674C3">
        <w:rPr>
          <w:sz w:val="28"/>
          <w:szCs w:val="28"/>
        </w:rPr>
        <w:t>дополнения подпрограммы мероприятиями, направленными на развитие сопровождаемого проживания, обеспечив их финансированием.</w:t>
      </w:r>
    </w:p>
    <w:p w:rsidR="00AD2D57" w:rsidRPr="001B645F" w:rsidRDefault="00AD2D57" w:rsidP="00E43AD8">
      <w:pPr>
        <w:pStyle w:val="ad"/>
        <w:ind w:left="0" w:firstLine="567"/>
        <w:jc w:val="both"/>
        <w:rPr>
          <w:rFonts w:ascii="Times New Roman" w:eastAsia="TimesNewRomanPSMT" w:hAnsi="Times New Roman"/>
          <w:color w:val="000000"/>
          <w:sz w:val="28"/>
          <w:szCs w:val="28"/>
        </w:rPr>
      </w:pPr>
      <w:r w:rsidRPr="00E43AD8">
        <w:rPr>
          <w:rFonts w:ascii="Times New Roman" w:hAnsi="Times New Roman"/>
          <w:sz w:val="28"/>
          <w:szCs w:val="28"/>
        </w:rPr>
        <w:t>Московской областью письмом</w:t>
      </w:r>
      <w:r w:rsidR="002D2695" w:rsidRPr="00E43AD8">
        <w:rPr>
          <w:rFonts w:ascii="Times New Roman" w:hAnsi="Times New Roman"/>
          <w:sz w:val="28"/>
          <w:szCs w:val="28"/>
        </w:rPr>
        <w:t xml:space="preserve"> от 13.05.</w:t>
      </w:r>
      <w:r w:rsidR="00CE161E" w:rsidRPr="00E43AD8">
        <w:rPr>
          <w:rFonts w:ascii="Times New Roman" w:hAnsi="Times New Roman"/>
          <w:sz w:val="28"/>
          <w:szCs w:val="28"/>
        </w:rPr>
        <w:t>2022 № 20Исх-</w:t>
      </w:r>
      <w:r w:rsidR="00CE161E" w:rsidRPr="001B645F">
        <w:rPr>
          <w:rFonts w:ascii="Times New Roman" w:hAnsi="Times New Roman"/>
          <w:sz w:val="28"/>
          <w:szCs w:val="28"/>
        </w:rPr>
        <w:t xml:space="preserve">9192 сообщено об </w:t>
      </w:r>
      <w:r w:rsidR="00464EC1" w:rsidRPr="001B645F">
        <w:rPr>
          <w:rFonts w:ascii="Times New Roman" w:hAnsi="Times New Roman"/>
          <w:sz w:val="28"/>
          <w:szCs w:val="28"/>
        </w:rPr>
        <w:t xml:space="preserve">отказе от участия в Госпрограмме. В связи с чем, </w:t>
      </w:r>
      <w:r w:rsidR="00224183" w:rsidRPr="001B645F">
        <w:rPr>
          <w:rFonts w:ascii="Times New Roman" w:hAnsi="Times New Roman"/>
          <w:sz w:val="28"/>
          <w:szCs w:val="28"/>
        </w:rPr>
        <w:t xml:space="preserve">региональная программа Московской области </w:t>
      </w:r>
      <w:r w:rsidR="001B645F" w:rsidRPr="001B645F">
        <w:rPr>
          <w:rFonts w:ascii="Times New Roman" w:hAnsi="Times New Roman"/>
          <w:sz w:val="28"/>
          <w:szCs w:val="28"/>
        </w:rPr>
        <w:t xml:space="preserve">не </w:t>
      </w:r>
      <w:r w:rsidR="00224183" w:rsidRPr="001B645F">
        <w:rPr>
          <w:rFonts w:ascii="Times New Roman" w:hAnsi="Times New Roman"/>
          <w:sz w:val="28"/>
          <w:szCs w:val="28"/>
        </w:rPr>
        <w:t>рассм</w:t>
      </w:r>
      <w:r w:rsidR="001B645F" w:rsidRPr="001B645F">
        <w:rPr>
          <w:rFonts w:ascii="Times New Roman" w:hAnsi="Times New Roman"/>
          <w:sz w:val="28"/>
          <w:szCs w:val="28"/>
        </w:rPr>
        <w:t>атривалась</w:t>
      </w:r>
      <w:r w:rsidR="00224183" w:rsidRPr="001B645F">
        <w:rPr>
          <w:rFonts w:ascii="Times New Roman" w:hAnsi="Times New Roman"/>
          <w:sz w:val="28"/>
          <w:szCs w:val="28"/>
        </w:rPr>
        <w:t xml:space="preserve"> на заседании Координационного совета</w:t>
      </w:r>
      <w:r w:rsidR="001B645F" w:rsidRPr="001B645F">
        <w:rPr>
          <w:rFonts w:ascii="Times New Roman" w:hAnsi="Times New Roman"/>
          <w:sz w:val="28"/>
          <w:szCs w:val="28"/>
        </w:rPr>
        <w:t>.</w:t>
      </w:r>
    </w:p>
    <w:p w:rsidR="000E7320" w:rsidRPr="00DE4A2E" w:rsidRDefault="00730E6C" w:rsidP="00A221FA">
      <w:pPr>
        <w:pStyle w:val="ad"/>
        <w:numPr>
          <w:ilvl w:val="1"/>
          <w:numId w:val="28"/>
        </w:numPr>
        <w:ind w:left="0" w:firstLine="709"/>
        <w:jc w:val="both"/>
        <w:rPr>
          <w:rFonts w:ascii="Times New Roman" w:hAnsi="Times New Roman"/>
          <w:sz w:val="28"/>
          <w:szCs w:val="28"/>
        </w:rPr>
      </w:pPr>
      <w:r w:rsidRPr="0099664F">
        <w:rPr>
          <w:rFonts w:ascii="Times New Roman" w:hAnsi="Times New Roman"/>
          <w:sz w:val="28"/>
          <w:szCs w:val="28"/>
        </w:rPr>
        <w:t xml:space="preserve">16 субъектов Российской Федерации (Республика Бурятия, Чеченская Республика, Краснодарский край, Пермский край, Хабаровский край, Воронежская область, Калининградская область, Кировская область, Курская область, город Москва, Оренбургская область, Самарская область, город Санкт-Петербург, </w:t>
      </w:r>
      <w:r w:rsidR="0099664F" w:rsidRPr="0099664F">
        <w:rPr>
          <w:rFonts w:ascii="Times New Roman" w:hAnsi="Times New Roman"/>
          <w:sz w:val="28"/>
          <w:szCs w:val="28"/>
        </w:rPr>
        <w:t xml:space="preserve">Ярославская область, Еврейская автономная область, </w:t>
      </w:r>
      <w:r w:rsidRPr="0099664F">
        <w:rPr>
          <w:rFonts w:ascii="Times New Roman" w:hAnsi="Times New Roman"/>
          <w:sz w:val="28"/>
          <w:szCs w:val="28"/>
        </w:rPr>
        <w:t>Чуко</w:t>
      </w:r>
      <w:r w:rsidR="0099664F" w:rsidRPr="0099664F">
        <w:rPr>
          <w:rFonts w:ascii="Times New Roman" w:hAnsi="Times New Roman"/>
          <w:sz w:val="28"/>
          <w:szCs w:val="28"/>
        </w:rPr>
        <w:t>т</w:t>
      </w:r>
      <w:r w:rsidRPr="0099664F">
        <w:rPr>
          <w:rFonts w:ascii="Times New Roman" w:hAnsi="Times New Roman"/>
          <w:sz w:val="28"/>
          <w:szCs w:val="28"/>
        </w:rPr>
        <w:t>ский автономный округ</w:t>
      </w:r>
      <w:r w:rsidR="0099664F" w:rsidRPr="0099664F">
        <w:rPr>
          <w:rFonts w:ascii="Times New Roman" w:hAnsi="Times New Roman"/>
          <w:sz w:val="28"/>
          <w:szCs w:val="28"/>
        </w:rPr>
        <w:t xml:space="preserve">) </w:t>
      </w:r>
      <w:r w:rsidR="00DA1DDE" w:rsidRPr="0099664F">
        <w:rPr>
          <w:rFonts w:ascii="Times New Roman" w:hAnsi="Times New Roman"/>
          <w:bCs/>
          <w:sz w:val="28"/>
          <w:szCs w:val="28"/>
        </w:rPr>
        <w:t xml:space="preserve">уведомили </w:t>
      </w:r>
      <w:r w:rsidR="00550C15" w:rsidRPr="0099664F">
        <w:rPr>
          <w:rFonts w:ascii="Times New Roman" w:hAnsi="Times New Roman"/>
          <w:bCs/>
          <w:sz w:val="28"/>
          <w:szCs w:val="28"/>
        </w:rPr>
        <w:t xml:space="preserve">Минтруд </w:t>
      </w:r>
      <w:r w:rsidR="00DA1DDE" w:rsidRPr="0099664F">
        <w:rPr>
          <w:rFonts w:ascii="Times New Roman" w:hAnsi="Times New Roman"/>
          <w:bCs/>
          <w:sz w:val="28"/>
          <w:szCs w:val="28"/>
        </w:rPr>
        <w:t xml:space="preserve">России </w:t>
      </w:r>
      <w:r w:rsidR="00550C15" w:rsidRPr="0099664F">
        <w:rPr>
          <w:rFonts w:ascii="Times New Roman" w:hAnsi="Times New Roman"/>
          <w:bCs/>
          <w:sz w:val="28"/>
          <w:szCs w:val="28"/>
        </w:rPr>
        <w:t xml:space="preserve">о </w:t>
      </w:r>
      <w:r w:rsidR="003D2AB1">
        <w:rPr>
          <w:rFonts w:ascii="Times New Roman" w:hAnsi="Times New Roman"/>
          <w:bCs/>
          <w:sz w:val="28"/>
          <w:szCs w:val="28"/>
        </w:rPr>
        <w:t>не</w:t>
      </w:r>
      <w:r w:rsidR="001B645F">
        <w:rPr>
          <w:rFonts w:ascii="Times New Roman" w:hAnsi="Times New Roman"/>
          <w:bCs/>
          <w:sz w:val="28"/>
          <w:szCs w:val="28"/>
        </w:rPr>
        <w:t xml:space="preserve"> </w:t>
      </w:r>
      <w:r w:rsidR="003D2AB1" w:rsidRPr="0099664F">
        <w:rPr>
          <w:rFonts w:ascii="Times New Roman" w:hAnsi="Times New Roman"/>
          <w:bCs/>
          <w:sz w:val="28"/>
          <w:szCs w:val="28"/>
        </w:rPr>
        <w:t>направлении</w:t>
      </w:r>
      <w:r w:rsidR="00412607" w:rsidRPr="0099664F">
        <w:rPr>
          <w:rFonts w:ascii="Times New Roman" w:hAnsi="Times New Roman"/>
          <w:bCs/>
          <w:sz w:val="28"/>
          <w:szCs w:val="28"/>
        </w:rPr>
        <w:t xml:space="preserve"> проектов региональных программ.</w:t>
      </w:r>
    </w:p>
    <w:p w:rsidR="00AE574F" w:rsidRPr="0027236B" w:rsidRDefault="00AE574F" w:rsidP="00A221FA">
      <w:pPr>
        <w:pStyle w:val="ad"/>
        <w:numPr>
          <w:ilvl w:val="1"/>
          <w:numId w:val="28"/>
        </w:numPr>
        <w:ind w:left="0" w:firstLine="709"/>
        <w:jc w:val="both"/>
        <w:rPr>
          <w:rFonts w:ascii="Times New Roman" w:hAnsi="Times New Roman"/>
          <w:sz w:val="28"/>
          <w:szCs w:val="28"/>
        </w:rPr>
      </w:pPr>
      <w:r w:rsidRPr="0027236B">
        <w:rPr>
          <w:rFonts w:ascii="Times New Roman" w:hAnsi="Times New Roman"/>
          <w:sz w:val="28"/>
          <w:szCs w:val="28"/>
        </w:rPr>
        <w:lastRenderedPageBreak/>
        <w:t>По итогам принятых решений на Координационном совете в период 2019-2021 гг. Минтрудом России заключены соглашения о предоставлении из федерального бюджета субсидии бюджетам субъектов Российской Федерации и распределены объёмы ЛБО до 2024 года включительно.</w:t>
      </w:r>
    </w:p>
    <w:p w:rsidR="00AE574F" w:rsidRPr="0027236B" w:rsidRDefault="00AE574F" w:rsidP="00A221FA">
      <w:pPr>
        <w:pStyle w:val="ad"/>
        <w:ind w:left="0" w:firstLine="709"/>
        <w:jc w:val="both"/>
        <w:rPr>
          <w:rFonts w:ascii="Times New Roman" w:hAnsi="Times New Roman"/>
          <w:sz w:val="28"/>
          <w:szCs w:val="28"/>
        </w:rPr>
      </w:pPr>
      <w:r w:rsidRPr="0027236B">
        <w:rPr>
          <w:rFonts w:ascii="Times New Roman" w:hAnsi="Times New Roman"/>
          <w:sz w:val="28"/>
          <w:szCs w:val="28"/>
        </w:rPr>
        <w:t>Федерал</w:t>
      </w:r>
      <w:r w:rsidR="00031482">
        <w:rPr>
          <w:rFonts w:ascii="Times New Roman" w:hAnsi="Times New Roman"/>
          <w:sz w:val="28"/>
          <w:szCs w:val="28"/>
        </w:rPr>
        <w:t>ьным законом от 06.12.2021 г. №</w:t>
      </w:r>
      <w:r w:rsidRPr="0027236B">
        <w:rPr>
          <w:rFonts w:ascii="Times New Roman" w:hAnsi="Times New Roman"/>
          <w:sz w:val="28"/>
          <w:szCs w:val="28"/>
        </w:rPr>
        <w:t xml:space="preserve"> 390-ФЗ «О федеральном бюджете на 2022 год и на плановый период 2023 и 2024 годов» предусмотрено распределение субсидий из федерального бюджета на </w:t>
      </w:r>
      <w:proofErr w:type="spellStart"/>
      <w:r w:rsidRPr="0027236B">
        <w:rPr>
          <w:rFonts w:ascii="Times New Roman" w:hAnsi="Times New Roman"/>
          <w:sz w:val="28"/>
          <w:szCs w:val="28"/>
        </w:rPr>
        <w:t>софинансирование</w:t>
      </w:r>
      <w:proofErr w:type="spellEnd"/>
      <w:r w:rsidRPr="0027236B">
        <w:rPr>
          <w:rFonts w:ascii="Times New Roman" w:hAnsi="Times New Roman"/>
          <w:sz w:val="28"/>
          <w:szCs w:val="28"/>
        </w:rPr>
        <w:t xml:space="preserve"> мероприятий региональных программ следующих субъектов Российской Федерации:</w:t>
      </w:r>
    </w:p>
    <w:p w:rsidR="00AE574F" w:rsidRPr="0027236B" w:rsidRDefault="00AE574F" w:rsidP="00A221FA">
      <w:pPr>
        <w:pStyle w:val="ad"/>
        <w:ind w:left="709"/>
        <w:jc w:val="both"/>
        <w:rPr>
          <w:rFonts w:ascii="Times New Roman" w:hAnsi="Times New Roman"/>
          <w:sz w:val="28"/>
          <w:szCs w:val="28"/>
        </w:rPr>
      </w:pPr>
      <w:r w:rsidRPr="0027236B">
        <w:rPr>
          <w:rFonts w:ascii="Times New Roman" w:hAnsi="Times New Roman"/>
          <w:sz w:val="28"/>
          <w:szCs w:val="28"/>
        </w:rPr>
        <w:t>на 2023 год – Амурской области;</w:t>
      </w:r>
    </w:p>
    <w:p w:rsidR="00AE574F" w:rsidRPr="0027236B" w:rsidRDefault="00AE574F" w:rsidP="00A221FA">
      <w:pPr>
        <w:pStyle w:val="ad"/>
        <w:ind w:left="0" w:firstLine="709"/>
        <w:jc w:val="both"/>
        <w:rPr>
          <w:rFonts w:ascii="Times New Roman" w:hAnsi="Times New Roman"/>
          <w:sz w:val="28"/>
          <w:szCs w:val="28"/>
        </w:rPr>
      </w:pPr>
      <w:r w:rsidRPr="0027236B">
        <w:rPr>
          <w:rFonts w:ascii="Times New Roman" w:hAnsi="Times New Roman"/>
          <w:sz w:val="28"/>
          <w:szCs w:val="28"/>
        </w:rPr>
        <w:t>на 2024 год – Республике Дагестан, Республике Коми, Республике Марий Эл, Ставропольскому краю, Кемеровской области-Кузбассу, Орловской области, Ростовской области, Томской области;</w:t>
      </w:r>
    </w:p>
    <w:p w:rsidR="00AE574F" w:rsidRPr="0027236B" w:rsidRDefault="00AE574F" w:rsidP="00A221FA">
      <w:pPr>
        <w:pStyle w:val="ad"/>
        <w:ind w:left="0" w:firstLine="709"/>
        <w:jc w:val="both"/>
        <w:rPr>
          <w:rFonts w:ascii="Times New Roman" w:hAnsi="Times New Roman"/>
          <w:sz w:val="28"/>
          <w:szCs w:val="28"/>
        </w:rPr>
      </w:pPr>
      <w:r w:rsidRPr="0027236B">
        <w:rPr>
          <w:rFonts w:ascii="Times New Roman" w:hAnsi="Times New Roman"/>
          <w:sz w:val="28"/>
          <w:szCs w:val="28"/>
        </w:rPr>
        <w:t>на 2023-2024 годы – Республике Адыгея, Республике Алтай, Кабардино-Балкарской Республике, Республике Калмыкия, Республике Карелия, Республике Хакасия, Чувашской Республике, Забайкальскому краю, Приморскому краю, Архангельской области, Брянской области, Липецкой области, Новгородской области, Пензенской области, Тамбовской области, Тверской области, Челябинской области.</w:t>
      </w:r>
    </w:p>
    <w:p w:rsidR="00AE574F" w:rsidRPr="002A273D" w:rsidRDefault="00AE574F" w:rsidP="00A221FA">
      <w:pPr>
        <w:pStyle w:val="ad"/>
        <w:ind w:left="0" w:firstLine="709"/>
        <w:jc w:val="both"/>
        <w:rPr>
          <w:rFonts w:ascii="Times New Roman" w:hAnsi="Times New Roman"/>
          <w:sz w:val="28"/>
          <w:szCs w:val="28"/>
        </w:rPr>
      </w:pPr>
      <w:r w:rsidRPr="0027236B">
        <w:rPr>
          <w:rFonts w:ascii="Times New Roman" w:hAnsi="Times New Roman"/>
          <w:sz w:val="28"/>
          <w:szCs w:val="28"/>
        </w:rPr>
        <w:t xml:space="preserve">Таким образом, мероприятия региональных программ субъектов Российской Федерации, представивших проекты региональных программ в 2022 году, могут быть </w:t>
      </w:r>
      <w:proofErr w:type="spellStart"/>
      <w:r w:rsidRPr="0027236B">
        <w:rPr>
          <w:rFonts w:ascii="Times New Roman" w:hAnsi="Times New Roman"/>
          <w:sz w:val="28"/>
          <w:szCs w:val="28"/>
        </w:rPr>
        <w:t>софинансированы</w:t>
      </w:r>
      <w:proofErr w:type="spellEnd"/>
      <w:r w:rsidRPr="0027236B">
        <w:rPr>
          <w:rFonts w:ascii="Times New Roman" w:hAnsi="Times New Roman"/>
          <w:sz w:val="28"/>
          <w:szCs w:val="28"/>
        </w:rPr>
        <w:t xml:space="preserve"> из федерального бюджета в рамках следующего бюджетного цикла</w:t>
      </w:r>
      <w:r w:rsidR="0013321D">
        <w:rPr>
          <w:rFonts w:ascii="Times New Roman" w:hAnsi="Times New Roman"/>
          <w:sz w:val="28"/>
          <w:szCs w:val="28"/>
        </w:rPr>
        <w:t xml:space="preserve"> в тех годах, в которых ранее не распределение субсидии не осуществлялось</w:t>
      </w:r>
      <w:r w:rsidRPr="0027236B">
        <w:rPr>
          <w:rFonts w:ascii="Times New Roman" w:hAnsi="Times New Roman"/>
          <w:sz w:val="28"/>
          <w:szCs w:val="28"/>
        </w:rPr>
        <w:t>, а именно в 2025 году.</w:t>
      </w:r>
    </w:p>
    <w:p w:rsidR="00662A66" w:rsidRPr="00BE064B" w:rsidRDefault="00832C66" w:rsidP="00A221FA">
      <w:pPr>
        <w:pStyle w:val="ad"/>
        <w:numPr>
          <w:ilvl w:val="1"/>
          <w:numId w:val="28"/>
        </w:numPr>
        <w:ind w:left="0" w:firstLine="709"/>
        <w:jc w:val="both"/>
        <w:rPr>
          <w:rFonts w:ascii="Times New Roman" w:hAnsi="Times New Roman"/>
          <w:sz w:val="28"/>
          <w:szCs w:val="28"/>
        </w:rPr>
      </w:pPr>
      <w:r w:rsidRPr="00BE064B">
        <w:rPr>
          <w:rFonts w:ascii="Times New Roman" w:hAnsi="Times New Roman"/>
          <w:sz w:val="28"/>
          <w:szCs w:val="28"/>
        </w:rPr>
        <w:t xml:space="preserve">В соответствии с приказом Минтруда России </w:t>
      </w:r>
      <w:r w:rsidR="00F85A50" w:rsidRPr="00BE064B">
        <w:rPr>
          <w:rFonts w:ascii="Times New Roman" w:hAnsi="Times New Roman"/>
          <w:sz w:val="28"/>
          <w:szCs w:val="28"/>
        </w:rPr>
        <w:t xml:space="preserve">от 26.12.2017 г. </w:t>
      </w:r>
      <w:r w:rsidR="00891A3B" w:rsidRPr="00BE064B">
        <w:rPr>
          <w:rFonts w:ascii="Times New Roman" w:hAnsi="Times New Roman"/>
          <w:sz w:val="28"/>
          <w:szCs w:val="28"/>
        </w:rPr>
        <w:t>№</w:t>
      </w:r>
      <w:r w:rsidR="003D2AB1">
        <w:rPr>
          <w:rFonts w:ascii="Times New Roman" w:hAnsi="Times New Roman"/>
          <w:sz w:val="28"/>
          <w:szCs w:val="28"/>
        </w:rPr>
        <w:t xml:space="preserve"> </w:t>
      </w:r>
      <w:r w:rsidR="00891A3B" w:rsidRPr="00BE064B">
        <w:rPr>
          <w:rFonts w:ascii="Times New Roman" w:hAnsi="Times New Roman"/>
          <w:sz w:val="28"/>
          <w:szCs w:val="28"/>
        </w:rPr>
        <w:t xml:space="preserve">875 </w:t>
      </w:r>
      <w:r w:rsidR="00F85A50" w:rsidRPr="00BE064B">
        <w:rPr>
          <w:rFonts w:ascii="Times New Roman" w:hAnsi="Times New Roman"/>
          <w:sz w:val="28"/>
          <w:szCs w:val="28"/>
          <w:shd w:val="clear" w:color="auto" w:fill="FFFFFF"/>
        </w:rPr>
        <w:t>«Об утверждении методики разработки и реализации региональной программы по формированию системы комплексной реабилитации и абилитации инвалидов, в том числе детей-инвалидов (типовая программа субъекта Российской Федерации)»</w:t>
      </w:r>
      <w:r w:rsidR="00F85A50" w:rsidRPr="00BE064B">
        <w:rPr>
          <w:rFonts w:ascii="Times New Roman" w:hAnsi="Times New Roman"/>
          <w:sz w:val="28"/>
          <w:szCs w:val="28"/>
        </w:rPr>
        <w:t xml:space="preserve"> </w:t>
      </w:r>
      <w:r w:rsidR="00662A66" w:rsidRPr="00BE064B">
        <w:rPr>
          <w:rFonts w:ascii="Times New Roman" w:hAnsi="Times New Roman"/>
          <w:sz w:val="28"/>
          <w:szCs w:val="28"/>
        </w:rPr>
        <w:t>(далее – Приказ №</w:t>
      </w:r>
      <w:r w:rsidR="0036757C">
        <w:rPr>
          <w:rFonts w:ascii="Times New Roman" w:hAnsi="Times New Roman"/>
          <w:sz w:val="28"/>
          <w:szCs w:val="28"/>
        </w:rPr>
        <w:t> </w:t>
      </w:r>
      <w:r w:rsidR="00662A66" w:rsidRPr="00BE064B">
        <w:rPr>
          <w:rFonts w:ascii="Times New Roman" w:hAnsi="Times New Roman"/>
          <w:sz w:val="28"/>
          <w:szCs w:val="28"/>
        </w:rPr>
        <w:t xml:space="preserve">875) </w:t>
      </w:r>
      <w:r w:rsidRPr="00BE064B">
        <w:rPr>
          <w:rFonts w:ascii="Times New Roman" w:hAnsi="Times New Roman"/>
          <w:sz w:val="28"/>
          <w:szCs w:val="28"/>
        </w:rPr>
        <w:t>расходование субсидии допускается на финансовое обеспечение следующих мероприятий</w:t>
      </w:r>
      <w:r w:rsidR="00662A66" w:rsidRPr="00BE064B">
        <w:rPr>
          <w:rFonts w:ascii="Times New Roman" w:hAnsi="Times New Roman"/>
          <w:sz w:val="28"/>
          <w:szCs w:val="28"/>
        </w:rPr>
        <w:t>, включенных в региональные программы</w:t>
      </w:r>
      <w:r w:rsidRPr="00BE064B">
        <w:rPr>
          <w:rFonts w:ascii="Times New Roman" w:hAnsi="Times New Roman"/>
          <w:sz w:val="28"/>
          <w:szCs w:val="28"/>
        </w:rPr>
        <w:t>:</w:t>
      </w:r>
    </w:p>
    <w:p w:rsidR="00832C66" w:rsidRPr="00BE064B" w:rsidRDefault="00662A66" w:rsidP="00A221FA">
      <w:pPr>
        <w:pStyle w:val="ad"/>
        <w:ind w:left="0" w:firstLine="709"/>
        <w:jc w:val="both"/>
        <w:rPr>
          <w:rFonts w:ascii="Times New Roman" w:hAnsi="Times New Roman"/>
          <w:sz w:val="28"/>
          <w:szCs w:val="28"/>
        </w:rPr>
      </w:pPr>
      <w:r w:rsidRPr="00BE064B">
        <w:rPr>
          <w:rFonts w:ascii="Times New Roman" w:hAnsi="Times New Roman"/>
          <w:sz w:val="28"/>
          <w:szCs w:val="28"/>
        </w:rPr>
        <w:t xml:space="preserve">а) </w:t>
      </w:r>
      <w:r w:rsidR="00832C66" w:rsidRPr="00BE064B">
        <w:rPr>
          <w:rFonts w:ascii="Times New Roman" w:hAnsi="Times New Roman"/>
          <w:sz w:val="28"/>
          <w:szCs w:val="28"/>
        </w:rPr>
        <w:t xml:space="preserve">приобретение реабилитационного и </w:t>
      </w:r>
      <w:proofErr w:type="spellStart"/>
      <w:r w:rsidR="00832C66" w:rsidRPr="00BE064B">
        <w:rPr>
          <w:rFonts w:ascii="Times New Roman" w:hAnsi="Times New Roman"/>
          <w:sz w:val="28"/>
          <w:szCs w:val="28"/>
        </w:rPr>
        <w:t>абилитационного</w:t>
      </w:r>
      <w:proofErr w:type="spellEnd"/>
      <w:r w:rsidR="00832C66" w:rsidRPr="00BE064B">
        <w:rPr>
          <w:rFonts w:ascii="Times New Roman" w:hAnsi="Times New Roman"/>
          <w:sz w:val="28"/>
          <w:szCs w:val="28"/>
        </w:rPr>
        <w:t xml:space="preserve"> оборудования для оснащения организаций, подлежащих включению в систему комплексной реабилитации и абилитации инвалидов субъекта Российской Федерации:</w:t>
      </w:r>
    </w:p>
    <w:p w:rsidR="00832C66" w:rsidRPr="00BE064B" w:rsidRDefault="00832C66" w:rsidP="00A221FA">
      <w:pPr>
        <w:ind w:firstLine="709"/>
        <w:jc w:val="both"/>
        <w:rPr>
          <w:sz w:val="28"/>
          <w:szCs w:val="28"/>
        </w:rPr>
      </w:pPr>
      <w:r w:rsidRPr="00BE064B">
        <w:rPr>
          <w:sz w:val="28"/>
          <w:szCs w:val="28"/>
        </w:rPr>
        <w:t>осуществляющих мероприятия по реабилитации и (или) абилитации инвалидов, в том числе детей-инвалидов;</w:t>
      </w:r>
    </w:p>
    <w:p w:rsidR="00832C66" w:rsidRPr="00BE064B" w:rsidRDefault="00832C66" w:rsidP="00A221FA">
      <w:pPr>
        <w:ind w:firstLine="709"/>
        <w:jc w:val="both"/>
        <w:rPr>
          <w:sz w:val="28"/>
          <w:szCs w:val="28"/>
        </w:rPr>
      </w:pPr>
      <w:r w:rsidRPr="00BE064B">
        <w:rPr>
          <w:sz w:val="28"/>
          <w:szCs w:val="28"/>
        </w:rPr>
        <w:t>оказывающих услуги ранней помощи;</w:t>
      </w:r>
    </w:p>
    <w:p w:rsidR="00832C66" w:rsidRPr="00BE064B" w:rsidRDefault="00832C66" w:rsidP="00A221FA">
      <w:pPr>
        <w:ind w:firstLine="709"/>
        <w:jc w:val="both"/>
        <w:rPr>
          <w:sz w:val="28"/>
          <w:szCs w:val="28"/>
        </w:rPr>
      </w:pPr>
      <w:r w:rsidRPr="00BE064B">
        <w:rPr>
          <w:sz w:val="28"/>
          <w:szCs w:val="28"/>
        </w:rPr>
        <w:t>реализующих сопровождаемое проживание инвалидов;</w:t>
      </w:r>
    </w:p>
    <w:p w:rsidR="00832C66" w:rsidRPr="00BE064B" w:rsidRDefault="00662A66" w:rsidP="00A221FA">
      <w:pPr>
        <w:ind w:firstLine="709"/>
        <w:jc w:val="both"/>
        <w:rPr>
          <w:sz w:val="28"/>
          <w:szCs w:val="28"/>
        </w:rPr>
      </w:pPr>
      <w:r w:rsidRPr="00BE064B">
        <w:rPr>
          <w:sz w:val="28"/>
          <w:szCs w:val="28"/>
        </w:rPr>
        <w:t xml:space="preserve">б) </w:t>
      </w:r>
      <w:r w:rsidR="00832C66" w:rsidRPr="00BE064B">
        <w:rPr>
          <w:sz w:val="28"/>
          <w:szCs w:val="28"/>
        </w:rPr>
        <w:t>приобретение компьютерной техники, оргтехники и программного обеспечения для оснащения организаций, осуществляющих мероприятия по реабилитации и (или) абилитации инвалидов, в том числе детей-инвалидов, организаций, оказывающих услуги ранней помощи и реализующих сопровождаемое проживание инвалидов, в целях непосредственного проведения мероприятий по реабилитации и (или) абилитации инвалидов, в том числе детей-инвалидов, оказания услуг ранней помощи;</w:t>
      </w:r>
    </w:p>
    <w:p w:rsidR="00832C66" w:rsidRPr="00BE064B" w:rsidRDefault="00662A66" w:rsidP="00A221FA">
      <w:pPr>
        <w:ind w:firstLine="709"/>
        <w:jc w:val="both"/>
        <w:rPr>
          <w:sz w:val="28"/>
          <w:szCs w:val="28"/>
        </w:rPr>
      </w:pPr>
      <w:r w:rsidRPr="00BE064B">
        <w:rPr>
          <w:sz w:val="28"/>
          <w:szCs w:val="28"/>
        </w:rPr>
        <w:lastRenderedPageBreak/>
        <w:t xml:space="preserve">в) </w:t>
      </w:r>
      <w:r w:rsidR="00832C66" w:rsidRPr="00BE064B">
        <w:rPr>
          <w:sz w:val="28"/>
          <w:szCs w:val="28"/>
        </w:rPr>
        <w:t>проведение обучения специалистов, обеспечивающих осуществление мероприятий по реабилитации и (или) абилитации инвалидов, в том числе детей-инвалидов, в различных сферах деятельности, оказание услуг ранней помощи, организацию сопровождаемого проживания инвалидов;</w:t>
      </w:r>
    </w:p>
    <w:p w:rsidR="00832C66" w:rsidRPr="00BE064B" w:rsidRDefault="00662A66" w:rsidP="00A221FA">
      <w:pPr>
        <w:ind w:firstLine="709"/>
        <w:jc w:val="both"/>
        <w:rPr>
          <w:sz w:val="28"/>
          <w:szCs w:val="28"/>
        </w:rPr>
      </w:pPr>
      <w:r w:rsidRPr="00BE064B">
        <w:rPr>
          <w:sz w:val="28"/>
          <w:szCs w:val="28"/>
        </w:rPr>
        <w:t xml:space="preserve">г) </w:t>
      </w:r>
      <w:r w:rsidR="00832C66" w:rsidRPr="00BE064B">
        <w:rPr>
          <w:sz w:val="28"/>
          <w:szCs w:val="28"/>
        </w:rPr>
        <w:t>создание, эксплуатацию и развитие (доработку) единой информационной системы субъекта Российской Федерации в целях формирования системы комплексной реабилитации инвалидов, в том числе детей-инвалидов, включая раннюю помощь и сопровождаемое проживание инвалидов</w:t>
      </w:r>
      <w:r w:rsidR="00ED0ADB">
        <w:rPr>
          <w:sz w:val="28"/>
          <w:szCs w:val="28"/>
        </w:rPr>
        <w:t>;</w:t>
      </w:r>
    </w:p>
    <w:p w:rsidR="00832C66" w:rsidRPr="00BE064B" w:rsidRDefault="00662A66" w:rsidP="00A221FA">
      <w:pPr>
        <w:ind w:firstLine="709"/>
        <w:jc w:val="both"/>
        <w:rPr>
          <w:sz w:val="28"/>
          <w:szCs w:val="28"/>
        </w:rPr>
      </w:pPr>
      <w:r w:rsidRPr="00BE064B">
        <w:rPr>
          <w:sz w:val="28"/>
          <w:szCs w:val="28"/>
        </w:rPr>
        <w:t xml:space="preserve">д) </w:t>
      </w:r>
      <w:r w:rsidR="00832C66" w:rsidRPr="00BE064B">
        <w:rPr>
          <w:sz w:val="28"/>
          <w:szCs w:val="28"/>
        </w:rPr>
        <w:t>проведение обучения инвалидов, в том числе детей-инвалидов, и членов их семей навыкам ухода, подбору и пользованию техническими средствами реабилитации, реабилитационным навыкам;</w:t>
      </w:r>
    </w:p>
    <w:p w:rsidR="00832C66" w:rsidRPr="00BE064B" w:rsidRDefault="00662A66" w:rsidP="00A221FA">
      <w:pPr>
        <w:ind w:firstLine="709"/>
        <w:jc w:val="both"/>
        <w:rPr>
          <w:sz w:val="28"/>
          <w:szCs w:val="28"/>
        </w:rPr>
      </w:pPr>
      <w:r w:rsidRPr="00BE064B">
        <w:rPr>
          <w:sz w:val="28"/>
          <w:szCs w:val="28"/>
        </w:rPr>
        <w:t xml:space="preserve">е) </w:t>
      </w:r>
      <w:r w:rsidR="00832C66" w:rsidRPr="00BE064B">
        <w:rPr>
          <w:sz w:val="28"/>
          <w:szCs w:val="28"/>
        </w:rPr>
        <w:t>приобретение мебели, бытовой техники в организации, реализующие сопровождаемое проживание инвалидов, подлежащие включению в систему комплексной реабилитации и абилитации инвалидов субъекта Российской Федерации, для организации сопровождаемого проживания инвалидов.</w:t>
      </w:r>
    </w:p>
    <w:p w:rsidR="0055720D" w:rsidRPr="00BE064B" w:rsidRDefault="000E7320" w:rsidP="00A221FA">
      <w:pPr>
        <w:ind w:firstLine="709"/>
        <w:jc w:val="both"/>
        <w:rPr>
          <w:sz w:val="28"/>
          <w:szCs w:val="28"/>
        </w:rPr>
      </w:pPr>
      <w:r w:rsidRPr="00532392">
        <w:rPr>
          <w:sz w:val="28"/>
          <w:szCs w:val="28"/>
        </w:rPr>
        <w:t>1.</w:t>
      </w:r>
      <w:r w:rsidR="001C1683">
        <w:rPr>
          <w:sz w:val="28"/>
          <w:szCs w:val="28"/>
        </w:rPr>
        <w:t>10</w:t>
      </w:r>
      <w:r w:rsidR="00832C66" w:rsidRPr="00532392">
        <w:rPr>
          <w:sz w:val="28"/>
          <w:szCs w:val="28"/>
        </w:rPr>
        <w:t xml:space="preserve">. </w:t>
      </w:r>
      <w:r w:rsidR="007F394E" w:rsidRPr="00532392">
        <w:rPr>
          <w:sz w:val="28"/>
          <w:szCs w:val="28"/>
        </w:rPr>
        <w:t xml:space="preserve">Проекты региональных </w:t>
      </w:r>
      <w:r w:rsidR="002E7389" w:rsidRPr="00532392">
        <w:rPr>
          <w:sz w:val="28"/>
          <w:szCs w:val="28"/>
        </w:rPr>
        <w:t>программ рассматривались Минтрудом России</w:t>
      </w:r>
      <w:r w:rsidR="002E7389" w:rsidRPr="00BE064B">
        <w:rPr>
          <w:sz w:val="28"/>
          <w:szCs w:val="28"/>
        </w:rPr>
        <w:t xml:space="preserve"> совместно с </w:t>
      </w:r>
      <w:r w:rsidR="00832C66" w:rsidRPr="00BE064B">
        <w:rPr>
          <w:sz w:val="28"/>
          <w:szCs w:val="28"/>
        </w:rPr>
        <w:t>Федеральным центром научно-методического и методологического обеспечения развития системы комплексной реабилитации и абилитации инвалидов и детей-инвалидов, созданн</w:t>
      </w:r>
      <w:r w:rsidR="00662A66" w:rsidRPr="00BE064B">
        <w:rPr>
          <w:sz w:val="28"/>
          <w:szCs w:val="28"/>
        </w:rPr>
        <w:t>ым</w:t>
      </w:r>
      <w:r w:rsidR="00832C66" w:rsidRPr="00BE064B">
        <w:rPr>
          <w:sz w:val="28"/>
          <w:szCs w:val="28"/>
        </w:rPr>
        <w:t xml:space="preserve"> на базе ФГБУ </w:t>
      </w:r>
      <w:r w:rsidR="00C36682" w:rsidRPr="00BE064B">
        <w:rPr>
          <w:sz w:val="28"/>
          <w:szCs w:val="28"/>
        </w:rPr>
        <w:t>«</w:t>
      </w:r>
      <w:r w:rsidR="00832C66" w:rsidRPr="00BE064B">
        <w:rPr>
          <w:sz w:val="28"/>
          <w:szCs w:val="28"/>
        </w:rPr>
        <w:t>Федеральное бюро медико-социальной экспертизы</w:t>
      </w:r>
      <w:r w:rsidR="00C36682" w:rsidRPr="00BE064B">
        <w:rPr>
          <w:sz w:val="28"/>
          <w:szCs w:val="28"/>
        </w:rPr>
        <w:t>»</w:t>
      </w:r>
      <w:r w:rsidR="00832C66" w:rsidRPr="00BE064B">
        <w:rPr>
          <w:sz w:val="28"/>
          <w:szCs w:val="28"/>
        </w:rPr>
        <w:t xml:space="preserve"> Минтруда России</w:t>
      </w:r>
      <w:r w:rsidR="00662A66" w:rsidRPr="00BE064B">
        <w:rPr>
          <w:sz w:val="28"/>
          <w:szCs w:val="28"/>
        </w:rPr>
        <w:t xml:space="preserve"> (в части комплексной реабилитации и абилитации инвалидов и детей-инвалидов)</w:t>
      </w:r>
      <w:r w:rsidR="002E7389" w:rsidRPr="00BE064B">
        <w:rPr>
          <w:sz w:val="28"/>
          <w:szCs w:val="28"/>
        </w:rPr>
        <w:t xml:space="preserve">, ФГБУ </w:t>
      </w:r>
      <w:r w:rsidR="00C36682" w:rsidRPr="00BE064B">
        <w:rPr>
          <w:sz w:val="28"/>
          <w:szCs w:val="28"/>
        </w:rPr>
        <w:t>«</w:t>
      </w:r>
      <w:r w:rsidR="002E7389" w:rsidRPr="00BE064B">
        <w:rPr>
          <w:sz w:val="28"/>
          <w:szCs w:val="28"/>
        </w:rPr>
        <w:t>Федеральный научный центр реабилитации инвалидов</w:t>
      </w:r>
      <w:r w:rsidR="00832C66" w:rsidRPr="00BE064B">
        <w:rPr>
          <w:sz w:val="28"/>
          <w:szCs w:val="28"/>
        </w:rPr>
        <w:t xml:space="preserve"> </w:t>
      </w:r>
      <w:r w:rsidR="002E7389" w:rsidRPr="00BE064B">
        <w:rPr>
          <w:sz w:val="28"/>
          <w:szCs w:val="28"/>
        </w:rPr>
        <w:t>им. Г.А. Альбрехта</w:t>
      </w:r>
      <w:r w:rsidR="00C36682" w:rsidRPr="00BE064B">
        <w:rPr>
          <w:sz w:val="28"/>
          <w:szCs w:val="28"/>
        </w:rPr>
        <w:t>»</w:t>
      </w:r>
      <w:r w:rsidR="002E7389" w:rsidRPr="00BE064B">
        <w:rPr>
          <w:sz w:val="28"/>
          <w:szCs w:val="28"/>
        </w:rPr>
        <w:t xml:space="preserve"> Минтруда России</w:t>
      </w:r>
      <w:r w:rsidR="00662A66" w:rsidRPr="00BE064B">
        <w:rPr>
          <w:sz w:val="28"/>
          <w:szCs w:val="28"/>
        </w:rPr>
        <w:t xml:space="preserve"> (в части ранней помощи и сопровождаемого проживания инвалидов)</w:t>
      </w:r>
      <w:r w:rsidR="00526A9A" w:rsidRPr="00BE064B">
        <w:rPr>
          <w:sz w:val="28"/>
          <w:szCs w:val="28"/>
        </w:rPr>
        <w:t xml:space="preserve"> </w:t>
      </w:r>
      <w:r w:rsidR="007F6D33" w:rsidRPr="00BE064B">
        <w:rPr>
          <w:sz w:val="28"/>
          <w:szCs w:val="28"/>
        </w:rPr>
        <w:t xml:space="preserve">(далее </w:t>
      </w:r>
      <w:r w:rsidR="00774CDB" w:rsidRPr="00BE064B">
        <w:rPr>
          <w:sz w:val="28"/>
          <w:szCs w:val="28"/>
        </w:rPr>
        <w:t xml:space="preserve">соответственно </w:t>
      </w:r>
      <w:r w:rsidRPr="00BE064B">
        <w:rPr>
          <w:sz w:val="28"/>
          <w:szCs w:val="28"/>
        </w:rPr>
        <w:t>– Федеральный центр, Ц</w:t>
      </w:r>
      <w:r w:rsidR="007F6D33" w:rsidRPr="00BE064B">
        <w:rPr>
          <w:sz w:val="28"/>
          <w:szCs w:val="28"/>
        </w:rPr>
        <w:t>ентр</w:t>
      </w:r>
      <w:r w:rsidR="00526A9A" w:rsidRPr="00BE064B">
        <w:rPr>
          <w:sz w:val="28"/>
          <w:szCs w:val="28"/>
        </w:rPr>
        <w:t xml:space="preserve"> им</w:t>
      </w:r>
      <w:r w:rsidR="007F6D33" w:rsidRPr="00BE064B">
        <w:rPr>
          <w:sz w:val="28"/>
          <w:szCs w:val="28"/>
        </w:rPr>
        <w:t>.</w:t>
      </w:r>
      <w:r w:rsidR="00526A9A" w:rsidRPr="00BE064B">
        <w:rPr>
          <w:sz w:val="28"/>
          <w:szCs w:val="28"/>
        </w:rPr>
        <w:t xml:space="preserve"> Г.А.</w:t>
      </w:r>
      <w:r w:rsidR="00BB68F7" w:rsidRPr="00BE064B">
        <w:rPr>
          <w:sz w:val="28"/>
          <w:szCs w:val="28"/>
        </w:rPr>
        <w:t xml:space="preserve"> </w:t>
      </w:r>
      <w:r w:rsidR="00526A9A" w:rsidRPr="00BE064B">
        <w:rPr>
          <w:sz w:val="28"/>
          <w:szCs w:val="28"/>
        </w:rPr>
        <w:t>Альбрехта</w:t>
      </w:r>
      <w:r w:rsidR="00BB68F7" w:rsidRPr="00BE064B">
        <w:rPr>
          <w:sz w:val="28"/>
          <w:szCs w:val="28"/>
        </w:rPr>
        <w:t>)</w:t>
      </w:r>
      <w:r w:rsidR="002E7389" w:rsidRPr="00BE064B">
        <w:rPr>
          <w:sz w:val="28"/>
          <w:szCs w:val="28"/>
        </w:rPr>
        <w:t xml:space="preserve">, </w:t>
      </w:r>
      <w:r w:rsidR="00526A9A" w:rsidRPr="00BE064B">
        <w:rPr>
          <w:sz w:val="28"/>
          <w:szCs w:val="28"/>
        </w:rPr>
        <w:t>членами Координационного совета и</w:t>
      </w:r>
      <w:r w:rsidR="0055720D" w:rsidRPr="00BE064B">
        <w:rPr>
          <w:sz w:val="28"/>
          <w:szCs w:val="28"/>
        </w:rPr>
        <w:t xml:space="preserve"> анализировались на предмет:</w:t>
      </w:r>
    </w:p>
    <w:p w:rsidR="00832C66" w:rsidRDefault="00832C66" w:rsidP="00A221FA">
      <w:pPr>
        <w:ind w:firstLine="709"/>
        <w:contextualSpacing/>
        <w:jc w:val="both"/>
        <w:rPr>
          <w:rFonts w:eastAsia="Calibri"/>
          <w:sz w:val="28"/>
          <w:szCs w:val="28"/>
        </w:rPr>
      </w:pPr>
      <w:r w:rsidRPr="00BE064B">
        <w:rPr>
          <w:rFonts w:eastAsia="Calibri"/>
          <w:sz w:val="28"/>
          <w:szCs w:val="28"/>
        </w:rPr>
        <w:t>соответствия мероприятий</w:t>
      </w:r>
      <w:r w:rsidR="007F394E">
        <w:rPr>
          <w:rFonts w:eastAsia="Calibri"/>
          <w:sz w:val="28"/>
          <w:szCs w:val="28"/>
        </w:rPr>
        <w:t xml:space="preserve"> проекта</w:t>
      </w:r>
      <w:r w:rsidRPr="00BE064B">
        <w:rPr>
          <w:rFonts w:eastAsia="Calibri"/>
          <w:sz w:val="28"/>
          <w:szCs w:val="28"/>
        </w:rPr>
        <w:t xml:space="preserve"> региональной программы комплексному подходу к формированию системы комплексной реабилитации и абилитации инвалидов и детей-инвалидов;</w:t>
      </w:r>
    </w:p>
    <w:p w:rsidR="003478FA" w:rsidRDefault="008A10EF" w:rsidP="00A221FA">
      <w:pPr>
        <w:ind w:firstLine="709"/>
        <w:contextualSpacing/>
        <w:jc w:val="both"/>
        <w:rPr>
          <w:rFonts w:eastAsia="Calibri"/>
          <w:sz w:val="28"/>
          <w:szCs w:val="28"/>
        </w:rPr>
      </w:pPr>
      <w:r>
        <w:rPr>
          <w:rFonts w:eastAsia="Calibri"/>
          <w:sz w:val="28"/>
          <w:szCs w:val="28"/>
        </w:rPr>
        <w:t>наличия всех</w:t>
      </w:r>
      <w:r w:rsidRPr="008A10EF">
        <w:rPr>
          <w:rFonts w:eastAsia="Calibri"/>
          <w:sz w:val="28"/>
          <w:szCs w:val="28"/>
        </w:rPr>
        <w:t xml:space="preserve"> целевых показателей (индикаторов) и их </w:t>
      </w:r>
      <w:r w:rsidR="00476559">
        <w:rPr>
          <w:rFonts w:eastAsia="Calibri"/>
          <w:sz w:val="28"/>
          <w:szCs w:val="28"/>
        </w:rPr>
        <w:t xml:space="preserve">результатов </w:t>
      </w:r>
      <w:r w:rsidRPr="008A10EF">
        <w:rPr>
          <w:rFonts w:eastAsia="Calibri"/>
          <w:sz w:val="28"/>
          <w:szCs w:val="28"/>
        </w:rPr>
        <w:t xml:space="preserve">соответствию </w:t>
      </w:r>
      <w:r w:rsidR="00D35386">
        <w:rPr>
          <w:rFonts w:eastAsia="Calibri"/>
          <w:sz w:val="28"/>
          <w:szCs w:val="28"/>
        </w:rPr>
        <w:t>положениям Приказа № 875</w:t>
      </w:r>
      <w:r w:rsidR="00476559">
        <w:rPr>
          <w:rFonts w:eastAsia="Calibri"/>
          <w:sz w:val="28"/>
          <w:szCs w:val="28"/>
        </w:rPr>
        <w:t>;</w:t>
      </w:r>
    </w:p>
    <w:p w:rsidR="0013321D" w:rsidRPr="00BE064B" w:rsidRDefault="0013321D" w:rsidP="00A221FA">
      <w:pPr>
        <w:ind w:firstLine="709"/>
        <w:contextualSpacing/>
        <w:jc w:val="both"/>
        <w:rPr>
          <w:rFonts w:eastAsia="Calibri"/>
          <w:sz w:val="28"/>
          <w:szCs w:val="28"/>
        </w:rPr>
      </w:pPr>
      <w:r w:rsidRPr="0013321D">
        <w:rPr>
          <w:rFonts w:eastAsia="Calibri"/>
          <w:sz w:val="28"/>
          <w:szCs w:val="28"/>
        </w:rPr>
        <w:t xml:space="preserve">соответствие проектов региональных программ положениям Приказа № 875 в части соблюдения требований к структуре региональной программы, </w:t>
      </w:r>
      <w:r>
        <w:rPr>
          <w:rFonts w:eastAsia="Calibri"/>
          <w:sz w:val="28"/>
          <w:szCs w:val="28"/>
        </w:rPr>
        <w:t xml:space="preserve">и их соответствию </w:t>
      </w:r>
      <w:r w:rsidR="004A0F08" w:rsidRPr="004A0F08">
        <w:rPr>
          <w:rFonts w:eastAsia="Calibri"/>
          <w:sz w:val="28"/>
          <w:szCs w:val="28"/>
        </w:rPr>
        <w:t>федерально</w:t>
      </w:r>
      <w:r w:rsidR="004A0F08">
        <w:rPr>
          <w:rFonts w:eastAsia="Calibri"/>
          <w:sz w:val="28"/>
          <w:szCs w:val="28"/>
        </w:rPr>
        <w:t>му</w:t>
      </w:r>
      <w:r w:rsidR="004A0F08" w:rsidRPr="004A0F08">
        <w:rPr>
          <w:rFonts w:eastAsia="Calibri"/>
          <w:sz w:val="28"/>
          <w:szCs w:val="28"/>
        </w:rPr>
        <w:t xml:space="preserve"> проект</w:t>
      </w:r>
      <w:r w:rsidR="004A0F08">
        <w:rPr>
          <w:rFonts w:eastAsia="Calibri"/>
          <w:sz w:val="28"/>
          <w:szCs w:val="28"/>
        </w:rPr>
        <w:t>у</w:t>
      </w:r>
      <w:r w:rsidR="004A0F08" w:rsidRPr="004A0F08">
        <w:rPr>
          <w:rFonts w:eastAsia="Calibri"/>
          <w:sz w:val="28"/>
          <w:szCs w:val="28"/>
        </w:rPr>
        <w:t xml:space="preserve"> «Повышение уровня обеспеченности инвалидов и детей-инвалидов реабилитационными и </w:t>
      </w:r>
      <w:proofErr w:type="spellStart"/>
      <w:r w:rsidR="004A0F08" w:rsidRPr="004A0F08">
        <w:rPr>
          <w:rFonts w:eastAsia="Calibri"/>
          <w:sz w:val="28"/>
          <w:szCs w:val="28"/>
        </w:rPr>
        <w:t>абилитационными</w:t>
      </w:r>
      <w:proofErr w:type="spellEnd"/>
      <w:r w:rsidR="004A0F08" w:rsidRPr="004A0F08">
        <w:rPr>
          <w:rFonts w:eastAsia="Calibri"/>
          <w:sz w:val="28"/>
          <w:szCs w:val="28"/>
        </w:rPr>
        <w:t xml:space="preserve"> услугами, а также уровня профессионального развития» Госпрограммы</w:t>
      </w:r>
      <w:r w:rsidR="00936DEA">
        <w:rPr>
          <w:rFonts w:eastAsia="Calibri"/>
          <w:sz w:val="28"/>
          <w:szCs w:val="28"/>
        </w:rPr>
        <w:t>;</w:t>
      </w:r>
    </w:p>
    <w:p w:rsidR="00832C66" w:rsidRPr="00BE064B" w:rsidRDefault="00832C66" w:rsidP="00A221FA">
      <w:pPr>
        <w:ind w:firstLine="709"/>
        <w:contextualSpacing/>
        <w:jc w:val="both"/>
        <w:rPr>
          <w:rFonts w:eastAsia="Calibri"/>
          <w:sz w:val="28"/>
          <w:szCs w:val="28"/>
        </w:rPr>
      </w:pPr>
      <w:r w:rsidRPr="00BE064B">
        <w:rPr>
          <w:rFonts w:eastAsia="Calibri"/>
          <w:sz w:val="28"/>
          <w:szCs w:val="28"/>
        </w:rPr>
        <w:t>соответствия направлений расходования субсидии</w:t>
      </w:r>
      <w:r w:rsidR="008C4409">
        <w:rPr>
          <w:rFonts w:eastAsia="Calibri"/>
          <w:sz w:val="28"/>
          <w:szCs w:val="28"/>
        </w:rPr>
        <w:t xml:space="preserve">, предусмотренной в региональной программе, </w:t>
      </w:r>
      <w:r w:rsidR="00662A66" w:rsidRPr="00BE064B">
        <w:rPr>
          <w:rFonts w:eastAsia="Calibri"/>
          <w:sz w:val="28"/>
          <w:szCs w:val="28"/>
        </w:rPr>
        <w:t>П</w:t>
      </w:r>
      <w:r w:rsidRPr="00BE064B">
        <w:rPr>
          <w:rFonts w:eastAsia="Calibri"/>
          <w:sz w:val="28"/>
          <w:szCs w:val="28"/>
        </w:rPr>
        <w:t>риказу № 875;</w:t>
      </w:r>
    </w:p>
    <w:p w:rsidR="00832C66" w:rsidRPr="00BE064B" w:rsidRDefault="00832C66" w:rsidP="00A221FA">
      <w:pPr>
        <w:ind w:firstLine="709"/>
        <w:contextualSpacing/>
        <w:jc w:val="both"/>
        <w:rPr>
          <w:rFonts w:eastAsia="Calibri"/>
          <w:sz w:val="28"/>
          <w:szCs w:val="28"/>
        </w:rPr>
      </w:pPr>
      <w:r w:rsidRPr="00BE064B">
        <w:rPr>
          <w:rFonts w:eastAsia="Calibri"/>
          <w:sz w:val="28"/>
          <w:szCs w:val="28"/>
        </w:rPr>
        <w:t>наличи</w:t>
      </w:r>
      <w:r w:rsidR="00662A66" w:rsidRPr="00BE064B">
        <w:rPr>
          <w:rFonts w:eastAsia="Calibri"/>
          <w:sz w:val="28"/>
          <w:szCs w:val="28"/>
        </w:rPr>
        <w:t>я</w:t>
      </w:r>
      <w:r w:rsidRPr="00BE064B">
        <w:rPr>
          <w:rFonts w:eastAsia="Calibri"/>
          <w:sz w:val="28"/>
          <w:szCs w:val="28"/>
        </w:rPr>
        <w:t xml:space="preserve"> в </w:t>
      </w:r>
      <w:r w:rsidR="007F394E">
        <w:rPr>
          <w:rFonts w:eastAsia="Calibri"/>
          <w:sz w:val="28"/>
          <w:szCs w:val="28"/>
        </w:rPr>
        <w:t xml:space="preserve">проекте </w:t>
      </w:r>
      <w:r w:rsidRPr="00BE064B">
        <w:rPr>
          <w:rFonts w:eastAsia="Calibri"/>
          <w:sz w:val="28"/>
          <w:szCs w:val="28"/>
        </w:rPr>
        <w:t xml:space="preserve">региональной </w:t>
      </w:r>
      <w:r w:rsidR="007F394E" w:rsidRPr="00BE064B">
        <w:rPr>
          <w:rFonts w:eastAsia="Calibri"/>
          <w:sz w:val="28"/>
          <w:szCs w:val="28"/>
        </w:rPr>
        <w:t>программ</w:t>
      </w:r>
      <w:r w:rsidR="007F394E">
        <w:rPr>
          <w:rFonts w:eastAsia="Calibri"/>
          <w:sz w:val="28"/>
          <w:szCs w:val="28"/>
        </w:rPr>
        <w:t>ы</w:t>
      </w:r>
      <w:r w:rsidR="007F394E" w:rsidRPr="00BE064B">
        <w:rPr>
          <w:rFonts w:eastAsia="Calibri"/>
          <w:sz w:val="28"/>
          <w:szCs w:val="28"/>
        </w:rPr>
        <w:t xml:space="preserve"> </w:t>
      </w:r>
      <w:r w:rsidRPr="00BE064B">
        <w:rPr>
          <w:rFonts w:eastAsia="Calibri"/>
          <w:sz w:val="28"/>
          <w:szCs w:val="28"/>
        </w:rPr>
        <w:t>мероприятий по ранней помощи, сопровождаемому проживанию инвалидов, профессиональному развитию и занятости, включая содействие занятости, инвалидов, в том числе детей-инвалидов;</w:t>
      </w:r>
    </w:p>
    <w:p w:rsidR="00832C66" w:rsidRPr="00BE064B" w:rsidRDefault="00832C66" w:rsidP="00A221FA">
      <w:pPr>
        <w:ind w:firstLine="709"/>
        <w:contextualSpacing/>
        <w:jc w:val="both"/>
        <w:rPr>
          <w:rFonts w:eastAsia="Calibri"/>
          <w:sz w:val="28"/>
          <w:szCs w:val="28"/>
        </w:rPr>
      </w:pPr>
      <w:r w:rsidRPr="00BE064B">
        <w:rPr>
          <w:rFonts w:eastAsia="Calibri"/>
          <w:sz w:val="28"/>
          <w:szCs w:val="28"/>
        </w:rPr>
        <w:t>соответствия оборудования, планируемого к приобретению для оснащения организаций, подлежащих включению в систему комплексной реабилитации и абилитации инвалидов субъекта Российской Федерации, положения</w:t>
      </w:r>
      <w:r w:rsidR="00662A66" w:rsidRPr="00BE064B">
        <w:rPr>
          <w:rFonts w:eastAsia="Calibri"/>
          <w:sz w:val="28"/>
          <w:szCs w:val="28"/>
        </w:rPr>
        <w:t>м приказа Минтруда России от 23.04</w:t>
      </w:r>
      <w:r w:rsidR="008C4409">
        <w:rPr>
          <w:rFonts w:eastAsia="Calibri"/>
          <w:sz w:val="28"/>
          <w:szCs w:val="28"/>
        </w:rPr>
        <w:t>.</w:t>
      </w:r>
      <w:r w:rsidRPr="00BE064B">
        <w:rPr>
          <w:rFonts w:eastAsia="Calibri"/>
          <w:sz w:val="28"/>
          <w:szCs w:val="28"/>
        </w:rPr>
        <w:t xml:space="preserve">2018 г. № 275 </w:t>
      </w:r>
      <w:r w:rsidR="00C36682" w:rsidRPr="00BE064B">
        <w:rPr>
          <w:rFonts w:eastAsia="Calibri"/>
          <w:sz w:val="28"/>
          <w:szCs w:val="28"/>
        </w:rPr>
        <w:t>«</w:t>
      </w:r>
      <w:r w:rsidRPr="00BE064B">
        <w:rPr>
          <w:rFonts w:eastAsia="Calibri"/>
          <w:sz w:val="28"/>
          <w:szCs w:val="28"/>
        </w:rPr>
        <w:t xml:space="preserve">Об утверждении примерных положений о </w:t>
      </w:r>
      <w:r w:rsidRPr="00BE064B">
        <w:rPr>
          <w:rFonts w:eastAsia="Calibri"/>
          <w:sz w:val="28"/>
          <w:szCs w:val="28"/>
        </w:rPr>
        <w:lastRenderedPageBreak/>
        <w:t>многопрофильных реабилитационных центрах для инвалидов и детей-инвалидов, а также примерных перечней оборудования, необходимого для предоставления услуг по социальной и профессиональной реабилитации и абилитации инвалидов и детей инвалидов</w:t>
      </w:r>
      <w:r w:rsidR="00C36682" w:rsidRPr="00BE064B">
        <w:rPr>
          <w:rFonts w:eastAsia="Calibri"/>
          <w:sz w:val="28"/>
          <w:szCs w:val="28"/>
        </w:rPr>
        <w:t>»</w:t>
      </w:r>
      <w:r w:rsidR="00662A66" w:rsidRPr="00BE064B">
        <w:rPr>
          <w:rFonts w:eastAsia="Calibri"/>
          <w:sz w:val="28"/>
          <w:szCs w:val="28"/>
        </w:rPr>
        <w:t xml:space="preserve"> (далее – Приказ № 275)</w:t>
      </w:r>
      <w:r w:rsidRPr="00BE064B">
        <w:rPr>
          <w:rFonts w:eastAsia="Calibri"/>
          <w:sz w:val="28"/>
          <w:szCs w:val="28"/>
        </w:rPr>
        <w:t>;</w:t>
      </w:r>
    </w:p>
    <w:p w:rsidR="00832C66" w:rsidRPr="00BE064B" w:rsidRDefault="00832C66" w:rsidP="00A221FA">
      <w:pPr>
        <w:ind w:firstLine="709"/>
        <w:contextualSpacing/>
        <w:jc w:val="both"/>
        <w:rPr>
          <w:rFonts w:eastAsia="Calibri"/>
          <w:sz w:val="28"/>
          <w:szCs w:val="28"/>
        </w:rPr>
      </w:pPr>
      <w:r w:rsidRPr="00BE064B">
        <w:rPr>
          <w:rFonts w:eastAsia="Calibri"/>
          <w:sz w:val="28"/>
          <w:szCs w:val="28"/>
          <w:lang w:eastAsia="en-US"/>
        </w:rPr>
        <w:t xml:space="preserve">проработки проекта региональной программы </w:t>
      </w:r>
      <w:r w:rsidRPr="00BE064B">
        <w:rPr>
          <w:rFonts w:eastAsia="Calibri"/>
          <w:sz w:val="28"/>
          <w:szCs w:val="28"/>
        </w:rPr>
        <w:t>с региональными общественными объединениями инвали</w:t>
      </w:r>
      <w:r w:rsidR="00DD36D8" w:rsidRPr="00BE064B">
        <w:rPr>
          <w:rFonts w:eastAsia="Calibri"/>
          <w:sz w:val="28"/>
          <w:szCs w:val="28"/>
        </w:rPr>
        <w:t>дов и родителей детей-инвалидов</w:t>
      </w:r>
      <w:r w:rsidR="008C4409">
        <w:rPr>
          <w:rFonts w:eastAsia="Calibri"/>
          <w:sz w:val="28"/>
          <w:szCs w:val="28"/>
        </w:rPr>
        <w:t>.</w:t>
      </w:r>
    </w:p>
    <w:p w:rsidR="00C24F1A" w:rsidRPr="00E876A3" w:rsidRDefault="00BB68F7" w:rsidP="00A221FA">
      <w:pPr>
        <w:pStyle w:val="ad"/>
        <w:ind w:left="0" w:firstLine="709"/>
        <w:jc w:val="both"/>
        <w:rPr>
          <w:rFonts w:ascii="Times New Roman" w:hAnsi="Times New Roman"/>
          <w:sz w:val="28"/>
          <w:szCs w:val="28"/>
        </w:rPr>
      </w:pPr>
      <w:r w:rsidRPr="00BE064B">
        <w:rPr>
          <w:rFonts w:ascii="Times New Roman" w:hAnsi="Times New Roman"/>
          <w:sz w:val="28"/>
          <w:szCs w:val="28"/>
        </w:rPr>
        <w:t xml:space="preserve">2. </w:t>
      </w:r>
      <w:r w:rsidR="000E7320" w:rsidRPr="00BE064B">
        <w:rPr>
          <w:rFonts w:ascii="Times New Roman" w:hAnsi="Times New Roman"/>
          <w:sz w:val="28"/>
          <w:szCs w:val="28"/>
        </w:rPr>
        <w:t xml:space="preserve">По итогам проведенного </w:t>
      </w:r>
      <w:r w:rsidR="00ED0ADB" w:rsidRPr="00E876A3">
        <w:rPr>
          <w:rFonts w:ascii="Times New Roman" w:hAnsi="Times New Roman"/>
          <w:sz w:val="28"/>
          <w:szCs w:val="28"/>
        </w:rPr>
        <w:t xml:space="preserve">Федеральным центром </w:t>
      </w:r>
      <w:r w:rsidR="000E7320" w:rsidRPr="00BE064B">
        <w:rPr>
          <w:rFonts w:ascii="Times New Roman" w:hAnsi="Times New Roman"/>
          <w:sz w:val="28"/>
          <w:szCs w:val="28"/>
        </w:rPr>
        <w:t xml:space="preserve">анализа представленных </w:t>
      </w:r>
      <w:r w:rsidR="007F394E">
        <w:rPr>
          <w:rFonts w:ascii="Times New Roman" w:hAnsi="Times New Roman"/>
          <w:sz w:val="28"/>
          <w:szCs w:val="28"/>
        </w:rPr>
        <w:t xml:space="preserve">проектов </w:t>
      </w:r>
      <w:r w:rsidR="000E7320" w:rsidRPr="00BE064B">
        <w:rPr>
          <w:rFonts w:ascii="Times New Roman" w:hAnsi="Times New Roman"/>
          <w:sz w:val="28"/>
          <w:szCs w:val="28"/>
        </w:rPr>
        <w:t xml:space="preserve">региональных программ </w:t>
      </w:r>
      <w:r w:rsidR="000E7320" w:rsidRPr="00E876A3">
        <w:rPr>
          <w:rFonts w:ascii="Times New Roman" w:hAnsi="Times New Roman"/>
          <w:sz w:val="28"/>
          <w:szCs w:val="28"/>
        </w:rPr>
        <w:t>отме</w:t>
      </w:r>
      <w:r w:rsidR="00184D7E" w:rsidRPr="00E876A3">
        <w:rPr>
          <w:rFonts w:ascii="Times New Roman" w:hAnsi="Times New Roman"/>
          <w:sz w:val="28"/>
          <w:szCs w:val="28"/>
        </w:rPr>
        <w:t>тить</w:t>
      </w:r>
      <w:r w:rsidR="000E7320" w:rsidRPr="00E876A3">
        <w:rPr>
          <w:rFonts w:ascii="Times New Roman" w:hAnsi="Times New Roman"/>
          <w:sz w:val="28"/>
          <w:szCs w:val="28"/>
        </w:rPr>
        <w:t xml:space="preserve"> следующие основные недостатки</w:t>
      </w:r>
      <w:r w:rsidR="007F6D33" w:rsidRPr="00E876A3">
        <w:rPr>
          <w:rFonts w:ascii="Times New Roman" w:hAnsi="Times New Roman"/>
          <w:sz w:val="28"/>
          <w:szCs w:val="28"/>
        </w:rPr>
        <w:t>:</w:t>
      </w:r>
    </w:p>
    <w:p w:rsidR="00ED4543" w:rsidRDefault="00662A66" w:rsidP="00A221FA">
      <w:pPr>
        <w:pStyle w:val="ad"/>
        <w:ind w:left="0" w:firstLine="709"/>
        <w:jc w:val="both"/>
        <w:rPr>
          <w:rFonts w:ascii="Times New Roman" w:hAnsi="Times New Roman"/>
          <w:sz w:val="28"/>
          <w:szCs w:val="28"/>
        </w:rPr>
      </w:pPr>
      <w:r w:rsidRPr="00E876A3">
        <w:rPr>
          <w:rFonts w:ascii="Times New Roman" w:hAnsi="Times New Roman"/>
          <w:sz w:val="28"/>
          <w:szCs w:val="28"/>
        </w:rPr>
        <w:t xml:space="preserve">а) </w:t>
      </w:r>
      <w:r w:rsidR="00ED4543" w:rsidRPr="00E876A3">
        <w:rPr>
          <w:rFonts w:ascii="Times New Roman" w:hAnsi="Times New Roman"/>
          <w:sz w:val="28"/>
          <w:szCs w:val="28"/>
        </w:rPr>
        <w:t xml:space="preserve">несоответствие </w:t>
      </w:r>
      <w:r w:rsidR="00B07FB8" w:rsidRPr="00E876A3">
        <w:rPr>
          <w:rFonts w:ascii="Times New Roman" w:hAnsi="Times New Roman"/>
          <w:sz w:val="28"/>
          <w:szCs w:val="28"/>
        </w:rPr>
        <w:t>отдельных</w:t>
      </w:r>
      <w:r w:rsidR="007F394E" w:rsidRPr="00E876A3">
        <w:rPr>
          <w:rFonts w:ascii="Times New Roman" w:hAnsi="Times New Roman"/>
          <w:sz w:val="28"/>
          <w:szCs w:val="28"/>
        </w:rPr>
        <w:t xml:space="preserve"> проектов</w:t>
      </w:r>
      <w:r w:rsidR="00B07FB8" w:rsidRPr="00E876A3">
        <w:rPr>
          <w:rFonts w:ascii="Times New Roman" w:hAnsi="Times New Roman"/>
          <w:sz w:val="28"/>
          <w:szCs w:val="28"/>
        </w:rPr>
        <w:t xml:space="preserve"> </w:t>
      </w:r>
      <w:r w:rsidR="00ED4543" w:rsidRPr="00E876A3">
        <w:rPr>
          <w:rFonts w:ascii="Times New Roman" w:hAnsi="Times New Roman"/>
          <w:sz w:val="28"/>
          <w:szCs w:val="28"/>
        </w:rPr>
        <w:t>региональн</w:t>
      </w:r>
      <w:r w:rsidR="00B07FB8" w:rsidRPr="00E876A3">
        <w:rPr>
          <w:rFonts w:ascii="Times New Roman" w:hAnsi="Times New Roman"/>
          <w:sz w:val="28"/>
          <w:szCs w:val="28"/>
        </w:rPr>
        <w:t>ых программ</w:t>
      </w:r>
      <w:r w:rsidR="00ED4543" w:rsidRPr="00E876A3">
        <w:rPr>
          <w:rFonts w:ascii="Times New Roman" w:hAnsi="Times New Roman"/>
          <w:sz w:val="28"/>
          <w:szCs w:val="28"/>
        </w:rPr>
        <w:t xml:space="preserve"> положениям </w:t>
      </w:r>
      <w:r w:rsidR="00B07FB8" w:rsidRPr="00E876A3">
        <w:rPr>
          <w:rFonts w:ascii="Times New Roman" w:hAnsi="Times New Roman"/>
          <w:sz w:val="28"/>
          <w:szCs w:val="28"/>
        </w:rPr>
        <w:t>Приказа №</w:t>
      </w:r>
      <w:r w:rsidR="00727D82" w:rsidRPr="00E876A3">
        <w:rPr>
          <w:rFonts w:ascii="Times New Roman" w:hAnsi="Times New Roman"/>
          <w:sz w:val="28"/>
          <w:szCs w:val="28"/>
        </w:rPr>
        <w:t> </w:t>
      </w:r>
      <w:r w:rsidR="00B07FB8" w:rsidRPr="00E876A3">
        <w:rPr>
          <w:rFonts w:ascii="Times New Roman" w:hAnsi="Times New Roman"/>
          <w:sz w:val="28"/>
          <w:szCs w:val="28"/>
        </w:rPr>
        <w:t>875</w:t>
      </w:r>
      <w:r w:rsidR="00ED4543" w:rsidRPr="00E876A3">
        <w:rPr>
          <w:rFonts w:ascii="Times New Roman" w:hAnsi="Times New Roman"/>
          <w:sz w:val="28"/>
          <w:szCs w:val="28"/>
        </w:rPr>
        <w:t xml:space="preserve"> в части соблюдения требований к структуре региональной программы, перечню и значениям цел</w:t>
      </w:r>
      <w:r w:rsidR="000E7320" w:rsidRPr="00E876A3">
        <w:rPr>
          <w:rFonts w:ascii="Times New Roman" w:hAnsi="Times New Roman"/>
          <w:sz w:val="28"/>
          <w:szCs w:val="28"/>
        </w:rPr>
        <w:t>евых показателей (индикаторов)</w:t>
      </w:r>
      <w:r w:rsidR="00391C50" w:rsidRPr="00E876A3">
        <w:rPr>
          <w:rFonts w:ascii="Times New Roman" w:hAnsi="Times New Roman"/>
          <w:sz w:val="28"/>
          <w:szCs w:val="28"/>
        </w:rPr>
        <w:t xml:space="preserve">, </w:t>
      </w:r>
      <w:r w:rsidR="00026CF3" w:rsidRPr="00E876A3">
        <w:rPr>
          <w:rFonts w:ascii="Times New Roman" w:hAnsi="Times New Roman"/>
          <w:sz w:val="28"/>
          <w:szCs w:val="28"/>
        </w:rPr>
        <w:t>перечн</w:t>
      </w:r>
      <w:r w:rsidR="00D712AE" w:rsidRPr="00E876A3">
        <w:rPr>
          <w:rFonts w:ascii="Times New Roman" w:hAnsi="Times New Roman"/>
          <w:sz w:val="28"/>
          <w:szCs w:val="28"/>
        </w:rPr>
        <w:t>ю</w:t>
      </w:r>
      <w:r w:rsidR="00026CF3" w:rsidRPr="00E876A3">
        <w:rPr>
          <w:rFonts w:ascii="Times New Roman" w:hAnsi="Times New Roman"/>
          <w:sz w:val="28"/>
          <w:szCs w:val="28"/>
        </w:rPr>
        <w:t xml:space="preserve"> </w:t>
      </w:r>
      <w:r w:rsidR="003A1E71" w:rsidRPr="00E876A3">
        <w:rPr>
          <w:rFonts w:ascii="Times New Roman" w:hAnsi="Times New Roman"/>
          <w:sz w:val="28"/>
          <w:szCs w:val="28"/>
        </w:rPr>
        <w:t xml:space="preserve">рекомендуемых программных мероприятий и </w:t>
      </w:r>
      <w:r w:rsidR="00026CF3" w:rsidRPr="00E876A3">
        <w:rPr>
          <w:rFonts w:ascii="Times New Roman" w:hAnsi="Times New Roman"/>
          <w:sz w:val="28"/>
          <w:szCs w:val="28"/>
        </w:rPr>
        <w:t>прилагаемых к региональной программе документов</w:t>
      </w:r>
      <w:r w:rsidR="00ED4543" w:rsidRPr="00E876A3">
        <w:rPr>
          <w:rFonts w:ascii="Times New Roman" w:hAnsi="Times New Roman"/>
          <w:sz w:val="28"/>
          <w:szCs w:val="28"/>
        </w:rPr>
        <w:t xml:space="preserve">; </w:t>
      </w:r>
    </w:p>
    <w:p w:rsidR="00F50C42" w:rsidRDefault="00936DEA" w:rsidP="00A221FA">
      <w:pPr>
        <w:pStyle w:val="ad"/>
        <w:ind w:left="0" w:firstLine="709"/>
        <w:jc w:val="both"/>
        <w:rPr>
          <w:rFonts w:ascii="Times New Roman" w:hAnsi="Times New Roman"/>
          <w:sz w:val="28"/>
          <w:szCs w:val="28"/>
          <w:lang w:val="x-none"/>
        </w:rPr>
      </w:pPr>
      <w:r>
        <w:rPr>
          <w:rFonts w:ascii="Times New Roman" w:hAnsi="Times New Roman"/>
          <w:sz w:val="28"/>
          <w:szCs w:val="28"/>
        </w:rPr>
        <w:t>б</w:t>
      </w:r>
      <w:r w:rsidR="006237FC">
        <w:rPr>
          <w:rFonts w:ascii="Times New Roman" w:hAnsi="Times New Roman"/>
          <w:sz w:val="28"/>
          <w:szCs w:val="28"/>
        </w:rPr>
        <w:t xml:space="preserve">) </w:t>
      </w:r>
      <w:r w:rsidR="00F50C42" w:rsidRPr="00F50C42">
        <w:rPr>
          <w:rFonts w:ascii="Times New Roman" w:hAnsi="Times New Roman"/>
          <w:sz w:val="28"/>
          <w:szCs w:val="28"/>
          <w:lang w:val="x-none"/>
        </w:rPr>
        <w:t>несоответствие значений показателей региональных программ значениям аналогичных показателей</w:t>
      </w:r>
      <w:r w:rsidR="00F50C42" w:rsidRPr="00F50C42">
        <w:rPr>
          <w:rFonts w:ascii="Times New Roman" w:hAnsi="Times New Roman"/>
          <w:sz w:val="28"/>
          <w:szCs w:val="28"/>
        </w:rPr>
        <w:t xml:space="preserve"> федерального проекта «Повышение уровня обеспеченности инвалидов и детей-инвалидов реабилитационными и </w:t>
      </w:r>
      <w:proofErr w:type="spellStart"/>
      <w:r w:rsidR="00F50C42" w:rsidRPr="00F50C42">
        <w:rPr>
          <w:rFonts w:ascii="Times New Roman" w:hAnsi="Times New Roman"/>
          <w:sz w:val="28"/>
          <w:szCs w:val="28"/>
        </w:rPr>
        <w:t>абилитационными</w:t>
      </w:r>
      <w:proofErr w:type="spellEnd"/>
      <w:r w:rsidR="00F50C42" w:rsidRPr="00F50C42">
        <w:rPr>
          <w:rFonts w:ascii="Times New Roman" w:hAnsi="Times New Roman"/>
          <w:sz w:val="28"/>
          <w:szCs w:val="28"/>
        </w:rPr>
        <w:t xml:space="preserve"> услугами, а также уровня профессионального развития» государственной программы Российской Федерации «Доступная среда»</w:t>
      </w:r>
      <w:r w:rsidR="00F50C42" w:rsidRPr="00F50C42">
        <w:rPr>
          <w:rFonts w:ascii="Times New Roman" w:hAnsi="Times New Roman"/>
          <w:sz w:val="28"/>
          <w:szCs w:val="28"/>
          <w:lang w:val="x-none"/>
        </w:rPr>
        <w:t>;</w:t>
      </w:r>
    </w:p>
    <w:p w:rsidR="001C41D0" w:rsidRPr="00A27876" w:rsidRDefault="00936DEA" w:rsidP="00A221FA">
      <w:pPr>
        <w:pStyle w:val="ad"/>
        <w:ind w:left="0" w:firstLine="709"/>
        <w:jc w:val="both"/>
        <w:rPr>
          <w:rFonts w:ascii="Times New Roman" w:hAnsi="Times New Roman"/>
          <w:sz w:val="28"/>
          <w:szCs w:val="28"/>
        </w:rPr>
      </w:pPr>
      <w:r>
        <w:rPr>
          <w:rFonts w:ascii="Times New Roman" w:hAnsi="Times New Roman"/>
          <w:sz w:val="28"/>
          <w:szCs w:val="28"/>
        </w:rPr>
        <w:t>в</w:t>
      </w:r>
      <w:r w:rsidR="001C41D0">
        <w:rPr>
          <w:rFonts w:ascii="Times New Roman" w:hAnsi="Times New Roman"/>
          <w:sz w:val="28"/>
          <w:szCs w:val="28"/>
        </w:rPr>
        <w:t xml:space="preserve">) </w:t>
      </w:r>
      <w:r w:rsidR="001C41D0" w:rsidRPr="00F50C42">
        <w:rPr>
          <w:rFonts w:ascii="Times New Roman" w:hAnsi="Times New Roman"/>
          <w:sz w:val="28"/>
          <w:szCs w:val="28"/>
          <w:lang w:val="x-none"/>
        </w:rPr>
        <w:t>несоответствие значени</w:t>
      </w:r>
      <w:r w:rsidR="001C41D0">
        <w:rPr>
          <w:rFonts w:ascii="Times New Roman" w:hAnsi="Times New Roman"/>
          <w:sz w:val="28"/>
          <w:szCs w:val="28"/>
        </w:rPr>
        <w:t>я</w:t>
      </w:r>
      <w:r w:rsidR="001C41D0" w:rsidRPr="00F50C42">
        <w:rPr>
          <w:rFonts w:ascii="Times New Roman" w:hAnsi="Times New Roman"/>
          <w:sz w:val="28"/>
          <w:szCs w:val="28"/>
          <w:lang w:val="x-none"/>
        </w:rPr>
        <w:t xml:space="preserve"> показател</w:t>
      </w:r>
      <w:r w:rsidR="001C41D0">
        <w:rPr>
          <w:rFonts w:ascii="Times New Roman" w:hAnsi="Times New Roman"/>
          <w:sz w:val="28"/>
          <w:szCs w:val="28"/>
        </w:rPr>
        <w:t>я</w:t>
      </w:r>
      <w:r w:rsidR="001C41D0" w:rsidRPr="00F50C42">
        <w:rPr>
          <w:rFonts w:ascii="Times New Roman" w:hAnsi="Times New Roman"/>
          <w:sz w:val="28"/>
          <w:szCs w:val="28"/>
          <w:lang w:val="x-none"/>
        </w:rPr>
        <w:t xml:space="preserve"> региональных программ</w:t>
      </w:r>
      <w:r w:rsidR="00A27876">
        <w:rPr>
          <w:rFonts w:ascii="Times New Roman" w:hAnsi="Times New Roman"/>
          <w:sz w:val="28"/>
          <w:szCs w:val="28"/>
        </w:rPr>
        <w:t xml:space="preserve"> </w:t>
      </w:r>
      <w:r w:rsidR="00A27876" w:rsidRPr="00A27876">
        <w:rPr>
          <w:rFonts w:ascii="Times New Roman" w:hAnsi="Times New Roman"/>
          <w:sz w:val="28"/>
          <w:szCs w:val="28"/>
        </w:rPr>
        <w:t>«Доля занятых инвалидов трудоспособного возраста в общей численности инвалидов трудоспособного возраста субъекта Р</w:t>
      </w:r>
      <w:r w:rsidR="00B153F1">
        <w:rPr>
          <w:rFonts w:ascii="Times New Roman" w:hAnsi="Times New Roman"/>
          <w:sz w:val="28"/>
          <w:szCs w:val="28"/>
        </w:rPr>
        <w:t xml:space="preserve">оссийской </w:t>
      </w:r>
      <w:r w:rsidR="00A27876" w:rsidRPr="00A27876">
        <w:rPr>
          <w:rFonts w:ascii="Times New Roman" w:hAnsi="Times New Roman"/>
          <w:sz w:val="28"/>
          <w:szCs w:val="28"/>
        </w:rPr>
        <w:t>Ф</w:t>
      </w:r>
      <w:r w:rsidR="00B153F1">
        <w:rPr>
          <w:rFonts w:ascii="Times New Roman" w:hAnsi="Times New Roman"/>
          <w:sz w:val="28"/>
          <w:szCs w:val="28"/>
        </w:rPr>
        <w:t>едерации</w:t>
      </w:r>
      <w:r w:rsidR="00A27876" w:rsidRPr="00A27876">
        <w:rPr>
          <w:rFonts w:ascii="Times New Roman" w:hAnsi="Times New Roman"/>
          <w:sz w:val="28"/>
          <w:szCs w:val="28"/>
        </w:rPr>
        <w:t>»</w:t>
      </w:r>
      <w:r w:rsidR="00A27876">
        <w:rPr>
          <w:rFonts w:ascii="Times New Roman" w:hAnsi="Times New Roman"/>
          <w:sz w:val="28"/>
          <w:szCs w:val="28"/>
        </w:rPr>
        <w:t xml:space="preserve"> </w:t>
      </w:r>
      <w:r w:rsidR="00A27876" w:rsidRPr="00A27876">
        <w:rPr>
          <w:rFonts w:ascii="Times New Roman" w:hAnsi="Times New Roman"/>
          <w:sz w:val="28"/>
          <w:szCs w:val="28"/>
        </w:rPr>
        <w:t>Распоряжени</w:t>
      </w:r>
      <w:r w:rsidR="00A27876">
        <w:rPr>
          <w:rFonts w:ascii="Times New Roman" w:hAnsi="Times New Roman"/>
          <w:sz w:val="28"/>
          <w:szCs w:val="28"/>
        </w:rPr>
        <w:t>ю</w:t>
      </w:r>
      <w:r w:rsidR="00A27876" w:rsidRPr="00A27876">
        <w:rPr>
          <w:rFonts w:ascii="Times New Roman" w:hAnsi="Times New Roman"/>
          <w:sz w:val="28"/>
          <w:szCs w:val="28"/>
        </w:rPr>
        <w:t xml:space="preserve"> Правительства Р</w:t>
      </w:r>
      <w:r w:rsidR="00A27876">
        <w:rPr>
          <w:rFonts w:ascii="Times New Roman" w:hAnsi="Times New Roman"/>
          <w:sz w:val="28"/>
          <w:szCs w:val="28"/>
        </w:rPr>
        <w:t xml:space="preserve">оссийской </w:t>
      </w:r>
      <w:r w:rsidR="00A27876" w:rsidRPr="00A27876">
        <w:rPr>
          <w:rFonts w:ascii="Times New Roman" w:hAnsi="Times New Roman"/>
          <w:sz w:val="28"/>
          <w:szCs w:val="28"/>
        </w:rPr>
        <w:t>Ф</w:t>
      </w:r>
      <w:r w:rsidR="00A27876">
        <w:rPr>
          <w:rFonts w:ascii="Times New Roman" w:hAnsi="Times New Roman"/>
          <w:sz w:val="28"/>
          <w:szCs w:val="28"/>
        </w:rPr>
        <w:t>едерации</w:t>
      </w:r>
      <w:r w:rsidR="00A27876" w:rsidRPr="00A27876">
        <w:rPr>
          <w:rFonts w:ascii="Times New Roman" w:hAnsi="Times New Roman"/>
          <w:sz w:val="28"/>
          <w:szCs w:val="28"/>
        </w:rPr>
        <w:t xml:space="preserve"> от 15.10.2020 </w:t>
      </w:r>
      <w:r w:rsidR="00C8015E">
        <w:rPr>
          <w:rFonts w:ascii="Times New Roman" w:hAnsi="Times New Roman"/>
          <w:sz w:val="28"/>
          <w:szCs w:val="28"/>
        </w:rPr>
        <w:t>№</w:t>
      </w:r>
      <w:r w:rsidR="00A27876" w:rsidRPr="00A27876">
        <w:rPr>
          <w:rFonts w:ascii="Times New Roman" w:hAnsi="Times New Roman"/>
          <w:sz w:val="28"/>
          <w:szCs w:val="28"/>
        </w:rPr>
        <w:t xml:space="preserve"> 2655-р </w:t>
      </w:r>
      <w:r w:rsidR="00C8015E" w:rsidRPr="00C8015E">
        <w:rPr>
          <w:rFonts w:ascii="Times New Roman" w:hAnsi="Times New Roman"/>
          <w:sz w:val="28"/>
          <w:szCs w:val="28"/>
        </w:rPr>
        <w:t>«</w:t>
      </w:r>
      <w:r w:rsidR="00A27876" w:rsidRPr="00A27876">
        <w:rPr>
          <w:rFonts w:ascii="Times New Roman" w:hAnsi="Times New Roman"/>
          <w:sz w:val="28"/>
          <w:szCs w:val="28"/>
        </w:rPr>
        <w:t>Об утверждении плана мероприятий по повышению уровня занятости инвалидов на 2021 - 2024 годы</w:t>
      </w:r>
      <w:r w:rsidR="00C8015E" w:rsidRPr="00C8015E">
        <w:rPr>
          <w:rFonts w:ascii="Times New Roman" w:hAnsi="Times New Roman"/>
          <w:sz w:val="28"/>
          <w:szCs w:val="28"/>
        </w:rPr>
        <w:t>»</w:t>
      </w:r>
      <w:r w:rsidR="00C8015E">
        <w:rPr>
          <w:rFonts w:ascii="Times New Roman" w:hAnsi="Times New Roman"/>
          <w:sz w:val="28"/>
          <w:szCs w:val="28"/>
        </w:rPr>
        <w:t xml:space="preserve"> (далее – план по развитию занятости)</w:t>
      </w:r>
      <w:r w:rsidR="0013321D">
        <w:rPr>
          <w:rFonts w:ascii="Times New Roman" w:hAnsi="Times New Roman"/>
          <w:sz w:val="28"/>
          <w:szCs w:val="28"/>
        </w:rPr>
        <w:t xml:space="preserve"> и приказам Минтруда России, изданным в развитие плана по развитию занятости</w:t>
      </w:r>
      <w:r w:rsidR="00C8015E">
        <w:rPr>
          <w:rFonts w:ascii="Times New Roman" w:hAnsi="Times New Roman"/>
          <w:sz w:val="28"/>
          <w:szCs w:val="28"/>
        </w:rPr>
        <w:t>;</w:t>
      </w:r>
    </w:p>
    <w:p w:rsidR="00FD5D84" w:rsidRPr="00E876A3" w:rsidRDefault="00936DEA" w:rsidP="00A221FA">
      <w:pPr>
        <w:pStyle w:val="ad"/>
        <w:ind w:left="0" w:firstLine="709"/>
        <w:jc w:val="both"/>
        <w:rPr>
          <w:rFonts w:ascii="Times New Roman" w:hAnsi="Times New Roman"/>
          <w:sz w:val="28"/>
          <w:szCs w:val="28"/>
        </w:rPr>
      </w:pPr>
      <w:r>
        <w:rPr>
          <w:rFonts w:ascii="Times New Roman" w:hAnsi="Times New Roman"/>
          <w:sz w:val="28"/>
          <w:szCs w:val="28"/>
        </w:rPr>
        <w:t>г</w:t>
      </w:r>
      <w:r w:rsidR="00B07FB8" w:rsidRPr="00F50C42">
        <w:rPr>
          <w:rFonts w:ascii="Times New Roman" w:hAnsi="Times New Roman"/>
          <w:sz w:val="28"/>
          <w:szCs w:val="28"/>
        </w:rPr>
        <w:t>)</w:t>
      </w:r>
      <w:r w:rsidR="00776C69" w:rsidRPr="00F50C42">
        <w:rPr>
          <w:rFonts w:ascii="Times New Roman" w:hAnsi="Times New Roman"/>
          <w:sz w:val="28"/>
          <w:szCs w:val="28"/>
        </w:rPr>
        <w:t xml:space="preserve"> </w:t>
      </w:r>
      <w:r w:rsidR="00130C10" w:rsidRPr="00F50C42">
        <w:rPr>
          <w:rFonts w:ascii="Times New Roman" w:hAnsi="Times New Roman"/>
          <w:sz w:val="28"/>
          <w:szCs w:val="28"/>
        </w:rPr>
        <w:t>несоответстви</w:t>
      </w:r>
      <w:r w:rsidR="00B07FB8" w:rsidRPr="00F50C42">
        <w:rPr>
          <w:rFonts w:ascii="Times New Roman" w:hAnsi="Times New Roman"/>
          <w:sz w:val="28"/>
          <w:szCs w:val="28"/>
        </w:rPr>
        <w:t>е</w:t>
      </w:r>
      <w:r w:rsidR="00130C10" w:rsidRPr="00F50C42">
        <w:rPr>
          <w:rFonts w:ascii="Times New Roman" w:hAnsi="Times New Roman"/>
          <w:sz w:val="28"/>
          <w:szCs w:val="28"/>
        </w:rPr>
        <w:t xml:space="preserve"> </w:t>
      </w:r>
      <w:r w:rsidR="00B07FB8" w:rsidRPr="00F50C42">
        <w:rPr>
          <w:rFonts w:ascii="Times New Roman" w:hAnsi="Times New Roman"/>
          <w:sz w:val="28"/>
          <w:szCs w:val="28"/>
        </w:rPr>
        <w:t xml:space="preserve">в </w:t>
      </w:r>
      <w:r w:rsidR="00822D3E" w:rsidRPr="00F50C42">
        <w:rPr>
          <w:rFonts w:ascii="Times New Roman" w:hAnsi="Times New Roman"/>
          <w:sz w:val="28"/>
          <w:szCs w:val="28"/>
        </w:rPr>
        <w:t>проектах региональных програм</w:t>
      </w:r>
      <w:r w:rsidR="00822D3E" w:rsidRPr="00E876A3">
        <w:rPr>
          <w:rFonts w:ascii="Times New Roman" w:hAnsi="Times New Roman"/>
          <w:sz w:val="28"/>
          <w:szCs w:val="28"/>
        </w:rPr>
        <w:t>м</w:t>
      </w:r>
      <w:r w:rsidR="00B07FB8" w:rsidRPr="00E876A3">
        <w:rPr>
          <w:rFonts w:ascii="Times New Roman" w:hAnsi="Times New Roman"/>
          <w:sz w:val="28"/>
          <w:szCs w:val="28"/>
        </w:rPr>
        <w:t xml:space="preserve"> </w:t>
      </w:r>
      <w:r w:rsidR="00832C66" w:rsidRPr="00E876A3">
        <w:rPr>
          <w:rFonts w:ascii="Times New Roman" w:hAnsi="Times New Roman"/>
          <w:sz w:val="28"/>
          <w:szCs w:val="28"/>
        </w:rPr>
        <w:t xml:space="preserve">реабилитационного и </w:t>
      </w:r>
      <w:proofErr w:type="spellStart"/>
      <w:r w:rsidR="00832C66" w:rsidRPr="00E876A3">
        <w:rPr>
          <w:rFonts w:ascii="Times New Roman" w:hAnsi="Times New Roman"/>
          <w:sz w:val="28"/>
          <w:szCs w:val="28"/>
        </w:rPr>
        <w:t>абилитационного</w:t>
      </w:r>
      <w:proofErr w:type="spellEnd"/>
      <w:r w:rsidR="00832C66" w:rsidRPr="00E876A3">
        <w:rPr>
          <w:rFonts w:ascii="Times New Roman" w:hAnsi="Times New Roman"/>
          <w:sz w:val="28"/>
          <w:szCs w:val="28"/>
        </w:rPr>
        <w:t xml:space="preserve"> </w:t>
      </w:r>
      <w:r w:rsidR="00130C10" w:rsidRPr="00E876A3">
        <w:rPr>
          <w:rFonts w:ascii="Times New Roman" w:hAnsi="Times New Roman"/>
          <w:sz w:val="28"/>
          <w:szCs w:val="28"/>
        </w:rPr>
        <w:t>оборудования</w:t>
      </w:r>
      <w:r w:rsidR="00B07FB8" w:rsidRPr="00E876A3">
        <w:rPr>
          <w:rFonts w:ascii="Times New Roman" w:hAnsi="Times New Roman"/>
          <w:sz w:val="28"/>
          <w:szCs w:val="28"/>
        </w:rPr>
        <w:t>, планируемого</w:t>
      </w:r>
      <w:r w:rsidR="00130C10" w:rsidRPr="00E876A3">
        <w:rPr>
          <w:rFonts w:ascii="Times New Roman" w:hAnsi="Times New Roman"/>
          <w:sz w:val="28"/>
          <w:szCs w:val="28"/>
        </w:rPr>
        <w:t xml:space="preserve"> для </w:t>
      </w:r>
      <w:r w:rsidR="00EA194F">
        <w:rPr>
          <w:rFonts w:ascii="Times New Roman" w:hAnsi="Times New Roman"/>
          <w:sz w:val="28"/>
          <w:szCs w:val="28"/>
        </w:rPr>
        <w:t xml:space="preserve">приобретения в </w:t>
      </w:r>
      <w:r w:rsidR="00130C10" w:rsidRPr="00E876A3">
        <w:rPr>
          <w:rFonts w:ascii="Times New Roman" w:hAnsi="Times New Roman"/>
          <w:sz w:val="28"/>
          <w:szCs w:val="28"/>
        </w:rPr>
        <w:t>реабилитационны</w:t>
      </w:r>
      <w:r w:rsidR="00EA194F">
        <w:rPr>
          <w:rFonts w:ascii="Times New Roman" w:hAnsi="Times New Roman"/>
          <w:sz w:val="28"/>
          <w:szCs w:val="28"/>
        </w:rPr>
        <w:t>е</w:t>
      </w:r>
      <w:r w:rsidR="00130C10" w:rsidRPr="00E876A3">
        <w:rPr>
          <w:rFonts w:ascii="Times New Roman" w:hAnsi="Times New Roman"/>
          <w:sz w:val="28"/>
          <w:szCs w:val="28"/>
        </w:rPr>
        <w:t xml:space="preserve"> организаци</w:t>
      </w:r>
      <w:r w:rsidR="00EA194F">
        <w:rPr>
          <w:rFonts w:ascii="Times New Roman" w:hAnsi="Times New Roman"/>
          <w:sz w:val="28"/>
          <w:szCs w:val="28"/>
        </w:rPr>
        <w:t>и</w:t>
      </w:r>
      <w:r w:rsidR="00B07FB8" w:rsidRPr="00E876A3">
        <w:rPr>
          <w:rFonts w:ascii="Times New Roman" w:hAnsi="Times New Roman"/>
          <w:sz w:val="28"/>
          <w:szCs w:val="28"/>
        </w:rPr>
        <w:t>,</w:t>
      </w:r>
      <w:r w:rsidR="00130C10" w:rsidRPr="00E876A3">
        <w:rPr>
          <w:rFonts w:ascii="Times New Roman" w:hAnsi="Times New Roman"/>
          <w:sz w:val="28"/>
          <w:szCs w:val="28"/>
        </w:rPr>
        <w:t xml:space="preserve"> положениям </w:t>
      </w:r>
      <w:r w:rsidR="00B07FB8" w:rsidRPr="00E876A3">
        <w:rPr>
          <w:rFonts w:ascii="Times New Roman" w:hAnsi="Times New Roman"/>
          <w:sz w:val="28"/>
          <w:szCs w:val="28"/>
        </w:rPr>
        <w:t>П</w:t>
      </w:r>
      <w:r w:rsidR="00130C10" w:rsidRPr="00E876A3">
        <w:rPr>
          <w:rFonts w:ascii="Times New Roman" w:hAnsi="Times New Roman"/>
          <w:sz w:val="28"/>
          <w:szCs w:val="28"/>
        </w:rPr>
        <w:t>риказа № 275</w:t>
      </w:r>
      <w:r w:rsidR="00FD5D84" w:rsidRPr="00E876A3">
        <w:rPr>
          <w:rFonts w:ascii="Times New Roman" w:hAnsi="Times New Roman"/>
          <w:sz w:val="28"/>
          <w:szCs w:val="28"/>
        </w:rPr>
        <w:t>;</w:t>
      </w:r>
    </w:p>
    <w:p w:rsidR="00130C10" w:rsidRPr="00E876A3" w:rsidRDefault="00936DEA" w:rsidP="00A221FA">
      <w:pPr>
        <w:pStyle w:val="ad"/>
        <w:ind w:left="0" w:firstLine="709"/>
        <w:jc w:val="both"/>
        <w:rPr>
          <w:rFonts w:ascii="Times New Roman" w:hAnsi="Times New Roman"/>
          <w:sz w:val="28"/>
          <w:szCs w:val="28"/>
        </w:rPr>
      </w:pPr>
      <w:r>
        <w:rPr>
          <w:rFonts w:ascii="Times New Roman" w:hAnsi="Times New Roman"/>
          <w:sz w:val="28"/>
          <w:szCs w:val="28"/>
        </w:rPr>
        <w:t>д</w:t>
      </w:r>
      <w:r w:rsidR="00B07FB8" w:rsidRPr="00E876A3">
        <w:rPr>
          <w:rFonts w:ascii="Times New Roman" w:hAnsi="Times New Roman"/>
          <w:sz w:val="28"/>
          <w:szCs w:val="28"/>
        </w:rPr>
        <w:t>)</w:t>
      </w:r>
      <w:r w:rsidR="000E03F5" w:rsidRPr="00E876A3">
        <w:rPr>
          <w:rFonts w:ascii="Times New Roman" w:hAnsi="Times New Roman"/>
          <w:sz w:val="28"/>
          <w:szCs w:val="28"/>
        </w:rPr>
        <w:t xml:space="preserve"> </w:t>
      </w:r>
      <w:r w:rsidR="00FD5D84" w:rsidRPr="00E876A3">
        <w:rPr>
          <w:rFonts w:ascii="Times New Roman" w:hAnsi="Times New Roman"/>
          <w:sz w:val="28"/>
          <w:szCs w:val="28"/>
        </w:rPr>
        <w:t xml:space="preserve">отсутствие </w:t>
      </w:r>
      <w:r w:rsidR="00B07FB8" w:rsidRPr="00E876A3">
        <w:rPr>
          <w:rFonts w:ascii="Times New Roman" w:hAnsi="Times New Roman"/>
          <w:sz w:val="28"/>
          <w:szCs w:val="28"/>
        </w:rPr>
        <w:t>по отдельным субъектам Российской Федерации сведений</w:t>
      </w:r>
      <w:r w:rsidR="00FD5D84" w:rsidRPr="00E876A3">
        <w:rPr>
          <w:rFonts w:ascii="Times New Roman" w:hAnsi="Times New Roman"/>
          <w:sz w:val="28"/>
          <w:szCs w:val="28"/>
        </w:rPr>
        <w:t xml:space="preserve"> </w:t>
      </w:r>
      <w:r w:rsidR="00B07FB8" w:rsidRPr="00E876A3">
        <w:rPr>
          <w:rFonts w:ascii="Times New Roman" w:hAnsi="Times New Roman"/>
          <w:sz w:val="28"/>
          <w:szCs w:val="28"/>
        </w:rPr>
        <w:t xml:space="preserve">о </w:t>
      </w:r>
      <w:r w:rsidR="00727D82" w:rsidRPr="00E876A3">
        <w:rPr>
          <w:rFonts w:ascii="Times New Roman" w:hAnsi="Times New Roman"/>
          <w:sz w:val="28"/>
          <w:szCs w:val="28"/>
        </w:rPr>
        <w:t xml:space="preserve">проработке и </w:t>
      </w:r>
      <w:r w:rsidR="00B07FB8" w:rsidRPr="00E876A3">
        <w:rPr>
          <w:rFonts w:ascii="Times New Roman" w:hAnsi="Times New Roman"/>
          <w:sz w:val="28"/>
          <w:szCs w:val="28"/>
        </w:rPr>
        <w:t>согласовании</w:t>
      </w:r>
      <w:r w:rsidR="00583666" w:rsidRPr="00E876A3">
        <w:rPr>
          <w:rFonts w:ascii="Times New Roman" w:hAnsi="Times New Roman"/>
          <w:sz w:val="28"/>
          <w:szCs w:val="28"/>
        </w:rPr>
        <w:t xml:space="preserve"> проектов</w:t>
      </w:r>
      <w:r w:rsidR="00B07FB8" w:rsidRPr="00E876A3">
        <w:rPr>
          <w:rFonts w:ascii="Times New Roman" w:hAnsi="Times New Roman"/>
          <w:sz w:val="28"/>
          <w:szCs w:val="28"/>
        </w:rPr>
        <w:t xml:space="preserve"> региональных программ с </w:t>
      </w:r>
      <w:r w:rsidR="00FD5D84" w:rsidRPr="00E876A3">
        <w:rPr>
          <w:rFonts w:ascii="Times New Roman" w:hAnsi="Times New Roman"/>
          <w:sz w:val="28"/>
          <w:szCs w:val="28"/>
        </w:rPr>
        <w:t>общественны</w:t>
      </w:r>
      <w:r w:rsidR="00B07FB8" w:rsidRPr="00E876A3">
        <w:rPr>
          <w:rFonts w:ascii="Times New Roman" w:hAnsi="Times New Roman"/>
          <w:sz w:val="28"/>
          <w:szCs w:val="28"/>
        </w:rPr>
        <w:t>ми</w:t>
      </w:r>
      <w:r w:rsidR="00FD5D84" w:rsidRPr="00E876A3">
        <w:rPr>
          <w:rFonts w:ascii="Times New Roman" w:hAnsi="Times New Roman"/>
          <w:sz w:val="28"/>
          <w:szCs w:val="28"/>
        </w:rPr>
        <w:t xml:space="preserve"> организаци</w:t>
      </w:r>
      <w:r w:rsidR="00B07FB8" w:rsidRPr="00E876A3">
        <w:rPr>
          <w:rFonts w:ascii="Times New Roman" w:hAnsi="Times New Roman"/>
          <w:sz w:val="28"/>
          <w:szCs w:val="28"/>
        </w:rPr>
        <w:t>ями</w:t>
      </w:r>
      <w:r w:rsidR="00FD5D84" w:rsidRPr="00E876A3">
        <w:rPr>
          <w:rFonts w:ascii="Times New Roman" w:hAnsi="Times New Roman"/>
          <w:sz w:val="28"/>
          <w:szCs w:val="28"/>
        </w:rPr>
        <w:t xml:space="preserve"> инвалидов и родителе</w:t>
      </w:r>
      <w:r w:rsidR="00B07FB8" w:rsidRPr="00E876A3">
        <w:rPr>
          <w:rFonts w:ascii="Times New Roman" w:hAnsi="Times New Roman"/>
          <w:sz w:val="28"/>
          <w:szCs w:val="28"/>
        </w:rPr>
        <w:t>й детей-инвалидов</w:t>
      </w:r>
      <w:r w:rsidR="00727D82" w:rsidRPr="00E876A3">
        <w:rPr>
          <w:rFonts w:ascii="Times New Roman" w:hAnsi="Times New Roman"/>
          <w:sz w:val="28"/>
          <w:szCs w:val="28"/>
        </w:rPr>
        <w:t>;</w:t>
      </w:r>
    </w:p>
    <w:p w:rsidR="00ED0ADB" w:rsidRDefault="00936DEA" w:rsidP="00A221FA">
      <w:pPr>
        <w:pStyle w:val="ad"/>
        <w:ind w:left="0" w:firstLine="709"/>
        <w:jc w:val="both"/>
        <w:rPr>
          <w:rFonts w:ascii="Times New Roman" w:hAnsi="Times New Roman"/>
          <w:sz w:val="28"/>
          <w:szCs w:val="28"/>
        </w:rPr>
      </w:pPr>
      <w:r>
        <w:rPr>
          <w:rFonts w:ascii="Times New Roman" w:hAnsi="Times New Roman"/>
          <w:sz w:val="28"/>
          <w:szCs w:val="28"/>
        </w:rPr>
        <w:t>е</w:t>
      </w:r>
      <w:r w:rsidR="00DD36D8" w:rsidRPr="00E876A3">
        <w:rPr>
          <w:rFonts w:ascii="Times New Roman" w:hAnsi="Times New Roman"/>
          <w:sz w:val="28"/>
          <w:szCs w:val="28"/>
        </w:rPr>
        <w:t>) отсутствие сведений</w:t>
      </w:r>
      <w:r w:rsidR="00B67885" w:rsidRPr="00E876A3">
        <w:rPr>
          <w:rFonts w:ascii="Times New Roman" w:hAnsi="Times New Roman"/>
          <w:sz w:val="28"/>
          <w:szCs w:val="28"/>
        </w:rPr>
        <w:t xml:space="preserve"> по отдельным субъектам Российской </w:t>
      </w:r>
      <w:proofErr w:type="gramStart"/>
      <w:r w:rsidR="00B67885" w:rsidRPr="00E876A3">
        <w:rPr>
          <w:rFonts w:ascii="Times New Roman" w:hAnsi="Times New Roman"/>
          <w:sz w:val="28"/>
          <w:szCs w:val="28"/>
        </w:rPr>
        <w:t xml:space="preserve">Федерации  </w:t>
      </w:r>
      <w:r w:rsidR="00DD36D8" w:rsidRPr="00E876A3">
        <w:rPr>
          <w:rFonts w:ascii="Times New Roman" w:hAnsi="Times New Roman"/>
          <w:sz w:val="28"/>
          <w:szCs w:val="28"/>
        </w:rPr>
        <w:t>о</w:t>
      </w:r>
      <w:proofErr w:type="gramEnd"/>
      <w:r w:rsidR="00DD36D8" w:rsidRPr="00E876A3">
        <w:rPr>
          <w:rFonts w:ascii="Times New Roman" w:hAnsi="Times New Roman"/>
          <w:sz w:val="28"/>
          <w:szCs w:val="28"/>
        </w:rPr>
        <w:t xml:space="preserve"> распределении объемов финансирования мероприятий </w:t>
      </w:r>
      <w:r w:rsidR="00B260E3" w:rsidRPr="00E876A3">
        <w:rPr>
          <w:rFonts w:ascii="Times New Roman" w:hAnsi="Times New Roman"/>
          <w:sz w:val="28"/>
          <w:szCs w:val="28"/>
        </w:rPr>
        <w:t>проект</w:t>
      </w:r>
      <w:r w:rsidR="007F394E" w:rsidRPr="00E876A3">
        <w:rPr>
          <w:rFonts w:ascii="Times New Roman" w:hAnsi="Times New Roman"/>
          <w:sz w:val="28"/>
          <w:szCs w:val="28"/>
        </w:rPr>
        <w:t>а</w:t>
      </w:r>
      <w:r w:rsidR="00B260E3" w:rsidRPr="00E876A3">
        <w:rPr>
          <w:rFonts w:ascii="Times New Roman" w:hAnsi="Times New Roman"/>
          <w:sz w:val="28"/>
          <w:szCs w:val="28"/>
        </w:rPr>
        <w:t xml:space="preserve"> региональной </w:t>
      </w:r>
      <w:r w:rsidR="00DD36D8" w:rsidRPr="00E876A3">
        <w:rPr>
          <w:rFonts w:ascii="Times New Roman" w:hAnsi="Times New Roman"/>
          <w:sz w:val="28"/>
          <w:szCs w:val="28"/>
        </w:rPr>
        <w:t xml:space="preserve">программы, направленных на достижение показателей </w:t>
      </w:r>
      <w:r w:rsidR="00CE4E2C" w:rsidRPr="00E876A3">
        <w:rPr>
          <w:rFonts w:ascii="Times New Roman" w:hAnsi="Times New Roman"/>
          <w:sz w:val="28"/>
          <w:szCs w:val="28"/>
        </w:rPr>
        <w:t xml:space="preserve">федерального проекта «Повышение уровня обеспеченности инвалидов и детей-инвалидов реабилитационными и </w:t>
      </w:r>
      <w:proofErr w:type="spellStart"/>
      <w:r w:rsidR="00CE4E2C" w:rsidRPr="00E876A3">
        <w:rPr>
          <w:rFonts w:ascii="Times New Roman" w:hAnsi="Times New Roman"/>
          <w:sz w:val="28"/>
          <w:szCs w:val="28"/>
        </w:rPr>
        <w:t>абилитационными</w:t>
      </w:r>
      <w:proofErr w:type="spellEnd"/>
      <w:r w:rsidR="00CE4E2C" w:rsidRPr="00E876A3">
        <w:rPr>
          <w:rFonts w:ascii="Times New Roman" w:hAnsi="Times New Roman"/>
          <w:sz w:val="28"/>
          <w:szCs w:val="28"/>
        </w:rPr>
        <w:t xml:space="preserve"> услугами, а также уровня профессионального развития» </w:t>
      </w:r>
      <w:r w:rsidR="00DD36D8" w:rsidRPr="00E876A3">
        <w:rPr>
          <w:rFonts w:ascii="Times New Roman" w:hAnsi="Times New Roman"/>
          <w:sz w:val="28"/>
          <w:szCs w:val="28"/>
        </w:rPr>
        <w:t>Госпрограммы</w:t>
      </w:r>
      <w:r w:rsidR="00B67885" w:rsidRPr="00E876A3">
        <w:rPr>
          <w:rFonts w:ascii="Times New Roman" w:hAnsi="Times New Roman"/>
          <w:sz w:val="28"/>
          <w:szCs w:val="28"/>
        </w:rPr>
        <w:t xml:space="preserve">, или </w:t>
      </w:r>
      <w:r w:rsidR="00C3634B" w:rsidRPr="00E876A3">
        <w:rPr>
          <w:rFonts w:ascii="Times New Roman" w:hAnsi="Times New Roman"/>
          <w:sz w:val="28"/>
          <w:szCs w:val="28"/>
        </w:rPr>
        <w:t xml:space="preserve">неполное и </w:t>
      </w:r>
      <w:r w:rsidR="00B67885" w:rsidRPr="00E876A3">
        <w:rPr>
          <w:rFonts w:ascii="Times New Roman" w:hAnsi="Times New Roman"/>
          <w:sz w:val="28"/>
          <w:szCs w:val="28"/>
        </w:rPr>
        <w:t>неточное их распределение</w:t>
      </w:r>
      <w:r w:rsidR="00ED0ADB">
        <w:rPr>
          <w:rFonts w:ascii="Times New Roman" w:hAnsi="Times New Roman"/>
          <w:sz w:val="28"/>
          <w:szCs w:val="28"/>
        </w:rPr>
        <w:t>;</w:t>
      </w:r>
    </w:p>
    <w:p w:rsidR="00DD36D8" w:rsidRPr="00ED0ADB" w:rsidRDefault="00936DEA" w:rsidP="00A221FA">
      <w:pPr>
        <w:pStyle w:val="ad"/>
        <w:ind w:left="0" w:firstLine="709"/>
        <w:jc w:val="both"/>
        <w:rPr>
          <w:rFonts w:ascii="Times New Roman" w:hAnsi="Times New Roman"/>
          <w:sz w:val="28"/>
          <w:szCs w:val="28"/>
        </w:rPr>
      </w:pPr>
      <w:r>
        <w:rPr>
          <w:rFonts w:ascii="Times New Roman" w:hAnsi="Times New Roman"/>
          <w:sz w:val="28"/>
          <w:szCs w:val="28"/>
        </w:rPr>
        <w:t>ж</w:t>
      </w:r>
      <w:r w:rsidR="00F201D2" w:rsidRPr="00ED0ADB">
        <w:rPr>
          <w:rFonts w:ascii="Times New Roman" w:hAnsi="Times New Roman"/>
          <w:sz w:val="28"/>
          <w:szCs w:val="28"/>
        </w:rPr>
        <w:t xml:space="preserve">) наличие </w:t>
      </w:r>
      <w:r w:rsidR="00BF37D6">
        <w:rPr>
          <w:rFonts w:ascii="Times New Roman" w:hAnsi="Times New Roman"/>
          <w:sz w:val="28"/>
          <w:szCs w:val="28"/>
        </w:rPr>
        <w:t xml:space="preserve">несоответствий </w:t>
      </w:r>
      <w:r w:rsidR="00F201D2" w:rsidRPr="00ED0ADB">
        <w:rPr>
          <w:rFonts w:ascii="Times New Roman" w:hAnsi="Times New Roman"/>
          <w:sz w:val="28"/>
          <w:szCs w:val="28"/>
        </w:rPr>
        <w:t>в подсчете объема финансового обеспечения региональных программ</w:t>
      </w:r>
      <w:r w:rsidR="00BF37D6">
        <w:rPr>
          <w:rFonts w:ascii="Times New Roman" w:hAnsi="Times New Roman"/>
          <w:sz w:val="28"/>
          <w:szCs w:val="28"/>
        </w:rPr>
        <w:t xml:space="preserve"> в различных</w:t>
      </w:r>
      <w:r w:rsidR="00D9228E">
        <w:rPr>
          <w:rFonts w:ascii="Times New Roman" w:hAnsi="Times New Roman"/>
          <w:sz w:val="28"/>
          <w:szCs w:val="28"/>
        </w:rPr>
        <w:t xml:space="preserve"> их</w:t>
      </w:r>
      <w:r w:rsidR="00BF37D6">
        <w:rPr>
          <w:rFonts w:ascii="Times New Roman" w:hAnsi="Times New Roman"/>
          <w:sz w:val="28"/>
          <w:szCs w:val="28"/>
        </w:rPr>
        <w:t xml:space="preserve"> приложениях</w:t>
      </w:r>
      <w:r w:rsidR="00DD36D8" w:rsidRPr="00ED0ADB">
        <w:rPr>
          <w:rFonts w:ascii="Times New Roman" w:hAnsi="Times New Roman"/>
          <w:sz w:val="28"/>
          <w:szCs w:val="28"/>
        </w:rPr>
        <w:t>.</w:t>
      </w:r>
    </w:p>
    <w:p w:rsidR="00776C69" w:rsidRPr="00E876A3" w:rsidRDefault="00ED4543" w:rsidP="00A221FA">
      <w:pPr>
        <w:pStyle w:val="ad"/>
        <w:ind w:left="0" w:firstLine="709"/>
        <w:jc w:val="both"/>
        <w:rPr>
          <w:rFonts w:ascii="Times New Roman" w:hAnsi="Times New Roman"/>
          <w:sz w:val="28"/>
          <w:szCs w:val="28"/>
        </w:rPr>
      </w:pPr>
      <w:r w:rsidRPr="00E876A3">
        <w:rPr>
          <w:rFonts w:ascii="Times New Roman" w:hAnsi="Times New Roman"/>
          <w:sz w:val="28"/>
          <w:szCs w:val="28"/>
        </w:rPr>
        <w:t xml:space="preserve">3. </w:t>
      </w:r>
      <w:r w:rsidR="00B07FB8" w:rsidRPr="00E876A3">
        <w:rPr>
          <w:rFonts w:ascii="Times New Roman" w:hAnsi="Times New Roman"/>
          <w:sz w:val="28"/>
          <w:szCs w:val="28"/>
        </w:rPr>
        <w:t xml:space="preserve">По итогам проведенного </w:t>
      </w:r>
      <w:r w:rsidR="00ED0ADB" w:rsidRPr="00E876A3">
        <w:rPr>
          <w:rFonts w:ascii="Times New Roman" w:hAnsi="Times New Roman"/>
          <w:sz w:val="28"/>
          <w:szCs w:val="28"/>
        </w:rPr>
        <w:t xml:space="preserve">Центром им. Г.А. Альбрехта </w:t>
      </w:r>
      <w:r w:rsidR="00B07FB8" w:rsidRPr="00E876A3">
        <w:rPr>
          <w:rFonts w:ascii="Times New Roman" w:hAnsi="Times New Roman"/>
          <w:sz w:val="28"/>
          <w:szCs w:val="28"/>
        </w:rPr>
        <w:t>анализа представленных</w:t>
      </w:r>
      <w:r w:rsidR="00224C16" w:rsidRPr="00E876A3">
        <w:rPr>
          <w:rFonts w:ascii="Times New Roman" w:hAnsi="Times New Roman"/>
          <w:sz w:val="28"/>
          <w:szCs w:val="28"/>
        </w:rPr>
        <w:t xml:space="preserve"> проектов</w:t>
      </w:r>
      <w:r w:rsidR="00B07FB8" w:rsidRPr="00E876A3">
        <w:rPr>
          <w:rFonts w:ascii="Times New Roman" w:hAnsi="Times New Roman"/>
          <w:sz w:val="28"/>
          <w:szCs w:val="28"/>
        </w:rPr>
        <w:t xml:space="preserve"> региональных программ </w:t>
      </w:r>
      <w:r w:rsidR="00184D7E" w:rsidRPr="00E876A3">
        <w:rPr>
          <w:rFonts w:ascii="Times New Roman" w:hAnsi="Times New Roman"/>
          <w:sz w:val="28"/>
          <w:szCs w:val="28"/>
        </w:rPr>
        <w:t>отметить</w:t>
      </w:r>
      <w:r w:rsidR="00B07FB8" w:rsidRPr="00E876A3">
        <w:rPr>
          <w:rFonts w:ascii="Times New Roman" w:hAnsi="Times New Roman"/>
          <w:sz w:val="28"/>
          <w:szCs w:val="28"/>
        </w:rPr>
        <w:t xml:space="preserve"> следующие основные недостатки</w:t>
      </w:r>
      <w:r w:rsidR="00776C69" w:rsidRPr="00E876A3">
        <w:rPr>
          <w:rFonts w:ascii="Times New Roman" w:hAnsi="Times New Roman"/>
          <w:sz w:val="28"/>
          <w:szCs w:val="28"/>
        </w:rPr>
        <w:t>:</w:t>
      </w:r>
    </w:p>
    <w:p w:rsidR="000514B3" w:rsidRDefault="00F15086" w:rsidP="00A221FA">
      <w:pPr>
        <w:pStyle w:val="ad"/>
        <w:ind w:left="0" w:firstLine="709"/>
        <w:jc w:val="both"/>
        <w:rPr>
          <w:rFonts w:ascii="Times New Roman" w:hAnsi="Times New Roman"/>
          <w:sz w:val="28"/>
          <w:szCs w:val="28"/>
        </w:rPr>
      </w:pPr>
      <w:r w:rsidRPr="00E876A3">
        <w:rPr>
          <w:rFonts w:ascii="Times New Roman" w:hAnsi="Times New Roman"/>
          <w:sz w:val="28"/>
          <w:szCs w:val="28"/>
        </w:rPr>
        <w:lastRenderedPageBreak/>
        <w:t>недостаточност</w:t>
      </w:r>
      <w:r w:rsidR="00B07FB8" w:rsidRPr="00E876A3">
        <w:rPr>
          <w:rFonts w:ascii="Times New Roman" w:hAnsi="Times New Roman"/>
          <w:sz w:val="28"/>
          <w:szCs w:val="28"/>
        </w:rPr>
        <w:t>ь</w:t>
      </w:r>
      <w:r w:rsidR="005A5243" w:rsidRPr="00E876A3">
        <w:rPr>
          <w:rFonts w:ascii="Times New Roman" w:hAnsi="Times New Roman"/>
          <w:sz w:val="28"/>
          <w:szCs w:val="28"/>
        </w:rPr>
        <w:t xml:space="preserve"> </w:t>
      </w:r>
      <w:r w:rsidR="006A1CD6" w:rsidRPr="00E876A3">
        <w:rPr>
          <w:rFonts w:ascii="Times New Roman" w:hAnsi="Times New Roman"/>
          <w:sz w:val="28"/>
          <w:szCs w:val="28"/>
        </w:rPr>
        <w:t xml:space="preserve">в отдельных </w:t>
      </w:r>
      <w:r w:rsidR="007F394E" w:rsidRPr="00E876A3">
        <w:rPr>
          <w:rFonts w:ascii="Times New Roman" w:hAnsi="Times New Roman"/>
          <w:sz w:val="28"/>
          <w:szCs w:val="28"/>
        </w:rPr>
        <w:t xml:space="preserve">проектах </w:t>
      </w:r>
      <w:r w:rsidR="006A1CD6" w:rsidRPr="00E876A3">
        <w:rPr>
          <w:rFonts w:ascii="Times New Roman" w:hAnsi="Times New Roman"/>
          <w:sz w:val="28"/>
          <w:szCs w:val="28"/>
        </w:rPr>
        <w:t>региональных программ</w:t>
      </w:r>
      <w:r w:rsidR="00224C16" w:rsidRPr="00E876A3">
        <w:rPr>
          <w:rFonts w:ascii="Times New Roman" w:hAnsi="Times New Roman"/>
          <w:sz w:val="28"/>
          <w:szCs w:val="28"/>
        </w:rPr>
        <w:t xml:space="preserve"> </w:t>
      </w:r>
      <w:r w:rsidR="00F749A7" w:rsidRPr="00E876A3">
        <w:rPr>
          <w:rFonts w:ascii="Times New Roman" w:hAnsi="Times New Roman"/>
          <w:sz w:val="28"/>
          <w:szCs w:val="28"/>
        </w:rPr>
        <w:t>мероприятий по ранней помощи и сопро</w:t>
      </w:r>
      <w:r w:rsidR="000514B3" w:rsidRPr="00E876A3">
        <w:rPr>
          <w:rFonts w:ascii="Times New Roman" w:hAnsi="Times New Roman"/>
          <w:sz w:val="28"/>
          <w:szCs w:val="28"/>
        </w:rPr>
        <w:t>вождаемому проживанию инвалидов</w:t>
      </w:r>
      <w:r w:rsidR="00831F2C" w:rsidRPr="00E876A3">
        <w:rPr>
          <w:rFonts w:ascii="Times New Roman" w:hAnsi="Times New Roman"/>
          <w:sz w:val="28"/>
          <w:szCs w:val="28"/>
        </w:rPr>
        <w:t xml:space="preserve"> для организации </w:t>
      </w:r>
      <w:r w:rsidR="00B07FB8" w:rsidRPr="00E876A3">
        <w:rPr>
          <w:rFonts w:ascii="Times New Roman" w:hAnsi="Times New Roman"/>
          <w:sz w:val="28"/>
          <w:szCs w:val="28"/>
        </w:rPr>
        <w:t>полноценной</w:t>
      </w:r>
      <w:r w:rsidR="00831F2C" w:rsidRPr="00E876A3">
        <w:rPr>
          <w:rFonts w:ascii="Times New Roman" w:hAnsi="Times New Roman"/>
          <w:sz w:val="28"/>
          <w:szCs w:val="28"/>
        </w:rPr>
        <w:t xml:space="preserve"> работы</w:t>
      </w:r>
      <w:r w:rsidR="00B07FB8" w:rsidRPr="00E876A3">
        <w:rPr>
          <w:rFonts w:ascii="Times New Roman" w:hAnsi="Times New Roman"/>
          <w:sz w:val="28"/>
          <w:szCs w:val="28"/>
        </w:rPr>
        <w:t xml:space="preserve"> по данным направлениям</w:t>
      </w:r>
      <w:r w:rsidR="00CE4E2C" w:rsidRPr="00E876A3">
        <w:rPr>
          <w:rFonts w:ascii="Times New Roman" w:hAnsi="Times New Roman"/>
          <w:sz w:val="28"/>
          <w:szCs w:val="28"/>
        </w:rPr>
        <w:t>;</w:t>
      </w:r>
    </w:p>
    <w:p w:rsidR="00CE4E2C" w:rsidRPr="00BE064B" w:rsidRDefault="00CE4E2C" w:rsidP="00A221FA">
      <w:pPr>
        <w:pStyle w:val="ad"/>
        <w:ind w:left="0" w:firstLine="709"/>
        <w:jc w:val="both"/>
        <w:rPr>
          <w:rFonts w:ascii="Times New Roman" w:hAnsi="Times New Roman"/>
          <w:sz w:val="28"/>
          <w:szCs w:val="28"/>
        </w:rPr>
      </w:pPr>
      <w:r>
        <w:rPr>
          <w:rFonts w:ascii="Times New Roman" w:hAnsi="Times New Roman"/>
          <w:sz w:val="28"/>
          <w:szCs w:val="28"/>
        </w:rPr>
        <w:t xml:space="preserve">недостаточность </w:t>
      </w:r>
      <w:r w:rsidRPr="00CE4E2C">
        <w:rPr>
          <w:rFonts w:ascii="Times New Roman" w:hAnsi="Times New Roman"/>
          <w:sz w:val="28"/>
          <w:szCs w:val="28"/>
        </w:rPr>
        <w:t>мероприяти</w:t>
      </w:r>
      <w:r>
        <w:rPr>
          <w:rFonts w:ascii="Times New Roman" w:hAnsi="Times New Roman"/>
          <w:sz w:val="28"/>
          <w:szCs w:val="28"/>
        </w:rPr>
        <w:t>й</w:t>
      </w:r>
      <w:r w:rsidRPr="00CE4E2C">
        <w:rPr>
          <w:rFonts w:ascii="Times New Roman" w:hAnsi="Times New Roman"/>
          <w:sz w:val="28"/>
          <w:szCs w:val="28"/>
        </w:rPr>
        <w:t xml:space="preserve"> по подготовке (переподготовке, повышению квалификации) </w:t>
      </w:r>
      <w:r>
        <w:rPr>
          <w:rFonts w:ascii="Times New Roman" w:hAnsi="Times New Roman"/>
          <w:sz w:val="28"/>
          <w:szCs w:val="28"/>
        </w:rPr>
        <w:t xml:space="preserve">специалистов в сфере </w:t>
      </w:r>
      <w:r w:rsidRPr="00CE4E2C">
        <w:rPr>
          <w:rFonts w:ascii="Times New Roman" w:hAnsi="Times New Roman"/>
          <w:sz w:val="28"/>
          <w:szCs w:val="28"/>
        </w:rPr>
        <w:t>ранней помощи</w:t>
      </w:r>
      <w:r>
        <w:rPr>
          <w:rFonts w:ascii="Times New Roman" w:hAnsi="Times New Roman"/>
          <w:sz w:val="28"/>
          <w:szCs w:val="28"/>
        </w:rPr>
        <w:t xml:space="preserve"> и сопровождаемого проживания</w:t>
      </w:r>
      <w:r w:rsidRPr="00CE4E2C">
        <w:rPr>
          <w:rFonts w:ascii="Times New Roman" w:hAnsi="Times New Roman"/>
          <w:sz w:val="28"/>
          <w:szCs w:val="28"/>
        </w:rPr>
        <w:t>.</w:t>
      </w:r>
    </w:p>
    <w:p w:rsidR="00A514B1" w:rsidRPr="002638FB" w:rsidRDefault="00C849EE" w:rsidP="00A221FA">
      <w:pPr>
        <w:ind w:firstLine="709"/>
        <w:jc w:val="both"/>
        <w:rPr>
          <w:sz w:val="28"/>
          <w:szCs w:val="28"/>
        </w:rPr>
      </w:pPr>
      <w:r w:rsidRPr="002638FB">
        <w:rPr>
          <w:sz w:val="28"/>
          <w:szCs w:val="28"/>
        </w:rPr>
        <w:t xml:space="preserve">4. </w:t>
      </w:r>
      <w:r w:rsidR="002638FB" w:rsidRPr="002638FB">
        <w:rPr>
          <w:sz w:val="28"/>
          <w:szCs w:val="28"/>
        </w:rPr>
        <w:t>Рекомендовать высшим органам исполнительной власти субъектов Российской Федерации обратить внимание на недопустимость разработки региональных программ без привлечения общественных организаций инвалидов и родителей детей-инвалидов.</w:t>
      </w:r>
    </w:p>
    <w:p w:rsidR="00414964" w:rsidRDefault="008A1C32" w:rsidP="00A221FA">
      <w:pPr>
        <w:ind w:firstLine="709"/>
        <w:jc w:val="both"/>
        <w:rPr>
          <w:sz w:val="28"/>
          <w:szCs w:val="28"/>
        </w:rPr>
      </w:pPr>
      <w:r w:rsidRPr="002638FB">
        <w:rPr>
          <w:sz w:val="28"/>
          <w:szCs w:val="28"/>
        </w:rPr>
        <w:t>Так, Общероссийской общественной организацией инвалидов «Всероссийское ордена Трудового Красного</w:t>
      </w:r>
      <w:r>
        <w:rPr>
          <w:sz w:val="28"/>
          <w:szCs w:val="28"/>
        </w:rPr>
        <w:t xml:space="preserve"> Знамени общество слепых» (ВОС) отмечено, что Республикой Калмыкия, Республикой Карелия и Республикой Ингушетия региональные программы не согласовывались с руководителями региональных организаций ВОС. Забайкальским краем региональная программа была направлена на согласование председателю региональной организации ВОС после </w:t>
      </w:r>
      <w:r w:rsidR="00F13FB2">
        <w:rPr>
          <w:sz w:val="28"/>
          <w:szCs w:val="28"/>
        </w:rPr>
        <w:t>направления проекта региональной программы в Минтруд России.</w:t>
      </w:r>
    </w:p>
    <w:p w:rsidR="00EE337B" w:rsidRPr="00BE064B" w:rsidRDefault="00EE337B" w:rsidP="00A221FA">
      <w:pPr>
        <w:ind w:firstLine="709"/>
        <w:jc w:val="both"/>
        <w:rPr>
          <w:sz w:val="28"/>
          <w:szCs w:val="28"/>
        </w:rPr>
      </w:pPr>
      <w:r w:rsidRPr="003B7D58">
        <w:rPr>
          <w:rFonts w:eastAsia="Calibri"/>
          <w:sz w:val="28"/>
          <w:szCs w:val="28"/>
        </w:rPr>
        <w:t>Общероссийск</w:t>
      </w:r>
      <w:r w:rsidR="00216CDA">
        <w:rPr>
          <w:rFonts w:eastAsia="Calibri"/>
          <w:sz w:val="28"/>
          <w:szCs w:val="28"/>
        </w:rPr>
        <w:t>ая</w:t>
      </w:r>
      <w:r w:rsidRPr="003B7D58">
        <w:rPr>
          <w:rFonts w:eastAsia="Calibri"/>
          <w:sz w:val="28"/>
          <w:szCs w:val="28"/>
        </w:rPr>
        <w:t xml:space="preserve"> общественн</w:t>
      </w:r>
      <w:r w:rsidR="00216CDA">
        <w:rPr>
          <w:rFonts w:eastAsia="Calibri"/>
          <w:sz w:val="28"/>
          <w:szCs w:val="28"/>
        </w:rPr>
        <w:t>ая</w:t>
      </w:r>
      <w:r w:rsidRPr="003B7D58">
        <w:rPr>
          <w:rFonts w:eastAsia="Calibri"/>
          <w:sz w:val="28"/>
          <w:szCs w:val="28"/>
        </w:rPr>
        <w:t xml:space="preserve"> организаци</w:t>
      </w:r>
      <w:r w:rsidR="00216CDA">
        <w:rPr>
          <w:rFonts w:eastAsia="Calibri"/>
          <w:sz w:val="28"/>
          <w:szCs w:val="28"/>
        </w:rPr>
        <w:t>я</w:t>
      </w:r>
      <w:r w:rsidRPr="003B7D58">
        <w:rPr>
          <w:rFonts w:eastAsia="Calibri"/>
          <w:sz w:val="28"/>
          <w:szCs w:val="28"/>
        </w:rPr>
        <w:t xml:space="preserve"> «Всероссийское общество инвалидов»</w:t>
      </w:r>
      <w:r>
        <w:rPr>
          <w:rFonts w:eastAsia="Calibri"/>
          <w:sz w:val="28"/>
          <w:szCs w:val="28"/>
        </w:rPr>
        <w:t xml:space="preserve"> </w:t>
      </w:r>
      <w:r w:rsidR="00216CDA">
        <w:rPr>
          <w:rFonts w:eastAsia="Calibri"/>
          <w:sz w:val="28"/>
          <w:szCs w:val="28"/>
        </w:rPr>
        <w:t>сообщила</w:t>
      </w:r>
      <w:r>
        <w:rPr>
          <w:rFonts w:eastAsia="Calibri"/>
          <w:sz w:val="28"/>
          <w:szCs w:val="28"/>
        </w:rPr>
        <w:t xml:space="preserve">, что в Орловской области </w:t>
      </w:r>
      <w:r w:rsidR="00216CDA">
        <w:rPr>
          <w:rFonts w:eastAsia="Calibri"/>
          <w:sz w:val="28"/>
          <w:szCs w:val="28"/>
        </w:rPr>
        <w:t xml:space="preserve">к работе над проектом </w:t>
      </w:r>
      <w:r>
        <w:rPr>
          <w:rFonts w:eastAsia="Calibri"/>
          <w:sz w:val="28"/>
          <w:szCs w:val="28"/>
        </w:rPr>
        <w:t>региональной программы не привлекалась.</w:t>
      </w:r>
    </w:p>
    <w:p w:rsidR="00C849EE" w:rsidRPr="00BE064B" w:rsidRDefault="00C849EE" w:rsidP="00A221FA">
      <w:pPr>
        <w:ind w:firstLine="709"/>
        <w:jc w:val="both"/>
        <w:rPr>
          <w:sz w:val="28"/>
          <w:szCs w:val="28"/>
        </w:rPr>
      </w:pPr>
      <w:r w:rsidRPr="00BE064B">
        <w:rPr>
          <w:sz w:val="28"/>
          <w:szCs w:val="28"/>
        </w:rPr>
        <w:t xml:space="preserve">В целях устранения вышеуказанных недостатков субъектам Российской Федерации при предоставлении в Минтруд России доработанных </w:t>
      </w:r>
      <w:r w:rsidR="001146F5" w:rsidRPr="00BE064B">
        <w:rPr>
          <w:sz w:val="28"/>
          <w:szCs w:val="28"/>
        </w:rPr>
        <w:t xml:space="preserve">с учетом замечаний Координационного совета </w:t>
      </w:r>
      <w:r w:rsidRPr="00BE064B">
        <w:rPr>
          <w:sz w:val="28"/>
          <w:szCs w:val="28"/>
        </w:rPr>
        <w:t>региональных программ представ</w:t>
      </w:r>
      <w:r w:rsidR="003B7D58">
        <w:rPr>
          <w:sz w:val="28"/>
          <w:szCs w:val="28"/>
        </w:rPr>
        <w:t xml:space="preserve">ить </w:t>
      </w:r>
      <w:r w:rsidR="00DF4F33" w:rsidRPr="00BE064B">
        <w:rPr>
          <w:sz w:val="28"/>
          <w:szCs w:val="28"/>
        </w:rPr>
        <w:t>информацию</w:t>
      </w:r>
      <w:r w:rsidRPr="00BE064B">
        <w:rPr>
          <w:sz w:val="28"/>
          <w:szCs w:val="28"/>
        </w:rPr>
        <w:t xml:space="preserve"> о</w:t>
      </w:r>
      <w:r w:rsidR="001146F5" w:rsidRPr="00BE064B">
        <w:rPr>
          <w:sz w:val="28"/>
          <w:szCs w:val="28"/>
        </w:rPr>
        <w:t>б их</w:t>
      </w:r>
      <w:r w:rsidRPr="00BE064B">
        <w:rPr>
          <w:sz w:val="28"/>
          <w:szCs w:val="28"/>
        </w:rPr>
        <w:t xml:space="preserve"> проработке </w:t>
      </w:r>
      <w:r w:rsidR="009054AC" w:rsidRPr="00BE064B">
        <w:rPr>
          <w:sz w:val="28"/>
          <w:szCs w:val="28"/>
        </w:rPr>
        <w:t>с Общероссийск</w:t>
      </w:r>
      <w:r w:rsidR="005A5243" w:rsidRPr="00BE064B">
        <w:rPr>
          <w:sz w:val="28"/>
          <w:szCs w:val="28"/>
        </w:rPr>
        <w:t>ой</w:t>
      </w:r>
      <w:r w:rsidR="009054AC" w:rsidRPr="00BE064B">
        <w:rPr>
          <w:sz w:val="28"/>
          <w:szCs w:val="28"/>
        </w:rPr>
        <w:t xml:space="preserve"> </w:t>
      </w:r>
      <w:r w:rsidR="00D823B5" w:rsidRPr="00BE064B">
        <w:rPr>
          <w:sz w:val="28"/>
          <w:szCs w:val="28"/>
        </w:rPr>
        <w:t xml:space="preserve">общественной организацией </w:t>
      </w:r>
      <w:r w:rsidR="009054AC" w:rsidRPr="00BE064B">
        <w:rPr>
          <w:sz w:val="28"/>
          <w:szCs w:val="28"/>
        </w:rPr>
        <w:t xml:space="preserve">инвалидов </w:t>
      </w:r>
      <w:r w:rsidR="00C36682" w:rsidRPr="00BE064B">
        <w:rPr>
          <w:sz w:val="28"/>
          <w:szCs w:val="28"/>
        </w:rPr>
        <w:t>«</w:t>
      </w:r>
      <w:r w:rsidR="009054AC" w:rsidRPr="00BE064B">
        <w:rPr>
          <w:sz w:val="28"/>
          <w:szCs w:val="28"/>
        </w:rPr>
        <w:t xml:space="preserve">Всероссийское ордена Трудового Красного Знамени </w:t>
      </w:r>
      <w:r w:rsidR="009054AC" w:rsidRPr="00BE064B">
        <w:rPr>
          <w:rFonts w:eastAsia="Calibri"/>
          <w:sz w:val="28"/>
          <w:szCs w:val="28"/>
        </w:rPr>
        <w:t>общество слепых</w:t>
      </w:r>
      <w:r w:rsidR="00C36682" w:rsidRPr="00BE064B">
        <w:rPr>
          <w:rFonts w:eastAsia="Calibri"/>
          <w:sz w:val="28"/>
          <w:szCs w:val="28"/>
        </w:rPr>
        <w:t>»</w:t>
      </w:r>
      <w:r w:rsidR="009054AC" w:rsidRPr="00BE064B">
        <w:rPr>
          <w:rFonts w:eastAsia="Calibri"/>
          <w:sz w:val="28"/>
          <w:szCs w:val="28"/>
        </w:rPr>
        <w:t xml:space="preserve">, </w:t>
      </w:r>
      <w:r w:rsidR="00D823B5" w:rsidRPr="00BE064B">
        <w:rPr>
          <w:rFonts w:eastAsia="Calibri"/>
          <w:sz w:val="28"/>
          <w:szCs w:val="28"/>
        </w:rPr>
        <w:t xml:space="preserve">Общероссийской общественной организацией </w:t>
      </w:r>
      <w:r w:rsidR="009054AC" w:rsidRPr="00BE064B">
        <w:rPr>
          <w:rFonts w:eastAsia="Calibri"/>
          <w:sz w:val="28"/>
          <w:szCs w:val="28"/>
        </w:rPr>
        <w:t xml:space="preserve">инвалидов </w:t>
      </w:r>
      <w:r w:rsidR="00C36682" w:rsidRPr="00BE064B">
        <w:rPr>
          <w:rFonts w:eastAsia="Calibri"/>
          <w:sz w:val="28"/>
          <w:szCs w:val="28"/>
        </w:rPr>
        <w:t>«</w:t>
      </w:r>
      <w:r w:rsidR="009054AC" w:rsidRPr="00BE064B">
        <w:rPr>
          <w:rFonts w:eastAsia="Calibri"/>
          <w:sz w:val="28"/>
          <w:szCs w:val="28"/>
        </w:rPr>
        <w:t>Всероссийское общество глухих</w:t>
      </w:r>
      <w:r w:rsidR="00C36682" w:rsidRPr="00BE064B">
        <w:rPr>
          <w:rFonts w:eastAsia="Calibri"/>
          <w:sz w:val="28"/>
          <w:szCs w:val="28"/>
        </w:rPr>
        <w:t>»</w:t>
      </w:r>
      <w:r w:rsidR="009054AC" w:rsidRPr="00BE064B">
        <w:rPr>
          <w:rFonts w:eastAsia="Calibri"/>
          <w:sz w:val="28"/>
          <w:szCs w:val="28"/>
        </w:rPr>
        <w:t xml:space="preserve">, </w:t>
      </w:r>
      <w:r w:rsidR="00D823B5" w:rsidRPr="003B7D58">
        <w:rPr>
          <w:rFonts w:eastAsia="Calibri"/>
          <w:sz w:val="28"/>
          <w:szCs w:val="28"/>
        </w:rPr>
        <w:t xml:space="preserve">Общероссийской общественной организацией </w:t>
      </w:r>
      <w:r w:rsidR="00C36682" w:rsidRPr="003B7D58">
        <w:rPr>
          <w:rFonts w:eastAsia="Calibri"/>
          <w:sz w:val="28"/>
          <w:szCs w:val="28"/>
        </w:rPr>
        <w:t>«</w:t>
      </w:r>
      <w:r w:rsidR="009054AC" w:rsidRPr="003B7D58">
        <w:rPr>
          <w:rFonts w:eastAsia="Calibri"/>
          <w:sz w:val="28"/>
          <w:szCs w:val="28"/>
        </w:rPr>
        <w:t>Всероссийское общество инвалидов</w:t>
      </w:r>
      <w:r w:rsidR="00C36682" w:rsidRPr="003B7D58">
        <w:rPr>
          <w:rFonts w:eastAsia="Calibri"/>
          <w:sz w:val="28"/>
          <w:szCs w:val="28"/>
        </w:rPr>
        <w:t>»</w:t>
      </w:r>
      <w:r w:rsidR="009054AC" w:rsidRPr="003B7D58">
        <w:rPr>
          <w:rFonts w:eastAsia="Calibri"/>
          <w:sz w:val="28"/>
          <w:szCs w:val="28"/>
        </w:rPr>
        <w:t>,</w:t>
      </w:r>
      <w:r w:rsidR="009054AC" w:rsidRPr="00BE064B">
        <w:rPr>
          <w:rFonts w:eastAsia="Calibri"/>
          <w:sz w:val="28"/>
          <w:szCs w:val="28"/>
        </w:rPr>
        <w:t xml:space="preserve"> </w:t>
      </w:r>
      <w:r w:rsidR="00D823B5" w:rsidRPr="00BE064B">
        <w:rPr>
          <w:rFonts w:eastAsia="Calibri"/>
          <w:sz w:val="28"/>
          <w:szCs w:val="28"/>
        </w:rPr>
        <w:t xml:space="preserve">Общероссийской общественной организацией </w:t>
      </w:r>
      <w:r w:rsidR="00C36682" w:rsidRPr="00BE064B">
        <w:rPr>
          <w:rFonts w:eastAsia="Calibri"/>
          <w:sz w:val="28"/>
          <w:szCs w:val="28"/>
        </w:rPr>
        <w:t>«</w:t>
      </w:r>
      <w:r w:rsidR="009054AC" w:rsidRPr="00BE064B">
        <w:rPr>
          <w:rFonts w:eastAsia="Calibri"/>
          <w:sz w:val="28"/>
          <w:szCs w:val="28"/>
        </w:rPr>
        <w:t>Всероссийская организация родителей детей-инвалидов и инвалидов старше 18 лет с ментальными и иными нарушениями, нуждающихся в представительстве своих интересов</w:t>
      </w:r>
      <w:r w:rsidR="00C36682" w:rsidRPr="00BE064B">
        <w:rPr>
          <w:rFonts w:eastAsia="Calibri"/>
          <w:sz w:val="28"/>
          <w:szCs w:val="28"/>
        </w:rPr>
        <w:t>»</w:t>
      </w:r>
      <w:r w:rsidR="00B07FB8" w:rsidRPr="00BE064B">
        <w:rPr>
          <w:rFonts w:eastAsia="Calibri"/>
          <w:sz w:val="28"/>
          <w:szCs w:val="28"/>
        </w:rPr>
        <w:t xml:space="preserve">, а при </w:t>
      </w:r>
      <w:r w:rsidR="009054AC" w:rsidRPr="00BE064B">
        <w:rPr>
          <w:rFonts w:eastAsia="Calibri"/>
          <w:sz w:val="28"/>
          <w:szCs w:val="28"/>
        </w:rPr>
        <w:t xml:space="preserve">отсутствии </w:t>
      </w:r>
      <w:r w:rsidR="00B07FB8" w:rsidRPr="00BE064B">
        <w:rPr>
          <w:rFonts w:eastAsia="Calibri"/>
          <w:sz w:val="28"/>
          <w:szCs w:val="28"/>
        </w:rPr>
        <w:t xml:space="preserve">их представительств в субъекте Российской Федерации - </w:t>
      </w:r>
      <w:r w:rsidR="00B07FB8" w:rsidRPr="00BE064B">
        <w:rPr>
          <w:sz w:val="28"/>
          <w:szCs w:val="28"/>
        </w:rPr>
        <w:t>с</w:t>
      </w:r>
      <w:r w:rsidR="009054AC" w:rsidRPr="00BE064B">
        <w:rPr>
          <w:sz w:val="28"/>
          <w:szCs w:val="28"/>
        </w:rPr>
        <w:t xml:space="preserve"> региональными общественными объединениями инвалидов и родителей детей-инвалидов</w:t>
      </w:r>
      <w:r w:rsidR="00C838C9" w:rsidRPr="00BE064B">
        <w:rPr>
          <w:sz w:val="28"/>
          <w:szCs w:val="28"/>
        </w:rPr>
        <w:t>,</w:t>
      </w:r>
      <w:r w:rsidR="009054AC" w:rsidRPr="00BE064B">
        <w:rPr>
          <w:sz w:val="28"/>
          <w:szCs w:val="28"/>
        </w:rPr>
        <w:t xml:space="preserve"> </w:t>
      </w:r>
      <w:r w:rsidR="00B07FB8" w:rsidRPr="00BE064B">
        <w:rPr>
          <w:sz w:val="28"/>
          <w:szCs w:val="28"/>
        </w:rPr>
        <w:t>действующими</w:t>
      </w:r>
      <w:r w:rsidR="009054AC" w:rsidRPr="00BE064B">
        <w:rPr>
          <w:sz w:val="28"/>
          <w:szCs w:val="28"/>
        </w:rPr>
        <w:t xml:space="preserve"> на территории субъекта Российской Федерации. </w:t>
      </w:r>
    </w:p>
    <w:p w:rsidR="00105A79" w:rsidRDefault="00C849EE" w:rsidP="00A221FA">
      <w:pPr>
        <w:pStyle w:val="ad"/>
        <w:ind w:left="0" w:firstLine="709"/>
        <w:jc w:val="both"/>
        <w:rPr>
          <w:rFonts w:ascii="Times New Roman" w:hAnsi="Times New Roman"/>
          <w:sz w:val="28"/>
          <w:szCs w:val="28"/>
        </w:rPr>
      </w:pPr>
      <w:r w:rsidRPr="00BE064B">
        <w:rPr>
          <w:rFonts w:ascii="Times New Roman" w:hAnsi="Times New Roman"/>
          <w:sz w:val="28"/>
          <w:szCs w:val="28"/>
        </w:rPr>
        <w:t>5</w:t>
      </w:r>
      <w:r w:rsidR="00E37D00" w:rsidRPr="00BE064B">
        <w:rPr>
          <w:rFonts w:ascii="Times New Roman" w:hAnsi="Times New Roman"/>
          <w:sz w:val="28"/>
          <w:szCs w:val="28"/>
        </w:rPr>
        <w:t xml:space="preserve">. </w:t>
      </w:r>
      <w:r w:rsidR="00593A6B">
        <w:rPr>
          <w:rFonts w:ascii="Times New Roman" w:hAnsi="Times New Roman"/>
          <w:sz w:val="28"/>
          <w:szCs w:val="28"/>
        </w:rPr>
        <w:t>По итогам рассмотрения региональных программ п</w:t>
      </w:r>
      <w:r w:rsidR="00E37D00" w:rsidRPr="00BE064B">
        <w:rPr>
          <w:rFonts w:ascii="Times New Roman" w:hAnsi="Times New Roman"/>
          <w:sz w:val="28"/>
          <w:szCs w:val="28"/>
        </w:rPr>
        <w:t>ринять к свед</w:t>
      </w:r>
      <w:r w:rsidR="00D01415" w:rsidRPr="00BE064B">
        <w:rPr>
          <w:rFonts w:ascii="Times New Roman" w:hAnsi="Times New Roman"/>
          <w:sz w:val="28"/>
          <w:szCs w:val="28"/>
        </w:rPr>
        <w:t>ению информацию</w:t>
      </w:r>
      <w:r w:rsidR="00593A6B">
        <w:rPr>
          <w:rFonts w:ascii="Times New Roman" w:hAnsi="Times New Roman"/>
          <w:sz w:val="28"/>
          <w:szCs w:val="28"/>
        </w:rPr>
        <w:t xml:space="preserve"> членов Координационного совета</w:t>
      </w:r>
      <w:r w:rsidR="00105A79">
        <w:rPr>
          <w:rFonts w:ascii="Times New Roman" w:hAnsi="Times New Roman"/>
          <w:sz w:val="28"/>
          <w:szCs w:val="28"/>
        </w:rPr>
        <w:t>:</w:t>
      </w:r>
    </w:p>
    <w:p w:rsidR="00105A79" w:rsidRDefault="00E37D00" w:rsidP="00A221FA">
      <w:pPr>
        <w:pStyle w:val="ad"/>
        <w:ind w:left="0" w:firstLine="709"/>
        <w:jc w:val="both"/>
        <w:rPr>
          <w:rFonts w:ascii="Times New Roman" w:hAnsi="Times New Roman"/>
          <w:sz w:val="28"/>
          <w:szCs w:val="28"/>
        </w:rPr>
      </w:pPr>
      <w:r w:rsidRPr="00BE064B">
        <w:rPr>
          <w:rFonts w:ascii="Times New Roman" w:hAnsi="Times New Roman"/>
          <w:sz w:val="28"/>
          <w:szCs w:val="28"/>
        </w:rPr>
        <w:t>о</w:t>
      </w:r>
      <w:r w:rsidR="00105A79">
        <w:rPr>
          <w:rFonts w:ascii="Times New Roman" w:hAnsi="Times New Roman"/>
          <w:sz w:val="28"/>
          <w:szCs w:val="28"/>
        </w:rPr>
        <w:t xml:space="preserve">б отсутствии замечаний и предложений </w:t>
      </w:r>
      <w:r w:rsidR="00D16B12">
        <w:rPr>
          <w:rFonts w:ascii="Times New Roman" w:hAnsi="Times New Roman"/>
          <w:sz w:val="28"/>
          <w:szCs w:val="28"/>
        </w:rPr>
        <w:t xml:space="preserve">по доработке </w:t>
      </w:r>
      <w:r w:rsidR="00105A79">
        <w:rPr>
          <w:rFonts w:ascii="Times New Roman" w:hAnsi="Times New Roman"/>
          <w:sz w:val="28"/>
          <w:szCs w:val="28"/>
        </w:rPr>
        <w:t>проект</w:t>
      </w:r>
      <w:r w:rsidR="00672A93">
        <w:rPr>
          <w:rFonts w:ascii="Times New Roman" w:hAnsi="Times New Roman"/>
          <w:sz w:val="28"/>
          <w:szCs w:val="28"/>
        </w:rPr>
        <w:t>а</w:t>
      </w:r>
      <w:r w:rsidR="00105A79">
        <w:rPr>
          <w:rFonts w:ascii="Times New Roman" w:hAnsi="Times New Roman"/>
          <w:sz w:val="28"/>
          <w:szCs w:val="28"/>
        </w:rPr>
        <w:t xml:space="preserve"> региональной </w:t>
      </w:r>
      <w:r w:rsidR="00105A79" w:rsidRPr="00105A79">
        <w:rPr>
          <w:rFonts w:ascii="Times New Roman" w:hAnsi="Times New Roman"/>
          <w:sz w:val="28"/>
          <w:szCs w:val="28"/>
        </w:rPr>
        <w:t>программ</w:t>
      </w:r>
      <w:r w:rsidR="00105A79">
        <w:rPr>
          <w:rFonts w:ascii="Times New Roman" w:hAnsi="Times New Roman"/>
          <w:sz w:val="28"/>
          <w:szCs w:val="28"/>
        </w:rPr>
        <w:t>ы</w:t>
      </w:r>
      <w:r w:rsidR="00105A79" w:rsidRPr="00105A79">
        <w:rPr>
          <w:rFonts w:ascii="Times New Roman" w:hAnsi="Times New Roman"/>
          <w:sz w:val="28"/>
          <w:szCs w:val="28"/>
        </w:rPr>
        <w:t xml:space="preserve"> Чувашской Республики;</w:t>
      </w:r>
    </w:p>
    <w:p w:rsidR="00AB01C3" w:rsidRPr="00BE064B" w:rsidRDefault="00105A79" w:rsidP="00A221FA">
      <w:pPr>
        <w:pStyle w:val="ad"/>
        <w:ind w:left="0" w:firstLine="709"/>
        <w:jc w:val="both"/>
        <w:rPr>
          <w:rFonts w:ascii="Times New Roman" w:hAnsi="Times New Roman"/>
          <w:sz w:val="28"/>
          <w:szCs w:val="28"/>
        </w:rPr>
      </w:pPr>
      <w:r>
        <w:rPr>
          <w:rFonts w:ascii="Times New Roman" w:hAnsi="Times New Roman"/>
          <w:sz w:val="28"/>
          <w:szCs w:val="28"/>
        </w:rPr>
        <w:t xml:space="preserve">о </w:t>
      </w:r>
      <w:r w:rsidR="00AB01C3" w:rsidRPr="00BE064B">
        <w:rPr>
          <w:rFonts w:ascii="Times New Roman" w:hAnsi="Times New Roman"/>
          <w:sz w:val="28"/>
          <w:szCs w:val="28"/>
        </w:rPr>
        <w:t>замечаниях и предложениях</w:t>
      </w:r>
      <w:r w:rsidR="00404B7B" w:rsidRPr="00BE064B">
        <w:rPr>
          <w:rFonts w:ascii="Times New Roman" w:hAnsi="Times New Roman"/>
          <w:sz w:val="28"/>
          <w:szCs w:val="28"/>
        </w:rPr>
        <w:t>, вынесенных</w:t>
      </w:r>
      <w:r w:rsidR="00AB01C3" w:rsidRPr="00BE064B">
        <w:rPr>
          <w:rFonts w:ascii="Times New Roman" w:hAnsi="Times New Roman"/>
          <w:sz w:val="28"/>
          <w:szCs w:val="28"/>
        </w:rPr>
        <w:t xml:space="preserve"> по </w:t>
      </w:r>
      <w:r w:rsidR="00F62AC8" w:rsidRPr="00BE064B">
        <w:rPr>
          <w:rFonts w:ascii="Times New Roman" w:hAnsi="Times New Roman"/>
          <w:sz w:val="28"/>
          <w:szCs w:val="28"/>
        </w:rPr>
        <w:t xml:space="preserve">итогам анализа </w:t>
      </w:r>
      <w:r w:rsidR="008C0550" w:rsidRPr="008C0550">
        <w:rPr>
          <w:rFonts w:ascii="Times New Roman" w:hAnsi="Times New Roman"/>
          <w:sz w:val="28"/>
          <w:szCs w:val="28"/>
        </w:rPr>
        <w:t>31</w:t>
      </w:r>
      <w:r w:rsidR="008C0550">
        <w:rPr>
          <w:rFonts w:ascii="Times New Roman" w:hAnsi="Times New Roman"/>
          <w:sz w:val="28"/>
          <w:szCs w:val="28"/>
        </w:rPr>
        <w:t xml:space="preserve"> </w:t>
      </w:r>
      <w:r w:rsidR="007F394E">
        <w:rPr>
          <w:rFonts w:ascii="Times New Roman" w:hAnsi="Times New Roman"/>
          <w:sz w:val="28"/>
          <w:szCs w:val="28"/>
        </w:rPr>
        <w:t>проект</w:t>
      </w:r>
      <w:r w:rsidR="00DF32F0">
        <w:rPr>
          <w:rFonts w:ascii="Times New Roman" w:hAnsi="Times New Roman"/>
          <w:sz w:val="28"/>
          <w:szCs w:val="28"/>
        </w:rPr>
        <w:t>а</w:t>
      </w:r>
      <w:r w:rsidR="007F394E">
        <w:rPr>
          <w:rFonts w:ascii="Times New Roman" w:hAnsi="Times New Roman"/>
          <w:sz w:val="28"/>
          <w:szCs w:val="28"/>
        </w:rPr>
        <w:t xml:space="preserve"> </w:t>
      </w:r>
      <w:r w:rsidR="00AB01C3" w:rsidRPr="00BE064B">
        <w:rPr>
          <w:rFonts w:ascii="Times New Roman" w:hAnsi="Times New Roman"/>
          <w:sz w:val="28"/>
          <w:szCs w:val="28"/>
        </w:rPr>
        <w:t>региональных программ</w:t>
      </w:r>
      <w:r w:rsidR="00404B7B" w:rsidRPr="00BE064B">
        <w:rPr>
          <w:rFonts w:ascii="Times New Roman" w:hAnsi="Times New Roman"/>
          <w:sz w:val="28"/>
          <w:szCs w:val="28"/>
        </w:rPr>
        <w:t>,</w:t>
      </w:r>
      <w:r w:rsidR="00C65DCA" w:rsidRPr="00BE064B">
        <w:rPr>
          <w:rFonts w:ascii="Times New Roman" w:hAnsi="Times New Roman"/>
          <w:sz w:val="28"/>
          <w:szCs w:val="28"/>
        </w:rPr>
        <w:t xml:space="preserve"> </w:t>
      </w:r>
      <w:r w:rsidR="00D01415" w:rsidRPr="00BE064B">
        <w:rPr>
          <w:rFonts w:ascii="Times New Roman" w:hAnsi="Times New Roman"/>
          <w:sz w:val="28"/>
          <w:szCs w:val="28"/>
        </w:rPr>
        <w:t>допущенных к рассмотрению на заседании Координационного совета</w:t>
      </w:r>
      <w:r w:rsidR="00404B7B" w:rsidRPr="00BE064B">
        <w:rPr>
          <w:rFonts w:ascii="Times New Roman" w:hAnsi="Times New Roman"/>
          <w:sz w:val="28"/>
          <w:szCs w:val="28"/>
        </w:rPr>
        <w:t xml:space="preserve">, а также использовать данную информацию при доработке </w:t>
      </w:r>
      <w:r w:rsidR="00CB7093">
        <w:rPr>
          <w:rFonts w:ascii="Times New Roman" w:hAnsi="Times New Roman"/>
          <w:sz w:val="28"/>
          <w:szCs w:val="28"/>
        </w:rPr>
        <w:t xml:space="preserve">проектов </w:t>
      </w:r>
      <w:r w:rsidR="00404B7B" w:rsidRPr="00BE064B">
        <w:rPr>
          <w:rFonts w:ascii="Times New Roman" w:hAnsi="Times New Roman"/>
          <w:sz w:val="28"/>
          <w:szCs w:val="28"/>
        </w:rPr>
        <w:t>региональных программ</w:t>
      </w:r>
      <w:r w:rsidR="00AB01C3" w:rsidRPr="00BE064B">
        <w:rPr>
          <w:rFonts w:ascii="Times New Roman" w:hAnsi="Times New Roman"/>
          <w:sz w:val="28"/>
          <w:szCs w:val="28"/>
        </w:rPr>
        <w:t>:</w:t>
      </w:r>
    </w:p>
    <w:p w:rsidR="00915BD9" w:rsidRDefault="00915BD9" w:rsidP="00A221FA">
      <w:pPr>
        <w:pStyle w:val="ad"/>
        <w:ind w:left="0" w:firstLine="709"/>
        <w:jc w:val="both"/>
        <w:rPr>
          <w:rFonts w:ascii="Times New Roman" w:hAnsi="Times New Roman"/>
          <w:sz w:val="28"/>
          <w:szCs w:val="28"/>
        </w:rPr>
      </w:pPr>
    </w:p>
    <w:p w:rsidR="00BF5A4A" w:rsidRPr="00BE064B" w:rsidRDefault="00C849EE" w:rsidP="00A221FA">
      <w:pPr>
        <w:pStyle w:val="ad"/>
        <w:ind w:left="0" w:firstLine="709"/>
        <w:jc w:val="both"/>
        <w:rPr>
          <w:rFonts w:ascii="Times New Roman" w:hAnsi="Times New Roman"/>
          <w:b/>
          <w:i/>
          <w:sz w:val="28"/>
          <w:szCs w:val="28"/>
        </w:rPr>
      </w:pPr>
      <w:r w:rsidRPr="00BE064B">
        <w:rPr>
          <w:rFonts w:ascii="Times New Roman" w:hAnsi="Times New Roman"/>
          <w:sz w:val="28"/>
          <w:szCs w:val="28"/>
        </w:rPr>
        <w:t>5</w:t>
      </w:r>
      <w:r w:rsidR="00AB01C3" w:rsidRPr="00BE064B">
        <w:rPr>
          <w:rFonts w:ascii="Times New Roman" w:hAnsi="Times New Roman"/>
          <w:sz w:val="28"/>
          <w:szCs w:val="28"/>
        </w:rPr>
        <w:t xml:space="preserve">.1. </w:t>
      </w:r>
      <w:r w:rsidR="00BF5A4A" w:rsidRPr="00BE064B">
        <w:rPr>
          <w:rFonts w:ascii="Times New Roman" w:hAnsi="Times New Roman"/>
          <w:sz w:val="28"/>
          <w:szCs w:val="28"/>
        </w:rPr>
        <w:t xml:space="preserve">Рекомендовать </w:t>
      </w:r>
      <w:r w:rsidR="00D13F0B" w:rsidRPr="00BE064B">
        <w:rPr>
          <w:rFonts w:ascii="Times New Roman" w:hAnsi="Times New Roman"/>
          <w:b/>
          <w:i/>
          <w:sz w:val="28"/>
          <w:szCs w:val="28"/>
        </w:rPr>
        <w:t>Республике Адыгея</w:t>
      </w:r>
      <w:r w:rsidR="000C615B">
        <w:rPr>
          <w:rFonts w:ascii="Times New Roman" w:hAnsi="Times New Roman"/>
          <w:b/>
          <w:i/>
          <w:sz w:val="28"/>
          <w:szCs w:val="28"/>
        </w:rPr>
        <w:t>:</w:t>
      </w:r>
    </w:p>
    <w:p w:rsidR="00822E4A" w:rsidRPr="00BE064B" w:rsidRDefault="00EB18E8" w:rsidP="00A221FA">
      <w:pPr>
        <w:pStyle w:val="ad"/>
        <w:ind w:left="0" w:firstLine="709"/>
        <w:jc w:val="both"/>
        <w:rPr>
          <w:rFonts w:ascii="Times New Roman" w:hAnsi="Times New Roman"/>
          <w:sz w:val="28"/>
          <w:szCs w:val="28"/>
        </w:rPr>
      </w:pPr>
      <w:r w:rsidRPr="00BE064B">
        <w:rPr>
          <w:rFonts w:ascii="Times New Roman" w:hAnsi="Times New Roman"/>
          <w:sz w:val="28"/>
          <w:szCs w:val="28"/>
        </w:rPr>
        <w:t xml:space="preserve">доработать </w:t>
      </w:r>
      <w:r w:rsidR="00BF5A4A" w:rsidRPr="00BE064B">
        <w:rPr>
          <w:rFonts w:ascii="Times New Roman" w:hAnsi="Times New Roman"/>
          <w:sz w:val="28"/>
          <w:szCs w:val="28"/>
        </w:rPr>
        <w:t xml:space="preserve">проект </w:t>
      </w:r>
      <w:r w:rsidRPr="00BE064B">
        <w:rPr>
          <w:rFonts w:ascii="Times New Roman" w:hAnsi="Times New Roman"/>
          <w:sz w:val="28"/>
          <w:szCs w:val="28"/>
        </w:rPr>
        <w:t>регио</w:t>
      </w:r>
      <w:r w:rsidR="00404B7B" w:rsidRPr="00BE064B">
        <w:rPr>
          <w:rFonts w:ascii="Times New Roman" w:hAnsi="Times New Roman"/>
          <w:sz w:val="28"/>
          <w:szCs w:val="28"/>
        </w:rPr>
        <w:t>нальн</w:t>
      </w:r>
      <w:r w:rsidR="00BF5A4A" w:rsidRPr="00BE064B">
        <w:rPr>
          <w:rFonts w:ascii="Times New Roman" w:hAnsi="Times New Roman"/>
          <w:sz w:val="28"/>
          <w:szCs w:val="28"/>
        </w:rPr>
        <w:t>ой</w:t>
      </w:r>
      <w:r w:rsidR="00404B7B" w:rsidRPr="00BE064B">
        <w:rPr>
          <w:rFonts w:ascii="Times New Roman" w:hAnsi="Times New Roman"/>
          <w:sz w:val="28"/>
          <w:szCs w:val="28"/>
        </w:rPr>
        <w:t xml:space="preserve"> программ</w:t>
      </w:r>
      <w:r w:rsidR="00BF5A4A" w:rsidRPr="00BE064B">
        <w:rPr>
          <w:rFonts w:ascii="Times New Roman" w:hAnsi="Times New Roman"/>
          <w:sz w:val="28"/>
          <w:szCs w:val="28"/>
        </w:rPr>
        <w:t>ы</w:t>
      </w:r>
      <w:r w:rsidRPr="00BE064B">
        <w:rPr>
          <w:rFonts w:ascii="Times New Roman" w:hAnsi="Times New Roman"/>
          <w:sz w:val="28"/>
          <w:szCs w:val="28"/>
        </w:rPr>
        <w:t xml:space="preserve"> в части:</w:t>
      </w:r>
    </w:p>
    <w:p w:rsidR="00C02805" w:rsidRDefault="007D73A0" w:rsidP="00A221FA">
      <w:pPr>
        <w:ind w:firstLine="709"/>
        <w:contextualSpacing/>
        <w:jc w:val="both"/>
        <w:rPr>
          <w:sz w:val="28"/>
          <w:szCs w:val="28"/>
        </w:rPr>
      </w:pPr>
      <w:r>
        <w:rPr>
          <w:sz w:val="28"/>
          <w:szCs w:val="28"/>
        </w:rPr>
        <w:lastRenderedPageBreak/>
        <w:t>приведени</w:t>
      </w:r>
      <w:r w:rsidR="002A740A">
        <w:rPr>
          <w:sz w:val="28"/>
          <w:szCs w:val="28"/>
        </w:rPr>
        <w:t>я</w:t>
      </w:r>
      <w:r>
        <w:rPr>
          <w:sz w:val="28"/>
          <w:szCs w:val="28"/>
        </w:rPr>
        <w:t xml:space="preserve"> в соответствие планируемого к приобретению оборудования положениям Приказа № 275 </w:t>
      </w:r>
      <w:r w:rsidR="00B61560">
        <w:rPr>
          <w:sz w:val="28"/>
          <w:szCs w:val="28"/>
        </w:rPr>
        <w:t>в части исключения</w:t>
      </w:r>
      <w:r w:rsidR="00160314">
        <w:rPr>
          <w:sz w:val="28"/>
          <w:szCs w:val="28"/>
        </w:rPr>
        <w:t xml:space="preserve"> </w:t>
      </w:r>
      <w:r w:rsidR="00F2124B">
        <w:rPr>
          <w:sz w:val="28"/>
          <w:szCs w:val="28"/>
        </w:rPr>
        <w:t xml:space="preserve">наименования </w:t>
      </w:r>
      <w:r w:rsidR="000224DC" w:rsidRPr="00BE064B">
        <w:rPr>
          <w:sz w:val="28"/>
          <w:szCs w:val="28"/>
        </w:rPr>
        <w:t xml:space="preserve">планируемого к приобретению </w:t>
      </w:r>
      <w:r w:rsidR="00C02805" w:rsidRPr="00B314B8">
        <w:rPr>
          <w:sz w:val="28"/>
          <w:szCs w:val="28"/>
        </w:rPr>
        <w:t xml:space="preserve">отдельного вида </w:t>
      </w:r>
      <w:r w:rsidR="000224DC" w:rsidRPr="00BE064B">
        <w:rPr>
          <w:sz w:val="28"/>
          <w:szCs w:val="28"/>
        </w:rPr>
        <w:t>оборудования</w:t>
      </w:r>
      <w:r w:rsidR="00160314">
        <w:rPr>
          <w:sz w:val="28"/>
          <w:szCs w:val="28"/>
        </w:rPr>
        <w:t xml:space="preserve"> (например, «</w:t>
      </w:r>
      <w:r w:rsidR="00160314" w:rsidRPr="00160314">
        <w:rPr>
          <w:sz w:val="28"/>
          <w:szCs w:val="28"/>
        </w:rPr>
        <w:t>стол механотерапии верхних конечностей»</w:t>
      </w:r>
      <w:r w:rsidR="00160314">
        <w:rPr>
          <w:sz w:val="28"/>
          <w:szCs w:val="28"/>
        </w:rPr>
        <w:t>)</w:t>
      </w:r>
      <w:r w:rsidR="00F2124B">
        <w:rPr>
          <w:sz w:val="28"/>
          <w:szCs w:val="28"/>
        </w:rPr>
        <w:t>;</w:t>
      </w:r>
    </w:p>
    <w:p w:rsidR="000224DC" w:rsidRPr="00BC3EE4" w:rsidRDefault="00883E8F" w:rsidP="00A221FA">
      <w:pPr>
        <w:ind w:firstLine="709"/>
        <w:contextualSpacing/>
        <w:jc w:val="both"/>
        <w:rPr>
          <w:sz w:val="28"/>
          <w:szCs w:val="28"/>
        </w:rPr>
      </w:pPr>
      <w:r w:rsidRPr="00BC3EE4">
        <w:rPr>
          <w:sz w:val="28"/>
          <w:szCs w:val="28"/>
        </w:rPr>
        <w:t>отнесения заявленного к приобретению оборудования «Компьютеры, оргтехника и программное обеспечение»</w:t>
      </w:r>
      <w:r w:rsidR="00C210DC" w:rsidRPr="00BC3EE4">
        <w:rPr>
          <w:sz w:val="28"/>
          <w:szCs w:val="28"/>
        </w:rPr>
        <w:t xml:space="preserve">, указанного </w:t>
      </w:r>
      <w:r w:rsidRPr="00BC3EE4">
        <w:rPr>
          <w:sz w:val="28"/>
          <w:szCs w:val="28"/>
        </w:rPr>
        <w:t>в</w:t>
      </w:r>
      <w:r w:rsidR="00C210DC" w:rsidRPr="00BC3EE4">
        <w:rPr>
          <w:sz w:val="28"/>
          <w:szCs w:val="28"/>
        </w:rPr>
        <w:t xml:space="preserve"> разделе «Информация о планируемых мероприятиях по созданию, эксплуатации и развитию (доработке) единой информационной системы» </w:t>
      </w:r>
      <w:r w:rsidRPr="00BC3EE4">
        <w:rPr>
          <w:sz w:val="28"/>
          <w:szCs w:val="28"/>
        </w:rPr>
        <w:t>дополнительных материалов</w:t>
      </w:r>
      <w:r w:rsidR="00201B19" w:rsidRPr="00BC3EE4">
        <w:rPr>
          <w:sz w:val="28"/>
          <w:szCs w:val="28"/>
        </w:rPr>
        <w:t>, представляе</w:t>
      </w:r>
      <w:r w:rsidRPr="00BC3EE4">
        <w:rPr>
          <w:sz w:val="28"/>
          <w:szCs w:val="28"/>
        </w:rPr>
        <w:t xml:space="preserve">мых </w:t>
      </w:r>
      <w:r w:rsidR="00201B19" w:rsidRPr="00BC3EE4">
        <w:rPr>
          <w:sz w:val="28"/>
          <w:szCs w:val="28"/>
        </w:rPr>
        <w:t>одновременно с региональной программой</w:t>
      </w:r>
      <w:r w:rsidR="00C210DC" w:rsidRPr="00BC3EE4">
        <w:rPr>
          <w:sz w:val="28"/>
          <w:szCs w:val="28"/>
        </w:rPr>
        <w:t>, в соответствующий раздел дополнительных материалов</w:t>
      </w:r>
      <w:r w:rsidR="00201B19" w:rsidRPr="00BC3EE4">
        <w:rPr>
          <w:sz w:val="28"/>
          <w:szCs w:val="28"/>
        </w:rPr>
        <w:t>;</w:t>
      </w:r>
    </w:p>
    <w:p w:rsidR="000224DC" w:rsidRDefault="00C14C02" w:rsidP="00A221FA">
      <w:pPr>
        <w:ind w:firstLine="709"/>
        <w:contextualSpacing/>
        <w:jc w:val="both"/>
        <w:rPr>
          <w:rFonts w:eastAsia="Calibri"/>
          <w:sz w:val="28"/>
          <w:szCs w:val="28"/>
        </w:rPr>
      </w:pPr>
      <w:r w:rsidRPr="00BC3EE4">
        <w:rPr>
          <w:rFonts w:eastAsia="Calibri"/>
          <w:sz w:val="28"/>
          <w:szCs w:val="28"/>
        </w:rPr>
        <w:t xml:space="preserve">уточнения </w:t>
      </w:r>
      <w:r w:rsidR="000224DC" w:rsidRPr="00BC3EE4">
        <w:rPr>
          <w:rFonts w:eastAsia="Calibri"/>
          <w:sz w:val="28"/>
          <w:szCs w:val="28"/>
        </w:rPr>
        <w:t xml:space="preserve">сведений об объемах средств, запланированных на мероприятия по созданию, эксплуатации и развитию (доработке) информационной системы, а также на приобретение компьютерной техники, оргтехники и программного обеспечения, в соответствие с общей информацией о финансовом обеспечении мероприятий, </w:t>
      </w:r>
      <w:proofErr w:type="spellStart"/>
      <w:r w:rsidR="000224DC" w:rsidRPr="00BC3EE4">
        <w:rPr>
          <w:rFonts w:eastAsia="Calibri"/>
          <w:sz w:val="28"/>
          <w:szCs w:val="28"/>
        </w:rPr>
        <w:t>софинансируемых</w:t>
      </w:r>
      <w:proofErr w:type="spellEnd"/>
      <w:r w:rsidR="000224DC" w:rsidRPr="00BC3EE4">
        <w:rPr>
          <w:rFonts w:eastAsia="Calibri"/>
          <w:sz w:val="28"/>
          <w:szCs w:val="28"/>
        </w:rPr>
        <w:t xml:space="preserve"> за счет субсидии из федерального бюджета;</w:t>
      </w:r>
    </w:p>
    <w:p w:rsidR="003C2221" w:rsidRPr="003C2221" w:rsidRDefault="008B1E9F" w:rsidP="00A221FA">
      <w:pPr>
        <w:ind w:firstLine="709"/>
        <w:contextualSpacing/>
        <w:jc w:val="both"/>
        <w:rPr>
          <w:rFonts w:eastAsia="Calibri"/>
          <w:sz w:val="28"/>
          <w:szCs w:val="28"/>
        </w:rPr>
      </w:pPr>
      <w:r>
        <w:rPr>
          <w:rFonts w:eastAsia="Calibri"/>
          <w:sz w:val="28"/>
          <w:szCs w:val="28"/>
        </w:rPr>
        <w:t>включения</w:t>
      </w:r>
      <w:r w:rsidR="003C2221" w:rsidRPr="003C2221">
        <w:rPr>
          <w:rFonts w:eastAsia="Calibri"/>
          <w:sz w:val="28"/>
          <w:szCs w:val="28"/>
        </w:rPr>
        <w:t xml:space="preserve"> мероприяти</w:t>
      </w:r>
      <w:r w:rsidR="003C2221">
        <w:rPr>
          <w:rFonts w:eastAsia="Calibri"/>
          <w:sz w:val="28"/>
          <w:szCs w:val="28"/>
        </w:rPr>
        <w:t>й</w:t>
      </w:r>
      <w:r w:rsidR="003C2221" w:rsidRPr="003C2221">
        <w:rPr>
          <w:rFonts w:eastAsia="Calibri"/>
          <w:sz w:val="28"/>
          <w:szCs w:val="28"/>
        </w:rPr>
        <w:t xml:space="preserve"> по развитию сопровождаемого проживания на постоянной основе</w:t>
      </w:r>
      <w:r w:rsidR="0094260B">
        <w:rPr>
          <w:rFonts w:eastAsia="Calibri"/>
          <w:sz w:val="28"/>
          <w:szCs w:val="28"/>
        </w:rPr>
        <w:t xml:space="preserve"> вне стационарных учреждений</w:t>
      </w:r>
      <w:r w:rsidR="003E1CDD">
        <w:rPr>
          <w:rFonts w:eastAsia="Calibri"/>
          <w:sz w:val="28"/>
          <w:szCs w:val="28"/>
        </w:rPr>
        <w:t>.</w:t>
      </w:r>
    </w:p>
    <w:p w:rsidR="00296A55" w:rsidRPr="00BE064B" w:rsidRDefault="003E1CDD" w:rsidP="00A221FA">
      <w:pPr>
        <w:pStyle w:val="ad"/>
        <w:ind w:left="0" w:firstLine="709"/>
        <w:jc w:val="both"/>
        <w:rPr>
          <w:rFonts w:ascii="Times New Roman" w:hAnsi="Times New Roman"/>
          <w:sz w:val="28"/>
          <w:szCs w:val="28"/>
        </w:rPr>
      </w:pPr>
      <w:r>
        <w:rPr>
          <w:rFonts w:ascii="Times New Roman" w:hAnsi="Times New Roman"/>
          <w:sz w:val="28"/>
          <w:szCs w:val="28"/>
        </w:rPr>
        <w:t>П</w:t>
      </w:r>
      <w:r w:rsidR="00296A55" w:rsidRPr="00BE064B">
        <w:rPr>
          <w:rFonts w:ascii="Times New Roman" w:hAnsi="Times New Roman"/>
          <w:sz w:val="28"/>
          <w:szCs w:val="28"/>
        </w:rPr>
        <w:t xml:space="preserve">редставить доработанный с учетом указанных замечаний </w:t>
      </w:r>
      <w:r w:rsidR="00E5577C">
        <w:rPr>
          <w:rFonts w:ascii="Times New Roman" w:hAnsi="Times New Roman"/>
          <w:sz w:val="28"/>
          <w:szCs w:val="28"/>
        </w:rPr>
        <w:t xml:space="preserve">проект региональной программы </w:t>
      </w:r>
      <w:r w:rsidR="00296A55" w:rsidRPr="00BE064B">
        <w:rPr>
          <w:rFonts w:ascii="Times New Roman" w:hAnsi="Times New Roman"/>
          <w:sz w:val="28"/>
          <w:szCs w:val="28"/>
        </w:rPr>
        <w:t xml:space="preserve">в срок до </w:t>
      </w:r>
      <w:r w:rsidR="00793BB6">
        <w:rPr>
          <w:rFonts w:ascii="Times New Roman" w:hAnsi="Times New Roman"/>
          <w:sz w:val="28"/>
          <w:szCs w:val="28"/>
        </w:rPr>
        <w:t xml:space="preserve">3 июля </w:t>
      </w:r>
      <w:r w:rsidR="00296A55" w:rsidRPr="00BE064B">
        <w:rPr>
          <w:rFonts w:ascii="Times New Roman" w:hAnsi="Times New Roman"/>
          <w:sz w:val="28"/>
          <w:szCs w:val="28"/>
        </w:rPr>
        <w:t>202</w:t>
      </w:r>
      <w:r w:rsidR="00B314B8">
        <w:rPr>
          <w:rFonts w:ascii="Times New Roman" w:hAnsi="Times New Roman"/>
          <w:sz w:val="28"/>
          <w:szCs w:val="28"/>
        </w:rPr>
        <w:t>2</w:t>
      </w:r>
      <w:r w:rsidR="00296A55" w:rsidRPr="00BE064B">
        <w:rPr>
          <w:rFonts w:ascii="Times New Roman" w:hAnsi="Times New Roman"/>
          <w:sz w:val="28"/>
          <w:szCs w:val="28"/>
        </w:rPr>
        <w:t xml:space="preserve"> г. в Минтруд России. </w:t>
      </w:r>
    </w:p>
    <w:p w:rsidR="00915BD9" w:rsidRDefault="00915BD9" w:rsidP="00A221FA">
      <w:pPr>
        <w:pStyle w:val="ad"/>
        <w:ind w:left="0" w:firstLine="710"/>
        <w:jc w:val="both"/>
        <w:rPr>
          <w:rFonts w:ascii="Times New Roman" w:hAnsi="Times New Roman"/>
          <w:sz w:val="28"/>
          <w:szCs w:val="28"/>
        </w:rPr>
      </w:pPr>
    </w:p>
    <w:p w:rsidR="00F2540E" w:rsidRDefault="008B52B8" w:rsidP="00A221FA">
      <w:pPr>
        <w:pStyle w:val="ad"/>
        <w:ind w:left="0" w:firstLine="710"/>
        <w:jc w:val="both"/>
        <w:rPr>
          <w:rFonts w:ascii="Times New Roman" w:hAnsi="Times New Roman"/>
          <w:b/>
          <w:sz w:val="28"/>
          <w:szCs w:val="28"/>
        </w:rPr>
      </w:pPr>
      <w:r w:rsidRPr="00BE064B">
        <w:rPr>
          <w:rFonts w:ascii="Times New Roman" w:hAnsi="Times New Roman"/>
          <w:sz w:val="28"/>
          <w:szCs w:val="28"/>
        </w:rPr>
        <w:t xml:space="preserve">5.2. </w:t>
      </w:r>
      <w:r w:rsidR="00F2540E" w:rsidRPr="00BE064B">
        <w:rPr>
          <w:rFonts w:ascii="Times New Roman" w:hAnsi="Times New Roman"/>
          <w:sz w:val="28"/>
          <w:szCs w:val="28"/>
        </w:rPr>
        <w:t xml:space="preserve">Рекомендовать </w:t>
      </w:r>
      <w:r w:rsidR="000C615B">
        <w:rPr>
          <w:rFonts w:ascii="Times New Roman" w:hAnsi="Times New Roman"/>
          <w:b/>
          <w:i/>
          <w:sz w:val="28"/>
          <w:szCs w:val="28"/>
        </w:rPr>
        <w:t>Республике Алтай</w:t>
      </w:r>
      <w:r w:rsidR="00F2540E" w:rsidRPr="00BE064B">
        <w:rPr>
          <w:rFonts w:ascii="Times New Roman" w:hAnsi="Times New Roman"/>
          <w:b/>
          <w:sz w:val="28"/>
          <w:szCs w:val="28"/>
        </w:rPr>
        <w:t>:</w:t>
      </w:r>
    </w:p>
    <w:p w:rsidR="002A740A" w:rsidRPr="00BE064B" w:rsidRDefault="002A740A" w:rsidP="00A221FA">
      <w:pPr>
        <w:pStyle w:val="ad"/>
        <w:ind w:left="0" w:firstLine="709"/>
        <w:jc w:val="both"/>
        <w:rPr>
          <w:rFonts w:ascii="Times New Roman" w:hAnsi="Times New Roman"/>
          <w:sz w:val="28"/>
          <w:szCs w:val="28"/>
        </w:rPr>
      </w:pPr>
      <w:r w:rsidRPr="00BE064B">
        <w:rPr>
          <w:rFonts w:ascii="Times New Roman" w:hAnsi="Times New Roman"/>
          <w:sz w:val="28"/>
          <w:szCs w:val="28"/>
        </w:rPr>
        <w:t>доработать проект региональной программы в части:</w:t>
      </w:r>
    </w:p>
    <w:p w:rsidR="0015308F" w:rsidRDefault="0015308F" w:rsidP="00A221FA">
      <w:pPr>
        <w:ind w:firstLine="708"/>
        <w:jc w:val="both"/>
        <w:rPr>
          <w:sz w:val="28"/>
          <w:szCs w:val="28"/>
        </w:rPr>
      </w:pPr>
      <w:r w:rsidRPr="000B3CC0">
        <w:rPr>
          <w:sz w:val="28"/>
          <w:szCs w:val="28"/>
        </w:rPr>
        <w:t xml:space="preserve">устранения неравномерного планируемого распределения бюджетных ассигнований по сферам или представления информации </w:t>
      </w:r>
      <w:r w:rsidR="00152C3E" w:rsidRPr="000B3CC0">
        <w:rPr>
          <w:sz w:val="28"/>
          <w:szCs w:val="28"/>
        </w:rPr>
        <w:t>в соответствии с требованиями Приказа № 875</w:t>
      </w:r>
      <w:r w:rsidRPr="000B3CC0">
        <w:rPr>
          <w:sz w:val="28"/>
          <w:szCs w:val="28"/>
        </w:rPr>
        <w:t>;</w:t>
      </w:r>
    </w:p>
    <w:p w:rsidR="002A3659" w:rsidRPr="002A3659" w:rsidRDefault="000E4C30" w:rsidP="00A221FA">
      <w:pPr>
        <w:ind w:firstLine="709"/>
        <w:jc w:val="both"/>
        <w:rPr>
          <w:sz w:val="28"/>
          <w:szCs w:val="28"/>
        </w:rPr>
      </w:pPr>
      <w:r>
        <w:rPr>
          <w:sz w:val="28"/>
          <w:szCs w:val="28"/>
        </w:rPr>
        <w:t>уточнения</w:t>
      </w:r>
      <w:r w:rsidR="002A3659" w:rsidRPr="002A3659">
        <w:rPr>
          <w:sz w:val="28"/>
          <w:szCs w:val="28"/>
        </w:rPr>
        <w:t xml:space="preserve"> формулировок </w:t>
      </w:r>
      <w:r w:rsidR="007C6E1E">
        <w:rPr>
          <w:sz w:val="28"/>
          <w:szCs w:val="28"/>
        </w:rPr>
        <w:t xml:space="preserve">отдельных </w:t>
      </w:r>
      <w:r w:rsidR="002A3659">
        <w:rPr>
          <w:sz w:val="28"/>
          <w:szCs w:val="28"/>
        </w:rPr>
        <w:t xml:space="preserve">мероприятий </w:t>
      </w:r>
      <w:r w:rsidR="002A3659" w:rsidRPr="002A3659">
        <w:rPr>
          <w:sz w:val="28"/>
          <w:szCs w:val="28"/>
        </w:rPr>
        <w:t xml:space="preserve">в части указания целевой группы </w:t>
      </w:r>
      <w:r w:rsidR="002A3659" w:rsidRPr="00EE163E">
        <w:rPr>
          <w:sz w:val="28"/>
          <w:szCs w:val="28"/>
        </w:rPr>
        <w:t>(инвалиды, дети-инвалиды),</w:t>
      </w:r>
      <w:r w:rsidR="002A3659" w:rsidRPr="002A3659">
        <w:rPr>
          <w:color w:val="002060"/>
          <w:sz w:val="28"/>
          <w:szCs w:val="28"/>
        </w:rPr>
        <w:t xml:space="preserve"> </w:t>
      </w:r>
      <w:r w:rsidR="002A3659" w:rsidRPr="002A3659">
        <w:rPr>
          <w:sz w:val="28"/>
          <w:szCs w:val="28"/>
        </w:rPr>
        <w:t xml:space="preserve">на которые направлены реабилитационные мероприятия, а также конкретизации </w:t>
      </w:r>
      <w:r w:rsidR="00087B18">
        <w:rPr>
          <w:sz w:val="28"/>
          <w:szCs w:val="28"/>
        </w:rPr>
        <w:t>по целевой направленности</w:t>
      </w:r>
      <w:r w:rsidR="007775CF" w:rsidRPr="007775CF">
        <w:rPr>
          <w:sz w:val="28"/>
          <w:szCs w:val="28"/>
        </w:rPr>
        <w:t xml:space="preserve"> </w:t>
      </w:r>
      <w:r w:rsidR="007775CF" w:rsidRPr="002A3659">
        <w:rPr>
          <w:sz w:val="28"/>
          <w:szCs w:val="28"/>
        </w:rPr>
        <w:t>реабилитационных мероприятий</w:t>
      </w:r>
      <w:r w:rsidR="00740F04">
        <w:rPr>
          <w:sz w:val="28"/>
          <w:szCs w:val="28"/>
        </w:rPr>
        <w:t xml:space="preserve">: </w:t>
      </w:r>
      <w:r w:rsidR="00273951">
        <w:rPr>
          <w:sz w:val="28"/>
          <w:szCs w:val="28"/>
        </w:rPr>
        <w:t xml:space="preserve">мероприятие </w:t>
      </w:r>
      <w:r w:rsidR="00740F04" w:rsidRPr="00740F04">
        <w:rPr>
          <w:sz w:val="28"/>
          <w:szCs w:val="28"/>
        </w:rPr>
        <w:t>4.1.5 «Оснащение учреждений, социальной защиты, реализующих мероприятия по социальной реабилитации и абилитации инвалидов, в том числе детей-инвалидов, реабилитационным  оборудованием»;</w:t>
      </w:r>
      <w:r w:rsidR="00740F04">
        <w:rPr>
          <w:sz w:val="28"/>
          <w:szCs w:val="28"/>
        </w:rPr>
        <w:t xml:space="preserve"> </w:t>
      </w:r>
      <w:r w:rsidR="00273951">
        <w:rPr>
          <w:sz w:val="28"/>
          <w:szCs w:val="28"/>
        </w:rPr>
        <w:t xml:space="preserve">мероприятие </w:t>
      </w:r>
      <w:r w:rsidR="00740F04" w:rsidRPr="00740F04">
        <w:rPr>
          <w:sz w:val="28"/>
          <w:szCs w:val="28"/>
        </w:rPr>
        <w:t>4.1.7 «Оснащение учреждений, реализующих мероприятия по профессиональной реабилитации и абилитации реабилитационным оборудованием»;</w:t>
      </w:r>
      <w:r w:rsidR="00740F04">
        <w:rPr>
          <w:sz w:val="28"/>
          <w:szCs w:val="28"/>
        </w:rPr>
        <w:t xml:space="preserve"> </w:t>
      </w:r>
      <w:r w:rsidR="00273951">
        <w:rPr>
          <w:sz w:val="28"/>
          <w:szCs w:val="28"/>
        </w:rPr>
        <w:t xml:space="preserve">мероприятие </w:t>
      </w:r>
      <w:r w:rsidR="00740F04" w:rsidRPr="00740F04">
        <w:rPr>
          <w:sz w:val="28"/>
          <w:szCs w:val="28"/>
        </w:rPr>
        <w:t>4.1.8 «Оснащение реабилитационным оборудованием учреждение, реализующее мероприятие по реабилитации и абилитации инвалидов, том числе детей-инвалидов в сфере физической культуры и спорта»</w:t>
      </w:r>
      <w:r w:rsidR="002A3659" w:rsidRPr="002A3659">
        <w:rPr>
          <w:sz w:val="28"/>
          <w:szCs w:val="28"/>
        </w:rPr>
        <w:t>;</w:t>
      </w:r>
    </w:p>
    <w:p w:rsidR="00702A6F" w:rsidRPr="00702A6F" w:rsidRDefault="00B157EE" w:rsidP="00A221FA">
      <w:pPr>
        <w:ind w:firstLine="709"/>
        <w:contextualSpacing/>
        <w:jc w:val="both"/>
        <w:rPr>
          <w:rFonts w:eastAsia="Calibri"/>
          <w:sz w:val="28"/>
          <w:szCs w:val="28"/>
        </w:rPr>
      </w:pPr>
      <w:r>
        <w:rPr>
          <w:sz w:val="28"/>
          <w:szCs w:val="28"/>
        </w:rPr>
        <w:t>включения</w:t>
      </w:r>
      <w:r w:rsidR="007B6D7D">
        <w:rPr>
          <w:sz w:val="28"/>
          <w:szCs w:val="28"/>
        </w:rPr>
        <w:t xml:space="preserve"> мероприятий </w:t>
      </w:r>
      <w:r w:rsidR="00702A6F" w:rsidRPr="00702A6F">
        <w:rPr>
          <w:sz w:val="28"/>
          <w:szCs w:val="28"/>
        </w:rPr>
        <w:t>по</w:t>
      </w:r>
      <w:r w:rsidR="00702A6F" w:rsidRPr="00702A6F">
        <w:rPr>
          <w:bCs/>
          <w:sz w:val="28"/>
          <w:szCs w:val="28"/>
        </w:rPr>
        <w:t xml:space="preserve"> формированию и поддержанию в актуальном состоянии нормативной правовой и методической базы по организации ранней помощи</w:t>
      </w:r>
      <w:r w:rsidR="00702A6F">
        <w:rPr>
          <w:bCs/>
          <w:sz w:val="28"/>
          <w:szCs w:val="28"/>
        </w:rPr>
        <w:t>;</w:t>
      </w:r>
    </w:p>
    <w:p w:rsidR="002A3659" w:rsidRPr="003C2221" w:rsidRDefault="00CE5036" w:rsidP="00A221FA">
      <w:pPr>
        <w:ind w:firstLine="709"/>
        <w:contextualSpacing/>
        <w:jc w:val="both"/>
        <w:rPr>
          <w:rFonts w:eastAsia="Calibri"/>
          <w:sz w:val="28"/>
          <w:szCs w:val="28"/>
        </w:rPr>
      </w:pPr>
      <w:r>
        <w:rPr>
          <w:rFonts w:eastAsia="Calibri"/>
          <w:sz w:val="28"/>
          <w:szCs w:val="28"/>
        </w:rPr>
        <w:t>дополнения</w:t>
      </w:r>
      <w:r w:rsidR="002A3659" w:rsidRPr="003C2221">
        <w:rPr>
          <w:rFonts w:eastAsia="Calibri"/>
          <w:sz w:val="28"/>
          <w:szCs w:val="28"/>
        </w:rPr>
        <w:t xml:space="preserve"> мероприяти</w:t>
      </w:r>
      <w:r>
        <w:rPr>
          <w:rFonts w:eastAsia="Calibri"/>
          <w:sz w:val="28"/>
          <w:szCs w:val="28"/>
        </w:rPr>
        <w:t>ями</w:t>
      </w:r>
      <w:r w:rsidR="002A3659" w:rsidRPr="003C2221">
        <w:rPr>
          <w:rFonts w:eastAsia="Calibri"/>
          <w:sz w:val="28"/>
          <w:szCs w:val="28"/>
        </w:rPr>
        <w:t xml:space="preserve"> по развитию сопровождаемого проживания на постоянной основе</w:t>
      </w:r>
      <w:r w:rsidR="002A3659">
        <w:rPr>
          <w:rFonts w:eastAsia="Calibri"/>
          <w:sz w:val="28"/>
          <w:szCs w:val="28"/>
        </w:rPr>
        <w:t>;</w:t>
      </w:r>
    </w:p>
    <w:p w:rsidR="00412607" w:rsidRPr="00BE064B" w:rsidRDefault="002A3659" w:rsidP="00A221FA">
      <w:pPr>
        <w:ind w:firstLine="709"/>
        <w:jc w:val="both"/>
        <w:rPr>
          <w:sz w:val="28"/>
          <w:szCs w:val="28"/>
        </w:rPr>
      </w:pPr>
      <w:r w:rsidRPr="006A7DDB">
        <w:rPr>
          <w:sz w:val="28"/>
          <w:szCs w:val="28"/>
        </w:rPr>
        <w:t>согласования проекта региональной</w:t>
      </w:r>
      <w:r>
        <w:rPr>
          <w:sz w:val="28"/>
          <w:szCs w:val="28"/>
        </w:rPr>
        <w:t xml:space="preserve"> </w:t>
      </w:r>
      <w:r w:rsidRPr="00BE064B">
        <w:rPr>
          <w:sz w:val="28"/>
          <w:szCs w:val="28"/>
        </w:rPr>
        <w:t>программы с общественными объединениями инвалидов</w:t>
      </w:r>
      <w:r w:rsidR="003E1CDD">
        <w:rPr>
          <w:sz w:val="28"/>
          <w:szCs w:val="28"/>
        </w:rPr>
        <w:t>.</w:t>
      </w:r>
    </w:p>
    <w:p w:rsidR="00E66859" w:rsidRPr="00BE064B" w:rsidRDefault="003E1CDD" w:rsidP="00A221FA">
      <w:pPr>
        <w:pStyle w:val="ad"/>
        <w:ind w:left="0" w:firstLine="708"/>
        <w:jc w:val="both"/>
        <w:rPr>
          <w:rFonts w:ascii="Times New Roman" w:hAnsi="Times New Roman"/>
          <w:sz w:val="28"/>
          <w:szCs w:val="28"/>
        </w:rPr>
      </w:pPr>
      <w:r>
        <w:rPr>
          <w:rFonts w:ascii="Times New Roman" w:hAnsi="Times New Roman"/>
          <w:sz w:val="28"/>
          <w:szCs w:val="28"/>
        </w:rPr>
        <w:lastRenderedPageBreak/>
        <w:t>П</w:t>
      </w:r>
      <w:r w:rsidR="00E66859" w:rsidRPr="00BE064B">
        <w:rPr>
          <w:rFonts w:ascii="Times New Roman" w:hAnsi="Times New Roman"/>
          <w:sz w:val="28"/>
          <w:szCs w:val="28"/>
        </w:rPr>
        <w:t xml:space="preserve">редставить доработанный с учетом указанных замечаний проект региональной программы в срок до </w:t>
      </w:r>
      <w:r w:rsidR="006A33E8">
        <w:rPr>
          <w:rFonts w:ascii="Times New Roman" w:hAnsi="Times New Roman"/>
          <w:sz w:val="28"/>
          <w:szCs w:val="28"/>
        </w:rPr>
        <w:t xml:space="preserve">3 июля </w:t>
      </w:r>
      <w:r w:rsidR="00E66859" w:rsidRPr="00BE064B">
        <w:rPr>
          <w:rFonts w:ascii="Times New Roman" w:hAnsi="Times New Roman"/>
          <w:sz w:val="28"/>
          <w:szCs w:val="28"/>
        </w:rPr>
        <w:t>202</w:t>
      </w:r>
      <w:r w:rsidR="003C2221">
        <w:rPr>
          <w:rFonts w:ascii="Times New Roman" w:hAnsi="Times New Roman"/>
          <w:sz w:val="28"/>
          <w:szCs w:val="28"/>
        </w:rPr>
        <w:t>2</w:t>
      </w:r>
      <w:r w:rsidR="00E66859" w:rsidRPr="00BE064B">
        <w:rPr>
          <w:rFonts w:ascii="Times New Roman" w:hAnsi="Times New Roman"/>
          <w:sz w:val="28"/>
          <w:szCs w:val="28"/>
        </w:rPr>
        <w:t xml:space="preserve"> г. в Минтруд России. </w:t>
      </w:r>
    </w:p>
    <w:p w:rsidR="00E66859" w:rsidRPr="00BE064B" w:rsidRDefault="00E66859" w:rsidP="00A221FA">
      <w:pPr>
        <w:ind w:firstLine="709"/>
        <w:jc w:val="both"/>
        <w:rPr>
          <w:sz w:val="28"/>
          <w:szCs w:val="28"/>
        </w:rPr>
      </w:pPr>
    </w:p>
    <w:p w:rsidR="00055D94" w:rsidRPr="00B4366C" w:rsidRDefault="008B52B8" w:rsidP="00A221FA">
      <w:pPr>
        <w:pStyle w:val="ad"/>
        <w:ind w:left="0" w:firstLine="709"/>
        <w:jc w:val="both"/>
        <w:rPr>
          <w:rFonts w:ascii="Times New Roman" w:hAnsi="Times New Roman"/>
          <w:b/>
          <w:i/>
          <w:sz w:val="28"/>
          <w:szCs w:val="28"/>
        </w:rPr>
      </w:pPr>
      <w:r w:rsidRPr="00B4366C">
        <w:rPr>
          <w:rFonts w:ascii="Times New Roman" w:hAnsi="Times New Roman"/>
          <w:sz w:val="28"/>
          <w:szCs w:val="28"/>
        </w:rPr>
        <w:t>5.3. Рекомендовать</w:t>
      </w:r>
      <w:r w:rsidR="00702A6F" w:rsidRPr="00B4366C">
        <w:rPr>
          <w:rFonts w:ascii="Times New Roman" w:hAnsi="Times New Roman"/>
          <w:sz w:val="28"/>
          <w:szCs w:val="28"/>
        </w:rPr>
        <w:t xml:space="preserve"> </w:t>
      </w:r>
      <w:r w:rsidR="00702A6F" w:rsidRPr="00B4366C">
        <w:rPr>
          <w:rFonts w:ascii="Times New Roman" w:hAnsi="Times New Roman"/>
          <w:b/>
          <w:i/>
          <w:sz w:val="28"/>
          <w:szCs w:val="28"/>
        </w:rPr>
        <w:t>Республике Дагестан</w:t>
      </w:r>
      <w:r w:rsidR="000C615B" w:rsidRPr="00B4366C">
        <w:rPr>
          <w:rFonts w:ascii="Times New Roman" w:hAnsi="Times New Roman"/>
          <w:b/>
          <w:i/>
          <w:sz w:val="28"/>
          <w:szCs w:val="28"/>
        </w:rPr>
        <w:t>:</w:t>
      </w:r>
    </w:p>
    <w:p w:rsidR="00822E4A" w:rsidRDefault="00DE7B49" w:rsidP="00A221FA">
      <w:pPr>
        <w:ind w:firstLine="709"/>
        <w:jc w:val="both"/>
        <w:rPr>
          <w:sz w:val="28"/>
          <w:szCs w:val="28"/>
        </w:rPr>
      </w:pPr>
      <w:r w:rsidRPr="00B4366C">
        <w:rPr>
          <w:sz w:val="28"/>
          <w:szCs w:val="28"/>
        </w:rPr>
        <w:t xml:space="preserve">доработать </w:t>
      </w:r>
      <w:r w:rsidR="00321B56" w:rsidRPr="00B4366C">
        <w:rPr>
          <w:sz w:val="28"/>
          <w:szCs w:val="28"/>
        </w:rPr>
        <w:t xml:space="preserve">проект </w:t>
      </w:r>
      <w:r w:rsidR="00E4329E" w:rsidRPr="00B4366C">
        <w:rPr>
          <w:sz w:val="28"/>
          <w:szCs w:val="28"/>
        </w:rPr>
        <w:t>региональн</w:t>
      </w:r>
      <w:r w:rsidR="00B6207E" w:rsidRPr="00B4366C">
        <w:rPr>
          <w:sz w:val="28"/>
          <w:szCs w:val="28"/>
        </w:rPr>
        <w:t>ой</w:t>
      </w:r>
      <w:r w:rsidR="00E4329E" w:rsidRPr="00B4366C">
        <w:rPr>
          <w:sz w:val="28"/>
          <w:szCs w:val="28"/>
        </w:rPr>
        <w:t xml:space="preserve"> программ</w:t>
      </w:r>
      <w:r w:rsidR="00B6207E" w:rsidRPr="00B4366C">
        <w:rPr>
          <w:sz w:val="28"/>
          <w:szCs w:val="28"/>
        </w:rPr>
        <w:t>ы</w:t>
      </w:r>
      <w:r w:rsidRPr="00B4366C">
        <w:rPr>
          <w:sz w:val="28"/>
          <w:szCs w:val="28"/>
        </w:rPr>
        <w:t xml:space="preserve"> в части:</w:t>
      </w:r>
    </w:p>
    <w:p w:rsidR="00FB5DC5" w:rsidRPr="00FB5DC5" w:rsidRDefault="00FB5DC5" w:rsidP="00A221FA">
      <w:pPr>
        <w:ind w:firstLine="709"/>
        <w:jc w:val="both"/>
        <w:rPr>
          <w:sz w:val="28"/>
          <w:szCs w:val="28"/>
        </w:rPr>
      </w:pPr>
      <w:r w:rsidRPr="00FB5DC5">
        <w:rPr>
          <w:sz w:val="28"/>
          <w:szCs w:val="28"/>
        </w:rPr>
        <w:t xml:space="preserve">уточнения значения целевого показателя «Доля занятых инвалидов трудоспособного возраста в общей численности инвалидов трудоспособного возраста субъекта РФ» в соответствии с </w:t>
      </w:r>
      <w:r w:rsidR="00E308E3">
        <w:rPr>
          <w:sz w:val="28"/>
          <w:szCs w:val="28"/>
        </w:rPr>
        <w:t>планом по развитию занятости</w:t>
      </w:r>
      <w:r w:rsidRPr="00FB5DC5">
        <w:rPr>
          <w:sz w:val="28"/>
          <w:szCs w:val="28"/>
        </w:rPr>
        <w:t>;</w:t>
      </w:r>
    </w:p>
    <w:p w:rsidR="0056606D" w:rsidRPr="00870E0E" w:rsidRDefault="0056606D" w:rsidP="00A221FA">
      <w:pPr>
        <w:ind w:firstLine="709"/>
        <w:jc w:val="both"/>
        <w:rPr>
          <w:sz w:val="28"/>
          <w:szCs w:val="28"/>
        </w:rPr>
      </w:pPr>
      <w:r w:rsidRPr="00870E0E">
        <w:rPr>
          <w:sz w:val="28"/>
          <w:szCs w:val="28"/>
        </w:rPr>
        <w:t xml:space="preserve">приведения </w:t>
      </w:r>
      <w:r>
        <w:rPr>
          <w:sz w:val="28"/>
          <w:szCs w:val="28"/>
        </w:rPr>
        <w:t xml:space="preserve">паспорта подпрограммы </w:t>
      </w:r>
      <w:r w:rsidRPr="00870E0E">
        <w:rPr>
          <w:sz w:val="28"/>
          <w:szCs w:val="28"/>
        </w:rPr>
        <w:t xml:space="preserve">в соответствие с </w:t>
      </w:r>
      <w:r w:rsidR="00EE118A" w:rsidRPr="00EE118A">
        <w:rPr>
          <w:sz w:val="28"/>
          <w:szCs w:val="28"/>
        </w:rPr>
        <w:t>требованиям</w:t>
      </w:r>
      <w:r w:rsidR="00EE118A">
        <w:rPr>
          <w:sz w:val="28"/>
          <w:szCs w:val="28"/>
        </w:rPr>
        <w:t>и</w:t>
      </w:r>
      <w:r w:rsidR="00EE118A" w:rsidRPr="00EE118A">
        <w:rPr>
          <w:sz w:val="28"/>
          <w:szCs w:val="28"/>
        </w:rPr>
        <w:t xml:space="preserve"> Приказа № 875</w:t>
      </w:r>
      <w:r w:rsidRPr="00870E0E">
        <w:rPr>
          <w:sz w:val="28"/>
          <w:szCs w:val="28"/>
        </w:rPr>
        <w:t>;</w:t>
      </w:r>
    </w:p>
    <w:p w:rsidR="00B4366C" w:rsidRPr="00B4366C" w:rsidRDefault="00B4366C" w:rsidP="00A221FA">
      <w:pPr>
        <w:ind w:firstLine="709"/>
        <w:jc w:val="both"/>
        <w:rPr>
          <w:sz w:val="28"/>
          <w:szCs w:val="28"/>
        </w:rPr>
      </w:pPr>
      <w:r w:rsidRPr="00B4366C">
        <w:rPr>
          <w:sz w:val="28"/>
          <w:szCs w:val="28"/>
        </w:rPr>
        <w:t xml:space="preserve">представления </w:t>
      </w:r>
      <w:r>
        <w:rPr>
          <w:sz w:val="28"/>
          <w:szCs w:val="28"/>
        </w:rPr>
        <w:t xml:space="preserve">финансово-экономического обоснования </w:t>
      </w:r>
      <w:r w:rsidRPr="00B4366C">
        <w:rPr>
          <w:sz w:val="28"/>
          <w:szCs w:val="28"/>
        </w:rPr>
        <w:t>на 2024 год;</w:t>
      </w:r>
    </w:p>
    <w:p w:rsidR="00B4366C" w:rsidRPr="00B4366C" w:rsidRDefault="00B4366C" w:rsidP="00A221FA">
      <w:pPr>
        <w:ind w:firstLine="709"/>
        <w:jc w:val="both"/>
        <w:rPr>
          <w:sz w:val="28"/>
          <w:szCs w:val="28"/>
        </w:rPr>
      </w:pPr>
      <w:r w:rsidRPr="00B4366C">
        <w:rPr>
          <w:sz w:val="28"/>
          <w:szCs w:val="28"/>
        </w:rPr>
        <w:t>представления приложения к подпрограмме «План реализации мероприятий региональной подпрограммы»;</w:t>
      </w:r>
    </w:p>
    <w:p w:rsidR="00B4366C" w:rsidRPr="00B4366C" w:rsidRDefault="00B4366C" w:rsidP="00A221FA">
      <w:pPr>
        <w:ind w:firstLine="709"/>
        <w:jc w:val="both"/>
        <w:rPr>
          <w:sz w:val="28"/>
          <w:szCs w:val="28"/>
        </w:rPr>
      </w:pPr>
      <w:r w:rsidRPr="00B4366C">
        <w:rPr>
          <w:sz w:val="28"/>
          <w:szCs w:val="28"/>
        </w:rPr>
        <w:t>представления сведений об объемах финансирования на 2024 год в приложении «Перечень мероприятий</w:t>
      </w:r>
      <w:r>
        <w:rPr>
          <w:sz w:val="28"/>
          <w:szCs w:val="28"/>
        </w:rPr>
        <w:t xml:space="preserve"> региональной программы</w:t>
      </w:r>
      <w:r w:rsidRPr="00B4366C">
        <w:rPr>
          <w:sz w:val="28"/>
          <w:szCs w:val="28"/>
        </w:rPr>
        <w:t>»;</w:t>
      </w:r>
    </w:p>
    <w:p w:rsidR="007E12C6" w:rsidRDefault="007E12C6" w:rsidP="00A221FA">
      <w:pPr>
        <w:ind w:firstLine="708"/>
        <w:jc w:val="both"/>
        <w:rPr>
          <w:sz w:val="28"/>
          <w:szCs w:val="28"/>
        </w:rPr>
      </w:pPr>
      <w:r w:rsidRPr="007E12C6">
        <w:rPr>
          <w:sz w:val="28"/>
          <w:szCs w:val="28"/>
        </w:rPr>
        <w:t>устранения неравномерного планируемого распределения бюджетных ассигнований по сферам или представления информации в соответствии с требованиями Приказа № 875;</w:t>
      </w:r>
    </w:p>
    <w:p w:rsidR="00EF7D4B" w:rsidRDefault="00EF7D4B" w:rsidP="00A221FA">
      <w:pPr>
        <w:ind w:firstLine="708"/>
        <w:jc w:val="both"/>
        <w:rPr>
          <w:sz w:val="28"/>
          <w:szCs w:val="28"/>
        </w:rPr>
      </w:pPr>
      <w:r w:rsidRPr="00EF7D4B">
        <w:rPr>
          <w:sz w:val="28"/>
          <w:szCs w:val="28"/>
        </w:rPr>
        <w:t>уточнени</w:t>
      </w:r>
      <w:r>
        <w:rPr>
          <w:sz w:val="28"/>
          <w:szCs w:val="28"/>
        </w:rPr>
        <w:t>я</w:t>
      </w:r>
      <w:r w:rsidRPr="00EF7D4B">
        <w:rPr>
          <w:sz w:val="28"/>
          <w:szCs w:val="28"/>
        </w:rPr>
        <w:t xml:space="preserve"> </w:t>
      </w:r>
      <w:r w:rsidR="00980545" w:rsidRPr="00EF7D4B">
        <w:rPr>
          <w:sz w:val="28"/>
          <w:szCs w:val="28"/>
        </w:rPr>
        <w:t>срок</w:t>
      </w:r>
      <w:r w:rsidR="00980545">
        <w:rPr>
          <w:sz w:val="28"/>
          <w:szCs w:val="28"/>
        </w:rPr>
        <w:t>а</w:t>
      </w:r>
      <w:r w:rsidR="00980545" w:rsidRPr="00EF7D4B">
        <w:rPr>
          <w:sz w:val="28"/>
          <w:szCs w:val="28"/>
        </w:rPr>
        <w:t xml:space="preserve"> реализации </w:t>
      </w:r>
      <w:r>
        <w:rPr>
          <w:sz w:val="28"/>
          <w:szCs w:val="28"/>
        </w:rPr>
        <w:t>в</w:t>
      </w:r>
      <w:r w:rsidRPr="00EF7D4B">
        <w:rPr>
          <w:sz w:val="28"/>
          <w:szCs w:val="28"/>
        </w:rPr>
        <w:t xml:space="preserve"> </w:t>
      </w:r>
      <w:r w:rsidR="00E708E6">
        <w:rPr>
          <w:sz w:val="28"/>
          <w:szCs w:val="28"/>
        </w:rPr>
        <w:t>П</w:t>
      </w:r>
      <w:r w:rsidRPr="00EF7D4B">
        <w:rPr>
          <w:sz w:val="28"/>
          <w:szCs w:val="28"/>
        </w:rPr>
        <w:t xml:space="preserve">лане </w:t>
      </w:r>
      <w:r w:rsidR="00E708E6">
        <w:rPr>
          <w:sz w:val="28"/>
          <w:szCs w:val="28"/>
        </w:rPr>
        <w:t xml:space="preserve">реализации </w:t>
      </w:r>
      <w:r w:rsidRPr="00EF7D4B">
        <w:rPr>
          <w:sz w:val="28"/>
          <w:szCs w:val="28"/>
        </w:rPr>
        <w:t>мероприятий подпрограммы</w:t>
      </w:r>
      <w:r w:rsidR="00E708E6">
        <w:rPr>
          <w:sz w:val="28"/>
          <w:szCs w:val="28"/>
        </w:rPr>
        <w:t>;</w:t>
      </w:r>
    </w:p>
    <w:p w:rsidR="00CF13DC" w:rsidRDefault="00471D93" w:rsidP="00A221FA">
      <w:pPr>
        <w:ind w:firstLine="709"/>
        <w:jc w:val="both"/>
        <w:rPr>
          <w:color w:val="000000"/>
          <w:sz w:val="28"/>
          <w:szCs w:val="28"/>
        </w:rPr>
      </w:pPr>
      <w:r w:rsidRPr="00471D93">
        <w:rPr>
          <w:rFonts w:eastAsia="Calibri"/>
          <w:sz w:val="28"/>
          <w:szCs w:val="28"/>
        </w:rPr>
        <w:t>уточнения формулировок</w:t>
      </w:r>
      <w:r w:rsidRPr="00471D93">
        <w:rPr>
          <w:sz w:val="28"/>
          <w:szCs w:val="28"/>
        </w:rPr>
        <w:t xml:space="preserve"> </w:t>
      </w:r>
      <w:r w:rsidRPr="00471D93">
        <w:rPr>
          <w:rFonts w:eastAsia="Calibri"/>
          <w:sz w:val="28"/>
          <w:szCs w:val="28"/>
        </w:rPr>
        <w:t xml:space="preserve">в части указания целевой группы </w:t>
      </w:r>
      <w:r w:rsidR="00F04E31">
        <w:rPr>
          <w:rFonts w:eastAsia="Calibri"/>
          <w:sz w:val="28"/>
          <w:szCs w:val="28"/>
        </w:rPr>
        <w:t xml:space="preserve">и </w:t>
      </w:r>
      <w:r w:rsidR="00F04E31" w:rsidRPr="00F04E31">
        <w:rPr>
          <w:rFonts w:eastAsia="Calibri"/>
          <w:sz w:val="28"/>
          <w:szCs w:val="28"/>
        </w:rPr>
        <w:t>целе</w:t>
      </w:r>
      <w:r w:rsidR="00F04E31">
        <w:rPr>
          <w:rFonts w:eastAsia="Calibri"/>
          <w:sz w:val="28"/>
          <w:szCs w:val="28"/>
        </w:rPr>
        <w:t>вой направленности</w:t>
      </w:r>
      <w:r w:rsidR="00F04E31" w:rsidRPr="00B4366C">
        <w:rPr>
          <w:rFonts w:eastAsia="Calibri"/>
          <w:sz w:val="28"/>
          <w:szCs w:val="28"/>
        </w:rPr>
        <w:t xml:space="preserve"> </w:t>
      </w:r>
      <w:r w:rsidR="00B4366C" w:rsidRPr="00B4366C">
        <w:rPr>
          <w:rFonts w:eastAsia="Calibri"/>
          <w:sz w:val="28"/>
          <w:szCs w:val="28"/>
        </w:rPr>
        <w:t>мероприятий</w:t>
      </w:r>
      <w:r w:rsidR="00F04E31">
        <w:rPr>
          <w:rFonts w:eastAsia="Calibri"/>
          <w:sz w:val="28"/>
          <w:szCs w:val="28"/>
        </w:rPr>
        <w:t>:</w:t>
      </w:r>
      <w:r w:rsidR="00B4366C" w:rsidRPr="00B4366C">
        <w:rPr>
          <w:rFonts w:eastAsia="Calibri"/>
          <w:sz w:val="28"/>
          <w:szCs w:val="28"/>
        </w:rPr>
        <w:t xml:space="preserve"> </w:t>
      </w:r>
      <w:r>
        <w:rPr>
          <w:rFonts w:eastAsia="Calibri"/>
          <w:sz w:val="28"/>
          <w:szCs w:val="28"/>
        </w:rPr>
        <w:t xml:space="preserve">мероприятие </w:t>
      </w:r>
      <w:r w:rsidR="00B4366C" w:rsidRPr="00F04E31">
        <w:rPr>
          <w:rStyle w:val="fontstyle01"/>
          <w:rFonts w:ascii="Times New Roman" w:hint="default"/>
        </w:rPr>
        <w:t>4.1.4.</w:t>
      </w:r>
      <w:r w:rsidR="00B4366C" w:rsidRPr="00B4366C">
        <w:rPr>
          <w:rStyle w:val="fontstyle01"/>
          <w:rFonts w:ascii="Times New Roman" w:hint="default"/>
        </w:rPr>
        <w:t xml:space="preserve"> «</w:t>
      </w:r>
      <w:r w:rsidR="00B4366C" w:rsidRPr="00B4366C">
        <w:rPr>
          <w:color w:val="000000"/>
          <w:sz w:val="28"/>
          <w:szCs w:val="28"/>
        </w:rPr>
        <w:t>Приобретение реабилитационного оборудования организациям в сфере здравоохранения, осуществляющим деятельность по реабилитации инвалидов и лиц ОВЗ»</w:t>
      </w:r>
      <w:r w:rsidR="008D2B35">
        <w:rPr>
          <w:color w:val="000000"/>
          <w:sz w:val="28"/>
          <w:szCs w:val="28"/>
        </w:rPr>
        <w:t>;</w:t>
      </w:r>
      <w:r w:rsidR="00B4366C" w:rsidRPr="00B4366C">
        <w:rPr>
          <w:color w:val="000000"/>
          <w:sz w:val="28"/>
          <w:szCs w:val="28"/>
        </w:rPr>
        <w:t xml:space="preserve"> </w:t>
      </w:r>
      <w:r>
        <w:rPr>
          <w:color w:val="000000"/>
          <w:sz w:val="28"/>
          <w:szCs w:val="28"/>
        </w:rPr>
        <w:t>мероприятие</w:t>
      </w:r>
      <w:r w:rsidR="00B4366C" w:rsidRPr="00B4366C">
        <w:rPr>
          <w:color w:val="000000"/>
          <w:sz w:val="28"/>
          <w:szCs w:val="28"/>
        </w:rPr>
        <w:t xml:space="preserve"> </w:t>
      </w:r>
      <w:r w:rsidR="008D2B35" w:rsidRPr="008D2B35">
        <w:rPr>
          <w:color w:val="000000"/>
          <w:sz w:val="28"/>
          <w:szCs w:val="28"/>
        </w:rPr>
        <w:t>4.1.5. «Приобретение реабилитационного оборудования и инвентаря (спортивного оборудования и инвентаря) учреждениями физической культуры и спорта Республики Дагестан в целях проведения мероприятий по адаптивной физической культуре и спорту среди инвалидов» (требует корректировки целевая направленность мероприятия (для целей реабилитации) и исключение из формулировки слов «инвентарь»);</w:t>
      </w:r>
      <w:r w:rsidR="00CF13DC">
        <w:rPr>
          <w:color w:val="000000"/>
          <w:sz w:val="28"/>
          <w:szCs w:val="28"/>
        </w:rPr>
        <w:t xml:space="preserve"> мероприятие</w:t>
      </w:r>
      <w:r w:rsidR="008D2B35">
        <w:rPr>
          <w:color w:val="000000"/>
          <w:sz w:val="28"/>
          <w:szCs w:val="28"/>
        </w:rPr>
        <w:t xml:space="preserve"> </w:t>
      </w:r>
      <w:r w:rsidR="008D2B35" w:rsidRPr="00F04E31">
        <w:rPr>
          <w:color w:val="000000"/>
          <w:sz w:val="28"/>
          <w:szCs w:val="28"/>
        </w:rPr>
        <w:t>4.1.6.</w:t>
      </w:r>
      <w:r w:rsidR="008D2B35" w:rsidRPr="00B4366C">
        <w:rPr>
          <w:color w:val="000000"/>
          <w:sz w:val="28"/>
          <w:szCs w:val="28"/>
        </w:rPr>
        <w:t xml:space="preserve"> </w:t>
      </w:r>
      <w:r w:rsidR="008D2B35" w:rsidRPr="00B4366C">
        <w:rPr>
          <w:rStyle w:val="fontstyle01"/>
          <w:rFonts w:ascii="Times New Roman" w:hint="default"/>
        </w:rPr>
        <w:t>«</w:t>
      </w:r>
      <w:r w:rsidR="008D2B35" w:rsidRPr="00B4366C">
        <w:rPr>
          <w:color w:val="000000"/>
          <w:sz w:val="28"/>
          <w:szCs w:val="28"/>
        </w:rPr>
        <w:t>Приобретение реабилитационного оборудования и инвентаря ГБУ «Республиканская специальная библиотека для слепых» в целях проведения с</w:t>
      </w:r>
      <w:r w:rsidR="008D2B35">
        <w:rPr>
          <w:color w:val="000000"/>
          <w:sz w:val="28"/>
          <w:szCs w:val="28"/>
        </w:rPr>
        <w:t>оциокультурной реабилитации»;</w:t>
      </w:r>
      <w:r w:rsidR="00CF13DC">
        <w:rPr>
          <w:color w:val="000000"/>
          <w:sz w:val="28"/>
          <w:szCs w:val="28"/>
        </w:rPr>
        <w:t xml:space="preserve"> мероприятие</w:t>
      </w:r>
      <w:r w:rsidR="008D2B35">
        <w:rPr>
          <w:color w:val="000000"/>
          <w:sz w:val="28"/>
          <w:szCs w:val="28"/>
        </w:rPr>
        <w:t xml:space="preserve"> </w:t>
      </w:r>
      <w:r w:rsidR="008D2B35" w:rsidRPr="00F04E31">
        <w:rPr>
          <w:color w:val="000000"/>
          <w:sz w:val="28"/>
          <w:szCs w:val="28"/>
        </w:rPr>
        <w:t>4.2.2.</w:t>
      </w:r>
      <w:r w:rsidR="008D2B35" w:rsidRPr="00B4366C">
        <w:rPr>
          <w:color w:val="000000"/>
          <w:sz w:val="28"/>
          <w:szCs w:val="28"/>
        </w:rPr>
        <w:t xml:space="preserve"> «Приобретение реабилитационного оборудования для оказания ранней помощи»</w:t>
      </w:r>
      <w:r w:rsidR="008D2B35" w:rsidRPr="00B4366C">
        <w:rPr>
          <w:sz w:val="28"/>
          <w:szCs w:val="28"/>
        </w:rPr>
        <w:t>;</w:t>
      </w:r>
      <w:r w:rsidR="008D2B35">
        <w:rPr>
          <w:sz w:val="28"/>
          <w:szCs w:val="28"/>
        </w:rPr>
        <w:t xml:space="preserve"> </w:t>
      </w:r>
      <w:r w:rsidR="00CF13DC">
        <w:rPr>
          <w:sz w:val="28"/>
          <w:szCs w:val="28"/>
        </w:rPr>
        <w:t xml:space="preserve">мероприятие </w:t>
      </w:r>
      <w:r w:rsidR="00B4366C" w:rsidRPr="00F04E31">
        <w:rPr>
          <w:color w:val="000000"/>
          <w:sz w:val="28"/>
          <w:szCs w:val="28"/>
        </w:rPr>
        <w:t>4.4.1.</w:t>
      </w:r>
      <w:r w:rsidR="00B4366C" w:rsidRPr="00B4366C">
        <w:rPr>
          <w:color w:val="000000"/>
          <w:sz w:val="28"/>
          <w:szCs w:val="28"/>
        </w:rPr>
        <w:t xml:space="preserve"> «Создание на базе ГБУ РД «Дом-интернат для умственно отсталых детей «Забота»» тренировочных площадок для осуществления сопровождаемого проживания граждан с психическими расстройствами»</w:t>
      </w:r>
      <w:r w:rsidR="008D2B35">
        <w:rPr>
          <w:color w:val="000000"/>
          <w:sz w:val="28"/>
          <w:szCs w:val="28"/>
        </w:rPr>
        <w:t>;</w:t>
      </w:r>
      <w:r w:rsidR="00B4366C" w:rsidRPr="00B4366C">
        <w:rPr>
          <w:color w:val="000000"/>
          <w:sz w:val="28"/>
          <w:szCs w:val="28"/>
        </w:rPr>
        <w:t xml:space="preserve"> </w:t>
      </w:r>
      <w:r w:rsidR="00CF13DC">
        <w:rPr>
          <w:color w:val="000000"/>
          <w:sz w:val="28"/>
          <w:szCs w:val="28"/>
        </w:rPr>
        <w:t xml:space="preserve">мероприятие </w:t>
      </w:r>
      <w:r w:rsidR="00B4366C" w:rsidRPr="00F04E31">
        <w:rPr>
          <w:color w:val="000000"/>
          <w:sz w:val="28"/>
          <w:szCs w:val="28"/>
        </w:rPr>
        <w:t>4.4.2.</w:t>
      </w:r>
      <w:r w:rsidR="00B4366C" w:rsidRPr="00B4366C">
        <w:rPr>
          <w:color w:val="000000"/>
          <w:sz w:val="28"/>
          <w:szCs w:val="28"/>
        </w:rPr>
        <w:t xml:space="preserve"> «Создание на базе ГБУ РД «Психоневрологический интернат «Милосердие» тренировочных площадок для осуществления сопровождаемого проживания граждан с психическими расстройствами»; </w:t>
      </w:r>
    </w:p>
    <w:p w:rsidR="008D3C2C" w:rsidRDefault="008D3C2C" w:rsidP="00A221FA">
      <w:pPr>
        <w:ind w:firstLine="709"/>
        <w:jc w:val="both"/>
        <w:rPr>
          <w:rFonts w:eastAsia="Calibri"/>
          <w:sz w:val="28"/>
          <w:szCs w:val="28"/>
        </w:rPr>
      </w:pPr>
      <w:r>
        <w:rPr>
          <w:rFonts w:eastAsia="Calibri"/>
          <w:sz w:val="28"/>
          <w:szCs w:val="28"/>
        </w:rPr>
        <w:t>дополнения</w:t>
      </w:r>
      <w:r w:rsidRPr="008D3C2C">
        <w:rPr>
          <w:rFonts w:eastAsia="Calibri"/>
          <w:sz w:val="28"/>
          <w:szCs w:val="28"/>
        </w:rPr>
        <w:t xml:space="preserve"> мероприятия</w:t>
      </w:r>
      <w:r>
        <w:rPr>
          <w:rFonts w:eastAsia="Calibri"/>
          <w:sz w:val="28"/>
          <w:szCs w:val="28"/>
        </w:rPr>
        <w:t>ми</w:t>
      </w:r>
      <w:r w:rsidRPr="008D3C2C">
        <w:rPr>
          <w:rFonts w:eastAsia="Calibri"/>
          <w:sz w:val="28"/>
          <w:szCs w:val="28"/>
        </w:rPr>
        <w:t xml:space="preserve"> для развития сопровождаемого проживания на постоянной основе</w:t>
      </w:r>
      <w:r>
        <w:rPr>
          <w:rFonts w:eastAsia="Calibri"/>
          <w:sz w:val="28"/>
          <w:szCs w:val="28"/>
        </w:rPr>
        <w:t>;</w:t>
      </w:r>
    </w:p>
    <w:p w:rsidR="00735E8B" w:rsidRDefault="00BC43B3" w:rsidP="00A221FA">
      <w:pPr>
        <w:ind w:firstLine="709"/>
        <w:jc w:val="both"/>
        <w:rPr>
          <w:sz w:val="28"/>
          <w:szCs w:val="28"/>
        </w:rPr>
      </w:pPr>
      <w:r>
        <w:rPr>
          <w:sz w:val="28"/>
          <w:szCs w:val="28"/>
        </w:rPr>
        <w:t xml:space="preserve">корректировки значений целевого показателя (индикатора) </w:t>
      </w:r>
      <w:r w:rsidRPr="00BC43B3">
        <w:rPr>
          <w:sz w:val="28"/>
          <w:szCs w:val="28"/>
        </w:rPr>
        <w:t>«Число инвалидов, получающих услуги в рамках сопровождаемого проживания»</w:t>
      </w:r>
      <w:r>
        <w:rPr>
          <w:sz w:val="28"/>
          <w:szCs w:val="28"/>
        </w:rPr>
        <w:t>;</w:t>
      </w:r>
    </w:p>
    <w:p w:rsidR="00BC43B3" w:rsidRDefault="00BC43B3" w:rsidP="00A221FA">
      <w:pPr>
        <w:ind w:firstLine="709"/>
        <w:jc w:val="both"/>
        <w:rPr>
          <w:sz w:val="28"/>
          <w:szCs w:val="28"/>
        </w:rPr>
      </w:pPr>
      <w:r>
        <w:rPr>
          <w:sz w:val="28"/>
          <w:szCs w:val="28"/>
        </w:rPr>
        <w:lastRenderedPageBreak/>
        <w:t>представления</w:t>
      </w:r>
      <w:r w:rsidRPr="00BC43B3">
        <w:rPr>
          <w:sz w:val="28"/>
          <w:szCs w:val="28"/>
        </w:rPr>
        <w:t xml:space="preserve"> информаци</w:t>
      </w:r>
      <w:r>
        <w:rPr>
          <w:sz w:val="28"/>
          <w:szCs w:val="28"/>
        </w:rPr>
        <w:t>и</w:t>
      </w:r>
      <w:r w:rsidRPr="00BC43B3">
        <w:rPr>
          <w:sz w:val="28"/>
          <w:szCs w:val="28"/>
        </w:rPr>
        <w:t xml:space="preserve"> об организациях, осуществляющих сопровождаемое проживание инвалидов, и запланированно</w:t>
      </w:r>
      <w:r>
        <w:rPr>
          <w:sz w:val="28"/>
          <w:szCs w:val="28"/>
        </w:rPr>
        <w:t xml:space="preserve">м для их </w:t>
      </w:r>
      <w:proofErr w:type="gramStart"/>
      <w:r>
        <w:rPr>
          <w:sz w:val="28"/>
          <w:szCs w:val="28"/>
        </w:rPr>
        <w:t xml:space="preserve">оснащения </w:t>
      </w:r>
      <w:r w:rsidRPr="00BC43B3">
        <w:rPr>
          <w:sz w:val="28"/>
          <w:szCs w:val="28"/>
        </w:rPr>
        <w:t xml:space="preserve"> оборудовани</w:t>
      </w:r>
      <w:r>
        <w:rPr>
          <w:sz w:val="28"/>
          <w:szCs w:val="28"/>
        </w:rPr>
        <w:t>и</w:t>
      </w:r>
      <w:proofErr w:type="gramEnd"/>
      <w:r>
        <w:rPr>
          <w:sz w:val="28"/>
          <w:szCs w:val="28"/>
        </w:rPr>
        <w:t>;</w:t>
      </w:r>
    </w:p>
    <w:p w:rsidR="00DC4176" w:rsidRDefault="00735E8B" w:rsidP="00A221FA">
      <w:pPr>
        <w:ind w:firstLine="709"/>
        <w:jc w:val="both"/>
        <w:rPr>
          <w:sz w:val="28"/>
          <w:szCs w:val="28"/>
        </w:rPr>
      </w:pPr>
      <w:r>
        <w:rPr>
          <w:sz w:val="28"/>
          <w:szCs w:val="28"/>
        </w:rPr>
        <w:t>увеличения количества мероприятий по развитию сопровождаемого проживания на постоянной основе</w:t>
      </w:r>
      <w:r w:rsidR="00DC4176">
        <w:rPr>
          <w:sz w:val="28"/>
          <w:szCs w:val="28"/>
        </w:rPr>
        <w:t>.</w:t>
      </w:r>
    </w:p>
    <w:p w:rsidR="00DC4176" w:rsidRDefault="00DC4176" w:rsidP="00A221FA">
      <w:pPr>
        <w:ind w:firstLine="709"/>
        <w:jc w:val="both"/>
        <w:rPr>
          <w:sz w:val="28"/>
          <w:szCs w:val="28"/>
        </w:rPr>
      </w:pPr>
      <w:r w:rsidRPr="00DC4176">
        <w:rPr>
          <w:sz w:val="28"/>
          <w:szCs w:val="28"/>
        </w:rPr>
        <w:t>Обратить внимание на отсутствие мероприятия по обучению инвалидов, в том числе детей-инвалидов, и членов их семей навыкам ухода, подбору и пользованию техническими средствами реабилитации, реабилитационным навыкам</w:t>
      </w:r>
      <w:r w:rsidR="001D22AC">
        <w:rPr>
          <w:sz w:val="28"/>
          <w:szCs w:val="28"/>
        </w:rPr>
        <w:t>.</w:t>
      </w:r>
    </w:p>
    <w:p w:rsidR="009F492A" w:rsidRDefault="001D22AC" w:rsidP="00A221FA">
      <w:pPr>
        <w:pStyle w:val="ad"/>
        <w:ind w:left="0" w:firstLine="709"/>
        <w:jc w:val="both"/>
        <w:rPr>
          <w:rFonts w:ascii="Times New Roman" w:hAnsi="Times New Roman"/>
          <w:sz w:val="28"/>
          <w:szCs w:val="28"/>
        </w:rPr>
      </w:pPr>
      <w:r>
        <w:rPr>
          <w:rFonts w:ascii="Times New Roman" w:hAnsi="Times New Roman"/>
          <w:sz w:val="28"/>
          <w:szCs w:val="28"/>
        </w:rPr>
        <w:t>П</w:t>
      </w:r>
      <w:r w:rsidR="009F492A" w:rsidRPr="00B4366C">
        <w:rPr>
          <w:rFonts w:ascii="Times New Roman" w:hAnsi="Times New Roman"/>
          <w:sz w:val="28"/>
          <w:szCs w:val="28"/>
        </w:rPr>
        <w:t xml:space="preserve">редставить доработанный с учетом указанных замечаний проект региональной программы в срок до </w:t>
      </w:r>
      <w:r w:rsidR="008D2B35">
        <w:rPr>
          <w:rFonts w:ascii="Times New Roman" w:hAnsi="Times New Roman"/>
          <w:sz w:val="28"/>
          <w:szCs w:val="28"/>
        </w:rPr>
        <w:t>3 июля</w:t>
      </w:r>
      <w:r w:rsidR="009F492A" w:rsidRPr="00B4366C">
        <w:rPr>
          <w:rFonts w:ascii="Times New Roman" w:hAnsi="Times New Roman"/>
          <w:sz w:val="28"/>
          <w:szCs w:val="28"/>
        </w:rPr>
        <w:t xml:space="preserve"> 2022 г. в Минтруд России.</w:t>
      </w:r>
      <w:r w:rsidR="009F492A" w:rsidRPr="00BE064B">
        <w:rPr>
          <w:rFonts w:ascii="Times New Roman" w:hAnsi="Times New Roman"/>
          <w:sz w:val="28"/>
          <w:szCs w:val="28"/>
        </w:rPr>
        <w:t xml:space="preserve"> </w:t>
      </w:r>
    </w:p>
    <w:p w:rsidR="00915BD9" w:rsidRDefault="00915BD9" w:rsidP="00A221FA">
      <w:pPr>
        <w:pStyle w:val="ad"/>
        <w:ind w:left="0" w:firstLine="567"/>
        <w:jc w:val="both"/>
        <w:rPr>
          <w:rFonts w:ascii="Times New Roman" w:hAnsi="Times New Roman"/>
          <w:sz w:val="28"/>
          <w:szCs w:val="28"/>
        </w:rPr>
      </w:pPr>
    </w:p>
    <w:p w:rsidR="00915BD9" w:rsidRPr="00D35D45" w:rsidRDefault="00915BD9" w:rsidP="00A221FA">
      <w:pPr>
        <w:ind w:firstLine="567"/>
        <w:jc w:val="both"/>
        <w:rPr>
          <w:b/>
          <w:i/>
          <w:sz w:val="28"/>
          <w:szCs w:val="28"/>
        </w:rPr>
      </w:pPr>
      <w:r w:rsidRPr="00D35D45">
        <w:rPr>
          <w:sz w:val="28"/>
          <w:szCs w:val="28"/>
        </w:rPr>
        <w:t>5.</w:t>
      </w:r>
      <w:r>
        <w:rPr>
          <w:sz w:val="28"/>
          <w:szCs w:val="28"/>
        </w:rPr>
        <w:t>4</w:t>
      </w:r>
      <w:r w:rsidRPr="00D35D45">
        <w:rPr>
          <w:sz w:val="28"/>
          <w:szCs w:val="28"/>
        </w:rPr>
        <w:t xml:space="preserve">. Рекомендовать </w:t>
      </w:r>
      <w:r w:rsidRPr="00D35D45">
        <w:rPr>
          <w:b/>
          <w:i/>
          <w:sz w:val="28"/>
          <w:szCs w:val="28"/>
        </w:rPr>
        <w:t>Республике</w:t>
      </w:r>
      <w:r>
        <w:rPr>
          <w:b/>
          <w:i/>
          <w:sz w:val="28"/>
          <w:szCs w:val="28"/>
        </w:rPr>
        <w:t xml:space="preserve"> Ингушетия:</w:t>
      </w:r>
      <w:r w:rsidRPr="00D35D45">
        <w:rPr>
          <w:b/>
          <w:i/>
          <w:sz w:val="28"/>
          <w:szCs w:val="28"/>
        </w:rPr>
        <w:t xml:space="preserve"> </w:t>
      </w:r>
    </w:p>
    <w:p w:rsidR="00915BD9" w:rsidRDefault="00915BD9" w:rsidP="00A221FA">
      <w:pPr>
        <w:ind w:firstLine="567"/>
        <w:jc w:val="both"/>
        <w:rPr>
          <w:sz w:val="28"/>
          <w:szCs w:val="28"/>
        </w:rPr>
      </w:pPr>
      <w:r w:rsidRPr="00D35D45">
        <w:rPr>
          <w:sz w:val="28"/>
          <w:szCs w:val="28"/>
        </w:rPr>
        <w:t xml:space="preserve">доработать </w:t>
      </w:r>
      <w:r w:rsidRPr="00321B56">
        <w:rPr>
          <w:sz w:val="28"/>
          <w:szCs w:val="28"/>
        </w:rPr>
        <w:t xml:space="preserve">проект </w:t>
      </w:r>
      <w:r w:rsidRPr="00D35D45">
        <w:rPr>
          <w:sz w:val="28"/>
          <w:szCs w:val="28"/>
        </w:rPr>
        <w:t>региональной программы в части:</w:t>
      </w:r>
    </w:p>
    <w:p w:rsidR="00377BEB" w:rsidRDefault="008A2423" w:rsidP="00A221FA">
      <w:pPr>
        <w:ind w:firstLine="567"/>
        <w:jc w:val="both"/>
        <w:rPr>
          <w:rFonts w:eastAsia="Calibri"/>
          <w:sz w:val="28"/>
          <w:szCs w:val="28"/>
        </w:rPr>
      </w:pPr>
      <w:r w:rsidRPr="00BF1ED5">
        <w:rPr>
          <w:sz w:val="28"/>
          <w:szCs w:val="28"/>
        </w:rPr>
        <w:t xml:space="preserve">уточнения планового значения целевого показателя (индикатора) </w:t>
      </w:r>
      <w:r w:rsidR="00377BEB" w:rsidRPr="00377BEB">
        <w:rPr>
          <w:rFonts w:eastAsia="Calibri"/>
          <w:sz w:val="28"/>
          <w:szCs w:val="28"/>
        </w:rPr>
        <w:t>«Доля инвалидов, в отношении которых осуществлялись мероприятия по реабилитации и (или) абилитации, в общей численности инвалидов, имеющих такие рекомендации в индивидуальной программе реабилитации или абилитации (взрослые)»</w:t>
      </w:r>
      <w:r w:rsidR="00674956">
        <w:rPr>
          <w:rFonts w:eastAsia="Calibri"/>
          <w:sz w:val="28"/>
          <w:szCs w:val="28"/>
        </w:rPr>
        <w:t>;</w:t>
      </w:r>
    </w:p>
    <w:p w:rsidR="00674956" w:rsidRDefault="008A2423" w:rsidP="00A221FA">
      <w:pPr>
        <w:ind w:firstLine="567"/>
        <w:jc w:val="both"/>
        <w:rPr>
          <w:rFonts w:eastAsia="Calibri"/>
          <w:sz w:val="28"/>
          <w:szCs w:val="28"/>
        </w:rPr>
      </w:pPr>
      <w:r w:rsidRPr="00BF1ED5">
        <w:rPr>
          <w:sz w:val="28"/>
          <w:szCs w:val="28"/>
        </w:rPr>
        <w:t xml:space="preserve">уточнения планового значения целевого показателя (индикатора) </w:t>
      </w:r>
      <w:r w:rsidR="00674956" w:rsidRPr="00674956">
        <w:rPr>
          <w:rFonts w:eastAsia="Calibri"/>
          <w:sz w:val="28"/>
          <w:szCs w:val="28"/>
        </w:rPr>
        <w:t>«Доля инвалидов, в отношении которых осуществлялись мероприятия по реабилитации и (или) абилитации, в общей численности инвалидов субъекта Российской Федерации, имеющих такие рекомендации в индивидуальной программе реабилитации или абилитации (дети)»</w:t>
      </w:r>
      <w:r w:rsidR="00674956">
        <w:rPr>
          <w:rFonts w:eastAsia="Calibri"/>
          <w:sz w:val="28"/>
          <w:szCs w:val="28"/>
        </w:rPr>
        <w:t>;</w:t>
      </w:r>
    </w:p>
    <w:p w:rsidR="007809DB" w:rsidRPr="003D73D6" w:rsidRDefault="00253581" w:rsidP="00A221FA">
      <w:pPr>
        <w:suppressAutoHyphens/>
        <w:ind w:firstLine="567"/>
        <w:jc w:val="both"/>
        <w:rPr>
          <w:rFonts w:eastAsia="Calibri"/>
          <w:color w:val="000000" w:themeColor="text1"/>
          <w:sz w:val="28"/>
          <w:szCs w:val="28"/>
        </w:rPr>
      </w:pPr>
      <w:r w:rsidRPr="00253581">
        <w:rPr>
          <w:sz w:val="28"/>
          <w:szCs w:val="28"/>
        </w:rPr>
        <w:t xml:space="preserve">уточнения </w:t>
      </w:r>
      <w:r w:rsidR="007809DB" w:rsidRPr="003D73D6">
        <w:rPr>
          <w:sz w:val="28"/>
          <w:szCs w:val="28"/>
        </w:rPr>
        <w:t>целевых показателей (индикаторов): «Число инвалидов, получающих услуги в рамках сопровождаемого проживания»; «Доля занятых инвалидов трудоспособного возраста в общей численности инвалидов трудоспособного возраста субъекта Российской Федерации»</w:t>
      </w:r>
      <w:r w:rsidR="007809DB" w:rsidRPr="003D73D6">
        <w:rPr>
          <w:rFonts w:eastAsia="Calibri"/>
          <w:color w:val="000000" w:themeColor="text1"/>
          <w:sz w:val="28"/>
          <w:szCs w:val="28"/>
        </w:rPr>
        <w:t>;</w:t>
      </w:r>
    </w:p>
    <w:p w:rsidR="00B67425" w:rsidRPr="00EA065F" w:rsidRDefault="00B67425" w:rsidP="00A221FA">
      <w:pPr>
        <w:ind w:firstLine="567"/>
        <w:jc w:val="both"/>
        <w:rPr>
          <w:rFonts w:eastAsia="Calibri"/>
          <w:sz w:val="28"/>
          <w:szCs w:val="28"/>
        </w:rPr>
      </w:pPr>
      <w:r w:rsidRPr="00EA065F">
        <w:rPr>
          <w:rFonts w:eastAsia="Calibri"/>
          <w:color w:val="000000" w:themeColor="text1"/>
          <w:sz w:val="28"/>
          <w:szCs w:val="28"/>
        </w:rPr>
        <w:t>представления сведений распределени</w:t>
      </w:r>
      <w:r w:rsidR="00556085">
        <w:rPr>
          <w:rFonts w:eastAsia="Calibri"/>
          <w:color w:val="000000" w:themeColor="text1"/>
          <w:sz w:val="28"/>
          <w:szCs w:val="28"/>
        </w:rPr>
        <w:t>я</w:t>
      </w:r>
      <w:r w:rsidRPr="00EA065F">
        <w:rPr>
          <w:rFonts w:eastAsia="Calibri"/>
          <w:color w:val="000000" w:themeColor="text1"/>
          <w:sz w:val="28"/>
          <w:szCs w:val="28"/>
        </w:rPr>
        <w:t xml:space="preserve"> объемов финансирования региональной программы </w:t>
      </w:r>
      <w:r>
        <w:rPr>
          <w:rFonts w:eastAsia="Calibri"/>
          <w:sz w:val="28"/>
          <w:szCs w:val="28"/>
        </w:rPr>
        <w:t>по</w:t>
      </w:r>
      <w:r w:rsidRPr="00EA065F">
        <w:rPr>
          <w:rFonts w:eastAsia="Calibri"/>
          <w:sz w:val="28"/>
          <w:szCs w:val="28"/>
        </w:rPr>
        <w:t xml:space="preserve"> целевы</w:t>
      </w:r>
      <w:r>
        <w:rPr>
          <w:rFonts w:eastAsia="Calibri"/>
          <w:sz w:val="28"/>
          <w:szCs w:val="28"/>
        </w:rPr>
        <w:t>м</w:t>
      </w:r>
      <w:r w:rsidRPr="00EA065F">
        <w:rPr>
          <w:rFonts w:eastAsia="Calibri"/>
          <w:sz w:val="28"/>
          <w:szCs w:val="28"/>
        </w:rPr>
        <w:t xml:space="preserve"> показател</w:t>
      </w:r>
      <w:r>
        <w:rPr>
          <w:rFonts w:eastAsia="Calibri"/>
          <w:sz w:val="28"/>
          <w:szCs w:val="28"/>
        </w:rPr>
        <w:t xml:space="preserve">ям </w:t>
      </w:r>
      <w:r w:rsidRPr="00400BA6">
        <w:rPr>
          <w:sz w:val="28"/>
          <w:szCs w:val="28"/>
        </w:rPr>
        <w:t>«Доля</w:t>
      </w:r>
      <w:r w:rsidRPr="00691318">
        <w:rPr>
          <w:sz w:val="28"/>
          <w:szCs w:val="28"/>
        </w:rPr>
        <w:t xml:space="preserve"> инвалидов, в отношении которых осуществлялись мероприятия по реабилитации и (или) абилитации, в общей численности инвалидов, имеющих такие рекомендации в индивидуальной программе реабилитации или абилитации (взрослые)»</w:t>
      </w:r>
      <w:r w:rsidRPr="00691318">
        <w:rPr>
          <w:rFonts w:eastAsia="Calibri"/>
          <w:sz w:val="28"/>
          <w:szCs w:val="28"/>
        </w:rPr>
        <w:t xml:space="preserve"> и «</w:t>
      </w:r>
      <w:r>
        <w:rPr>
          <w:sz w:val="28"/>
          <w:szCs w:val="28"/>
        </w:rPr>
        <w:t>Д</w:t>
      </w:r>
      <w:r w:rsidRPr="00691318">
        <w:rPr>
          <w:rFonts w:eastAsia="Calibri"/>
          <w:sz w:val="28"/>
          <w:szCs w:val="28"/>
        </w:rPr>
        <w:t>оля инвалидов, в отношении которых осуществлялись мероприятия по реабилитации и (или) абилитации, в общей численности инвалидов субъекта Российской Федерации, имеющих такие рекомендации в индивидуальной программе реабилитации или абилитации (дети)»</w:t>
      </w:r>
      <w:r w:rsidRPr="00EA065F">
        <w:rPr>
          <w:rFonts w:eastAsia="Calibri"/>
          <w:sz w:val="28"/>
          <w:szCs w:val="28"/>
        </w:rPr>
        <w:t>;</w:t>
      </w:r>
    </w:p>
    <w:p w:rsidR="00B67425" w:rsidRDefault="00B67425" w:rsidP="00A221FA">
      <w:pPr>
        <w:suppressAutoHyphens/>
        <w:ind w:firstLine="567"/>
        <w:contextualSpacing/>
        <w:jc w:val="both"/>
        <w:rPr>
          <w:rFonts w:eastAsia="Calibri"/>
          <w:sz w:val="28"/>
          <w:szCs w:val="28"/>
        </w:rPr>
      </w:pPr>
      <w:r w:rsidRPr="00C51A05">
        <w:rPr>
          <w:rFonts w:eastAsia="Calibri"/>
          <w:sz w:val="28"/>
          <w:szCs w:val="28"/>
        </w:rPr>
        <w:t xml:space="preserve">исключения за счет средств федерального бюджета софинансирования мероприятий региональной подпрограммы в 2023 </w:t>
      </w:r>
      <w:r w:rsidR="003E1B74" w:rsidRPr="00C51A05">
        <w:rPr>
          <w:rFonts w:eastAsia="Calibri"/>
          <w:sz w:val="28"/>
          <w:szCs w:val="28"/>
        </w:rPr>
        <w:t>и 2024 годах</w:t>
      </w:r>
      <w:r w:rsidRPr="00C51A05">
        <w:rPr>
          <w:rFonts w:eastAsia="Calibri"/>
          <w:sz w:val="28"/>
          <w:szCs w:val="28"/>
        </w:rPr>
        <w:t>;</w:t>
      </w:r>
    </w:p>
    <w:p w:rsidR="007B4E3E" w:rsidRDefault="003D73D6" w:rsidP="00A221FA">
      <w:pPr>
        <w:suppressAutoHyphens/>
        <w:ind w:firstLine="567"/>
        <w:contextualSpacing/>
        <w:jc w:val="both"/>
        <w:rPr>
          <w:sz w:val="28"/>
          <w:szCs w:val="28"/>
        </w:rPr>
      </w:pPr>
      <w:r>
        <w:rPr>
          <w:sz w:val="28"/>
          <w:szCs w:val="28"/>
        </w:rPr>
        <w:t xml:space="preserve">представления </w:t>
      </w:r>
      <w:r w:rsidRPr="003D73D6">
        <w:rPr>
          <w:sz w:val="28"/>
          <w:szCs w:val="28"/>
        </w:rPr>
        <w:t>«План</w:t>
      </w:r>
      <w:r w:rsidR="007B4E3E">
        <w:rPr>
          <w:sz w:val="28"/>
          <w:szCs w:val="28"/>
        </w:rPr>
        <w:t>а</w:t>
      </w:r>
      <w:r w:rsidRPr="003D73D6">
        <w:rPr>
          <w:sz w:val="28"/>
          <w:szCs w:val="28"/>
        </w:rPr>
        <w:t xml:space="preserve"> реализации мероприятий </w:t>
      </w:r>
      <w:r w:rsidR="005A4618">
        <w:rPr>
          <w:sz w:val="28"/>
          <w:szCs w:val="28"/>
        </w:rPr>
        <w:t>региональной под</w:t>
      </w:r>
      <w:r w:rsidRPr="003D73D6">
        <w:rPr>
          <w:sz w:val="28"/>
          <w:szCs w:val="28"/>
        </w:rPr>
        <w:t>программы»;</w:t>
      </w:r>
    </w:p>
    <w:p w:rsidR="007B4E3E" w:rsidRDefault="007B4E3E" w:rsidP="00A221FA">
      <w:pPr>
        <w:suppressAutoHyphens/>
        <w:ind w:firstLine="567"/>
        <w:contextualSpacing/>
        <w:jc w:val="both"/>
        <w:rPr>
          <w:sz w:val="28"/>
          <w:szCs w:val="28"/>
        </w:rPr>
      </w:pPr>
      <w:r>
        <w:rPr>
          <w:sz w:val="28"/>
          <w:szCs w:val="28"/>
        </w:rPr>
        <w:t>представления</w:t>
      </w:r>
      <w:r w:rsidRPr="003D73D6">
        <w:rPr>
          <w:sz w:val="28"/>
          <w:szCs w:val="28"/>
        </w:rPr>
        <w:t xml:space="preserve"> </w:t>
      </w:r>
      <w:r>
        <w:rPr>
          <w:sz w:val="28"/>
          <w:szCs w:val="28"/>
        </w:rPr>
        <w:t>ф</w:t>
      </w:r>
      <w:r w:rsidR="003D73D6" w:rsidRPr="003D73D6">
        <w:rPr>
          <w:sz w:val="28"/>
          <w:szCs w:val="28"/>
        </w:rPr>
        <w:t>инансово-экономическо</w:t>
      </w:r>
      <w:r>
        <w:rPr>
          <w:sz w:val="28"/>
          <w:szCs w:val="28"/>
        </w:rPr>
        <w:t>го</w:t>
      </w:r>
      <w:r w:rsidR="003D73D6" w:rsidRPr="003D73D6">
        <w:rPr>
          <w:sz w:val="28"/>
          <w:szCs w:val="28"/>
        </w:rPr>
        <w:t xml:space="preserve"> обосновани</w:t>
      </w:r>
      <w:r>
        <w:rPr>
          <w:sz w:val="28"/>
          <w:szCs w:val="28"/>
        </w:rPr>
        <w:t>я</w:t>
      </w:r>
      <w:r w:rsidR="003D73D6" w:rsidRPr="003D73D6">
        <w:rPr>
          <w:sz w:val="28"/>
          <w:szCs w:val="28"/>
        </w:rPr>
        <w:t xml:space="preserve"> программы; </w:t>
      </w:r>
    </w:p>
    <w:p w:rsidR="007B4E3E" w:rsidRDefault="007B4E3E" w:rsidP="00A221FA">
      <w:pPr>
        <w:suppressAutoHyphens/>
        <w:ind w:firstLine="567"/>
        <w:contextualSpacing/>
        <w:jc w:val="both"/>
        <w:rPr>
          <w:sz w:val="28"/>
          <w:szCs w:val="28"/>
        </w:rPr>
      </w:pPr>
      <w:r>
        <w:rPr>
          <w:sz w:val="28"/>
          <w:szCs w:val="28"/>
        </w:rPr>
        <w:t xml:space="preserve">представления </w:t>
      </w:r>
      <w:r w:rsidR="003D73D6" w:rsidRPr="003D73D6">
        <w:rPr>
          <w:sz w:val="28"/>
          <w:szCs w:val="28"/>
        </w:rPr>
        <w:t>«Объем</w:t>
      </w:r>
      <w:r>
        <w:rPr>
          <w:sz w:val="28"/>
          <w:szCs w:val="28"/>
        </w:rPr>
        <w:t>а</w:t>
      </w:r>
      <w:r w:rsidR="003D73D6" w:rsidRPr="003D73D6">
        <w:rPr>
          <w:sz w:val="28"/>
          <w:szCs w:val="28"/>
        </w:rPr>
        <w:t xml:space="preserve"> ресурсного обеспечения региональной программы»;</w:t>
      </w:r>
    </w:p>
    <w:p w:rsidR="003D73D6" w:rsidRPr="003D73D6" w:rsidRDefault="007B4E3E" w:rsidP="00A221FA">
      <w:pPr>
        <w:suppressAutoHyphens/>
        <w:ind w:firstLine="567"/>
        <w:contextualSpacing/>
        <w:jc w:val="both"/>
        <w:rPr>
          <w:sz w:val="28"/>
          <w:szCs w:val="28"/>
        </w:rPr>
      </w:pPr>
      <w:r>
        <w:rPr>
          <w:sz w:val="28"/>
          <w:szCs w:val="28"/>
        </w:rPr>
        <w:t>представления</w:t>
      </w:r>
      <w:r w:rsidR="005A4618">
        <w:rPr>
          <w:sz w:val="28"/>
          <w:szCs w:val="28"/>
        </w:rPr>
        <w:t xml:space="preserve"> </w:t>
      </w:r>
      <w:r w:rsidR="005A4618" w:rsidRPr="005A4618">
        <w:rPr>
          <w:sz w:val="28"/>
          <w:szCs w:val="28"/>
        </w:rPr>
        <w:t>«Сведени</w:t>
      </w:r>
      <w:r>
        <w:rPr>
          <w:sz w:val="28"/>
          <w:szCs w:val="28"/>
        </w:rPr>
        <w:t>й</w:t>
      </w:r>
      <w:r w:rsidR="005A4618" w:rsidRPr="005A4618">
        <w:rPr>
          <w:sz w:val="28"/>
          <w:szCs w:val="28"/>
        </w:rPr>
        <w:t xml:space="preserve"> о планируемом распределении бюджетных ассигнований подпрограммы»</w:t>
      </w:r>
      <w:r w:rsidR="005A4618">
        <w:rPr>
          <w:sz w:val="28"/>
          <w:szCs w:val="28"/>
        </w:rPr>
        <w:t xml:space="preserve"> по сферам</w:t>
      </w:r>
      <w:r w:rsidR="005A4618" w:rsidRPr="005A4618">
        <w:rPr>
          <w:sz w:val="28"/>
          <w:szCs w:val="28"/>
        </w:rPr>
        <w:t xml:space="preserve"> на 2025 г.</w:t>
      </w:r>
      <w:r w:rsidR="003D73D6" w:rsidRPr="003D73D6">
        <w:rPr>
          <w:sz w:val="28"/>
          <w:szCs w:val="28"/>
        </w:rPr>
        <w:t xml:space="preserve">; </w:t>
      </w:r>
    </w:p>
    <w:p w:rsidR="00D45816" w:rsidRDefault="00D45816" w:rsidP="00A221FA">
      <w:pPr>
        <w:ind w:firstLine="567"/>
        <w:jc w:val="both"/>
        <w:rPr>
          <w:sz w:val="28"/>
          <w:szCs w:val="28"/>
        </w:rPr>
      </w:pPr>
      <w:r w:rsidRPr="00D45816">
        <w:rPr>
          <w:sz w:val="28"/>
          <w:szCs w:val="28"/>
        </w:rPr>
        <w:lastRenderedPageBreak/>
        <w:t xml:space="preserve">приведения в соответствие с </w:t>
      </w:r>
      <w:r>
        <w:rPr>
          <w:sz w:val="28"/>
          <w:szCs w:val="28"/>
        </w:rPr>
        <w:t>р</w:t>
      </w:r>
      <w:r w:rsidRPr="00D45816">
        <w:rPr>
          <w:sz w:val="28"/>
          <w:szCs w:val="28"/>
        </w:rPr>
        <w:t>аспоряжением Правительства Российской Федерации от 27.08.2021 года 2364-р предельного уровня софинансирования расходного обязательств Республики Ингушетия на 2025 год</w:t>
      </w:r>
      <w:r>
        <w:rPr>
          <w:sz w:val="28"/>
          <w:szCs w:val="28"/>
        </w:rPr>
        <w:t>;</w:t>
      </w:r>
    </w:p>
    <w:p w:rsidR="00D45816" w:rsidRDefault="00D45816" w:rsidP="00A221FA">
      <w:pPr>
        <w:ind w:firstLine="567"/>
        <w:jc w:val="both"/>
        <w:rPr>
          <w:sz w:val="28"/>
          <w:szCs w:val="28"/>
        </w:rPr>
      </w:pPr>
      <w:r>
        <w:rPr>
          <w:sz w:val="28"/>
          <w:szCs w:val="28"/>
        </w:rPr>
        <w:t>приведения в соответствие с требованиями Приказа № 875 формулировок задач</w:t>
      </w:r>
      <w:r w:rsidR="00781613">
        <w:rPr>
          <w:sz w:val="28"/>
          <w:szCs w:val="28"/>
        </w:rPr>
        <w:t>и 2 и задачи 3</w:t>
      </w:r>
      <w:r w:rsidR="0045324B">
        <w:rPr>
          <w:sz w:val="28"/>
          <w:szCs w:val="28"/>
        </w:rPr>
        <w:t xml:space="preserve"> региональной подпрограммы;</w:t>
      </w:r>
      <w:r>
        <w:rPr>
          <w:sz w:val="28"/>
          <w:szCs w:val="28"/>
        </w:rPr>
        <w:t xml:space="preserve"> </w:t>
      </w:r>
    </w:p>
    <w:p w:rsidR="00956AD6" w:rsidRDefault="004D37AF" w:rsidP="00A221FA">
      <w:pPr>
        <w:pStyle w:val="ad"/>
        <w:ind w:left="0" w:firstLine="567"/>
        <w:jc w:val="both"/>
        <w:rPr>
          <w:rFonts w:ascii="Times New Roman" w:hAnsi="Times New Roman"/>
          <w:sz w:val="28"/>
          <w:szCs w:val="28"/>
        </w:rPr>
      </w:pPr>
      <w:r w:rsidRPr="004D37AF">
        <w:rPr>
          <w:rFonts w:ascii="Times New Roman" w:hAnsi="Times New Roman"/>
          <w:sz w:val="28"/>
          <w:szCs w:val="28"/>
        </w:rPr>
        <w:t>уточнения формулировок отдельных мероприятий в части указания целевой группы (инвалиды, дети-инвалиды), на которые направлены реабилитационные мероприятия, а также конкретизации по целевой направленности реабилитационных мероприятий: мероприятие</w:t>
      </w:r>
      <w:r w:rsidR="007C4654">
        <w:rPr>
          <w:rFonts w:ascii="Times New Roman" w:hAnsi="Times New Roman"/>
          <w:sz w:val="28"/>
          <w:szCs w:val="28"/>
        </w:rPr>
        <w:t xml:space="preserve"> </w:t>
      </w:r>
      <w:r w:rsidR="0045324B" w:rsidRPr="0045324B">
        <w:rPr>
          <w:rFonts w:ascii="Times New Roman" w:hAnsi="Times New Roman"/>
          <w:sz w:val="28"/>
          <w:szCs w:val="28"/>
        </w:rPr>
        <w:t>3.1.3. «Оснащение реабилитационным оборудованием организаций, осуществляющих комплексную реабилитацию инвалидов, в том числе детей-инвалидов, подведомственных Министерству здраво</w:t>
      </w:r>
      <w:r w:rsidR="0045324B">
        <w:rPr>
          <w:rFonts w:ascii="Times New Roman" w:hAnsi="Times New Roman"/>
          <w:sz w:val="28"/>
          <w:szCs w:val="28"/>
        </w:rPr>
        <w:t xml:space="preserve">охранения Республики Ингушетия»; </w:t>
      </w:r>
      <w:r w:rsidRPr="004D37AF">
        <w:rPr>
          <w:rFonts w:ascii="Times New Roman" w:hAnsi="Times New Roman"/>
          <w:sz w:val="28"/>
          <w:szCs w:val="28"/>
        </w:rPr>
        <w:t xml:space="preserve">мероприятие </w:t>
      </w:r>
      <w:r w:rsidR="006A2093">
        <w:rPr>
          <w:rFonts w:ascii="Times New Roman" w:hAnsi="Times New Roman"/>
          <w:sz w:val="28"/>
          <w:szCs w:val="28"/>
        </w:rPr>
        <w:t>3.1.2. «</w:t>
      </w:r>
      <w:r w:rsidR="0045324B" w:rsidRPr="0045324B">
        <w:rPr>
          <w:rFonts w:ascii="Times New Roman" w:hAnsi="Times New Roman"/>
          <w:sz w:val="28"/>
          <w:szCs w:val="28"/>
        </w:rPr>
        <w:t xml:space="preserve">Приобретение реабилитационного и </w:t>
      </w:r>
      <w:proofErr w:type="spellStart"/>
      <w:r w:rsidR="0045324B" w:rsidRPr="0045324B">
        <w:rPr>
          <w:rFonts w:ascii="Times New Roman" w:hAnsi="Times New Roman"/>
          <w:sz w:val="28"/>
          <w:szCs w:val="28"/>
        </w:rPr>
        <w:t>абилитационного</w:t>
      </w:r>
      <w:proofErr w:type="spellEnd"/>
      <w:r w:rsidR="0045324B" w:rsidRPr="0045324B">
        <w:rPr>
          <w:rFonts w:ascii="Times New Roman" w:hAnsi="Times New Roman"/>
          <w:sz w:val="28"/>
          <w:szCs w:val="28"/>
        </w:rPr>
        <w:t xml:space="preserve"> оборудования, компьютерной и оргтехники для оснащения организаций, подведомственных Министерству труда, занятости и социального развития Республики Ингушетия, с целью предоставления реабилитационных и абилитационных услуг инвалидам и детям инвалидам, услуг ранней помощи»;</w:t>
      </w:r>
      <w:r w:rsidR="0045324B">
        <w:rPr>
          <w:rFonts w:ascii="Times New Roman" w:hAnsi="Times New Roman"/>
          <w:sz w:val="28"/>
          <w:szCs w:val="28"/>
        </w:rPr>
        <w:t xml:space="preserve"> </w:t>
      </w:r>
      <w:r w:rsidRPr="004D37AF">
        <w:rPr>
          <w:rFonts w:ascii="Times New Roman" w:hAnsi="Times New Roman"/>
          <w:sz w:val="28"/>
          <w:szCs w:val="28"/>
        </w:rPr>
        <w:t xml:space="preserve">мероприятие </w:t>
      </w:r>
      <w:r w:rsidR="0045324B" w:rsidRPr="0045324B">
        <w:rPr>
          <w:rFonts w:ascii="Times New Roman" w:hAnsi="Times New Roman"/>
          <w:sz w:val="28"/>
          <w:szCs w:val="28"/>
        </w:rPr>
        <w:t xml:space="preserve">3.1.4. «Приобретение реабилитационного и </w:t>
      </w:r>
      <w:proofErr w:type="spellStart"/>
      <w:r w:rsidR="0045324B" w:rsidRPr="0045324B">
        <w:rPr>
          <w:rFonts w:ascii="Times New Roman" w:hAnsi="Times New Roman"/>
          <w:sz w:val="28"/>
          <w:szCs w:val="28"/>
        </w:rPr>
        <w:t>абилитационного</w:t>
      </w:r>
      <w:proofErr w:type="spellEnd"/>
      <w:r w:rsidR="0045324B" w:rsidRPr="0045324B">
        <w:rPr>
          <w:rFonts w:ascii="Times New Roman" w:hAnsi="Times New Roman"/>
          <w:sz w:val="28"/>
          <w:szCs w:val="28"/>
        </w:rPr>
        <w:t xml:space="preserve"> оборудования, компьютерной и оргтехники для оснащения организаций, подведомственных Министерству образования и науки Республики Ингушетия, с целью предоставления реабилитационных и абилитационных услуг детям-инвалидам»;</w:t>
      </w:r>
      <w:r w:rsidR="0045324B">
        <w:rPr>
          <w:rFonts w:ascii="Times New Roman" w:hAnsi="Times New Roman"/>
          <w:sz w:val="28"/>
          <w:szCs w:val="28"/>
        </w:rPr>
        <w:t xml:space="preserve"> </w:t>
      </w:r>
      <w:r w:rsidRPr="004D37AF">
        <w:rPr>
          <w:rFonts w:ascii="Times New Roman" w:hAnsi="Times New Roman"/>
          <w:sz w:val="28"/>
          <w:szCs w:val="28"/>
        </w:rPr>
        <w:t xml:space="preserve">мероприятие </w:t>
      </w:r>
      <w:r w:rsidR="0045324B" w:rsidRPr="0045324B">
        <w:rPr>
          <w:rFonts w:ascii="Times New Roman" w:hAnsi="Times New Roman"/>
          <w:sz w:val="28"/>
          <w:szCs w:val="28"/>
        </w:rPr>
        <w:t>3.1.5.</w:t>
      </w:r>
      <w:r w:rsidR="000E4CF9">
        <w:rPr>
          <w:rFonts w:ascii="Times New Roman" w:hAnsi="Times New Roman"/>
          <w:sz w:val="28"/>
          <w:szCs w:val="28"/>
        </w:rPr>
        <w:t> </w:t>
      </w:r>
      <w:r w:rsidR="0045324B" w:rsidRPr="0045324B">
        <w:rPr>
          <w:rFonts w:ascii="Times New Roman" w:hAnsi="Times New Roman"/>
          <w:sz w:val="28"/>
          <w:szCs w:val="28"/>
        </w:rPr>
        <w:t xml:space="preserve">«Приобретение оснащения организаций реабилитационного и </w:t>
      </w:r>
      <w:proofErr w:type="spellStart"/>
      <w:r w:rsidR="0045324B" w:rsidRPr="0045324B">
        <w:rPr>
          <w:rFonts w:ascii="Times New Roman" w:hAnsi="Times New Roman"/>
          <w:sz w:val="28"/>
          <w:szCs w:val="28"/>
        </w:rPr>
        <w:t>абилитационного</w:t>
      </w:r>
      <w:proofErr w:type="spellEnd"/>
      <w:r w:rsidR="0045324B" w:rsidRPr="0045324B">
        <w:rPr>
          <w:rFonts w:ascii="Times New Roman" w:hAnsi="Times New Roman"/>
          <w:sz w:val="28"/>
          <w:szCs w:val="28"/>
        </w:rPr>
        <w:t xml:space="preserve"> оборудования, компьютерной и оргтехники для подведомственных Министерству культуры Республики Ингушетия, с целью предоставления реабилитационных и абилитационных услуг инвалида</w:t>
      </w:r>
      <w:r w:rsidR="00222757">
        <w:rPr>
          <w:rFonts w:ascii="Times New Roman" w:hAnsi="Times New Roman"/>
          <w:sz w:val="28"/>
          <w:szCs w:val="28"/>
        </w:rPr>
        <w:t xml:space="preserve">м, в том числе детям-инвалидам»; </w:t>
      </w:r>
      <w:r w:rsidRPr="004D37AF">
        <w:rPr>
          <w:rFonts w:ascii="Times New Roman" w:hAnsi="Times New Roman"/>
          <w:sz w:val="28"/>
          <w:szCs w:val="28"/>
        </w:rPr>
        <w:t xml:space="preserve">мероприятие </w:t>
      </w:r>
      <w:r w:rsidR="0045324B" w:rsidRPr="00222757">
        <w:rPr>
          <w:rFonts w:ascii="Times New Roman" w:hAnsi="Times New Roman"/>
          <w:sz w:val="28"/>
          <w:szCs w:val="28"/>
        </w:rPr>
        <w:t>3.1.6. «Техническая поддержка и доработка имеющихся электронных сервисов, содержащих сведения об инвалидах, оказанных им реабилитационных и абилитационных мероприятиях, реестра реабилитационных организаций Республики Ингушетия в соответствии с проектом региональной программы по формированию системы комплексной реабили</w:t>
      </w:r>
      <w:r w:rsidR="000E4CF9" w:rsidRPr="00222757">
        <w:rPr>
          <w:rFonts w:ascii="Times New Roman" w:hAnsi="Times New Roman"/>
          <w:sz w:val="28"/>
          <w:szCs w:val="28"/>
        </w:rPr>
        <w:t>тации инвалидов, в том числе де</w:t>
      </w:r>
      <w:r w:rsidR="0045324B" w:rsidRPr="00222757">
        <w:rPr>
          <w:rFonts w:ascii="Times New Roman" w:hAnsi="Times New Roman"/>
          <w:sz w:val="28"/>
          <w:szCs w:val="28"/>
        </w:rPr>
        <w:t>тей-инвалидов»</w:t>
      </w:r>
      <w:r w:rsidR="00956AD6" w:rsidRPr="00222757">
        <w:rPr>
          <w:rFonts w:ascii="Times New Roman" w:hAnsi="Times New Roman"/>
          <w:sz w:val="28"/>
          <w:szCs w:val="28"/>
        </w:rPr>
        <w:t>;</w:t>
      </w:r>
    </w:p>
    <w:p w:rsidR="0069678A" w:rsidRDefault="0069678A" w:rsidP="00A221FA">
      <w:pPr>
        <w:pStyle w:val="ad"/>
        <w:ind w:left="0" w:firstLine="567"/>
        <w:jc w:val="both"/>
        <w:rPr>
          <w:rFonts w:ascii="Times New Roman" w:hAnsi="Times New Roman"/>
          <w:sz w:val="28"/>
          <w:szCs w:val="28"/>
        </w:rPr>
      </w:pPr>
      <w:r>
        <w:rPr>
          <w:rFonts w:ascii="Times New Roman" w:hAnsi="Times New Roman"/>
          <w:sz w:val="28"/>
          <w:szCs w:val="28"/>
        </w:rPr>
        <w:t>увеличения количества мероприятий по развитию сопровождаемого проживания на постоянной основе;</w:t>
      </w:r>
    </w:p>
    <w:p w:rsidR="0069678A" w:rsidRPr="00222757" w:rsidRDefault="0069678A" w:rsidP="00A221FA">
      <w:pPr>
        <w:pStyle w:val="ad"/>
        <w:ind w:left="0" w:firstLine="567"/>
        <w:jc w:val="both"/>
        <w:rPr>
          <w:rFonts w:ascii="Times New Roman" w:hAnsi="Times New Roman"/>
          <w:sz w:val="28"/>
          <w:szCs w:val="28"/>
        </w:rPr>
      </w:pPr>
      <w:r>
        <w:rPr>
          <w:rFonts w:ascii="Times New Roman" w:hAnsi="Times New Roman"/>
          <w:sz w:val="28"/>
          <w:szCs w:val="28"/>
        </w:rPr>
        <w:t xml:space="preserve">представления информации о распределении финансовых средств на мероприятия по сопровождаемому проживанию; </w:t>
      </w:r>
    </w:p>
    <w:p w:rsidR="00D45816" w:rsidRDefault="00D45816" w:rsidP="00A221FA">
      <w:pPr>
        <w:suppressAutoHyphens/>
        <w:ind w:firstLine="567"/>
        <w:contextualSpacing/>
        <w:jc w:val="both"/>
        <w:rPr>
          <w:rFonts w:eastAsia="Calibri"/>
          <w:sz w:val="28"/>
          <w:szCs w:val="28"/>
        </w:rPr>
      </w:pPr>
      <w:r w:rsidRPr="003D73D6">
        <w:rPr>
          <w:rFonts w:eastAsia="Calibri"/>
          <w:sz w:val="28"/>
          <w:szCs w:val="28"/>
        </w:rPr>
        <w:t xml:space="preserve">представления сведений о согласовании проекта </w:t>
      </w:r>
      <w:r>
        <w:rPr>
          <w:rFonts w:eastAsia="Calibri"/>
          <w:sz w:val="28"/>
          <w:szCs w:val="28"/>
        </w:rPr>
        <w:t>под</w:t>
      </w:r>
      <w:r w:rsidRPr="003D73D6">
        <w:rPr>
          <w:rFonts w:eastAsia="Calibri"/>
          <w:sz w:val="28"/>
          <w:szCs w:val="28"/>
        </w:rPr>
        <w:t>программы с общественными объединениями инвалидов</w:t>
      </w:r>
      <w:r w:rsidR="00B43339">
        <w:rPr>
          <w:rFonts w:eastAsia="Calibri"/>
          <w:sz w:val="28"/>
          <w:szCs w:val="28"/>
        </w:rPr>
        <w:t>.</w:t>
      </w:r>
    </w:p>
    <w:p w:rsidR="007D1500" w:rsidRDefault="00B43339" w:rsidP="00A221FA">
      <w:pPr>
        <w:ind w:firstLine="567"/>
        <w:jc w:val="both"/>
        <w:rPr>
          <w:sz w:val="28"/>
          <w:szCs w:val="28"/>
        </w:rPr>
      </w:pPr>
      <w:r>
        <w:rPr>
          <w:sz w:val="28"/>
          <w:szCs w:val="28"/>
        </w:rPr>
        <w:t>П</w:t>
      </w:r>
      <w:r w:rsidR="007D1500" w:rsidRPr="00BF1ED5">
        <w:rPr>
          <w:sz w:val="28"/>
          <w:szCs w:val="28"/>
        </w:rPr>
        <w:t xml:space="preserve">редставить доработанный с учетом указанных замечаний проект региональной </w:t>
      </w:r>
      <w:r w:rsidR="007D1500">
        <w:rPr>
          <w:sz w:val="28"/>
          <w:szCs w:val="28"/>
        </w:rPr>
        <w:t>под</w:t>
      </w:r>
      <w:r w:rsidR="007D1500" w:rsidRPr="00BF1ED5">
        <w:rPr>
          <w:sz w:val="28"/>
          <w:szCs w:val="28"/>
        </w:rPr>
        <w:t xml:space="preserve">программы в срок до </w:t>
      </w:r>
      <w:r w:rsidR="000E4CF9">
        <w:rPr>
          <w:sz w:val="28"/>
          <w:szCs w:val="28"/>
        </w:rPr>
        <w:t xml:space="preserve">3 июля </w:t>
      </w:r>
      <w:r w:rsidR="007D1500" w:rsidRPr="00BF1ED5">
        <w:rPr>
          <w:sz w:val="28"/>
          <w:szCs w:val="28"/>
        </w:rPr>
        <w:t>202</w:t>
      </w:r>
      <w:r w:rsidR="007D1500">
        <w:rPr>
          <w:sz w:val="28"/>
          <w:szCs w:val="28"/>
        </w:rPr>
        <w:t>2</w:t>
      </w:r>
      <w:r w:rsidR="007D1500" w:rsidRPr="00BF1ED5">
        <w:rPr>
          <w:sz w:val="28"/>
          <w:szCs w:val="28"/>
        </w:rPr>
        <w:t xml:space="preserve"> г. в Минтруд России. </w:t>
      </w:r>
    </w:p>
    <w:p w:rsidR="007D1500" w:rsidRPr="003D73D6" w:rsidRDefault="007D1500" w:rsidP="00A221FA">
      <w:pPr>
        <w:suppressAutoHyphens/>
        <w:ind w:firstLine="567"/>
        <w:contextualSpacing/>
        <w:jc w:val="both"/>
        <w:rPr>
          <w:rFonts w:eastAsia="Calibri"/>
          <w:sz w:val="28"/>
          <w:szCs w:val="28"/>
        </w:rPr>
      </w:pPr>
    </w:p>
    <w:p w:rsidR="005244BB" w:rsidRPr="00D35D45" w:rsidRDefault="003B7C88" w:rsidP="00A221FA">
      <w:pPr>
        <w:ind w:firstLine="567"/>
        <w:jc w:val="both"/>
        <w:rPr>
          <w:b/>
          <w:i/>
          <w:sz w:val="28"/>
          <w:szCs w:val="28"/>
        </w:rPr>
      </w:pPr>
      <w:r w:rsidRPr="00D35D45">
        <w:rPr>
          <w:sz w:val="28"/>
          <w:szCs w:val="28"/>
        </w:rPr>
        <w:t>5.</w:t>
      </w:r>
      <w:r w:rsidR="00915BD9">
        <w:rPr>
          <w:sz w:val="28"/>
          <w:szCs w:val="28"/>
        </w:rPr>
        <w:t>5</w:t>
      </w:r>
      <w:r w:rsidRPr="00D35D45">
        <w:rPr>
          <w:sz w:val="28"/>
          <w:szCs w:val="28"/>
        </w:rPr>
        <w:t xml:space="preserve">. Рекомендовать </w:t>
      </w:r>
      <w:r w:rsidR="00D13F0B" w:rsidRPr="00D35D45">
        <w:rPr>
          <w:b/>
          <w:i/>
          <w:sz w:val="28"/>
          <w:szCs w:val="28"/>
        </w:rPr>
        <w:t>Кабардино-Балкарской Республике</w:t>
      </w:r>
      <w:r w:rsidR="000C615B">
        <w:rPr>
          <w:b/>
          <w:i/>
          <w:sz w:val="28"/>
          <w:szCs w:val="28"/>
        </w:rPr>
        <w:t>:</w:t>
      </w:r>
      <w:r w:rsidR="00B86AA4" w:rsidRPr="00D35D45">
        <w:rPr>
          <w:b/>
          <w:i/>
          <w:sz w:val="28"/>
          <w:szCs w:val="28"/>
        </w:rPr>
        <w:t xml:space="preserve"> </w:t>
      </w:r>
    </w:p>
    <w:p w:rsidR="005244BB" w:rsidRDefault="005244BB" w:rsidP="00A221FA">
      <w:pPr>
        <w:ind w:firstLine="567"/>
        <w:jc w:val="both"/>
        <w:rPr>
          <w:sz w:val="28"/>
          <w:szCs w:val="28"/>
        </w:rPr>
      </w:pPr>
      <w:r w:rsidRPr="00D35D45">
        <w:rPr>
          <w:sz w:val="28"/>
          <w:szCs w:val="28"/>
        </w:rPr>
        <w:t xml:space="preserve">доработать </w:t>
      </w:r>
      <w:r w:rsidR="00321B56" w:rsidRPr="00321B56">
        <w:rPr>
          <w:sz w:val="28"/>
          <w:szCs w:val="28"/>
        </w:rPr>
        <w:t xml:space="preserve">проект </w:t>
      </w:r>
      <w:r w:rsidRPr="00D35D45">
        <w:rPr>
          <w:sz w:val="28"/>
          <w:szCs w:val="28"/>
        </w:rPr>
        <w:t xml:space="preserve">региональной </w:t>
      </w:r>
      <w:r w:rsidR="00AE6FB1">
        <w:rPr>
          <w:sz w:val="28"/>
          <w:szCs w:val="28"/>
        </w:rPr>
        <w:t>под</w:t>
      </w:r>
      <w:r w:rsidRPr="00D35D45">
        <w:rPr>
          <w:sz w:val="28"/>
          <w:szCs w:val="28"/>
        </w:rPr>
        <w:t>программы в части:</w:t>
      </w:r>
    </w:p>
    <w:p w:rsidR="00142242" w:rsidRDefault="00A82D41" w:rsidP="00A221FA">
      <w:pPr>
        <w:ind w:firstLine="567"/>
        <w:jc w:val="both"/>
        <w:rPr>
          <w:sz w:val="28"/>
          <w:szCs w:val="28"/>
        </w:rPr>
      </w:pPr>
      <w:r w:rsidRPr="00A82D41">
        <w:rPr>
          <w:sz w:val="28"/>
          <w:szCs w:val="28"/>
        </w:rPr>
        <w:t>уточнения целев</w:t>
      </w:r>
      <w:r>
        <w:rPr>
          <w:sz w:val="28"/>
          <w:szCs w:val="28"/>
        </w:rPr>
        <w:t>ого</w:t>
      </w:r>
      <w:r w:rsidRPr="00A82D41">
        <w:rPr>
          <w:sz w:val="28"/>
          <w:szCs w:val="28"/>
        </w:rPr>
        <w:t xml:space="preserve"> показател</w:t>
      </w:r>
      <w:r>
        <w:rPr>
          <w:sz w:val="28"/>
          <w:szCs w:val="28"/>
        </w:rPr>
        <w:t>я</w:t>
      </w:r>
      <w:r w:rsidRPr="00A82D41">
        <w:rPr>
          <w:sz w:val="28"/>
          <w:szCs w:val="28"/>
        </w:rPr>
        <w:t xml:space="preserve"> (индикатор</w:t>
      </w:r>
      <w:r>
        <w:rPr>
          <w:sz w:val="28"/>
          <w:szCs w:val="28"/>
        </w:rPr>
        <w:t>а</w:t>
      </w:r>
      <w:r w:rsidRPr="00A82D41">
        <w:rPr>
          <w:sz w:val="28"/>
          <w:szCs w:val="28"/>
        </w:rPr>
        <w:t xml:space="preserve">): </w:t>
      </w:r>
      <w:r w:rsidR="00142242" w:rsidRPr="00142242">
        <w:rPr>
          <w:sz w:val="28"/>
          <w:szCs w:val="28"/>
        </w:rPr>
        <w:t>«Доля семей субъекта Российской Федерации, включенных в программы ранней помощи, удовлетворенных качеством услуг ранней помощи»</w:t>
      </w:r>
      <w:r w:rsidR="00142242">
        <w:rPr>
          <w:sz w:val="28"/>
          <w:szCs w:val="28"/>
        </w:rPr>
        <w:t>;</w:t>
      </w:r>
    </w:p>
    <w:p w:rsidR="00F31FD5" w:rsidRDefault="00F31FD5" w:rsidP="00A221FA">
      <w:pPr>
        <w:ind w:firstLine="567"/>
        <w:jc w:val="both"/>
        <w:rPr>
          <w:sz w:val="28"/>
          <w:szCs w:val="28"/>
        </w:rPr>
      </w:pPr>
      <w:r>
        <w:rPr>
          <w:sz w:val="28"/>
          <w:szCs w:val="28"/>
        </w:rPr>
        <w:lastRenderedPageBreak/>
        <w:t xml:space="preserve">представления </w:t>
      </w:r>
      <w:r w:rsidR="00AE6FB1">
        <w:rPr>
          <w:sz w:val="28"/>
          <w:szCs w:val="28"/>
        </w:rPr>
        <w:t>«</w:t>
      </w:r>
      <w:r w:rsidR="00AD4132">
        <w:rPr>
          <w:sz w:val="28"/>
          <w:szCs w:val="28"/>
        </w:rPr>
        <w:t>П</w:t>
      </w:r>
      <w:r>
        <w:rPr>
          <w:sz w:val="28"/>
          <w:szCs w:val="28"/>
        </w:rPr>
        <w:t xml:space="preserve">лана реализации мероприятий </w:t>
      </w:r>
      <w:r w:rsidR="00AE6FB1">
        <w:rPr>
          <w:sz w:val="28"/>
          <w:szCs w:val="28"/>
        </w:rPr>
        <w:t xml:space="preserve">региональной </w:t>
      </w:r>
      <w:r>
        <w:rPr>
          <w:sz w:val="28"/>
          <w:szCs w:val="28"/>
        </w:rPr>
        <w:t>подпрограммы</w:t>
      </w:r>
      <w:r w:rsidR="00AE6FB1">
        <w:rPr>
          <w:sz w:val="28"/>
          <w:szCs w:val="28"/>
        </w:rPr>
        <w:t>»</w:t>
      </w:r>
      <w:r>
        <w:rPr>
          <w:sz w:val="28"/>
          <w:szCs w:val="28"/>
        </w:rPr>
        <w:t xml:space="preserve">; </w:t>
      </w:r>
    </w:p>
    <w:p w:rsidR="00AE6FB1" w:rsidRDefault="00AE6FB1" w:rsidP="00A221FA">
      <w:pPr>
        <w:ind w:firstLine="567"/>
        <w:jc w:val="both"/>
        <w:rPr>
          <w:rFonts w:eastAsia="Calibri"/>
          <w:sz w:val="28"/>
          <w:szCs w:val="28"/>
        </w:rPr>
      </w:pPr>
      <w:r>
        <w:rPr>
          <w:rFonts w:eastAsia="Calibri"/>
          <w:sz w:val="28"/>
          <w:szCs w:val="28"/>
        </w:rPr>
        <w:t>приведения в соответствие с актуальной редакцией Приказа № 875 Перечня мероприятий региональной подпрограммы;</w:t>
      </w:r>
    </w:p>
    <w:p w:rsidR="00AA3781" w:rsidRDefault="000010E0" w:rsidP="00A221FA">
      <w:pPr>
        <w:ind w:firstLine="567"/>
        <w:jc w:val="both"/>
        <w:rPr>
          <w:rFonts w:eastAsia="Calibri"/>
          <w:sz w:val="28"/>
          <w:szCs w:val="28"/>
        </w:rPr>
      </w:pPr>
      <w:r w:rsidRPr="000010E0">
        <w:rPr>
          <w:rFonts w:eastAsia="Calibri"/>
          <w:sz w:val="28"/>
          <w:szCs w:val="28"/>
        </w:rPr>
        <w:t>уточнения формулировк</w:t>
      </w:r>
      <w:r>
        <w:rPr>
          <w:rFonts w:eastAsia="Calibri"/>
          <w:sz w:val="28"/>
          <w:szCs w:val="28"/>
        </w:rPr>
        <w:t>и мероприятия</w:t>
      </w:r>
      <w:r w:rsidRPr="000010E0">
        <w:rPr>
          <w:rFonts w:eastAsia="Calibri"/>
          <w:sz w:val="28"/>
          <w:szCs w:val="28"/>
        </w:rPr>
        <w:t xml:space="preserve"> </w:t>
      </w:r>
      <w:r w:rsidR="00AA3781" w:rsidRPr="00AA3781">
        <w:rPr>
          <w:rFonts w:eastAsia="Calibri"/>
          <w:sz w:val="28"/>
          <w:szCs w:val="28"/>
        </w:rPr>
        <w:t>2.4.1.4. «Приобретение реабилитационного оборудования для Государственного казенного учреждения К</w:t>
      </w:r>
      <w:r w:rsidR="00AA3781">
        <w:rPr>
          <w:rFonts w:eastAsia="Calibri"/>
          <w:sz w:val="28"/>
          <w:szCs w:val="28"/>
        </w:rPr>
        <w:t>абардино-Балкарской Республики «</w:t>
      </w:r>
      <w:r w:rsidR="00AA3781" w:rsidRPr="00AA3781">
        <w:rPr>
          <w:rFonts w:eastAsia="Calibri"/>
          <w:sz w:val="28"/>
          <w:szCs w:val="28"/>
        </w:rPr>
        <w:t>Спо</w:t>
      </w:r>
      <w:r w:rsidR="00AA3781">
        <w:rPr>
          <w:rFonts w:eastAsia="Calibri"/>
          <w:sz w:val="28"/>
          <w:szCs w:val="28"/>
        </w:rPr>
        <w:t>р</w:t>
      </w:r>
      <w:r w:rsidR="00AA3781" w:rsidRPr="00AA3781">
        <w:rPr>
          <w:rFonts w:eastAsia="Calibri"/>
          <w:sz w:val="28"/>
          <w:szCs w:val="28"/>
        </w:rPr>
        <w:t>тивно-адаптивная школа</w:t>
      </w:r>
      <w:r w:rsidR="00AA3781">
        <w:rPr>
          <w:rFonts w:eastAsia="Calibri"/>
          <w:sz w:val="28"/>
          <w:szCs w:val="28"/>
        </w:rPr>
        <w:t>»</w:t>
      </w:r>
      <w:r w:rsidR="00AA3781" w:rsidRPr="00AA3781">
        <w:rPr>
          <w:rFonts w:eastAsia="Calibri"/>
          <w:sz w:val="28"/>
          <w:szCs w:val="28"/>
        </w:rPr>
        <w:t xml:space="preserve"> предоставляющей комплексные реабилитационные услуги детям-инвалидам и детям с ограниченными возможностями здоровья»</w:t>
      </w:r>
      <w:r w:rsidR="00AA3781">
        <w:rPr>
          <w:rFonts w:eastAsia="Calibri"/>
          <w:sz w:val="28"/>
          <w:szCs w:val="28"/>
        </w:rPr>
        <w:t>;</w:t>
      </w:r>
    </w:p>
    <w:p w:rsidR="000B0460" w:rsidRDefault="000B0460" w:rsidP="00A221FA">
      <w:pPr>
        <w:ind w:firstLine="567"/>
        <w:jc w:val="both"/>
        <w:rPr>
          <w:sz w:val="28"/>
          <w:szCs w:val="28"/>
        </w:rPr>
      </w:pPr>
      <w:r w:rsidRPr="000B0460">
        <w:rPr>
          <w:sz w:val="28"/>
          <w:szCs w:val="28"/>
        </w:rPr>
        <w:t>конкретизации мероприятия по организации сопровождаемого проживания инвалидов в жилых помещениях</w:t>
      </w:r>
      <w:r>
        <w:rPr>
          <w:sz w:val="28"/>
          <w:szCs w:val="28"/>
        </w:rPr>
        <w:t>;</w:t>
      </w:r>
    </w:p>
    <w:p w:rsidR="000B0460" w:rsidRDefault="000B0460" w:rsidP="00A221FA">
      <w:pPr>
        <w:ind w:firstLine="567"/>
        <w:jc w:val="both"/>
        <w:rPr>
          <w:sz w:val="28"/>
          <w:szCs w:val="28"/>
        </w:rPr>
      </w:pPr>
      <w:r w:rsidRPr="000B0460">
        <w:rPr>
          <w:sz w:val="28"/>
          <w:szCs w:val="28"/>
        </w:rPr>
        <w:t>включ</w:t>
      </w:r>
      <w:r>
        <w:rPr>
          <w:sz w:val="28"/>
          <w:szCs w:val="28"/>
        </w:rPr>
        <w:t>ения</w:t>
      </w:r>
      <w:r w:rsidRPr="000B0460">
        <w:rPr>
          <w:sz w:val="28"/>
          <w:szCs w:val="28"/>
        </w:rPr>
        <w:t xml:space="preserve"> мероприяти</w:t>
      </w:r>
      <w:r>
        <w:rPr>
          <w:sz w:val="28"/>
          <w:szCs w:val="28"/>
        </w:rPr>
        <w:t>я</w:t>
      </w:r>
      <w:r w:rsidRPr="000B0460">
        <w:rPr>
          <w:sz w:val="28"/>
          <w:szCs w:val="28"/>
        </w:rPr>
        <w:t xml:space="preserve"> 1.2.3. «Разработка межведомственных и внутриведомственных нормативных правовых документов по развитию ранней помощи в Кабардино-Балкарской Республике» в подраздел 3.2 «Мероприятие по формированию и поддержанию в актуальном состоянии нормативной правовой и методической базы по организации ранней помощи»</w:t>
      </w:r>
      <w:r>
        <w:rPr>
          <w:sz w:val="28"/>
          <w:szCs w:val="28"/>
        </w:rPr>
        <w:t>;</w:t>
      </w:r>
    </w:p>
    <w:p w:rsidR="001C5515" w:rsidRDefault="001C5515" w:rsidP="00A221FA">
      <w:pPr>
        <w:ind w:firstLine="567"/>
        <w:jc w:val="both"/>
        <w:rPr>
          <w:sz w:val="28"/>
          <w:szCs w:val="28"/>
        </w:rPr>
      </w:pPr>
      <w:r w:rsidRPr="001C5515">
        <w:rPr>
          <w:sz w:val="28"/>
          <w:szCs w:val="28"/>
        </w:rPr>
        <w:t>Обратить внимание на отсутствие мероприятия по обучению инвалидов, в том числе детей-инвалидов, и членов их семей навыкам ухода, подбору и пользованию техническими средствами реабилитации, реабилитационным навыкам.</w:t>
      </w:r>
    </w:p>
    <w:p w:rsidR="001C0F54" w:rsidRDefault="006F2298" w:rsidP="00A221FA">
      <w:pPr>
        <w:ind w:firstLine="567"/>
        <w:jc w:val="both"/>
        <w:rPr>
          <w:sz w:val="28"/>
          <w:szCs w:val="28"/>
        </w:rPr>
      </w:pPr>
      <w:r>
        <w:rPr>
          <w:sz w:val="28"/>
          <w:szCs w:val="28"/>
        </w:rPr>
        <w:t>П</w:t>
      </w:r>
      <w:r w:rsidR="001C0F54" w:rsidRPr="00BF1ED5">
        <w:rPr>
          <w:sz w:val="28"/>
          <w:szCs w:val="28"/>
        </w:rPr>
        <w:t xml:space="preserve">редставить доработанный с учетом указанных замечаний </w:t>
      </w:r>
      <w:r w:rsidR="00321B56" w:rsidRPr="00BF1ED5">
        <w:rPr>
          <w:sz w:val="28"/>
          <w:szCs w:val="28"/>
        </w:rPr>
        <w:t>проект</w:t>
      </w:r>
      <w:r w:rsidR="001C0F54" w:rsidRPr="00BF1ED5">
        <w:rPr>
          <w:sz w:val="28"/>
          <w:szCs w:val="28"/>
        </w:rPr>
        <w:t xml:space="preserve"> региональной </w:t>
      </w:r>
      <w:r w:rsidR="007B10BE">
        <w:rPr>
          <w:sz w:val="28"/>
          <w:szCs w:val="28"/>
        </w:rPr>
        <w:t>под</w:t>
      </w:r>
      <w:r w:rsidR="001C0F54" w:rsidRPr="00BF1ED5">
        <w:rPr>
          <w:sz w:val="28"/>
          <w:szCs w:val="28"/>
        </w:rPr>
        <w:t xml:space="preserve">программы в срок до </w:t>
      </w:r>
      <w:r w:rsidR="00AA3781">
        <w:rPr>
          <w:sz w:val="28"/>
          <w:szCs w:val="28"/>
        </w:rPr>
        <w:t xml:space="preserve">3 </w:t>
      </w:r>
      <w:proofErr w:type="gramStart"/>
      <w:r w:rsidR="00AA3781">
        <w:rPr>
          <w:sz w:val="28"/>
          <w:szCs w:val="28"/>
        </w:rPr>
        <w:t xml:space="preserve">июля </w:t>
      </w:r>
      <w:r w:rsidR="001C0F54" w:rsidRPr="00BF1ED5">
        <w:rPr>
          <w:sz w:val="28"/>
          <w:szCs w:val="28"/>
        </w:rPr>
        <w:t xml:space="preserve"> 202</w:t>
      </w:r>
      <w:r w:rsidR="00F84D8D">
        <w:rPr>
          <w:sz w:val="28"/>
          <w:szCs w:val="28"/>
        </w:rPr>
        <w:t>2</w:t>
      </w:r>
      <w:proofErr w:type="gramEnd"/>
      <w:r w:rsidR="001C0F54" w:rsidRPr="00BF1ED5">
        <w:rPr>
          <w:sz w:val="28"/>
          <w:szCs w:val="28"/>
        </w:rPr>
        <w:t xml:space="preserve"> г. в Минтруд России. </w:t>
      </w:r>
    </w:p>
    <w:p w:rsidR="00AB3ADA" w:rsidRDefault="00AB3ADA" w:rsidP="00A221FA">
      <w:pPr>
        <w:ind w:firstLine="567"/>
        <w:jc w:val="both"/>
        <w:rPr>
          <w:sz w:val="28"/>
          <w:szCs w:val="28"/>
        </w:rPr>
      </w:pPr>
    </w:p>
    <w:p w:rsidR="00AB3ADA" w:rsidRPr="00D35D45" w:rsidRDefault="00AB3ADA" w:rsidP="00A221FA">
      <w:pPr>
        <w:ind w:firstLine="567"/>
        <w:jc w:val="both"/>
        <w:rPr>
          <w:b/>
          <w:i/>
          <w:sz w:val="28"/>
          <w:szCs w:val="28"/>
        </w:rPr>
      </w:pPr>
      <w:r w:rsidRPr="00D35D45">
        <w:rPr>
          <w:sz w:val="28"/>
          <w:szCs w:val="28"/>
        </w:rPr>
        <w:t>5.</w:t>
      </w:r>
      <w:r w:rsidR="00BA55E0">
        <w:rPr>
          <w:sz w:val="28"/>
          <w:szCs w:val="28"/>
        </w:rPr>
        <w:t>6</w:t>
      </w:r>
      <w:r w:rsidRPr="00D35D45">
        <w:rPr>
          <w:sz w:val="28"/>
          <w:szCs w:val="28"/>
        </w:rPr>
        <w:t xml:space="preserve">. Рекомендовать </w:t>
      </w:r>
      <w:r>
        <w:rPr>
          <w:b/>
          <w:i/>
          <w:sz w:val="28"/>
          <w:szCs w:val="28"/>
        </w:rPr>
        <w:t>Карачаево-Черкесской</w:t>
      </w:r>
      <w:r w:rsidRPr="00D35D45">
        <w:rPr>
          <w:b/>
          <w:i/>
          <w:sz w:val="28"/>
          <w:szCs w:val="28"/>
        </w:rPr>
        <w:t xml:space="preserve"> Республике</w:t>
      </w:r>
      <w:r>
        <w:rPr>
          <w:b/>
          <w:i/>
          <w:sz w:val="28"/>
          <w:szCs w:val="28"/>
        </w:rPr>
        <w:t>:</w:t>
      </w:r>
      <w:r w:rsidRPr="00D35D45">
        <w:rPr>
          <w:b/>
          <w:i/>
          <w:sz w:val="28"/>
          <w:szCs w:val="28"/>
        </w:rPr>
        <w:t xml:space="preserve"> </w:t>
      </w:r>
    </w:p>
    <w:p w:rsidR="00AB3ADA" w:rsidRPr="00D35D45" w:rsidRDefault="00AB3ADA" w:rsidP="00A221FA">
      <w:pPr>
        <w:ind w:firstLine="567"/>
        <w:jc w:val="both"/>
        <w:rPr>
          <w:b/>
          <w:sz w:val="28"/>
          <w:szCs w:val="28"/>
        </w:rPr>
      </w:pPr>
      <w:r w:rsidRPr="00D35D45">
        <w:rPr>
          <w:sz w:val="28"/>
          <w:szCs w:val="28"/>
        </w:rPr>
        <w:t xml:space="preserve">доработать </w:t>
      </w:r>
      <w:r w:rsidRPr="00321B56">
        <w:rPr>
          <w:sz w:val="28"/>
          <w:szCs w:val="28"/>
        </w:rPr>
        <w:t xml:space="preserve">проект </w:t>
      </w:r>
      <w:r w:rsidRPr="00D35D45">
        <w:rPr>
          <w:sz w:val="28"/>
          <w:szCs w:val="28"/>
        </w:rPr>
        <w:t>региональной программы в части:</w:t>
      </w:r>
    </w:p>
    <w:p w:rsidR="00405B04" w:rsidRPr="00405B04" w:rsidRDefault="00405B04" w:rsidP="00A221FA">
      <w:pPr>
        <w:suppressAutoHyphens/>
        <w:ind w:firstLine="567"/>
        <w:contextualSpacing/>
        <w:jc w:val="both"/>
        <w:rPr>
          <w:sz w:val="28"/>
          <w:szCs w:val="28"/>
        </w:rPr>
      </w:pPr>
      <w:r w:rsidRPr="00405B04">
        <w:rPr>
          <w:sz w:val="28"/>
          <w:szCs w:val="28"/>
        </w:rPr>
        <w:t>уточнения значения целевого показателя «Доля занятых инвалидов трудоспособного возраста в общей численности инвалидов трудоспособного возраста субъекта РФ» в соответствии с планом по развитию занятости;</w:t>
      </w:r>
    </w:p>
    <w:p w:rsidR="002A4A3F" w:rsidRPr="002A4A3F" w:rsidRDefault="002A4A3F" w:rsidP="00A221FA">
      <w:pPr>
        <w:ind w:firstLine="567"/>
        <w:jc w:val="both"/>
        <w:rPr>
          <w:rFonts w:eastAsia="Calibri"/>
          <w:sz w:val="28"/>
          <w:szCs w:val="28"/>
        </w:rPr>
      </w:pPr>
      <w:r w:rsidRPr="002A4A3F">
        <w:rPr>
          <w:rFonts w:eastAsia="Calibri"/>
          <w:sz w:val="28"/>
          <w:szCs w:val="28"/>
        </w:rPr>
        <w:t>исключения за счет средств федерального бюджета софинансирования мероприятий региональной подпрограммы в 2023 и 2024 годах;</w:t>
      </w:r>
    </w:p>
    <w:p w:rsidR="009350AA" w:rsidRDefault="00D25F14" w:rsidP="00A221FA">
      <w:pPr>
        <w:ind w:firstLine="567"/>
        <w:jc w:val="both"/>
        <w:rPr>
          <w:rFonts w:eastAsia="Calibri"/>
          <w:sz w:val="28"/>
          <w:szCs w:val="28"/>
        </w:rPr>
      </w:pPr>
      <w:r w:rsidRPr="00D25F14">
        <w:rPr>
          <w:rFonts w:eastAsia="Calibri"/>
          <w:sz w:val="28"/>
          <w:szCs w:val="28"/>
        </w:rPr>
        <w:t xml:space="preserve">уточнения формулировок в части указания целевой группы и целевой направленности мероприятий: мероприятие </w:t>
      </w:r>
      <w:r w:rsidR="009350AA" w:rsidRPr="009350AA">
        <w:rPr>
          <w:rFonts w:eastAsia="Calibri"/>
          <w:sz w:val="28"/>
          <w:szCs w:val="28"/>
        </w:rPr>
        <w:t>4.1.9. «Приобретение реабилитационного оборудования для проведения мероприятий по адаптивной физической культуре и спорту для детей-инвалидов в стационарные организации социального обслуживания КЧР в целях развития двигательных навыков и повышения двигательной активности детей и подростков с ограниченными возможностями, в том числе детей-инвалидов»;</w:t>
      </w:r>
      <w:r w:rsidR="009350AA">
        <w:rPr>
          <w:rFonts w:eastAsia="Calibri"/>
          <w:sz w:val="28"/>
          <w:szCs w:val="28"/>
        </w:rPr>
        <w:t xml:space="preserve"> </w:t>
      </w:r>
      <w:r w:rsidRPr="00D25F14">
        <w:rPr>
          <w:rFonts w:eastAsia="Calibri"/>
          <w:sz w:val="28"/>
          <w:szCs w:val="28"/>
        </w:rPr>
        <w:t>мероприятие</w:t>
      </w:r>
      <w:r w:rsidRPr="009350AA">
        <w:rPr>
          <w:rFonts w:eastAsia="Calibri"/>
          <w:sz w:val="28"/>
          <w:szCs w:val="28"/>
        </w:rPr>
        <w:t xml:space="preserve"> </w:t>
      </w:r>
      <w:r w:rsidR="009350AA" w:rsidRPr="009350AA">
        <w:rPr>
          <w:rFonts w:eastAsia="Calibri"/>
          <w:sz w:val="28"/>
          <w:szCs w:val="28"/>
        </w:rPr>
        <w:t>4.1.10 «Приобретение реабилитационного оборудования для проведения реабилитационных мероприятий по адаптивной физической культуре и спорту в организации сферы физической культуры и спорта»</w:t>
      </w:r>
      <w:r w:rsidR="009350AA">
        <w:rPr>
          <w:rFonts w:eastAsia="Calibri"/>
          <w:sz w:val="28"/>
          <w:szCs w:val="28"/>
        </w:rPr>
        <w:t>;</w:t>
      </w:r>
      <w:r w:rsidR="00DA17F2">
        <w:rPr>
          <w:rFonts w:eastAsia="Calibri"/>
          <w:sz w:val="28"/>
          <w:szCs w:val="28"/>
        </w:rPr>
        <w:t xml:space="preserve"> </w:t>
      </w:r>
    </w:p>
    <w:p w:rsidR="009350AA" w:rsidRDefault="009350AA" w:rsidP="00A221FA">
      <w:pPr>
        <w:ind w:firstLine="567"/>
        <w:jc w:val="both"/>
        <w:rPr>
          <w:rFonts w:eastAsia="Calibri"/>
          <w:sz w:val="28"/>
          <w:szCs w:val="28"/>
        </w:rPr>
      </w:pPr>
      <w:r>
        <w:rPr>
          <w:rFonts w:eastAsia="Calibri"/>
          <w:sz w:val="28"/>
          <w:szCs w:val="28"/>
        </w:rPr>
        <w:t xml:space="preserve">уточнения </w:t>
      </w:r>
      <w:r w:rsidR="00D25F14">
        <w:rPr>
          <w:rFonts w:eastAsia="Calibri"/>
          <w:sz w:val="28"/>
          <w:szCs w:val="28"/>
        </w:rPr>
        <w:t xml:space="preserve">формулировки </w:t>
      </w:r>
      <w:r>
        <w:rPr>
          <w:rFonts w:eastAsia="Calibri"/>
          <w:sz w:val="28"/>
          <w:szCs w:val="28"/>
        </w:rPr>
        <w:t xml:space="preserve">мероприятия </w:t>
      </w:r>
      <w:r w:rsidRPr="009350AA">
        <w:rPr>
          <w:rFonts w:eastAsia="Calibri"/>
          <w:sz w:val="28"/>
          <w:szCs w:val="28"/>
        </w:rPr>
        <w:t>4.4.1. «Оборудование комнат социально-бытовой адаптации инвалидов в стационарных организациях социального обслуживания для организации учебного (тренировочного) сопровождаемого проживания инвалидов в целях формирования у них навыков максимально возможной самостоятельности в бытовой, социально-коммуникативной,</w:t>
      </w:r>
      <w:r>
        <w:rPr>
          <w:rFonts w:eastAsia="Calibri"/>
          <w:sz w:val="28"/>
          <w:szCs w:val="28"/>
        </w:rPr>
        <w:t xml:space="preserve"> досуговой и иной деятельности»;</w:t>
      </w:r>
    </w:p>
    <w:p w:rsidR="00DD0EF5" w:rsidRPr="00DD0EF5" w:rsidRDefault="00DD0EF5" w:rsidP="00A221FA">
      <w:pPr>
        <w:ind w:firstLine="567"/>
        <w:jc w:val="both"/>
        <w:rPr>
          <w:rFonts w:eastAsia="Calibri"/>
          <w:sz w:val="28"/>
          <w:szCs w:val="28"/>
        </w:rPr>
      </w:pPr>
      <w:r w:rsidRPr="00DD0EF5">
        <w:rPr>
          <w:rFonts w:eastAsia="Calibri"/>
          <w:sz w:val="28"/>
          <w:szCs w:val="28"/>
        </w:rPr>
        <w:lastRenderedPageBreak/>
        <w:t xml:space="preserve">включения в подраздел по формированию и поддержанию в актуальном состоянии нормативной правовой и методической базы по организации ранней помощи </w:t>
      </w:r>
      <w:r w:rsidR="00DA17F2">
        <w:rPr>
          <w:rFonts w:eastAsia="Calibri"/>
          <w:sz w:val="28"/>
          <w:szCs w:val="28"/>
        </w:rPr>
        <w:t xml:space="preserve">(3.2.) </w:t>
      </w:r>
      <w:r w:rsidRPr="00DD0EF5">
        <w:rPr>
          <w:rFonts w:eastAsia="Calibri"/>
          <w:sz w:val="28"/>
          <w:szCs w:val="28"/>
        </w:rPr>
        <w:t xml:space="preserve">мероприятия </w:t>
      </w:r>
      <w:r w:rsidR="00DA17F2">
        <w:rPr>
          <w:rFonts w:eastAsia="Calibri"/>
          <w:sz w:val="28"/>
          <w:szCs w:val="28"/>
        </w:rPr>
        <w:t>4.3.3. «П</w:t>
      </w:r>
      <w:r w:rsidRPr="00DD0EF5">
        <w:rPr>
          <w:rFonts w:eastAsia="Calibri"/>
          <w:sz w:val="28"/>
          <w:szCs w:val="28"/>
        </w:rPr>
        <w:t>одготовк</w:t>
      </w:r>
      <w:r w:rsidR="00DA17F2">
        <w:rPr>
          <w:rFonts w:eastAsia="Calibri"/>
          <w:sz w:val="28"/>
          <w:szCs w:val="28"/>
        </w:rPr>
        <w:t>а</w:t>
      </w:r>
      <w:r w:rsidRPr="00DD0EF5">
        <w:rPr>
          <w:rFonts w:eastAsia="Calibri"/>
          <w:sz w:val="28"/>
          <w:szCs w:val="28"/>
        </w:rPr>
        <w:t xml:space="preserve"> информационно-методических документов и материалов, обеспечивающих внедрение практики сопровождаемого проживания, ранней помощи;</w:t>
      </w:r>
    </w:p>
    <w:p w:rsidR="00FA6978" w:rsidRPr="006118C0" w:rsidRDefault="00FA6978" w:rsidP="00A221FA">
      <w:pPr>
        <w:ind w:firstLine="567"/>
        <w:jc w:val="both"/>
        <w:rPr>
          <w:color w:val="000000"/>
          <w:sz w:val="28"/>
          <w:szCs w:val="28"/>
        </w:rPr>
      </w:pPr>
      <w:r w:rsidRPr="009350AA">
        <w:rPr>
          <w:color w:val="000000"/>
          <w:sz w:val="28"/>
          <w:szCs w:val="28"/>
        </w:rPr>
        <w:t>представления сведений о согласовании проекта подпрограммы с общественными объединениями инвалидов</w:t>
      </w:r>
      <w:r w:rsidR="00D25F14">
        <w:rPr>
          <w:color w:val="000000"/>
          <w:sz w:val="28"/>
          <w:szCs w:val="28"/>
        </w:rPr>
        <w:t>.</w:t>
      </w:r>
      <w:r w:rsidRPr="006118C0">
        <w:rPr>
          <w:color w:val="000000"/>
          <w:sz w:val="28"/>
          <w:szCs w:val="28"/>
        </w:rPr>
        <w:t xml:space="preserve"> </w:t>
      </w:r>
    </w:p>
    <w:p w:rsidR="007A6FA7" w:rsidRDefault="00D25F14" w:rsidP="00A221FA">
      <w:pPr>
        <w:ind w:firstLine="567"/>
        <w:jc w:val="both"/>
        <w:rPr>
          <w:sz w:val="28"/>
          <w:szCs w:val="28"/>
        </w:rPr>
      </w:pPr>
      <w:r>
        <w:rPr>
          <w:sz w:val="28"/>
          <w:szCs w:val="28"/>
        </w:rPr>
        <w:t>П</w:t>
      </w:r>
      <w:r w:rsidR="007A6FA7" w:rsidRPr="00BF1ED5">
        <w:rPr>
          <w:sz w:val="28"/>
          <w:szCs w:val="28"/>
        </w:rPr>
        <w:t xml:space="preserve">редставить доработанный с учетом указанных замечаний проект региональной </w:t>
      </w:r>
      <w:r w:rsidR="007A6FA7">
        <w:rPr>
          <w:sz w:val="28"/>
          <w:szCs w:val="28"/>
        </w:rPr>
        <w:t>под</w:t>
      </w:r>
      <w:r w:rsidR="007A6FA7" w:rsidRPr="00BF1ED5">
        <w:rPr>
          <w:sz w:val="28"/>
          <w:szCs w:val="28"/>
        </w:rPr>
        <w:t xml:space="preserve">программы в срок до </w:t>
      </w:r>
      <w:r w:rsidR="00FA6978">
        <w:rPr>
          <w:sz w:val="28"/>
          <w:szCs w:val="28"/>
        </w:rPr>
        <w:t>3 июля</w:t>
      </w:r>
      <w:r w:rsidR="007A6FA7" w:rsidRPr="00BF1ED5">
        <w:rPr>
          <w:sz w:val="28"/>
          <w:szCs w:val="28"/>
        </w:rPr>
        <w:t xml:space="preserve"> 202</w:t>
      </w:r>
      <w:r w:rsidR="007A6FA7">
        <w:rPr>
          <w:sz w:val="28"/>
          <w:szCs w:val="28"/>
        </w:rPr>
        <w:t>2</w:t>
      </w:r>
      <w:r w:rsidR="007A6FA7" w:rsidRPr="00BF1ED5">
        <w:rPr>
          <w:sz w:val="28"/>
          <w:szCs w:val="28"/>
        </w:rPr>
        <w:t xml:space="preserve"> г. в Минтруд России. </w:t>
      </w:r>
    </w:p>
    <w:p w:rsidR="00AB3ADA" w:rsidRDefault="00AB3ADA" w:rsidP="00A221FA">
      <w:pPr>
        <w:ind w:firstLine="567"/>
        <w:jc w:val="both"/>
        <w:rPr>
          <w:sz w:val="28"/>
          <w:szCs w:val="28"/>
        </w:rPr>
      </w:pPr>
    </w:p>
    <w:p w:rsidR="001C0F54" w:rsidRPr="00BF1ED5" w:rsidRDefault="003C33D7" w:rsidP="00A221FA">
      <w:pPr>
        <w:ind w:firstLine="567"/>
        <w:jc w:val="both"/>
        <w:rPr>
          <w:sz w:val="28"/>
          <w:szCs w:val="28"/>
        </w:rPr>
      </w:pPr>
      <w:r w:rsidRPr="00BF1ED5">
        <w:rPr>
          <w:sz w:val="28"/>
          <w:szCs w:val="28"/>
        </w:rPr>
        <w:t>5.</w:t>
      </w:r>
      <w:r w:rsidR="00BA55E0">
        <w:rPr>
          <w:sz w:val="28"/>
          <w:szCs w:val="28"/>
        </w:rPr>
        <w:t>7</w:t>
      </w:r>
      <w:r w:rsidRPr="00BF1ED5">
        <w:rPr>
          <w:sz w:val="28"/>
          <w:szCs w:val="28"/>
        </w:rPr>
        <w:t xml:space="preserve">. Рекомендовать </w:t>
      </w:r>
      <w:r w:rsidR="00D13F0B" w:rsidRPr="00BF1ED5">
        <w:rPr>
          <w:b/>
          <w:i/>
          <w:sz w:val="28"/>
          <w:szCs w:val="28"/>
        </w:rPr>
        <w:t>Республике Калмыкия</w:t>
      </w:r>
      <w:r w:rsidR="000C615B">
        <w:rPr>
          <w:b/>
          <w:i/>
          <w:sz w:val="28"/>
          <w:szCs w:val="28"/>
        </w:rPr>
        <w:t>:</w:t>
      </w:r>
      <w:r w:rsidR="00B86AA4" w:rsidRPr="00BF1ED5">
        <w:rPr>
          <w:sz w:val="28"/>
          <w:szCs w:val="28"/>
        </w:rPr>
        <w:t xml:space="preserve"> </w:t>
      </w:r>
    </w:p>
    <w:p w:rsidR="001C0F54" w:rsidRDefault="001C0F54" w:rsidP="00A221FA">
      <w:pPr>
        <w:ind w:firstLine="567"/>
        <w:jc w:val="both"/>
        <w:rPr>
          <w:sz w:val="28"/>
          <w:szCs w:val="28"/>
        </w:rPr>
      </w:pPr>
      <w:r w:rsidRPr="00BF1ED5">
        <w:rPr>
          <w:sz w:val="28"/>
          <w:szCs w:val="28"/>
        </w:rPr>
        <w:t xml:space="preserve">доработать </w:t>
      </w:r>
      <w:r w:rsidR="00321B56" w:rsidRPr="00BF1ED5">
        <w:rPr>
          <w:sz w:val="28"/>
          <w:szCs w:val="28"/>
        </w:rPr>
        <w:t>проект</w:t>
      </w:r>
      <w:r w:rsidRPr="00BF1ED5">
        <w:rPr>
          <w:sz w:val="28"/>
          <w:szCs w:val="28"/>
        </w:rPr>
        <w:t xml:space="preserve"> региональной программы в части:</w:t>
      </w:r>
    </w:p>
    <w:p w:rsidR="00A76411" w:rsidRPr="00A76411" w:rsidRDefault="00A76411" w:rsidP="00A221FA">
      <w:pPr>
        <w:ind w:firstLine="567"/>
        <w:jc w:val="both"/>
        <w:rPr>
          <w:sz w:val="28"/>
          <w:szCs w:val="28"/>
        </w:rPr>
      </w:pPr>
      <w:r w:rsidRPr="00A76411">
        <w:rPr>
          <w:sz w:val="28"/>
          <w:szCs w:val="28"/>
        </w:rPr>
        <w:t>уточнения значения целевого показателя «Доля занятых инвалидов трудоспособного возраста в общей численности инвалидов трудоспособного возраста субъекта РФ» в соответствии с планом по развитию занятости;</w:t>
      </w:r>
    </w:p>
    <w:p w:rsidR="00B0118B" w:rsidRPr="00B0118B" w:rsidRDefault="00B0118B" w:rsidP="00A221FA">
      <w:pPr>
        <w:ind w:firstLine="567"/>
        <w:jc w:val="both"/>
        <w:rPr>
          <w:sz w:val="28"/>
          <w:szCs w:val="28"/>
        </w:rPr>
      </w:pPr>
      <w:r w:rsidRPr="00B0118B">
        <w:rPr>
          <w:sz w:val="28"/>
          <w:szCs w:val="28"/>
        </w:rPr>
        <w:t>корректировки динамики и значений целевых показателей (индикаторов)</w:t>
      </w:r>
      <w:r w:rsidR="00A20DBC">
        <w:rPr>
          <w:sz w:val="28"/>
          <w:szCs w:val="28"/>
        </w:rPr>
        <w:t xml:space="preserve"> на 2024-2025 годы</w:t>
      </w:r>
      <w:r w:rsidRPr="00B0118B">
        <w:rPr>
          <w:sz w:val="28"/>
          <w:szCs w:val="28"/>
        </w:rPr>
        <w:t>:</w:t>
      </w:r>
      <w:r w:rsidR="00A052BC">
        <w:rPr>
          <w:sz w:val="28"/>
          <w:szCs w:val="28"/>
        </w:rPr>
        <w:t xml:space="preserve"> </w:t>
      </w:r>
      <w:r w:rsidRPr="00B0118B">
        <w:rPr>
          <w:sz w:val="28"/>
          <w:szCs w:val="28"/>
        </w:rPr>
        <w:t>«Доля детей целевой группы, получивших услуги ранней помощи, в общем числе детей в Республике Калмыкия, нуждающихся в получении таких услуг»</w:t>
      </w:r>
      <w:r w:rsidR="00A052BC">
        <w:rPr>
          <w:sz w:val="28"/>
          <w:szCs w:val="28"/>
        </w:rPr>
        <w:t xml:space="preserve"> и </w:t>
      </w:r>
      <w:r w:rsidRPr="00B0118B">
        <w:rPr>
          <w:sz w:val="28"/>
          <w:szCs w:val="28"/>
        </w:rPr>
        <w:t>«Доля семей в Республике Калмыкия, включенных в программы ранней помощи, удовлетворенных качеством услуг ранней помощи</w:t>
      </w:r>
      <w:r w:rsidR="00A052BC" w:rsidRPr="00B0118B">
        <w:rPr>
          <w:sz w:val="28"/>
          <w:szCs w:val="28"/>
        </w:rPr>
        <w:t>»</w:t>
      </w:r>
      <w:r w:rsidRPr="00B0118B">
        <w:rPr>
          <w:sz w:val="28"/>
          <w:szCs w:val="28"/>
        </w:rPr>
        <w:t>;</w:t>
      </w:r>
    </w:p>
    <w:p w:rsidR="00B0118B" w:rsidRDefault="00A97A25" w:rsidP="00A221FA">
      <w:pPr>
        <w:ind w:firstLine="567"/>
        <w:jc w:val="both"/>
        <w:rPr>
          <w:sz w:val="28"/>
          <w:szCs w:val="28"/>
        </w:rPr>
      </w:pPr>
      <w:r w:rsidRPr="00A97A25">
        <w:rPr>
          <w:sz w:val="28"/>
          <w:szCs w:val="28"/>
        </w:rPr>
        <w:t xml:space="preserve">уточнения формулировок в части указания целевой группы и целевой направленности мероприятий: мероприятие </w:t>
      </w:r>
      <w:r w:rsidR="00EC33BE" w:rsidRPr="00EC33BE">
        <w:rPr>
          <w:sz w:val="28"/>
          <w:szCs w:val="28"/>
        </w:rPr>
        <w:t>4.1.1.«Оснащение учреждений социального обслуживания населения, осуществляющих социальную реабилитацию инвалидов, в том числе детей-инвалидов, реабилитационным (</w:t>
      </w:r>
      <w:proofErr w:type="spellStart"/>
      <w:r w:rsidR="00EC33BE" w:rsidRPr="00EC33BE">
        <w:rPr>
          <w:sz w:val="28"/>
          <w:szCs w:val="28"/>
        </w:rPr>
        <w:t>абилитационным</w:t>
      </w:r>
      <w:proofErr w:type="spellEnd"/>
      <w:r w:rsidR="00EC33BE" w:rsidRPr="00EC33BE">
        <w:rPr>
          <w:sz w:val="28"/>
          <w:szCs w:val="28"/>
        </w:rPr>
        <w:t>) оборудованием, компьютерной техникой, оргтехникой и программным обеспечением»;</w:t>
      </w:r>
      <w:r w:rsidR="00EC33BE">
        <w:rPr>
          <w:sz w:val="28"/>
          <w:szCs w:val="28"/>
        </w:rPr>
        <w:t xml:space="preserve"> </w:t>
      </w:r>
      <w:r>
        <w:rPr>
          <w:sz w:val="28"/>
          <w:szCs w:val="28"/>
        </w:rPr>
        <w:t xml:space="preserve">мероприятие </w:t>
      </w:r>
      <w:r w:rsidR="00EC33BE" w:rsidRPr="00EC33BE">
        <w:rPr>
          <w:sz w:val="28"/>
          <w:szCs w:val="28"/>
        </w:rPr>
        <w:t>4.1.2. «Оснащение учреждений здравоохранения реабилитационным (</w:t>
      </w:r>
      <w:proofErr w:type="spellStart"/>
      <w:r w:rsidR="00EC33BE" w:rsidRPr="00EC33BE">
        <w:rPr>
          <w:sz w:val="28"/>
          <w:szCs w:val="28"/>
        </w:rPr>
        <w:t>абилитационным</w:t>
      </w:r>
      <w:proofErr w:type="spellEnd"/>
      <w:r w:rsidR="00EC33BE" w:rsidRPr="00EC33BE">
        <w:rPr>
          <w:sz w:val="28"/>
          <w:szCs w:val="28"/>
        </w:rPr>
        <w:t>) оборудованием, компьютерной техникой, оргтехникой и программным обеспечением для организации мероприятий по реабилитации инвалидов, в том числе детей-инвалидов» (уточнение целевой направленности мероприятий);</w:t>
      </w:r>
      <w:r>
        <w:rPr>
          <w:sz w:val="28"/>
          <w:szCs w:val="28"/>
        </w:rPr>
        <w:t xml:space="preserve"> мероприятие</w:t>
      </w:r>
      <w:r w:rsidR="00EC33BE">
        <w:rPr>
          <w:sz w:val="28"/>
          <w:szCs w:val="28"/>
        </w:rPr>
        <w:t xml:space="preserve"> </w:t>
      </w:r>
      <w:r w:rsidR="00EC33BE" w:rsidRPr="00EC33BE">
        <w:rPr>
          <w:sz w:val="28"/>
          <w:szCs w:val="28"/>
        </w:rPr>
        <w:t>4.1.3. «Оснащение учреждений культуры, осуществляющих социокультурную реабилитацию инвалидов, в том числе детей - инвалидов, реабилитационным (</w:t>
      </w:r>
      <w:proofErr w:type="spellStart"/>
      <w:r w:rsidR="00EC33BE" w:rsidRPr="00EC33BE">
        <w:rPr>
          <w:sz w:val="28"/>
          <w:szCs w:val="28"/>
        </w:rPr>
        <w:t>абилитационным</w:t>
      </w:r>
      <w:proofErr w:type="spellEnd"/>
      <w:r w:rsidR="00EC33BE" w:rsidRPr="00EC33BE">
        <w:rPr>
          <w:sz w:val="28"/>
          <w:szCs w:val="28"/>
        </w:rPr>
        <w:t>) оборудованием, компьютерной техникой, оргтехникой и программным обеспечением»;</w:t>
      </w:r>
      <w:r>
        <w:rPr>
          <w:sz w:val="28"/>
          <w:szCs w:val="28"/>
        </w:rPr>
        <w:t xml:space="preserve"> мероприятие</w:t>
      </w:r>
      <w:r w:rsidR="00EC33BE">
        <w:rPr>
          <w:sz w:val="28"/>
          <w:szCs w:val="28"/>
        </w:rPr>
        <w:t xml:space="preserve"> </w:t>
      </w:r>
      <w:r w:rsidR="00EC33BE" w:rsidRPr="00EC33BE">
        <w:rPr>
          <w:sz w:val="28"/>
          <w:szCs w:val="28"/>
        </w:rPr>
        <w:t>4.1.4. «Оснащение учреждений физической культуры и спорта, осуществляющих мероприятия по адаптивной физической культуре и спорту для инвалидов, в том числе детей - инвалидов, реабилитационным (</w:t>
      </w:r>
      <w:proofErr w:type="spellStart"/>
      <w:r w:rsidR="00EC33BE" w:rsidRPr="00EC33BE">
        <w:rPr>
          <w:sz w:val="28"/>
          <w:szCs w:val="28"/>
        </w:rPr>
        <w:t>абилитационным</w:t>
      </w:r>
      <w:proofErr w:type="spellEnd"/>
      <w:r w:rsidR="00EC33BE" w:rsidRPr="00EC33BE">
        <w:rPr>
          <w:sz w:val="28"/>
          <w:szCs w:val="28"/>
        </w:rPr>
        <w:t>) оборудованием, компьютерной техникой, оргтехникой и программным обеспечением»;</w:t>
      </w:r>
      <w:r>
        <w:rPr>
          <w:sz w:val="28"/>
          <w:szCs w:val="28"/>
        </w:rPr>
        <w:t xml:space="preserve"> мероприятие</w:t>
      </w:r>
      <w:r w:rsidR="00EC33BE">
        <w:rPr>
          <w:sz w:val="28"/>
          <w:szCs w:val="28"/>
        </w:rPr>
        <w:t xml:space="preserve"> </w:t>
      </w:r>
      <w:r w:rsidR="00EC33BE" w:rsidRPr="00EC33BE">
        <w:rPr>
          <w:sz w:val="28"/>
          <w:szCs w:val="28"/>
        </w:rPr>
        <w:t>4.1.5. «Оснащение учреждений занятости населения, осуществляющих профессиональную реабилитацию инвалидов, реабилитационным (</w:t>
      </w:r>
      <w:proofErr w:type="spellStart"/>
      <w:r w:rsidR="00EC33BE" w:rsidRPr="00EC33BE">
        <w:rPr>
          <w:sz w:val="28"/>
          <w:szCs w:val="28"/>
        </w:rPr>
        <w:t>абилитационным</w:t>
      </w:r>
      <w:proofErr w:type="spellEnd"/>
      <w:r w:rsidR="00EC33BE" w:rsidRPr="00EC33BE">
        <w:rPr>
          <w:sz w:val="28"/>
          <w:szCs w:val="28"/>
        </w:rPr>
        <w:t>) оборудованием, компьютерной техникой, оргтехникой»;</w:t>
      </w:r>
      <w:r w:rsidR="00EC33BE">
        <w:rPr>
          <w:sz w:val="28"/>
          <w:szCs w:val="28"/>
        </w:rPr>
        <w:t xml:space="preserve"> </w:t>
      </w:r>
      <w:r>
        <w:rPr>
          <w:sz w:val="28"/>
          <w:szCs w:val="28"/>
        </w:rPr>
        <w:t xml:space="preserve">мероприятие </w:t>
      </w:r>
      <w:r w:rsidR="00EC33BE" w:rsidRPr="00EC33BE">
        <w:rPr>
          <w:sz w:val="28"/>
          <w:szCs w:val="28"/>
        </w:rPr>
        <w:t>4.1.6. «Оснащение образовательных учреждений, осуществляющих реабилитацию (</w:t>
      </w:r>
      <w:proofErr w:type="spellStart"/>
      <w:r w:rsidR="00EC33BE" w:rsidRPr="00EC33BE">
        <w:rPr>
          <w:sz w:val="28"/>
          <w:szCs w:val="28"/>
        </w:rPr>
        <w:t>абилитацию</w:t>
      </w:r>
      <w:proofErr w:type="spellEnd"/>
      <w:r w:rsidR="00EC33BE" w:rsidRPr="00EC33BE">
        <w:rPr>
          <w:sz w:val="28"/>
          <w:szCs w:val="28"/>
        </w:rPr>
        <w:t xml:space="preserve">) инвалидов, в том числе </w:t>
      </w:r>
      <w:proofErr w:type="spellStart"/>
      <w:r w:rsidR="00EC33BE" w:rsidRPr="00EC33BE">
        <w:rPr>
          <w:sz w:val="28"/>
          <w:szCs w:val="28"/>
        </w:rPr>
        <w:t>детейинвалидов</w:t>
      </w:r>
      <w:proofErr w:type="spellEnd"/>
      <w:r w:rsidR="00EC33BE" w:rsidRPr="00EC33BE">
        <w:rPr>
          <w:sz w:val="28"/>
          <w:szCs w:val="28"/>
        </w:rPr>
        <w:t>, реабилитационным оборудованием, компьютерной техникой и оргтехникой, программным обеспечением»;</w:t>
      </w:r>
      <w:r>
        <w:rPr>
          <w:sz w:val="28"/>
          <w:szCs w:val="28"/>
        </w:rPr>
        <w:t xml:space="preserve"> мероприятие</w:t>
      </w:r>
      <w:r w:rsidR="00EC33BE">
        <w:rPr>
          <w:sz w:val="28"/>
          <w:szCs w:val="28"/>
        </w:rPr>
        <w:t xml:space="preserve"> </w:t>
      </w:r>
      <w:r w:rsidR="00EC33BE" w:rsidRPr="00EC33BE">
        <w:rPr>
          <w:sz w:val="28"/>
          <w:szCs w:val="28"/>
        </w:rPr>
        <w:t xml:space="preserve">4.1.7. «Приобретение </w:t>
      </w:r>
      <w:r w:rsidR="00EC33BE" w:rsidRPr="00EC33BE">
        <w:rPr>
          <w:sz w:val="28"/>
          <w:szCs w:val="28"/>
        </w:rPr>
        <w:lastRenderedPageBreak/>
        <w:t>реабилитационного (</w:t>
      </w:r>
      <w:proofErr w:type="spellStart"/>
      <w:r w:rsidR="00EC33BE" w:rsidRPr="00EC33BE">
        <w:rPr>
          <w:sz w:val="28"/>
          <w:szCs w:val="28"/>
        </w:rPr>
        <w:t>абилитационного</w:t>
      </w:r>
      <w:proofErr w:type="spellEnd"/>
      <w:r w:rsidR="00EC33BE" w:rsidRPr="00EC33BE">
        <w:rPr>
          <w:sz w:val="28"/>
          <w:szCs w:val="28"/>
        </w:rPr>
        <w:t>) оборудования, компьютерной техники и оргтехники, программного обеспечения для организации комплексного сопровождения детей с тяжелыми множественными нарушениями развития, в том числе с расстройствами аутистического спектра»</w:t>
      </w:r>
      <w:r w:rsidR="00B0118B">
        <w:rPr>
          <w:sz w:val="28"/>
          <w:szCs w:val="28"/>
        </w:rPr>
        <w:t>;</w:t>
      </w:r>
    </w:p>
    <w:p w:rsidR="00793A0F" w:rsidRDefault="00793A0F" w:rsidP="00A221FA">
      <w:pPr>
        <w:ind w:firstLine="567"/>
        <w:jc w:val="both"/>
        <w:rPr>
          <w:sz w:val="28"/>
          <w:szCs w:val="28"/>
        </w:rPr>
      </w:pPr>
      <w:r>
        <w:rPr>
          <w:sz w:val="28"/>
          <w:szCs w:val="28"/>
        </w:rPr>
        <w:t>включения мероприятий по организации сопровождаемого проживания на постоянной основе вне стационарных учреждений</w:t>
      </w:r>
      <w:r w:rsidR="00677107">
        <w:rPr>
          <w:sz w:val="28"/>
          <w:szCs w:val="28"/>
        </w:rPr>
        <w:t>.</w:t>
      </w:r>
    </w:p>
    <w:p w:rsidR="00AB6902" w:rsidRPr="00BF1ED5" w:rsidRDefault="00677107" w:rsidP="00A221FA">
      <w:pPr>
        <w:ind w:firstLine="567"/>
        <w:jc w:val="both"/>
        <w:rPr>
          <w:sz w:val="28"/>
          <w:szCs w:val="28"/>
        </w:rPr>
      </w:pPr>
      <w:r>
        <w:rPr>
          <w:sz w:val="28"/>
          <w:szCs w:val="28"/>
        </w:rPr>
        <w:t>П</w:t>
      </w:r>
      <w:r w:rsidR="00AB6902" w:rsidRPr="00BF1ED5">
        <w:rPr>
          <w:sz w:val="28"/>
          <w:szCs w:val="28"/>
        </w:rPr>
        <w:t xml:space="preserve">редставить доработанный с учетом указанных замечаний </w:t>
      </w:r>
      <w:r w:rsidR="00321B56" w:rsidRPr="00BF1ED5">
        <w:rPr>
          <w:sz w:val="28"/>
          <w:szCs w:val="28"/>
        </w:rPr>
        <w:t>проект</w:t>
      </w:r>
      <w:r w:rsidR="00AB6902" w:rsidRPr="00BF1ED5">
        <w:rPr>
          <w:sz w:val="28"/>
          <w:szCs w:val="28"/>
        </w:rPr>
        <w:t xml:space="preserve"> региональной программы в срок до </w:t>
      </w:r>
      <w:r w:rsidR="00A20DBC">
        <w:rPr>
          <w:sz w:val="28"/>
          <w:szCs w:val="28"/>
        </w:rPr>
        <w:t>3 июля</w:t>
      </w:r>
      <w:r w:rsidR="00AB6902" w:rsidRPr="00BF1ED5">
        <w:rPr>
          <w:sz w:val="28"/>
          <w:szCs w:val="28"/>
        </w:rPr>
        <w:t xml:space="preserve"> 202</w:t>
      </w:r>
      <w:r w:rsidR="00B0118B">
        <w:rPr>
          <w:sz w:val="28"/>
          <w:szCs w:val="28"/>
        </w:rPr>
        <w:t>2</w:t>
      </w:r>
      <w:r w:rsidR="00AB6902" w:rsidRPr="00BF1ED5">
        <w:rPr>
          <w:sz w:val="28"/>
          <w:szCs w:val="28"/>
        </w:rPr>
        <w:t xml:space="preserve"> г. в Минтруд России. </w:t>
      </w:r>
    </w:p>
    <w:p w:rsidR="00AB6902" w:rsidRPr="00BF1ED5" w:rsidRDefault="00AB6902" w:rsidP="00A221FA">
      <w:pPr>
        <w:ind w:firstLine="567"/>
        <w:jc w:val="both"/>
        <w:rPr>
          <w:sz w:val="28"/>
          <w:szCs w:val="28"/>
        </w:rPr>
      </w:pPr>
    </w:p>
    <w:p w:rsidR="00AB6902" w:rsidRPr="00BF1ED5" w:rsidRDefault="0074345C" w:rsidP="00A221FA">
      <w:pPr>
        <w:ind w:firstLine="567"/>
        <w:jc w:val="both"/>
        <w:rPr>
          <w:sz w:val="28"/>
          <w:szCs w:val="28"/>
        </w:rPr>
      </w:pPr>
      <w:r w:rsidRPr="00BF1ED5">
        <w:rPr>
          <w:sz w:val="28"/>
          <w:szCs w:val="28"/>
        </w:rPr>
        <w:t>5.</w:t>
      </w:r>
      <w:r w:rsidR="00BA55E0">
        <w:rPr>
          <w:sz w:val="28"/>
          <w:szCs w:val="28"/>
        </w:rPr>
        <w:t>8</w:t>
      </w:r>
      <w:r w:rsidRPr="00BF1ED5">
        <w:rPr>
          <w:sz w:val="28"/>
          <w:szCs w:val="28"/>
        </w:rPr>
        <w:t xml:space="preserve">. Рекомендовать </w:t>
      </w:r>
      <w:r w:rsidR="00D13F0B" w:rsidRPr="00BF1ED5">
        <w:rPr>
          <w:b/>
          <w:i/>
          <w:sz w:val="28"/>
          <w:szCs w:val="28"/>
        </w:rPr>
        <w:t>Республике Карелия</w:t>
      </w:r>
      <w:r w:rsidR="000C615B">
        <w:rPr>
          <w:b/>
          <w:i/>
          <w:sz w:val="28"/>
          <w:szCs w:val="28"/>
        </w:rPr>
        <w:t>:</w:t>
      </w:r>
      <w:r w:rsidR="00B86AA4" w:rsidRPr="00BF1ED5">
        <w:rPr>
          <w:sz w:val="28"/>
          <w:szCs w:val="28"/>
        </w:rPr>
        <w:t xml:space="preserve"> </w:t>
      </w:r>
    </w:p>
    <w:p w:rsidR="00AB6902" w:rsidRDefault="00AB6902" w:rsidP="00A221FA">
      <w:pPr>
        <w:ind w:firstLine="567"/>
        <w:jc w:val="both"/>
        <w:rPr>
          <w:sz w:val="28"/>
          <w:szCs w:val="28"/>
        </w:rPr>
      </w:pPr>
      <w:r w:rsidRPr="00BF1ED5">
        <w:rPr>
          <w:sz w:val="28"/>
          <w:szCs w:val="28"/>
        </w:rPr>
        <w:t xml:space="preserve">доработать </w:t>
      </w:r>
      <w:r w:rsidR="00321B56" w:rsidRPr="00BF1ED5">
        <w:rPr>
          <w:sz w:val="28"/>
          <w:szCs w:val="28"/>
        </w:rPr>
        <w:t>проект</w:t>
      </w:r>
      <w:r w:rsidRPr="00BF1ED5">
        <w:rPr>
          <w:sz w:val="28"/>
          <w:szCs w:val="28"/>
        </w:rPr>
        <w:t xml:space="preserve"> региональной </w:t>
      </w:r>
      <w:r w:rsidR="00F2722F">
        <w:rPr>
          <w:sz w:val="28"/>
          <w:szCs w:val="28"/>
        </w:rPr>
        <w:t>под</w:t>
      </w:r>
      <w:r w:rsidRPr="00BF1ED5">
        <w:rPr>
          <w:sz w:val="28"/>
          <w:szCs w:val="28"/>
        </w:rPr>
        <w:t>программы в части:</w:t>
      </w:r>
    </w:p>
    <w:p w:rsidR="00EF346C" w:rsidRPr="00EF346C" w:rsidRDefault="008A2423" w:rsidP="00A221FA">
      <w:pPr>
        <w:ind w:firstLine="567"/>
        <w:jc w:val="both"/>
        <w:rPr>
          <w:sz w:val="28"/>
          <w:szCs w:val="28"/>
        </w:rPr>
      </w:pPr>
      <w:r w:rsidRPr="008A2423">
        <w:rPr>
          <w:sz w:val="28"/>
          <w:szCs w:val="28"/>
        </w:rPr>
        <w:t xml:space="preserve">уточнения планового значения целевого показателя (индикатора) </w:t>
      </w:r>
      <w:r w:rsidR="00EF346C" w:rsidRPr="00EF346C">
        <w:rPr>
          <w:sz w:val="28"/>
          <w:szCs w:val="28"/>
        </w:rPr>
        <w:t>«Доля инвалидов, в отношении которых осуществлялись мероприятия по реабилитации и (или) абилитации, в общей численности инвалидов субъекта Российской Федерации, имеющих такие рекомендации в индивидуальной программе реабилитации или абилитации (дети)»;</w:t>
      </w:r>
      <w:r w:rsidR="000214BD">
        <w:rPr>
          <w:sz w:val="28"/>
          <w:szCs w:val="28"/>
        </w:rPr>
        <w:t xml:space="preserve"> </w:t>
      </w:r>
    </w:p>
    <w:p w:rsidR="00F2722F" w:rsidRDefault="00F2722F" w:rsidP="00A221FA">
      <w:pPr>
        <w:ind w:firstLine="567"/>
        <w:jc w:val="both"/>
        <w:rPr>
          <w:sz w:val="28"/>
          <w:szCs w:val="28"/>
        </w:rPr>
      </w:pPr>
      <w:r>
        <w:rPr>
          <w:sz w:val="28"/>
          <w:szCs w:val="28"/>
        </w:rPr>
        <w:t>приведения в соответствие с требованиями Пр</w:t>
      </w:r>
      <w:r w:rsidR="004864D4">
        <w:rPr>
          <w:sz w:val="28"/>
          <w:szCs w:val="28"/>
        </w:rPr>
        <w:t>иказа № 875 формулировки задачи</w:t>
      </w:r>
      <w:r>
        <w:rPr>
          <w:sz w:val="28"/>
          <w:szCs w:val="28"/>
        </w:rPr>
        <w:t xml:space="preserve"> региональной подпрограммы; </w:t>
      </w:r>
    </w:p>
    <w:p w:rsidR="00781613" w:rsidRDefault="00F2722F" w:rsidP="00A221FA">
      <w:pPr>
        <w:suppressAutoHyphens/>
        <w:ind w:firstLine="567"/>
        <w:contextualSpacing/>
        <w:jc w:val="both"/>
        <w:rPr>
          <w:rFonts w:eastAsia="Calibri"/>
          <w:sz w:val="28"/>
          <w:szCs w:val="28"/>
        </w:rPr>
      </w:pPr>
      <w:r>
        <w:rPr>
          <w:sz w:val="28"/>
          <w:szCs w:val="28"/>
        </w:rPr>
        <w:t xml:space="preserve">включения мероприятий </w:t>
      </w:r>
      <w:r w:rsidR="00781613" w:rsidRPr="0026520F">
        <w:rPr>
          <w:rFonts w:eastAsia="Calibri"/>
          <w:sz w:val="28"/>
          <w:szCs w:val="28"/>
        </w:rPr>
        <w:t>по сопровождаемому проживанию</w:t>
      </w:r>
      <w:r w:rsidR="00781613">
        <w:rPr>
          <w:rFonts w:eastAsia="Calibri"/>
          <w:sz w:val="28"/>
          <w:szCs w:val="28"/>
        </w:rPr>
        <w:t xml:space="preserve"> и развитию ранней помощи;</w:t>
      </w:r>
    </w:p>
    <w:p w:rsidR="00C04341" w:rsidRPr="00C04341" w:rsidRDefault="00C04341" w:rsidP="00A221FA">
      <w:pPr>
        <w:ind w:firstLine="567"/>
        <w:jc w:val="both"/>
        <w:rPr>
          <w:sz w:val="28"/>
          <w:szCs w:val="28"/>
        </w:rPr>
      </w:pPr>
      <w:r w:rsidRPr="00C04341">
        <w:rPr>
          <w:sz w:val="28"/>
          <w:szCs w:val="28"/>
        </w:rPr>
        <w:t>устранения неравномерного планируемого распределения бюджетных ассигнований по сферам или представления информации в соответствии с требованиями Приказа № 875;</w:t>
      </w:r>
    </w:p>
    <w:p w:rsidR="00862B50" w:rsidRDefault="00DF394B" w:rsidP="00A221FA">
      <w:pPr>
        <w:ind w:firstLine="567"/>
        <w:jc w:val="both"/>
        <w:rPr>
          <w:sz w:val="28"/>
          <w:szCs w:val="28"/>
        </w:rPr>
      </w:pPr>
      <w:r w:rsidRPr="00DF394B">
        <w:rPr>
          <w:sz w:val="28"/>
          <w:szCs w:val="28"/>
        </w:rPr>
        <w:t>исключения мероприяти</w:t>
      </w:r>
      <w:r>
        <w:rPr>
          <w:sz w:val="28"/>
          <w:szCs w:val="28"/>
        </w:rPr>
        <w:t>я</w:t>
      </w:r>
      <w:r w:rsidRPr="00DF394B">
        <w:rPr>
          <w:sz w:val="28"/>
          <w:szCs w:val="28"/>
        </w:rPr>
        <w:t>, на котор</w:t>
      </w:r>
      <w:r w:rsidR="00C208A2">
        <w:rPr>
          <w:sz w:val="28"/>
          <w:szCs w:val="28"/>
        </w:rPr>
        <w:t>о</w:t>
      </w:r>
      <w:r w:rsidRPr="00DF394B">
        <w:rPr>
          <w:sz w:val="28"/>
          <w:szCs w:val="28"/>
        </w:rPr>
        <w:t>е не представляется возможным расходование средств субсидии, и (или) уточнения формулировки мероприяти</w:t>
      </w:r>
      <w:r>
        <w:rPr>
          <w:sz w:val="28"/>
          <w:szCs w:val="28"/>
        </w:rPr>
        <w:t>я</w:t>
      </w:r>
      <w:r w:rsidRPr="00DF394B">
        <w:rPr>
          <w:sz w:val="28"/>
          <w:szCs w:val="28"/>
        </w:rPr>
        <w:t xml:space="preserve"> </w:t>
      </w:r>
      <w:r w:rsidR="00D5647B" w:rsidRPr="00D5647B">
        <w:rPr>
          <w:sz w:val="28"/>
          <w:szCs w:val="28"/>
        </w:rPr>
        <w:t xml:space="preserve">4.1.12 «Приобретение реабилитационного и </w:t>
      </w:r>
      <w:proofErr w:type="spellStart"/>
      <w:r w:rsidR="00D5647B" w:rsidRPr="00D5647B">
        <w:rPr>
          <w:sz w:val="28"/>
          <w:szCs w:val="28"/>
        </w:rPr>
        <w:t>абилитационного</w:t>
      </w:r>
      <w:proofErr w:type="spellEnd"/>
      <w:r w:rsidR="00D5647B" w:rsidRPr="00D5647B">
        <w:rPr>
          <w:sz w:val="28"/>
          <w:szCs w:val="28"/>
        </w:rPr>
        <w:t xml:space="preserve"> оборудования для обеспечения техническими средствами реабилитации инвалидов и детей инвалидов в рамках индивидуальной программы реабилитации»</w:t>
      </w:r>
      <w:r w:rsidR="00862B50">
        <w:rPr>
          <w:sz w:val="28"/>
          <w:szCs w:val="28"/>
        </w:rPr>
        <w:t>,</w:t>
      </w:r>
      <w:r w:rsidR="00313F23">
        <w:rPr>
          <w:sz w:val="28"/>
          <w:szCs w:val="28"/>
        </w:rPr>
        <w:t xml:space="preserve"> финансирование которого за счет субсидии из федерального бюджета не предусмотрено;</w:t>
      </w:r>
    </w:p>
    <w:p w:rsidR="00925B2E" w:rsidRPr="005A1A78" w:rsidRDefault="00925B2E" w:rsidP="00A221FA">
      <w:pPr>
        <w:ind w:firstLine="567"/>
        <w:jc w:val="both"/>
        <w:rPr>
          <w:sz w:val="28"/>
          <w:szCs w:val="28"/>
        </w:rPr>
      </w:pPr>
      <w:r w:rsidRPr="00925B2E">
        <w:rPr>
          <w:sz w:val="28"/>
          <w:szCs w:val="28"/>
        </w:rPr>
        <w:t xml:space="preserve">уточнения </w:t>
      </w:r>
      <w:r w:rsidR="00843A64">
        <w:rPr>
          <w:sz w:val="28"/>
          <w:szCs w:val="28"/>
        </w:rPr>
        <w:t xml:space="preserve">формулировки </w:t>
      </w:r>
      <w:r w:rsidRPr="00925B2E">
        <w:rPr>
          <w:sz w:val="28"/>
          <w:szCs w:val="28"/>
        </w:rPr>
        <w:t>мероприяти</w:t>
      </w:r>
      <w:r w:rsidR="00843A64">
        <w:rPr>
          <w:sz w:val="28"/>
          <w:szCs w:val="28"/>
        </w:rPr>
        <w:t>й: мероприятие</w:t>
      </w:r>
      <w:r>
        <w:rPr>
          <w:sz w:val="28"/>
          <w:szCs w:val="28"/>
        </w:rPr>
        <w:t xml:space="preserve"> </w:t>
      </w:r>
      <w:r w:rsidRPr="00925B2E">
        <w:rPr>
          <w:sz w:val="28"/>
          <w:szCs w:val="28"/>
        </w:rPr>
        <w:t>4.1.2 «Интеграция информационных систем и ресурсов органов исполнительной власти Республики Карелия с информационной системой реабилитации инвалидов, в том числе детей инвалидов»;</w:t>
      </w:r>
      <w:r>
        <w:rPr>
          <w:sz w:val="28"/>
          <w:szCs w:val="28"/>
        </w:rPr>
        <w:t xml:space="preserve"> </w:t>
      </w:r>
      <w:r w:rsidR="00843A64" w:rsidRPr="00843A64">
        <w:rPr>
          <w:sz w:val="28"/>
          <w:szCs w:val="28"/>
        </w:rPr>
        <w:t xml:space="preserve">мероприятие </w:t>
      </w:r>
      <w:r w:rsidRPr="00925B2E">
        <w:rPr>
          <w:sz w:val="28"/>
          <w:szCs w:val="28"/>
        </w:rPr>
        <w:t>4.1.5 «Интеграция информационных систем и ресурсов Министерства здравоохранения Республики Карелия с информационной системой реабилитации детей инвалидов»;</w:t>
      </w:r>
      <w:r w:rsidR="00843A64" w:rsidRPr="00843A64">
        <w:rPr>
          <w:sz w:val="28"/>
          <w:szCs w:val="28"/>
        </w:rPr>
        <w:t xml:space="preserve"> мероприятие</w:t>
      </w:r>
      <w:r>
        <w:rPr>
          <w:sz w:val="28"/>
          <w:szCs w:val="28"/>
        </w:rPr>
        <w:t xml:space="preserve"> </w:t>
      </w:r>
      <w:r w:rsidRPr="00925B2E">
        <w:rPr>
          <w:sz w:val="28"/>
          <w:szCs w:val="28"/>
        </w:rPr>
        <w:t xml:space="preserve">4.2.1 «Оснащение реабилитационным и </w:t>
      </w:r>
      <w:proofErr w:type="spellStart"/>
      <w:r w:rsidRPr="00925B2E">
        <w:rPr>
          <w:sz w:val="28"/>
          <w:szCs w:val="28"/>
        </w:rPr>
        <w:t>абилитационным</w:t>
      </w:r>
      <w:proofErr w:type="spellEnd"/>
      <w:r w:rsidRPr="00925B2E">
        <w:rPr>
          <w:sz w:val="28"/>
          <w:szCs w:val="28"/>
        </w:rPr>
        <w:t xml:space="preserve"> оборудованием учреждения социального обслуживания для оказания услуг по развитию двигательных навыков и повышения двигатель</w:t>
      </w:r>
      <w:r>
        <w:rPr>
          <w:sz w:val="28"/>
          <w:szCs w:val="28"/>
        </w:rPr>
        <w:t>ной активности детей инвалидов»</w:t>
      </w:r>
      <w:r w:rsidR="00356A4B">
        <w:rPr>
          <w:sz w:val="28"/>
          <w:szCs w:val="28"/>
        </w:rPr>
        <w:t>.</w:t>
      </w:r>
    </w:p>
    <w:p w:rsidR="00AB6902" w:rsidRPr="00BE064B" w:rsidRDefault="00356A4B" w:rsidP="00A221FA">
      <w:pPr>
        <w:ind w:firstLine="567"/>
        <w:jc w:val="both"/>
        <w:rPr>
          <w:sz w:val="28"/>
          <w:szCs w:val="28"/>
        </w:rPr>
      </w:pPr>
      <w:r>
        <w:rPr>
          <w:sz w:val="28"/>
          <w:szCs w:val="28"/>
        </w:rPr>
        <w:t>П</w:t>
      </w:r>
      <w:r w:rsidR="00AB6902" w:rsidRPr="00BF1ED5">
        <w:rPr>
          <w:sz w:val="28"/>
          <w:szCs w:val="28"/>
        </w:rPr>
        <w:t xml:space="preserve">редставить доработанный с учетом указанных замечаний </w:t>
      </w:r>
      <w:r w:rsidR="00321B56" w:rsidRPr="00BF1ED5">
        <w:rPr>
          <w:sz w:val="28"/>
          <w:szCs w:val="28"/>
        </w:rPr>
        <w:t>проект</w:t>
      </w:r>
      <w:r w:rsidR="00AB6902" w:rsidRPr="00BF1ED5">
        <w:rPr>
          <w:sz w:val="28"/>
          <w:szCs w:val="28"/>
        </w:rPr>
        <w:t xml:space="preserve"> региональной программы в срок до </w:t>
      </w:r>
      <w:r w:rsidR="001F6662">
        <w:rPr>
          <w:sz w:val="28"/>
          <w:szCs w:val="28"/>
        </w:rPr>
        <w:t>3 июля</w:t>
      </w:r>
      <w:r w:rsidR="00AB6902" w:rsidRPr="00BF1ED5">
        <w:rPr>
          <w:sz w:val="28"/>
          <w:szCs w:val="28"/>
        </w:rPr>
        <w:t xml:space="preserve"> 202</w:t>
      </w:r>
      <w:r w:rsidR="006334A9">
        <w:rPr>
          <w:sz w:val="28"/>
          <w:szCs w:val="28"/>
        </w:rPr>
        <w:t>2</w:t>
      </w:r>
      <w:r w:rsidR="00AB6902" w:rsidRPr="00BE064B">
        <w:rPr>
          <w:sz w:val="28"/>
          <w:szCs w:val="28"/>
        </w:rPr>
        <w:t xml:space="preserve"> г. в Минтруд России. </w:t>
      </w:r>
    </w:p>
    <w:p w:rsidR="00AB6902" w:rsidRPr="00BE064B" w:rsidRDefault="00AB6902" w:rsidP="00A221FA">
      <w:pPr>
        <w:ind w:firstLine="567"/>
        <w:jc w:val="both"/>
        <w:rPr>
          <w:sz w:val="28"/>
          <w:szCs w:val="28"/>
        </w:rPr>
      </w:pPr>
    </w:p>
    <w:p w:rsidR="00E609B7" w:rsidRPr="00D35D45" w:rsidRDefault="00C33C2E" w:rsidP="00A221FA">
      <w:pPr>
        <w:ind w:firstLine="567"/>
        <w:jc w:val="both"/>
        <w:rPr>
          <w:sz w:val="28"/>
          <w:szCs w:val="28"/>
        </w:rPr>
      </w:pPr>
      <w:r w:rsidRPr="00BE064B">
        <w:rPr>
          <w:sz w:val="28"/>
          <w:szCs w:val="28"/>
        </w:rPr>
        <w:t>5.</w:t>
      </w:r>
      <w:r w:rsidR="00BA55E0">
        <w:rPr>
          <w:sz w:val="28"/>
          <w:szCs w:val="28"/>
        </w:rPr>
        <w:t>9</w:t>
      </w:r>
      <w:r w:rsidRPr="00BE064B">
        <w:rPr>
          <w:sz w:val="28"/>
          <w:szCs w:val="28"/>
        </w:rPr>
        <w:t xml:space="preserve">. Рекомендовать </w:t>
      </w:r>
      <w:r w:rsidR="00F51896" w:rsidRPr="00A962D8">
        <w:rPr>
          <w:b/>
          <w:i/>
          <w:sz w:val="28"/>
          <w:szCs w:val="28"/>
        </w:rPr>
        <w:t>Республике Коми</w:t>
      </w:r>
      <w:r w:rsidR="000C615B">
        <w:rPr>
          <w:b/>
          <w:i/>
          <w:sz w:val="28"/>
          <w:szCs w:val="28"/>
        </w:rPr>
        <w:t>:</w:t>
      </w:r>
    </w:p>
    <w:p w:rsidR="00E609B7" w:rsidRPr="00D35D45" w:rsidRDefault="00E609B7" w:rsidP="00A221FA">
      <w:pPr>
        <w:ind w:firstLine="567"/>
        <w:jc w:val="both"/>
        <w:rPr>
          <w:sz w:val="28"/>
          <w:szCs w:val="28"/>
        </w:rPr>
      </w:pPr>
      <w:r w:rsidRPr="00BE064B">
        <w:rPr>
          <w:sz w:val="28"/>
          <w:szCs w:val="28"/>
        </w:rPr>
        <w:t xml:space="preserve">доработать </w:t>
      </w:r>
      <w:r w:rsidR="00321B56" w:rsidRPr="00321B56">
        <w:rPr>
          <w:sz w:val="28"/>
          <w:szCs w:val="28"/>
        </w:rPr>
        <w:t>проект</w:t>
      </w:r>
      <w:r w:rsidRPr="00BE064B">
        <w:rPr>
          <w:sz w:val="28"/>
          <w:szCs w:val="28"/>
        </w:rPr>
        <w:t xml:space="preserve"> региональной программы в части:</w:t>
      </w:r>
    </w:p>
    <w:p w:rsidR="00812A56" w:rsidRPr="00812A56" w:rsidRDefault="008A2423" w:rsidP="00A221FA">
      <w:pPr>
        <w:ind w:firstLine="567"/>
        <w:jc w:val="both"/>
        <w:rPr>
          <w:rFonts w:eastAsia="Calibri"/>
          <w:sz w:val="28"/>
          <w:szCs w:val="28"/>
        </w:rPr>
      </w:pPr>
      <w:r w:rsidRPr="008A2423">
        <w:rPr>
          <w:rFonts w:eastAsia="Calibri"/>
          <w:sz w:val="28"/>
          <w:szCs w:val="28"/>
        </w:rPr>
        <w:lastRenderedPageBreak/>
        <w:t xml:space="preserve">уточнения планового значения целевого показателя (индикатора) </w:t>
      </w:r>
      <w:r w:rsidR="00812A56" w:rsidRPr="00812A56">
        <w:rPr>
          <w:rFonts w:eastAsia="Calibri"/>
          <w:sz w:val="28"/>
          <w:szCs w:val="28"/>
        </w:rPr>
        <w:t>«Доля инвалидов, в отношении которых осуществлялись мероприятия по реабилитации и (или) абилитации, в общей численности инвалидов, имеющих такие рекомендации в индивидуальной программе реабилитации или абилитации (взрослые)»;</w:t>
      </w:r>
    </w:p>
    <w:p w:rsidR="00812A56" w:rsidRPr="00812A56" w:rsidRDefault="008A2423" w:rsidP="00A221FA">
      <w:pPr>
        <w:ind w:firstLine="567"/>
        <w:jc w:val="both"/>
        <w:rPr>
          <w:rFonts w:eastAsia="Calibri"/>
          <w:sz w:val="28"/>
          <w:szCs w:val="28"/>
        </w:rPr>
      </w:pPr>
      <w:r w:rsidRPr="008A2423">
        <w:rPr>
          <w:rFonts w:eastAsia="Calibri"/>
          <w:sz w:val="28"/>
          <w:szCs w:val="28"/>
        </w:rPr>
        <w:t xml:space="preserve">уточнения планового значения целевого показателя (индикатора) </w:t>
      </w:r>
      <w:r w:rsidR="00812A56" w:rsidRPr="00812A56">
        <w:rPr>
          <w:rFonts w:eastAsia="Calibri"/>
          <w:sz w:val="28"/>
          <w:szCs w:val="28"/>
        </w:rPr>
        <w:t>«Доля инвалидов, в отношении которых осуществлялись мероприятия по реабилитации и (или) абилитации, в общей численности инвалидов субъекта Российской Федерации, имеющих такие рекомендации в индивидуальной программе реабилитации или абилитации (дети)»;</w:t>
      </w:r>
    </w:p>
    <w:p w:rsidR="00907CB1" w:rsidRDefault="00907CB1" w:rsidP="00A221FA">
      <w:pPr>
        <w:suppressAutoHyphens/>
        <w:ind w:firstLine="567"/>
        <w:contextualSpacing/>
        <w:jc w:val="both"/>
        <w:rPr>
          <w:rFonts w:eastAsia="Calibri"/>
          <w:sz w:val="28"/>
          <w:szCs w:val="28"/>
        </w:rPr>
      </w:pPr>
      <w:r w:rsidRPr="00907CB1">
        <w:rPr>
          <w:rFonts w:eastAsia="Calibri"/>
          <w:sz w:val="28"/>
          <w:szCs w:val="28"/>
        </w:rPr>
        <w:t xml:space="preserve">исключения за счет средств федерального бюджета софинансирования мероприятий региональной подпрограммы в 2023 </w:t>
      </w:r>
      <w:r w:rsidR="009063A1">
        <w:rPr>
          <w:rFonts w:eastAsia="Calibri"/>
          <w:sz w:val="28"/>
          <w:szCs w:val="28"/>
        </w:rPr>
        <w:t>году</w:t>
      </w:r>
      <w:r w:rsidRPr="00907CB1">
        <w:rPr>
          <w:rFonts w:eastAsia="Calibri"/>
          <w:sz w:val="28"/>
          <w:szCs w:val="28"/>
        </w:rPr>
        <w:t>;</w:t>
      </w:r>
    </w:p>
    <w:p w:rsidR="0023454B" w:rsidRPr="0023454B" w:rsidRDefault="0023454B" w:rsidP="00A221FA">
      <w:pPr>
        <w:ind w:firstLine="567"/>
        <w:jc w:val="both"/>
        <w:rPr>
          <w:sz w:val="28"/>
          <w:szCs w:val="28"/>
        </w:rPr>
      </w:pPr>
      <w:r w:rsidRPr="0023454B">
        <w:rPr>
          <w:sz w:val="28"/>
          <w:szCs w:val="28"/>
        </w:rPr>
        <w:t>устранения неравномерного планируемого распределения бюджетных ассигнований по сферам или представления информации в соответствии с требованиями Приказа № 875;</w:t>
      </w:r>
    </w:p>
    <w:p w:rsidR="00B00D0D" w:rsidRDefault="00B00D0D" w:rsidP="00A221FA">
      <w:pPr>
        <w:ind w:firstLine="567"/>
        <w:jc w:val="both"/>
        <w:rPr>
          <w:sz w:val="28"/>
          <w:szCs w:val="28"/>
        </w:rPr>
      </w:pPr>
      <w:r w:rsidRPr="005374E9">
        <w:rPr>
          <w:sz w:val="28"/>
          <w:szCs w:val="28"/>
        </w:rPr>
        <w:t>выделения в отдельное приложение «Объем ресурсного обеспечения подпрограммы»;</w:t>
      </w:r>
    </w:p>
    <w:p w:rsidR="00A43505" w:rsidRDefault="00A43505" w:rsidP="00A221FA">
      <w:pPr>
        <w:ind w:firstLine="567"/>
        <w:jc w:val="both"/>
        <w:rPr>
          <w:sz w:val="28"/>
          <w:szCs w:val="28"/>
        </w:rPr>
      </w:pPr>
      <w:r>
        <w:rPr>
          <w:sz w:val="28"/>
          <w:szCs w:val="28"/>
        </w:rPr>
        <w:t xml:space="preserve">представления </w:t>
      </w:r>
      <w:r w:rsidRPr="00A43505">
        <w:rPr>
          <w:sz w:val="28"/>
          <w:szCs w:val="28"/>
        </w:rPr>
        <w:t>сведени</w:t>
      </w:r>
      <w:r>
        <w:rPr>
          <w:sz w:val="28"/>
          <w:szCs w:val="28"/>
        </w:rPr>
        <w:t>й</w:t>
      </w:r>
      <w:r w:rsidRPr="00A43505">
        <w:rPr>
          <w:sz w:val="28"/>
          <w:szCs w:val="28"/>
        </w:rPr>
        <w:t xml:space="preserve"> о планируемом распределении бюджетных ассигнований на 2024 г</w:t>
      </w:r>
      <w:r w:rsidR="00D7264D">
        <w:rPr>
          <w:sz w:val="28"/>
          <w:szCs w:val="28"/>
        </w:rPr>
        <w:t>од</w:t>
      </w:r>
      <w:r>
        <w:rPr>
          <w:sz w:val="28"/>
          <w:szCs w:val="28"/>
        </w:rPr>
        <w:t>;</w:t>
      </w:r>
    </w:p>
    <w:p w:rsidR="00B111AF" w:rsidRPr="006C4594" w:rsidRDefault="00B043CC" w:rsidP="00A221FA">
      <w:pPr>
        <w:ind w:firstLine="567"/>
        <w:jc w:val="both"/>
        <w:rPr>
          <w:color w:val="000000" w:themeColor="text1"/>
          <w:sz w:val="28"/>
          <w:szCs w:val="28"/>
        </w:rPr>
      </w:pPr>
      <w:r>
        <w:rPr>
          <w:sz w:val="28"/>
          <w:szCs w:val="28"/>
        </w:rPr>
        <w:t>уточнения</w:t>
      </w:r>
      <w:r w:rsidR="00B111AF" w:rsidRPr="006C4594">
        <w:rPr>
          <w:sz w:val="28"/>
          <w:szCs w:val="28"/>
        </w:rPr>
        <w:t xml:space="preserve"> </w:t>
      </w:r>
      <w:r w:rsidR="00B111AF">
        <w:rPr>
          <w:sz w:val="28"/>
          <w:szCs w:val="28"/>
        </w:rPr>
        <w:t>в соответствие с П</w:t>
      </w:r>
      <w:r w:rsidR="00B111AF" w:rsidRPr="006C4594">
        <w:rPr>
          <w:sz w:val="28"/>
          <w:szCs w:val="28"/>
        </w:rPr>
        <w:t>риказ</w:t>
      </w:r>
      <w:r w:rsidR="00B111AF">
        <w:rPr>
          <w:sz w:val="28"/>
          <w:szCs w:val="28"/>
        </w:rPr>
        <w:t>ом</w:t>
      </w:r>
      <w:r w:rsidR="00B111AF" w:rsidRPr="006C4594">
        <w:rPr>
          <w:sz w:val="28"/>
          <w:szCs w:val="28"/>
        </w:rPr>
        <w:t xml:space="preserve"> №</w:t>
      </w:r>
      <w:r w:rsidR="00376159">
        <w:rPr>
          <w:sz w:val="28"/>
          <w:szCs w:val="28"/>
        </w:rPr>
        <w:t> </w:t>
      </w:r>
      <w:r w:rsidR="00B111AF" w:rsidRPr="006C4594">
        <w:rPr>
          <w:sz w:val="28"/>
          <w:szCs w:val="28"/>
        </w:rPr>
        <w:t>275</w:t>
      </w:r>
      <w:r w:rsidR="00B111AF">
        <w:rPr>
          <w:sz w:val="28"/>
          <w:szCs w:val="28"/>
        </w:rPr>
        <w:t xml:space="preserve"> </w:t>
      </w:r>
      <w:r w:rsidR="00B111AF" w:rsidRPr="006C4594">
        <w:rPr>
          <w:sz w:val="28"/>
          <w:szCs w:val="28"/>
        </w:rPr>
        <w:t>заявленного к приобретению оборудования</w:t>
      </w:r>
      <w:r w:rsidR="00B111AF">
        <w:rPr>
          <w:sz w:val="28"/>
          <w:szCs w:val="28"/>
        </w:rPr>
        <w:t xml:space="preserve"> в части </w:t>
      </w:r>
      <w:r w:rsidR="008424D7">
        <w:rPr>
          <w:sz w:val="28"/>
          <w:szCs w:val="28"/>
        </w:rPr>
        <w:t>отнесения к соответствующему направлению реабилитации</w:t>
      </w:r>
      <w:r w:rsidR="00B111AF" w:rsidRPr="006C4594">
        <w:rPr>
          <w:color w:val="000000" w:themeColor="text1"/>
          <w:sz w:val="28"/>
          <w:szCs w:val="28"/>
        </w:rPr>
        <w:t>;</w:t>
      </w:r>
    </w:p>
    <w:p w:rsidR="00B00D0D" w:rsidRDefault="00B00D0D" w:rsidP="00A221FA">
      <w:pPr>
        <w:ind w:firstLine="567"/>
        <w:jc w:val="both"/>
        <w:rPr>
          <w:rFonts w:eastAsia="Calibri"/>
          <w:sz w:val="28"/>
          <w:szCs w:val="28"/>
        </w:rPr>
      </w:pPr>
      <w:r w:rsidRPr="00B00D0D">
        <w:rPr>
          <w:rFonts w:eastAsia="Calibri"/>
          <w:sz w:val="28"/>
          <w:szCs w:val="28"/>
        </w:rPr>
        <w:t>уточнения срок</w:t>
      </w:r>
      <w:r>
        <w:rPr>
          <w:rFonts w:eastAsia="Calibri"/>
          <w:sz w:val="28"/>
          <w:szCs w:val="28"/>
        </w:rPr>
        <w:t>а</w:t>
      </w:r>
      <w:r w:rsidRPr="00B00D0D">
        <w:rPr>
          <w:rFonts w:eastAsia="Calibri"/>
          <w:sz w:val="28"/>
          <w:szCs w:val="28"/>
        </w:rPr>
        <w:t xml:space="preserve"> реализации и </w:t>
      </w:r>
      <w:r>
        <w:rPr>
          <w:rFonts w:eastAsia="Calibri"/>
          <w:sz w:val="28"/>
          <w:szCs w:val="28"/>
        </w:rPr>
        <w:t>финанс</w:t>
      </w:r>
      <w:r w:rsidRPr="00B00D0D">
        <w:rPr>
          <w:rFonts w:eastAsia="Calibri"/>
          <w:sz w:val="28"/>
          <w:szCs w:val="28"/>
        </w:rPr>
        <w:t>ов</w:t>
      </w:r>
      <w:r>
        <w:rPr>
          <w:rFonts w:eastAsia="Calibri"/>
          <w:sz w:val="28"/>
          <w:szCs w:val="28"/>
        </w:rPr>
        <w:t>ого обеспечения мероприяти</w:t>
      </w:r>
      <w:r w:rsidR="009063A1">
        <w:rPr>
          <w:rFonts w:eastAsia="Calibri"/>
          <w:sz w:val="28"/>
          <w:szCs w:val="28"/>
        </w:rPr>
        <w:t>й: мероприятие</w:t>
      </w:r>
      <w:r>
        <w:rPr>
          <w:rFonts w:eastAsia="Calibri"/>
          <w:sz w:val="28"/>
          <w:szCs w:val="28"/>
        </w:rPr>
        <w:t xml:space="preserve"> </w:t>
      </w:r>
      <w:r w:rsidRPr="00B00D0D">
        <w:rPr>
          <w:rFonts w:eastAsia="Calibri"/>
          <w:sz w:val="28"/>
          <w:szCs w:val="28"/>
        </w:rPr>
        <w:t xml:space="preserve">4.1.7. «Приобретение компьютерной оргтехники для учреждений, подведомственных Министерству труда, занятости и социальной защиты РК: ГБУ РК «ЦСЗН г. Усинска», ГБУ РК «ЦСЗН </w:t>
      </w:r>
      <w:proofErr w:type="spellStart"/>
      <w:r w:rsidRPr="00B00D0D">
        <w:rPr>
          <w:rFonts w:eastAsia="Calibri"/>
          <w:sz w:val="28"/>
          <w:szCs w:val="28"/>
        </w:rPr>
        <w:t>Эжвинского</w:t>
      </w:r>
      <w:proofErr w:type="spellEnd"/>
      <w:r w:rsidRPr="00B00D0D">
        <w:rPr>
          <w:rFonts w:eastAsia="Calibri"/>
          <w:sz w:val="28"/>
          <w:szCs w:val="28"/>
        </w:rPr>
        <w:t xml:space="preserve"> района г. Сыктывкара», ГБУ РК «ЦСЗН г. Воркуты», ГБУ РК «</w:t>
      </w:r>
      <w:proofErr w:type="spellStart"/>
      <w:r w:rsidRPr="00B00D0D">
        <w:rPr>
          <w:rFonts w:eastAsia="Calibri"/>
          <w:sz w:val="28"/>
          <w:szCs w:val="28"/>
        </w:rPr>
        <w:t>ЦСПСиД</w:t>
      </w:r>
      <w:proofErr w:type="spellEnd"/>
      <w:r w:rsidRPr="00B00D0D">
        <w:rPr>
          <w:rFonts w:eastAsia="Calibri"/>
          <w:sz w:val="28"/>
          <w:szCs w:val="28"/>
        </w:rPr>
        <w:t xml:space="preserve"> г. Сыктывкара», ГБУ РК «ЦСЗН г. Ухты» (срок реализации 2022-2024, а финансир</w:t>
      </w:r>
      <w:r>
        <w:rPr>
          <w:rFonts w:eastAsia="Calibri"/>
          <w:sz w:val="28"/>
          <w:szCs w:val="28"/>
        </w:rPr>
        <w:t>ование за</w:t>
      </w:r>
      <w:r w:rsidR="004B6A19">
        <w:rPr>
          <w:rFonts w:eastAsia="Calibri"/>
          <w:sz w:val="28"/>
          <w:szCs w:val="28"/>
        </w:rPr>
        <w:t>п</w:t>
      </w:r>
      <w:r w:rsidR="00AD42B6">
        <w:rPr>
          <w:rFonts w:eastAsia="Calibri"/>
          <w:sz w:val="28"/>
          <w:szCs w:val="28"/>
        </w:rPr>
        <w:t>л</w:t>
      </w:r>
      <w:r w:rsidR="004B6A19">
        <w:rPr>
          <w:rFonts w:eastAsia="Calibri"/>
          <w:sz w:val="28"/>
          <w:szCs w:val="28"/>
        </w:rPr>
        <w:t>анировано</w:t>
      </w:r>
      <w:r>
        <w:rPr>
          <w:rFonts w:eastAsia="Calibri"/>
          <w:sz w:val="28"/>
          <w:szCs w:val="28"/>
        </w:rPr>
        <w:t xml:space="preserve"> на </w:t>
      </w:r>
      <w:r w:rsidRPr="00B00D0D">
        <w:rPr>
          <w:rFonts w:eastAsia="Calibri"/>
          <w:sz w:val="28"/>
          <w:szCs w:val="28"/>
        </w:rPr>
        <w:t xml:space="preserve"> 2025 г</w:t>
      </w:r>
      <w:r>
        <w:rPr>
          <w:rFonts w:eastAsia="Calibri"/>
          <w:sz w:val="28"/>
          <w:szCs w:val="28"/>
        </w:rPr>
        <w:t>од</w:t>
      </w:r>
      <w:r w:rsidRPr="00B00D0D">
        <w:rPr>
          <w:rFonts w:eastAsia="Calibri"/>
          <w:sz w:val="28"/>
          <w:szCs w:val="28"/>
        </w:rPr>
        <w:t>)</w:t>
      </w:r>
      <w:r w:rsidR="001826A7">
        <w:rPr>
          <w:rFonts w:eastAsia="Calibri"/>
          <w:sz w:val="28"/>
          <w:szCs w:val="28"/>
        </w:rPr>
        <w:t xml:space="preserve">  и мероприятие </w:t>
      </w:r>
      <w:r w:rsidR="00AD42B6" w:rsidRPr="00AD42B6">
        <w:rPr>
          <w:rFonts w:eastAsia="Calibri"/>
          <w:sz w:val="28"/>
          <w:szCs w:val="28"/>
        </w:rPr>
        <w:t xml:space="preserve">4.4.2. </w:t>
      </w:r>
      <w:r w:rsidR="00AD42B6">
        <w:rPr>
          <w:rFonts w:eastAsia="Calibri"/>
          <w:sz w:val="28"/>
          <w:szCs w:val="28"/>
        </w:rPr>
        <w:t>«</w:t>
      </w:r>
      <w:r w:rsidR="00AD42B6" w:rsidRPr="00AD42B6">
        <w:rPr>
          <w:rFonts w:eastAsia="Calibri"/>
          <w:sz w:val="28"/>
          <w:szCs w:val="28"/>
        </w:rPr>
        <w:t>Приобретение реабилитационного оборудования для полустационарных государственных учреждений,</w:t>
      </w:r>
      <w:r w:rsidR="00AD42B6">
        <w:rPr>
          <w:rFonts w:eastAsia="Calibri"/>
          <w:sz w:val="28"/>
          <w:szCs w:val="28"/>
        </w:rPr>
        <w:t xml:space="preserve"> </w:t>
      </w:r>
      <w:r w:rsidR="00AD42B6" w:rsidRPr="00AD42B6">
        <w:rPr>
          <w:rFonts w:eastAsia="Calibri"/>
          <w:sz w:val="28"/>
          <w:szCs w:val="28"/>
        </w:rPr>
        <w:t>подведомственных Минтруду РК, предоставляющих услуги</w:t>
      </w:r>
      <w:r w:rsidR="00AD42B6">
        <w:rPr>
          <w:rFonts w:eastAsia="Calibri"/>
          <w:sz w:val="28"/>
          <w:szCs w:val="28"/>
        </w:rPr>
        <w:t xml:space="preserve"> </w:t>
      </w:r>
      <w:r w:rsidR="00AD42B6" w:rsidRPr="00AD42B6">
        <w:rPr>
          <w:rFonts w:eastAsia="Calibri"/>
          <w:sz w:val="28"/>
          <w:szCs w:val="28"/>
        </w:rPr>
        <w:t xml:space="preserve">сопровождаемого проживания для молодых людей с ментальной инвалидностью: ГБУ РК «ЦСЗН г. Сыктывкара», ГБУ РК «ЦСЗН </w:t>
      </w:r>
      <w:proofErr w:type="spellStart"/>
      <w:r w:rsidR="00AD42B6" w:rsidRPr="00AD42B6">
        <w:rPr>
          <w:rFonts w:eastAsia="Calibri"/>
          <w:sz w:val="28"/>
          <w:szCs w:val="28"/>
        </w:rPr>
        <w:t>Эжвинского</w:t>
      </w:r>
      <w:proofErr w:type="spellEnd"/>
      <w:r w:rsidR="00AD42B6" w:rsidRPr="00AD42B6">
        <w:rPr>
          <w:rFonts w:eastAsia="Calibri"/>
          <w:sz w:val="28"/>
          <w:szCs w:val="28"/>
        </w:rPr>
        <w:t xml:space="preserve"> района города</w:t>
      </w:r>
      <w:r w:rsidR="00AD42B6">
        <w:rPr>
          <w:rFonts w:eastAsia="Calibri"/>
          <w:sz w:val="28"/>
          <w:szCs w:val="28"/>
        </w:rPr>
        <w:t xml:space="preserve"> Сыктывкара», ГБУ РК «ЦСЗН </w:t>
      </w:r>
      <w:proofErr w:type="spellStart"/>
      <w:r w:rsidR="00AD42B6">
        <w:rPr>
          <w:rFonts w:eastAsia="Calibri"/>
          <w:sz w:val="28"/>
          <w:szCs w:val="28"/>
        </w:rPr>
        <w:t>Усть</w:t>
      </w:r>
      <w:proofErr w:type="spellEnd"/>
      <w:r w:rsidR="00AD42B6">
        <w:rPr>
          <w:rFonts w:eastAsia="Calibri"/>
          <w:sz w:val="28"/>
          <w:szCs w:val="28"/>
        </w:rPr>
        <w:t xml:space="preserve"> </w:t>
      </w:r>
      <w:proofErr w:type="spellStart"/>
      <w:r w:rsidR="00AD42B6" w:rsidRPr="00AD42B6">
        <w:rPr>
          <w:rFonts w:eastAsia="Calibri"/>
          <w:sz w:val="28"/>
          <w:szCs w:val="28"/>
        </w:rPr>
        <w:t>Куломского</w:t>
      </w:r>
      <w:proofErr w:type="spellEnd"/>
      <w:r w:rsidR="00AD42B6" w:rsidRPr="00AD42B6">
        <w:rPr>
          <w:rFonts w:eastAsia="Calibri"/>
          <w:sz w:val="28"/>
          <w:szCs w:val="28"/>
        </w:rPr>
        <w:t xml:space="preserve"> района», ГБУ РК «ЦСЗН города Инты»</w:t>
      </w:r>
      <w:r>
        <w:rPr>
          <w:rFonts w:eastAsia="Calibri"/>
          <w:sz w:val="28"/>
          <w:szCs w:val="28"/>
        </w:rPr>
        <w:t>;</w:t>
      </w:r>
    </w:p>
    <w:p w:rsidR="007B5652" w:rsidRDefault="00C208A2" w:rsidP="00A221FA">
      <w:pPr>
        <w:ind w:firstLine="567"/>
        <w:jc w:val="both"/>
        <w:rPr>
          <w:rFonts w:eastAsia="Calibri"/>
          <w:sz w:val="28"/>
          <w:szCs w:val="28"/>
        </w:rPr>
      </w:pPr>
      <w:r w:rsidRPr="00DF394B">
        <w:rPr>
          <w:sz w:val="28"/>
          <w:szCs w:val="28"/>
        </w:rPr>
        <w:t>исключения мероприяти</w:t>
      </w:r>
      <w:r>
        <w:rPr>
          <w:sz w:val="28"/>
          <w:szCs w:val="28"/>
        </w:rPr>
        <w:t>я</w:t>
      </w:r>
      <w:r w:rsidRPr="00DF394B">
        <w:rPr>
          <w:sz w:val="28"/>
          <w:szCs w:val="28"/>
        </w:rPr>
        <w:t>, на котор</w:t>
      </w:r>
      <w:r>
        <w:rPr>
          <w:sz w:val="28"/>
          <w:szCs w:val="28"/>
        </w:rPr>
        <w:t>о</w:t>
      </w:r>
      <w:r w:rsidRPr="00DF394B">
        <w:rPr>
          <w:sz w:val="28"/>
          <w:szCs w:val="28"/>
        </w:rPr>
        <w:t>е не представляется возможным расходование средств субсидии, и (или) уточнения формулировки мероприяти</w:t>
      </w:r>
      <w:r>
        <w:rPr>
          <w:sz w:val="28"/>
          <w:szCs w:val="28"/>
        </w:rPr>
        <w:t>я</w:t>
      </w:r>
      <w:r w:rsidRPr="00DF394B">
        <w:rPr>
          <w:sz w:val="28"/>
          <w:szCs w:val="28"/>
        </w:rPr>
        <w:t xml:space="preserve"> </w:t>
      </w:r>
      <w:r w:rsidR="007B5652" w:rsidRPr="007B5652">
        <w:rPr>
          <w:rFonts w:eastAsia="Calibri"/>
          <w:sz w:val="28"/>
          <w:szCs w:val="28"/>
        </w:rPr>
        <w:t>4.1.20. «Переоснащение региональных сосудистых центров и первичных сосудистых отделений, в том числе оборудованием для ранней медицинской реабилитации (в рамках реализации Региональной программы Республика Коми «Борьба с сердечно - сосудистыми заболеваниями на 2019 - 2024 годы»)»;</w:t>
      </w:r>
    </w:p>
    <w:p w:rsidR="00D7599F" w:rsidRDefault="00D7599F" w:rsidP="00A221FA">
      <w:pPr>
        <w:ind w:firstLine="567"/>
        <w:jc w:val="both"/>
        <w:rPr>
          <w:sz w:val="28"/>
          <w:szCs w:val="28"/>
        </w:rPr>
      </w:pPr>
      <w:r w:rsidRPr="006A7DDB">
        <w:rPr>
          <w:sz w:val="28"/>
          <w:szCs w:val="28"/>
        </w:rPr>
        <w:t>согласования проекта региональной</w:t>
      </w:r>
      <w:r>
        <w:rPr>
          <w:sz w:val="28"/>
          <w:szCs w:val="28"/>
        </w:rPr>
        <w:t xml:space="preserve"> </w:t>
      </w:r>
      <w:r w:rsidR="00BB75E8">
        <w:rPr>
          <w:sz w:val="28"/>
          <w:szCs w:val="28"/>
        </w:rPr>
        <w:t>под</w:t>
      </w:r>
      <w:r w:rsidRPr="00BE064B">
        <w:rPr>
          <w:sz w:val="28"/>
          <w:szCs w:val="28"/>
        </w:rPr>
        <w:t>программы с общественными объединениями инвалидов</w:t>
      </w:r>
      <w:r w:rsidR="00B079A2">
        <w:rPr>
          <w:sz w:val="28"/>
          <w:szCs w:val="28"/>
        </w:rPr>
        <w:t>.</w:t>
      </w:r>
    </w:p>
    <w:p w:rsidR="00B079A2" w:rsidRPr="00BE064B" w:rsidRDefault="00B079A2" w:rsidP="00A221FA">
      <w:pPr>
        <w:ind w:firstLine="567"/>
        <w:jc w:val="both"/>
        <w:rPr>
          <w:sz w:val="28"/>
          <w:szCs w:val="28"/>
        </w:rPr>
      </w:pPr>
      <w:r w:rsidRPr="00B079A2">
        <w:rPr>
          <w:sz w:val="28"/>
          <w:szCs w:val="28"/>
        </w:rPr>
        <w:t>Обратить внимание на отсутствие мероприятия по обучению инвалидов, в том числе детей-инвалидов, и членов их семей навыкам ухода, подбору и пользованию техническими средствами реабилитации, реабилитационным навыкам.</w:t>
      </w:r>
    </w:p>
    <w:p w:rsidR="008D64B0" w:rsidRPr="00BF1ED5" w:rsidRDefault="00B079A2" w:rsidP="00A221FA">
      <w:pPr>
        <w:ind w:firstLine="567"/>
        <w:jc w:val="both"/>
        <w:rPr>
          <w:sz w:val="28"/>
          <w:szCs w:val="28"/>
        </w:rPr>
      </w:pPr>
      <w:r>
        <w:rPr>
          <w:sz w:val="28"/>
          <w:szCs w:val="28"/>
        </w:rPr>
        <w:lastRenderedPageBreak/>
        <w:t>П</w:t>
      </w:r>
      <w:r w:rsidR="008D64B0" w:rsidRPr="00BF1ED5">
        <w:rPr>
          <w:sz w:val="28"/>
          <w:szCs w:val="28"/>
        </w:rPr>
        <w:t xml:space="preserve">редставить доработанный с учетом указанных замечаний </w:t>
      </w:r>
      <w:r w:rsidR="00321B56" w:rsidRPr="00BF1ED5">
        <w:rPr>
          <w:sz w:val="28"/>
          <w:szCs w:val="28"/>
        </w:rPr>
        <w:t>проект</w:t>
      </w:r>
      <w:r w:rsidR="008D64B0" w:rsidRPr="00BF1ED5">
        <w:rPr>
          <w:sz w:val="28"/>
          <w:szCs w:val="28"/>
        </w:rPr>
        <w:t xml:space="preserve"> региональной программы в срок </w:t>
      </w:r>
      <w:r w:rsidR="00D7599F" w:rsidRPr="00BF1ED5">
        <w:rPr>
          <w:sz w:val="28"/>
          <w:szCs w:val="28"/>
        </w:rPr>
        <w:t xml:space="preserve">до </w:t>
      </w:r>
      <w:r w:rsidR="00882EFC">
        <w:rPr>
          <w:sz w:val="28"/>
          <w:szCs w:val="28"/>
        </w:rPr>
        <w:t>3 июля</w:t>
      </w:r>
      <w:r w:rsidR="00D7599F" w:rsidRPr="00BF1ED5">
        <w:rPr>
          <w:sz w:val="28"/>
          <w:szCs w:val="28"/>
        </w:rPr>
        <w:t xml:space="preserve"> 202</w:t>
      </w:r>
      <w:r w:rsidR="00D7599F">
        <w:rPr>
          <w:sz w:val="28"/>
          <w:szCs w:val="28"/>
        </w:rPr>
        <w:t>2</w:t>
      </w:r>
      <w:r w:rsidR="00D7599F" w:rsidRPr="00BE064B">
        <w:rPr>
          <w:sz w:val="28"/>
          <w:szCs w:val="28"/>
        </w:rPr>
        <w:t xml:space="preserve"> г. в Минтруд России.</w:t>
      </w:r>
      <w:r w:rsidR="008D64B0" w:rsidRPr="00BF1ED5">
        <w:rPr>
          <w:sz w:val="28"/>
          <w:szCs w:val="28"/>
        </w:rPr>
        <w:t xml:space="preserve"> </w:t>
      </w:r>
    </w:p>
    <w:p w:rsidR="008D64B0" w:rsidRPr="00BF1ED5" w:rsidRDefault="008D64B0" w:rsidP="00A221FA">
      <w:pPr>
        <w:ind w:firstLine="567"/>
        <w:jc w:val="both"/>
        <w:rPr>
          <w:sz w:val="28"/>
          <w:szCs w:val="28"/>
        </w:rPr>
      </w:pPr>
    </w:p>
    <w:p w:rsidR="008D64B0" w:rsidRPr="00BF1ED5" w:rsidRDefault="001B4876" w:rsidP="00A221FA">
      <w:pPr>
        <w:ind w:firstLine="567"/>
        <w:jc w:val="both"/>
        <w:rPr>
          <w:sz w:val="28"/>
          <w:szCs w:val="28"/>
        </w:rPr>
      </w:pPr>
      <w:r>
        <w:rPr>
          <w:sz w:val="28"/>
          <w:szCs w:val="28"/>
        </w:rPr>
        <w:t>5.</w:t>
      </w:r>
      <w:r w:rsidR="00BA55E0">
        <w:rPr>
          <w:sz w:val="28"/>
          <w:szCs w:val="28"/>
        </w:rPr>
        <w:t>10</w:t>
      </w:r>
      <w:r w:rsidR="00C33C2E" w:rsidRPr="00BF1ED5">
        <w:rPr>
          <w:sz w:val="28"/>
          <w:szCs w:val="28"/>
        </w:rPr>
        <w:t xml:space="preserve">. Рекомендовать </w:t>
      </w:r>
      <w:r w:rsidR="00F51896" w:rsidRPr="00BF1ED5">
        <w:rPr>
          <w:b/>
          <w:i/>
          <w:sz w:val="28"/>
          <w:szCs w:val="28"/>
        </w:rPr>
        <w:t>Республике</w:t>
      </w:r>
      <w:r w:rsidR="00F83641">
        <w:rPr>
          <w:b/>
          <w:i/>
          <w:sz w:val="28"/>
          <w:szCs w:val="28"/>
        </w:rPr>
        <w:t xml:space="preserve"> Марий Эл</w:t>
      </w:r>
      <w:r w:rsidR="000C615B">
        <w:rPr>
          <w:b/>
          <w:i/>
          <w:sz w:val="28"/>
          <w:szCs w:val="28"/>
        </w:rPr>
        <w:t>:</w:t>
      </w:r>
      <w:r w:rsidR="00B86AA4" w:rsidRPr="00BF1ED5">
        <w:rPr>
          <w:sz w:val="28"/>
          <w:szCs w:val="28"/>
        </w:rPr>
        <w:t xml:space="preserve"> </w:t>
      </w:r>
    </w:p>
    <w:p w:rsidR="0071380C" w:rsidRPr="00D35D45" w:rsidRDefault="0071380C" w:rsidP="00A221FA">
      <w:pPr>
        <w:ind w:firstLine="567"/>
        <w:jc w:val="both"/>
        <w:rPr>
          <w:sz w:val="28"/>
          <w:szCs w:val="28"/>
        </w:rPr>
      </w:pPr>
      <w:r w:rsidRPr="00BE064B">
        <w:rPr>
          <w:sz w:val="28"/>
          <w:szCs w:val="28"/>
        </w:rPr>
        <w:t xml:space="preserve">доработать </w:t>
      </w:r>
      <w:r w:rsidR="00321B56" w:rsidRPr="00321B56">
        <w:rPr>
          <w:sz w:val="28"/>
          <w:szCs w:val="28"/>
        </w:rPr>
        <w:t xml:space="preserve">проект </w:t>
      </w:r>
      <w:r w:rsidRPr="00BE064B">
        <w:rPr>
          <w:sz w:val="28"/>
          <w:szCs w:val="28"/>
        </w:rPr>
        <w:t>региональной программы в части:</w:t>
      </w:r>
    </w:p>
    <w:p w:rsidR="00B079A2" w:rsidRPr="00B079A2" w:rsidRDefault="00B079A2" w:rsidP="00A221FA">
      <w:pPr>
        <w:ind w:firstLine="709"/>
        <w:jc w:val="both"/>
        <w:rPr>
          <w:rFonts w:eastAsia="Calibri"/>
          <w:sz w:val="28"/>
          <w:szCs w:val="28"/>
        </w:rPr>
      </w:pPr>
      <w:r w:rsidRPr="00B079A2">
        <w:rPr>
          <w:rFonts w:eastAsia="Calibri"/>
          <w:sz w:val="28"/>
          <w:szCs w:val="28"/>
        </w:rPr>
        <w:t>уточнения планового значения целевого показателя (индикатора) «Доля инвалидов, в отношении которых осуществлялись мероприятия по реабилитации и (или) абилитации, в общей численности инвалидов, имеющих такие рекомендации в индивидуальной программе реабилитации или абилитации (взрослые)»;</w:t>
      </w:r>
    </w:p>
    <w:p w:rsidR="00B079A2" w:rsidRPr="00B079A2" w:rsidRDefault="00B079A2" w:rsidP="00A221FA">
      <w:pPr>
        <w:ind w:firstLine="709"/>
        <w:jc w:val="both"/>
        <w:rPr>
          <w:rFonts w:eastAsia="Calibri"/>
          <w:sz w:val="28"/>
          <w:szCs w:val="28"/>
        </w:rPr>
      </w:pPr>
      <w:r w:rsidRPr="00B079A2">
        <w:rPr>
          <w:rFonts w:eastAsia="Calibri"/>
          <w:sz w:val="28"/>
          <w:szCs w:val="28"/>
        </w:rPr>
        <w:t>уточнения планового значения целевого показателя (индикатора) «Доля инвалидов, в отношении которых осуществлялись мероприятия по реабилитации и (или) абилитации, в общей численности инвалидов субъекта Российской Федерации, имеющих такие рекомендации в индивидуальной программе реабилитации или абилитации (дети)»;</w:t>
      </w:r>
    </w:p>
    <w:p w:rsidR="003A0363" w:rsidRPr="003A0363" w:rsidRDefault="003A0363" w:rsidP="00A221FA">
      <w:pPr>
        <w:ind w:firstLine="709"/>
        <w:jc w:val="both"/>
        <w:rPr>
          <w:sz w:val="28"/>
          <w:szCs w:val="28"/>
        </w:rPr>
      </w:pPr>
      <w:r w:rsidRPr="003A0363">
        <w:rPr>
          <w:sz w:val="28"/>
          <w:szCs w:val="28"/>
        </w:rPr>
        <w:t>уточнения значения целевого показателя «Доля занятых инвалидов трудоспособного возраста в общей численности инвалидов трудоспособного возраста субъекта РФ» в соответствии с планом по развитию занятости;</w:t>
      </w:r>
    </w:p>
    <w:p w:rsidR="0075048A" w:rsidRDefault="0075048A" w:rsidP="00A221FA">
      <w:pPr>
        <w:ind w:firstLine="709"/>
        <w:jc w:val="both"/>
        <w:rPr>
          <w:sz w:val="28"/>
          <w:szCs w:val="28"/>
        </w:rPr>
      </w:pPr>
      <w:r>
        <w:rPr>
          <w:sz w:val="28"/>
          <w:szCs w:val="28"/>
        </w:rPr>
        <w:t xml:space="preserve">уточнения в </w:t>
      </w:r>
      <w:r w:rsidRPr="0075048A">
        <w:rPr>
          <w:sz w:val="28"/>
          <w:szCs w:val="28"/>
        </w:rPr>
        <w:t xml:space="preserve">паспорте подпрограммы в разделе </w:t>
      </w:r>
      <w:r>
        <w:rPr>
          <w:sz w:val="28"/>
          <w:szCs w:val="28"/>
        </w:rPr>
        <w:t>«</w:t>
      </w:r>
      <w:r w:rsidRPr="0075048A">
        <w:rPr>
          <w:sz w:val="28"/>
          <w:szCs w:val="28"/>
        </w:rPr>
        <w:t>Объемы и источники финансирования подпрограммы</w:t>
      </w:r>
      <w:r>
        <w:rPr>
          <w:sz w:val="28"/>
          <w:szCs w:val="28"/>
        </w:rPr>
        <w:t>»</w:t>
      </w:r>
      <w:r w:rsidRPr="0075048A">
        <w:rPr>
          <w:sz w:val="28"/>
          <w:szCs w:val="28"/>
        </w:rPr>
        <w:t xml:space="preserve"> ра</w:t>
      </w:r>
      <w:r>
        <w:rPr>
          <w:sz w:val="28"/>
          <w:szCs w:val="28"/>
        </w:rPr>
        <w:t>с</w:t>
      </w:r>
      <w:r w:rsidRPr="0075048A">
        <w:rPr>
          <w:sz w:val="28"/>
          <w:szCs w:val="28"/>
        </w:rPr>
        <w:t>пределени</w:t>
      </w:r>
      <w:r>
        <w:rPr>
          <w:sz w:val="28"/>
          <w:szCs w:val="28"/>
        </w:rPr>
        <w:t>е</w:t>
      </w:r>
      <w:r w:rsidRPr="0075048A">
        <w:rPr>
          <w:sz w:val="28"/>
          <w:szCs w:val="28"/>
        </w:rPr>
        <w:t xml:space="preserve"> планируемого </w:t>
      </w:r>
      <w:r>
        <w:rPr>
          <w:sz w:val="28"/>
          <w:szCs w:val="28"/>
        </w:rPr>
        <w:t xml:space="preserve">объема </w:t>
      </w:r>
      <w:r w:rsidRPr="0075048A">
        <w:rPr>
          <w:sz w:val="28"/>
          <w:szCs w:val="28"/>
        </w:rPr>
        <w:t>федерального бюджет</w:t>
      </w:r>
      <w:r>
        <w:rPr>
          <w:sz w:val="28"/>
          <w:szCs w:val="28"/>
        </w:rPr>
        <w:t xml:space="preserve"> по годам;</w:t>
      </w:r>
    </w:p>
    <w:p w:rsidR="00285E6C" w:rsidRPr="00285E6C" w:rsidRDefault="000D5835" w:rsidP="00A221FA">
      <w:pPr>
        <w:ind w:firstLine="567"/>
        <w:jc w:val="both"/>
        <w:rPr>
          <w:sz w:val="28"/>
          <w:szCs w:val="28"/>
        </w:rPr>
      </w:pPr>
      <w:r>
        <w:rPr>
          <w:sz w:val="28"/>
          <w:szCs w:val="28"/>
        </w:rPr>
        <w:t xml:space="preserve">планирования </w:t>
      </w:r>
      <w:r w:rsidR="00285E6C" w:rsidRPr="00285E6C">
        <w:rPr>
          <w:sz w:val="28"/>
          <w:szCs w:val="28"/>
        </w:rPr>
        <w:t xml:space="preserve">мероприятий по обучению специалистов </w:t>
      </w:r>
      <w:r w:rsidR="00E67727" w:rsidRPr="00285E6C">
        <w:rPr>
          <w:sz w:val="28"/>
          <w:szCs w:val="28"/>
        </w:rPr>
        <w:t xml:space="preserve">в сфере ранней помощи </w:t>
      </w:r>
      <w:r w:rsidR="00285E6C" w:rsidRPr="00285E6C">
        <w:rPr>
          <w:sz w:val="28"/>
          <w:szCs w:val="28"/>
        </w:rPr>
        <w:t>по программам повышения квалификации</w:t>
      </w:r>
      <w:r w:rsidR="003A0363">
        <w:rPr>
          <w:sz w:val="28"/>
          <w:szCs w:val="28"/>
        </w:rPr>
        <w:t>.</w:t>
      </w:r>
      <w:r w:rsidR="00285E6C" w:rsidRPr="00285E6C">
        <w:rPr>
          <w:sz w:val="28"/>
          <w:szCs w:val="28"/>
        </w:rPr>
        <w:t xml:space="preserve"> </w:t>
      </w:r>
    </w:p>
    <w:p w:rsidR="00DB05F7" w:rsidRPr="00BE064B" w:rsidRDefault="003A0363" w:rsidP="00A221FA">
      <w:pPr>
        <w:ind w:firstLine="567"/>
        <w:jc w:val="both"/>
        <w:rPr>
          <w:sz w:val="28"/>
          <w:szCs w:val="28"/>
        </w:rPr>
      </w:pPr>
      <w:r>
        <w:rPr>
          <w:sz w:val="28"/>
          <w:szCs w:val="28"/>
        </w:rPr>
        <w:t>П</w:t>
      </w:r>
      <w:r w:rsidR="00DB05F7" w:rsidRPr="00BE064B">
        <w:rPr>
          <w:sz w:val="28"/>
          <w:szCs w:val="28"/>
        </w:rPr>
        <w:t xml:space="preserve">редставить доработанный с учетом указанных замечаний </w:t>
      </w:r>
      <w:r w:rsidR="00321B56" w:rsidRPr="00321B56">
        <w:rPr>
          <w:sz w:val="28"/>
          <w:szCs w:val="28"/>
        </w:rPr>
        <w:t>проект</w:t>
      </w:r>
      <w:r w:rsidR="00DB05F7" w:rsidRPr="00BE064B">
        <w:rPr>
          <w:sz w:val="28"/>
          <w:szCs w:val="28"/>
        </w:rPr>
        <w:t xml:space="preserve"> р</w:t>
      </w:r>
      <w:r w:rsidR="00C0165D">
        <w:rPr>
          <w:sz w:val="28"/>
          <w:szCs w:val="28"/>
        </w:rPr>
        <w:t xml:space="preserve">егиональной программы в срок до 3 июля </w:t>
      </w:r>
      <w:r w:rsidR="00DB05F7" w:rsidRPr="00BE064B">
        <w:rPr>
          <w:sz w:val="28"/>
          <w:szCs w:val="28"/>
        </w:rPr>
        <w:t>202</w:t>
      </w:r>
      <w:r w:rsidR="00BB0CA5">
        <w:rPr>
          <w:sz w:val="28"/>
          <w:szCs w:val="28"/>
        </w:rPr>
        <w:t>2</w:t>
      </w:r>
      <w:r w:rsidR="00DB05F7" w:rsidRPr="00BE064B">
        <w:rPr>
          <w:sz w:val="28"/>
          <w:szCs w:val="28"/>
        </w:rPr>
        <w:t xml:space="preserve"> г. в Минтруд России. </w:t>
      </w:r>
    </w:p>
    <w:p w:rsidR="00DB05F7" w:rsidRDefault="00DB05F7" w:rsidP="00A221FA">
      <w:pPr>
        <w:ind w:firstLine="567"/>
        <w:jc w:val="both"/>
        <w:rPr>
          <w:sz w:val="28"/>
          <w:szCs w:val="28"/>
        </w:rPr>
      </w:pPr>
    </w:p>
    <w:p w:rsidR="009E0D20" w:rsidRPr="00BF1ED5" w:rsidRDefault="00126E91" w:rsidP="00A221FA">
      <w:pPr>
        <w:ind w:firstLine="567"/>
        <w:jc w:val="both"/>
        <w:rPr>
          <w:sz w:val="28"/>
          <w:szCs w:val="28"/>
        </w:rPr>
      </w:pPr>
      <w:r w:rsidRPr="00D35D45">
        <w:rPr>
          <w:sz w:val="28"/>
          <w:szCs w:val="28"/>
        </w:rPr>
        <w:t>5.</w:t>
      </w:r>
      <w:r w:rsidR="00915BD9">
        <w:rPr>
          <w:sz w:val="28"/>
          <w:szCs w:val="28"/>
        </w:rPr>
        <w:t>1</w:t>
      </w:r>
      <w:r w:rsidR="006D1160">
        <w:rPr>
          <w:sz w:val="28"/>
          <w:szCs w:val="28"/>
        </w:rPr>
        <w:t>1</w:t>
      </w:r>
      <w:r w:rsidRPr="00D35D45">
        <w:rPr>
          <w:sz w:val="28"/>
          <w:szCs w:val="28"/>
        </w:rPr>
        <w:t xml:space="preserve">. Рекомендовать </w:t>
      </w:r>
      <w:r w:rsidR="00B839D4" w:rsidRPr="00A962D8">
        <w:rPr>
          <w:b/>
          <w:i/>
          <w:sz w:val="28"/>
          <w:szCs w:val="28"/>
        </w:rPr>
        <w:t xml:space="preserve">Республике </w:t>
      </w:r>
      <w:r w:rsidR="00496D4C" w:rsidRPr="00BF1ED5">
        <w:rPr>
          <w:b/>
          <w:i/>
          <w:sz w:val="28"/>
          <w:szCs w:val="28"/>
        </w:rPr>
        <w:t>Тыва</w:t>
      </w:r>
      <w:r w:rsidR="000C615B">
        <w:rPr>
          <w:sz w:val="28"/>
          <w:szCs w:val="28"/>
        </w:rPr>
        <w:t>:</w:t>
      </w:r>
    </w:p>
    <w:p w:rsidR="009E0D20" w:rsidRDefault="009E0D20" w:rsidP="00A221FA">
      <w:pPr>
        <w:ind w:firstLine="567"/>
        <w:jc w:val="both"/>
        <w:rPr>
          <w:sz w:val="28"/>
          <w:szCs w:val="28"/>
        </w:rPr>
      </w:pPr>
      <w:r w:rsidRPr="00BF1ED5">
        <w:rPr>
          <w:sz w:val="28"/>
          <w:szCs w:val="28"/>
        </w:rPr>
        <w:t xml:space="preserve">доработать </w:t>
      </w:r>
      <w:r w:rsidR="00321B56" w:rsidRPr="00BF1ED5">
        <w:rPr>
          <w:sz w:val="28"/>
          <w:szCs w:val="28"/>
        </w:rPr>
        <w:t>проект</w:t>
      </w:r>
      <w:r w:rsidRPr="00BF1ED5">
        <w:rPr>
          <w:sz w:val="28"/>
          <w:szCs w:val="28"/>
        </w:rPr>
        <w:t xml:space="preserve"> региональной программы в части:</w:t>
      </w:r>
    </w:p>
    <w:p w:rsidR="00C65E9C" w:rsidRPr="00C65E9C" w:rsidRDefault="00C65E9C" w:rsidP="00A221FA">
      <w:pPr>
        <w:ind w:firstLine="567"/>
        <w:jc w:val="both"/>
        <w:rPr>
          <w:sz w:val="28"/>
          <w:szCs w:val="28"/>
        </w:rPr>
      </w:pPr>
      <w:r w:rsidRPr="00C65E9C">
        <w:rPr>
          <w:sz w:val="28"/>
          <w:szCs w:val="28"/>
        </w:rPr>
        <w:t>уточнения значения целевого показателя «Доля занятых инвалидов трудоспособного возраста в общей численности инвалидов трудоспособного возраста субъекта РФ» в соответствии с планом по развитию занятости;</w:t>
      </w:r>
    </w:p>
    <w:p w:rsidR="009C4912" w:rsidRDefault="009C4912" w:rsidP="00A221FA">
      <w:pPr>
        <w:ind w:firstLine="567"/>
        <w:jc w:val="both"/>
        <w:rPr>
          <w:rFonts w:eastAsia="Calibri"/>
          <w:sz w:val="28"/>
          <w:szCs w:val="28"/>
        </w:rPr>
      </w:pPr>
      <w:r w:rsidRPr="002C46D4">
        <w:rPr>
          <w:sz w:val="28"/>
          <w:szCs w:val="28"/>
        </w:rPr>
        <w:t>распределени</w:t>
      </w:r>
      <w:r>
        <w:rPr>
          <w:sz w:val="28"/>
          <w:szCs w:val="28"/>
        </w:rPr>
        <w:t>я</w:t>
      </w:r>
      <w:r w:rsidRPr="002C46D4">
        <w:rPr>
          <w:sz w:val="28"/>
          <w:szCs w:val="28"/>
        </w:rPr>
        <w:t xml:space="preserve"> о</w:t>
      </w:r>
      <w:r w:rsidRPr="002C46D4">
        <w:rPr>
          <w:rFonts w:eastAsia="Calibri"/>
          <w:sz w:val="28"/>
          <w:szCs w:val="28"/>
        </w:rPr>
        <w:t xml:space="preserve">бъемов финансирования региональной подпрограммы </w:t>
      </w:r>
      <w:r>
        <w:rPr>
          <w:rFonts w:eastAsia="Calibri"/>
          <w:sz w:val="28"/>
          <w:szCs w:val="28"/>
        </w:rPr>
        <w:t xml:space="preserve">по </w:t>
      </w:r>
      <w:r w:rsidRPr="002C46D4">
        <w:rPr>
          <w:rFonts w:eastAsia="Calibri"/>
          <w:sz w:val="28"/>
          <w:szCs w:val="28"/>
        </w:rPr>
        <w:t>основны</w:t>
      </w:r>
      <w:r>
        <w:rPr>
          <w:rFonts w:eastAsia="Calibri"/>
          <w:sz w:val="28"/>
          <w:szCs w:val="28"/>
        </w:rPr>
        <w:t>м</w:t>
      </w:r>
      <w:r w:rsidRPr="002C46D4">
        <w:rPr>
          <w:rFonts w:eastAsia="Calibri"/>
          <w:sz w:val="28"/>
          <w:szCs w:val="28"/>
        </w:rPr>
        <w:t xml:space="preserve"> целевы</w:t>
      </w:r>
      <w:r>
        <w:rPr>
          <w:rFonts w:eastAsia="Calibri"/>
          <w:sz w:val="28"/>
          <w:szCs w:val="28"/>
        </w:rPr>
        <w:t>м</w:t>
      </w:r>
      <w:r w:rsidRPr="002C46D4">
        <w:rPr>
          <w:rFonts w:eastAsia="Calibri"/>
          <w:sz w:val="28"/>
          <w:szCs w:val="28"/>
        </w:rPr>
        <w:t xml:space="preserve"> показател</w:t>
      </w:r>
      <w:r>
        <w:rPr>
          <w:rFonts w:eastAsia="Calibri"/>
          <w:sz w:val="28"/>
          <w:szCs w:val="28"/>
        </w:rPr>
        <w:t xml:space="preserve">ям </w:t>
      </w:r>
      <w:r w:rsidRPr="00400BA6">
        <w:rPr>
          <w:sz w:val="28"/>
          <w:szCs w:val="28"/>
        </w:rPr>
        <w:t>«Доля</w:t>
      </w:r>
      <w:r w:rsidRPr="00691318">
        <w:rPr>
          <w:sz w:val="28"/>
          <w:szCs w:val="28"/>
        </w:rPr>
        <w:t xml:space="preserve"> инвалидов, в отношении которых осуществлялись мероприятия по реабилитации и (или) абилитации, в общей численности инвалидов, имеющих такие рекомендации в индивидуальной программе реабилитации или абилитации (взрослые)»</w:t>
      </w:r>
      <w:r w:rsidRPr="00691318">
        <w:rPr>
          <w:rFonts w:eastAsia="Calibri"/>
          <w:sz w:val="28"/>
          <w:szCs w:val="28"/>
        </w:rPr>
        <w:t xml:space="preserve"> и «</w:t>
      </w:r>
      <w:r>
        <w:rPr>
          <w:sz w:val="28"/>
          <w:szCs w:val="28"/>
        </w:rPr>
        <w:t>Д</w:t>
      </w:r>
      <w:r w:rsidRPr="00691318">
        <w:rPr>
          <w:rFonts w:eastAsia="Calibri"/>
          <w:sz w:val="28"/>
          <w:szCs w:val="28"/>
        </w:rPr>
        <w:t>оля инвалидов, в отношении которых осуществлялись мероприятия по реабилитации и (или) абилитации, в общей численности инвалидов субъекта Российской Федерации, имеющих такие рекомендации в индивидуальной программе реабилитации или абилитации (дети)»</w:t>
      </w:r>
      <w:r>
        <w:rPr>
          <w:rFonts w:eastAsia="Calibri"/>
          <w:sz w:val="28"/>
          <w:szCs w:val="28"/>
        </w:rPr>
        <w:t>;</w:t>
      </w:r>
    </w:p>
    <w:p w:rsidR="00232301" w:rsidRPr="00232301" w:rsidRDefault="00232301" w:rsidP="00A221FA">
      <w:pPr>
        <w:tabs>
          <w:tab w:val="left" w:pos="8640"/>
        </w:tabs>
        <w:ind w:firstLine="567"/>
        <w:jc w:val="both"/>
        <w:rPr>
          <w:rFonts w:eastAsia="Calibri"/>
          <w:sz w:val="28"/>
          <w:szCs w:val="28"/>
        </w:rPr>
      </w:pPr>
      <w:r w:rsidRPr="00232301">
        <w:rPr>
          <w:rFonts w:eastAsia="Calibri"/>
          <w:sz w:val="28"/>
          <w:szCs w:val="28"/>
        </w:rPr>
        <w:t>исключения за счет средств федерального бюджета софинансирования мероприятий региональной подпрограммы в 2023</w:t>
      </w:r>
      <w:r>
        <w:rPr>
          <w:rFonts w:eastAsia="Calibri"/>
          <w:sz w:val="28"/>
          <w:szCs w:val="28"/>
        </w:rPr>
        <w:t>-2024</w:t>
      </w:r>
      <w:r w:rsidRPr="00232301">
        <w:rPr>
          <w:rFonts w:eastAsia="Calibri"/>
          <w:sz w:val="28"/>
          <w:szCs w:val="28"/>
        </w:rPr>
        <w:t xml:space="preserve"> год</w:t>
      </w:r>
      <w:r>
        <w:rPr>
          <w:rFonts w:eastAsia="Calibri"/>
          <w:sz w:val="28"/>
          <w:szCs w:val="28"/>
        </w:rPr>
        <w:t>ах</w:t>
      </w:r>
      <w:r w:rsidRPr="00232301">
        <w:rPr>
          <w:rFonts w:eastAsia="Calibri"/>
          <w:sz w:val="28"/>
          <w:szCs w:val="28"/>
        </w:rPr>
        <w:t>;</w:t>
      </w:r>
    </w:p>
    <w:p w:rsidR="00E578DB" w:rsidRDefault="00E578DB" w:rsidP="00A221FA">
      <w:pPr>
        <w:tabs>
          <w:tab w:val="left" w:pos="8640"/>
        </w:tabs>
        <w:ind w:firstLine="567"/>
        <w:jc w:val="both"/>
        <w:rPr>
          <w:bCs/>
          <w:sz w:val="28"/>
          <w:szCs w:val="28"/>
        </w:rPr>
      </w:pPr>
      <w:r w:rsidRPr="009A3E86">
        <w:rPr>
          <w:sz w:val="28"/>
          <w:szCs w:val="28"/>
        </w:rPr>
        <w:t xml:space="preserve">представления </w:t>
      </w:r>
      <w:r w:rsidR="009A3E86" w:rsidRPr="009A3E86">
        <w:rPr>
          <w:sz w:val="28"/>
          <w:szCs w:val="28"/>
        </w:rPr>
        <w:t>П</w:t>
      </w:r>
      <w:r w:rsidRPr="009A3E86">
        <w:rPr>
          <w:bCs/>
          <w:sz w:val="28"/>
          <w:szCs w:val="28"/>
        </w:rPr>
        <w:t>лан</w:t>
      </w:r>
      <w:r w:rsidR="003A57BB" w:rsidRPr="009A3E86">
        <w:rPr>
          <w:bCs/>
          <w:sz w:val="28"/>
          <w:szCs w:val="28"/>
        </w:rPr>
        <w:t>а</w:t>
      </w:r>
      <w:r w:rsidRPr="009A3E86">
        <w:rPr>
          <w:bCs/>
          <w:sz w:val="28"/>
          <w:szCs w:val="28"/>
        </w:rPr>
        <w:t xml:space="preserve"> реализации мероприятий подпрограммы</w:t>
      </w:r>
      <w:r w:rsidR="00B153A0" w:rsidRPr="009A3E86">
        <w:rPr>
          <w:bCs/>
          <w:sz w:val="28"/>
          <w:szCs w:val="28"/>
        </w:rPr>
        <w:t xml:space="preserve"> на 2025 год</w:t>
      </w:r>
      <w:r w:rsidRPr="009A3E86">
        <w:rPr>
          <w:bCs/>
          <w:sz w:val="28"/>
          <w:szCs w:val="28"/>
        </w:rPr>
        <w:t>;</w:t>
      </w:r>
      <w:r w:rsidR="002C46D4">
        <w:rPr>
          <w:bCs/>
          <w:sz w:val="28"/>
          <w:szCs w:val="28"/>
        </w:rPr>
        <w:tab/>
      </w:r>
    </w:p>
    <w:p w:rsidR="00857DB2" w:rsidRDefault="00857DB2" w:rsidP="00A221FA">
      <w:pPr>
        <w:ind w:firstLine="567"/>
        <w:jc w:val="both"/>
        <w:rPr>
          <w:rFonts w:eastAsia="Calibri"/>
          <w:sz w:val="28"/>
          <w:szCs w:val="28"/>
        </w:rPr>
      </w:pPr>
      <w:r w:rsidRPr="009A3E86">
        <w:rPr>
          <w:rFonts w:eastAsia="Calibri"/>
          <w:sz w:val="28"/>
          <w:szCs w:val="28"/>
        </w:rPr>
        <w:t>представления сведений о планируемом распределении бюджетных ассигнований на 2025 г</w:t>
      </w:r>
      <w:r w:rsidR="009A3E86" w:rsidRPr="009A3E86">
        <w:rPr>
          <w:rFonts w:eastAsia="Calibri"/>
          <w:sz w:val="28"/>
          <w:szCs w:val="28"/>
        </w:rPr>
        <w:t>од</w:t>
      </w:r>
      <w:r w:rsidRPr="009A3E86">
        <w:rPr>
          <w:rFonts w:eastAsia="Calibri"/>
          <w:sz w:val="28"/>
          <w:szCs w:val="28"/>
        </w:rPr>
        <w:t>;</w:t>
      </w:r>
    </w:p>
    <w:p w:rsidR="002A7C06" w:rsidRPr="009A3E86" w:rsidRDefault="003E0081" w:rsidP="00A221FA">
      <w:pPr>
        <w:ind w:firstLine="567"/>
        <w:jc w:val="both"/>
        <w:rPr>
          <w:rFonts w:eastAsia="Calibri"/>
          <w:sz w:val="28"/>
          <w:szCs w:val="28"/>
        </w:rPr>
      </w:pPr>
      <w:r w:rsidRPr="003E0081">
        <w:rPr>
          <w:rFonts w:eastAsia="Calibri"/>
          <w:sz w:val="28"/>
          <w:szCs w:val="28"/>
        </w:rPr>
        <w:lastRenderedPageBreak/>
        <w:t>уточнения формулировки мероприятий: мероприятие</w:t>
      </w:r>
      <w:r w:rsidR="002A7C06">
        <w:rPr>
          <w:rFonts w:eastAsia="Calibri"/>
          <w:sz w:val="28"/>
          <w:szCs w:val="28"/>
        </w:rPr>
        <w:t xml:space="preserve"> </w:t>
      </w:r>
      <w:r w:rsidR="002A7C06" w:rsidRPr="002A7C06">
        <w:rPr>
          <w:rFonts w:eastAsia="Calibri"/>
          <w:sz w:val="28"/>
          <w:szCs w:val="28"/>
        </w:rPr>
        <w:t xml:space="preserve">4.1.1.1 </w:t>
      </w:r>
      <w:r w:rsidR="002A7C06">
        <w:rPr>
          <w:rFonts w:eastAsia="Calibri"/>
          <w:sz w:val="28"/>
          <w:szCs w:val="28"/>
        </w:rPr>
        <w:t>«Оборудование</w:t>
      </w:r>
      <w:r w:rsidR="002A7C06" w:rsidRPr="002A7C06">
        <w:rPr>
          <w:rFonts w:eastAsia="Calibri"/>
          <w:sz w:val="28"/>
          <w:szCs w:val="28"/>
        </w:rPr>
        <w:t xml:space="preserve"> для социально-бытовой реабилитации и абилит</w:t>
      </w:r>
      <w:r w:rsidR="002A7C06">
        <w:rPr>
          <w:rFonts w:eastAsia="Calibri"/>
          <w:sz w:val="28"/>
          <w:szCs w:val="28"/>
        </w:rPr>
        <w:t xml:space="preserve">ации инвалидов, детей-инвалидов»; </w:t>
      </w:r>
      <w:r w:rsidR="007D2916">
        <w:rPr>
          <w:rFonts w:eastAsia="Calibri"/>
          <w:sz w:val="28"/>
          <w:szCs w:val="28"/>
        </w:rPr>
        <w:t xml:space="preserve">мероприятие </w:t>
      </w:r>
      <w:r w:rsidR="002A7C06" w:rsidRPr="002A7C06">
        <w:rPr>
          <w:rFonts w:eastAsia="Calibri"/>
          <w:sz w:val="28"/>
          <w:szCs w:val="28"/>
        </w:rPr>
        <w:t xml:space="preserve">4.1.1.2. </w:t>
      </w:r>
      <w:r w:rsidR="002A7C06">
        <w:rPr>
          <w:rFonts w:eastAsia="Calibri"/>
          <w:sz w:val="28"/>
          <w:szCs w:val="28"/>
        </w:rPr>
        <w:t>«О</w:t>
      </w:r>
      <w:r w:rsidR="002A7C06" w:rsidRPr="002A7C06">
        <w:rPr>
          <w:rFonts w:eastAsia="Calibri"/>
          <w:sz w:val="28"/>
          <w:szCs w:val="28"/>
        </w:rPr>
        <w:t>борудование для социально-средовой реабилитации и абилитации инвалидов, детей-инвалидов</w:t>
      </w:r>
      <w:r w:rsidR="002A7C06">
        <w:rPr>
          <w:rFonts w:eastAsia="Calibri"/>
          <w:sz w:val="28"/>
          <w:szCs w:val="28"/>
        </w:rPr>
        <w:t>»</w:t>
      </w:r>
      <w:r w:rsidR="002A7C06" w:rsidRPr="002A7C06">
        <w:rPr>
          <w:rFonts w:eastAsia="Calibri"/>
          <w:sz w:val="28"/>
          <w:szCs w:val="28"/>
        </w:rPr>
        <w:t>;</w:t>
      </w:r>
      <w:r w:rsidR="007D2916">
        <w:rPr>
          <w:rFonts w:eastAsia="Calibri"/>
          <w:sz w:val="28"/>
          <w:szCs w:val="28"/>
        </w:rPr>
        <w:t xml:space="preserve"> мероприятие</w:t>
      </w:r>
      <w:r w:rsidR="002A7C06" w:rsidRPr="002A7C06">
        <w:rPr>
          <w:rFonts w:eastAsia="Calibri"/>
          <w:sz w:val="28"/>
          <w:szCs w:val="28"/>
        </w:rPr>
        <w:t xml:space="preserve"> 4.1.1.3. </w:t>
      </w:r>
      <w:r w:rsidR="002A7C06">
        <w:rPr>
          <w:rFonts w:eastAsia="Calibri"/>
          <w:sz w:val="28"/>
          <w:szCs w:val="28"/>
        </w:rPr>
        <w:t>«О</w:t>
      </w:r>
      <w:r w:rsidR="002A7C06" w:rsidRPr="002A7C06">
        <w:rPr>
          <w:rFonts w:eastAsia="Calibri"/>
          <w:sz w:val="28"/>
          <w:szCs w:val="28"/>
        </w:rPr>
        <w:t>борудование для социально-психологической реабилитации и абилитации инвалидов, детей-инвалидов</w:t>
      </w:r>
      <w:r w:rsidR="002A7C06">
        <w:rPr>
          <w:rFonts w:eastAsia="Calibri"/>
          <w:sz w:val="28"/>
          <w:szCs w:val="28"/>
        </w:rPr>
        <w:t>»</w:t>
      </w:r>
      <w:r w:rsidR="002A7C06" w:rsidRPr="002A7C06">
        <w:rPr>
          <w:rFonts w:eastAsia="Calibri"/>
          <w:sz w:val="28"/>
          <w:szCs w:val="28"/>
        </w:rPr>
        <w:t>;</w:t>
      </w:r>
      <w:r w:rsidR="002A7C06">
        <w:rPr>
          <w:rFonts w:eastAsia="Calibri"/>
          <w:sz w:val="28"/>
          <w:szCs w:val="28"/>
        </w:rPr>
        <w:t xml:space="preserve"> </w:t>
      </w:r>
      <w:r w:rsidR="007D2916">
        <w:rPr>
          <w:rFonts w:eastAsia="Calibri"/>
          <w:sz w:val="28"/>
          <w:szCs w:val="28"/>
        </w:rPr>
        <w:t xml:space="preserve">мероприятие </w:t>
      </w:r>
      <w:r w:rsidR="002A7C06" w:rsidRPr="002A7C06">
        <w:rPr>
          <w:rFonts w:eastAsia="Calibri"/>
          <w:sz w:val="28"/>
          <w:szCs w:val="28"/>
        </w:rPr>
        <w:t xml:space="preserve">4.1.1.4. </w:t>
      </w:r>
      <w:r w:rsidR="002A7C06">
        <w:rPr>
          <w:rFonts w:eastAsia="Calibri"/>
          <w:sz w:val="28"/>
          <w:szCs w:val="28"/>
        </w:rPr>
        <w:t>«О</w:t>
      </w:r>
      <w:r w:rsidR="002A7C06" w:rsidRPr="002A7C06">
        <w:rPr>
          <w:rFonts w:eastAsia="Calibri"/>
          <w:sz w:val="28"/>
          <w:szCs w:val="28"/>
        </w:rPr>
        <w:t>борудование для социально педагогической реабилитации и абилитации инвалидов, детей-инвалидов</w:t>
      </w:r>
      <w:r w:rsidR="002A7C06">
        <w:rPr>
          <w:rFonts w:eastAsia="Calibri"/>
          <w:sz w:val="28"/>
          <w:szCs w:val="28"/>
        </w:rPr>
        <w:t>»</w:t>
      </w:r>
      <w:r w:rsidR="002A7C06" w:rsidRPr="002A7C06">
        <w:rPr>
          <w:rFonts w:eastAsia="Calibri"/>
          <w:sz w:val="28"/>
          <w:szCs w:val="28"/>
        </w:rPr>
        <w:t>;</w:t>
      </w:r>
      <w:r w:rsidR="002A7C06">
        <w:rPr>
          <w:rFonts w:eastAsia="Calibri"/>
          <w:sz w:val="28"/>
          <w:szCs w:val="28"/>
        </w:rPr>
        <w:t xml:space="preserve"> </w:t>
      </w:r>
      <w:r w:rsidR="007D2916">
        <w:rPr>
          <w:rFonts w:eastAsia="Calibri"/>
          <w:sz w:val="28"/>
          <w:szCs w:val="28"/>
        </w:rPr>
        <w:t xml:space="preserve">мероприятие </w:t>
      </w:r>
      <w:r w:rsidR="002A7C06" w:rsidRPr="002A7C06">
        <w:rPr>
          <w:rFonts w:eastAsia="Calibri"/>
          <w:sz w:val="28"/>
          <w:szCs w:val="28"/>
        </w:rPr>
        <w:t xml:space="preserve">4.1.1.5. </w:t>
      </w:r>
      <w:r w:rsidR="002A7C06">
        <w:rPr>
          <w:rFonts w:eastAsia="Calibri"/>
          <w:sz w:val="28"/>
          <w:szCs w:val="28"/>
        </w:rPr>
        <w:t>«Оборудование</w:t>
      </w:r>
      <w:r w:rsidR="002A7C06" w:rsidRPr="002A7C06">
        <w:rPr>
          <w:rFonts w:eastAsia="Calibri"/>
          <w:sz w:val="28"/>
          <w:szCs w:val="28"/>
        </w:rPr>
        <w:t xml:space="preserve"> для проведения социокультурной реабилитации и абилит</w:t>
      </w:r>
      <w:r w:rsidR="002A7C06">
        <w:rPr>
          <w:rFonts w:eastAsia="Calibri"/>
          <w:sz w:val="28"/>
          <w:szCs w:val="28"/>
        </w:rPr>
        <w:t xml:space="preserve">ации инвалидов, детей-инвалидов»; </w:t>
      </w:r>
      <w:r w:rsidR="007D2916">
        <w:rPr>
          <w:rFonts w:eastAsia="Calibri"/>
          <w:sz w:val="28"/>
          <w:szCs w:val="28"/>
        </w:rPr>
        <w:t xml:space="preserve">мероприятие </w:t>
      </w:r>
      <w:r w:rsidR="002A7C06" w:rsidRPr="002A7C06">
        <w:rPr>
          <w:rFonts w:eastAsia="Calibri"/>
          <w:sz w:val="28"/>
          <w:szCs w:val="28"/>
        </w:rPr>
        <w:t>4.4.1. «Оснащение ГБУ РТ, подведомственных Минтруду РТ, осуществляющих сопровождаемое проживание инвалидов, оборудованием, необходимым для предоставления услуг по социальной реаби</w:t>
      </w:r>
      <w:r w:rsidR="002A7C06">
        <w:rPr>
          <w:rFonts w:eastAsia="Calibri"/>
          <w:sz w:val="28"/>
          <w:szCs w:val="28"/>
        </w:rPr>
        <w:t xml:space="preserve">литации и </w:t>
      </w:r>
      <w:proofErr w:type="spellStart"/>
      <w:r w:rsidR="002A7C06">
        <w:rPr>
          <w:rFonts w:eastAsia="Calibri"/>
          <w:sz w:val="28"/>
          <w:szCs w:val="28"/>
        </w:rPr>
        <w:t>абалитации</w:t>
      </w:r>
      <w:proofErr w:type="spellEnd"/>
      <w:r w:rsidR="002A7C06">
        <w:rPr>
          <w:rFonts w:eastAsia="Calibri"/>
          <w:sz w:val="28"/>
          <w:szCs w:val="28"/>
        </w:rPr>
        <w:t xml:space="preserve"> инвалидов»;</w:t>
      </w:r>
    </w:p>
    <w:p w:rsidR="00C808EF" w:rsidRPr="00BF1ED5" w:rsidRDefault="002305AF" w:rsidP="00A221FA">
      <w:pPr>
        <w:ind w:firstLine="567"/>
        <w:jc w:val="both"/>
        <w:rPr>
          <w:sz w:val="28"/>
          <w:szCs w:val="28"/>
        </w:rPr>
      </w:pPr>
      <w:r w:rsidRPr="009A3E86">
        <w:rPr>
          <w:sz w:val="28"/>
          <w:szCs w:val="28"/>
        </w:rPr>
        <w:t>включения</w:t>
      </w:r>
      <w:r w:rsidR="00C808EF" w:rsidRPr="009A3E86">
        <w:rPr>
          <w:sz w:val="28"/>
          <w:szCs w:val="28"/>
        </w:rPr>
        <w:t xml:space="preserve"> мероприятий</w:t>
      </w:r>
      <w:r w:rsidR="00C808EF" w:rsidRPr="00BF1ED5">
        <w:rPr>
          <w:sz w:val="28"/>
          <w:szCs w:val="28"/>
        </w:rPr>
        <w:t xml:space="preserve"> по </w:t>
      </w:r>
      <w:r w:rsidR="00DA51CF">
        <w:rPr>
          <w:sz w:val="28"/>
          <w:szCs w:val="28"/>
        </w:rPr>
        <w:t>развитию</w:t>
      </w:r>
      <w:r w:rsidR="00C808EF" w:rsidRPr="00BF1ED5">
        <w:rPr>
          <w:sz w:val="28"/>
          <w:szCs w:val="28"/>
        </w:rPr>
        <w:t xml:space="preserve"> сопровождаемого проживания</w:t>
      </w:r>
      <w:r w:rsidR="00363377">
        <w:rPr>
          <w:sz w:val="28"/>
          <w:szCs w:val="28"/>
        </w:rPr>
        <w:t xml:space="preserve"> на постоянной основе</w:t>
      </w:r>
      <w:r w:rsidR="007D2916">
        <w:rPr>
          <w:sz w:val="28"/>
          <w:szCs w:val="28"/>
        </w:rPr>
        <w:t>.</w:t>
      </w:r>
    </w:p>
    <w:p w:rsidR="009E0D20" w:rsidRPr="00BE064B" w:rsidRDefault="007D2916" w:rsidP="00A221FA">
      <w:pPr>
        <w:ind w:firstLine="567"/>
        <w:jc w:val="both"/>
        <w:rPr>
          <w:sz w:val="28"/>
          <w:szCs w:val="28"/>
        </w:rPr>
      </w:pPr>
      <w:r>
        <w:rPr>
          <w:sz w:val="28"/>
          <w:szCs w:val="28"/>
        </w:rPr>
        <w:t>П</w:t>
      </w:r>
      <w:r w:rsidR="009E0D20" w:rsidRPr="00BF1ED5">
        <w:rPr>
          <w:sz w:val="28"/>
          <w:szCs w:val="28"/>
        </w:rPr>
        <w:t>редставить доработанный с учетом указанных</w:t>
      </w:r>
      <w:r w:rsidR="009E0D20" w:rsidRPr="00BE064B">
        <w:rPr>
          <w:sz w:val="28"/>
          <w:szCs w:val="28"/>
        </w:rPr>
        <w:t xml:space="preserve"> замечаний </w:t>
      </w:r>
      <w:r w:rsidR="00321B56" w:rsidRPr="00321B56">
        <w:rPr>
          <w:sz w:val="28"/>
          <w:szCs w:val="28"/>
        </w:rPr>
        <w:t>проект</w:t>
      </w:r>
      <w:r w:rsidR="009E0D20" w:rsidRPr="00BE064B">
        <w:rPr>
          <w:sz w:val="28"/>
          <w:szCs w:val="28"/>
        </w:rPr>
        <w:t xml:space="preserve"> региональной программы в срок до </w:t>
      </w:r>
      <w:r w:rsidR="002A7C06">
        <w:rPr>
          <w:sz w:val="28"/>
          <w:szCs w:val="28"/>
        </w:rPr>
        <w:t>3 июля</w:t>
      </w:r>
      <w:r w:rsidR="002C46D4">
        <w:rPr>
          <w:sz w:val="28"/>
          <w:szCs w:val="28"/>
        </w:rPr>
        <w:t xml:space="preserve"> 2022 г.</w:t>
      </w:r>
      <w:r w:rsidR="009E0D20" w:rsidRPr="00BE064B">
        <w:rPr>
          <w:sz w:val="28"/>
          <w:szCs w:val="28"/>
        </w:rPr>
        <w:t xml:space="preserve"> в Минтруд России. </w:t>
      </w:r>
    </w:p>
    <w:p w:rsidR="009E0D20" w:rsidRPr="00D35D45" w:rsidRDefault="009E0D20" w:rsidP="00A221FA">
      <w:pPr>
        <w:ind w:firstLine="567"/>
        <w:jc w:val="both"/>
        <w:rPr>
          <w:sz w:val="28"/>
          <w:szCs w:val="28"/>
        </w:rPr>
      </w:pPr>
    </w:p>
    <w:p w:rsidR="00D44749" w:rsidRPr="00D35D45" w:rsidRDefault="006D1082" w:rsidP="00A221FA">
      <w:pPr>
        <w:ind w:firstLine="567"/>
        <w:jc w:val="both"/>
        <w:rPr>
          <w:sz w:val="28"/>
          <w:szCs w:val="28"/>
        </w:rPr>
      </w:pPr>
      <w:r w:rsidRPr="00BE064B">
        <w:rPr>
          <w:sz w:val="28"/>
          <w:szCs w:val="28"/>
        </w:rPr>
        <w:t>5.1</w:t>
      </w:r>
      <w:r w:rsidR="006D1160">
        <w:rPr>
          <w:sz w:val="28"/>
          <w:szCs w:val="28"/>
        </w:rPr>
        <w:t>2</w:t>
      </w:r>
      <w:r w:rsidRPr="00BE064B">
        <w:rPr>
          <w:sz w:val="28"/>
          <w:szCs w:val="28"/>
        </w:rPr>
        <w:t xml:space="preserve">. Рекомендовать </w:t>
      </w:r>
      <w:r w:rsidR="00A10AB9" w:rsidRPr="00A962D8">
        <w:rPr>
          <w:b/>
          <w:i/>
          <w:sz w:val="28"/>
          <w:szCs w:val="28"/>
        </w:rPr>
        <w:t>Республике Хакасия</w:t>
      </w:r>
      <w:r w:rsidR="000C615B">
        <w:rPr>
          <w:b/>
          <w:i/>
          <w:sz w:val="28"/>
          <w:szCs w:val="28"/>
        </w:rPr>
        <w:t>:</w:t>
      </w:r>
    </w:p>
    <w:p w:rsidR="00D44749" w:rsidRDefault="00D44749" w:rsidP="00A221FA">
      <w:pPr>
        <w:ind w:firstLine="567"/>
        <w:jc w:val="both"/>
        <w:rPr>
          <w:sz w:val="28"/>
          <w:szCs w:val="28"/>
        </w:rPr>
      </w:pPr>
      <w:r w:rsidRPr="00BE064B">
        <w:rPr>
          <w:sz w:val="28"/>
          <w:szCs w:val="28"/>
        </w:rPr>
        <w:t xml:space="preserve">доработать </w:t>
      </w:r>
      <w:r w:rsidR="00321B56" w:rsidRPr="00321B56">
        <w:rPr>
          <w:sz w:val="28"/>
          <w:szCs w:val="28"/>
        </w:rPr>
        <w:t>проект</w:t>
      </w:r>
      <w:r w:rsidRPr="00BE064B">
        <w:rPr>
          <w:sz w:val="28"/>
          <w:szCs w:val="28"/>
        </w:rPr>
        <w:t xml:space="preserve"> региональной программы в части:</w:t>
      </w:r>
    </w:p>
    <w:p w:rsidR="00BD4E8B" w:rsidRPr="00BD4E8B" w:rsidRDefault="00BD4E8B" w:rsidP="00A221FA">
      <w:pPr>
        <w:ind w:firstLine="567"/>
        <w:jc w:val="both"/>
        <w:rPr>
          <w:rFonts w:eastAsia="Calibri"/>
          <w:sz w:val="28"/>
          <w:szCs w:val="28"/>
        </w:rPr>
      </w:pPr>
      <w:r w:rsidRPr="00BD4E8B">
        <w:rPr>
          <w:rFonts w:eastAsia="Calibri"/>
          <w:sz w:val="28"/>
          <w:szCs w:val="28"/>
        </w:rPr>
        <w:t>уточнения планового значения целевого показателя (индикатора) «Доля инвалидов, в отношении которых осуществлялись мероприятия по реабилитации и (или) абилитации, в общей численности инвалидов субъекта Российской Федерации, имеющих такие рекомендации в индивидуальной программе реабилитации или абилитации (дети)»;</w:t>
      </w:r>
    </w:p>
    <w:p w:rsidR="008B5454" w:rsidRDefault="008B5454" w:rsidP="00A221FA">
      <w:pPr>
        <w:ind w:firstLine="567"/>
        <w:jc w:val="both"/>
        <w:rPr>
          <w:sz w:val="28"/>
          <w:szCs w:val="28"/>
        </w:rPr>
      </w:pPr>
      <w:r>
        <w:rPr>
          <w:sz w:val="28"/>
          <w:szCs w:val="28"/>
        </w:rPr>
        <w:t>представления п</w:t>
      </w:r>
      <w:r w:rsidRPr="008B5454">
        <w:rPr>
          <w:sz w:val="28"/>
          <w:szCs w:val="28"/>
        </w:rPr>
        <w:t>риложени</w:t>
      </w:r>
      <w:r>
        <w:rPr>
          <w:sz w:val="28"/>
          <w:szCs w:val="28"/>
        </w:rPr>
        <w:t>я</w:t>
      </w:r>
      <w:r w:rsidRPr="008B5454">
        <w:rPr>
          <w:sz w:val="28"/>
          <w:szCs w:val="28"/>
        </w:rPr>
        <w:t xml:space="preserve"> «Общая информация о финансовом обеспечении мероприятий, </w:t>
      </w:r>
      <w:proofErr w:type="spellStart"/>
      <w:r w:rsidRPr="008B5454">
        <w:rPr>
          <w:sz w:val="28"/>
          <w:szCs w:val="28"/>
        </w:rPr>
        <w:t>софинансируемых</w:t>
      </w:r>
      <w:proofErr w:type="spellEnd"/>
      <w:r w:rsidRPr="008B5454">
        <w:rPr>
          <w:sz w:val="28"/>
          <w:szCs w:val="28"/>
        </w:rPr>
        <w:t xml:space="preserve"> за счет средств субсидии из федерального бюджета, в соответствии с проектом региональной программы по формированию системы комплексной реабилитации инвалидов, в том числе детей-инвалидов» в формате </w:t>
      </w:r>
      <w:r w:rsidRPr="008B5454">
        <w:rPr>
          <w:sz w:val="28"/>
          <w:szCs w:val="28"/>
          <w:lang w:val="en-US"/>
        </w:rPr>
        <w:t>Excel</w:t>
      </w:r>
      <w:r w:rsidRPr="008B5454">
        <w:rPr>
          <w:sz w:val="28"/>
          <w:szCs w:val="28"/>
        </w:rPr>
        <w:t>;</w:t>
      </w:r>
    </w:p>
    <w:p w:rsidR="00B968FC" w:rsidRPr="00B968FC" w:rsidRDefault="00B968FC" w:rsidP="00A221FA">
      <w:pPr>
        <w:ind w:firstLine="567"/>
        <w:jc w:val="both"/>
        <w:rPr>
          <w:sz w:val="28"/>
          <w:szCs w:val="28"/>
        </w:rPr>
      </w:pPr>
      <w:r>
        <w:rPr>
          <w:sz w:val="28"/>
          <w:szCs w:val="28"/>
        </w:rPr>
        <w:t xml:space="preserve">представления </w:t>
      </w:r>
      <w:r w:rsidRPr="00B968FC">
        <w:rPr>
          <w:sz w:val="28"/>
          <w:szCs w:val="28"/>
        </w:rPr>
        <w:t>приложений</w:t>
      </w:r>
      <w:r w:rsidR="00640A00">
        <w:rPr>
          <w:sz w:val="28"/>
          <w:szCs w:val="28"/>
        </w:rPr>
        <w:t xml:space="preserve">: </w:t>
      </w:r>
      <w:r w:rsidRPr="00B968FC">
        <w:rPr>
          <w:sz w:val="28"/>
          <w:szCs w:val="28"/>
        </w:rPr>
        <w:t>«План реализации мероприятий»</w:t>
      </w:r>
      <w:r>
        <w:rPr>
          <w:sz w:val="28"/>
          <w:szCs w:val="28"/>
        </w:rPr>
        <w:t xml:space="preserve">, </w:t>
      </w:r>
      <w:r w:rsidRPr="00B968FC">
        <w:rPr>
          <w:sz w:val="28"/>
          <w:szCs w:val="28"/>
        </w:rPr>
        <w:t>«Объем ресурсного обеспечения региональной программы», «Сведения о планируемом распределении бюджетных ассиг</w:t>
      </w:r>
      <w:r>
        <w:rPr>
          <w:sz w:val="28"/>
          <w:szCs w:val="28"/>
        </w:rPr>
        <w:t>нований региональной программы»</w:t>
      </w:r>
      <w:r w:rsidR="0084663D">
        <w:rPr>
          <w:sz w:val="28"/>
          <w:szCs w:val="28"/>
        </w:rPr>
        <w:t>;</w:t>
      </w:r>
    </w:p>
    <w:p w:rsidR="0062501F" w:rsidRPr="0062501F" w:rsidRDefault="00C82516" w:rsidP="00A221FA">
      <w:pPr>
        <w:ind w:firstLine="567"/>
        <w:jc w:val="both"/>
        <w:rPr>
          <w:sz w:val="28"/>
          <w:szCs w:val="28"/>
        </w:rPr>
      </w:pPr>
      <w:r w:rsidRPr="00C82516">
        <w:rPr>
          <w:rFonts w:eastAsia="Calibri"/>
          <w:sz w:val="28"/>
          <w:szCs w:val="28"/>
        </w:rPr>
        <w:t>исключения мероприяти</w:t>
      </w:r>
      <w:r>
        <w:rPr>
          <w:rFonts w:eastAsia="Calibri"/>
          <w:sz w:val="28"/>
          <w:szCs w:val="28"/>
        </w:rPr>
        <w:t>й</w:t>
      </w:r>
      <w:r w:rsidRPr="00C82516">
        <w:rPr>
          <w:rFonts w:eastAsia="Calibri"/>
          <w:sz w:val="28"/>
          <w:szCs w:val="28"/>
        </w:rPr>
        <w:t>, на котор</w:t>
      </w:r>
      <w:r>
        <w:rPr>
          <w:rFonts w:eastAsia="Calibri"/>
          <w:sz w:val="28"/>
          <w:szCs w:val="28"/>
        </w:rPr>
        <w:t>ы</w:t>
      </w:r>
      <w:r w:rsidRPr="00C82516">
        <w:rPr>
          <w:rFonts w:eastAsia="Calibri"/>
          <w:sz w:val="28"/>
          <w:szCs w:val="28"/>
        </w:rPr>
        <w:t>е не представляется возможным расходование средств субсидии, и (или) уточнения формулировки мероприяти</w:t>
      </w:r>
      <w:r>
        <w:rPr>
          <w:rFonts w:eastAsia="Calibri"/>
          <w:sz w:val="28"/>
          <w:szCs w:val="28"/>
        </w:rPr>
        <w:t>й</w:t>
      </w:r>
      <w:r w:rsidR="0062501F" w:rsidRPr="0062501F">
        <w:rPr>
          <w:sz w:val="28"/>
          <w:szCs w:val="28"/>
        </w:rPr>
        <w:t>:</w:t>
      </w:r>
      <w:r w:rsidR="0062501F" w:rsidRPr="0062501F">
        <w:rPr>
          <w:rFonts w:eastAsia="Calibri"/>
          <w:sz w:val="28"/>
          <w:szCs w:val="28"/>
        </w:rPr>
        <w:t xml:space="preserve"> </w:t>
      </w:r>
      <w:r w:rsidR="007F4C02">
        <w:rPr>
          <w:rFonts w:eastAsia="Calibri"/>
          <w:sz w:val="28"/>
          <w:szCs w:val="28"/>
        </w:rPr>
        <w:t xml:space="preserve">мероприятие </w:t>
      </w:r>
      <w:r w:rsidR="0062501F" w:rsidRPr="0062501F">
        <w:rPr>
          <w:sz w:val="28"/>
          <w:szCs w:val="28"/>
        </w:rPr>
        <w:t>1.1.</w:t>
      </w:r>
      <w:r w:rsidR="009B216B">
        <w:rPr>
          <w:sz w:val="28"/>
          <w:szCs w:val="28"/>
        </w:rPr>
        <w:t>5</w:t>
      </w:r>
      <w:r w:rsidR="0062501F" w:rsidRPr="0062501F">
        <w:rPr>
          <w:sz w:val="28"/>
          <w:szCs w:val="28"/>
        </w:rPr>
        <w:t>. «Осуществление мониторинга и поддержание в актуальном состоянии методической базы по организации системы комплексной реабилитации и абилитации инвалидов» и мероприятие 4.1.1. «Организация и проведение спортивных мероприятий для детей с ОВЗ, детей-инвалидов и лиц из их числа»;</w:t>
      </w:r>
    </w:p>
    <w:p w:rsidR="0062501F" w:rsidRPr="0062501F" w:rsidRDefault="00A5622C" w:rsidP="00A221FA">
      <w:pPr>
        <w:ind w:firstLine="567"/>
        <w:jc w:val="both"/>
        <w:rPr>
          <w:sz w:val="28"/>
          <w:szCs w:val="28"/>
        </w:rPr>
      </w:pPr>
      <w:r w:rsidRPr="00A5622C">
        <w:rPr>
          <w:sz w:val="28"/>
          <w:szCs w:val="28"/>
        </w:rPr>
        <w:t xml:space="preserve">уточнения формулировок в части указания целевой группы и целевой направленности мероприятий: мероприятие </w:t>
      </w:r>
      <w:r w:rsidR="009B216B" w:rsidRPr="009B216B">
        <w:rPr>
          <w:sz w:val="28"/>
          <w:szCs w:val="28"/>
        </w:rPr>
        <w:t>«Организация мероприятий по обучению родителей навыкам ухода и реабилитации в домашних условиях за детьми, имеющими особенности развития, нуждающихся в услугах ранней помощи»;</w:t>
      </w:r>
      <w:r w:rsidR="009B216B">
        <w:rPr>
          <w:sz w:val="28"/>
          <w:szCs w:val="28"/>
        </w:rPr>
        <w:t xml:space="preserve"> </w:t>
      </w:r>
      <w:r w:rsidR="009B216B" w:rsidRPr="009B216B">
        <w:rPr>
          <w:sz w:val="28"/>
          <w:szCs w:val="28"/>
        </w:rPr>
        <w:t xml:space="preserve"> мероприятие «Оснащение реабилитационным и </w:t>
      </w:r>
      <w:proofErr w:type="spellStart"/>
      <w:r w:rsidR="009B216B" w:rsidRPr="009B216B">
        <w:rPr>
          <w:sz w:val="28"/>
          <w:szCs w:val="28"/>
        </w:rPr>
        <w:t>абилитационным</w:t>
      </w:r>
      <w:proofErr w:type="spellEnd"/>
      <w:r w:rsidR="009B216B" w:rsidRPr="009B216B">
        <w:rPr>
          <w:sz w:val="28"/>
          <w:szCs w:val="28"/>
        </w:rPr>
        <w:t xml:space="preserve"> оборудованием для целевой группы инвалидов-колясочников, в том числе детей-</w:t>
      </w:r>
      <w:r w:rsidR="009B216B" w:rsidRPr="009B216B">
        <w:rPr>
          <w:sz w:val="28"/>
          <w:szCs w:val="28"/>
        </w:rPr>
        <w:lastRenderedPageBreak/>
        <w:t xml:space="preserve">инвалидов ГБУ Республики Хакасия специализированной школы по адаптивному спорту «Ирбис»;  мероприятие «Оснащение реабилитационным и </w:t>
      </w:r>
      <w:proofErr w:type="spellStart"/>
      <w:r w:rsidR="009B216B" w:rsidRPr="009B216B">
        <w:rPr>
          <w:sz w:val="28"/>
          <w:szCs w:val="28"/>
        </w:rPr>
        <w:t>абилитационным</w:t>
      </w:r>
      <w:proofErr w:type="spellEnd"/>
      <w:r w:rsidR="009B216B" w:rsidRPr="009B216B">
        <w:rPr>
          <w:sz w:val="28"/>
          <w:szCs w:val="28"/>
        </w:rPr>
        <w:t xml:space="preserve"> оборудованием ГБУ культуры Республики Хакасия «Республиканская специальная библиотека для слепых. Клуб инвалидов по зрению – филиал ГАУ РХ «Центр культуры и творчества им. С. П. </w:t>
      </w:r>
      <w:proofErr w:type="spellStart"/>
      <w:r w:rsidR="009B216B" w:rsidRPr="009B216B">
        <w:rPr>
          <w:sz w:val="28"/>
          <w:szCs w:val="28"/>
        </w:rPr>
        <w:t>Кадышева</w:t>
      </w:r>
      <w:proofErr w:type="spellEnd"/>
      <w:r w:rsidR="009B216B" w:rsidRPr="009B216B">
        <w:rPr>
          <w:sz w:val="28"/>
          <w:szCs w:val="28"/>
        </w:rPr>
        <w:t>», обеспечивающих оказание реабилитационных и абилитационных мероприятий инвалидам, в том числе детям-инвалидам»; мероприятие «Оснащение реабилитационным оборудованием тренировочной квартиры ГБУ РХ «Абазинский психоневрологический интернат»; мероприятие «Оснащение реабилитационным оборудованием тренировочной квартиры ГБУ РХ «</w:t>
      </w:r>
      <w:proofErr w:type="spellStart"/>
      <w:r w:rsidR="009B216B" w:rsidRPr="009B216B">
        <w:rPr>
          <w:sz w:val="28"/>
          <w:szCs w:val="28"/>
        </w:rPr>
        <w:t>Туимский</w:t>
      </w:r>
      <w:proofErr w:type="spellEnd"/>
      <w:r w:rsidR="009B216B" w:rsidRPr="009B216B">
        <w:rPr>
          <w:sz w:val="28"/>
          <w:szCs w:val="28"/>
        </w:rPr>
        <w:t xml:space="preserve"> психоневрологический интернат»; мероприятие «Оснащение реабилитационным оборудованием тренировочной квартиры ГБУ РХ «</w:t>
      </w:r>
      <w:proofErr w:type="spellStart"/>
      <w:r w:rsidR="009B216B" w:rsidRPr="009B216B">
        <w:rPr>
          <w:sz w:val="28"/>
          <w:szCs w:val="28"/>
        </w:rPr>
        <w:t>Бельтырский</w:t>
      </w:r>
      <w:proofErr w:type="spellEnd"/>
      <w:r w:rsidR="009B216B" w:rsidRPr="009B216B">
        <w:rPr>
          <w:sz w:val="28"/>
          <w:szCs w:val="28"/>
        </w:rPr>
        <w:t xml:space="preserve"> психоневрологический интернат»;</w:t>
      </w:r>
      <w:r w:rsidR="009B216B">
        <w:rPr>
          <w:sz w:val="28"/>
          <w:szCs w:val="28"/>
        </w:rPr>
        <w:t xml:space="preserve"> </w:t>
      </w:r>
      <w:r w:rsidR="009B216B" w:rsidRPr="009B216B">
        <w:rPr>
          <w:sz w:val="28"/>
          <w:szCs w:val="28"/>
        </w:rPr>
        <w:t xml:space="preserve"> мероприятие «Оснащение реабилитационным оборудованием для детей-инвалидов ГАУ РХ «Черногорский социально-оздоровительный центр им. А. И. Лебедя»;</w:t>
      </w:r>
      <w:r w:rsidR="0055305C">
        <w:rPr>
          <w:sz w:val="28"/>
          <w:szCs w:val="28"/>
        </w:rPr>
        <w:t xml:space="preserve"> </w:t>
      </w:r>
      <w:r w:rsidR="009B216B" w:rsidRPr="009B216B">
        <w:rPr>
          <w:sz w:val="28"/>
          <w:szCs w:val="28"/>
        </w:rPr>
        <w:t xml:space="preserve">мероприятие «Оснащение реабилитационным оборудованием республиканского ресурсного центра на базе ГБУ РХ «Саяногорский реабилитационный центр для детей с ограниченными возможностями»; </w:t>
      </w:r>
      <w:r w:rsidR="0055305C">
        <w:rPr>
          <w:sz w:val="28"/>
          <w:szCs w:val="28"/>
        </w:rPr>
        <w:t xml:space="preserve"> </w:t>
      </w:r>
      <w:r w:rsidR="009B216B" w:rsidRPr="009B216B">
        <w:rPr>
          <w:sz w:val="28"/>
          <w:szCs w:val="28"/>
        </w:rPr>
        <w:t>мероприятие «Оснащение реабилитационным оборудованием ГБУ РХ «Республиканский д</w:t>
      </w:r>
      <w:r w:rsidR="0055305C">
        <w:rPr>
          <w:sz w:val="28"/>
          <w:szCs w:val="28"/>
        </w:rPr>
        <w:t>ом-интернат для детей «Теремок»;</w:t>
      </w:r>
    </w:p>
    <w:p w:rsidR="00A0445C" w:rsidRDefault="00A0445C" w:rsidP="00A221FA">
      <w:pPr>
        <w:ind w:firstLine="567"/>
        <w:jc w:val="both"/>
        <w:rPr>
          <w:sz w:val="28"/>
          <w:szCs w:val="28"/>
        </w:rPr>
      </w:pPr>
      <w:r>
        <w:rPr>
          <w:sz w:val="28"/>
          <w:szCs w:val="28"/>
        </w:rPr>
        <w:t>включения мероприятий по организации сопровождаемого проживания на постоянной основе;</w:t>
      </w:r>
    </w:p>
    <w:p w:rsidR="00192D6C" w:rsidRDefault="00FE1E88" w:rsidP="00A221FA">
      <w:pPr>
        <w:ind w:firstLine="567"/>
        <w:jc w:val="both"/>
        <w:rPr>
          <w:sz w:val="28"/>
          <w:szCs w:val="28"/>
        </w:rPr>
      </w:pPr>
      <w:r w:rsidRPr="0062501F">
        <w:rPr>
          <w:sz w:val="28"/>
          <w:szCs w:val="28"/>
        </w:rPr>
        <w:t>представления сведений о согласовании подпрограммы с региональными общественными объединениями инвалидов и родителей детей-инвалидов</w:t>
      </w:r>
      <w:r w:rsidR="00A5622C">
        <w:rPr>
          <w:sz w:val="28"/>
          <w:szCs w:val="28"/>
        </w:rPr>
        <w:t>.</w:t>
      </w:r>
    </w:p>
    <w:p w:rsidR="0062501F" w:rsidRPr="00BE064B" w:rsidRDefault="00A5622C" w:rsidP="00A221FA">
      <w:pPr>
        <w:ind w:firstLine="567"/>
        <w:jc w:val="both"/>
        <w:rPr>
          <w:sz w:val="28"/>
          <w:szCs w:val="28"/>
        </w:rPr>
      </w:pPr>
      <w:r>
        <w:rPr>
          <w:sz w:val="28"/>
          <w:szCs w:val="28"/>
        </w:rPr>
        <w:t>П</w:t>
      </w:r>
      <w:r w:rsidR="0062501F" w:rsidRPr="00BF1ED5">
        <w:rPr>
          <w:sz w:val="28"/>
          <w:szCs w:val="28"/>
        </w:rPr>
        <w:t>редставить доработанный с учетом указанных</w:t>
      </w:r>
      <w:r w:rsidR="0062501F" w:rsidRPr="00BE064B">
        <w:rPr>
          <w:sz w:val="28"/>
          <w:szCs w:val="28"/>
        </w:rPr>
        <w:t xml:space="preserve"> замечаний </w:t>
      </w:r>
      <w:r w:rsidR="0062501F" w:rsidRPr="00321B56">
        <w:rPr>
          <w:sz w:val="28"/>
          <w:szCs w:val="28"/>
        </w:rPr>
        <w:t>проект</w:t>
      </w:r>
      <w:r w:rsidR="0062501F" w:rsidRPr="00BE064B">
        <w:rPr>
          <w:sz w:val="28"/>
          <w:szCs w:val="28"/>
        </w:rPr>
        <w:t xml:space="preserve"> региональной программы в срок до </w:t>
      </w:r>
      <w:r w:rsidR="00524FEC">
        <w:rPr>
          <w:sz w:val="28"/>
          <w:szCs w:val="28"/>
        </w:rPr>
        <w:t>3 июля</w:t>
      </w:r>
      <w:r w:rsidR="0062501F">
        <w:rPr>
          <w:sz w:val="28"/>
          <w:szCs w:val="28"/>
        </w:rPr>
        <w:t xml:space="preserve"> 2022 г.</w:t>
      </w:r>
      <w:r w:rsidR="0062501F" w:rsidRPr="00BE064B">
        <w:rPr>
          <w:sz w:val="28"/>
          <w:szCs w:val="28"/>
        </w:rPr>
        <w:t xml:space="preserve"> в Минтруд России. </w:t>
      </w:r>
    </w:p>
    <w:p w:rsidR="00B968FC" w:rsidRPr="008B5454" w:rsidRDefault="00B968FC" w:rsidP="00A221FA">
      <w:pPr>
        <w:ind w:firstLine="567"/>
        <w:jc w:val="both"/>
        <w:rPr>
          <w:sz w:val="28"/>
          <w:szCs w:val="28"/>
        </w:rPr>
      </w:pPr>
    </w:p>
    <w:p w:rsidR="006F3D32" w:rsidRPr="00FF106B" w:rsidRDefault="00535FFD" w:rsidP="00A221FA">
      <w:pPr>
        <w:ind w:firstLine="567"/>
        <w:jc w:val="both"/>
        <w:rPr>
          <w:sz w:val="28"/>
          <w:szCs w:val="28"/>
        </w:rPr>
      </w:pPr>
      <w:r w:rsidRPr="00FF106B">
        <w:rPr>
          <w:sz w:val="28"/>
          <w:szCs w:val="28"/>
        </w:rPr>
        <w:t>5.1</w:t>
      </w:r>
      <w:r w:rsidR="006D1160">
        <w:rPr>
          <w:sz w:val="28"/>
          <w:szCs w:val="28"/>
        </w:rPr>
        <w:t>3</w:t>
      </w:r>
      <w:r w:rsidRPr="00FF106B">
        <w:rPr>
          <w:sz w:val="28"/>
          <w:szCs w:val="28"/>
        </w:rPr>
        <w:t xml:space="preserve">. </w:t>
      </w:r>
      <w:r w:rsidR="0071545F" w:rsidRPr="00FF106B">
        <w:rPr>
          <w:sz w:val="28"/>
          <w:szCs w:val="28"/>
        </w:rPr>
        <w:t xml:space="preserve">Рекомендовать </w:t>
      </w:r>
      <w:r w:rsidR="00A10AB9" w:rsidRPr="00FF106B">
        <w:rPr>
          <w:b/>
          <w:i/>
          <w:sz w:val="28"/>
          <w:szCs w:val="28"/>
        </w:rPr>
        <w:t>Забайкальскому краю</w:t>
      </w:r>
      <w:r w:rsidR="000C615B" w:rsidRPr="00FF106B">
        <w:rPr>
          <w:b/>
          <w:i/>
          <w:sz w:val="28"/>
          <w:szCs w:val="28"/>
        </w:rPr>
        <w:t>:</w:t>
      </w:r>
    </w:p>
    <w:p w:rsidR="006F3D32" w:rsidRPr="00FF106B" w:rsidRDefault="006F3D32" w:rsidP="00A221FA">
      <w:pPr>
        <w:ind w:firstLine="567"/>
        <w:jc w:val="both"/>
        <w:rPr>
          <w:sz w:val="28"/>
          <w:szCs w:val="28"/>
        </w:rPr>
      </w:pPr>
      <w:r w:rsidRPr="00FF106B">
        <w:rPr>
          <w:sz w:val="28"/>
          <w:szCs w:val="28"/>
        </w:rPr>
        <w:t xml:space="preserve">доработать </w:t>
      </w:r>
      <w:r w:rsidR="00321B56" w:rsidRPr="00FF106B">
        <w:rPr>
          <w:sz w:val="28"/>
          <w:szCs w:val="28"/>
        </w:rPr>
        <w:t>проект</w:t>
      </w:r>
      <w:r w:rsidRPr="00FF106B">
        <w:rPr>
          <w:sz w:val="28"/>
          <w:szCs w:val="28"/>
        </w:rPr>
        <w:t xml:space="preserve"> региональной программы в части:</w:t>
      </w:r>
    </w:p>
    <w:p w:rsidR="003104E3" w:rsidRDefault="003104E3" w:rsidP="00A221FA">
      <w:pPr>
        <w:ind w:firstLine="567"/>
        <w:jc w:val="both"/>
        <w:rPr>
          <w:sz w:val="28"/>
          <w:szCs w:val="28"/>
        </w:rPr>
      </w:pPr>
      <w:r>
        <w:rPr>
          <w:sz w:val="28"/>
          <w:szCs w:val="28"/>
        </w:rPr>
        <w:t>отражения динамики</w:t>
      </w:r>
      <w:r w:rsidRPr="003104E3">
        <w:rPr>
          <w:sz w:val="28"/>
          <w:szCs w:val="28"/>
        </w:rPr>
        <w:t xml:space="preserve"> целевого показателя (индикатора)</w:t>
      </w:r>
      <w:r>
        <w:rPr>
          <w:sz w:val="28"/>
          <w:szCs w:val="28"/>
        </w:rPr>
        <w:t xml:space="preserve"> </w:t>
      </w:r>
      <w:r w:rsidRPr="003104E3">
        <w:rPr>
          <w:sz w:val="28"/>
          <w:szCs w:val="28"/>
        </w:rPr>
        <w:t>«Число инвалидов, получающих услуги в рамках сопровождаемого проживания»</w:t>
      </w:r>
      <w:r>
        <w:rPr>
          <w:sz w:val="28"/>
          <w:szCs w:val="28"/>
        </w:rPr>
        <w:t>;</w:t>
      </w:r>
    </w:p>
    <w:p w:rsidR="00FE2EF6" w:rsidRPr="00FE2EF6" w:rsidRDefault="00FE2EF6" w:rsidP="00A221FA">
      <w:pPr>
        <w:ind w:firstLine="567"/>
        <w:jc w:val="both"/>
        <w:rPr>
          <w:sz w:val="28"/>
          <w:szCs w:val="28"/>
        </w:rPr>
      </w:pPr>
      <w:r w:rsidRPr="00FE2EF6">
        <w:rPr>
          <w:sz w:val="28"/>
          <w:szCs w:val="28"/>
        </w:rPr>
        <w:t xml:space="preserve">приведения паспорта подпрограммы в соответствие с требованиями Приказа </w:t>
      </w:r>
      <w:r w:rsidR="006E6F3A">
        <w:rPr>
          <w:sz w:val="28"/>
          <w:szCs w:val="28"/>
        </w:rPr>
        <w:t xml:space="preserve">        </w:t>
      </w:r>
      <w:r w:rsidRPr="00FE2EF6">
        <w:rPr>
          <w:sz w:val="28"/>
          <w:szCs w:val="28"/>
        </w:rPr>
        <w:t>№ 875;</w:t>
      </w:r>
    </w:p>
    <w:p w:rsidR="009B1C22" w:rsidRDefault="009B1C22" w:rsidP="00A221FA">
      <w:pPr>
        <w:ind w:firstLine="567"/>
        <w:jc w:val="both"/>
        <w:rPr>
          <w:sz w:val="28"/>
          <w:szCs w:val="28"/>
        </w:rPr>
      </w:pPr>
      <w:r w:rsidRPr="00FF106B">
        <w:rPr>
          <w:sz w:val="28"/>
          <w:szCs w:val="28"/>
        </w:rPr>
        <w:t>приведения перечня оборудования, планируемого к закупке, в соответствие с положениями приказа Минтруда России № 275</w:t>
      </w:r>
      <w:r>
        <w:rPr>
          <w:sz w:val="28"/>
          <w:szCs w:val="28"/>
        </w:rPr>
        <w:t xml:space="preserve"> в части соотнесения с соответствующ</w:t>
      </w:r>
      <w:r w:rsidR="003C7442">
        <w:rPr>
          <w:sz w:val="28"/>
          <w:szCs w:val="28"/>
        </w:rPr>
        <w:t>ими направлениями реабилитации</w:t>
      </w:r>
      <w:r>
        <w:rPr>
          <w:sz w:val="28"/>
          <w:szCs w:val="28"/>
        </w:rPr>
        <w:t>;</w:t>
      </w:r>
    </w:p>
    <w:p w:rsidR="003F2ED7" w:rsidRPr="00FF106B" w:rsidRDefault="003F2ED7" w:rsidP="00A221FA">
      <w:pPr>
        <w:ind w:firstLine="567"/>
        <w:jc w:val="both"/>
        <w:rPr>
          <w:color w:val="000000"/>
          <w:sz w:val="28"/>
          <w:szCs w:val="28"/>
        </w:rPr>
      </w:pPr>
      <w:r w:rsidRPr="00FF106B">
        <w:rPr>
          <w:color w:val="000000"/>
          <w:sz w:val="28"/>
          <w:szCs w:val="28"/>
        </w:rPr>
        <w:t xml:space="preserve">представления </w:t>
      </w:r>
      <w:r w:rsidR="003104E3">
        <w:rPr>
          <w:color w:val="000000"/>
          <w:sz w:val="28"/>
          <w:szCs w:val="28"/>
        </w:rPr>
        <w:t>«П</w:t>
      </w:r>
      <w:r w:rsidRPr="00FF106B">
        <w:rPr>
          <w:color w:val="000000"/>
          <w:sz w:val="28"/>
          <w:szCs w:val="28"/>
        </w:rPr>
        <w:t>еречня мероприятий региональной подпрограммы на 2025 год</w:t>
      </w:r>
      <w:r w:rsidR="003104E3">
        <w:rPr>
          <w:color w:val="000000"/>
          <w:sz w:val="28"/>
          <w:szCs w:val="28"/>
        </w:rPr>
        <w:t>»</w:t>
      </w:r>
      <w:r w:rsidRPr="00FF106B">
        <w:rPr>
          <w:color w:val="000000"/>
          <w:sz w:val="28"/>
          <w:szCs w:val="28"/>
        </w:rPr>
        <w:t>;</w:t>
      </w:r>
    </w:p>
    <w:p w:rsidR="003F2ED7" w:rsidRPr="00FF106B" w:rsidRDefault="003F2ED7" w:rsidP="00A221FA">
      <w:pPr>
        <w:ind w:firstLine="567"/>
        <w:jc w:val="both"/>
        <w:rPr>
          <w:sz w:val="28"/>
          <w:szCs w:val="28"/>
        </w:rPr>
      </w:pPr>
      <w:r w:rsidRPr="00FF106B">
        <w:rPr>
          <w:color w:val="000000"/>
          <w:sz w:val="28"/>
          <w:szCs w:val="28"/>
        </w:rPr>
        <w:t>представления</w:t>
      </w:r>
      <w:r w:rsidRPr="00FF106B">
        <w:rPr>
          <w:sz w:val="28"/>
          <w:szCs w:val="28"/>
        </w:rPr>
        <w:t xml:space="preserve"> сведений о ресурсном обеспечении подпрограммы;</w:t>
      </w:r>
    </w:p>
    <w:p w:rsidR="003104E3" w:rsidRPr="00FF106B" w:rsidRDefault="006E6F3A" w:rsidP="00A221FA">
      <w:pPr>
        <w:ind w:firstLine="567"/>
        <w:jc w:val="both"/>
        <w:rPr>
          <w:sz w:val="28"/>
          <w:szCs w:val="28"/>
        </w:rPr>
      </w:pPr>
      <w:r>
        <w:rPr>
          <w:sz w:val="28"/>
          <w:szCs w:val="28"/>
        </w:rPr>
        <w:t>уточнения</w:t>
      </w:r>
      <w:r w:rsidR="003104E3" w:rsidRPr="00FF106B">
        <w:rPr>
          <w:sz w:val="28"/>
          <w:szCs w:val="28"/>
        </w:rPr>
        <w:t xml:space="preserve"> приложения «Информация об организациях региона, подлежащих включению в систему комплексной реабилитации инвалидов, которые планируется оснащать оборудованием, необходимым для предоставления услуг по социальной и профессиональной реабилитации и абилитации инвалидов и детей-инвалидов, компьютерной техникой, оргтехникой и программным обеспечением в соответствии с проектом региональной программы по формированию системы комплексной реабилитации инвалидов, в том числе детей-инвалидов»;</w:t>
      </w:r>
    </w:p>
    <w:p w:rsidR="003104E3" w:rsidRDefault="003104E3" w:rsidP="00A221FA">
      <w:pPr>
        <w:ind w:firstLine="567"/>
        <w:jc w:val="both"/>
        <w:rPr>
          <w:sz w:val="28"/>
          <w:szCs w:val="28"/>
        </w:rPr>
      </w:pPr>
      <w:r w:rsidRPr="003104E3">
        <w:rPr>
          <w:sz w:val="28"/>
          <w:szCs w:val="28"/>
        </w:rPr>
        <w:lastRenderedPageBreak/>
        <w:t>уточнения переч</w:t>
      </w:r>
      <w:r>
        <w:rPr>
          <w:sz w:val="28"/>
          <w:szCs w:val="28"/>
        </w:rPr>
        <w:t>ня</w:t>
      </w:r>
      <w:r w:rsidRPr="003104E3">
        <w:rPr>
          <w:sz w:val="28"/>
          <w:szCs w:val="28"/>
        </w:rPr>
        <w:t xml:space="preserve"> мероприятий региональной подпрограммы в части согласованности с представленными сведениями о планируемом распределении бюджетных ассигнований по сферам</w:t>
      </w:r>
      <w:r>
        <w:rPr>
          <w:sz w:val="28"/>
          <w:szCs w:val="28"/>
        </w:rPr>
        <w:t>;</w:t>
      </w:r>
    </w:p>
    <w:p w:rsidR="00863E2A" w:rsidRPr="00FF106B" w:rsidRDefault="001E0E88" w:rsidP="00A221FA">
      <w:pPr>
        <w:ind w:firstLine="567"/>
        <w:jc w:val="both"/>
        <w:rPr>
          <w:sz w:val="28"/>
          <w:szCs w:val="28"/>
        </w:rPr>
      </w:pPr>
      <w:r>
        <w:rPr>
          <w:sz w:val="28"/>
          <w:szCs w:val="28"/>
        </w:rPr>
        <w:t>планирования</w:t>
      </w:r>
      <w:r w:rsidR="001722B9" w:rsidRPr="00FF106B">
        <w:rPr>
          <w:sz w:val="28"/>
          <w:szCs w:val="28"/>
        </w:rPr>
        <w:t xml:space="preserve"> </w:t>
      </w:r>
      <w:r w:rsidR="00607566">
        <w:rPr>
          <w:sz w:val="28"/>
          <w:szCs w:val="28"/>
        </w:rPr>
        <w:t>обучения</w:t>
      </w:r>
      <w:r w:rsidR="00607566" w:rsidRPr="00607566">
        <w:rPr>
          <w:sz w:val="28"/>
          <w:szCs w:val="28"/>
        </w:rPr>
        <w:t xml:space="preserve"> по программам повышения квалификации спе</w:t>
      </w:r>
      <w:r w:rsidR="00607566">
        <w:rPr>
          <w:sz w:val="28"/>
          <w:szCs w:val="28"/>
        </w:rPr>
        <w:t>циалистов в сфере ранней помощи</w:t>
      </w:r>
      <w:r w:rsidR="00863E2A" w:rsidRPr="00FF106B">
        <w:rPr>
          <w:sz w:val="28"/>
          <w:szCs w:val="28"/>
        </w:rPr>
        <w:t>;</w:t>
      </w:r>
    </w:p>
    <w:p w:rsidR="00640C7A" w:rsidRPr="00FF106B" w:rsidRDefault="00640C7A" w:rsidP="00A221FA">
      <w:pPr>
        <w:ind w:firstLine="567"/>
        <w:jc w:val="both"/>
        <w:rPr>
          <w:sz w:val="28"/>
          <w:szCs w:val="28"/>
        </w:rPr>
      </w:pPr>
      <w:r w:rsidRPr="00FF106B">
        <w:rPr>
          <w:sz w:val="28"/>
          <w:szCs w:val="28"/>
        </w:rPr>
        <w:t xml:space="preserve">уточнения мероприятий по подготовке кадров для целей сопровождаемого проживания; </w:t>
      </w:r>
    </w:p>
    <w:p w:rsidR="00640C7A" w:rsidRPr="00FF106B" w:rsidRDefault="003104E3" w:rsidP="00A221FA">
      <w:pPr>
        <w:ind w:firstLine="567"/>
        <w:jc w:val="both"/>
        <w:rPr>
          <w:sz w:val="28"/>
          <w:szCs w:val="28"/>
        </w:rPr>
      </w:pPr>
      <w:r>
        <w:rPr>
          <w:sz w:val="28"/>
          <w:szCs w:val="28"/>
        </w:rPr>
        <w:t>включения</w:t>
      </w:r>
      <w:r w:rsidR="00640C7A" w:rsidRPr="00FF106B">
        <w:rPr>
          <w:sz w:val="28"/>
          <w:szCs w:val="28"/>
        </w:rPr>
        <w:t xml:space="preserve"> мероприятий по развитию сопровождаемого проживания на постоянной основе</w:t>
      </w:r>
      <w:r w:rsidR="002F58F4" w:rsidRPr="00FF106B">
        <w:rPr>
          <w:sz w:val="28"/>
          <w:szCs w:val="28"/>
        </w:rPr>
        <w:t>;</w:t>
      </w:r>
    </w:p>
    <w:p w:rsidR="0045562A" w:rsidRPr="00FF106B" w:rsidRDefault="0045562A" w:rsidP="00A221FA">
      <w:pPr>
        <w:ind w:firstLine="567"/>
        <w:jc w:val="both"/>
        <w:rPr>
          <w:color w:val="000000"/>
          <w:sz w:val="28"/>
          <w:szCs w:val="28"/>
        </w:rPr>
      </w:pPr>
      <w:r w:rsidRPr="00FF106B">
        <w:rPr>
          <w:color w:val="000000"/>
          <w:sz w:val="28"/>
          <w:szCs w:val="28"/>
        </w:rPr>
        <w:t>представления сведений о согласовании проекта подпрограммы на 2025 год с общественными объединениями инвалидов</w:t>
      </w:r>
      <w:r w:rsidR="0091227E">
        <w:rPr>
          <w:color w:val="000000"/>
          <w:sz w:val="28"/>
          <w:szCs w:val="28"/>
        </w:rPr>
        <w:t>.</w:t>
      </w:r>
    </w:p>
    <w:p w:rsidR="008C0AC8" w:rsidRPr="00BE064B" w:rsidRDefault="0091227E" w:rsidP="00A221FA">
      <w:pPr>
        <w:ind w:firstLine="567"/>
        <w:jc w:val="both"/>
        <w:rPr>
          <w:sz w:val="28"/>
          <w:szCs w:val="28"/>
        </w:rPr>
      </w:pPr>
      <w:r>
        <w:rPr>
          <w:sz w:val="28"/>
          <w:szCs w:val="28"/>
        </w:rPr>
        <w:t>П</w:t>
      </w:r>
      <w:r w:rsidR="008C0AC8" w:rsidRPr="00FF106B">
        <w:rPr>
          <w:sz w:val="28"/>
          <w:szCs w:val="28"/>
        </w:rPr>
        <w:t xml:space="preserve">редставить доработанный с учетом указанных замечаний проект региональной программы в срок до </w:t>
      </w:r>
      <w:r w:rsidR="009C4BA3">
        <w:rPr>
          <w:sz w:val="28"/>
          <w:szCs w:val="28"/>
        </w:rPr>
        <w:t>3 июля</w:t>
      </w:r>
      <w:r w:rsidR="003F2ED7" w:rsidRPr="00FF106B">
        <w:rPr>
          <w:sz w:val="28"/>
          <w:szCs w:val="28"/>
        </w:rPr>
        <w:t xml:space="preserve"> 2022</w:t>
      </w:r>
      <w:r w:rsidR="008C0AC8" w:rsidRPr="00FF106B">
        <w:rPr>
          <w:sz w:val="28"/>
          <w:szCs w:val="28"/>
        </w:rPr>
        <w:t xml:space="preserve"> г. в Минтруд России.</w:t>
      </w:r>
      <w:r w:rsidR="008C0AC8" w:rsidRPr="00BE064B">
        <w:rPr>
          <w:sz w:val="28"/>
          <w:szCs w:val="28"/>
        </w:rPr>
        <w:t xml:space="preserve"> </w:t>
      </w:r>
    </w:p>
    <w:p w:rsidR="006F3D32" w:rsidRPr="00BE064B" w:rsidRDefault="006F3D32" w:rsidP="00A221FA">
      <w:pPr>
        <w:ind w:firstLine="567"/>
        <w:jc w:val="both"/>
        <w:rPr>
          <w:sz w:val="28"/>
          <w:szCs w:val="28"/>
        </w:rPr>
      </w:pPr>
    </w:p>
    <w:p w:rsidR="00E66390" w:rsidRPr="00D35D45" w:rsidRDefault="00BC6086" w:rsidP="00A221FA">
      <w:pPr>
        <w:ind w:firstLine="567"/>
        <w:jc w:val="both"/>
        <w:rPr>
          <w:sz w:val="28"/>
          <w:szCs w:val="28"/>
        </w:rPr>
      </w:pPr>
      <w:r>
        <w:rPr>
          <w:sz w:val="28"/>
          <w:szCs w:val="28"/>
        </w:rPr>
        <w:t>5.1</w:t>
      </w:r>
      <w:r w:rsidR="006D1160">
        <w:rPr>
          <w:sz w:val="28"/>
          <w:szCs w:val="28"/>
        </w:rPr>
        <w:t>4</w:t>
      </w:r>
      <w:r w:rsidR="00251127" w:rsidRPr="00BE064B">
        <w:rPr>
          <w:sz w:val="28"/>
          <w:szCs w:val="28"/>
        </w:rPr>
        <w:t xml:space="preserve">. </w:t>
      </w:r>
      <w:r w:rsidR="00192EB7" w:rsidRPr="00BE064B">
        <w:rPr>
          <w:sz w:val="28"/>
          <w:szCs w:val="28"/>
        </w:rPr>
        <w:t>Рекомендовать</w:t>
      </w:r>
      <w:r w:rsidR="00192EB7">
        <w:rPr>
          <w:sz w:val="28"/>
          <w:szCs w:val="28"/>
        </w:rPr>
        <w:t xml:space="preserve"> </w:t>
      </w:r>
      <w:r w:rsidR="00A10AB9" w:rsidRPr="00A962D8">
        <w:rPr>
          <w:b/>
          <w:i/>
          <w:sz w:val="28"/>
          <w:szCs w:val="28"/>
        </w:rPr>
        <w:t>Приморскому кра</w:t>
      </w:r>
      <w:r w:rsidR="004D7631" w:rsidRPr="00A962D8">
        <w:rPr>
          <w:b/>
          <w:i/>
          <w:sz w:val="28"/>
          <w:szCs w:val="28"/>
        </w:rPr>
        <w:t>ю</w:t>
      </w:r>
      <w:r w:rsidR="000C615B">
        <w:rPr>
          <w:b/>
          <w:i/>
          <w:sz w:val="28"/>
          <w:szCs w:val="28"/>
        </w:rPr>
        <w:t>:</w:t>
      </w:r>
      <w:r w:rsidR="004D7631" w:rsidRPr="00D35D45">
        <w:rPr>
          <w:sz w:val="28"/>
          <w:szCs w:val="28"/>
        </w:rPr>
        <w:t xml:space="preserve"> </w:t>
      </w:r>
    </w:p>
    <w:p w:rsidR="00E66390" w:rsidRPr="00D35D45" w:rsidRDefault="00E66390" w:rsidP="00A221FA">
      <w:pPr>
        <w:ind w:firstLine="567"/>
        <w:jc w:val="both"/>
        <w:rPr>
          <w:sz w:val="28"/>
          <w:szCs w:val="28"/>
        </w:rPr>
      </w:pPr>
      <w:r w:rsidRPr="00BE064B">
        <w:rPr>
          <w:sz w:val="28"/>
          <w:szCs w:val="28"/>
        </w:rPr>
        <w:t xml:space="preserve">доработать </w:t>
      </w:r>
      <w:r w:rsidR="000C20A9" w:rsidRPr="000C20A9">
        <w:rPr>
          <w:sz w:val="28"/>
          <w:szCs w:val="28"/>
        </w:rPr>
        <w:t xml:space="preserve">проект </w:t>
      </w:r>
      <w:r w:rsidRPr="00BE064B">
        <w:rPr>
          <w:sz w:val="28"/>
          <w:szCs w:val="28"/>
        </w:rPr>
        <w:t>региональной программы в части:</w:t>
      </w:r>
    </w:p>
    <w:p w:rsidR="008B609B" w:rsidRDefault="008B609B" w:rsidP="00A221FA">
      <w:pPr>
        <w:ind w:firstLine="567"/>
        <w:jc w:val="both"/>
        <w:rPr>
          <w:sz w:val="28"/>
          <w:szCs w:val="28"/>
        </w:rPr>
      </w:pPr>
      <w:r w:rsidRPr="008B609B">
        <w:rPr>
          <w:sz w:val="28"/>
          <w:szCs w:val="28"/>
        </w:rPr>
        <w:t xml:space="preserve">представления </w:t>
      </w:r>
      <w:r w:rsidR="003C7442">
        <w:rPr>
          <w:sz w:val="28"/>
          <w:szCs w:val="28"/>
        </w:rPr>
        <w:t>«</w:t>
      </w:r>
      <w:r w:rsidRPr="008B609B">
        <w:rPr>
          <w:sz w:val="28"/>
          <w:szCs w:val="28"/>
        </w:rPr>
        <w:t>План</w:t>
      </w:r>
      <w:r w:rsidR="00242A85">
        <w:rPr>
          <w:sz w:val="28"/>
          <w:szCs w:val="28"/>
        </w:rPr>
        <w:t>а</w:t>
      </w:r>
      <w:r w:rsidRPr="008B609B">
        <w:rPr>
          <w:sz w:val="28"/>
          <w:szCs w:val="28"/>
        </w:rPr>
        <w:t xml:space="preserve"> реализации мероприятий </w:t>
      </w:r>
      <w:r>
        <w:rPr>
          <w:sz w:val="28"/>
          <w:szCs w:val="28"/>
        </w:rPr>
        <w:t>под</w:t>
      </w:r>
      <w:r w:rsidRPr="008B609B">
        <w:rPr>
          <w:sz w:val="28"/>
          <w:szCs w:val="28"/>
        </w:rPr>
        <w:t>программы</w:t>
      </w:r>
      <w:r w:rsidR="003C7442">
        <w:rPr>
          <w:sz w:val="28"/>
          <w:szCs w:val="28"/>
        </w:rPr>
        <w:t>»</w:t>
      </w:r>
      <w:r>
        <w:rPr>
          <w:sz w:val="28"/>
          <w:szCs w:val="28"/>
        </w:rPr>
        <w:t>;</w:t>
      </w:r>
    </w:p>
    <w:p w:rsidR="008B609B" w:rsidRPr="008B609B" w:rsidRDefault="008B609B" w:rsidP="00A221FA">
      <w:pPr>
        <w:ind w:firstLine="567"/>
        <w:jc w:val="both"/>
        <w:rPr>
          <w:sz w:val="28"/>
          <w:szCs w:val="28"/>
        </w:rPr>
      </w:pPr>
      <w:r>
        <w:rPr>
          <w:sz w:val="28"/>
          <w:szCs w:val="28"/>
        </w:rPr>
        <w:t>представления финансово-экономического обоснования к проекту подпрограммы;</w:t>
      </w:r>
    </w:p>
    <w:p w:rsidR="00994405" w:rsidRDefault="00174A99" w:rsidP="00A221FA">
      <w:pPr>
        <w:ind w:firstLine="567"/>
        <w:jc w:val="both"/>
        <w:rPr>
          <w:sz w:val="28"/>
          <w:szCs w:val="28"/>
        </w:rPr>
      </w:pPr>
      <w:r w:rsidRPr="00174A99">
        <w:rPr>
          <w:sz w:val="28"/>
          <w:szCs w:val="28"/>
        </w:rPr>
        <w:t xml:space="preserve">приведения в соответствие планируемого к приобретению оборудования положениям Приказа </w:t>
      </w:r>
      <w:r w:rsidR="00994405" w:rsidRPr="008B609B">
        <w:rPr>
          <w:sz w:val="28"/>
          <w:szCs w:val="28"/>
        </w:rPr>
        <w:t xml:space="preserve">№ 275 </w:t>
      </w:r>
      <w:r w:rsidR="00A056CF">
        <w:rPr>
          <w:sz w:val="28"/>
          <w:szCs w:val="28"/>
        </w:rPr>
        <w:t xml:space="preserve">в части </w:t>
      </w:r>
      <w:r w:rsidR="00C02AB0">
        <w:rPr>
          <w:sz w:val="28"/>
          <w:szCs w:val="28"/>
        </w:rPr>
        <w:t xml:space="preserve">его </w:t>
      </w:r>
      <w:r w:rsidR="00A056CF">
        <w:rPr>
          <w:sz w:val="28"/>
          <w:szCs w:val="28"/>
        </w:rPr>
        <w:t xml:space="preserve">соотнесения с </w:t>
      </w:r>
      <w:r w:rsidR="00994405">
        <w:rPr>
          <w:sz w:val="28"/>
          <w:szCs w:val="28"/>
        </w:rPr>
        <w:t xml:space="preserve">соответствующими </w:t>
      </w:r>
      <w:r w:rsidR="00A056CF">
        <w:rPr>
          <w:sz w:val="28"/>
          <w:szCs w:val="28"/>
        </w:rPr>
        <w:t>направлениями реабилитации</w:t>
      </w:r>
      <w:r w:rsidR="00994405">
        <w:rPr>
          <w:sz w:val="28"/>
          <w:szCs w:val="28"/>
        </w:rPr>
        <w:t>:</w:t>
      </w:r>
      <w:r w:rsidR="00994405" w:rsidRPr="00994405">
        <w:t xml:space="preserve"> </w:t>
      </w:r>
      <w:r w:rsidR="00994405" w:rsidRPr="00994405">
        <w:rPr>
          <w:sz w:val="28"/>
          <w:szCs w:val="28"/>
        </w:rPr>
        <w:t>«Компьютеры, вспомогательные и альтернативные принадлежности для компьютеров», «Программные средства специальные для мультимедийного представления», «Средства для рисования и рукописи»</w:t>
      </w:r>
      <w:r w:rsidR="00994405">
        <w:rPr>
          <w:sz w:val="28"/>
          <w:szCs w:val="28"/>
        </w:rPr>
        <w:t>;</w:t>
      </w:r>
    </w:p>
    <w:p w:rsidR="00994405" w:rsidRDefault="00994405" w:rsidP="00A221FA">
      <w:pPr>
        <w:ind w:firstLine="567"/>
        <w:jc w:val="both"/>
        <w:rPr>
          <w:sz w:val="28"/>
          <w:szCs w:val="28"/>
        </w:rPr>
      </w:pPr>
      <w:r>
        <w:rPr>
          <w:sz w:val="28"/>
          <w:szCs w:val="28"/>
        </w:rPr>
        <w:t xml:space="preserve">приведения в соответствие </w:t>
      </w:r>
      <w:r w:rsidR="00174A99">
        <w:rPr>
          <w:sz w:val="28"/>
          <w:szCs w:val="28"/>
        </w:rPr>
        <w:t>планируемого</w:t>
      </w:r>
      <w:r w:rsidR="00174A99" w:rsidRPr="00994405">
        <w:rPr>
          <w:sz w:val="28"/>
          <w:szCs w:val="28"/>
        </w:rPr>
        <w:t xml:space="preserve"> к приобретению оборудования</w:t>
      </w:r>
      <w:r w:rsidR="00174A99">
        <w:rPr>
          <w:sz w:val="28"/>
          <w:szCs w:val="28"/>
        </w:rPr>
        <w:t xml:space="preserve"> положениям</w:t>
      </w:r>
      <w:r>
        <w:rPr>
          <w:sz w:val="28"/>
          <w:szCs w:val="28"/>
        </w:rPr>
        <w:t xml:space="preserve"> П</w:t>
      </w:r>
      <w:r w:rsidRPr="00994405">
        <w:rPr>
          <w:sz w:val="28"/>
          <w:szCs w:val="28"/>
        </w:rPr>
        <w:t>риказ</w:t>
      </w:r>
      <w:r w:rsidR="00174A99">
        <w:rPr>
          <w:sz w:val="28"/>
          <w:szCs w:val="28"/>
        </w:rPr>
        <w:t>а</w:t>
      </w:r>
      <w:r w:rsidRPr="00994405">
        <w:rPr>
          <w:sz w:val="28"/>
          <w:szCs w:val="28"/>
        </w:rPr>
        <w:t xml:space="preserve"> №</w:t>
      </w:r>
      <w:r>
        <w:rPr>
          <w:sz w:val="28"/>
          <w:szCs w:val="28"/>
        </w:rPr>
        <w:t> </w:t>
      </w:r>
      <w:r w:rsidRPr="00994405">
        <w:rPr>
          <w:sz w:val="28"/>
          <w:szCs w:val="28"/>
        </w:rPr>
        <w:t>275</w:t>
      </w:r>
      <w:r>
        <w:rPr>
          <w:sz w:val="28"/>
          <w:szCs w:val="28"/>
        </w:rPr>
        <w:t xml:space="preserve"> </w:t>
      </w:r>
      <w:r w:rsidRPr="00994405">
        <w:rPr>
          <w:sz w:val="28"/>
          <w:szCs w:val="28"/>
        </w:rPr>
        <w:t>наименования: «Инструментарий для садоводства в открытом грунте», «Садовые грядки, приспособленные для людей с ограниченной подвижностью», «Инструменты для садоводства и цветоводства в помещениях», «Инструменты для садоводства вне дома (косилки, ножницы с длинными ручками для подрезок веток)», «Стол игровой ландшафтный», «Оборудование, пре</w:t>
      </w:r>
      <w:r>
        <w:rPr>
          <w:sz w:val="28"/>
          <w:szCs w:val="28"/>
        </w:rPr>
        <w:t>дупреждающее пролежни»;</w:t>
      </w:r>
    </w:p>
    <w:p w:rsidR="008B609B" w:rsidRDefault="00BA1881" w:rsidP="00A221FA">
      <w:pPr>
        <w:ind w:firstLine="567"/>
        <w:jc w:val="both"/>
        <w:rPr>
          <w:sz w:val="28"/>
          <w:szCs w:val="28"/>
        </w:rPr>
      </w:pPr>
      <w:r w:rsidRPr="00BA1881">
        <w:rPr>
          <w:sz w:val="28"/>
          <w:szCs w:val="28"/>
        </w:rPr>
        <w:t>уточнения формулировок в части указания целевой группы и целевой направленности мероприятий: мероприятие</w:t>
      </w:r>
      <w:r w:rsidR="001100F1">
        <w:rPr>
          <w:sz w:val="28"/>
          <w:szCs w:val="28"/>
        </w:rPr>
        <w:t xml:space="preserve"> </w:t>
      </w:r>
      <w:r w:rsidR="008B609B" w:rsidRPr="008B609B">
        <w:rPr>
          <w:sz w:val="28"/>
          <w:szCs w:val="28"/>
        </w:rPr>
        <w:t xml:space="preserve">2.3.2 «Приобретение реабилитационного и </w:t>
      </w:r>
      <w:proofErr w:type="spellStart"/>
      <w:r w:rsidR="008B609B" w:rsidRPr="008B609B">
        <w:rPr>
          <w:sz w:val="28"/>
          <w:szCs w:val="28"/>
        </w:rPr>
        <w:t>абилитационного</w:t>
      </w:r>
      <w:proofErr w:type="spellEnd"/>
      <w:r w:rsidR="008B609B" w:rsidRPr="008B609B">
        <w:rPr>
          <w:sz w:val="28"/>
          <w:szCs w:val="28"/>
        </w:rPr>
        <w:t xml:space="preserve"> оборудования для оснащения КГАУСО «ПЦСОН», осуществляющего социальную и профессиональную реабилитацию инвалидов, в том числе с нарушениями ментальных функций, реабилитационным оборудованием»;</w:t>
      </w:r>
      <w:r w:rsidR="001100F1">
        <w:rPr>
          <w:sz w:val="28"/>
          <w:szCs w:val="28"/>
        </w:rPr>
        <w:t xml:space="preserve"> мероприятие </w:t>
      </w:r>
      <w:r w:rsidR="008B609B" w:rsidRPr="008B609B">
        <w:rPr>
          <w:sz w:val="28"/>
          <w:szCs w:val="28"/>
        </w:rPr>
        <w:t xml:space="preserve">2.3.3 «Приобретение   реабилитационного и </w:t>
      </w:r>
      <w:proofErr w:type="spellStart"/>
      <w:r w:rsidR="008B609B" w:rsidRPr="008B609B">
        <w:rPr>
          <w:sz w:val="28"/>
          <w:szCs w:val="28"/>
        </w:rPr>
        <w:t>абилитационного</w:t>
      </w:r>
      <w:proofErr w:type="spellEnd"/>
      <w:r w:rsidR="008B609B" w:rsidRPr="008B609B">
        <w:rPr>
          <w:sz w:val="28"/>
          <w:szCs w:val="28"/>
        </w:rPr>
        <w:t xml:space="preserve"> оборудования для оснащения центра дневного пребывания ментальных инвалидов, осуществляющего мероприятия по реабилитации и (или) абилитации ментальных инвалидов на базе КГАУСО «ПЦСОН»</w:t>
      </w:r>
      <w:r w:rsidR="001100F1">
        <w:rPr>
          <w:sz w:val="28"/>
          <w:szCs w:val="28"/>
        </w:rPr>
        <w:t>;</w:t>
      </w:r>
      <w:r w:rsidR="000F30B6" w:rsidRPr="00BA1881">
        <w:rPr>
          <w:sz w:val="28"/>
          <w:szCs w:val="28"/>
        </w:rPr>
        <w:t xml:space="preserve"> </w:t>
      </w:r>
      <w:r w:rsidRPr="00BA1881">
        <w:rPr>
          <w:sz w:val="28"/>
          <w:szCs w:val="28"/>
        </w:rPr>
        <w:t>мероприятие</w:t>
      </w:r>
      <w:r>
        <w:t xml:space="preserve"> </w:t>
      </w:r>
      <w:r w:rsidR="000F30B6" w:rsidRPr="000F30B6">
        <w:rPr>
          <w:sz w:val="28"/>
          <w:szCs w:val="28"/>
        </w:rPr>
        <w:t xml:space="preserve">4.2.7. «Приобретение КГАУ «ЦАС» специализированного спортивного инвентаря и спортивного оборудования для организации условий реабилитации инвалидов, в том числе детей инвалидов, методами физкультуры и спорта в муниципальных образованиях Приморского края» (требует уточнения приобретаемое оборудование </w:t>
      </w:r>
      <w:r w:rsidR="000F30B6" w:rsidRPr="000F30B6">
        <w:rPr>
          <w:sz w:val="28"/>
          <w:szCs w:val="28"/>
        </w:rPr>
        <w:lastRenderedPageBreak/>
        <w:t>(его принадлежность к реабилитационному) и исключение из формулировки слов «специализи</w:t>
      </w:r>
      <w:r w:rsidR="000F30B6">
        <w:rPr>
          <w:sz w:val="28"/>
          <w:szCs w:val="28"/>
        </w:rPr>
        <w:t>рованный спортивный инвентарь»);</w:t>
      </w:r>
    </w:p>
    <w:p w:rsidR="00B56541" w:rsidRPr="008B609B" w:rsidRDefault="00B56541" w:rsidP="00A221FA">
      <w:pPr>
        <w:ind w:firstLine="567"/>
        <w:jc w:val="both"/>
        <w:rPr>
          <w:sz w:val="28"/>
          <w:szCs w:val="28"/>
        </w:rPr>
      </w:pPr>
      <w:r w:rsidRPr="00B56541">
        <w:rPr>
          <w:sz w:val="28"/>
          <w:szCs w:val="28"/>
        </w:rPr>
        <w:t>уточнения мероприяти</w:t>
      </w:r>
      <w:r w:rsidR="00C0733A">
        <w:rPr>
          <w:sz w:val="28"/>
          <w:szCs w:val="28"/>
        </w:rPr>
        <w:t>й</w:t>
      </w:r>
      <w:r w:rsidRPr="00B56541">
        <w:rPr>
          <w:sz w:val="28"/>
          <w:szCs w:val="28"/>
        </w:rPr>
        <w:t>, направленны</w:t>
      </w:r>
      <w:r w:rsidR="00C0733A">
        <w:rPr>
          <w:sz w:val="28"/>
          <w:szCs w:val="28"/>
        </w:rPr>
        <w:t>х</w:t>
      </w:r>
      <w:r w:rsidRPr="00B56541">
        <w:rPr>
          <w:sz w:val="28"/>
          <w:szCs w:val="28"/>
        </w:rPr>
        <w:t xml:space="preserve"> на организацию сопровождаемого проживания в жилом фонде</w:t>
      </w:r>
      <w:r w:rsidR="00C0733A">
        <w:rPr>
          <w:sz w:val="28"/>
          <w:szCs w:val="28"/>
        </w:rPr>
        <w:t>;</w:t>
      </w:r>
    </w:p>
    <w:p w:rsidR="008B609B" w:rsidRDefault="008B609B" w:rsidP="00A221FA">
      <w:pPr>
        <w:ind w:firstLine="567"/>
        <w:jc w:val="both"/>
        <w:rPr>
          <w:sz w:val="28"/>
          <w:szCs w:val="28"/>
        </w:rPr>
      </w:pPr>
      <w:r w:rsidRPr="008B609B">
        <w:rPr>
          <w:sz w:val="28"/>
          <w:szCs w:val="28"/>
        </w:rPr>
        <w:t>согласование проекта подпрограммы с общественными объединениями инвали</w:t>
      </w:r>
      <w:r w:rsidR="001100F1">
        <w:rPr>
          <w:sz w:val="28"/>
          <w:szCs w:val="28"/>
        </w:rPr>
        <w:t>дов</w:t>
      </w:r>
      <w:r w:rsidR="009B075B">
        <w:rPr>
          <w:sz w:val="28"/>
          <w:szCs w:val="28"/>
        </w:rPr>
        <w:t>.</w:t>
      </w:r>
    </w:p>
    <w:p w:rsidR="009D78FF" w:rsidRPr="00BE064B" w:rsidRDefault="009B075B" w:rsidP="00A221FA">
      <w:pPr>
        <w:ind w:firstLine="567"/>
        <w:jc w:val="both"/>
        <w:rPr>
          <w:sz w:val="28"/>
          <w:szCs w:val="28"/>
        </w:rPr>
      </w:pPr>
      <w:r>
        <w:rPr>
          <w:sz w:val="28"/>
          <w:szCs w:val="28"/>
        </w:rPr>
        <w:t>П</w:t>
      </w:r>
      <w:r w:rsidR="009D78FF" w:rsidRPr="00BE064B">
        <w:rPr>
          <w:sz w:val="28"/>
          <w:szCs w:val="28"/>
        </w:rPr>
        <w:t xml:space="preserve">редставить доработанный с учетом указанных замечаний </w:t>
      </w:r>
      <w:r w:rsidR="000C20A9" w:rsidRPr="000C20A9">
        <w:rPr>
          <w:sz w:val="28"/>
          <w:szCs w:val="28"/>
        </w:rPr>
        <w:t>проект</w:t>
      </w:r>
      <w:r w:rsidR="009D78FF" w:rsidRPr="00BE064B">
        <w:rPr>
          <w:sz w:val="28"/>
          <w:szCs w:val="28"/>
        </w:rPr>
        <w:t xml:space="preserve"> региональной программы в срок до </w:t>
      </w:r>
      <w:r w:rsidR="00D21303">
        <w:rPr>
          <w:sz w:val="28"/>
          <w:szCs w:val="28"/>
        </w:rPr>
        <w:t>3 июля</w:t>
      </w:r>
      <w:r w:rsidR="001100F1">
        <w:rPr>
          <w:sz w:val="28"/>
          <w:szCs w:val="28"/>
        </w:rPr>
        <w:t xml:space="preserve"> 2022 г.</w:t>
      </w:r>
      <w:r w:rsidR="009D78FF" w:rsidRPr="00BE064B">
        <w:rPr>
          <w:sz w:val="28"/>
          <w:szCs w:val="28"/>
        </w:rPr>
        <w:t xml:space="preserve"> в Минтруд России. </w:t>
      </w:r>
    </w:p>
    <w:p w:rsidR="008C0AC8" w:rsidRPr="00BE064B" w:rsidRDefault="008C0AC8" w:rsidP="00A221FA">
      <w:pPr>
        <w:ind w:firstLine="567"/>
        <w:jc w:val="both"/>
        <w:rPr>
          <w:sz w:val="28"/>
          <w:szCs w:val="28"/>
        </w:rPr>
      </w:pPr>
    </w:p>
    <w:p w:rsidR="009D78FF" w:rsidRPr="00870E0E" w:rsidRDefault="00565E68" w:rsidP="00A221FA">
      <w:pPr>
        <w:ind w:firstLine="567"/>
        <w:jc w:val="both"/>
        <w:rPr>
          <w:sz w:val="28"/>
          <w:szCs w:val="28"/>
        </w:rPr>
      </w:pPr>
      <w:r w:rsidRPr="00870E0E">
        <w:rPr>
          <w:sz w:val="28"/>
          <w:szCs w:val="28"/>
        </w:rPr>
        <w:t>5.</w:t>
      </w:r>
      <w:r w:rsidR="004B6399" w:rsidRPr="00870E0E">
        <w:rPr>
          <w:sz w:val="28"/>
          <w:szCs w:val="28"/>
        </w:rPr>
        <w:t>1</w:t>
      </w:r>
      <w:r w:rsidR="006D1160">
        <w:rPr>
          <w:sz w:val="28"/>
          <w:szCs w:val="28"/>
        </w:rPr>
        <w:t>5</w:t>
      </w:r>
      <w:r w:rsidRPr="00870E0E">
        <w:rPr>
          <w:sz w:val="28"/>
          <w:szCs w:val="28"/>
        </w:rPr>
        <w:t xml:space="preserve">. Рекомендовать </w:t>
      </w:r>
      <w:r w:rsidR="00A10AB9" w:rsidRPr="00870E0E">
        <w:rPr>
          <w:b/>
          <w:i/>
          <w:sz w:val="28"/>
          <w:szCs w:val="28"/>
        </w:rPr>
        <w:t>Ставропольскому краю</w:t>
      </w:r>
      <w:r w:rsidR="000C615B" w:rsidRPr="00870E0E">
        <w:rPr>
          <w:b/>
          <w:i/>
          <w:sz w:val="28"/>
          <w:szCs w:val="28"/>
        </w:rPr>
        <w:t>:</w:t>
      </w:r>
    </w:p>
    <w:p w:rsidR="009D78FF" w:rsidRDefault="009D78FF" w:rsidP="00A221FA">
      <w:pPr>
        <w:ind w:firstLine="567"/>
        <w:jc w:val="both"/>
        <w:rPr>
          <w:sz w:val="28"/>
          <w:szCs w:val="28"/>
        </w:rPr>
      </w:pPr>
      <w:r w:rsidRPr="00870E0E">
        <w:rPr>
          <w:sz w:val="28"/>
          <w:szCs w:val="28"/>
        </w:rPr>
        <w:t xml:space="preserve">доработать </w:t>
      </w:r>
      <w:r w:rsidR="000C20A9" w:rsidRPr="00870E0E">
        <w:rPr>
          <w:sz w:val="28"/>
          <w:szCs w:val="28"/>
        </w:rPr>
        <w:t xml:space="preserve">проект </w:t>
      </w:r>
      <w:r w:rsidRPr="00870E0E">
        <w:rPr>
          <w:sz w:val="28"/>
          <w:szCs w:val="28"/>
        </w:rPr>
        <w:t>региональной программы в части:</w:t>
      </w:r>
    </w:p>
    <w:p w:rsidR="009B075B" w:rsidRPr="009B075B" w:rsidRDefault="009B075B" w:rsidP="00A221FA">
      <w:pPr>
        <w:ind w:firstLine="567"/>
        <w:jc w:val="both"/>
        <w:rPr>
          <w:sz w:val="28"/>
          <w:szCs w:val="28"/>
        </w:rPr>
      </w:pPr>
      <w:r w:rsidRPr="009B075B">
        <w:rPr>
          <w:sz w:val="28"/>
          <w:szCs w:val="28"/>
        </w:rPr>
        <w:t>уточнения значения целевого показателя «Доля занятых инвалидов трудоспособного возраста в общей численности инвалидов трудоспособного возраста субъекта РФ» в соответствии с планом по развитию занятости;</w:t>
      </w:r>
    </w:p>
    <w:p w:rsidR="00B825E1" w:rsidRDefault="0097298F" w:rsidP="00A221FA">
      <w:pPr>
        <w:ind w:firstLine="567"/>
        <w:jc w:val="both"/>
        <w:rPr>
          <w:sz w:val="28"/>
          <w:szCs w:val="28"/>
        </w:rPr>
      </w:pPr>
      <w:r w:rsidRPr="0097298F">
        <w:rPr>
          <w:sz w:val="28"/>
          <w:szCs w:val="28"/>
        </w:rPr>
        <w:t xml:space="preserve">уточнения целевого показателя </w:t>
      </w:r>
      <w:r w:rsidR="00B825E1" w:rsidRPr="00B825E1">
        <w:rPr>
          <w:sz w:val="28"/>
          <w:szCs w:val="28"/>
        </w:rPr>
        <w:t>«Число инвалидов, получающих услуги в рамках сопровождаемого проживания»</w:t>
      </w:r>
      <w:r w:rsidR="00B825E1">
        <w:rPr>
          <w:sz w:val="28"/>
          <w:szCs w:val="28"/>
        </w:rPr>
        <w:t>;</w:t>
      </w:r>
    </w:p>
    <w:p w:rsidR="00205C01" w:rsidRPr="00205C01" w:rsidRDefault="00205C01" w:rsidP="00A221FA">
      <w:pPr>
        <w:ind w:firstLine="567"/>
        <w:jc w:val="both"/>
        <w:rPr>
          <w:sz w:val="28"/>
          <w:szCs w:val="28"/>
        </w:rPr>
      </w:pPr>
      <w:r w:rsidRPr="00205C01">
        <w:rPr>
          <w:sz w:val="28"/>
          <w:szCs w:val="28"/>
        </w:rPr>
        <w:t>приведения паспорта подпрограммы в соответствие с требованиями Приказа         № 875;</w:t>
      </w:r>
    </w:p>
    <w:p w:rsidR="00316C20" w:rsidRPr="00870E0E" w:rsidRDefault="00316C20" w:rsidP="00A221FA">
      <w:pPr>
        <w:ind w:firstLine="567"/>
        <w:jc w:val="both"/>
        <w:rPr>
          <w:sz w:val="28"/>
          <w:szCs w:val="28"/>
        </w:rPr>
      </w:pPr>
      <w:r w:rsidRPr="00870E0E">
        <w:rPr>
          <w:sz w:val="28"/>
          <w:szCs w:val="28"/>
        </w:rPr>
        <w:t xml:space="preserve">представления финансово-экономического обоснования </w:t>
      </w:r>
      <w:r w:rsidR="00870E0E" w:rsidRPr="00870E0E">
        <w:rPr>
          <w:sz w:val="28"/>
          <w:szCs w:val="28"/>
        </w:rPr>
        <w:t>под</w:t>
      </w:r>
      <w:r w:rsidRPr="00870E0E">
        <w:rPr>
          <w:sz w:val="28"/>
          <w:szCs w:val="28"/>
        </w:rPr>
        <w:t xml:space="preserve">программы </w:t>
      </w:r>
      <w:r w:rsidR="00A656CC">
        <w:rPr>
          <w:sz w:val="28"/>
          <w:szCs w:val="28"/>
        </w:rPr>
        <w:t>на</w:t>
      </w:r>
      <w:r w:rsidRPr="00870E0E">
        <w:rPr>
          <w:sz w:val="28"/>
          <w:szCs w:val="28"/>
        </w:rPr>
        <w:t xml:space="preserve"> 2024 год;</w:t>
      </w:r>
    </w:p>
    <w:p w:rsidR="0023454B" w:rsidRPr="0023454B" w:rsidRDefault="0023454B" w:rsidP="00A221FA">
      <w:pPr>
        <w:ind w:firstLine="567"/>
        <w:jc w:val="both"/>
        <w:rPr>
          <w:sz w:val="28"/>
          <w:szCs w:val="28"/>
        </w:rPr>
      </w:pPr>
      <w:r w:rsidRPr="0023454B">
        <w:rPr>
          <w:sz w:val="28"/>
          <w:szCs w:val="28"/>
        </w:rPr>
        <w:t>устранения неравномерного планируемого распределения бюджетных ассигнований по сферам или представления информации в соответствии с требованиями Приказа № 875;</w:t>
      </w:r>
    </w:p>
    <w:p w:rsidR="00E3429A" w:rsidRDefault="00E3429A" w:rsidP="00A221FA">
      <w:pPr>
        <w:ind w:firstLine="567"/>
        <w:jc w:val="both"/>
        <w:rPr>
          <w:rFonts w:eastAsia="Calibri"/>
          <w:sz w:val="28"/>
          <w:szCs w:val="28"/>
        </w:rPr>
      </w:pPr>
      <w:r w:rsidRPr="00D97DB4">
        <w:rPr>
          <w:sz w:val="28"/>
          <w:szCs w:val="28"/>
        </w:rPr>
        <w:t>согласованности объемов финансирования</w:t>
      </w:r>
      <w:r w:rsidRPr="00FD63D5">
        <w:rPr>
          <w:sz w:val="28"/>
          <w:szCs w:val="28"/>
        </w:rPr>
        <w:t xml:space="preserve"> </w:t>
      </w:r>
      <w:r>
        <w:rPr>
          <w:sz w:val="28"/>
          <w:szCs w:val="28"/>
        </w:rPr>
        <w:t>в</w:t>
      </w:r>
      <w:r w:rsidRPr="00FD63D5">
        <w:rPr>
          <w:sz w:val="28"/>
          <w:szCs w:val="28"/>
        </w:rPr>
        <w:t>о всех взаимосвязанных приложениях к подпрограмме и в прилагаемых к подпрограмме документах</w:t>
      </w:r>
      <w:r>
        <w:rPr>
          <w:sz w:val="28"/>
          <w:szCs w:val="28"/>
        </w:rPr>
        <w:t xml:space="preserve"> с </w:t>
      </w:r>
      <w:r w:rsidRPr="00E3429A">
        <w:rPr>
          <w:rFonts w:eastAsia="Calibri"/>
          <w:sz w:val="28"/>
          <w:szCs w:val="28"/>
        </w:rPr>
        <w:t>паспортом подпрограммы</w:t>
      </w:r>
      <w:r>
        <w:rPr>
          <w:rFonts w:eastAsia="Calibri"/>
          <w:sz w:val="28"/>
          <w:szCs w:val="28"/>
        </w:rPr>
        <w:t>;</w:t>
      </w:r>
    </w:p>
    <w:p w:rsidR="00461039" w:rsidRDefault="00AF7E0E" w:rsidP="00A221FA">
      <w:pPr>
        <w:ind w:firstLine="567"/>
        <w:jc w:val="both"/>
        <w:rPr>
          <w:sz w:val="28"/>
          <w:szCs w:val="28"/>
        </w:rPr>
      </w:pPr>
      <w:r w:rsidRPr="00AF7E0E">
        <w:rPr>
          <w:sz w:val="28"/>
          <w:szCs w:val="28"/>
        </w:rPr>
        <w:t>уточнения формулировок в части указания целевой группы и целевой направленности мероприятий: мероприятие</w:t>
      </w:r>
      <w:r w:rsidR="00461039">
        <w:rPr>
          <w:sz w:val="28"/>
          <w:szCs w:val="28"/>
        </w:rPr>
        <w:t xml:space="preserve"> </w:t>
      </w:r>
      <w:r w:rsidR="00461039" w:rsidRPr="00461039">
        <w:rPr>
          <w:sz w:val="28"/>
          <w:szCs w:val="28"/>
        </w:rPr>
        <w:t>2 «Оснащение организаций, осуществляющих социокультурную реабилитацию инвалидов, в том числе детей-инвалидов, оборудованием для проведения мероприятий по социокультурной реабилитации и абилитации»;</w:t>
      </w:r>
      <w:r w:rsidR="00461039">
        <w:rPr>
          <w:sz w:val="28"/>
          <w:szCs w:val="28"/>
        </w:rPr>
        <w:t xml:space="preserve"> </w:t>
      </w:r>
      <w:r w:rsidRPr="00AF7E0E">
        <w:rPr>
          <w:sz w:val="28"/>
          <w:szCs w:val="28"/>
        </w:rPr>
        <w:t xml:space="preserve">мероприятие </w:t>
      </w:r>
      <w:r w:rsidR="00461039" w:rsidRPr="00461039">
        <w:rPr>
          <w:sz w:val="28"/>
          <w:szCs w:val="28"/>
        </w:rPr>
        <w:t>5 «Оснащение государственных организаций социального обслуживания населения края и государственных организаций социального обслуживания семьи и детей края оборудованием, компьютерной техникой, оргтехникой и программным обеспечением для предоставления реабилитационных и абилитационных услуг»;</w:t>
      </w:r>
      <w:r w:rsidRPr="00AF7E0E">
        <w:rPr>
          <w:sz w:val="28"/>
          <w:szCs w:val="28"/>
        </w:rPr>
        <w:t xml:space="preserve"> мероприятие</w:t>
      </w:r>
      <w:r w:rsidR="00461039">
        <w:rPr>
          <w:sz w:val="28"/>
          <w:szCs w:val="28"/>
        </w:rPr>
        <w:t xml:space="preserve"> </w:t>
      </w:r>
      <w:r w:rsidR="00461039" w:rsidRPr="00461039">
        <w:rPr>
          <w:sz w:val="28"/>
          <w:szCs w:val="28"/>
        </w:rPr>
        <w:t>6 «Оснащение государственного бюджетного профессионального образовательного учреждения «</w:t>
      </w:r>
      <w:proofErr w:type="spellStart"/>
      <w:r w:rsidR="00461039" w:rsidRPr="00461039">
        <w:rPr>
          <w:sz w:val="28"/>
          <w:szCs w:val="28"/>
        </w:rPr>
        <w:t>Ессентукский</w:t>
      </w:r>
      <w:proofErr w:type="spellEnd"/>
      <w:r w:rsidR="00461039" w:rsidRPr="00461039">
        <w:rPr>
          <w:sz w:val="28"/>
          <w:szCs w:val="28"/>
        </w:rPr>
        <w:t xml:space="preserve"> центр реабилитации инвалидов и лиц с ограниченными возможностями здоровья» реабилитационным и </w:t>
      </w:r>
      <w:proofErr w:type="spellStart"/>
      <w:r w:rsidR="00461039" w:rsidRPr="00461039">
        <w:rPr>
          <w:sz w:val="28"/>
          <w:szCs w:val="28"/>
        </w:rPr>
        <w:t>абилитационным</w:t>
      </w:r>
      <w:proofErr w:type="spellEnd"/>
      <w:r w:rsidR="00461039" w:rsidRPr="00461039">
        <w:rPr>
          <w:sz w:val="28"/>
          <w:szCs w:val="28"/>
        </w:rPr>
        <w:t xml:space="preserve"> оборудованием, компьютерной техникой, оргтехникой и программным обеспечением для предоставления реабилитационных и абилитационных услуг»;</w:t>
      </w:r>
      <w:r w:rsidR="00461039">
        <w:rPr>
          <w:sz w:val="28"/>
          <w:szCs w:val="28"/>
        </w:rPr>
        <w:t xml:space="preserve"> </w:t>
      </w:r>
      <w:r w:rsidRPr="00AF7E0E">
        <w:rPr>
          <w:sz w:val="28"/>
          <w:szCs w:val="28"/>
        </w:rPr>
        <w:t xml:space="preserve">мероприятие </w:t>
      </w:r>
      <w:r w:rsidR="00461039" w:rsidRPr="00461039">
        <w:rPr>
          <w:sz w:val="28"/>
          <w:szCs w:val="28"/>
        </w:rPr>
        <w:t xml:space="preserve">7 «Оснащение государственных бюджетных стационарных учреждений социального обслуживания населения края (далее – стационарные учреждения социального обслуживания) реабилитационным и </w:t>
      </w:r>
      <w:proofErr w:type="spellStart"/>
      <w:r w:rsidR="00461039" w:rsidRPr="00461039">
        <w:rPr>
          <w:sz w:val="28"/>
          <w:szCs w:val="28"/>
        </w:rPr>
        <w:t>абилитационным</w:t>
      </w:r>
      <w:proofErr w:type="spellEnd"/>
      <w:r w:rsidR="00461039" w:rsidRPr="00461039">
        <w:rPr>
          <w:sz w:val="28"/>
          <w:szCs w:val="28"/>
        </w:rPr>
        <w:t xml:space="preserve"> оборудованием, компьютерной техникой, оргтехникой и программным обеспечением для </w:t>
      </w:r>
      <w:r w:rsidR="00461039" w:rsidRPr="00461039">
        <w:rPr>
          <w:sz w:val="28"/>
          <w:szCs w:val="28"/>
        </w:rPr>
        <w:lastRenderedPageBreak/>
        <w:t>предоставления реабилитационных и абилитационных услуг»;</w:t>
      </w:r>
      <w:r w:rsidR="00461039">
        <w:rPr>
          <w:sz w:val="28"/>
          <w:szCs w:val="28"/>
        </w:rPr>
        <w:t xml:space="preserve"> </w:t>
      </w:r>
      <w:r w:rsidRPr="00AF7E0E">
        <w:rPr>
          <w:sz w:val="28"/>
          <w:szCs w:val="28"/>
        </w:rPr>
        <w:t xml:space="preserve">мероприятие </w:t>
      </w:r>
      <w:r w:rsidR="00461039" w:rsidRPr="00461039">
        <w:rPr>
          <w:sz w:val="28"/>
          <w:szCs w:val="28"/>
        </w:rPr>
        <w:t xml:space="preserve">9 «Оснащение государственных образовательных организаций Ставропольского края реабилитационным и </w:t>
      </w:r>
      <w:proofErr w:type="spellStart"/>
      <w:r w:rsidR="00461039" w:rsidRPr="00461039">
        <w:rPr>
          <w:sz w:val="28"/>
          <w:szCs w:val="28"/>
        </w:rPr>
        <w:t>абилитационным</w:t>
      </w:r>
      <w:proofErr w:type="spellEnd"/>
      <w:r w:rsidR="00461039" w:rsidRPr="00461039">
        <w:rPr>
          <w:sz w:val="28"/>
          <w:szCs w:val="28"/>
        </w:rPr>
        <w:t xml:space="preserve"> оборудованием, компьютерной техникой, оргтехникой и программным обеспечением для предоставления реабилита</w:t>
      </w:r>
      <w:r w:rsidR="00461039">
        <w:rPr>
          <w:sz w:val="28"/>
          <w:szCs w:val="28"/>
        </w:rPr>
        <w:t>ционных и абилитационных услуг»;</w:t>
      </w:r>
      <w:r w:rsidRPr="00AF7E0E">
        <w:rPr>
          <w:sz w:val="28"/>
          <w:szCs w:val="28"/>
        </w:rPr>
        <w:t xml:space="preserve"> мероприятие</w:t>
      </w:r>
      <w:r w:rsidR="00461039">
        <w:rPr>
          <w:sz w:val="28"/>
          <w:szCs w:val="28"/>
        </w:rPr>
        <w:t xml:space="preserve"> </w:t>
      </w:r>
      <w:r w:rsidR="00461039" w:rsidRPr="00461039">
        <w:rPr>
          <w:sz w:val="28"/>
          <w:szCs w:val="28"/>
        </w:rPr>
        <w:t xml:space="preserve">11 «Организация деятельности ресурсного центра «Ранняя помощь», действующего на базе государственного бюджетного образовательного учреждения «Краевой центр психолого-педагогической реабилитации и коррекции» (требует корректировки формулировка, при условии оснащения реабилитационным и </w:t>
      </w:r>
      <w:proofErr w:type="spellStart"/>
      <w:r w:rsidR="00461039" w:rsidRPr="00461039">
        <w:rPr>
          <w:sz w:val="28"/>
          <w:szCs w:val="28"/>
        </w:rPr>
        <w:t>абилитационным</w:t>
      </w:r>
      <w:proofErr w:type="spellEnd"/>
      <w:r w:rsidR="00461039" w:rsidRPr="00461039">
        <w:rPr>
          <w:sz w:val="28"/>
          <w:szCs w:val="28"/>
        </w:rPr>
        <w:t xml:space="preserve"> оборудованием организации, оказывающей услуги ранней помощи</w:t>
      </w:r>
      <w:r w:rsidR="00461039">
        <w:rPr>
          <w:sz w:val="28"/>
          <w:szCs w:val="28"/>
        </w:rPr>
        <w:t>, в</w:t>
      </w:r>
      <w:r w:rsidR="00461039" w:rsidRPr="00461039">
        <w:rPr>
          <w:sz w:val="28"/>
          <w:szCs w:val="28"/>
        </w:rPr>
        <w:t xml:space="preserve"> ином случае расходование субсидии не допускается)</w:t>
      </w:r>
      <w:r w:rsidR="00461039">
        <w:rPr>
          <w:sz w:val="28"/>
          <w:szCs w:val="28"/>
        </w:rPr>
        <w:t>;</w:t>
      </w:r>
    </w:p>
    <w:p w:rsidR="00461039" w:rsidRDefault="00461039" w:rsidP="00A221FA">
      <w:pPr>
        <w:ind w:firstLine="567"/>
        <w:jc w:val="both"/>
        <w:rPr>
          <w:sz w:val="28"/>
          <w:szCs w:val="28"/>
        </w:rPr>
      </w:pPr>
      <w:r w:rsidRPr="00461039">
        <w:rPr>
          <w:sz w:val="28"/>
          <w:szCs w:val="28"/>
        </w:rPr>
        <w:t>уточнения</w:t>
      </w:r>
      <w:r w:rsidR="00AF7E0E">
        <w:rPr>
          <w:sz w:val="28"/>
          <w:szCs w:val="28"/>
        </w:rPr>
        <w:t xml:space="preserve"> </w:t>
      </w:r>
      <w:r w:rsidR="009D4D1E">
        <w:rPr>
          <w:sz w:val="28"/>
          <w:szCs w:val="28"/>
        </w:rPr>
        <w:t>формулировки</w:t>
      </w:r>
      <w:r w:rsidRPr="00461039">
        <w:rPr>
          <w:sz w:val="28"/>
          <w:szCs w:val="28"/>
        </w:rPr>
        <w:t xml:space="preserve"> мероприяти</w:t>
      </w:r>
      <w:r>
        <w:rPr>
          <w:sz w:val="28"/>
          <w:szCs w:val="28"/>
        </w:rPr>
        <w:t xml:space="preserve">й: </w:t>
      </w:r>
      <w:r w:rsidR="009D4D1E">
        <w:rPr>
          <w:sz w:val="28"/>
          <w:szCs w:val="28"/>
        </w:rPr>
        <w:t xml:space="preserve">мероприятие </w:t>
      </w:r>
      <w:r w:rsidRPr="00461039">
        <w:rPr>
          <w:sz w:val="28"/>
          <w:szCs w:val="28"/>
        </w:rPr>
        <w:t xml:space="preserve">3 «Обучение и консультирование на базе государственного бюджетного учреждения культуры Ставропольского края «Ставропольская краевая библиотека для слепых и слабовидящих имени </w:t>
      </w:r>
      <w:proofErr w:type="spellStart"/>
      <w:r w:rsidRPr="00461039">
        <w:rPr>
          <w:sz w:val="28"/>
          <w:szCs w:val="28"/>
        </w:rPr>
        <w:t>В.Маяковского</w:t>
      </w:r>
      <w:proofErr w:type="spellEnd"/>
      <w:r w:rsidRPr="00461039">
        <w:rPr>
          <w:sz w:val="28"/>
          <w:szCs w:val="28"/>
        </w:rPr>
        <w:t>» (далее –</w:t>
      </w:r>
      <w:r w:rsidR="002A740A">
        <w:rPr>
          <w:sz w:val="28"/>
          <w:szCs w:val="28"/>
        </w:rPr>
        <w:t xml:space="preserve"> </w:t>
      </w:r>
      <w:r w:rsidRPr="00461039">
        <w:rPr>
          <w:sz w:val="28"/>
          <w:szCs w:val="28"/>
        </w:rPr>
        <w:t xml:space="preserve">библиотека имени </w:t>
      </w:r>
      <w:proofErr w:type="spellStart"/>
      <w:r w:rsidRPr="00461039">
        <w:rPr>
          <w:sz w:val="28"/>
          <w:szCs w:val="28"/>
        </w:rPr>
        <w:t>В.Маяковского</w:t>
      </w:r>
      <w:proofErr w:type="spellEnd"/>
      <w:r w:rsidRPr="00461039">
        <w:rPr>
          <w:sz w:val="28"/>
          <w:szCs w:val="28"/>
        </w:rPr>
        <w:t>) инвалидов, в том числе детей-инвалидов по зрению, реабилитационным навыкам (навыкам владения рельефно-точечным шрифтом)»;</w:t>
      </w:r>
      <w:r w:rsidR="009D4D1E">
        <w:rPr>
          <w:sz w:val="28"/>
          <w:szCs w:val="28"/>
        </w:rPr>
        <w:t xml:space="preserve"> мероприятие </w:t>
      </w:r>
      <w:r w:rsidRPr="00461039">
        <w:rPr>
          <w:sz w:val="28"/>
          <w:szCs w:val="28"/>
        </w:rPr>
        <w:t xml:space="preserve">4 «Обучение на базе библиотеки имени </w:t>
      </w:r>
      <w:proofErr w:type="spellStart"/>
      <w:r w:rsidRPr="00461039">
        <w:rPr>
          <w:sz w:val="28"/>
          <w:szCs w:val="28"/>
        </w:rPr>
        <w:t>В.Маяковского</w:t>
      </w:r>
      <w:proofErr w:type="spellEnd"/>
      <w:r w:rsidRPr="00461039">
        <w:rPr>
          <w:sz w:val="28"/>
          <w:szCs w:val="28"/>
        </w:rPr>
        <w:t xml:space="preserve"> цифровой грамотности инвалидов, в том ч</w:t>
      </w:r>
      <w:r>
        <w:rPr>
          <w:sz w:val="28"/>
          <w:szCs w:val="28"/>
        </w:rPr>
        <w:t>исле детей-инвалидов по зрению»;</w:t>
      </w:r>
    </w:p>
    <w:p w:rsidR="00F04185" w:rsidRDefault="00F04185" w:rsidP="00A221FA">
      <w:pPr>
        <w:ind w:firstLine="567"/>
        <w:jc w:val="both"/>
        <w:rPr>
          <w:sz w:val="28"/>
          <w:szCs w:val="28"/>
        </w:rPr>
      </w:pPr>
      <w:r w:rsidRPr="00B825E1">
        <w:rPr>
          <w:rFonts w:eastAsia="Calibri"/>
          <w:sz w:val="28"/>
          <w:szCs w:val="28"/>
        </w:rPr>
        <w:t>включения мероприятий по профессиональному развитию и занятости инвалидов;</w:t>
      </w:r>
    </w:p>
    <w:p w:rsidR="00E3429A" w:rsidRDefault="00D8212C" w:rsidP="00A221FA">
      <w:pPr>
        <w:ind w:firstLine="567"/>
        <w:jc w:val="both"/>
        <w:rPr>
          <w:sz w:val="28"/>
          <w:szCs w:val="28"/>
        </w:rPr>
      </w:pPr>
      <w:r>
        <w:rPr>
          <w:rFonts w:eastAsia="Calibri"/>
          <w:sz w:val="28"/>
          <w:szCs w:val="28"/>
        </w:rPr>
        <w:t>планирования обучени</w:t>
      </w:r>
      <w:r w:rsidR="00B825E1">
        <w:rPr>
          <w:rFonts w:eastAsia="Calibri"/>
          <w:sz w:val="28"/>
          <w:szCs w:val="28"/>
        </w:rPr>
        <w:t>я</w:t>
      </w:r>
      <w:r w:rsidRPr="00D8212C">
        <w:t xml:space="preserve"> </w:t>
      </w:r>
      <w:r w:rsidRPr="00D8212C">
        <w:rPr>
          <w:sz w:val="28"/>
          <w:szCs w:val="28"/>
        </w:rPr>
        <w:t>специалистов в сфере ранней помощи по пр</w:t>
      </w:r>
      <w:r>
        <w:rPr>
          <w:sz w:val="28"/>
          <w:szCs w:val="28"/>
        </w:rPr>
        <w:t>ограммам повышения квалификации;</w:t>
      </w:r>
    </w:p>
    <w:p w:rsidR="00870E0E" w:rsidRDefault="00B825E1" w:rsidP="00A221FA">
      <w:pPr>
        <w:ind w:firstLine="567"/>
        <w:jc w:val="both"/>
        <w:rPr>
          <w:sz w:val="28"/>
          <w:szCs w:val="28"/>
        </w:rPr>
      </w:pPr>
      <w:r>
        <w:rPr>
          <w:sz w:val="28"/>
          <w:szCs w:val="28"/>
        </w:rPr>
        <w:t>включения</w:t>
      </w:r>
      <w:r w:rsidR="00D8212C" w:rsidRPr="00D8212C">
        <w:rPr>
          <w:sz w:val="28"/>
          <w:szCs w:val="28"/>
        </w:rPr>
        <w:t xml:space="preserve"> мероприяти</w:t>
      </w:r>
      <w:r>
        <w:rPr>
          <w:sz w:val="28"/>
          <w:szCs w:val="28"/>
        </w:rPr>
        <w:t>й</w:t>
      </w:r>
      <w:r w:rsidR="00D8212C" w:rsidRPr="00D8212C">
        <w:rPr>
          <w:sz w:val="28"/>
          <w:szCs w:val="28"/>
        </w:rPr>
        <w:t xml:space="preserve"> для организации сопровождаемого проживания вне стационарных организаций на постоянной основе</w:t>
      </w:r>
      <w:r w:rsidR="00240562">
        <w:rPr>
          <w:sz w:val="28"/>
          <w:szCs w:val="28"/>
        </w:rPr>
        <w:t>.</w:t>
      </w:r>
    </w:p>
    <w:p w:rsidR="00240562" w:rsidRPr="00240562" w:rsidRDefault="00240562" w:rsidP="00A221FA">
      <w:pPr>
        <w:ind w:firstLine="567"/>
        <w:jc w:val="both"/>
        <w:rPr>
          <w:sz w:val="28"/>
          <w:szCs w:val="28"/>
        </w:rPr>
      </w:pPr>
      <w:r w:rsidRPr="00240562">
        <w:rPr>
          <w:sz w:val="28"/>
          <w:szCs w:val="28"/>
        </w:rPr>
        <w:t>Обратить внимание на отсутствие мероприятия по обучению инвалидов, в том числе детей-инвалидов, и членов их семей навыкам ухода, подбору и пользованию техническими средствами реабилитации, реабилитационным навыкам.</w:t>
      </w:r>
    </w:p>
    <w:p w:rsidR="009D78FF" w:rsidRPr="00BE064B" w:rsidRDefault="001B78D6" w:rsidP="00A221FA">
      <w:pPr>
        <w:ind w:firstLine="567"/>
        <w:jc w:val="both"/>
        <w:rPr>
          <w:sz w:val="28"/>
          <w:szCs w:val="28"/>
        </w:rPr>
      </w:pPr>
      <w:r>
        <w:rPr>
          <w:sz w:val="28"/>
          <w:szCs w:val="28"/>
        </w:rPr>
        <w:t>П</w:t>
      </w:r>
      <w:r w:rsidR="009D78FF" w:rsidRPr="00E3429A">
        <w:rPr>
          <w:sz w:val="28"/>
          <w:szCs w:val="28"/>
        </w:rPr>
        <w:t xml:space="preserve">редставить доработанный с учетом указанных замечаний </w:t>
      </w:r>
      <w:r w:rsidR="000C20A9" w:rsidRPr="00E3429A">
        <w:rPr>
          <w:sz w:val="28"/>
          <w:szCs w:val="28"/>
        </w:rPr>
        <w:t>проект</w:t>
      </w:r>
      <w:r w:rsidR="009D78FF" w:rsidRPr="00E3429A">
        <w:rPr>
          <w:sz w:val="28"/>
          <w:szCs w:val="28"/>
        </w:rPr>
        <w:t xml:space="preserve"> региональной программы в срок до </w:t>
      </w:r>
      <w:r w:rsidR="00D6720E">
        <w:rPr>
          <w:sz w:val="28"/>
          <w:szCs w:val="28"/>
        </w:rPr>
        <w:t xml:space="preserve">3 июля </w:t>
      </w:r>
      <w:r w:rsidR="00885E7A" w:rsidRPr="00E3429A">
        <w:rPr>
          <w:sz w:val="28"/>
          <w:szCs w:val="28"/>
        </w:rPr>
        <w:t>2022</w:t>
      </w:r>
      <w:r w:rsidR="009D78FF" w:rsidRPr="00E3429A">
        <w:rPr>
          <w:sz w:val="28"/>
          <w:szCs w:val="28"/>
        </w:rPr>
        <w:t xml:space="preserve"> г. в Минтруд России.</w:t>
      </w:r>
      <w:r w:rsidR="009D78FF" w:rsidRPr="00BE064B">
        <w:rPr>
          <w:sz w:val="28"/>
          <w:szCs w:val="28"/>
        </w:rPr>
        <w:t xml:space="preserve"> </w:t>
      </w:r>
    </w:p>
    <w:p w:rsidR="009D78FF" w:rsidRDefault="009D78FF" w:rsidP="00A221FA">
      <w:pPr>
        <w:ind w:firstLine="567"/>
        <w:jc w:val="both"/>
        <w:rPr>
          <w:sz w:val="28"/>
          <w:szCs w:val="28"/>
        </w:rPr>
      </w:pPr>
    </w:p>
    <w:p w:rsidR="00AB3ADA" w:rsidRPr="00BE064B" w:rsidRDefault="00AB3ADA" w:rsidP="00A221FA">
      <w:pPr>
        <w:ind w:firstLine="567"/>
        <w:jc w:val="both"/>
        <w:rPr>
          <w:sz w:val="28"/>
          <w:szCs w:val="28"/>
        </w:rPr>
      </w:pPr>
      <w:r>
        <w:rPr>
          <w:sz w:val="28"/>
          <w:szCs w:val="28"/>
        </w:rPr>
        <w:t>5.1</w:t>
      </w:r>
      <w:r w:rsidR="006D1160">
        <w:rPr>
          <w:sz w:val="28"/>
          <w:szCs w:val="28"/>
        </w:rPr>
        <w:t>6</w:t>
      </w:r>
      <w:r w:rsidRPr="00BE064B">
        <w:rPr>
          <w:sz w:val="28"/>
          <w:szCs w:val="28"/>
        </w:rPr>
        <w:t xml:space="preserve">. Рекомендовать </w:t>
      </w:r>
      <w:r w:rsidRPr="00AB3ADA">
        <w:rPr>
          <w:b/>
          <w:i/>
          <w:sz w:val="28"/>
          <w:szCs w:val="28"/>
        </w:rPr>
        <w:t>Амурской</w:t>
      </w:r>
      <w:r>
        <w:rPr>
          <w:sz w:val="28"/>
          <w:szCs w:val="28"/>
        </w:rPr>
        <w:t xml:space="preserve"> </w:t>
      </w:r>
      <w:r w:rsidRPr="00A962D8">
        <w:rPr>
          <w:b/>
          <w:i/>
          <w:sz w:val="28"/>
          <w:szCs w:val="28"/>
        </w:rPr>
        <w:t>области</w:t>
      </w:r>
      <w:r>
        <w:rPr>
          <w:b/>
          <w:i/>
          <w:sz w:val="28"/>
          <w:szCs w:val="28"/>
        </w:rPr>
        <w:t>:</w:t>
      </w:r>
      <w:r w:rsidRPr="00BE064B">
        <w:rPr>
          <w:sz w:val="28"/>
          <w:szCs w:val="28"/>
        </w:rPr>
        <w:t xml:space="preserve"> </w:t>
      </w:r>
    </w:p>
    <w:p w:rsidR="00AB3ADA" w:rsidRDefault="00AB3ADA" w:rsidP="00A221FA">
      <w:pPr>
        <w:ind w:firstLine="567"/>
        <w:jc w:val="both"/>
        <w:rPr>
          <w:sz w:val="28"/>
          <w:szCs w:val="28"/>
        </w:rPr>
      </w:pPr>
      <w:r w:rsidRPr="00BE064B">
        <w:rPr>
          <w:sz w:val="28"/>
          <w:szCs w:val="28"/>
        </w:rPr>
        <w:t xml:space="preserve">доработать </w:t>
      </w:r>
      <w:r w:rsidRPr="000C20A9">
        <w:rPr>
          <w:sz w:val="28"/>
          <w:szCs w:val="28"/>
        </w:rPr>
        <w:t>проект</w:t>
      </w:r>
      <w:r w:rsidRPr="00BE064B">
        <w:rPr>
          <w:sz w:val="28"/>
          <w:szCs w:val="28"/>
        </w:rPr>
        <w:t xml:space="preserve"> региональной </w:t>
      </w:r>
      <w:r w:rsidR="006F67E4">
        <w:rPr>
          <w:sz w:val="28"/>
          <w:szCs w:val="28"/>
        </w:rPr>
        <w:t>п</w:t>
      </w:r>
      <w:r w:rsidRPr="00BE064B">
        <w:rPr>
          <w:sz w:val="28"/>
          <w:szCs w:val="28"/>
        </w:rPr>
        <w:t>рограммы в части:</w:t>
      </w:r>
    </w:p>
    <w:p w:rsidR="005459DE" w:rsidRDefault="009E11B1" w:rsidP="00A221FA">
      <w:pPr>
        <w:ind w:firstLine="567"/>
        <w:jc w:val="both"/>
        <w:rPr>
          <w:sz w:val="28"/>
          <w:szCs w:val="28"/>
        </w:rPr>
      </w:pPr>
      <w:r>
        <w:rPr>
          <w:sz w:val="28"/>
          <w:szCs w:val="28"/>
        </w:rPr>
        <w:t xml:space="preserve">представления </w:t>
      </w:r>
      <w:r w:rsidRPr="009E11B1">
        <w:rPr>
          <w:sz w:val="28"/>
          <w:szCs w:val="28"/>
        </w:rPr>
        <w:t>сведени</w:t>
      </w:r>
      <w:r>
        <w:rPr>
          <w:sz w:val="28"/>
          <w:szCs w:val="28"/>
        </w:rPr>
        <w:t>й</w:t>
      </w:r>
      <w:r w:rsidRPr="009E11B1">
        <w:rPr>
          <w:sz w:val="28"/>
          <w:szCs w:val="28"/>
        </w:rPr>
        <w:t xml:space="preserve"> о планируемом распределении бюджетных ассигнований по сферам на 2023 г</w:t>
      </w:r>
      <w:r>
        <w:rPr>
          <w:sz w:val="28"/>
          <w:szCs w:val="28"/>
        </w:rPr>
        <w:t>од;</w:t>
      </w:r>
    </w:p>
    <w:p w:rsidR="003D6BE7" w:rsidRDefault="000517AE" w:rsidP="00A221FA">
      <w:pPr>
        <w:ind w:firstLine="592"/>
        <w:jc w:val="both"/>
        <w:rPr>
          <w:sz w:val="28"/>
          <w:szCs w:val="28"/>
        </w:rPr>
      </w:pPr>
      <w:r w:rsidRPr="000517AE">
        <w:rPr>
          <w:sz w:val="28"/>
          <w:szCs w:val="28"/>
        </w:rPr>
        <w:t xml:space="preserve">приведения в соответствие планируемого к приобретению оборудования положениям Приказа № 275 </w:t>
      </w:r>
      <w:r w:rsidR="003D6BE7">
        <w:rPr>
          <w:sz w:val="28"/>
          <w:szCs w:val="28"/>
        </w:rPr>
        <w:t xml:space="preserve">в части </w:t>
      </w:r>
      <w:r w:rsidR="004A58E5">
        <w:rPr>
          <w:sz w:val="28"/>
          <w:szCs w:val="28"/>
        </w:rPr>
        <w:t>формулировок</w:t>
      </w:r>
      <w:r w:rsidR="00CA1452">
        <w:rPr>
          <w:sz w:val="28"/>
          <w:szCs w:val="28"/>
        </w:rPr>
        <w:t xml:space="preserve">, </w:t>
      </w:r>
      <w:r w:rsidR="003D6BE7">
        <w:rPr>
          <w:sz w:val="28"/>
          <w:szCs w:val="28"/>
        </w:rPr>
        <w:t>соотнесения с направлен</w:t>
      </w:r>
      <w:r w:rsidR="00CA1452">
        <w:rPr>
          <w:sz w:val="28"/>
          <w:szCs w:val="28"/>
        </w:rPr>
        <w:t xml:space="preserve">иями </w:t>
      </w:r>
      <w:r w:rsidR="003D6BE7">
        <w:rPr>
          <w:sz w:val="28"/>
          <w:szCs w:val="28"/>
        </w:rPr>
        <w:t>реабилитаци</w:t>
      </w:r>
      <w:r w:rsidR="00CA1452">
        <w:rPr>
          <w:sz w:val="28"/>
          <w:szCs w:val="28"/>
        </w:rPr>
        <w:t>и</w:t>
      </w:r>
      <w:r w:rsidR="003D6BE7">
        <w:rPr>
          <w:sz w:val="28"/>
          <w:szCs w:val="28"/>
        </w:rPr>
        <w:t xml:space="preserve">, </w:t>
      </w:r>
      <w:r w:rsidR="00BB0715">
        <w:rPr>
          <w:sz w:val="28"/>
          <w:szCs w:val="28"/>
        </w:rPr>
        <w:t xml:space="preserve">исключения </w:t>
      </w:r>
      <w:r w:rsidR="00D04879" w:rsidRPr="00BB0715">
        <w:rPr>
          <w:sz w:val="28"/>
          <w:szCs w:val="28"/>
        </w:rPr>
        <w:t>товарных марок и торговых наименований</w:t>
      </w:r>
      <w:r w:rsidR="00965C18">
        <w:rPr>
          <w:sz w:val="28"/>
          <w:szCs w:val="28"/>
        </w:rPr>
        <w:t>:</w:t>
      </w:r>
      <w:r w:rsidR="00F40D1E">
        <w:rPr>
          <w:sz w:val="28"/>
          <w:szCs w:val="28"/>
        </w:rPr>
        <w:t xml:space="preserve"> </w:t>
      </w:r>
      <w:r w:rsidR="00F40D1E" w:rsidRPr="00F40D1E">
        <w:rPr>
          <w:sz w:val="28"/>
          <w:szCs w:val="28"/>
        </w:rPr>
        <w:t>«Диагностическая методика «Комплексная оценка развития детей в возрасте о</w:t>
      </w:r>
      <w:r w:rsidR="00F40D1E">
        <w:rPr>
          <w:sz w:val="28"/>
          <w:szCs w:val="28"/>
        </w:rPr>
        <w:t xml:space="preserve">т 2 месяцев до 3 лет 6 месяцев», </w:t>
      </w:r>
      <w:r w:rsidR="00F40D1E" w:rsidRPr="00F40D1E">
        <w:rPr>
          <w:sz w:val="28"/>
          <w:szCs w:val="28"/>
        </w:rPr>
        <w:t>«Приборы осветительные и аварийной сигнализации для кресел-колясок. Боковые габариты. Приборы осветительные и аварийной сигнализации для кресел-колясок»</w:t>
      </w:r>
      <w:r w:rsidR="00F40D1E">
        <w:rPr>
          <w:sz w:val="28"/>
          <w:szCs w:val="28"/>
        </w:rPr>
        <w:t>,</w:t>
      </w:r>
      <w:r w:rsidR="00F40D1E" w:rsidRPr="00F40D1E">
        <w:rPr>
          <w:sz w:val="28"/>
          <w:szCs w:val="28"/>
        </w:rPr>
        <w:t xml:space="preserve"> «Подъемник лестничный гусеничный коляски»; «интерактивное Зеркало Логопеда»</w:t>
      </w:r>
      <w:r w:rsidR="00F40D1E">
        <w:rPr>
          <w:sz w:val="28"/>
          <w:szCs w:val="28"/>
        </w:rPr>
        <w:t xml:space="preserve">, </w:t>
      </w:r>
      <w:r w:rsidR="00F40D1E" w:rsidRPr="00F40D1E">
        <w:rPr>
          <w:sz w:val="28"/>
          <w:szCs w:val="28"/>
        </w:rPr>
        <w:t>«Сигнализаторы звука световые. Маяк светозвуковой DSTRANA PRIVOD»</w:t>
      </w:r>
      <w:r w:rsidR="00F40D1E">
        <w:rPr>
          <w:sz w:val="28"/>
          <w:szCs w:val="28"/>
        </w:rPr>
        <w:t>,</w:t>
      </w:r>
      <w:r w:rsidR="00F40D1E" w:rsidRPr="00F40D1E">
        <w:rPr>
          <w:sz w:val="28"/>
          <w:szCs w:val="28"/>
        </w:rPr>
        <w:t xml:space="preserve"> «Средства обучения способности </w:t>
      </w:r>
      <w:r w:rsidR="00F40D1E" w:rsidRPr="00F40D1E">
        <w:rPr>
          <w:sz w:val="28"/>
          <w:szCs w:val="28"/>
        </w:rPr>
        <w:lastRenderedPageBreak/>
        <w:t>классифицировать. Набор «Гномики большие в колпачках с кроватками и стаканчиками»</w:t>
      </w:r>
      <w:r w:rsidR="00F40D1E">
        <w:rPr>
          <w:sz w:val="28"/>
          <w:szCs w:val="28"/>
        </w:rPr>
        <w:t>,</w:t>
      </w:r>
      <w:r w:rsidR="00F40D1E" w:rsidRPr="00F40D1E">
        <w:rPr>
          <w:sz w:val="28"/>
          <w:szCs w:val="28"/>
        </w:rPr>
        <w:t xml:space="preserve"> «Средства для тренировки памяти: Набор карточек </w:t>
      </w:r>
      <w:proofErr w:type="spellStart"/>
      <w:r w:rsidR="00F40D1E" w:rsidRPr="00F40D1E">
        <w:rPr>
          <w:sz w:val="28"/>
          <w:szCs w:val="28"/>
        </w:rPr>
        <w:t>Домана</w:t>
      </w:r>
      <w:proofErr w:type="spellEnd"/>
      <w:r w:rsidR="00F40D1E" w:rsidRPr="00F40D1E">
        <w:rPr>
          <w:sz w:val="28"/>
          <w:szCs w:val="28"/>
        </w:rPr>
        <w:t xml:space="preserve"> «Вундеркинд с пеленок» и т.д.</w:t>
      </w:r>
      <w:r w:rsidR="003D6BE7">
        <w:rPr>
          <w:sz w:val="28"/>
          <w:szCs w:val="28"/>
        </w:rPr>
        <w:t>;</w:t>
      </w:r>
      <w:r w:rsidR="00D04879" w:rsidRPr="00BB0715">
        <w:rPr>
          <w:sz w:val="28"/>
          <w:szCs w:val="28"/>
        </w:rPr>
        <w:t xml:space="preserve"> </w:t>
      </w:r>
    </w:p>
    <w:p w:rsidR="003444C9" w:rsidRPr="00D21D19" w:rsidRDefault="000517AE" w:rsidP="00A221FA">
      <w:pPr>
        <w:ind w:firstLine="567"/>
        <w:jc w:val="both"/>
        <w:rPr>
          <w:sz w:val="28"/>
          <w:szCs w:val="28"/>
        </w:rPr>
      </w:pPr>
      <w:r w:rsidRPr="000517AE">
        <w:rPr>
          <w:sz w:val="28"/>
          <w:szCs w:val="28"/>
        </w:rPr>
        <w:t>уточнения формулировок в части указания целевой группы и целевой направленности мероприятий: мероприятие</w:t>
      </w:r>
      <w:r>
        <w:rPr>
          <w:sz w:val="28"/>
          <w:szCs w:val="28"/>
        </w:rPr>
        <w:t xml:space="preserve"> </w:t>
      </w:r>
      <w:r w:rsidR="00B07A5A" w:rsidRPr="00B07A5A">
        <w:rPr>
          <w:sz w:val="28"/>
          <w:szCs w:val="28"/>
        </w:rPr>
        <w:t xml:space="preserve">2.1.1. «Реализация мероприятий в сфере реабилитации и абилитации инвалидов (в части приобретения для государственных казенных учреждений Амурской области центров занятости населения (далее – ГКУ Амурской области ЦЗН) программных комплексов для организации </w:t>
      </w:r>
      <w:proofErr w:type="spellStart"/>
      <w:r w:rsidR="00B07A5A" w:rsidRPr="00B07A5A">
        <w:rPr>
          <w:sz w:val="28"/>
          <w:szCs w:val="28"/>
        </w:rPr>
        <w:t>профориентационной</w:t>
      </w:r>
      <w:proofErr w:type="spellEnd"/>
      <w:r w:rsidR="00B07A5A" w:rsidRPr="00B07A5A">
        <w:rPr>
          <w:sz w:val="28"/>
          <w:szCs w:val="28"/>
        </w:rPr>
        <w:t xml:space="preserve"> работы с инвалидами)</w:t>
      </w:r>
      <w:r w:rsidR="00B07A5A">
        <w:rPr>
          <w:sz w:val="28"/>
          <w:szCs w:val="28"/>
        </w:rPr>
        <w:t>»</w:t>
      </w:r>
      <w:r w:rsidR="00B07A5A" w:rsidRPr="00B07A5A">
        <w:rPr>
          <w:sz w:val="28"/>
          <w:szCs w:val="28"/>
        </w:rPr>
        <w:t>;</w:t>
      </w:r>
      <w:r w:rsidR="00B07A5A">
        <w:rPr>
          <w:sz w:val="28"/>
          <w:szCs w:val="28"/>
        </w:rPr>
        <w:t xml:space="preserve"> </w:t>
      </w:r>
      <w:r w:rsidR="004B5766">
        <w:rPr>
          <w:sz w:val="28"/>
          <w:szCs w:val="28"/>
        </w:rPr>
        <w:t xml:space="preserve">мероприятие </w:t>
      </w:r>
      <w:r w:rsidR="00B07A5A" w:rsidRPr="00B07A5A">
        <w:rPr>
          <w:sz w:val="28"/>
          <w:szCs w:val="28"/>
        </w:rPr>
        <w:t xml:space="preserve">2.1.2. «Реализация мероприятий в сфере реабилитации и абилитации инвалидов </w:t>
      </w:r>
      <w:r w:rsidR="009E5AEF">
        <w:rPr>
          <w:sz w:val="28"/>
          <w:szCs w:val="28"/>
        </w:rPr>
        <w:br/>
      </w:r>
      <w:r w:rsidR="00B07A5A" w:rsidRPr="00B07A5A">
        <w:rPr>
          <w:sz w:val="28"/>
          <w:szCs w:val="28"/>
        </w:rPr>
        <w:t xml:space="preserve">(в части приобретения для ГКУ Амурской области ЦЗН оборудования для организации </w:t>
      </w:r>
      <w:proofErr w:type="spellStart"/>
      <w:r w:rsidR="00B07A5A" w:rsidRPr="00B07A5A">
        <w:rPr>
          <w:sz w:val="28"/>
          <w:szCs w:val="28"/>
        </w:rPr>
        <w:t>профориентационной</w:t>
      </w:r>
      <w:proofErr w:type="spellEnd"/>
      <w:r w:rsidR="00B07A5A" w:rsidRPr="00B07A5A">
        <w:rPr>
          <w:sz w:val="28"/>
          <w:szCs w:val="28"/>
        </w:rPr>
        <w:t xml:space="preserve"> работы с инвалидами, в том числе детей-инвалидов (компьютеров, оргтехники)</w:t>
      </w:r>
      <w:r w:rsidR="00B07A5A">
        <w:rPr>
          <w:sz w:val="28"/>
          <w:szCs w:val="28"/>
        </w:rPr>
        <w:t>»</w:t>
      </w:r>
      <w:r w:rsidR="00B07A5A" w:rsidRPr="00B07A5A">
        <w:rPr>
          <w:sz w:val="28"/>
          <w:szCs w:val="28"/>
        </w:rPr>
        <w:t>;</w:t>
      </w:r>
      <w:r w:rsidR="00B07A5A">
        <w:rPr>
          <w:sz w:val="28"/>
          <w:szCs w:val="28"/>
        </w:rPr>
        <w:t xml:space="preserve"> </w:t>
      </w:r>
      <w:r w:rsidR="004B5766">
        <w:rPr>
          <w:sz w:val="28"/>
          <w:szCs w:val="28"/>
        </w:rPr>
        <w:t xml:space="preserve">мероприятие </w:t>
      </w:r>
      <w:r w:rsidR="00B07A5A" w:rsidRPr="00B07A5A">
        <w:rPr>
          <w:sz w:val="28"/>
          <w:szCs w:val="28"/>
        </w:rPr>
        <w:t>4.1.5. «Реализация мероприятий в сфере реабилитации и абилитации инвалидов (в части организации деятельности «Школ реабилитации и ухода»)»</w:t>
      </w:r>
      <w:r w:rsidR="005459DE">
        <w:rPr>
          <w:sz w:val="28"/>
          <w:szCs w:val="28"/>
        </w:rPr>
        <w:t>,</w:t>
      </w:r>
      <w:r w:rsidR="005459DE" w:rsidRPr="004B5766">
        <w:rPr>
          <w:sz w:val="28"/>
          <w:szCs w:val="28"/>
        </w:rPr>
        <w:t xml:space="preserve"> </w:t>
      </w:r>
      <w:r w:rsidR="004B5766" w:rsidRPr="004B5766">
        <w:rPr>
          <w:sz w:val="28"/>
          <w:szCs w:val="28"/>
        </w:rPr>
        <w:t>мероприятие</w:t>
      </w:r>
      <w:r w:rsidR="004B5766">
        <w:t xml:space="preserve"> </w:t>
      </w:r>
      <w:r w:rsidR="005459DE" w:rsidRPr="005459DE">
        <w:rPr>
          <w:sz w:val="28"/>
          <w:szCs w:val="28"/>
        </w:rPr>
        <w:t>4.1.6. «Реализация мероприятий в сфере реабилитации и абилитации инвалидов (в части внедрения межведомственной информационной системы Амурской области, обеспечивающей решение межведомственных задач по формированию системы комплексной реабилитации, услуг ранней помощи и сопровождения)»</w:t>
      </w:r>
      <w:r w:rsidR="005459DE">
        <w:rPr>
          <w:sz w:val="28"/>
          <w:szCs w:val="28"/>
        </w:rPr>
        <w:t xml:space="preserve">, </w:t>
      </w:r>
      <w:r w:rsidR="007B5985">
        <w:rPr>
          <w:sz w:val="28"/>
          <w:szCs w:val="28"/>
        </w:rPr>
        <w:t xml:space="preserve">мероприятие </w:t>
      </w:r>
      <w:r w:rsidR="005459DE" w:rsidRPr="005459DE">
        <w:rPr>
          <w:sz w:val="28"/>
          <w:szCs w:val="28"/>
        </w:rPr>
        <w:t xml:space="preserve">4.4.3. «Реализация технологии сопровождаемого проживания инвалидов полустационарными учреждениями социального </w:t>
      </w:r>
      <w:r w:rsidR="005459DE">
        <w:rPr>
          <w:sz w:val="28"/>
          <w:szCs w:val="28"/>
        </w:rPr>
        <w:t xml:space="preserve">обслуживания населения области», </w:t>
      </w:r>
      <w:r w:rsidR="007B5985">
        <w:rPr>
          <w:sz w:val="28"/>
          <w:szCs w:val="28"/>
        </w:rPr>
        <w:t xml:space="preserve">мероприятие </w:t>
      </w:r>
      <w:r w:rsidR="005459DE" w:rsidRPr="005459DE">
        <w:rPr>
          <w:sz w:val="28"/>
          <w:szCs w:val="28"/>
        </w:rPr>
        <w:t>4.4.4. «Реализация технологии сопровождаемого проживания инвалидов (в том числе инвалидов с тяжелыми множественными нарушениями развития) стационарными учреждениями социального обслуживания населения области»</w:t>
      </w:r>
      <w:r w:rsidR="005459DE">
        <w:rPr>
          <w:sz w:val="28"/>
          <w:szCs w:val="28"/>
        </w:rPr>
        <w:t>;</w:t>
      </w:r>
    </w:p>
    <w:p w:rsidR="001C4290" w:rsidRDefault="001C4290" w:rsidP="00A221FA">
      <w:pPr>
        <w:ind w:firstLine="567"/>
        <w:jc w:val="both"/>
        <w:rPr>
          <w:sz w:val="28"/>
          <w:szCs w:val="28"/>
        </w:rPr>
      </w:pPr>
      <w:r>
        <w:rPr>
          <w:sz w:val="28"/>
          <w:szCs w:val="28"/>
        </w:rPr>
        <w:t>планирования</w:t>
      </w:r>
      <w:r w:rsidRPr="001C4290">
        <w:rPr>
          <w:sz w:val="28"/>
          <w:szCs w:val="28"/>
        </w:rPr>
        <w:t xml:space="preserve"> обучени</w:t>
      </w:r>
      <w:r>
        <w:rPr>
          <w:sz w:val="28"/>
          <w:szCs w:val="28"/>
        </w:rPr>
        <w:t>я</w:t>
      </w:r>
      <w:r w:rsidRPr="001C4290">
        <w:rPr>
          <w:sz w:val="28"/>
          <w:szCs w:val="28"/>
        </w:rPr>
        <w:t xml:space="preserve"> по программам повышения квалификации специалистов в сфере ранней помощи</w:t>
      </w:r>
      <w:r>
        <w:rPr>
          <w:sz w:val="28"/>
          <w:szCs w:val="28"/>
        </w:rPr>
        <w:t>;</w:t>
      </w:r>
    </w:p>
    <w:p w:rsidR="001A2B44" w:rsidRDefault="006D0D42" w:rsidP="00A221FA">
      <w:pPr>
        <w:ind w:firstLine="567"/>
        <w:jc w:val="both"/>
        <w:rPr>
          <w:sz w:val="28"/>
          <w:szCs w:val="28"/>
        </w:rPr>
      </w:pPr>
      <w:r>
        <w:rPr>
          <w:sz w:val="28"/>
          <w:szCs w:val="28"/>
        </w:rPr>
        <w:t>дополнения</w:t>
      </w:r>
      <w:r w:rsidR="00474B17" w:rsidRPr="00FF106B">
        <w:rPr>
          <w:sz w:val="28"/>
          <w:szCs w:val="28"/>
        </w:rPr>
        <w:t xml:space="preserve"> мероприяти</w:t>
      </w:r>
      <w:r w:rsidR="009E5AEF">
        <w:rPr>
          <w:sz w:val="28"/>
          <w:szCs w:val="28"/>
        </w:rPr>
        <w:t>ями</w:t>
      </w:r>
      <w:r w:rsidR="00474B17" w:rsidRPr="00FF106B">
        <w:rPr>
          <w:sz w:val="28"/>
          <w:szCs w:val="28"/>
        </w:rPr>
        <w:t xml:space="preserve"> </w:t>
      </w:r>
      <w:r w:rsidR="009E5AEF">
        <w:rPr>
          <w:sz w:val="28"/>
          <w:szCs w:val="28"/>
        </w:rPr>
        <w:t>для организации</w:t>
      </w:r>
      <w:r w:rsidR="00474B17" w:rsidRPr="00FF106B">
        <w:rPr>
          <w:sz w:val="28"/>
          <w:szCs w:val="28"/>
        </w:rPr>
        <w:t xml:space="preserve"> сопровождаемого проживания на постоянной основе</w:t>
      </w:r>
      <w:r w:rsidR="001A2B44">
        <w:rPr>
          <w:sz w:val="28"/>
          <w:szCs w:val="28"/>
        </w:rPr>
        <w:t>;</w:t>
      </w:r>
    </w:p>
    <w:p w:rsidR="00D82186" w:rsidRDefault="00D82186" w:rsidP="00A221FA">
      <w:pPr>
        <w:ind w:firstLine="567"/>
        <w:jc w:val="both"/>
        <w:rPr>
          <w:sz w:val="28"/>
          <w:szCs w:val="28"/>
        </w:rPr>
      </w:pPr>
      <w:r>
        <w:rPr>
          <w:sz w:val="28"/>
          <w:szCs w:val="28"/>
        </w:rPr>
        <w:t>д</w:t>
      </w:r>
      <w:r w:rsidRPr="00D82186">
        <w:rPr>
          <w:sz w:val="28"/>
          <w:szCs w:val="28"/>
        </w:rPr>
        <w:t>ополн</w:t>
      </w:r>
      <w:r>
        <w:rPr>
          <w:sz w:val="28"/>
          <w:szCs w:val="28"/>
        </w:rPr>
        <w:t>ения</w:t>
      </w:r>
      <w:r w:rsidRPr="00D82186">
        <w:rPr>
          <w:sz w:val="28"/>
          <w:szCs w:val="28"/>
        </w:rPr>
        <w:t xml:space="preserve"> мероприятиями по совершенствованию механизма своевременного выявления детей, потенциально нуждающихся в ранней помощи</w:t>
      </w:r>
      <w:r>
        <w:rPr>
          <w:sz w:val="28"/>
          <w:szCs w:val="28"/>
        </w:rPr>
        <w:t>;</w:t>
      </w:r>
    </w:p>
    <w:p w:rsidR="009E5AEF" w:rsidRDefault="009E5AEF" w:rsidP="00A221FA">
      <w:pPr>
        <w:ind w:firstLine="567"/>
        <w:jc w:val="both"/>
        <w:rPr>
          <w:sz w:val="28"/>
          <w:szCs w:val="28"/>
        </w:rPr>
      </w:pPr>
      <w:r w:rsidRPr="009E5AEF">
        <w:rPr>
          <w:sz w:val="28"/>
          <w:szCs w:val="28"/>
        </w:rPr>
        <w:t>включ</w:t>
      </w:r>
      <w:r>
        <w:rPr>
          <w:sz w:val="28"/>
          <w:szCs w:val="28"/>
        </w:rPr>
        <w:t>ения</w:t>
      </w:r>
      <w:r w:rsidRPr="009E5AEF">
        <w:rPr>
          <w:sz w:val="28"/>
          <w:szCs w:val="28"/>
        </w:rPr>
        <w:t xml:space="preserve"> мероприяти</w:t>
      </w:r>
      <w:r>
        <w:rPr>
          <w:sz w:val="28"/>
          <w:szCs w:val="28"/>
        </w:rPr>
        <w:t>й</w:t>
      </w:r>
      <w:r w:rsidRPr="009E5AEF">
        <w:rPr>
          <w:sz w:val="28"/>
          <w:szCs w:val="28"/>
        </w:rPr>
        <w:t xml:space="preserve"> в подраздел по формированию условий для развития реабилитации и абилитации инвалидов, в том числе детей-инвалидов (поскольку данные мероприятия не относятся непосредственно к ранней помощи):</w:t>
      </w:r>
      <w:r>
        <w:rPr>
          <w:sz w:val="28"/>
          <w:szCs w:val="28"/>
        </w:rPr>
        <w:t xml:space="preserve"> </w:t>
      </w:r>
      <w:r w:rsidR="001B78D6">
        <w:rPr>
          <w:sz w:val="28"/>
          <w:szCs w:val="28"/>
        </w:rPr>
        <w:t xml:space="preserve">мероприятие </w:t>
      </w:r>
      <w:r w:rsidRPr="009E5AEF">
        <w:rPr>
          <w:sz w:val="28"/>
          <w:szCs w:val="28"/>
        </w:rPr>
        <w:t>4.2.2. «Работа групп кратковременного пребывания для детей-инвалидов и детей с ограниченными возможностями здоровья «Забота»;</w:t>
      </w:r>
      <w:r w:rsidR="001B78D6">
        <w:rPr>
          <w:sz w:val="28"/>
          <w:szCs w:val="28"/>
        </w:rPr>
        <w:t xml:space="preserve"> мероприятие</w:t>
      </w:r>
      <w:r>
        <w:rPr>
          <w:sz w:val="28"/>
          <w:szCs w:val="28"/>
        </w:rPr>
        <w:t xml:space="preserve"> </w:t>
      </w:r>
      <w:r w:rsidRPr="009E5AEF">
        <w:rPr>
          <w:sz w:val="28"/>
          <w:szCs w:val="28"/>
        </w:rPr>
        <w:t>4.2.3. «Реализация технологии оказания реабилитационных услуг детям-инвалидам и детям с ограниченными возможностями здоровья «Реабилитация на дому»</w:t>
      </w:r>
      <w:r w:rsidR="001B78D6">
        <w:rPr>
          <w:sz w:val="28"/>
          <w:szCs w:val="28"/>
        </w:rPr>
        <w:t>.</w:t>
      </w:r>
    </w:p>
    <w:p w:rsidR="00804DF6" w:rsidRPr="00BE064B" w:rsidRDefault="001B78D6" w:rsidP="00A221FA">
      <w:pPr>
        <w:ind w:firstLine="567"/>
        <w:jc w:val="both"/>
        <w:rPr>
          <w:sz w:val="28"/>
          <w:szCs w:val="28"/>
        </w:rPr>
      </w:pPr>
      <w:r>
        <w:rPr>
          <w:sz w:val="28"/>
          <w:szCs w:val="28"/>
        </w:rPr>
        <w:t>П</w:t>
      </w:r>
      <w:r w:rsidR="00804DF6" w:rsidRPr="00BE064B">
        <w:rPr>
          <w:sz w:val="28"/>
          <w:szCs w:val="28"/>
        </w:rPr>
        <w:t xml:space="preserve">редставить доработанный с учетом указанных замечаний </w:t>
      </w:r>
      <w:r w:rsidR="00804DF6" w:rsidRPr="000C20A9">
        <w:rPr>
          <w:sz w:val="28"/>
          <w:szCs w:val="28"/>
        </w:rPr>
        <w:t>проект</w:t>
      </w:r>
      <w:r w:rsidR="00804DF6" w:rsidRPr="00BE064B">
        <w:rPr>
          <w:sz w:val="28"/>
          <w:szCs w:val="28"/>
        </w:rPr>
        <w:t xml:space="preserve"> региональной </w:t>
      </w:r>
      <w:r w:rsidR="00474B17">
        <w:rPr>
          <w:sz w:val="28"/>
          <w:szCs w:val="28"/>
        </w:rPr>
        <w:t>под</w:t>
      </w:r>
      <w:r w:rsidR="00804DF6" w:rsidRPr="00BE064B">
        <w:rPr>
          <w:sz w:val="28"/>
          <w:szCs w:val="28"/>
        </w:rPr>
        <w:t xml:space="preserve">программы в срок до </w:t>
      </w:r>
      <w:r w:rsidR="007655D2">
        <w:rPr>
          <w:sz w:val="28"/>
          <w:szCs w:val="28"/>
        </w:rPr>
        <w:t xml:space="preserve">3 июля </w:t>
      </w:r>
      <w:r w:rsidR="00804DF6">
        <w:rPr>
          <w:sz w:val="28"/>
          <w:szCs w:val="28"/>
        </w:rPr>
        <w:t>2022 г.</w:t>
      </w:r>
      <w:r w:rsidR="00804DF6" w:rsidRPr="00BE064B">
        <w:rPr>
          <w:sz w:val="28"/>
          <w:szCs w:val="28"/>
        </w:rPr>
        <w:t xml:space="preserve"> в Минтруд России. </w:t>
      </w:r>
    </w:p>
    <w:p w:rsidR="00AB3ADA" w:rsidRDefault="00AB3ADA" w:rsidP="00A221FA">
      <w:pPr>
        <w:ind w:firstLine="567"/>
        <w:jc w:val="both"/>
        <w:rPr>
          <w:sz w:val="28"/>
          <w:szCs w:val="28"/>
        </w:rPr>
      </w:pPr>
    </w:p>
    <w:p w:rsidR="00AB3ADA" w:rsidRPr="00BE064B" w:rsidRDefault="00AB3ADA" w:rsidP="00A221FA">
      <w:pPr>
        <w:ind w:firstLine="567"/>
        <w:jc w:val="both"/>
        <w:rPr>
          <w:sz w:val="28"/>
          <w:szCs w:val="28"/>
        </w:rPr>
      </w:pPr>
      <w:r>
        <w:rPr>
          <w:sz w:val="28"/>
          <w:szCs w:val="28"/>
        </w:rPr>
        <w:t>5.1</w:t>
      </w:r>
      <w:r w:rsidR="006D1160">
        <w:rPr>
          <w:sz w:val="28"/>
          <w:szCs w:val="28"/>
        </w:rPr>
        <w:t>7</w:t>
      </w:r>
      <w:r w:rsidRPr="00BE064B">
        <w:rPr>
          <w:sz w:val="28"/>
          <w:szCs w:val="28"/>
        </w:rPr>
        <w:t xml:space="preserve">. Рекомендовать </w:t>
      </w:r>
      <w:r>
        <w:rPr>
          <w:b/>
          <w:i/>
          <w:sz w:val="28"/>
          <w:szCs w:val="28"/>
        </w:rPr>
        <w:t xml:space="preserve">Архангельской </w:t>
      </w:r>
      <w:r w:rsidRPr="00A962D8">
        <w:rPr>
          <w:b/>
          <w:i/>
          <w:sz w:val="28"/>
          <w:szCs w:val="28"/>
        </w:rPr>
        <w:t>области</w:t>
      </w:r>
      <w:r>
        <w:rPr>
          <w:b/>
          <w:i/>
          <w:sz w:val="28"/>
          <w:szCs w:val="28"/>
        </w:rPr>
        <w:t>:</w:t>
      </w:r>
      <w:r w:rsidRPr="00BE064B">
        <w:rPr>
          <w:sz w:val="28"/>
          <w:szCs w:val="28"/>
        </w:rPr>
        <w:t xml:space="preserve"> </w:t>
      </w:r>
    </w:p>
    <w:p w:rsidR="00AB3ADA" w:rsidRDefault="00AB3ADA" w:rsidP="00A221FA">
      <w:pPr>
        <w:ind w:firstLine="567"/>
        <w:jc w:val="both"/>
        <w:rPr>
          <w:sz w:val="28"/>
          <w:szCs w:val="28"/>
        </w:rPr>
      </w:pPr>
      <w:r w:rsidRPr="00BE064B">
        <w:rPr>
          <w:sz w:val="28"/>
          <w:szCs w:val="28"/>
        </w:rPr>
        <w:t xml:space="preserve">доработать </w:t>
      </w:r>
      <w:r w:rsidRPr="000C20A9">
        <w:rPr>
          <w:sz w:val="28"/>
          <w:szCs w:val="28"/>
        </w:rPr>
        <w:t>проект</w:t>
      </w:r>
      <w:r w:rsidRPr="00BE064B">
        <w:rPr>
          <w:sz w:val="28"/>
          <w:szCs w:val="28"/>
        </w:rPr>
        <w:t xml:space="preserve"> региональной программы в части:</w:t>
      </w:r>
    </w:p>
    <w:p w:rsidR="00200115" w:rsidRDefault="00200115" w:rsidP="00A221FA">
      <w:pPr>
        <w:ind w:firstLine="567"/>
        <w:jc w:val="both"/>
        <w:rPr>
          <w:sz w:val="28"/>
          <w:szCs w:val="28"/>
        </w:rPr>
      </w:pPr>
      <w:r>
        <w:rPr>
          <w:sz w:val="28"/>
          <w:szCs w:val="28"/>
        </w:rPr>
        <w:lastRenderedPageBreak/>
        <w:t>включения</w:t>
      </w:r>
      <w:r w:rsidRPr="00C210DC">
        <w:rPr>
          <w:sz w:val="28"/>
          <w:szCs w:val="28"/>
        </w:rPr>
        <w:t xml:space="preserve"> целевого показателя (индикатора) «Доля занятых инвалидов трудоспособного возраста в общей численности инвалидов трудоспособного возраста субъекта Российской Федерации»</w:t>
      </w:r>
      <w:r>
        <w:rPr>
          <w:sz w:val="28"/>
          <w:szCs w:val="28"/>
        </w:rPr>
        <w:t>;</w:t>
      </w:r>
    </w:p>
    <w:p w:rsidR="009A04A3" w:rsidRPr="009A04A3" w:rsidRDefault="004200AD" w:rsidP="00A221FA">
      <w:pPr>
        <w:pStyle w:val="ad"/>
        <w:ind w:left="0" w:firstLine="567"/>
        <w:jc w:val="both"/>
        <w:rPr>
          <w:rFonts w:ascii="Times New Roman" w:hAnsi="Times New Roman"/>
          <w:sz w:val="28"/>
          <w:szCs w:val="28"/>
        </w:rPr>
      </w:pPr>
      <w:r w:rsidRPr="004200AD">
        <w:rPr>
          <w:rFonts w:ascii="Times New Roman" w:hAnsi="Times New Roman"/>
          <w:sz w:val="28"/>
          <w:szCs w:val="28"/>
        </w:rPr>
        <w:t xml:space="preserve">уточнения формулировок в части указания целевой группы и целевой направленности мероприятий: мероприятие </w:t>
      </w:r>
      <w:r w:rsidR="009A04A3" w:rsidRPr="009A04A3">
        <w:rPr>
          <w:rFonts w:ascii="Times New Roman" w:hAnsi="Times New Roman"/>
          <w:sz w:val="28"/>
          <w:szCs w:val="28"/>
        </w:rPr>
        <w:t>4.1.4. «Приобретение реабилитационного оборудования для государственных организаций социального обслуживания, оказывающих услуги по социальной реабилитации и абилитации инвалидов (детей-инвалидов)»;</w:t>
      </w:r>
      <w:r w:rsidR="009A04A3">
        <w:rPr>
          <w:rFonts w:ascii="Times New Roman" w:hAnsi="Times New Roman"/>
          <w:sz w:val="28"/>
          <w:szCs w:val="28"/>
        </w:rPr>
        <w:t xml:space="preserve"> </w:t>
      </w:r>
      <w:r w:rsidR="00094056">
        <w:rPr>
          <w:rFonts w:ascii="Times New Roman" w:hAnsi="Times New Roman"/>
          <w:sz w:val="28"/>
          <w:szCs w:val="28"/>
        </w:rPr>
        <w:t xml:space="preserve">мероприятие </w:t>
      </w:r>
      <w:r w:rsidR="009A04A3" w:rsidRPr="009A04A3">
        <w:rPr>
          <w:rFonts w:ascii="Times New Roman" w:hAnsi="Times New Roman"/>
          <w:sz w:val="28"/>
          <w:szCs w:val="28"/>
        </w:rPr>
        <w:t xml:space="preserve">4.1.10. «Приобретение реабилитационного оборудования для учреждений культуры, осуществляющих социокультурную реабилитацию и </w:t>
      </w:r>
      <w:proofErr w:type="spellStart"/>
      <w:r w:rsidR="009A04A3" w:rsidRPr="009A04A3">
        <w:rPr>
          <w:rFonts w:ascii="Times New Roman" w:hAnsi="Times New Roman"/>
          <w:sz w:val="28"/>
          <w:szCs w:val="28"/>
        </w:rPr>
        <w:t>абилитацию</w:t>
      </w:r>
      <w:proofErr w:type="spellEnd"/>
      <w:r w:rsidR="009A04A3" w:rsidRPr="009A04A3">
        <w:rPr>
          <w:rFonts w:ascii="Times New Roman" w:hAnsi="Times New Roman"/>
          <w:sz w:val="28"/>
          <w:szCs w:val="28"/>
        </w:rPr>
        <w:t xml:space="preserve"> инвалидов, в том числе детей</w:t>
      </w:r>
      <w:r w:rsidR="00CB0B6C">
        <w:rPr>
          <w:rFonts w:ascii="Times New Roman" w:hAnsi="Times New Roman"/>
          <w:sz w:val="28"/>
          <w:szCs w:val="28"/>
        </w:rPr>
        <w:t>-</w:t>
      </w:r>
      <w:r w:rsidR="009A04A3" w:rsidRPr="009A04A3">
        <w:rPr>
          <w:rFonts w:ascii="Times New Roman" w:hAnsi="Times New Roman"/>
          <w:sz w:val="28"/>
          <w:szCs w:val="28"/>
        </w:rPr>
        <w:t>инвалидов»</w:t>
      </w:r>
      <w:r w:rsidR="009A04A3">
        <w:rPr>
          <w:rFonts w:ascii="Times New Roman" w:hAnsi="Times New Roman"/>
          <w:sz w:val="28"/>
          <w:szCs w:val="28"/>
        </w:rPr>
        <w:t>;</w:t>
      </w:r>
      <w:r w:rsidR="00094056">
        <w:rPr>
          <w:rFonts w:ascii="Times New Roman" w:hAnsi="Times New Roman"/>
          <w:sz w:val="28"/>
          <w:szCs w:val="28"/>
        </w:rPr>
        <w:t xml:space="preserve"> мероприятие</w:t>
      </w:r>
      <w:r w:rsidR="00432706">
        <w:rPr>
          <w:rFonts w:ascii="Times New Roman" w:hAnsi="Times New Roman"/>
          <w:sz w:val="28"/>
          <w:szCs w:val="28"/>
        </w:rPr>
        <w:t xml:space="preserve"> </w:t>
      </w:r>
      <w:r w:rsidR="00432706" w:rsidRPr="00432706">
        <w:rPr>
          <w:rFonts w:ascii="Times New Roman" w:hAnsi="Times New Roman"/>
          <w:sz w:val="28"/>
          <w:szCs w:val="28"/>
        </w:rPr>
        <w:t>4.3.6. «Повышение квалификации специалистов в сфере физической культуры и спорта, оказывающих услуги инвалидам, в том числе детям-инвалидам»;</w:t>
      </w:r>
      <w:r w:rsidR="00432706">
        <w:rPr>
          <w:rFonts w:ascii="Times New Roman" w:hAnsi="Times New Roman"/>
          <w:sz w:val="28"/>
          <w:szCs w:val="28"/>
        </w:rPr>
        <w:t xml:space="preserve"> </w:t>
      </w:r>
      <w:r w:rsidR="00094056">
        <w:rPr>
          <w:rFonts w:ascii="Times New Roman" w:hAnsi="Times New Roman"/>
          <w:sz w:val="28"/>
          <w:szCs w:val="28"/>
        </w:rPr>
        <w:t xml:space="preserve">мероприятие </w:t>
      </w:r>
      <w:r w:rsidR="00432706" w:rsidRPr="00432706">
        <w:rPr>
          <w:rFonts w:ascii="Times New Roman" w:hAnsi="Times New Roman"/>
          <w:sz w:val="28"/>
          <w:szCs w:val="28"/>
        </w:rPr>
        <w:t>5.3. «Приобретение мебели и бытовой техники для создания учебных (тренировочных) квартир на базе организаций социального обслуживания»</w:t>
      </w:r>
      <w:r w:rsidR="008D6182">
        <w:rPr>
          <w:rFonts w:ascii="Times New Roman" w:hAnsi="Times New Roman"/>
          <w:sz w:val="28"/>
          <w:szCs w:val="28"/>
        </w:rPr>
        <w:t>;</w:t>
      </w:r>
    </w:p>
    <w:p w:rsidR="000A75C1" w:rsidRDefault="000A75C1" w:rsidP="00A221FA">
      <w:pPr>
        <w:ind w:firstLine="567"/>
        <w:jc w:val="both"/>
        <w:rPr>
          <w:rFonts w:eastAsia="Calibri"/>
          <w:sz w:val="28"/>
          <w:szCs w:val="28"/>
        </w:rPr>
      </w:pPr>
      <w:r>
        <w:rPr>
          <w:rFonts w:eastAsia="Calibri"/>
          <w:sz w:val="28"/>
          <w:szCs w:val="28"/>
        </w:rPr>
        <w:t>включения мероприятий по организации сопровождаемого проживания на постоянной основе вне стационарных учреждений;</w:t>
      </w:r>
    </w:p>
    <w:p w:rsidR="000A75C1" w:rsidRPr="00B00D0D" w:rsidRDefault="000A75C1" w:rsidP="00A221FA">
      <w:pPr>
        <w:ind w:firstLine="567"/>
        <w:jc w:val="both"/>
        <w:rPr>
          <w:rFonts w:eastAsia="Calibri"/>
          <w:sz w:val="28"/>
          <w:szCs w:val="28"/>
        </w:rPr>
      </w:pPr>
      <w:r w:rsidRPr="000A75C1">
        <w:rPr>
          <w:rFonts w:eastAsia="Calibri"/>
          <w:sz w:val="28"/>
          <w:szCs w:val="28"/>
        </w:rPr>
        <w:t>корректировки ед</w:t>
      </w:r>
      <w:r>
        <w:rPr>
          <w:rFonts w:eastAsia="Calibri"/>
          <w:sz w:val="28"/>
          <w:szCs w:val="28"/>
        </w:rPr>
        <w:t>и</w:t>
      </w:r>
      <w:r w:rsidRPr="000A75C1">
        <w:rPr>
          <w:rFonts w:eastAsia="Calibri"/>
          <w:sz w:val="28"/>
          <w:szCs w:val="28"/>
        </w:rPr>
        <w:t>ниц</w:t>
      </w:r>
      <w:r>
        <w:rPr>
          <w:rFonts w:eastAsia="Calibri"/>
          <w:sz w:val="28"/>
          <w:szCs w:val="28"/>
        </w:rPr>
        <w:t>ы</w:t>
      </w:r>
      <w:r w:rsidR="002A740A">
        <w:rPr>
          <w:rFonts w:eastAsia="Calibri"/>
          <w:sz w:val="28"/>
          <w:szCs w:val="28"/>
        </w:rPr>
        <w:t xml:space="preserve"> </w:t>
      </w:r>
      <w:r w:rsidRPr="000A75C1">
        <w:rPr>
          <w:rFonts w:eastAsia="Calibri"/>
          <w:sz w:val="28"/>
          <w:szCs w:val="28"/>
        </w:rPr>
        <w:t>измерения целевого показателя (индикатора): «Число инвалидов, получающих услуги в рамках сопровождаемого проживания»</w:t>
      </w:r>
      <w:r>
        <w:rPr>
          <w:rFonts w:eastAsia="Calibri"/>
          <w:sz w:val="28"/>
          <w:szCs w:val="28"/>
        </w:rPr>
        <w:t>;</w:t>
      </w:r>
    </w:p>
    <w:p w:rsidR="000A75C1" w:rsidRDefault="000A75C1" w:rsidP="00A221FA">
      <w:pPr>
        <w:pStyle w:val="ad"/>
        <w:ind w:left="0" w:firstLine="567"/>
        <w:jc w:val="both"/>
        <w:rPr>
          <w:rFonts w:ascii="Times New Roman" w:hAnsi="Times New Roman"/>
          <w:sz w:val="28"/>
          <w:szCs w:val="28"/>
        </w:rPr>
      </w:pPr>
      <w:r>
        <w:rPr>
          <w:rFonts w:ascii="Times New Roman" w:hAnsi="Times New Roman"/>
          <w:sz w:val="28"/>
          <w:szCs w:val="28"/>
        </w:rPr>
        <w:t xml:space="preserve">представления сведений о </w:t>
      </w:r>
      <w:r w:rsidRPr="009A04A3">
        <w:rPr>
          <w:rFonts w:ascii="Times New Roman" w:hAnsi="Times New Roman"/>
          <w:sz w:val="28"/>
          <w:szCs w:val="28"/>
        </w:rPr>
        <w:t>согласовани</w:t>
      </w:r>
      <w:r>
        <w:rPr>
          <w:rFonts w:ascii="Times New Roman" w:hAnsi="Times New Roman"/>
          <w:sz w:val="28"/>
          <w:szCs w:val="28"/>
        </w:rPr>
        <w:t>и</w:t>
      </w:r>
      <w:r w:rsidRPr="009A04A3">
        <w:rPr>
          <w:rFonts w:ascii="Times New Roman" w:hAnsi="Times New Roman"/>
          <w:sz w:val="28"/>
          <w:szCs w:val="28"/>
        </w:rPr>
        <w:t xml:space="preserve"> прое</w:t>
      </w:r>
      <w:r>
        <w:rPr>
          <w:rFonts w:ascii="Times New Roman" w:hAnsi="Times New Roman"/>
          <w:sz w:val="28"/>
          <w:szCs w:val="28"/>
        </w:rPr>
        <w:t xml:space="preserve">кта </w:t>
      </w:r>
      <w:r w:rsidRPr="009A04A3">
        <w:rPr>
          <w:rFonts w:ascii="Times New Roman" w:hAnsi="Times New Roman"/>
          <w:sz w:val="28"/>
          <w:szCs w:val="28"/>
        </w:rPr>
        <w:t>подпрограммы с общественными объединениями инвалидов</w:t>
      </w:r>
      <w:r>
        <w:rPr>
          <w:rFonts w:ascii="Times New Roman" w:hAnsi="Times New Roman"/>
          <w:sz w:val="28"/>
          <w:szCs w:val="28"/>
        </w:rPr>
        <w:t>;</w:t>
      </w:r>
    </w:p>
    <w:p w:rsidR="00094056" w:rsidRDefault="00094056" w:rsidP="00A221FA">
      <w:pPr>
        <w:pStyle w:val="ad"/>
        <w:ind w:left="0" w:firstLine="567"/>
        <w:jc w:val="both"/>
        <w:rPr>
          <w:rFonts w:ascii="Times New Roman" w:hAnsi="Times New Roman"/>
          <w:sz w:val="28"/>
          <w:szCs w:val="28"/>
        </w:rPr>
      </w:pPr>
      <w:r w:rsidRPr="00094056">
        <w:rPr>
          <w:rFonts w:ascii="Times New Roman" w:hAnsi="Times New Roman"/>
          <w:sz w:val="28"/>
          <w:szCs w:val="28"/>
        </w:rPr>
        <w:t>Обратить внимание на отсутствие мероприятия по обучению инвалидов, в том числе детей-инвалидов, и членов их семей навыкам ухода, подбору и пользованию техническими средствами реабилитации, реабилитационным навыкам.</w:t>
      </w:r>
    </w:p>
    <w:p w:rsidR="009A04A3" w:rsidRPr="00BE064B" w:rsidRDefault="00021C9F" w:rsidP="00A221FA">
      <w:pPr>
        <w:ind w:firstLine="567"/>
        <w:jc w:val="both"/>
        <w:rPr>
          <w:sz w:val="28"/>
          <w:szCs w:val="28"/>
        </w:rPr>
      </w:pPr>
      <w:r>
        <w:rPr>
          <w:sz w:val="28"/>
          <w:szCs w:val="28"/>
        </w:rPr>
        <w:t>П</w:t>
      </w:r>
      <w:r w:rsidR="009A04A3" w:rsidRPr="00BE064B">
        <w:rPr>
          <w:sz w:val="28"/>
          <w:szCs w:val="28"/>
        </w:rPr>
        <w:t xml:space="preserve">редставить доработанный с учетом указанных замечаний </w:t>
      </w:r>
      <w:r w:rsidR="009A04A3" w:rsidRPr="000C20A9">
        <w:rPr>
          <w:sz w:val="28"/>
          <w:szCs w:val="28"/>
        </w:rPr>
        <w:t>проект</w:t>
      </w:r>
      <w:r w:rsidR="009A04A3" w:rsidRPr="00BE064B">
        <w:rPr>
          <w:sz w:val="28"/>
          <w:szCs w:val="28"/>
        </w:rPr>
        <w:t xml:space="preserve"> региональной </w:t>
      </w:r>
      <w:r w:rsidR="009A04A3">
        <w:rPr>
          <w:sz w:val="28"/>
          <w:szCs w:val="28"/>
        </w:rPr>
        <w:t>под</w:t>
      </w:r>
      <w:r w:rsidR="009A04A3" w:rsidRPr="00BE064B">
        <w:rPr>
          <w:sz w:val="28"/>
          <w:szCs w:val="28"/>
        </w:rPr>
        <w:t xml:space="preserve">программы в срок до </w:t>
      </w:r>
      <w:r w:rsidR="008D6182">
        <w:rPr>
          <w:sz w:val="28"/>
          <w:szCs w:val="28"/>
        </w:rPr>
        <w:t>3 июля</w:t>
      </w:r>
      <w:r w:rsidR="009A04A3">
        <w:rPr>
          <w:sz w:val="28"/>
          <w:szCs w:val="28"/>
        </w:rPr>
        <w:t xml:space="preserve"> 2022 г.</w:t>
      </w:r>
      <w:r w:rsidR="009A04A3" w:rsidRPr="00BE064B">
        <w:rPr>
          <w:sz w:val="28"/>
          <w:szCs w:val="28"/>
        </w:rPr>
        <w:t xml:space="preserve"> в Минтруд России. </w:t>
      </w:r>
    </w:p>
    <w:p w:rsidR="00AB3ADA" w:rsidRPr="00BE064B" w:rsidRDefault="00AB3ADA" w:rsidP="00A221FA">
      <w:pPr>
        <w:ind w:firstLine="567"/>
        <w:jc w:val="both"/>
        <w:rPr>
          <w:sz w:val="28"/>
          <w:szCs w:val="28"/>
        </w:rPr>
      </w:pPr>
    </w:p>
    <w:p w:rsidR="00602238" w:rsidRPr="00BE064B" w:rsidRDefault="001A6BEA" w:rsidP="00A221FA">
      <w:pPr>
        <w:ind w:firstLine="567"/>
        <w:jc w:val="both"/>
        <w:rPr>
          <w:sz w:val="28"/>
          <w:szCs w:val="28"/>
        </w:rPr>
      </w:pPr>
      <w:r>
        <w:rPr>
          <w:sz w:val="28"/>
          <w:szCs w:val="28"/>
        </w:rPr>
        <w:t>5.1</w:t>
      </w:r>
      <w:r w:rsidR="006D1160">
        <w:rPr>
          <w:sz w:val="28"/>
          <w:szCs w:val="28"/>
        </w:rPr>
        <w:t>8</w:t>
      </w:r>
      <w:r w:rsidR="009143CE" w:rsidRPr="00BE064B">
        <w:rPr>
          <w:sz w:val="28"/>
          <w:szCs w:val="28"/>
        </w:rPr>
        <w:t xml:space="preserve">. Рекомендовать </w:t>
      </w:r>
      <w:r w:rsidR="00D67317" w:rsidRPr="00A962D8">
        <w:rPr>
          <w:b/>
          <w:i/>
          <w:sz w:val="28"/>
          <w:szCs w:val="28"/>
        </w:rPr>
        <w:t>Брян</w:t>
      </w:r>
      <w:r w:rsidR="009172A5" w:rsidRPr="00A962D8">
        <w:rPr>
          <w:b/>
          <w:i/>
          <w:sz w:val="28"/>
          <w:szCs w:val="28"/>
        </w:rPr>
        <w:t>ской области</w:t>
      </w:r>
      <w:r w:rsidR="000C615B">
        <w:rPr>
          <w:b/>
          <w:i/>
          <w:sz w:val="28"/>
          <w:szCs w:val="28"/>
        </w:rPr>
        <w:t>:</w:t>
      </w:r>
      <w:r w:rsidR="007C7081" w:rsidRPr="00BE064B">
        <w:rPr>
          <w:sz w:val="28"/>
          <w:szCs w:val="28"/>
        </w:rPr>
        <w:t xml:space="preserve"> </w:t>
      </w:r>
    </w:p>
    <w:p w:rsidR="00602238" w:rsidRDefault="00602238" w:rsidP="00A221FA">
      <w:pPr>
        <w:ind w:firstLine="567"/>
        <w:jc w:val="both"/>
        <w:rPr>
          <w:sz w:val="28"/>
          <w:szCs w:val="28"/>
        </w:rPr>
      </w:pPr>
      <w:r w:rsidRPr="00BE064B">
        <w:rPr>
          <w:sz w:val="28"/>
          <w:szCs w:val="28"/>
        </w:rPr>
        <w:t xml:space="preserve">доработать </w:t>
      </w:r>
      <w:r w:rsidR="000C20A9" w:rsidRPr="000C20A9">
        <w:rPr>
          <w:sz w:val="28"/>
          <w:szCs w:val="28"/>
        </w:rPr>
        <w:t>проект</w:t>
      </w:r>
      <w:r w:rsidRPr="00BE064B">
        <w:rPr>
          <w:sz w:val="28"/>
          <w:szCs w:val="28"/>
        </w:rPr>
        <w:t xml:space="preserve"> региональной программы в части:</w:t>
      </w:r>
    </w:p>
    <w:p w:rsidR="00AF0FF1" w:rsidRPr="00AF0FF1" w:rsidRDefault="00AF0FF1" w:rsidP="00A221FA">
      <w:pPr>
        <w:ind w:firstLine="567"/>
        <w:jc w:val="both"/>
        <w:rPr>
          <w:rFonts w:eastAsia="Calibri"/>
          <w:sz w:val="28"/>
          <w:szCs w:val="28"/>
        </w:rPr>
      </w:pPr>
      <w:r w:rsidRPr="00AF0FF1">
        <w:rPr>
          <w:rFonts w:eastAsia="Calibri"/>
          <w:sz w:val="28"/>
          <w:szCs w:val="28"/>
        </w:rPr>
        <w:t>уточнения планового значения целевого показателя (индикатора) «Доля инвалидов, в отношении которых осуществлялись мероприятия по реабилитации и (или) абилитации, в общей численности инвалидов субъекта Российской Федерации, имеющих такие рекомендации в индивидуальной программе реабилитации или абилитации (взрослые)»;</w:t>
      </w:r>
    </w:p>
    <w:p w:rsidR="00AF0FF1" w:rsidRPr="00AF0FF1" w:rsidRDefault="00AF0FF1" w:rsidP="00A221FA">
      <w:pPr>
        <w:ind w:firstLine="567"/>
        <w:jc w:val="both"/>
        <w:rPr>
          <w:rFonts w:eastAsia="Calibri"/>
          <w:sz w:val="28"/>
          <w:szCs w:val="28"/>
        </w:rPr>
      </w:pPr>
      <w:r w:rsidRPr="00AF0FF1">
        <w:rPr>
          <w:rFonts w:eastAsia="Calibri"/>
          <w:sz w:val="28"/>
          <w:szCs w:val="28"/>
        </w:rPr>
        <w:t>уточнения планового значения целевого показателя (индикатора) «Доля инвалидов, в отношении которых осуществлялись мероприятия по реабилитации и (или) абилитации, в общей численности инвалидов субъекта Российской Федерации, имеющих такие рекомендации в индивидуальной программе реабилитации или абилитации (дети)»;</w:t>
      </w:r>
    </w:p>
    <w:p w:rsidR="001B57C6" w:rsidRDefault="00544CA9" w:rsidP="00A221FA">
      <w:pPr>
        <w:ind w:firstLine="567"/>
        <w:jc w:val="both"/>
        <w:rPr>
          <w:rFonts w:eastAsia="Calibri"/>
          <w:sz w:val="28"/>
          <w:szCs w:val="28"/>
        </w:rPr>
      </w:pPr>
      <w:r w:rsidRPr="00544CA9">
        <w:rPr>
          <w:rFonts w:eastAsia="Calibri"/>
          <w:sz w:val="28"/>
          <w:szCs w:val="28"/>
        </w:rPr>
        <w:t xml:space="preserve">приведения в соответствие планируемого к приобретению оборудования положениям Приказа № 275 </w:t>
      </w:r>
      <w:r w:rsidR="002A740A">
        <w:rPr>
          <w:rFonts w:eastAsia="Calibri"/>
          <w:sz w:val="28"/>
          <w:szCs w:val="28"/>
        </w:rPr>
        <w:t>в</w:t>
      </w:r>
      <w:r w:rsidR="00965C18">
        <w:rPr>
          <w:sz w:val="28"/>
          <w:szCs w:val="28"/>
        </w:rPr>
        <w:t xml:space="preserve"> части </w:t>
      </w:r>
      <w:r w:rsidR="00EC286F">
        <w:rPr>
          <w:sz w:val="28"/>
          <w:szCs w:val="28"/>
        </w:rPr>
        <w:t xml:space="preserve">уточнения </w:t>
      </w:r>
      <w:r w:rsidR="00965C18">
        <w:rPr>
          <w:sz w:val="28"/>
          <w:szCs w:val="28"/>
        </w:rPr>
        <w:t xml:space="preserve">формулировок, соотнесения с </w:t>
      </w:r>
      <w:r w:rsidR="00EC286F">
        <w:rPr>
          <w:sz w:val="28"/>
          <w:szCs w:val="28"/>
        </w:rPr>
        <w:t xml:space="preserve">соответствующими </w:t>
      </w:r>
      <w:r w:rsidR="00965C18">
        <w:rPr>
          <w:sz w:val="28"/>
          <w:szCs w:val="28"/>
        </w:rPr>
        <w:t xml:space="preserve">направлениями реабилитации, исключения </w:t>
      </w:r>
      <w:r w:rsidR="00965C18" w:rsidRPr="00BB0715">
        <w:rPr>
          <w:sz w:val="28"/>
          <w:szCs w:val="28"/>
        </w:rPr>
        <w:t>товарных марок и торговых наименований</w:t>
      </w:r>
      <w:r w:rsidR="00965C18">
        <w:rPr>
          <w:sz w:val="28"/>
          <w:szCs w:val="28"/>
        </w:rPr>
        <w:t xml:space="preserve">: </w:t>
      </w:r>
      <w:r w:rsidR="00965C18" w:rsidRPr="00965C18">
        <w:rPr>
          <w:sz w:val="28"/>
          <w:szCs w:val="28"/>
        </w:rPr>
        <w:t>«Аппаратно-программный комплекс оценки устойчивости психофизиологических параметров и состояний ребенка-инвалида»</w:t>
      </w:r>
      <w:r w:rsidR="00965C18">
        <w:rPr>
          <w:sz w:val="28"/>
          <w:szCs w:val="28"/>
        </w:rPr>
        <w:t xml:space="preserve">, </w:t>
      </w:r>
      <w:r w:rsidR="00EC286F" w:rsidRPr="00EC286F">
        <w:rPr>
          <w:sz w:val="28"/>
          <w:szCs w:val="28"/>
        </w:rPr>
        <w:t xml:space="preserve">шарики для </w:t>
      </w:r>
      <w:r w:rsidR="00EC286F" w:rsidRPr="00EC286F">
        <w:rPr>
          <w:sz w:val="28"/>
          <w:szCs w:val="28"/>
        </w:rPr>
        <w:lastRenderedPageBreak/>
        <w:t>сухого бассейна</w:t>
      </w:r>
      <w:r w:rsidR="00EC286F">
        <w:rPr>
          <w:sz w:val="28"/>
          <w:szCs w:val="28"/>
        </w:rPr>
        <w:t xml:space="preserve">, </w:t>
      </w:r>
      <w:r w:rsidR="00965C18" w:rsidRPr="00965C18">
        <w:rPr>
          <w:sz w:val="28"/>
          <w:szCs w:val="28"/>
        </w:rPr>
        <w:t xml:space="preserve">лицензионный Касперский; восьми-цветовой тест </w:t>
      </w:r>
      <w:proofErr w:type="spellStart"/>
      <w:r w:rsidR="00965C18" w:rsidRPr="00965C18">
        <w:rPr>
          <w:sz w:val="28"/>
          <w:szCs w:val="28"/>
        </w:rPr>
        <w:t>Люшера</w:t>
      </w:r>
      <w:proofErr w:type="spellEnd"/>
      <w:r w:rsidR="00965C18" w:rsidRPr="00965C18">
        <w:rPr>
          <w:sz w:val="28"/>
          <w:szCs w:val="28"/>
        </w:rPr>
        <w:t xml:space="preserve"> (Пси-Профиль); </w:t>
      </w:r>
      <w:proofErr w:type="spellStart"/>
      <w:r w:rsidR="00965C18" w:rsidRPr="00965C18">
        <w:rPr>
          <w:sz w:val="28"/>
          <w:szCs w:val="28"/>
        </w:rPr>
        <w:t>патохарактерологический</w:t>
      </w:r>
      <w:proofErr w:type="spellEnd"/>
      <w:r w:rsidR="00965C18" w:rsidRPr="00965C18">
        <w:rPr>
          <w:sz w:val="28"/>
          <w:szCs w:val="28"/>
        </w:rPr>
        <w:t xml:space="preserve"> диагностический опросник для подростков (ПДО) (Пси-Профиль); опросник депрессивности Бека (ОДБ) (Пси-Профиль); шкала </w:t>
      </w:r>
      <w:proofErr w:type="spellStart"/>
      <w:r w:rsidR="00965C18" w:rsidRPr="00965C18">
        <w:rPr>
          <w:sz w:val="28"/>
          <w:szCs w:val="28"/>
        </w:rPr>
        <w:t>Спилбергера</w:t>
      </w:r>
      <w:proofErr w:type="spellEnd"/>
      <w:r w:rsidR="00965C18" w:rsidRPr="00965C18">
        <w:rPr>
          <w:sz w:val="28"/>
          <w:szCs w:val="28"/>
        </w:rPr>
        <w:t>-Ханина; опросник БАССА-ДАРКИ для диагностики состояния агрессии</w:t>
      </w:r>
      <w:r w:rsidR="001B57C6" w:rsidRPr="001B57C6">
        <w:rPr>
          <w:rFonts w:eastAsia="Calibri"/>
          <w:sz w:val="28"/>
          <w:szCs w:val="28"/>
        </w:rPr>
        <w:t>;</w:t>
      </w:r>
    </w:p>
    <w:p w:rsidR="003F31F4" w:rsidRPr="001B57C6" w:rsidRDefault="003F31F4" w:rsidP="00A221FA">
      <w:pPr>
        <w:ind w:firstLine="567"/>
        <w:jc w:val="both"/>
        <w:rPr>
          <w:rFonts w:eastAsia="Calibri"/>
          <w:sz w:val="28"/>
          <w:szCs w:val="28"/>
        </w:rPr>
      </w:pPr>
      <w:r w:rsidRPr="003F31F4">
        <w:rPr>
          <w:rFonts w:eastAsia="Calibri"/>
          <w:sz w:val="28"/>
          <w:szCs w:val="28"/>
        </w:rPr>
        <w:t>уточнения формулировк</w:t>
      </w:r>
      <w:r>
        <w:rPr>
          <w:rFonts w:eastAsia="Calibri"/>
          <w:sz w:val="28"/>
          <w:szCs w:val="28"/>
        </w:rPr>
        <w:t>и</w:t>
      </w:r>
      <w:r w:rsidRPr="003F31F4">
        <w:rPr>
          <w:rFonts w:eastAsia="Calibri"/>
          <w:sz w:val="28"/>
          <w:szCs w:val="28"/>
        </w:rPr>
        <w:t xml:space="preserve"> мероприятия (в части конкретизации приобретаемого оборудован</w:t>
      </w:r>
      <w:r>
        <w:rPr>
          <w:rFonts w:eastAsia="Calibri"/>
          <w:sz w:val="28"/>
          <w:szCs w:val="28"/>
        </w:rPr>
        <w:t>и</w:t>
      </w:r>
      <w:r w:rsidRPr="003F31F4">
        <w:rPr>
          <w:rFonts w:eastAsia="Calibri"/>
          <w:sz w:val="28"/>
          <w:szCs w:val="28"/>
        </w:rPr>
        <w:t>я):</w:t>
      </w:r>
      <w:r>
        <w:rPr>
          <w:rFonts w:eastAsia="Calibri"/>
          <w:sz w:val="28"/>
          <w:szCs w:val="28"/>
        </w:rPr>
        <w:t xml:space="preserve"> </w:t>
      </w:r>
      <w:r w:rsidRPr="003F31F4">
        <w:rPr>
          <w:rFonts w:eastAsia="Calibri"/>
          <w:sz w:val="28"/>
          <w:szCs w:val="28"/>
        </w:rPr>
        <w:t>4.4.1. «Приобретение оборудования для оснащения организаций, осуществляющих сопровождаемое проживание взрослых инвалидов для учреждений социальной защиты»</w:t>
      </w:r>
      <w:r>
        <w:rPr>
          <w:rFonts w:eastAsia="Calibri"/>
          <w:sz w:val="28"/>
          <w:szCs w:val="28"/>
        </w:rPr>
        <w:t>;</w:t>
      </w:r>
    </w:p>
    <w:p w:rsidR="00DD12F6" w:rsidRPr="00DD12F6" w:rsidRDefault="00DD12F6" w:rsidP="00A221FA">
      <w:pPr>
        <w:ind w:firstLine="592"/>
        <w:jc w:val="both"/>
        <w:rPr>
          <w:sz w:val="28"/>
          <w:szCs w:val="28"/>
        </w:rPr>
      </w:pPr>
      <w:r w:rsidRPr="00DD12F6">
        <w:rPr>
          <w:sz w:val="28"/>
          <w:szCs w:val="28"/>
        </w:rPr>
        <w:t>устранения неравномерного планируемого распределения бюджетных ассигнований по сферам или представления информации в соответствии с требованиями Приказа № 875;</w:t>
      </w:r>
    </w:p>
    <w:p w:rsidR="003F31F4" w:rsidRPr="001B57C6" w:rsidRDefault="003F31F4" w:rsidP="00A221FA">
      <w:pPr>
        <w:ind w:firstLine="592"/>
        <w:jc w:val="both"/>
        <w:rPr>
          <w:rFonts w:eastAsia="Calibri"/>
          <w:sz w:val="28"/>
          <w:szCs w:val="28"/>
        </w:rPr>
      </w:pPr>
      <w:r w:rsidRPr="003F31F4">
        <w:rPr>
          <w:rFonts w:eastAsia="Calibri"/>
          <w:sz w:val="28"/>
          <w:szCs w:val="28"/>
        </w:rPr>
        <w:t>уточнения срока реализации подпрограммы в ее наименовании;</w:t>
      </w:r>
    </w:p>
    <w:p w:rsidR="000A75C1" w:rsidRPr="00A032E3" w:rsidRDefault="000A75C1" w:rsidP="00A221FA">
      <w:pPr>
        <w:ind w:firstLine="567"/>
        <w:jc w:val="both"/>
        <w:rPr>
          <w:sz w:val="28"/>
          <w:szCs w:val="28"/>
        </w:rPr>
      </w:pPr>
      <w:r>
        <w:rPr>
          <w:sz w:val="28"/>
          <w:szCs w:val="28"/>
        </w:rPr>
        <w:t>дополнения под</w:t>
      </w:r>
      <w:r w:rsidRPr="00A032E3">
        <w:rPr>
          <w:sz w:val="28"/>
          <w:szCs w:val="28"/>
        </w:rPr>
        <w:t>программ</w:t>
      </w:r>
      <w:r>
        <w:rPr>
          <w:sz w:val="28"/>
          <w:szCs w:val="28"/>
        </w:rPr>
        <w:t>ы</w:t>
      </w:r>
      <w:r w:rsidRPr="00A032E3">
        <w:rPr>
          <w:sz w:val="28"/>
          <w:szCs w:val="28"/>
        </w:rPr>
        <w:t xml:space="preserve"> мероприятиями для развития сопровождаемого проживания на постоянной основе</w:t>
      </w:r>
      <w:r>
        <w:rPr>
          <w:sz w:val="28"/>
          <w:szCs w:val="28"/>
        </w:rPr>
        <w:t>;</w:t>
      </w:r>
    </w:p>
    <w:p w:rsidR="003377E8" w:rsidRDefault="000A75C1" w:rsidP="00A221FA">
      <w:pPr>
        <w:ind w:firstLine="567"/>
        <w:jc w:val="both"/>
        <w:rPr>
          <w:color w:val="000000" w:themeColor="text1"/>
          <w:sz w:val="28"/>
          <w:szCs w:val="28"/>
        </w:rPr>
      </w:pPr>
      <w:r>
        <w:rPr>
          <w:sz w:val="28"/>
          <w:szCs w:val="28"/>
        </w:rPr>
        <w:t>планирования обучения</w:t>
      </w:r>
      <w:r w:rsidR="00734C6B" w:rsidRPr="00BF1ED5">
        <w:rPr>
          <w:sz w:val="28"/>
          <w:szCs w:val="28"/>
        </w:rPr>
        <w:t xml:space="preserve"> </w:t>
      </w:r>
      <w:r w:rsidR="003377E8" w:rsidRPr="00BF1ED5">
        <w:rPr>
          <w:sz w:val="28"/>
          <w:szCs w:val="28"/>
        </w:rPr>
        <w:t xml:space="preserve">по </w:t>
      </w:r>
      <w:r>
        <w:rPr>
          <w:sz w:val="28"/>
          <w:szCs w:val="28"/>
        </w:rPr>
        <w:t xml:space="preserve">программам </w:t>
      </w:r>
      <w:r w:rsidR="003377E8" w:rsidRPr="00BF1ED5">
        <w:rPr>
          <w:sz w:val="28"/>
          <w:szCs w:val="28"/>
        </w:rPr>
        <w:t>повышени</w:t>
      </w:r>
      <w:r>
        <w:rPr>
          <w:sz w:val="28"/>
          <w:szCs w:val="28"/>
        </w:rPr>
        <w:t>я</w:t>
      </w:r>
      <w:r w:rsidR="003377E8" w:rsidRPr="00BF1ED5">
        <w:rPr>
          <w:sz w:val="28"/>
          <w:szCs w:val="28"/>
        </w:rPr>
        <w:t xml:space="preserve"> квалификации специалистов </w:t>
      </w:r>
      <w:r>
        <w:rPr>
          <w:sz w:val="28"/>
          <w:szCs w:val="28"/>
        </w:rPr>
        <w:t>в сфере</w:t>
      </w:r>
      <w:r w:rsidR="003377E8" w:rsidRPr="00BF1ED5">
        <w:rPr>
          <w:sz w:val="28"/>
          <w:szCs w:val="28"/>
        </w:rPr>
        <w:t xml:space="preserve"> ранней помощи</w:t>
      </w:r>
      <w:r w:rsidR="003377E8">
        <w:rPr>
          <w:color w:val="000000" w:themeColor="text1"/>
          <w:sz w:val="28"/>
          <w:szCs w:val="28"/>
        </w:rPr>
        <w:t>;</w:t>
      </w:r>
    </w:p>
    <w:p w:rsidR="00976A8E" w:rsidRPr="00976A8E" w:rsidRDefault="00976A8E" w:rsidP="00A221FA">
      <w:pPr>
        <w:ind w:firstLine="567"/>
        <w:jc w:val="both"/>
        <w:rPr>
          <w:color w:val="000000" w:themeColor="text1"/>
          <w:sz w:val="28"/>
          <w:szCs w:val="28"/>
        </w:rPr>
      </w:pPr>
      <w:r>
        <w:rPr>
          <w:color w:val="000000" w:themeColor="text1"/>
          <w:sz w:val="28"/>
          <w:szCs w:val="28"/>
        </w:rPr>
        <w:t xml:space="preserve">исключения </w:t>
      </w:r>
      <w:r w:rsidR="00B33BA5">
        <w:rPr>
          <w:color w:val="000000" w:themeColor="text1"/>
          <w:sz w:val="28"/>
          <w:szCs w:val="28"/>
        </w:rPr>
        <w:t xml:space="preserve">из мероприятий по ранней помощи </w:t>
      </w:r>
      <w:r>
        <w:rPr>
          <w:color w:val="000000" w:themeColor="text1"/>
          <w:sz w:val="28"/>
          <w:szCs w:val="28"/>
        </w:rPr>
        <w:t>мероприяти</w:t>
      </w:r>
      <w:r w:rsidR="00B33BA5">
        <w:rPr>
          <w:color w:val="000000" w:themeColor="text1"/>
          <w:sz w:val="28"/>
          <w:szCs w:val="28"/>
        </w:rPr>
        <w:t>я</w:t>
      </w:r>
      <w:r w:rsidRPr="00976A8E">
        <w:rPr>
          <w:color w:val="000000" w:themeColor="text1"/>
          <w:sz w:val="28"/>
          <w:szCs w:val="28"/>
        </w:rPr>
        <w:t>, котор</w:t>
      </w:r>
      <w:r w:rsidR="00B33BA5">
        <w:rPr>
          <w:color w:val="000000" w:themeColor="text1"/>
          <w:sz w:val="28"/>
          <w:szCs w:val="28"/>
        </w:rPr>
        <w:t>о</w:t>
      </w:r>
      <w:r w:rsidRPr="00976A8E">
        <w:rPr>
          <w:color w:val="000000" w:themeColor="text1"/>
          <w:sz w:val="28"/>
          <w:szCs w:val="28"/>
        </w:rPr>
        <w:t>е относ</w:t>
      </w:r>
      <w:r w:rsidR="00B33BA5">
        <w:rPr>
          <w:color w:val="000000" w:themeColor="text1"/>
          <w:sz w:val="28"/>
          <w:szCs w:val="28"/>
        </w:rPr>
        <w:t>и</w:t>
      </w:r>
      <w:r w:rsidRPr="00976A8E">
        <w:rPr>
          <w:color w:val="000000" w:themeColor="text1"/>
          <w:sz w:val="28"/>
          <w:szCs w:val="28"/>
        </w:rPr>
        <w:t>тся к непосредственной деятельности организаций социального обслуживания: 1.2.3 «Реализация индивидуальных программ предоставления социальных услуг  детям с инвалидностью, ограниченными возможностями здоровья,  с трудностями в социальной адаптации, опекаемым, приемным в возрасте от 1,5 до 3 лет и родителям (законным представителям) их воспитывающих в государственном бюджетном учреждении социального обслуживания населения «Реабилитационный центр для детей и подростков с ограниченными возможностями «Озерный» (со стационаром)»;</w:t>
      </w:r>
    </w:p>
    <w:p w:rsidR="00976A8E" w:rsidRDefault="008C41F9" w:rsidP="00A221FA">
      <w:pPr>
        <w:ind w:firstLine="567"/>
        <w:jc w:val="both"/>
        <w:rPr>
          <w:color w:val="000000" w:themeColor="text1"/>
          <w:sz w:val="28"/>
          <w:szCs w:val="28"/>
        </w:rPr>
      </w:pPr>
      <w:r w:rsidRPr="008C41F9">
        <w:rPr>
          <w:color w:val="000000" w:themeColor="text1"/>
          <w:sz w:val="28"/>
          <w:szCs w:val="28"/>
        </w:rPr>
        <w:t xml:space="preserve">исключения мероприятия, на которое не представляется возможным расходование средств субсидии, и (или) уточнения формулировки мероприятия </w:t>
      </w:r>
      <w:r w:rsidR="00976A8E" w:rsidRPr="00976A8E">
        <w:rPr>
          <w:color w:val="000000" w:themeColor="text1"/>
          <w:sz w:val="28"/>
          <w:szCs w:val="28"/>
        </w:rPr>
        <w:t>4.2.1. «Субсидии государственным учреждениям, осуществляющим социальную реабилитацию инвалидов и детей-инвалидов, услуги ранней помощи</w:t>
      </w:r>
      <w:r w:rsidR="00B33BA5">
        <w:rPr>
          <w:color w:val="000000" w:themeColor="text1"/>
          <w:sz w:val="28"/>
          <w:szCs w:val="28"/>
        </w:rPr>
        <w:t>,</w:t>
      </w:r>
      <w:r w:rsidR="00976A8E" w:rsidRPr="00976A8E">
        <w:rPr>
          <w:color w:val="000000" w:themeColor="text1"/>
          <w:sz w:val="28"/>
          <w:szCs w:val="28"/>
        </w:rPr>
        <w:t xml:space="preserve"> на проведение капитального ремонта»</w:t>
      </w:r>
      <w:r w:rsidR="00B33BA5">
        <w:rPr>
          <w:color w:val="000000" w:themeColor="text1"/>
          <w:sz w:val="28"/>
          <w:szCs w:val="28"/>
        </w:rPr>
        <w:t>;</w:t>
      </w:r>
    </w:p>
    <w:p w:rsidR="009C6C0B" w:rsidRDefault="009C6C0B" w:rsidP="00A221FA">
      <w:pPr>
        <w:ind w:firstLine="592"/>
        <w:contextualSpacing/>
        <w:jc w:val="both"/>
        <w:rPr>
          <w:sz w:val="28"/>
          <w:szCs w:val="28"/>
        </w:rPr>
      </w:pPr>
      <w:r w:rsidRPr="001B57C6">
        <w:rPr>
          <w:rFonts w:eastAsia="Calibri"/>
          <w:sz w:val="28"/>
          <w:szCs w:val="28"/>
        </w:rPr>
        <w:t>представления с</w:t>
      </w:r>
      <w:r w:rsidRPr="001B57C6">
        <w:rPr>
          <w:sz w:val="28"/>
          <w:szCs w:val="28"/>
        </w:rPr>
        <w:t>ведений о согласовании подпрограммы с региональными общественными объединениями инвалидов и родителей детей-инвалидов</w:t>
      </w:r>
      <w:r w:rsidR="008C41F9">
        <w:rPr>
          <w:sz w:val="28"/>
          <w:szCs w:val="28"/>
        </w:rPr>
        <w:t>.</w:t>
      </w:r>
    </w:p>
    <w:p w:rsidR="00602238" w:rsidRPr="00BF1ED5" w:rsidRDefault="008C41F9" w:rsidP="00A221FA">
      <w:pPr>
        <w:ind w:firstLine="567"/>
        <w:jc w:val="both"/>
        <w:rPr>
          <w:sz w:val="28"/>
          <w:szCs w:val="28"/>
        </w:rPr>
      </w:pPr>
      <w:r>
        <w:rPr>
          <w:sz w:val="28"/>
          <w:szCs w:val="28"/>
        </w:rPr>
        <w:t>П</w:t>
      </w:r>
      <w:r w:rsidR="00602238" w:rsidRPr="00BF1ED5">
        <w:rPr>
          <w:sz w:val="28"/>
          <w:szCs w:val="28"/>
        </w:rPr>
        <w:t xml:space="preserve">редставить доработанный с учетом указанных замечаний </w:t>
      </w:r>
      <w:r w:rsidR="000C20A9" w:rsidRPr="00BF1ED5">
        <w:rPr>
          <w:sz w:val="28"/>
          <w:szCs w:val="28"/>
        </w:rPr>
        <w:t>проект</w:t>
      </w:r>
      <w:r w:rsidR="00602238" w:rsidRPr="00BF1ED5">
        <w:rPr>
          <w:sz w:val="28"/>
          <w:szCs w:val="28"/>
        </w:rPr>
        <w:t xml:space="preserve"> региональной программы в срок до </w:t>
      </w:r>
      <w:r w:rsidR="003F31F4">
        <w:rPr>
          <w:sz w:val="28"/>
          <w:szCs w:val="28"/>
        </w:rPr>
        <w:t xml:space="preserve">3 июля </w:t>
      </w:r>
      <w:r w:rsidR="00602238" w:rsidRPr="00BF1ED5">
        <w:rPr>
          <w:sz w:val="28"/>
          <w:szCs w:val="28"/>
        </w:rPr>
        <w:t>202</w:t>
      </w:r>
      <w:r w:rsidR="003055A7">
        <w:rPr>
          <w:sz w:val="28"/>
          <w:szCs w:val="28"/>
        </w:rPr>
        <w:t>2</w:t>
      </w:r>
      <w:r w:rsidR="00602238" w:rsidRPr="00BF1ED5">
        <w:rPr>
          <w:sz w:val="28"/>
          <w:szCs w:val="28"/>
        </w:rPr>
        <w:t xml:space="preserve"> г. в Минтруд России. </w:t>
      </w:r>
    </w:p>
    <w:p w:rsidR="00602238" w:rsidRPr="00BF1ED5" w:rsidRDefault="00602238" w:rsidP="00A221FA">
      <w:pPr>
        <w:ind w:firstLine="567"/>
        <w:jc w:val="both"/>
        <w:rPr>
          <w:sz w:val="28"/>
          <w:szCs w:val="28"/>
        </w:rPr>
      </w:pPr>
    </w:p>
    <w:p w:rsidR="00341055" w:rsidRPr="00BF1ED5" w:rsidRDefault="00B3798E" w:rsidP="00A221FA">
      <w:pPr>
        <w:ind w:firstLine="567"/>
        <w:jc w:val="both"/>
        <w:rPr>
          <w:sz w:val="28"/>
          <w:szCs w:val="28"/>
        </w:rPr>
      </w:pPr>
      <w:r w:rsidRPr="00BF1ED5">
        <w:rPr>
          <w:sz w:val="28"/>
          <w:szCs w:val="28"/>
        </w:rPr>
        <w:t>5.</w:t>
      </w:r>
      <w:r w:rsidR="006D1160">
        <w:rPr>
          <w:sz w:val="28"/>
          <w:szCs w:val="28"/>
        </w:rPr>
        <w:t>19</w:t>
      </w:r>
      <w:r w:rsidRPr="00BF1ED5">
        <w:rPr>
          <w:sz w:val="28"/>
          <w:szCs w:val="28"/>
        </w:rPr>
        <w:t xml:space="preserve">. Рекомендовать </w:t>
      </w:r>
      <w:r w:rsidR="00D67317" w:rsidRPr="00BF1ED5">
        <w:rPr>
          <w:b/>
          <w:i/>
          <w:sz w:val="28"/>
          <w:szCs w:val="28"/>
        </w:rPr>
        <w:t>Кемеровской области</w:t>
      </w:r>
      <w:r w:rsidR="007113B9" w:rsidRPr="00BF1ED5">
        <w:rPr>
          <w:b/>
          <w:i/>
          <w:sz w:val="28"/>
          <w:szCs w:val="28"/>
        </w:rPr>
        <w:t xml:space="preserve"> </w:t>
      </w:r>
      <w:r w:rsidR="000C615B">
        <w:rPr>
          <w:b/>
          <w:i/>
          <w:sz w:val="28"/>
          <w:szCs w:val="28"/>
        </w:rPr>
        <w:t>–</w:t>
      </w:r>
      <w:r w:rsidR="007113B9" w:rsidRPr="00BF1ED5">
        <w:rPr>
          <w:b/>
          <w:i/>
          <w:sz w:val="28"/>
          <w:szCs w:val="28"/>
        </w:rPr>
        <w:t xml:space="preserve"> Кузбассу</w:t>
      </w:r>
      <w:r w:rsidR="000C615B">
        <w:rPr>
          <w:b/>
          <w:i/>
          <w:sz w:val="28"/>
          <w:szCs w:val="28"/>
        </w:rPr>
        <w:t>:</w:t>
      </w:r>
      <w:r w:rsidR="0031413B" w:rsidRPr="00BF1ED5">
        <w:rPr>
          <w:sz w:val="28"/>
          <w:szCs w:val="28"/>
        </w:rPr>
        <w:t xml:space="preserve"> </w:t>
      </w:r>
    </w:p>
    <w:p w:rsidR="00341055" w:rsidRPr="00BF1ED5" w:rsidRDefault="00341055" w:rsidP="00A221FA">
      <w:pPr>
        <w:ind w:firstLine="567"/>
        <w:jc w:val="both"/>
        <w:rPr>
          <w:sz w:val="28"/>
          <w:szCs w:val="28"/>
        </w:rPr>
      </w:pPr>
      <w:r w:rsidRPr="00BF1ED5">
        <w:rPr>
          <w:sz w:val="28"/>
          <w:szCs w:val="28"/>
        </w:rPr>
        <w:t xml:space="preserve">доработать </w:t>
      </w:r>
      <w:r w:rsidR="000C20A9" w:rsidRPr="00BF1ED5">
        <w:rPr>
          <w:sz w:val="28"/>
          <w:szCs w:val="28"/>
        </w:rPr>
        <w:t>проект</w:t>
      </w:r>
      <w:r w:rsidRPr="00BF1ED5">
        <w:rPr>
          <w:sz w:val="28"/>
          <w:szCs w:val="28"/>
        </w:rPr>
        <w:t xml:space="preserve"> региональной программы в части:</w:t>
      </w:r>
    </w:p>
    <w:p w:rsidR="00D107B3" w:rsidRDefault="00D107B3" w:rsidP="00A221FA">
      <w:pPr>
        <w:pStyle w:val="ad"/>
        <w:ind w:left="0" w:firstLine="567"/>
        <w:jc w:val="both"/>
        <w:rPr>
          <w:rFonts w:ascii="Times New Roman" w:hAnsi="Times New Roman"/>
          <w:sz w:val="28"/>
          <w:szCs w:val="28"/>
        </w:rPr>
      </w:pPr>
      <w:r w:rsidRPr="005761D6">
        <w:rPr>
          <w:rFonts w:ascii="Times New Roman" w:hAnsi="Times New Roman"/>
          <w:sz w:val="28"/>
          <w:szCs w:val="28"/>
        </w:rPr>
        <w:t>уточнения сведений о планируемом распределении бюджетных ассигнований на 2024 год</w:t>
      </w:r>
      <w:r>
        <w:rPr>
          <w:rFonts w:ascii="Times New Roman" w:hAnsi="Times New Roman"/>
          <w:sz w:val="28"/>
          <w:szCs w:val="28"/>
        </w:rPr>
        <w:t xml:space="preserve"> в части долевого распределения по сферам реабилитации</w:t>
      </w:r>
      <w:r w:rsidRPr="005761D6">
        <w:rPr>
          <w:rFonts w:ascii="Times New Roman" w:hAnsi="Times New Roman"/>
          <w:sz w:val="28"/>
          <w:szCs w:val="28"/>
        </w:rPr>
        <w:t>;</w:t>
      </w:r>
    </w:p>
    <w:p w:rsidR="00C87C5F" w:rsidRPr="00BF1ED5" w:rsidRDefault="00544CA9" w:rsidP="00A221FA">
      <w:pPr>
        <w:ind w:firstLine="567"/>
        <w:jc w:val="both"/>
        <w:rPr>
          <w:sz w:val="28"/>
          <w:szCs w:val="28"/>
        </w:rPr>
      </w:pPr>
      <w:r w:rsidRPr="00544CA9">
        <w:rPr>
          <w:sz w:val="28"/>
          <w:szCs w:val="28"/>
        </w:rPr>
        <w:t xml:space="preserve">приведения в соответствие планируемого к приобретению оборудования положениям Приказа № 275 </w:t>
      </w:r>
      <w:r w:rsidR="00C87C5F" w:rsidRPr="00BF1ED5">
        <w:rPr>
          <w:sz w:val="28"/>
          <w:szCs w:val="28"/>
        </w:rPr>
        <w:t>в части направлени</w:t>
      </w:r>
      <w:r w:rsidR="00FA767C">
        <w:rPr>
          <w:sz w:val="28"/>
          <w:szCs w:val="28"/>
        </w:rPr>
        <w:t>й</w:t>
      </w:r>
      <w:r w:rsidR="00C87C5F" w:rsidRPr="00BF1ED5">
        <w:rPr>
          <w:sz w:val="28"/>
          <w:szCs w:val="28"/>
        </w:rPr>
        <w:t xml:space="preserve"> реабилитации</w:t>
      </w:r>
      <w:r w:rsidR="00F86953">
        <w:rPr>
          <w:sz w:val="28"/>
          <w:szCs w:val="28"/>
        </w:rPr>
        <w:t xml:space="preserve">: </w:t>
      </w:r>
      <w:r w:rsidR="00F86953" w:rsidRPr="00F86953">
        <w:rPr>
          <w:sz w:val="28"/>
          <w:szCs w:val="28"/>
        </w:rPr>
        <w:t>«Передвижной перемещающий подъемник»</w:t>
      </w:r>
      <w:r w:rsidR="00F86953">
        <w:rPr>
          <w:sz w:val="28"/>
          <w:szCs w:val="28"/>
        </w:rPr>
        <w:t xml:space="preserve">, </w:t>
      </w:r>
      <w:r w:rsidR="00F86953" w:rsidRPr="00F86953">
        <w:rPr>
          <w:sz w:val="28"/>
          <w:szCs w:val="28"/>
        </w:rPr>
        <w:t xml:space="preserve">«Вспомогательные средства, записывающие, воспроизводящие и отображающие </w:t>
      </w:r>
      <w:proofErr w:type="spellStart"/>
      <w:r w:rsidR="00F86953" w:rsidRPr="00F86953">
        <w:rPr>
          <w:sz w:val="28"/>
          <w:szCs w:val="28"/>
        </w:rPr>
        <w:t>звуко</w:t>
      </w:r>
      <w:proofErr w:type="spellEnd"/>
      <w:r w:rsidR="00F86953" w:rsidRPr="00F86953">
        <w:rPr>
          <w:sz w:val="28"/>
          <w:szCs w:val="28"/>
        </w:rPr>
        <w:t xml:space="preserve">- </w:t>
      </w:r>
      <w:proofErr w:type="gramStart"/>
      <w:r w:rsidR="00F86953" w:rsidRPr="00F86953">
        <w:rPr>
          <w:sz w:val="28"/>
          <w:szCs w:val="28"/>
        </w:rPr>
        <w:t>и  видеоинформацию</w:t>
      </w:r>
      <w:proofErr w:type="gramEnd"/>
      <w:r w:rsidR="00F86953" w:rsidRPr="00F86953">
        <w:rPr>
          <w:sz w:val="28"/>
          <w:szCs w:val="28"/>
        </w:rPr>
        <w:t>»</w:t>
      </w:r>
      <w:r w:rsidR="00C87C5F" w:rsidRPr="00BF1ED5">
        <w:rPr>
          <w:sz w:val="28"/>
          <w:szCs w:val="28"/>
        </w:rPr>
        <w:t>;</w:t>
      </w:r>
    </w:p>
    <w:p w:rsidR="00FA767C" w:rsidRPr="0069539B" w:rsidRDefault="008C41F9" w:rsidP="00A221FA">
      <w:pPr>
        <w:autoSpaceDE w:val="0"/>
        <w:autoSpaceDN w:val="0"/>
        <w:adjustRightInd w:val="0"/>
        <w:ind w:firstLine="567"/>
        <w:jc w:val="both"/>
        <w:rPr>
          <w:sz w:val="28"/>
          <w:szCs w:val="28"/>
        </w:rPr>
      </w:pPr>
      <w:r w:rsidRPr="008C41F9">
        <w:rPr>
          <w:sz w:val="28"/>
          <w:szCs w:val="28"/>
        </w:rPr>
        <w:lastRenderedPageBreak/>
        <w:t>уточнения формулировок в части указания целевой группы и целевой направленности мероприятий: мероприятие</w:t>
      </w:r>
      <w:r w:rsidR="00D564D9">
        <w:rPr>
          <w:sz w:val="28"/>
          <w:szCs w:val="28"/>
        </w:rPr>
        <w:t xml:space="preserve"> </w:t>
      </w:r>
      <w:r w:rsidR="0069539B">
        <w:rPr>
          <w:sz w:val="28"/>
          <w:szCs w:val="28"/>
        </w:rPr>
        <w:t>2</w:t>
      </w:r>
      <w:r w:rsidR="0069539B" w:rsidRPr="0069539B">
        <w:rPr>
          <w:sz w:val="28"/>
          <w:szCs w:val="28"/>
        </w:rPr>
        <w:t xml:space="preserve">.1.5. </w:t>
      </w:r>
      <w:r w:rsidR="0069539B">
        <w:rPr>
          <w:sz w:val="28"/>
          <w:szCs w:val="28"/>
        </w:rPr>
        <w:t>«</w:t>
      </w:r>
      <w:r w:rsidR="0069539B" w:rsidRPr="0069539B">
        <w:rPr>
          <w:sz w:val="28"/>
          <w:szCs w:val="28"/>
        </w:rPr>
        <w:t xml:space="preserve">Оснащение центров занятости населения компьютерами, их частями и принадлежностям», </w:t>
      </w:r>
      <w:r w:rsidR="00D564D9" w:rsidRPr="008C41F9">
        <w:rPr>
          <w:sz w:val="28"/>
          <w:szCs w:val="28"/>
        </w:rPr>
        <w:t>мероприятие</w:t>
      </w:r>
      <w:r w:rsidR="00D564D9" w:rsidRPr="0069539B">
        <w:rPr>
          <w:sz w:val="28"/>
          <w:szCs w:val="28"/>
        </w:rPr>
        <w:t xml:space="preserve"> </w:t>
      </w:r>
      <w:r w:rsidR="0069539B" w:rsidRPr="0069539B">
        <w:rPr>
          <w:sz w:val="28"/>
          <w:szCs w:val="28"/>
        </w:rPr>
        <w:t xml:space="preserve">2.1.6. </w:t>
      </w:r>
      <w:r w:rsidR="0069539B">
        <w:rPr>
          <w:sz w:val="28"/>
          <w:szCs w:val="28"/>
        </w:rPr>
        <w:t>«</w:t>
      </w:r>
      <w:r w:rsidR="0069539B" w:rsidRPr="0069539B">
        <w:rPr>
          <w:sz w:val="28"/>
          <w:szCs w:val="28"/>
        </w:rPr>
        <w:t xml:space="preserve">Оснащение центров занятости населения обеспечением программным прикладным на электронных носителях», </w:t>
      </w:r>
      <w:r w:rsidR="00D564D9" w:rsidRPr="008C41F9">
        <w:rPr>
          <w:sz w:val="28"/>
          <w:szCs w:val="28"/>
        </w:rPr>
        <w:t>мероприятие</w:t>
      </w:r>
      <w:r w:rsidR="00D564D9" w:rsidRPr="00980242">
        <w:rPr>
          <w:sz w:val="28"/>
          <w:szCs w:val="28"/>
        </w:rPr>
        <w:t xml:space="preserve"> </w:t>
      </w:r>
      <w:r w:rsidR="00980242" w:rsidRPr="00980242">
        <w:rPr>
          <w:sz w:val="28"/>
          <w:szCs w:val="28"/>
        </w:rPr>
        <w:t>4.1.4. «Оснащение специализированным оборудованием медицинских учреждений, выполняющих мероприятия по медицинской реабилитации для детей инвалидов» (требует уточнения приобретаемое оборудование (его принадлежность к реабилитационному);</w:t>
      </w:r>
      <w:r w:rsidR="00D564D9" w:rsidRPr="00D564D9">
        <w:rPr>
          <w:sz w:val="28"/>
          <w:szCs w:val="28"/>
        </w:rPr>
        <w:t xml:space="preserve"> </w:t>
      </w:r>
      <w:r w:rsidR="00D564D9" w:rsidRPr="008C41F9">
        <w:rPr>
          <w:sz w:val="28"/>
          <w:szCs w:val="28"/>
        </w:rPr>
        <w:t>мероприятие</w:t>
      </w:r>
      <w:r w:rsidR="00980242">
        <w:rPr>
          <w:sz w:val="28"/>
          <w:szCs w:val="28"/>
        </w:rPr>
        <w:t xml:space="preserve"> </w:t>
      </w:r>
      <w:r w:rsidR="00980242" w:rsidRPr="00980242">
        <w:rPr>
          <w:sz w:val="28"/>
          <w:szCs w:val="28"/>
        </w:rPr>
        <w:t xml:space="preserve">4.1.5. «Оснащение специализированным оборудованием учреждений культуры» (требует уточнения приобретаемое оборудование (его принадлежность к реабилитационному); </w:t>
      </w:r>
      <w:r w:rsidR="00D564D9" w:rsidRPr="008C41F9">
        <w:rPr>
          <w:sz w:val="28"/>
          <w:szCs w:val="28"/>
        </w:rPr>
        <w:t>мероприятие</w:t>
      </w:r>
      <w:r w:rsidR="00D564D9" w:rsidRPr="0069539B">
        <w:rPr>
          <w:sz w:val="28"/>
          <w:szCs w:val="28"/>
        </w:rPr>
        <w:t xml:space="preserve"> </w:t>
      </w:r>
      <w:r w:rsidR="0069539B" w:rsidRPr="0069539B">
        <w:rPr>
          <w:sz w:val="28"/>
          <w:szCs w:val="28"/>
        </w:rPr>
        <w:t xml:space="preserve">4.1.7. </w:t>
      </w:r>
      <w:r w:rsidR="0069539B">
        <w:rPr>
          <w:sz w:val="28"/>
          <w:szCs w:val="28"/>
        </w:rPr>
        <w:t>«</w:t>
      </w:r>
      <w:r w:rsidR="0069539B" w:rsidRPr="0069539B">
        <w:rPr>
          <w:sz w:val="28"/>
          <w:szCs w:val="28"/>
        </w:rPr>
        <w:t xml:space="preserve">Приобретение реабилитационного оборудования для проведения мероприятий по адаптивной физической культуре и спорту для детей–инвалидов», </w:t>
      </w:r>
      <w:r w:rsidR="00D564D9" w:rsidRPr="008C41F9">
        <w:rPr>
          <w:sz w:val="28"/>
          <w:szCs w:val="28"/>
        </w:rPr>
        <w:t>мероприятие</w:t>
      </w:r>
      <w:r w:rsidR="00D564D9" w:rsidRPr="0069539B">
        <w:rPr>
          <w:sz w:val="28"/>
          <w:szCs w:val="28"/>
        </w:rPr>
        <w:t xml:space="preserve"> </w:t>
      </w:r>
      <w:r w:rsidR="0069539B" w:rsidRPr="0069539B">
        <w:rPr>
          <w:sz w:val="28"/>
          <w:szCs w:val="28"/>
        </w:rPr>
        <w:t xml:space="preserve">4.1.8. </w:t>
      </w:r>
      <w:r w:rsidR="0069539B">
        <w:rPr>
          <w:sz w:val="28"/>
          <w:szCs w:val="28"/>
        </w:rPr>
        <w:t>«</w:t>
      </w:r>
      <w:r w:rsidR="0069539B" w:rsidRPr="0069539B">
        <w:rPr>
          <w:sz w:val="28"/>
          <w:szCs w:val="28"/>
        </w:rPr>
        <w:t>Приобретение реабилитационного оборудования для проведения мероприятий по адаптивной физической культуре и спорту для инвалидов»;</w:t>
      </w:r>
      <w:r w:rsidR="0069539B">
        <w:rPr>
          <w:sz w:val="28"/>
          <w:szCs w:val="28"/>
        </w:rPr>
        <w:t xml:space="preserve"> </w:t>
      </w:r>
      <w:r w:rsidR="00D564D9" w:rsidRPr="008C41F9">
        <w:rPr>
          <w:sz w:val="28"/>
          <w:szCs w:val="28"/>
        </w:rPr>
        <w:t>мероприятие</w:t>
      </w:r>
      <w:r w:rsidR="00D564D9" w:rsidRPr="0069539B">
        <w:rPr>
          <w:sz w:val="28"/>
          <w:szCs w:val="28"/>
        </w:rPr>
        <w:t xml:space="preserve"> </w:t>
      </w:r>
      <w:r w:rsidR="0069539B" w:rsidRPr="0069539B">
        <w:rPr>
          <w:sz w:val="28"/>
          <w:szCs w:val="28"/>
        </w:rPr>
        <w:t xml:space="preserve">4.1.9. </w:t>
      </w:r>
      <w:r w:rsidR="0069539B">
        <w:rPr>
          <w:sz w:val="28"/>
          <w:szCs w:val="28"/>
        </w:rPr>
        <w:t>«</w:t>
      </w:r>
      <w:r w:rsidR="0069539B" w:rsidRPr="0069539B">
        <w:rPr>
          <w:sz w:val="28"/>
          <w:szCs w:val="28"/>
        </w:rPr>
        <w:t>Приобретение реабилитационного оборудования для центров занятости населения»</w:t>
      </w:r>
      <w:r w:rsidR="00980242">
        <w:rPr>
          <w:sz w:val="28"/>
          <w:szCs w:val="28"/>
        </w:rPr>
        <w:t>,</w:t>
      </w:r>
      <w:r w:rsidR="00D564D9" w:rsidRPr="00D564D9">
        <w:rPr>
          <w:sz w:val="28"/>
          <w:szCs w:val="28"/>
        </w:rPr>
        <w:t xml:space="preserve"> </w:t>
      </w:r>
      <w:r w:rsidR="00D564D9" w:rsidRPr="008C41F9">
        <w:rPr>
          <w:sz w:val="28"/>
          <w:szCs w:val="28"/>
        </w:rPr>
        <w:t>мероприятие</w:t>
      </w:r>
      <w:r w:rsidR="00980242">
        <w:rPr>
          <w:sz w:val="28"/>
          <w:szCs w:val="28"/>
        </w:rPr>
        <w:t xml:space="preserve"> </w:t>
      </w:r>
      <w:r w:rsidR="00980242" w:rsidRPr="00980242">
        <w:rPr>
          <w:sz w:val="28"/>
          <w:szCs w:val="28"/>
        </w:rPr>
        <w:t>4.2.1. «Развитие регионального консультативного центра для обеспечения функционирования и развития региональн</w:t>
      </w:r>
      <w:r w:rsidR="00980242">
        <w:rPr>
          <w:sz w:val="28"/>
          <w:szCs w:val="28"/>
        </w:rPr>
        <w:t>ой системы ранней помощи детям»</w:t>
      </w:r>
      <w:r w:rsidR="00D564D9">
        <w:rPr>
          <w:sz w:val="28"/>
          <w:szCs w:val="28"/>
        </w:rPr>
        <w:t>.</w:t>
      </w:r>
    </w:p>
    <w:p w:rsidR="00307A61" w:rsidRPr="00BF1ED5" w:rsidRDefault="00D564D9" w:rsidP="00A221FA">
      <w:pPr>
        <w:ind w:firstLine="567"/>
        <w:jc w:val="both"/>
        <w:rPr>
          <w:sz w:val="28"/>
          <w:szCs w:val="28"/>
        </w:rPr>
      </w:pPr>
      <w:r>
        <w:rPr>
          <w:sz w:val="28"/>
          <w:szCs w:val="28"/>
        </w:rPr>
        <w:t>П</w:t>
      </w:r>
      <w:r w:rsidR="00307A61" w:rsidRPr="005761D6">
        <w:rPr>
          <w:sz w:val="28"/>
          <w:szCs w:val="28"/>
        </w:rPr>
        <w:t>редставить доработанный с учетом указанных замечаний</w:t>
      </w:r>
      <w:r w:rsidR="00307A61" w:rsidRPr="00BF1ED5">
        <w:rPr>
          <w:sz w:val="28"/>
          <w:szCs w:val="28"/>
        </w:rPr>
        <w:t xml:space="preserve"> </w:t>
      </w:r>
      <w:r w:rsidR="000C20A9" w:rsidRPr="00BF1ED5">
        <w:rPr>
          <w:sz w:val="28"/>
          <w:szCs w:val="28"/>
        </w:rPr>
        <w:t>проект</w:t>
      </w:r>
      <w:r w:rsidR="00307A61" w:rsidRPr="00BF1ED5">
        <w:rPr>
          <w:sz w:val="28"/>
          <w:szCs w:val="28"/>
        </w:rPr>
        <w:t xml:space="preserve"> региональной программы в срок до </w:t>
      </w:r>
      <w:r w:rsidR="008B1E67">
        <w:rPr>
          <w:sz w:val="28"/>
          <w:szCs w:val="28"/>
        </w:rPr>
        <w:t xml:space="preserve">3 июля </w:t>
      </w:r>
      <w:r w:rsidR="001D1F39">
        <w:rPr>
          <w:sz w:val="28"/>
          <w:szCs w:val="28"/>
        </w:rPr>
        <w:t xml:space="preserve">2022 </w:t>
      </w:r>
      <w:r w:rsidR="00307A61" w:rsidRPr="00BF1ED5">
        <w:rPr>
          <w:sz w:val="28"/>
          <w:szCs w:val="28"/>
        </w:rPr>
        <w:t xml:space="preserve">г. в Минтруд России. </w:t>
      </w:r>
    </w:p>
    <w:p w:rsidR="00A962D8" w:rsidRPr="00BE064B" w:rsidRDefault="00A962D8" w:rsidP="00A221FA">
      <w:pPr>
        <w:ind w:firstLine="567"/>
        <w:jc w:val="both"/>
        <w:rPr>
          <w:sz w:val="28"/>
          <w:szCs w:val="28"/>
        </w:rPr>
      </w:pPr>
    </w:p>
    <w:p w:rsidR="00AB3ADA" w:rsidRPr="0025752C" w:rsidRDefault="00AB3ADA" w:rsidP="00A221FA">
      <w:pPr>
        <w:tabs>
          <w:tab w:val="left" w:pos="5922"/>
        </w:tabs>
        <w:ind w:firstLine="567"/>
        <w:jc w:val="both"/>
        <w:rPr>
          <w:sz w:val="28"/>
          <w:szCs w:val="28"/>
        </w:rPr>
      </w:pPr>
      <w:r w:rsidRPr="0025752C">
        <w:rPr>
          <w:sz w:val="28"/>
          <w:szCs w:val="28"/>
        </w:rPr>
        <w:t>5.</w:t>
      </w:r>
      <w:r w:rsidR="00BA55E0" w:rsidRPr="0025752C">
        <w:rPr>
          <w:sz w:val="28"/>
          <w:szCs w:val="28"/>
        </w:rPr>
        <w:t>2</w:t>
      </w:r>
      <w:r w:rsidR="00C82305">
        <w:rPr>
          <w:sz w:val="28"/>
          <w:szCs w:val="28"/>
        </w:rPr>
        <w:t>0</w:t>
      </w:r>
      <w:r w:rsidRPr="0025752C">
        <w:rPr>
          <w:sz w:val="28"/>
          <w:szCs w:val="28"/>
        </w:rPr>
        <w:t xml:space="preserve">. Рекомендовать </w:t>
      </w:r>
      <w:r w:rsidRPr="0025752C">
        <w:rPr>
          <w:b/>
          <w:i/>
          <w:sz w:val="28"/>
          <w:szCs w:val="28"/>
        </w:rPr>
        <w:t>Ленинградской области</w:t>
      </w:r>
      <w:r w:rsidRPr="0025752C">
        <w:rPr>
          <w:sz w:val="28"/>
          <w:szCs w:val="28"/>
        </w:rPr>
        <w:t>:</w:t>
      </w:r>
      <w:r w:rsidRPr="0025752C">
        <w:rPr>
          <w:sz w:val="28"/>
          <w:szCs w:val="28"/>
        </w:rPr>
        <w:tab/>
      </w:r>
    </w:p>
    <w:p w:rsidR="00AB3ADA" w:rsidRDefault="00AB3ADA" w:rsidP="00A221FA">
      <w:pPr>
        <w:ind w:firstLine="567"/>
        <w:jc w:val="both"/>
        <w:rPr>
          <w:sz w:val="28"/>
          <w:szCs w:val="28"/>
        </w:rPr>
      </w:pPr>
      <w:r w:rsidRPr="0025752C">
        <w:rPr>
          <w:sz w:val="28"/>
          <w:szCs w:val="28"/>
        </w:rPr>
        <w:t>доработать проект региональной программы в части:</w:t>
      </w:r>
    </w:p>
    <w:p w:rsidR="00E527C0" w:rsidRDefault="00E527C0" w:rsidP="00A221FA">
      <w:pPr>
        <w:ind w:firstLine="567"/>
        <w:jc w:val="both"/>
        <w:rPr>
          <w:sz w:val="28"/>
          <w:szCs w:val="28"/>
        </w:rPr>
      </w:pPr>
      <w:r>
        <w:rPr>
          <w:sz w:val="28"/>
          <w:szCs w:val="28"/>
        </w:rPr>
        <w:t>уточнения сроков реализации программы;</w:t>
      </w:r>
    </w:p>
    <w:p w:rsidR="00A33525" w:rsidRDefault="008B1ED4" w:rsidP="00A221FA">
      <w:pPr>
        <w:ind w:firstLine="567"/>
        <w:jc w:val="both"/>
        <w:rPr>
          <w:sz w:val="28"/>
          <w:szCs w:val="28"/>
        </w:rPr>
      </w:pPr>
      <w:r>
        <w:rPr>
          <w:sz w:val="28"/>
          <w:szCs w:val="28"/>
        </w:rPr>
        <w:t>уточнения</w:t>
      </w:r>
      <w:r w:rsidR="00A33525">
        <w:rPr>
          <w:sz w:val="28"/>
          <w:szCs w:val="28"/>
        </w:rPr>
        <w:t xml:space="preserve"> </w:t>
      </w:r>
      <w:r w:rsidR="00A33525" w:rsidRPr="00A33525">
        <w:rPr>
          <w:sz w:val="28"/>
          <w:szCs w:val="28"/>
        </w:rPr>
        <w:t>целевы</w:t>
      </w:r>
      <w:r w:rsidR="00A33525">
        <w:rPr>
          <w:sz w:val="28"/>
          <w:szCs w:val="28"/>
        </w:rPr>
        <w:t>х показателей</w:t>
      </w:r>
      <w:r w:rsidR="00A33525" w:rsidRPr="00A33525">
        <w:rPr>
          <w:sz w:val="28"/>
          <w:szCs w:val="28"/>
        </w:rPr>
        <w:t xml:space="preserve"> (индикатор</w:t>
      </w:r>
      <w:r w:rsidR="00A33525">
        <w:rPr>
          <w:sz w:val="28"/>
          <w:szCs w:val="28"/>
        </w:rPr>
        <w:t>ов</w:t>
      </w:r>
      <w:r w:rsidR="00A33525" w:rsidRPr="00A33525">
        <w:rPr>
          <w:sz w:val="28"/>
          <w:szCs w:val="28"/>
        </w:rPr>
        <w:t>): «Доля занятых инвалидов трудоспособного возраста в общей численности инвалидов трудоспособного возраста субъекта Российской Федерации»</w:t>
      </w:r>
      <w:r w:rsidR="00A33525">
        <w:rPr>
          <w:sz w:val="28"/>
          <w:szCs w:val="28"/>
        </w:rPr>
        <w:t xml:space="preserve">,  </w:t>
      </w:r>
      <w:r w:rsidR="00A33525" w:rsidRPr="00A33525">
        <w:rPr>
          <w:sz w:val="28"/>
          <w:szCs w:val="28"/>
        </w:rPr>
        <w:t>«Число инвалидов, получающих услуги в рам</w:t>
      </w:r>
      <w:r w:rsidR="00A33525">
        <w:rPr>
          <w:sz w:val="28"/>
          <w:szCs w:val="28"/>
        </w:rPr>
        <w:t xml:space="preserve">ках сопровождаемого проживания», </w:t>
      </w:r>
      <w:r w:rsidR="00A33525" w:rsidRPr="00A33525">
        <w:rPr>
          <w:sz w:val="28"/>
          <w:szCs w:val="28"/>
        </w:rPr>
        <w:t>«Доля детей целевой группы, получивших услуги ранней помощи, в общем числе детей субъекта Российской Федерации, нуждающихся в получении таких услуг»</w:t>
      </w:r>
      <w:r w:rsidR="00A33525">
        <w:rPr>
          <w:sz w:val="28"/>
          <w:szCs w:val="28"/>
        </w:rPr>
        <w:t xml:space="preserve">, </w:t>
      </w:r>
      <w:r w:rsidR="00A33525" w:rsidRPr="00A33525">
        <w:rPr>
          <w:sz w:val="28"/>
          <w:szCs w:val="28"/>
        </w:rPr>
        <w:t>«Доля семей субъекта Российской Федерации, включенных в программы ранней помощи, удовлетворенных</w:t>
      </w:r>
      <w:r w:rsidR="00A33525">
        <w:rPr>
          <w:sz w:val="28"/>
          <w:szCs w:val="28"/>
        </w:rPr>
        <w:t xml:space="preserve"> качеством услуг ранней помощи», </w:t>
      </w:r>
      <w:r w:rsidR="00A33525" w:rsidRPr="00A33525">
        <w:rPr>
          <w:sz w:val="28"/>
          <w:szCs w:val="28"/>
        </w:rPr>
        <w:t xml:space="preserve">«Доля реабилитационных организаций, подлежащих включению в систему комплексной реабилитации и абилитации инвалидов, в том числе детей-инвалидов, субъекта Российской Федерации, в общей численности реабилитационных организаций, расположенных на территории </w:t>
      </w:r>
      <w:r w:rsidR="00A33525">
        <w:rPr>
          <w:sz w:val="28"/>
          <w:szCs w:val="28"/>
        </w:rPr>
        <w:t xml:space="preserve">субъекта  Российской Федерации», </w:t>
      </w:r>
      <w:r w:rsidR="00A33525" w:rsidRPr="00A33525">
        <w:rPr>
          <w:sz w:val="28"/>
          <w:szCs w:val="28"/>
        </w:rPr>
        <w:t>«Доля специалистов субъекта Российской Федерации, обеспечивающих оказание реабилитационных и (или) абилитационных мероприятий инвалидам, в том числе детям-инвалидам, прошедших обучение по программам повышения квалификации и профессиональной переподготовки специалистов, в том числе по применению методик по реабилитации и абилитации инвалидов, в общей численности таких специалистов</w:t>
      </w:r>
      <w:r w:rsidR="00A33525">
        <w:rPr>
          <w:sz w:val="28"/>
          <w:szCs w:val="28"/>
        </w:rPr>
        <w:t xml:space="preserve"> субъекта Российской Федерации»;</w:t>
      </w:r>
    </w:p>
    <w:p w:rsidR="0025752C" w:rsidRDefault="0025752C" w:rsidP="00A221FA">
      <w:pPr>
        <w:ind w:firstLine="567"/>
        <w:jc w:val="both"/>
        <w:rPr>
          <w:spacing w:val="2"/>
          <w:sz w:val="28"/>
          <w:szCs w:val="28"/>
        </w:rPr>
      </w:pPr>
      <w:r w:rsidRPr="0025752C">
        <w:rPr>
          <w:sz w:val="28"/>
          <w:szCs w:val="28"/>
        </w:rPr>
        <w:t>приведения целей, задач, и срок</w:t>
      </w:r>
      <w:r w:rsidR="00A33525">
        <w:rPr>
          <w:sz w:val="28"/>
          <w:szCs w:val="28"/>
        </w:rPr>
        <w:t>а</w:t>
      </w:r>
      <w:r w:rsidRPr="0025752C">
        <w:rPr>
          <w:sz w:val="28"/>
          <w:szCs w:val="28"/>
        </w:rPr>
        <w:t xml:space="preserve"> реализации подпрограммы в соответствие с </w:t>
      </w:r>
      <w:r w:rsidRPr="0025752C">
        <w:rPr>
          <w:rFonts w:eastAsia="Calibri"/>
          <w:sz w:val="28"/>
          <w:szCs w:val="28"/>
        </w:rPr>
        <w:t xml:space="preserve">требованиями </w:t>
      </w:r>
      <w:r w:rsidR="008B1ED4">
        <w:rPr>
          <w:rFonts w:eastAsia="Calibri"/>
          <w:sz w:val="28"/>
          <w:szCs w:val="28"/>
        </w:rPr>
        <w:t xml:space="preserve">положения </w:t>
      </w:r>
      <w:r w:rsidR="00CC7AB4">
        <w:rPr>
          <w:rFonts w:eastAsia="Calibri"/>
          <w:sz w:val="28"/>
          <w:szCs w:val="28"/>
        </w:rPr>
        <w:t>П</w:t>
      </w:r>
      <w:r w:rsidRPr="0025752C">
        <w:rPr>
          <w:rFonts w:eastAsia="Calibri"/>
          <w:sz w:val="28"/>
          <w:szCs w:val="28"/>
        </w:rPr>
        <w:t>риказа № 875</w:t>
      </w:r>
      <w:r w:rsidRPr="0025752C">
        <w:rPr>
          <w:spacing w:val="2"/>
          <w:sz w:val="28"/>
          <w:szCs w:val="28"/>
        </w:rPr>
        <w:t>;</w:t>
      </w:r>
    </w:p>
    <w:p w:rsidR="0025752C" w:rsidRPr="0025752C" w:rsidRDefault="00604BCD" w:rsidP="00A221FA">
      <w:pPr>
        <w:ind w:firstLine="567"/>
        <w:jc w:val="both"/>
        <w:rPr>
          <w:sz w:val="28"/>
          <w:szCs w:val="28"/>
        </w:rPr>
      </w:pPr>
      <w:r>
        <w:rPr>
          <w:sz w:val="28"/>
          <w:szCs w:val="28"/>
        </w:rPr>
        <w:lastRenderedPageBreak/>
        <w:t>представления: о</w:t>
      </w:r>
      <w:r w:rsidR="000176D6" w:rsidRPr="000176D6">
        <w:rPr>
          <w:sz w:val="28"/>
          <w:szCs w:val="28"/>
        </w:rPr>
        <w:t>бъем</w:t>
      </w:r>
      <w:r>
        <w:rPr>
          <w:sz w:val="28"/>
          <w:szCs w:val="28"/>
        </w:rPr>
        <w:t>а</w:t>
      </w:r>
      <w:r w:rsidR="000176D6" w:rsidRPr="000176D6">
        <w:rPr>
          <w:sz w:val="28"/>
          <w:szCs w:val="28"/>
        </w:rPr>
        <w:t xml:space="preserve"> ресурсного обеспечения подпрограммы, </w:t>
      </w:r>
      <w:r>
        <w:rPr>
          <w:sz w:val="28"/>
          <w:szCs w:val="28"/>
        </w:rPr>
        <w:t>с</w:t>
      </w:r>
      <w:r w:rsidR="000176D6" w:rsidRPr="000176D6">
        <w:rPr>
          <w:sz w:val="28"/>
          <w:szCs w:val="28"/>
        </w:rPr>
        <w:t>ведени</w:t>
      </w:r>
      <w:r>
        <w:rPr>
          <w:sz w:val="28"/>
          <w:szCs w:val="28"/>
        </w:rPr>
        <w:t>й</w:t>
      </w:r>
      <w:r w:rsidR="000176D6" w:rsidRPr="000176D6">
        <w:rPr>
          <w:sz w:val="28"/>
          <w:szCs w:val="28"/>
        </w:rPr>
        <w:t xml:space="preserve"> о планируемом распределении бюджетных ассигнований, План</w:t>
      </w:r>
      <w:r>
        <w:rPr>
          <w:sz w:val="28"/>
          <w:szCs w:val="28"/>
        </w:rPr>
        <w:t>а</w:t>
      </w:r>
      <w:r w:rsidR="000176D6" w:rsidRPr="000176D6">
        <w:rPr>
          <w:sz w:val="28"/>
          <w:szCs w:val="28"/>
        </w:rPr>
        <w:t xml:space="preserve"> реализации мероприятий региональной подпрограммы, </w:t>
      </w:r>
      <w:r w:rsidR="0033175D">
        <w:rPr>
          <w:sz w:val="28"/>
          <w:szCs w:val="28"/>
        </w:rPr>
        <w:t>ф</w:t>
      </w:r>
      <w:r w:rsidR="000176D6" w:rsidRPr="000176D6">
        <w:rPr>
          <w:sz w:val="28"/>
          <w:szCs w:val="28"/>
        </w:rPr>
        <w:t>инансово-экономическо</w:t>
      </w:r>
      <w:r>
        <w:rPr>
          <w:sz w:val="28"/>
          <w:szCs w:val="28"/>
        </w:rPr>
        <w:t>го</w:t>
      </w:r>
      <w:r w:rsidR="000176D6" w:rsidRPr="000176D6">
        <w:rPr>
          <w:sz w:val="28"/>
          <w:szCs w:val="28"/>
        </w:rPr>
        <w:t xml:space="preserve"> обосновани</w:t>
      </w:r>
      <w:r>
        <w:rPr>
          <w:sz w:val="28"/>
          <w:szCs w:val="28"/>
        </w:rPr>
        <w:t>я подпрограммы</w:t>
      </w:r>
      <w:r w:rsidRPr="00604BCD">
        <w:rPr>
          <w:sz w:val="28"/>
          <w:szCs w:val="28"/>
        </w:rPr>
        <w:t xml:space="preserve">, </w:t>
      </w:r>
      <w:r w:rsidR="0025752C" w:rsidRPr="00604BCD">
        <w:rPr>
          <w:sz w:val="28"/>
          <w:szCs w:val="28"/>
        </w:rPr>
        <w:t xml:space="preserve">перечня мероприятий </w:t>
      </w:r>
      <w:r>
        <w:rPr>
          <w:sz w:val="28"/>
          <w:szCs w:val="28"/>
        </w:rPr>
        <w:t xml:space="preserve">региональной </w:t>
      </w:r>
      <w:r w:rsidR="0025752C" w:rsidRPr="00604BCD">
        <w:rPr>
          <w:sz w:val="28"/>
          <w:szCs w:val="28"/>
        </w:rPr>
        <w:t>подпрограммы;</w:t>
      </w:r>
    </w:p>
    <w:p w:rsidR="0025752C" w:rsidRPr="0025752C" w:rsidRDefault="0025752C" w:rsidP="00A221FA">
      <w:pPr>
        <w:ind w:firstLine="567"/>
        <w:jc w:val="both"/>
        <w:rPr>
          <w:sz w:val="28"/>
          <w:szCs w:val="28"/>
        </w:rPr>
      </w:pPr>
      <w:r w:rsidRPr="0025752C">
        <w:rPr>
          <w:sz w:val="28"/>
          <w:szCs w:val="28"/>
        </w:rPr>
        <w:t xml:space="preserve">представления информации о согласовании </w:t>
      </w:r>
      <w:r w:rsidR="00CC7AB4">
        <w:rPr>
          <w:sz w:val="28"/>
          <w:szCs w:val="28"/>
        </w:rPr>
        <w:t>проекта под</w:t>
      </w:r>
      <w:r w:rsidRPr="0025752C">
        <w:rPr>
          <w:sz w:val="28"/>
          <w:szCs w:val="28"/>
        </w:rPr>
        <w:t>программы с общественными объединениями инвалидов;</w:t>
      </w:r>
    </w:p>
    <w:p w:rsidR="0025752C" w:rsidRPr="0025752C" w:rsidRDefault="0025752C" w:rsidP="00A221FA">
      <w:pPr>
        <w:ind w:firstLine="567"/>
        <w:jc w:val="both"/>
        <w:rPr>
          <w:sz w:val="28"/>
          <w:szCs w:val="28"/>
        </w:rPr>
      </w:pPr>
      <w:r w:rsidRPr="0025752C">
        <w:rPr>
          <w:sz w:val="28"/>
          <w:szCs w:val="28"/>
        </w:rPr>
        <w:t xml:space="preserve">представления информации об организациях </w:t>
      </w:r>
      <w:r w:rsidR="0076363D">
        <w:rPr>
          <w:sz w:val="28"/>
          <w:szCs w:val="28"/>
        </w:rPr>
        <w:t>Ленинградской области</w:t>
      </w:r>
      <w:r w:rsidRPr="0025752C">
        <w:rPr>
          <w:sz w:val="28"/>
          <w:szCs w:val="28"/>
        </w:rPr>
        <w:t>, подлежащих включению в систему комплексной реабилитации инвалидов, которые планируется оснащать оборудованием, необходимым для предоставления услуг по социальной и профессиональной реабилитации и абилитации инвалидов и детей-инвалидов, компьютерной техникой, оргтехникой и программным обеспечением в соответствии с проектом региональной программы;</w:t>
      </w:r>
    </w:p>
    <w:p w:rsidR="0025752C" w:rsidRDefault="0025752C" w:rsidP="00A221FA">
      <w:pPr>
        <w:ind w:firstLine="567"/>
        <w:jc w:val="both"/>
        <w:rPr>
          <w:rFonts w:eastAsia="Calibri"/>
          <w:sz w:val="28"/>
          <w:szCs w:val="28"/>
        </w:rPr>
      </w:pPr>
      <w:r w:rsidRPr="0025752C">
        <w:rPr>
          <w:rFonts w:eastAsia="Calibri"/>
          <w:sz w:val="28"/>
          <w:szCs w:val="28"/>
        </w:rPr>
        <w:t>включения мероприятий по развитию сопровождаемого проживания</w:t>
      </w:r>
      <w:r w:rsidR="00541F8B">
        <w:rPr>
          <w:rFonts w:eastAsia="Calibri"/>
          <w:sz w:val="28"/>
          <w:szCs w:val="28"/>
        </w:rPr>
        <w:t>.</w:t>
      </w:r>
    </w:p>
    <w:p w:rsidR="0076363D" w:rsidRPr="00BF1ED5" w:rsidRDefault="00541F8B" w:rsidP="00A221FA">
      <w:pPr>
        <w:ind w:firstLine="567"/>
        <w:jc w:val="both"/>
        <w:rPr>
          <w:sz w:val="28"/>
          <w:szCs w:val="28"/>
        </w:rPr>
      </w:pPr>
      <w:r>
        <w:rPr>
          <w:sz w:val="28"/>
          <w:szCs w:val="28"/>
        </w:rPr>
        <w:t>П</w:t>
      </w:r>
      <w:r w:rsidR="0076363D" w:rsidRPr="005761D6">
        <w:rPr>
          <w:sz w:val="28"/>
          <w:szCs w:val="28"/>
        </w:rPr>
        <w:t>редставить доработанный с учетом указанных замечаний</w:t>
      </w:r>
      <w:r w:rsidR="0076363D" w:rsidRPr="00BF1ED5">
        <w:rPr>
          <w:sz w:val="28"/>
          <w:szCs w:val="28"/>
        </w:rPr>
        <w:t xml:space="preserve"> проект региональной программы в срок до </w:t>
      </w:r>
      <w:r w:rsidR="00705582">
        <w:rPr>
          <w:sz w:val="28"/>
          <w:szCs w:val="28"/>
        </w:rPr>
        <w:t xml:space="preserve">3 июля </w:t>
      </w:r>
      <w:r w:rsidR="0076363D">
        <w:rPr>
          <w:sz w:val="28"/>
          <w:szCs w:val="28"/>
        </w:rPr>
        <w:t xml:space="preserve">2022 </w:t>
      </w:r>
      <w:r w:rsidR="0076363D" w:rsidRPr="00BF1ED5">
        <w:rPr>
          <w:sz w:val="28"/>
          <w:szCs w:val="28"/>
        </w:rPr>
        <w:t xml:space="preserve">г. в Минтруд России. </w:t>
      </w:r>
    </w:p>
    <w:p w:rsidR="0076363D" w:rsidRPr="00BE064B" w:rsidRDefault="0076363D" w:rsidP="00A221FA">
      <w:pPr>
        <w:ind w:firstLine="567"/>
        <w:jc w:val="both"/>
        <w:rPr>
          <w:sz w:val="28"/>
          <w:szCs w:val="28"/>
        </w:rPr>
      </w:pPr>
    </w:p>
    <w:p w:rsidR="00594E7F" w:rsidRPr="00D35D45" w:rsidRDefault="00C538EE" w:rsidP="00A221FA">
      <w:pPr>
        <w:tabs>
          <w:tab w:val="left" w:pos="5922"/>
        </w:tabs>
        <w:ind w:firstLine="567"/>
        <w:jc w:val="both"/>
        <w:rPr>
          <w:sz w:val="28"/>
          <w:szCs w:val="28"/>
        </w:rPr>
      </w:pPr>
      <w:r w:rsidRPr="00BE064B">
        <w:rPr>
          <w:sz w:val="28"/>
          <w:szCs w:val="28"/>
        </w:rPr>
        <w:t>5.</w:t>
      </w:r>
      <w:r w:rsidR="00915BD9">
        <w:rPr>
          <w:sz w:val="28"/>
          <w:szCs w:val="28"/>
        </w:rPr>
        <w:t>2</w:t>
      </w:r>
      <w:r w:rsidR="00C82305">
        <w:rPr>
          <w:sz w:val="28"/>
          <w:szCs w:val="28"/>
        </w:rPr>
        <w:t>1</w:t>
      </w:r>
      <w:r w:rsidRPr="00BE064B">
        <w:rPr>
          <w:sz w:val="28"/>
          <w:szCs w:val="28"/>
        </w:rPr>
        <w:t xml:space="preserve">. Рекомендовать </w:t>
      </w:r>
      <w:r w:rsidR="00D67317" w:rsidRPr="00A962D8">
        <w:rPr>
          <w:b/>
          <w:i/>
          <w:sz w:val="28"/>
          <w:szCs w:val="28"/>
        </w:rPr>
        <w:t>Липецкой области</w:t>
      </w:r>
      <w:r w:rsidR="000C615B">
        <w:rPr>
          <w:sz w:val="28"/>
          <w:szCs w:val="28"/>
        </w:rPr>
        <w:t>:</w:t>
      </w:r>
      <w:r w:rsidR="00AB3ADA">
        <w:rPr>
          <w:sz w:val="28"/>
          <w:szCs w:val="28"/>
        </w:rPr>
        <w:tab/>
      </w:r>
    </w:p>
    <w:p w:rsidR="00594E7F" w:rsidRDefault="00594E7F" w:rsidP="00A221FA">
      <w:pPr>
        <w:ind w:firstLine="567"/>
        <w:jc w:val="both"/>
        <w:rPr>
          <w:sz w:val="28"/>
          <w:szCs w:val="28"/>
        </w:rPr>
      </w:pPr>
      <w:r w:rsidRPr="00BE064B">
        <w:rPr>
          <w:sz w:val="28"/>
          <w:szCs w:val="28"/>
        </w:rPr>
        <w:t xml:space="preserve">доработать </w:t>
      </w:r>
      <w:r w:rsidR="000C20A9" w:rsidRPr="000C20A9">
        <w:rPr>
          <w:sz w:val="28"/>
          <w:szCs w:val="28"/>
        </w:rPr>
        <w:t>проект</w:t>
      </w:r>
      <w:r w:rsidRPr="00BE064B">
        <w:rPr>
          <w:sz w:val="28"/>
          <w:szCs w:val="28"/>
        </w:rPr>
        <w:t xml:space="preserve"> региональной программы в части:</w:t>
      </w:r>
    </w:p>
    <w:p w:rsidR="00541F8B" w:rsidRPr="00541F8B" w:rsidRDefault="00541F8B" w:rsidP="00A221FA">
      <w:pPr>
        <w:ind w:firstLine="567"/>
        <w:jc w:val="both"/>
        <w:rPr>
          <w:sz w:val="28"/>
          <w:szCs w:val="28"/>
        </w:rPr>
      </w:pPr>
      <w:r w:rsidRPr="00541F8B">
        <w:rPr>
          <w:sz w:val="28"/>
          <w:szCs w:val="28"/>
        </w:rPr>
        <w:t>уточнения планового значения целевого показателя (индикатора) «Доля инвалидов, в отношении которых осуществлялись мероприятия по реабилитации и (или) абилитации, в общей численности инвалидов субъекта Российской Федерации, имеющих такие рекомендации в индивидуальной программе реабилитации или абилитации (взрослые)»;</w:t>
      </w:r>
    </w:p>
    <w:p w:rsidR="00541F8B" w:rsidRPr="00541F8B" w:rsidRDefault="00541F8B" w:rsidP="00A221FA">
      <w:pPr>
        <w:ind w:firstLine="567"/>
        <w:jc w:val="both"/>
        <w:rPr>
          <w:sz w:val="28"/>
          <w:szCs w:val="28"/>
        </w:rPr>
      </w:pPr>
      <w:r w:rsidRPr="00541F8B">
        <w:rPr>
          <w:sz w:val="28"/>
          <w:szCs w:val="28"/>
        </w:rPr>
        <w:t>уточнения планового значения целевого показателя (индикатора) «Доля инвалидов, в отношении которых осуществлялись мероприятия по реабилитации и (или) абилитации, в общей численности инвалидов субъекта Российской Федерации, имеющих такие рекомендации в индивидуальной программе реабилитации или абилитации (дети)»;</w:t>
      </w:r>
    </w:p>
    <w:p w:rsidR="00AA0052" w:rsidRDefault="0060497B" w:rsidP="00A221FA">
      <w:pPr>
        <w:ind w:firstLine="567"/>
        <w:jc w:val="both"/>
        <w:rPr>
          <w:sz w:val="28"/>
          <w:szCs w:val="28"/>
        </w:rPr>
      </w:pPr>
      <w:r w:rsidRPr="0060497B">
        <w:rPr>
          <w:sz w:val="28"/>
          <w:szCs w:val="28"/>
        </w:rPr>
        <w:t xml:space="preserve">уточнения формулировок в части указания целевой группы и целевой направленности мероприятий: мероприятие </w:t>
      </w:r>
      <w:r w:rsidR="00AA0052" w:rsidRPr="00AA0052">
        <w:rPr>
          <w:sz w:val="28"/>
          <w:szCs w:val="28"/>
        </w:rPr>
        <w:t>2.2.6. «Приобретение специализированного компьютерного оборудования для инвалидов (детей-инвалидов) с нарушением зрения для оказания услуг по профессиональной ориентации, социальной адаптации»;</w:t>
      </w:r>
      <w:r w:rsidR="00EB3D80">
        <w:rPr>
          <w:sz w:val="28"/>
          <w:szCs w:val="28"/>
        </w:rPr>
        <w:t xml:space="preserve"> </w:t>
      </w:r>
      <w:r w:rsidRPr="0060497B">
        <w:rPr>
          <w:sz w:val="28"/>
          <w:szCs w:val="28"/>
        </w:rPr>
        <w:t xml:space="preserve">мероприятие </w:t>
      </w:r>
      <w:r w:rsidR="00AA0052" w:rsidRPr="00AA0052">
        <w:rPr>
          <w:sz w:val="28"/>
          <w:szCs w:val="28"/>
        </w:rPr>
        <w:t>4.1.2. «Оснащение центров (отделения) комплексной реабилитации и абилитации инвалидов (детей-инвалидов) реабилитационным оборудованием»;</w:t>
      </w:r>
      <w:r w:rsidR="00EB3D80">
        <w:rPr>
          <w:sz w:val="28"/>
          <w:szCs w:val="28"/>
        </w:rPr>
        <w:t xml:space="preserve"> </w:t>
      </w:r>
      <w:r w:rsidRPr="0060497B">
        <w:rPr>
          <w:sz w:val="28"/>
          <w:szCs w:val="28"/>
        </w:rPr>
        <w:t xml:space="preserve">мероприятие </w:t>
      </w:r>
      <w:r w:rsidR="00AA0052" w:rsidRPr="00AA0052">
        <w:rPr>
          <w:sz w:val="28"/>
          <w:szCs w:val="28"/>
        </w:rPr>
        <w:t>4.1.3. «Оснащение реабилитационным оборудованием организаций, осуществляющих социальную реабилитацию инвалидов и детей-инвалидов»;</w:t>
      </w:r>
      <w:r w:rsidR="00EB3D80">
        <w:rPr>
          <w:sz w:val="28"/>
          <w:szCs w:val="28"/>
        </w:rPr>
        <w:t xml:space="preserve"> </w:t>
      </w:r>
      <w:r w:rsidRPr="0060497B">
        <w:rPr>
          <w:sz w:val="28"/>
          <w:szCs w:val="28"/>
        </w:rPr>
        <w:t xml:space="preserve">мероприятие </w:t>
      </w:r>
      <w:r w:rsidR="00AA0052" w:rsidRPr="00AA0052">
        <w:rPr>
          <w:sz w:val="28"/>
          <w:szCs w:val="28"/>
        </w:rPr>
        <w:t>4.1.5. «Приобретение реабилитационного оборудования для реабилитации и абилитации детей-инвалидов при выполнении мероприятий по общему и профессиональному образованию»;</w:t>
      </w:r>
      <w:r w:rsidR="00EB3D80">
        <w:rPr>
          <w:sz w:val="28"/>
          <w:szCs w:val="28"/>
        </w:rPr>
        <w:t xml:space="preserve"> </w:t>
      </w:r>
      <w:r w:rsidRPr="0060497B">
        <w:rPr>
          <w:sz w:val="28"/>
          <w:szCs w:val="28"/>
        </w:rPr>
        <w:t xml:space="preserve">мероприятие </w:t>
      </w:r>
      <w:r w:rsidR="00AA0052" w:rsidRPr="00AA0052">
        <w:rPr>
          <w:sz w:val="28"/>
          <w:szCs w:val="28"/>
        </w:rPr>
        <w:t>4.1.21. «Приобретение реабилитационного оборудования, компьютеров, оргтехники и программного обеспечения для проведения реабилитационных мероприятий в специализи</w:t>
      </w:r>
      <w:r w:rsidR="00CB0B6C">
        <w:rPr>
          <w:sz w:val="28"/>
          <w:szCs w:val="28"/>
        </w:rPr>
        <w:t>рованной библиотеке для слепых»;</w:t>
      </w:r>
    </w:p>
    <w:p w:rsidR="007F754D" w:rsidRDefault="00691620" w:rsidP="00A221FA">
      <w:pPr>
        <w:ind w:firstLine="567"/>
        <w:jc w:val="both"/>
        <w:rPr>
          <w:sz w:val="28"/>
          <w:szCs w:val="28"/>
        </w:rPr>
      </w:pPr>
      <w:r>
        <w:rPr>
          <w:sz w:val="28"/>
          <w:szCs w:val="28"/>
        </w:rPr>
        <w:t>увеличения количества</w:t>
      </w:r>
      <w:r w:rsidR="007F754D" w:rsidRPr="005761D6">
        <w:rPr>
          <w:sz w:val="28"/>
          <w:szCs w:val="28"/>
        </w:rPr>
        <w:t xml:space="preserve"> мероприяти</w:t>
      </w:r>
      <w:r>
        <w:rPr>
          <w:sz w:val="28"/>
          <w:szCs w:val="28"/>
        </w:rPr>
        <w:t>й</w:t>
      </w:r>
      <w:r w:rsidR="007F754D" w:rsidRPr="005761D6">
        <w:rPr>
          <w:sz w:val="28"/>
          <w:szCs w:val="28"/>
        </w:rPr>
        <w:t xml:space="preserve"> </w:t>
      </w:r>
      <w:r w:rsidR="007F754D">
        <w:rPr>
          <w:sz w:val="28"/>
          <w:szCs w:val="28"/>
        </w:rPr>
        <w:t>по</w:t>
      </w:r>
      <w:r w:rsidR="007F754D" w:rsidRPr="005761D6">
        <w:rPr>
          <w:sz w:val="28"/>
          <w:szCs w:val="28"/>
        </w:rPr>
        <w:t xml:space="preserve"> развити</w:t>
      </w:r>
      <w:r w:rsidR="007F754D">
        <w:rPr>
          <w:sz w:val="28"/>
          <w:szCs w:val="28"/>
        </w:rPr>
        <w:t>ю</w:t>
      </w:r>
      <w:r w:rsidR="007F754D" w:rsidRPr="005761D6">
        <w:rPr>
          <w:sz w:val="28"/>
          <w:szCs w:val="28"/>
        </w:rPr>
        <w:t xml:space="preserve"> сопровождаемого проживания на постоянной основе</w:t>
      </w:r>
      <w:r w:rsidR="007F754D">
        <w:rPr>
          <w:sz w:val="28"/>
          <w:szCs w:val="28"/>
        </w:rPr>
        <w:t xml:space="preserve">; </w:t>
      </w:r>
    </w:p>
    <w:p w:rsidR="0045193B" w:rsidRDefault="006B46CB" w:rsidP="00A221FA">
      <w:pPr>
        <w:ind w:firstLine="567"/>
        <w:jc w:val="both"/>
        <w:rPr>
          <w:sz w:val="28"/>
          <w:szCs w:val="28"/>
        </w:rPr>
      </w:pPr>
      <w:r>
        <w:rPr>
          <w:sz w:val="28"/>
          <w:szCs w:val="28"/>
        </w:rPr>
        <w:lastRenderedPageBreak/>
        <w:t>конкретизация</w:t>
      </w:r>
      <w:r w:rsidR="0033132A" w:rsidRPr="00BF1ED5">
        <w:rPr>
          <w:sz w:val="28"/>
          <w:szCs w:val="28"/>
        </w:rPr>
        <w:t xml:space="preserve"> мероприятий по </w:t>
      </w:r>
      <w:r w:rsidR="007F754D">
        <w:rPr>
          <w:sz w:val="28"/>
          <w:szCs w:val="28"/>
        </w:rPr>
        <w:t xml:space="preserve">подготовке </w:t>
      </w:r>
      <w:r>
        <w:rPr>
          <w:sz w:val="28"/>
          <w:szCs w:val="28"/>
        </w:rPr>
        <w:t xml:space="preserve">(переподготовке, повышению квалификации) </w:t>
      </w:r>
      <w:r w:rsidR="007F754D">
        <w:rPr>
          <w:sz w:val="28"/>
          <w:szCs w:val="28"/>
        </w:rPr>
        <w:t>кадров</w:t>
      </w:r>
      <w:r w:rsidR="0033132A" w:rsidRPr="00BF1ED5">
        <w:rPr>
          <w:sz w:val="28"/>
          <w:szCs w:val="28"/>
        </w:rPr>
        <w:t xml:space="preserve"> </w:t>
      </w:r>
      <w:r w:rsidR="007F754D">
        <w:rPr>
          <w:sz w:val="28"/>
          <w:szCs w:val="28"/>
        </w:rPr>
        <w:t>для целей сопровождаемого проживания</w:t>
      </w:r>
      <w:r w:rsidR="0060497B">
        <w:rPr>
          <w:sz w:val="28"/>
          <w:szCs w:val="28"/>
        </w:rPr>
        <w:t>.</w:t>
      </w:r>
    </w:p>
    <w:p w:rsidR="00594E7F" w:rsidRPr="00BF1ED5" w:rsidRDefault="0060497B" w:rsidP="00A221FA">
      <w:pPr>
        <w:ind w:firstLine="567"/>
        <w:jc w:val="both"/>
        <w:rPr>
          <w:sz w:val="28"/>
          <w:szCs w:val="28"/>
        </w:rPr>
      </w:pPr>
      <w:r>
        <w:rPr>
          <w:sz w:val="28"/>
          <w:szCs w:val="28"/>
        </w:rPr>
        <w:t>П</w:t>
      </w:r>
      <w:r w:rsidR="00594E7F" w:rsidRPr="00BF1ED5">
        <w:rPr>
          <w:sz w:val="28"/>
          <w:szCs w:val="28"/>
        </w:rPr>
        <w:t xml:space="preserve">редставить доработанный с учетом указанных замечаний </w:t>
      </w:r>
      <w:r w:rsidR="000C20A9" w:rsidRPr="00BF1ED5">
        <w:rPr>
          <w:sz w:val="28"/>
          <w:szCs w:val="28"/>
        </w:rPr>
        <w:t>проект</w:t>
      </w:r>
      <w:r w:rsidR="00594E7F" w:rsidRPr="00BF1ED5">
        <w:rPr>
          <w:sz w:val="28"/>
          <w:szCs w:val="28"/>
        </w:rPr>
        <w:t xml:space="preserve"> региональной программы в срок до </w:t>
      </w:r>
      <w:r w:rsidR="00705582">
        <w:rPr>
          <w:sz w:val="28"/>
          <w:szCs w:val="28"/>
        </w:rPr>
        <w:t xml:space="preserve">3 июля </w:t>
      </w:r>
      <w:r w:rsidR="00026859">
        <w:rPr>
          <w:sz w:val="28"/>
          <w:szCs w:val="28"/>
        </w:rPr>
        <w:t>2022</w:t>
      </w:r>
      <w:r w:rsidR="00594E7F" w:rsidRPr="00BF1ED5">
        <w:rPr>
          <w:sz w:val="28"/>
          <w:szCs w:val="28"/>
        </w:rPr>
        <w:t xml:space="preserve"> г. в Минтруд России. </w:t>
      </w:r>
    </w:p>
    <w:p w:rsidR="00594E7F" w:rsidRDefault="00594E7F" w:rsidP="00A221FA">
      <w:pPr>
        <w:ind w:firstLine="567"/>
        <w:jc w:val="both"/>
        <w:rPr>
          <w:sz w:val="28"/>
          <w:szCs w:val="28"/>
        </w:rPr>
      </w:pPr>
    </w:p>
    <w:p w:rsidR="00F8253E" w:rsidRPr="00267AFD" w:rsidRDefault="00AB0B44" w:rsidP="00A221FA">
      <w:pPr>
        <w:ind w:firstLine="567"/>
        <w:jc w:val="both"/>
        <w:rPr>
          <w:b/>
          <w:i/>
          <w:sz w:val="28"/>
          <w:szCs w:val="28"/>
        </w:rPr>
      </w:pPr>
      <w:r w:rsidRPr="00BE064B">
        <w:rPr>
          <w:sz w:val="28"/>
          <w:szCs w:val="28"/>
        </w:rPr>
        <w:t>5.</w:t>
      </w:r>
      <w:r w:rsidR="00915BD9">
        <w:rPr>
          <w:sz w:val="28"/>
          <w:szCs w:val="28"/>
        </w:rPr>
        <w:t>2</w:t>
      </w:r>
      <w:r w:rsidR="00C82305">
        <w:rPr>
          <w:sz w:val="28"/>
          <w:szCs w:val="28"/>
        </w:rPr>
        <w:t>2</w:t>
      </w:r>
      <w:r w:rsidRPr="00BE064B">
        <w:rPr>
          <w:sz w:val="28"/>
          <w:szCs w:val="28"/>
        </w:rPr>
        <w:t xml:space="preserve">. Рекомендовать </w:t>
      </w:r>
      <w:r w:rsidR="00D67317" w:rsidRPr="00267AFD">
        <w:rPr>
          <w:b/>
          <w:i/>
          <w:sz w:val="28"/>
          <w:szCs w:val="28"/>
        </w:rPr>
        <w:t>Новгородской области</w:t>
      </w:r>
      <w:r w:rsidR="000C615B">
        <w:rPr>
          <w:b/>
          <w:i/>
          <w:sz w:val="28"/>
          <w:szCs w:val="28"/>
        </w:rPr>
        <w:t>:</w:t>
      </w:r>
    </w:p>
    <w:p w:rsidR="00F8253E" w:rsidRPr="00D35D45" w:rsidRDefault="00F8253E" w:rsidP="00A221FA">
      <w:pPr>
        <w:ind w:firstLine="567"/>
        <w:jc w:val="both"/>
        <w:rPr>
          <w:sz w:val="28"/>
          <w:szCs w:val="28"/>
        </w:rPr>
      </w:pPr>
      <w:r w:rsidRPr="00BE064B">
        <w:rPr>
          <w:sz w:val="28"/>
          <w:szCs w:val="28"/>
        </w:rPr>
        <w:t xml:space="preserve">доработать </w:t>
      </w:r>
      <w:r w:rsidR="000C20A9" w:rsidRPr="000C20A9">
        <w:rPr>
          <w:sz w:val="28"/>
          <w:szCs w:val="28"/>
        </w:rPr>
        <w:t xml:space="preserve">проект </w:t>
      </w:r>
      <w:r w:rsidRPr="00BE064B">
        <w:rPr>
          <w:sz w:val="28"/>
          <w:szCs w:val="28"/>
        </w:rPr>
        <w:t>региональной программы в части:</w:t>
      </w:r>
    </w:p>
    <w:p w:rsidR="00474E1A" w:rsidRPr="00474E1A" w:rsidRDefault="001C4845" w:rsidP="00A221FA">
      <w:pPr>
        <w:ind w:firstLine="567"/>
        <w:jc w:val="both"/>
        <w:rPr>
          <w:sz w:val="28"/>
          <w:szCs w:val="28"/>
        </w:rPr>
      </w:pPr>
      <w:r>
        <w:rPr>
          <w:rFonts w:eastAsia="Calibri"/>
          <w:sz w:val="28"/>
          <w:szCs w:val="28"/>
        </w:rPr>
        <w:t>уточнения</w:t>
      </w:r>
      <w:r w:rsidR="00474E1A" w:rsidRPr="00474E1A">
        <w:rPr>
          <w:rFonts w:eastAsia="Calibri"/>
          <w:sz w:val="28"/>
          <w:szCs w:val="28"/>
        </w:rPr>
        <w:t xml:space="preserve"> цели подпрограммы</w:t>
      </w:r>
      <w:r>
        <w:rPr>
          <w:rFonts w:eastAsia="Calibri"/>
          <w:sz w:val="28"/>
          <w:szCs w:val="28"/>
        </w:rPr>
        <w:t xml:space="preserve"> в соответствии с положениями Приказа № 875;</w:t>
      </w:r>
    </w:p>
    <w:p w:rsidR="00474E1A" w:rsidRPr="001408B5" w:rsidRDefault="00474E1A" w:rsidP="00A221FA">
      <w:pPr>
        <w:ind w:firstLine="592"/>
        <w:jc w:val="both"/>
        <w:rPr>
          <w:sz w:val="28"/>
          <w:szCs w:val="28"/>
        </w:rPr>
      </w:pPr>
      <w:r w:rsidRPr="001408B5">
        <w:rPr>
          <w:rFonts w:eastAsia="Calibri"/>
          <w:sz w:val="28"/>
          <w:szCs w:val="28"/>
        </w:rPr>
        <w:t xml:space="preserve">представления </w:t>
      </w:r>
      <w:r w:rsidR="001408B5">
        <w:rPr>
          <w:rFonts w:eastAsia="Calibri"/>
          <w:sz w:val="28"/>
          <w:szCs w:val="28"/>
        </w:rPr>
        <w:t>п</w:t>
      </w:r>
      <w:r w:rsidRPr="001408B5">
        <w:rPr>
          <w:rFonts w:eastAsia="Calibri"/>
          <w:sz w:val="28"/>
          <w:szCs w:val="28"/>
        </w:rPr>
        <w:t xml:space="preserve">риложения </w:t>
      </w:r>
      <w:r w:rsidRPr="001408B5">
        <w:rPr>
          <w:sz w:val="28"/>
          <w:szCs w:val="28"/>
        </w:rPr>
        <w:t xml:space="preserve">«Общая информация о финансовом обеспечении мероприятий, </w:t>
      </w:r>
      <w:proofErr w:type="spellStart"/>
      <w:r w:rsidRPr="001408B5">
        <w:rPr>
          <w:sz w:val="28"/>
          <w:szCs w:val="28"/>
        </w:rPr>
        <w:t>софинансируемых</w:t>
      </w:r>
      <w:proofErr w:type="spellEnd"/>
      <w:r w:rsidRPr="001408B5">
        <w:rPr>
          <w:sz w:val="28"/>
          <w:szCs w:val="28"/>
        </w:rPr>
        <w:t xml:space="preserve"> за счет средств субсидии из федерального бюджета, в соответствии с проектом региональной программы по формированию системы комплексной реабилитации инвалидов, в том числе детей-инвалидов» на 2023 год в формате </w:t>
      </w:r>
      <w:r w:rsidRPr="001408B5">
        <w:rPr>
          <w:sz w:val="28"/>
          <w:szCs w:val="28"/>
          <w:lang w:val="en-US"/>
        </w:rPr>
        <w:t>Excel</w:t>
      </w:r>
      <w:r w:rsidRPr="001408B5">
        <w:rPr>
          <w:sz w:val="28"/>
          <w:szCs w:val="28"/>
        </w:rPr>
        <w:t>;</w:t>
      </w:r>
    </w:p>
    <w:p w:rsidR="00474E1A" w:rsidRPr="001408B5" w:rsidRDefault="00474E1A" w:rsidP="00A221FA">
      <w:pPr>
        <w:ind w:firstLine="592"/>
        <w:jc w:val="both"/>
        <w:rPr>
          <w:rFonts w:eastAsia="Calibri"/>
          <w:sz w:val="28"/>
          <w:szCs w:val="28"/>
        </w:rPr>
      </w:pPr>
      <w:r w:rsidRPr="001408B5">
        <w:rPr>
          <w:sz w:val="28"/>
          <w:szCs w:val="28"/>
        </w:rPr>
        <w:t>представления «Сведени</w:t>
      </w:r>
      <w:r w:rsidR="00F47705">
        <w:rPr>
          <w:sz w:val="28"/>
          <w:szCs w:val="28"/>
        </w:rPr>
        <w:t>й</w:t>
      </w:r>
      <w:r w:rsidRPr="001408B5">
        <w:rPr>
          <w:sz w:val="28"/>
          <w:szCs w:val="28"/>
        </w:rPr>
        <w:t xml:space="preserve"> о планируемом распределении бюджетных ассигнований региональной программы» на 2023 и 2024 годы;</w:t>
      </w:r>
    </w:p>
    <w:p w:rsidR="00DD12F6" w:rsidRPr="00DD12F6" w:rsidRDefault="00DD12F6" w:rsidP="00A221FA">
      <w:pPr>
        <w:ind w:firstLine="567"/>
        <w:jc w:val="both"/>
        <w:rPr>
          <w:sz w:val="28"/>
          <w:szCs w:val="28"/>
        </w:rPr>
      </w:pPr>
      <w:r w:rsidRPr="00DD12F6">
        <w:rPr>
          <w:sz w:val="28"/>
          <w:szCs w:val="28"/>
        </w:rPr>
        <w:t>устранения неравномерного планируемого распределения бюджетных ассигнований по сферам или представления информации в соответствии с требованиями Приказа № 875;</w:t>
      </w:r>
    </w:p>
    <w:p w:rsidR="00F47705" w:rsidRDefault="00544CA9" w:rsidP="00A221FA">
      <w:pPr>
        <w:ind w:firstLine="567"/>
        <w:jc w:val="both"/>
        <w:rPr>
          <w:rFonts w:eastAsia="Calibri"/>
          <w:sz w:val="28"/>
          <w:szCs w:val="28"/>
        </w:rPr>
      </w:pPr>
      <w:r w:rsidRPr="00544CA9">
        <w:rPr>
          <w:rFonts w:eastAsia="Calibri"/>
          <w:sz w:val="28"/>
          <w:szCs w:val="28"/>
        </w:rPr>
        <w:t xml:space="preserve">приведения в соответствие планируемого к приобретению оборудования положениям Приказа № 275 в части формулировок </w:t>
      </w:r>
      <w:r w:rsidR="00F47705" w:rsidRPr="001408B5">
        <w:rPr>
          <w:rFonts w:eastAsia="Calibri"/>
          <w:sz w:val="28"/>
          <w:szCs w:val="28"/>
        </w:rPr>
        <w:t>в соответствие с целями направлений реабилитации</w:t>
      </w:r>
      <w:r w:rsidR="00EF1BD4">
        <w:rPr>
          <w:rFonts w:eastAsia="Calibri"/>
          <w:sz w:val="28"/>
          <w:szCs w:val="28"/>
        </w:rPr>
        <w:t xml:space="preserve">: </w:t>
      </w:r>
      <w:r w:rsidR="00EF1BD4" w:rsidRPr="00EF1BD4">
        <w:rPr>
          <w:rFonts w:eastAsia="Calibri"/>
          <w:sz w:val="28"/>
          <w:szCs w:val="28"/>
        </w:rPr>
        <w:t>«Средства для обучения способности обращаться с деньгами», «Средства обучения пониманию измерения размеров и емкости» и «Средства обучения способности различать время», соответствующее целям раздела «Оборудование для проведения социально-педагогической реабилитации»</w:t>
      </w:r>
      <w:r w:rsidR="00EF1BD4">
        <w:rPr>
          <w:rFonts w:eastAsia="Calibri"/>
          <w:sz w:val="28"/>
          <w:szCs w:val="28"/>
        </w:rPr>
        <w:t>, «И</w:t>
      </w:r>
      <w:r w:rsidR="00EF1BD4" w:rsidRPr="00EF1BD4">
        <w:rPr>
          <w:rFonts w:eastAsia="Calibri"/>
          <w:sz w:val="28"/>
          <w:szCs w:val="28"/>
        </w:rPr>
        <w:t>нформационный сенсорный терминал»</w:t>
      </w:r>
      <w:r w:rsidR="00EF1BD4">
        <w:rPr>
          <w:rFonts w:eastAsia="Calibri"/>
          <w:sz w:val="28"/>
          <w:szCs w:val="28"/>
        </w:rPr>
        <w:t>,</w:t>
      </w:r>
      <w:r w:rsidR="00EF1BD4" w:rsidRPr="00EF1BD4">
        <w:t xml:space="preserve"> </w:t>
      </w:r>
      <w:r w:rsidR="00EF1BD4" w:rsidRPr="00EF1BD4">
        <w:rPr>
          <w:rFonts w:eastAsia="Calibri"/>
          <w:sz w:val="28"/>
          <w:szCs w:val="28"/>
        </w:rPr>
        <w:t>«Программы экранного доступа, позволяющие работать инвалидам по зрению на персональном компьютере», «Система сканирования и чтения плоскопечатных текстов»</w:t>
      </w:r>
      <w:r w:rsidR="00EF1BD4">
        <w:rPr>
          <w:rFonts w:eastAsia="Calibri"/>
          <w:sz w:val="28"/>
          <w:szCs w:val="28"/>
        </w:rPr>
        <w:t xml:space="preserve"> и т.д.;</w:t>
      </w:r>
    </w:p>
    <w:p w:rsidR="00BA0CD4" w:rsidRPr="001408B5" w:rsidRDefault="00BA0CD4" w:rsidP="00A221FA">
      <w:pPr>
        <w:ind w:firstLine="567"/>
        <w:jc w:val="both"/>
        <w:rPr>
          <w:rFonts w:eastAsia="Calibri"/>
          <w:sz w:val="28"/>
          <w:szCs w:val="28"/>
        </w:rPr>
      </w:pPr>
      <w:r w:rsidRPr="00BA0CD4">
        <w:rPr>
          <w:rFonts w:eastAsia="Calibri"/>
          <w:sz w:val="28"/>
          <w:szCs w:val="28"/>
        </w:rPr>
        <w:t>уточнения формулировки мероприятий:</w:t>
      </w:r>
      <w:r w:rsidR="005F6470">
        <w:rPr>
          <w:rFonts w:eastAsia="Calibri"/>
          <w:sz w:val="28"/>
          <w:szCs w:val="28"/>
        </w:rPr>
        <w:t xml:space="preserve"> мероприятие</w:t>
      </w:r>
      <w:r>
        <w:rPr>
          <w:rFonts w:eastAsia="Calibri"/>
          <w:sz w:val="28"/>
          <w:szCs w:val="28"/>
        </w:rPr>
        <w:t xml:space="preserve"> </w:t>
      </w:r>
      <w:r w:rsidRPr="00BA0CD4">
        <w:rPr>
          <w:rFonts w:eastAsia="Calibri"/>
          <w:sz w:val="28"/>
          <w:szCs w:val="28"/>
        </w:rPr>
        <w:t>8.4.1.13 «Организация приобретения вспомогательных и альтернативных принадлежностей для компьютеров в целях оснащения государственного областного учреждения «Центр инклюзивного образования», включенного в систему комплексной реабилитации и абилитации детей-</w:t>
      </w:r>
      <w:r>
        <w:rPr>
          <w:rFonts w:eastAsia="Calibri"/>
          <w:sz w:val="28"/>
          <w:szCs w:val="28"/>
        </w:rPr>
        <w:t xml:space="preserve">инвалидов Новгородской области», </w:t>
      </w:r>
      <w:r w:rsidR="005F6470" w:rsidRPr="005F6470">
        <w:rPr>
          <w:rFonts w:eastAsia="Calibri"/>
          <w:sz w:val="28"/>
          <w:szCs w:val="28"/>
        </w:rPr>
        <w:t xml:space="preserve">мероприятие </w:t>
      </w:r>
      <w:r w:rsidRPr="00BA0CD4">
        <w:rPr>
          <w:rFonts w:eastAsia="Calibri"/>
          <w:sz w:val="28"/>
          <w:szCs w:val="28"/>
        </w:rPr>
        <w:t>8.4.1.14 «Организация оснащения реабилитационным оборудованием медицинских организаций Новгородской области, включенных в систему комплексной реабилитации и абилитации детей-</w:t>
      </w:r>
      <w:r>
        <w:rPr>
          <w:rFonts w:eastAsia="Calibri"/>
          <w:sz w:val="28"/>
          <w:szCs w:val="28"/>
        </w:rPr>
        <w:t>инвалидов Новгородской области»,</w:t>
      </w:r>
      <w:r w:rsidR="005F6470" w:rsidRPr="005F6470">
        <w:rPr>
          <w:rFonts w:eastAsia="Calibri"/>
          <w:sz w:val="28"/>
          <w:szCs w:val="28"/>
        </w:rPr>
        <w:t xml:space="preserve"> мероприятие</w:t>
      </w:r>
      <w:r>
        <w:rPr>
          <w:rFonts w:eastAsia="Calibri"/>
          <w:sz w:val="28"/>
          <w:szCs w:val="28"/>
        </w:rPr>
        <w:t xml:space="preserve"> </w:t>
      </w:r>
      <w:r w:rsidRPr="00BA0CD4">
        <w:rPr>
          <w:rFonts w:eastAsia="Calibri"/>
          <w:sz w:val="28"/>
          <w:szCs w:val="28"/>
        </w:rPr>
        <w:t>8.4.1.15 «Организация оснащения реабилитационным оборудованием включенных в систему комплексной реабилитации и абилитации детей-инвалидов Новгородской области организаций системы об</w:t>
      </w:r>
      <w:r>
        <w:rPr>
          <w:rFonts w:eastAsia="Calibri"/>
          <w:sz w:val="28"/>
          <w:szCs w:val="28"/>
        </w:rPr>
        <w:t xml:space="preserve">разования Новгородской области», </w:t>
      </w:r>
      <w:r w:rsidR="005F6470" w:rsidRPr="005F6470">
        <w:rPr>
          <w:rFonts w:eastAsia="Calibri"/>
          <w:sz w:val="28"/>
          <w:szCs w:val="28"/>
        </w:rPr>
        <w:t xml:space="preserve">мероприятие </w:t>
      </w:r>
      <w:r w:rsidRPr="00BA0CD4">
        <w:rPr>
          <w:rFonts w:eastAsia="Calibri"/>
          <w:sz w:val="28"/>
          <w:szCs w:val="28"/>
        </w:rPr>
        <w:t>8.4.3.3. «Организация обучения де</w:t>
      </w:r>
      <w:r>
        <w:rPr>
          <w:rFonts w:eastAsia="Calibri"/>
          <w:sz w:val="28"/>
          <w:szCs w:val="28"/>
        </w:rPr>
        <w:t>тей-инвалидов, членов их семей»;</w:t>
      </w:r>
    </w:p>
    <w:p w:rsidR="00434DD9" w:rsidRPr="00BF1ED5" w:rsidRDefault="00590AD0" w:rsidP="00A221FA">
      <w:pPr>
        <w:ind w:firstLine="567"/>
        <w:jc w:val="both"/>
        <w:rPr>
          <w:sz w:val="28"/>
          <w:szCs w:val="28"/>
        </w:rPr>
      </w:pPr>
      <w:r>
        <w:rPr>
          <w:sz w:val="28"/>
          <w:szCs w:val="28"/>
        </w:rPr>
        <w:t xml:space="preserve">конкретизация </w:t>
      </w:r>
      <w:r w:rsidR="00434DD9" w:rsidRPr="00BF1ED5">
        <w:rPr>
          <w:sz w:val="28"/>
          <w:szCs w:val="28"/>
        </w:rPr>
        <w:t xml:space="preserve">мероприятий </w:t>
      </w:r>
      <w:r w:rsidR="00434DD9" w:rsidRPr="00F26507">
        <w:rPr>
          <w:sz w:val="28"/>
          <w:szCs w:val="28"/>
        </w:rPr>
        <w:t xml:space="preserve">по </w:t>
      </w:r>
      <w:r w:rsidR="00474E1A" w:rsidRPr="00F26507">
        <w:rPr>
          <w:sz w:val="28"/>
          <w:szCs w:val="28"/>
        </w:rPr>
        <w:t>подготовке</w:t>
      </w:r>
      <w:r w:rsidR="00343B42">
        <w:rPr>
          <w:sz w:val="28"/>
          <w:szCs w:val="28"/>
        </w:rPr>
        <w:t xml:space="preserve"> (переподготовке, повышению квалификации)</w:t>
      </w:r>
      <w:r w:rsidR="00474E1A" w:rsidRPr="00F26507">
        <w:rPr>
          <w:sz w:val="28"/>
          <w:szCs w:val="28"/>
        </w:rPr>
        <w:t xml:space="preserve"> кадров</w:t>
      </w:r>
      <w:r w:rsidR="00434DD9" w:rsidRPr="00BF1ED5">
        <w:rPr>
          <w:sz w:val="28"/>
          <w:szCs w:val="28"/>
        </w:rPr>
        <w:t xml:space="preserve"> по ранней помощи</w:t>
      </w:r>
      <w:r w:rsidR="005F6470">
        <w:rPr>
          <w:sz w:val="28"/>
          <w:szCs w:val="28"/>
        </w:rPr>
        <w:t>.</w:t>
      </w:r>
    </w:p>
    <w:p w:rsidR="00EC0C39" w:rsidRPr="00BF1ED5" w:rsidRDefault="005F6470" w:rsidP="00A221FA">
      <w:pPr>
        <w:ind w:firstLine="567"/>
        <w:jc w:val="both"/>
        <w:rPr>
          <w:sz w:val="28"/>
          <w:szCs w:val="28"/>
        </w:rPr>
      </w:pPr>
      <w:r>
        <w:rPr>
          <w:sz w:val="28"/>
          <w:szCs w:val="28"/>
        </w:rPr>
        <w:t>П</w:t>
      </w:r>
      <w:r w:rsidR="00EC0C39" w:rsidRPr="00BF1ED5">
        <w:rPr>
          <w:sz w:val="28"/>
          <w:szCs w:val="28"/>
        </w:rPr>
        <w:t xml:space="preserve">редставить доработанный с учетом указанных замечаний </w:t>
      </w:r>
      <w:r w:rsidR="000C20A9" w:rsidRPr="00BF1ED5">
        <w:rPr>
          <w:sz w:val="28"/>
          <w:szCs w:val="28"/>
        </w:rPr>
        <w:t>проект</w:t>
      </w:r>
      <w:r w:rsidR="00EC0C39" w:rsidRPr="00BF1ED5">
        <w:rPr>
          <w:sz w:val="28"/>
          <w:szCs w:val="28"/>
        </w:rPr>
        <w:t xml:space="preserve"> региональной программы в срок до </w:t>
      </w:r>
      <w:r w:rsidR="00865A12">
        <w:rPr>
          <w:sz w:val="28"/>
          <w:szCs w:val="28"/>
        </w:rPr>
        <w:t xml:space="preserve">3 июля </w:t>
      </w:r>
      <w:r w:rsidR="00EC0C39" w:rsidRPr="00BF1ED5">
        <w:rPr>
          <w:sz w:val="28"/>
          <w:szCs w:val="28"/>
        </w:rPr>
        <w:t>202</w:t>
      </w:r>
      <w:r w:rsidR="00474E1A">
        <w:rPr>
          <w:sz w:val="28"/>
          <w:szCs w:val="28"/>
        </w:rPr>
        <w:t>2</w:t>
      </w:r>
      <w:r w:rsidR="00EC0C39" w:rsidRPr="00BF1ED5">
        <w:rPr>
          <w:sz w:val="28"/>
          <w:szCs w:val="28"/>
        </w:rPr>
        <w:t xml:space="preserve"> г. в Минтруд России. </w:t>
      </w:r>
    </w:p>
    <w:p w:rsidR="00EC0C39" w:rsidRPr="00BF1ED5" w:rsidRDefault="00EC0C39" w:rsidP="00A221FA">
      <w:pPr>
        <w:ind w:firstLine="567"/>
        <w:jc w:val="both"/>
        <w:rPr>
          <w:sz w:val="28"/>
          <w:szCs w:val="28"/>
        </w:rPr>
      </w:pPr>
    </w:p>
    <w:p w:rsidR="001F7ECC" w:rsidRPr="00BF1ED5" w:rsidRDefault="005A43B6" w:rsidP="00A221FA">
      <w:pPr>
        <w:ind w:firstLine="567"/>
        <w:jc w:val="both"/>
        <w:rPr>
          <w:sz w:val="28"/>
          <w:szCs w:val="28"/>
        </w:rPr>
      </w:pPr>
      <w:r w:rsidRPr="00BF1ED5">
        <w:rPr>
          <w:sz w:val="28"/>
          <w:szCs w:val="28"/>
        </w:rPr>
        <w:lastRenderedPageBreak/>
        <w:t>5.</w:t>
      </w:r>
      <w:r w:rsidR="00915BD9">
        <w:rPr>
          <w:sz w:val="28"/>
          <w:szCs w:val="28"/>
        </w:rPr>
        <w:t>2</w:t>
      </w:r>
      <w:r w:rsidR="00C82305">
        <w:rPr>
          <w:sz w:val="28"/>
          <w:szCs w:val="28"/>
        </w:rPr>
        <w:t>3</w:t>
      </w:r>
      <w:r w:rsidRPr="00BF1ED5">
        <w:rPr>
          <w:sz w:val="28"/>
          <w:szCs w:val="28"/>
        </w:rPr>
        <w:t xml:space="preserve">. Рекомендовать </w:t>
      </w:r>
      <w:r w:rsidR="00DD0E4F" w:rsidRPr="00BF1ED5">
        <w:rPr>
          <w:b/>
          <w:i/>
          <w:sz w:val="28"/>
          <w:szCs w:val="28"/>
        </w:rPr>
        <w:t>О</w:t>
      </w:r>
      <w:r w:rsidRPr="00BF1ED5">
        <w:rPr>
          <w:b/>
          <w:i/>
          <w:sz w:val="28"/>
          <w:szCs w:val="28"/>
        </w:rPr>
        <w:t>р</w:t>
      </w:r>
      <w:r w:rsidR="00DD0E4F" w:rsidRPr="00BF1ED5">
        <w:rPr>
          <w:b/>
          <w:i/>
          <w:sz w:val="28"/>
          <w:szCs w:val="28"/>
        </w:rPr>
        <w:t>лов</w:t>
      </w:r>
      <w:r w:rsidRPr="00BF1ED5">
        <w:rPr>
          <w:b/>
          <w:i/>
          <w:sz w:val="28"/>
          <w:szCs w:val="28"/>
        </w:rPr>
        <w:t>ской области</w:t>
      </w:r>
      <w:r w:rsidR="000C615B">
        <w:rPr>
          <w:b/>
          <w:i/>
          <w:sz w:val="28"/>
          <w:szCs w:val="28"/>
        </w:rPr>
        <w:t>:</w:t>
      </w:r>
      <w:r w:rsidR="00C9420D" w:rsidRPr="00BF1ED5">
        <w:rPr>
          <w:sz w:val="28"/>
          <w:szCs w:val="28"/>
        </w:rPr>
        <w:t xml:space="preserve"> </w:t>
      </w:r>
    </w:p>
    <w:p w:rsidR="00234AC2" w:rsidRDefault="001F7ECC" w:rsidP="00A221FA">
      <w:pPr>
        <w:ind w:firstLine="567"/>
        <w:jc w:val="both"/>
        <w:rPr>
          <w:sz w:val="28"/>
          <w:szCs w:val="28"/>
        </w:rPr>
      </w:pPr>
      <w:r w:rsidRPr="00BF1ED5">
        <w:rPr>
          <w:sz w:val="28"/>
          <w:szCs w:val="28"/>
        </w:rPr>
        <w:t xml:space="preserve">доработать </w:t>
      </w:r>
      <w:r w:rsidR="000C20A9" w:rsidRPr="00BF1ED5">
        <w:rPr>
          <w:sz w:val="28"/>
          <w:szCs w:val="28"/>
        </w:rPr>
        <w:t>проект</w:t>
      </w:r>
      <w:r w:rsidRPr="00BF1ED5">
        <w:rPr>
          <w:sz w:val="28"/>
          <w:szCs w:val="28"/>
        </w:rPr>
        <w:t xml:space="preserve"> региональной программы в части:</w:t>
      </w:r>
    </w:p>
    <w:p w:rsidR="00234AC2" w:rsidRDefault="00234AC2" w:rsidP="00A221FA">
      <w:pPr>
        <w:ind w:firstLine="567"/>
        <w:jc w:val="both"/>
        <w:rPr>
          <w:sz w:val="28"/>
          <w:szCs w:val="28"/>
        </w:rPr>
      </w:pPr>
      <w:r>
        <w:rPr>
          <w:sz w:val="28"/>
          <w:szCs w:val="28"/>
        </w:rPr>
        <w:t xml:space="preserve">уточнения </w:t>
      </w:r>
      <w:r w:rsidRPr="00234AC2">
        <w:rPr>
          <w:sz w:val="28"/>
          <w:szCs w:val="28"/>
        </w:rPr>
        <w:t>сроков реализации подпрограммы</w:t>
      </w:r>
      <w:r>
        <w:rPr>
          <w:sz w:val="28"/>
          <w:szCs w:val="28"/>
        </w:rPr>
        <w:t>;</w:t>
      </w:r>
    </w:p>
    <w:p w:rsidR="005F6470" w:rsidRPr="005F6470" w:rsidRDefault="005F6470" w:rsidP="00A221FA">
      <w:pPr>
        <w:ind w:firstLine="567"/>
        <w:jc w:val="both"/>
        <w:rPr>
          <w:rFonts w:eastAsia="Calibri"/>
          <w:sz w:val="28"/>
          <w:szCs w:val="28"/>
        </w:rPr>
      </w:pPr>
      <w:r w:rsidRPr="005F6470">
        <w:rPr>
          <w:rFonts w:eastAsia="Calibri"/>
          <w:sz w:val="28"/>
          <w:szCs w:val="28"/>
        </w:rPr>
        <w:t>уточнения планового значения целевого показателя (индикатора) «Доля инвалидов, в отношении которых осуществлялись мероприятия по реабилитации и (или) абилитации, в общей численности инвалидов субъекта Российской Федерации, имеющих такие рекомендации в индивидуальной программе реабилитации или абилитации (взрослые)»;</w:t>
      </w:r>
    </w:p>
    <w:p w:rsidR="005F6470" w:rsidRPr="005F6470" w:rsidRDefault="005F6470" w:rsidP="00A221FA">
      <w:pPr>
        <w:ind w:firstLine="567"/>
        <w:jc w:val="both"/>
        <w:rPr>
          <w:rFonts w:eastAsia="Calibri"/>
          <w:sz w:val="28"/>
          <w:szCs w:val="28"/>
        </w:rPr>
      </w:pPr>
      <w:r w:rsidRPr="005F6470">
        <w:rPr>
          <w:rFonts w:eastAsia="Calibri"/>
          <w:sz w:val="28"/>
          <w:szCs w:val="28"/>
        </w:rPr>
        <w:t>уточнения планового значения целевого показателя (индикатора) «Доля инвалидов, в отношении которых осуществлялись мероприятия по реабилитации и (или) абилитации, в общей численности инвалидов субъекта Российской Федерации, имеющих такие рекомендации в индивидуальной программе реабилитации или абилитации (дети)»;</w:t>
      </w:r>
    </w:p>
    <w:p w:rsidR="001B2380" w:rsidRPr="001B2380" w:rsidRDefault="001B2380" w:rsidP="00A221FA">
      <w:pPr>
        <w:ind w:firstLine="567"/>
        <w:jc w:val="both"/>
        <w:rPr>
          <w:sz w:val="28"/>
          <w:szCs w:val="28"/>
        </w:rPr>
      </w:pPr>
      <w:r w:rsidRPr="001B2380">
        <w:rPr>
          <w:sz w:val="28"/>
          <w:szCs w:val="28"/>
        </w:rPr>
        <w:t>уточнения значения целевого показателя «Доля занятых инвалидов трудоспособного возраста в общей численности инвалидов трудоспособного возраста субъекта РФ» в соответствии с планом по развитию занятости;</w:t>
      </w:r>
    </w:p>
    <w:p w:rsidR="00DD12F6" w:rsidRPr="00DD12F6" w:rsidRDefault="00DD12F6" w:rsidP="00A221FA">
      <w:pPr>
        <w:ind w:firstLine="567"/>
        <w:jc w:val="both"/>
        <w:rPr>
          <w:sz w:val="28"/>
          <w:szCs w:val="28"/>
        </w:rPr>
      </w:pPr>
      <w:r w:rsidRPr="00DD12F6">
        <w:rPr>
          <w:sz w:val="28"/>
          <w:szCs w:val="28"/>
        </w:rPr>
        <w:t>устранения неравномерного планируемого распределения бюджетных ассигнований по сферам или представления информации в соответствии с требованиями Приказа № 875;</w:t>
      </w:r>
    </w:p>
    <w:p w:rsidR="00BD5811" w:rsidRDefault="00BD5811" w:rsidP="00A221FA">
      <w:pPr>
        <w:ind w:firstLine="567"/>
        <w:jc w:val="both"/>
        <w:rPr>
          <w:rFonts w:eastAsia="Calibri"/>
          <w:sz w:val="28"/>
          <w:szCs w:val="28"/>
        </w:rPr>
      </w:pPr>
      <w:r w:rsidRPr="00BD5811">
        <w:rPr>
          <w:rFonts w:eastAsia="Calibri"/>
          <w:sz w:val="28"/>
          <w:szCs w:val="28"/>
        </w:rPr>
        <w:t>уточнения формулировки мероприятий:</w:t>
      </w:r>
      <w:r>
        <w:rPr>
          <w:rFonts w:eastAsia="Calibri"/>
          <w:sz w:val="28"/>
          <w:szCs w:val="28"/>
        </w:rPr>
        <w:t xml:space="preserve"> </w:t>
      </w:r>
      <w:r w:rsidRPr="00BD5811">
        <w:rPr>
          <w:rFonts w:eastAsia="Calibri"/>
          <w:sz w:val="28"/>
          <w:szCs w:val="28"/>
        </w:rPr>
        <w:t>1.1.2. «Оснащение организаций, предоставляющих реабилитационные услуги инвалидам, в том числе детям инвалидам, необходимым оборудованием в соответствии с Приказом Минтруда Ро</w:t>
      </w:r>
      <w:r>
        <w:rPr>
          <w:rFonts w:eastAsia="Calibri"/>
          <w:sz w:val="28"/>
          <w:szCs w:val="28"/>
        </w:rPr>
        <w:t>ссии №</w:t>
      </w:r>
      <w:r w:rsidR="002A740A">
        <w:rPr>
          <w:rFonts w:eastAsia="Calibri"/>
          <w:sz w:val="28"/>
          <w:szCs w:val="28"/>
        </w:rPr>
        <w:t xml:space="preserve"> </w:t>
      </w:r>
      <w:r>
        <w:rPr>
          <w:rFonts w:eastAsia="Calibri"/>
          <w:sz w:val="28"/>
          <w:szCs w:val="28"/>
        </w:rPr>
        <w:t xml:space="preserve">275 от 23 апреля 2018 г.», </w:t>
      </w:r>
      <w:r w:rsidRPr="00BD5811">
        <w:rPr>
          <w:rFonts w:eastAsia="Calibri"/>
          <w:sz w:val="28"/>
          <w:szCs w:val="28"/>
        </w:rPr>
        <w:t>3.3.1. «Содействие в подготовке кадров системы комплексной реабилитации и абилитации инвалидов, в том числе детей инвалидов, ранней помощи, а также сопровождаемого проживания инвалидов в части повышения квалификации специалистов на базе бюджетного учреждения Орловской области «Кризисный центр помощи женщинам и детям «Орловский»;</w:t>
      </w:r>
    </w:p>
    <w:p w:rsidR="00291426" w:rsidRPr="00B00D0D" w:rsidRDefault="00291426" w:rsidP="00A221FA">
      <w:pPr>
        <w:ind w:firstLine="567"/>
        <w:jc w:val="both"/>
        <w:rPr>
          <w:rFonts w:eastAsia="Calibri"/>
          <w:sz w:val="28"/>
          <w:szCs w:val="28"/>
        </w:rPr>
      </w:pPr>
      <w:r>
        <w:rPr>
          <w:rFonts w:eastAsia="Calibri"/>
          <w:sz w:val="28"/>
          <w:szCs w:val="28"/>
        </w:rPr>
        <w:t>включения мероприятия по о</w:t>
      </w:r>
      <w:r w:rsidRPr="007B5652">
        <w:rPr>
          <w:rFonts w:eastAsia="Calibri"/>
          <w:sz w:val="28"/>
          <w:szCs w:val="28"/>
        </w:rPr>
        <w:t>бучени</w:t>
      </w:r>
      <w:r>
        <w:rPr>
          <w:rFonts w:eastAsia="Calibri"/>
          <w:sz w:val="28"/>
          <w:szCs w:val="28"/>
        </w:rPr>
        <w:t>ю</w:t>
      </w:r>
      <w:r w:rsidRPr="007B5652">
        <w:rPr>
          <w:rFonts w:eastAsia="Calibri"/>
          <w:sz w:val="28"/>
          <w:szCs w:val="28"/>
        </w:rPr>
        <w:t xml:space="preserve"> инвалидов, в том числе детей-инвалидов, и членов их семей навыкам ухода, подбору и пользованию техническими средствами реабилитации, реабилитационным навыкам</w:t>
      </w:r>
      <w:r>
        <w:rPr>
          <w:rFonts w:eastAsia="Calibri"/>
          <w:sz w:val="28"/>
          <w:szCs w:val="28"/>
        </w:rPr>
        <w:t>;</w:t>
      </w:r>
    </w:p>
    <w:p w:rsidR="00BE018E" w:rsidRDefault="00234AC2" w:rsidP="00A221FA">
      <w:pPr>
        <w:autoSpaceDE w:val="0"/>
        <w:autoSpaceDN w:val="0"/>
        <w:adjustRightInd w:val="0"/>
        <w:ind w:firstLine="567"/>
        <w:jc w:val="both"/>
        <w:rPr>
          <w:rFonts w:eastAsia="Calibri"/>
          <w:sz w:val="28"/>
          <w:szCs w:val="28"/>
        </w:rPr>
      </w:pPr>
      <w:r w:rsidRPr="00BE018E">
        <w:rPr>
          <w:sz w:val="28"/>
          <w:szCs w:val="28"/>
        </w:rPr>
        <w:t xml:space="preserve">включения в план реализации мероприятий подраздела </w:t>
      </w:r>
      <w:r w:rsidR="00BE018E">
        <w:rPr>
          <w:sz w:val="28"/>
          <w:szCs w:val="28"/>
        </w:rPr>
        <w:t>«</w:t>
      </w:r>
      <w:r w:rsidR="00BE018E">
        <w:rPr>
          <w:rFonts w:eastAsia="Calibri"/>
          <w:sz w:val="28"/>
          <w:szCs w:val="28"/>
        </w:rPr>
        <w:t xml:space="preserve">Мероприятия по определению потребности в услугах ранней помощи» </w:t>
      </w:r>
      <w:r w:rsidRPr="00BE018E">
        <w:rPr>
          <w:bCs/>
          <w:sz w:val="28"/>
          <w:szCs w:val="28"/>
        </w:rPr>
        <w:t xml:space="preserve">и подраздела </w:t>
      </w:r>
      <w:r w:rsidR="00BE018E">
        <w:rPr>
          <w:bCs/>
          <w:sz w:val="28"/>
          <w:szCs w:val="28"/>
        </w:rPr>
        <w:t>«</w:t>
      </w:r>
      <w:r w:rsidRPr="00BE018E">
        <w:rPr>
          <w:bCs/>
          <w:sz w:val="28"/>
          <w:szCs w:val="28"/>
        </w:rPr>
        <w:t>Мероприятия по формированию и поддержанию в актуальном состоянии нормативной правовой и методической базы по организации ранней помощи</w:t>
      </w:r>
      <w:r w:rsidR="00BE018E">
        <w:rPr>
          <w:bCs/>
          <w:sz w:val="28"/>
          <w:szCs w:val="28"/>
        </w:rPr>
        <w:t>»</w:t>
      </w:r>
      <w:r w:rsidRPr="00BE018E">
        <w:rPr>
          <w:bCs/>
          <w:sz w:val="28"/>
          <w:szCs w:val="28"/>
        </w:rPr>
        <w:t xml:space="preserve">; </w:t>
      </w:r>
    </w:p>
    <w:p w:rsidR="00234AC2" w:rsidRDefault="006449E5" w:rsidP="00A221FA">
      <w:pPr>
        <w:ind w:firstLine="567"/>
        <w:jc w:val="both"/>
        <w:rPr>
          <w:sz w:val="28"/>
          <w:szCs w:val="28"/>
        </w:rPr>
      </w:pPr>
      <w:r w:rsidRPr="006449E5">
        <w:rPr>
          <w:sz w:val="28"/>
          <w:szCs w:val="28"/>
        </w:rPr>
        <w:t>планирова</w:t>
      </w:r>
      <w:r>
        <w:rPr>
          <w:sz w:val="28"/>
          <w:szCs w:val="28"/>
        </w:rPr>
        <w:t>ния</w:t>
      </w:r>
      <w:r w:rsidRPr="006449E5">
        <w:rPr>
          <w:sz w:val="28"/>
          <w:szCs w:val="28"/>
        </w:rPr>
        <w:t xml:space="preserve"> обучени</w:t>
      </w:r>
      <w:r>
        <w:rPr>
          <w:sz w:val="28"/>
          <w:szCs w:val="28"/>
        </w:rPr>
        <w:t>я</w:t>
      </w:r>
      <w:r w:rsidRPr="006449E5">
        <w:rPr>
          <w:sz w:val="28"/>
          <w:szCs w:val="28"/>
        </w:rPr>
        <w:t xml:space="preserve"> по программам повышения квалификации специалистов в сфере ранней помощи</w:t>
      </w:r>
      <w:r w:rsidR="00D30861">
        <w:rPr>
          <w:sz w:val="28"/>
          <w:szCs w:val="28"/>
        </w:rPr>
        <w:t>;</w:t>
      </w:r>
    </w:p>
    <w:p w:rsidR="006449E5" w:rsidRDefault="006449E5" w:rsidP="00A221FA">
      <w:pPr>
        <w:ind w:firstLine="567"/>
        <w:jc w:val="both"/>
        <w:rPr>
          <w:sz w:val="28"/>
          <w:szCs w:val="28"/>
        </w:rPr>
      </w:pPr>
      <w:r>
        <w:rPr>
          <w:sz w:val="28"/>
          <w:szCs w:val="28"/>
        </w:rPr>
        <w:t>увеличения количества мероприятий по развитию сопровождаемого проживания с распределением финансовых средств на их реализацию;</w:t>
      </w:r>
    </w:p>
    <w:p w:rsidR="006449E5" w:rsidRDefault="006449E5" w:rsidP="00A221FA">
      <w:pPr>
        <w:ind w:firstLine="567"/>
        <w:jc w:val="both"/>
        <w:rPr>
          <w:sz w:val="28"/>
          <w:szCs w:val="28"/>
        </w:rPr>
      </w:pPr>
      <w:r>
        <w:rPr>
          <w:sz w:val="28"/>
          <w:szCs w:val="28"/>
        </w:rPr>
        <w:t>дополнения П</w:t>
      </w:r>
      <w:r w:rsidRPr="006449E5">
        <w:rPr>
          <w:sz w:val="28"/>
          <w:szCs w:val="28"/>
        </w:rPr>
        <w:t>лан</w:t>
      </w:r>
      <w:r>
        <w:rPr>
          <w:sz w:val="28"/>
          <w:szCs w:val="28"/>
        </w:rPr>
        <w:t>а</w:t>
      </w:r>
      <w:r w:rsidRPr="006449E5">
        <w:rPr>
          <w:sz w:val="28"/>
          <w:szCs w:val="28"/>
        </w:rPr>
        <w:t xml:space="preserve"> реализации мероприятий региональной программы подраздел</w:t>
      </w:r>
      <w:r>
        <w:rPr>
          <w:sz w:val="28"/>
          <w:szCs w:val="28"/>
        </w:rPr>
        <w:t>ом</w:t>
      </w:r>
      <w:r w:rsidRPr="006449E5">
        <w:rPr>
          <w:sz w:val="28"/>
          <w:szCs w:val="28"/>
        </w:rPr>
        <w:t xml:space="preserve"> 1.2 </w:t>
      </w:r>
      <w:r>
        <w:rPr>
          <w:sz w:val="28"/>
          <w:szCs w:val="28"/>
        </w:rPr>
        <w:t>«</w:t>
      </w:r>
      <w:r w:rsidRPr="006449E5">
        <w:rPr>
          <w:sz w:val="28"/>
          <w:szCs w:val="28"/>
        </w:rPr>
        <w:t>Мероприятия по определению потребности в услугах ранней помощи</w:t>
      </w:r>
      <w:r>
        <w:rPr>
          <w:sz w:val="28"/>
          <w:szCs w:val="28"/>
        </w:rPr>
        <w:t>»</w:t>
      </w:r>
      <w:r w:rsidR="00AC0AB4">
        <w:rPr>
          <w:sz w:val="28"/>
          <w:szCs w:val="28"/>
        </w:rPr>
        <w:t xml:space="preserve"> </w:t>
      </w:r>
      <w:r w:rsidRPr="006449E5">
        <w:rPr>
          <w:sz w:val="28"/>
          <w:szCs w:val="28"/>
        </w:rPr>
        <w:t>и подраздел</w:t>
      </w:r>
      <w:r w:rsidR="00AC0AB4">
        <w:rPr>
          <w:sz w:val="28"/>
          <w:szCs w:val="28"/>
        </w:rPr>
        <w:t>ом</w:t>
      </w:r>
      <w:r w:rsidRPr="006449E5">
        <w:rPr>
          <w:sz w:val="28"/>
          <w:szCs w:val="28"/>
        </w:rPr>
        <w:t xml:space="preserve"> 3.2 </w:t>
      </w:r>
      <w:r>
        <w:rPr>
          <w:sz w:val="28"/>
          <w:szCs w:val="28"/>
        </w:rPr>
        <w:t>«</w:t>
      </w:r>
      <w:r w:rsidRPr="006449E5">
        <w:rPr>
          <w:sz w:val="28"/>
          <w:szCs w:val="28"/>
        </w:rPr>
        <w:t>Мероприятия по формированию и поддержанию в актуальном состоянии нормативной правовой и методической базы по организации ранней помощи</w:t>
      </w:r>
      <w:r w:rsidR="00413684">
        <w:rPr>
          <w:sz w:val="28"/>
          <w:szCs w:val="28"/>
        </w:rPr>
        <w:t>.</w:t>
      </w:r>
    </w:p>
    <w:p w:rsidR="00D30861" w:rsidRPr="00BF1ED5" w:rsidRDefault="00413684" w:rsidP="00A221FA">
      <w:pPr>
        <w:ind w:firstLine="567"/>
        <w:jc w:val="both"/>
        <w:rPr>
          <w:sz w:val="28"/>
          <w:szCs w:val="28"/>
        </w:rPr>
      </w:pPr>
      <w:r>
        <w:rPr>
          <w:sz w:val="28"/>
          <w:szCs w:val="28"/>
        </w:rPr>
        <w:lastRenderedPageBreak/>
        <w:t>П</w:t>
      </w:r>
      <w:r w:rsidR="00D30861" w:rsidRPr="00BF1ED5">
        <w:rPr>
          <w:sz w:val="28"/>
          <w:szCs w:val="28"/>
        </w:rPr>
        <w:t xml:space="preserve">редставить доработанный с учетом указанных замечаний проект региональной программы в срок до </w:t>
      </w:r>
      <w:r w:rsidR="00026859">
        <w:rPr>
          <w:sz w:val="28"/>
          <w:szCs w:val="28"/>
        </w:rPr>
        <w:t>3 июля</w:t>
      </w:r>
      <w:r w:rsidR="00D30861" w:rsidRPr="00BF1ED5">
        <w:rPr>
          <w:sz w:val="28"/>
          <w:szCs w:val="28"/>
        </w:rPr>
        <w:t xml:space="preserve"> 202</w:t>
      </w:r>
      <w:r w:rsidR="00D30861">
        <w:rPr>
          <w:sz w:val="28"/>
          <w:szCs w:val="28"/>
        </w:rPr>
        <w:t>2</w:t>
      </w:r>
      <w:r w:rsidR="00D30861" w:rsidRPr="00BF1ED5">
        <w:rPr>
          <w:sz w:val="28"/>
          <w:szCs w:val="28"/>
        </w:rPr>
        <w:t xml:space="preserve"> г. в Минтруд России. </w:t>
      </w:r>
    </w:p>
    <w:p w:rsidR="001F7ECC" w:rsidRPr="00BE064B" w:rsidRDefault="001F7ECC" w:rsidP="00A221FA">
      <w:pPr>
        <w:ind w:firstLine="567"/>
        <w:jc w:val="both"/>
        <w:rPr>
          <w:sz w:val="28"/>
          <w:szCs w:val="28"/>
        </w:rPr>
      </w:pPr>
    </w:p>
    <w:p w:rsidR="001F7ECC" w:rsidRPr="00D35D45" w:rsidRDefault="00D30861" w:rsidP="00A221FA">
      <w:pPr>
        <w:ind w:firstLine="567"/>
        <w:jc w:val="both"/>
        <w:rPr>
          <w:sz w:val="28"/>
          <w:szCs w:val="28"/>
        </w:rPr>
      </w:pPr>
      <w:r>
        <w:rPr>
          <w:sz w:val="28"/>
          <w:szCs w:val="28"/>
        </w:rPr>
        <w:t>5.</w:t>
      </w:r>
      <w:r w:rsidR="00915BD9">
        <w:rPr>
          <w:sz w:val="28"/>
          <w:szCs w:val="28"/>
        </w:rPr>
        <w:t>2</w:t>
      </w:r>
      <w:r w:rsidR="00C82305">
        <w:rPr>
          <w:sz w:val="28"/>
          <w:szCs w:val="28"/>
        </w:rPr>
        <w:t>4</w:t>
      </w:r>
      <w:r w:rsidR="005A43B6" w:rsidRPr="00BE064B">
        <w:rPr>
          <w:sz w:val="28"/>
          <w:szCs w:val="28"/>
        </w:rPr>
        <w:t xml:space="preserve">. Рекомендовать </w:t>
      </w:r>
      <w:r w:rsidR="00DD0E4F" w:rsidRPr="00267AFD">
        <w:rPr>
          <w:b/>
          <w:i/>
          <w:sz w:val="28"/>
          <w:szCs w:val="28"/>
        </w:rPr>
        <w:t>Пензен</w:t>
      </w:r>
      <w:r w:rsidR="005A43B6" w:rsidRPr="00267AFD">
        <w:rPr>
          <w:b/>
          <w:i/>
          <w:sz w:val="28"/>
          <w:szCs w:val="28"/>
        </w:rPr>
        <w:t>ской области</w:t>
      </w:r>
      <w:r w:rsidR="000C615B">
        <w:rPr>
          <w:b/>
          <w:i/>
          <w:sz w:val="28"/>
          <w:szCs w:val="28"/>
        </w:rPr>
        <w:t>:</w:t>
      </w:r>
      <w:r w:rsidR="000418CC" w:rsidRPr="00D35D45">
        <w:rPr>
          <w:sz w:val="28"/>
          <w:szCs w:val="28"/>
        </w:rPr>
        <w:t xml:space="preserve"> </w:t>
      </w:r>
    </w:p>
    <w:p w:rsidR="001F7ECC" w:rsidRDefault="001F7ECC" w:rsidP="00A221FA">
      <w:pPr>
        <w:ind w:firstLine="567"/>
        <w:jc w:val="both"/>
        <w:rPr>
          <w:sz w:val="28"/>
          <w:szCs w:val="28"/>
        </w:rPr>
      </w:pPr>
      <w:r w:rsidRPr="00BE064B">
        <w:rPr>
          <w:sz w:val="28"/>
          <w:szCs w:val="28"/>
        </w:rPr>
        <w:t xml:space="preserve">доработать </w:t>
      </w:r>
      <w:r w:rsidR="000C20A9" w:rsidRPr="000C20A9">
        <w:rPr>
          <w:sz w:val="28"/>
          <w:szCs w:val="28"/>
        </w:rPr>
        <w:t>проект</w:t>
      </w:r>
      <w:r w:rsidRPr="00BE064B">
        <w:rPr>
          <w:sz w:val="28"/>
          <w:szCs w:val="28"/>
        </w:rPr>
        <w:t xml:space="preserve"> региональной программы в части:</w:t>
      </w:r>
    </w:p>
    <w:p w:rsidR="00413684" w:rsidRPr="00413684" w:rsidRDefault="00413684" w:rsidP="00A221FA">
      <w:pPr>
        <w:ind w:firstLine="567"/>
        <w:jc w:val="both"/>
        <w:rPr>
          <w:rFonts w:eastAsia="Calibri"/>
          <w:sz w:val="28"/>
          <w:szCs w:val="28"/>
        </w:rPr>
      </w:pPr>
      <w:r w:rsidRPr="00413684">
        <w:rPr>
          <w:rFonts w:eastAsia="Calibri"/>
          <w:sz w:val="28"/>
          <w:szCs w:val="28"/>
        </w:rPr>
        <w:t>уточнения планового значения целевого показателя (индикатора) «Доля инвалидов, в отношении которых осуществлялись мероприятия по реабилитации и (или) абилитации, в общей численности инвалидов субъекта Российской Федерации, имеющих такие рекомендации в индивидуальной программе реабилитации или абилитации (взрослые)»;</w:t>
      </w:r>
    </w:p>
    <w:p w:rsidR="00413684" w:rsidRPr="00413684" w:rsidRDefault="00413684" w:rsidP="00A221FA">
      <w:pPr>
        <w:ind w:firstLine="567"/>
        <w:jc w:val="both"/>
        <w:rPr>
          <w:rFonts w:eastAsia="Calibri"/>
          <w:sz w:val="28"/>
          <w:szCs w:val="28"/>
        </w:rPr>
      </w:pPr>
      <w:r w:rsidRPr="00413684">
        <w:rPr>
          <w:rFonts w:eastAsia="Calibri"/>
          <w:sz w:val="28"/>
          <w:szCs w:val="28"/>
        </w:rPr>
        <w:t>уточнения планового значения целевого показателя (индикатора) «Доля инвалидов, в отношении которых осуществлялись мероприятия по реабилитации и (или) абилитации, в общей численности инвалидов субъекта Российской Федерации, имеющих такие рекомендации в индивидуальной программе реабилитации или абилитации (дети)»;</w:t>
      </w:r>
    </w:p>
    <w:p w:rsidR="001B2380" w:rsidRPr="001B2380" w:rsidRDefault="001B2380" w:rsidP="00A221FA">
      <w:pPr>
        <w:ind w:firstLine="567"/>
        <w:jc w:val="both"/>
        <w:rPr>
          <w:sz w:val="28"/>
          <w:szCs w:val="28"/>
        </w:rPr>
      </w:pPr>
      <w:r w:rsidRPr="001B2380">
        <w:rPr>
          <w:sz w:val="28"/>
          <w:szCs w:val="28"/>
        </w:rPr>
        <w:t>уточнения значения целевого показателя «Доля занятых инвалидов трудоспособного возраста в общей численности инвалидов трудоспособного возраста субъекта РФ» в соответствии с планом по развитию занятости;</w:t>
      </w:r>
    </w:p>
    <w:p w:rsidR="00A441F4" w:rsidRPr="00EA065F" w:rsidRDefault="00A441F4" w:rsidP="00A221FA">
      <w:pPr>
        <w:ind w:firstLine="567"/>
        <w:jc w:val="both"/>
        <w:rPr>
          <w:rFonts w:eastAsia="Calibri"/>
          <w:sz w:val="28"/>
          <w:szCs w:val="28"/>
        </w:rPr>
      </w:pPr>
      <w:r w:rsidRPr="00EA065F">
        <w:rPr>
          <w:rFonts w:eastAsia="Calibri"/>
          <w:color w:val="000000" w:themeColor="text1"/>
          <w:sz w:val="28"/>
          <w:szCs w:val="28"/>
        </w:rPr>
        <w:t xml:space="preserve">представления сведений о распределении объемов финансирования региональной программы </w:t>
      </w:r>
      <w:r w:rsidRPr="00EA065F">
        <w:rPr>
          <w:rFonts w:eastAsia="Calibri"/>
          <w:sz w:val="28"/>
          <w:szCs w:val="28"/>
        </w:rPr>
        <w:t>целевы</w:t>
      </w:r>
      <w:r>
        <w:rPr>
          <w:rFonts w:eastAsia="Calibri"/>
          <w:sz w:val="28"/>
          <w:szCs w:val="28"/>
        </w:rPr>
        <w:t>м</w:t>
      </w:r>
      <w:r w:rsidRPr="00EA065F">
        <w:rPr>
          <w:rFonts w:eastAsia="Calibri"/>
          <w:sz w:val="28"/>
          <w:szCs w:val="28"/>
        </w:rPr>
        <w:t xml:space="preserve"> показател</w:t>
      </w:r>
      <w:r>
        <w:rPr>
          <w:rFonts w:eastAsia="Calibri"/>
          <w:sz w:val="28"/>
          <w:szCs w:val="28"/>
        </w:rPr>
        <w:t xml:space="preserve">ям </w:t>
      </w:r>
      <w:r w:rsidRPr="00400BA6">
        <w:rPr>
          <w:sz w:val="28"/>
          <w:szCs w:val="28"/>
        </w:rPr>
        <w:t>«Доля</w:t>
      </w:r>
      <w:r w:rsidRPr="00691318">
        <w:rPr>
          <w:sz w:val="28"/>
          <w:szCs w:val="28"/>
        </w:rPr>
        <w:t xml:space="preserve"> инвалидов, в отношении которых осуществлялись мероприятия по реабилитации и (или) абилитации, в общей численности инвалидов, имеющих такие рекомендации в индивидуальной программе реабилитации или абилитации (взрослые)»</w:t>
      </w:r>
      <w:r w:rsidRPr="00691318">
        <w:rPr>
          <w:rFonts w:eastAsia="Calibri"/>
          <w:sz w:val="28"/>
          <w:szCs w:val="28"/>
        </w:rPr>
        <w:t xml:space="preserve"> и «</w:t>
      </w:r>
      <w:r>
        <w:rPr>
          <w:sz w:val="28"/>
          <w:szCs w:val="28"/>
        </w:rPr>
        <w:t>Д</w:t>
      </w:r>
      <w:r w:rsidRPr="00691318">
        <w:rPr>
          <w:rFonts w:eastAsia="Calibri"/>
          <w:sz w:val="28"/>
          <w:szCs w:val="28"/>
        </w:rPr>
        <w:t>оля инвалидов, в отношении которых осуществлялись мероприятия по реабилитации и (или) абилитации, в общей численности инвалидов субъекта Российской Федерации, имеющих такие рекомендации в индивидуальной программе реабилитации или абилитации (дети)»</w:t>
      </w:r>
      <w:r>
        <w:rPr>
          <w:rFonts w:eastAsia="Calibri"/>
          <w:sz w:val="28"/>
          <w:szCs w:val="28"/>
        </w:rPr>
        <w:t xml:space="preserve"> на 2024 и 2025 годы</w:t>
      </w:r>
      <w:r w:rsidRPr="00EA065F">
        <w:rPr>
          <w:rFonts w:eastAsia="Calibri"/>
          <w:sz w:val="28"/>
          <w:szCs w:val="28"/>
        </w:rPr>
        <w:t>;</w:t>
      </w:r>
    </w:p>
    <w:p w:rsidR="00D30861" w:rsidRPr="00D51260" w:rsidRDefault="00D30861" w:rsidP="00A221FA">
      <w:pPr>
        <w:ind w:firstLine="567"/>
        <w:jc w:val="both"/>
        <w:rPr>
          <w:sz w:val="28"/>
          <w:szCs w:val="28"/>
        </w:rPr>
      </w:pPr>
      <w:r w:rsidRPr="00D51260">
        <w:rPr>
          <w:sz w:val="28"/>
          <w:szCs w:val="28"/>
        </w:rPr>
        <w:t>представления плана реализации мероприятий региональной программы;</w:t>
      </w:r>
    </w:p>
    <w:p w:rsidR="00D30861" w:rsidRPr="00D51260" w:rsidRDefault="00D30861" w:rsidP="00A221FA">
      <w:pPr>
        <w:ind w:firstLine="567"/>
        <w:jc w:val="both"/>
        <w:rPr>
          <w:sz w:val="28"/>
          <w:szCs w:val="28"/>
        </w:rPr>
      </w:pPr>
      <w:r w:rsidRPr="00D51260">
        <w:rPr>
          <w:sz w:val="28"/>
          <w:szCs w:val="28"/>
        </w:rPr>
        <w:t>представления объема ресурсного обеспечения региональной программы;</w:t>
      </w:r>
    </w:p>
    <w:p w:rsidR="00D30861" w:rsidRPr="00D51260" w:rsidRDefault="00D30861" w:rsidP="00A221FA">
      <w:pPr>
        <w:ind w:firstLine="567"/>
        <w:jc w:val="both"/>
        <w:rPr>
          <w:sz w:val="28"/>
          <w:szCs w:val="28"/>
        </w:rPr>
      </w:pPr>
      <w:r w:rsidRPr="00D51260">
        <w:rPr>
          <w:sz w:val="28"/>
          <w:szCs w:val="28"/>
        </w:rPr>
        <w:t>представления финансово-экономического обоснования программы;</w:t>
      </w:r>
    </w:p>
    <w:p w:rsidR="006151AC" w:rsidRDefault="006151AC" w:rsidP="00A221FA">
      <w:pPr>
        <w:ind w:firstLine="567"/>
        <w:jc w:val="both"/>
        <w:rPr>
          <w:sz w:val="28"/>
          <w:szCs w:val="28"/>
        </w:rPr>
      </w:pPr>
      <w:r w:rsidRPr="006151AC">
        <w:rPr>
          <w:sz w:val="28"/>
          <w:szCs w:val="28"/>
        </w:rPr>
        <w:t xml:space="preserve">уточнения сведения об объемах финансирования </w:t>
      </w:r>
      <w:r>
        <w:rPr>
          <w:sz w:val="28"/>
          <w:szCs w:val="28"/>
        </w:rPr>
        <w:t xml:space="preserve">региональной </w:t>
      </w:r>
      <w:r w:rsidRPr="006151AC">
        <w:rPr>
          <w:sz w:val="28"/>
          <w:szCs w:val="28"/>
        </w:rPr>
        <w:t>программы в части согласованности информации, представленной в сведениях о планируемом распределении бюджетных ассигнований</w:t>
      </w:r>
      <w:r>
        <w:rPr>
          <w:sz w:val="28"/>
          <w:szCs w:val="28"/>
        </w:rPr>
        <w:t xml:space="preserve"> </w:t>
      </w:r>
      <w:r w:rsidRPr="006151AC">
        <w:rPr>
          <w:sz w:val="28"/>
          <w:szCs w:val="28"/>
        </w:rPr>
        <w:t>по сферам и в паспорте программы</w:t>
      </w:r>
      <w:r>
        <w:rPr>
          <w:sz w:val="28"/>
          <w:szCs w:val="28"/>
        </w:rPr>
        <w:t>;</w:t>
      </w:r>
    </w:p>
    <w:p w:rsidR="00D30861" w:rsidRPr="006C4594" w:rsidRDefault="009E0171" w:rsidP="00A221FA">
      <w:pPr>
        <w:ind w:firstLine="567"/>
        <w:jc w:val="both"/>
        <w:rPr>
          <w:color w:val="000000" w:themeColor="text1"/>
          <w:sz w:val="28"/>
          <w:szCs w:val="28"/>
        </w:rPr>
      </w:pPr>
      <w:r w:rsidRPr="009E0171">
        <w:rPr>
          <w:sz w:val="28"/>
          <w:szCs w:val="28"/>
        </w:rPr>
        <w:t xml:space="preserve">приведения в соответствие планируемого к приобретению оборудования положениям Приказа № 275 в части </w:t>
      </w:r>
      <w:r w:rsidR="002672A7">
        <w:rPr>
          <w:sz w:val="28"/>
          <w:szCs w:val="28"/>
        </w:rPr>
        <w:t>наименований</w:t>
      </w:r>
      <w:r w:rsidR="00026859">
        <w:rPr>
          <w:sz w:val="28"/>
          <w:szCs w:val="28"/>
        </w:rPr>
        <w:t>:</w:t>
      </w:r>
      <w:r w:rsidR="006151AC">
        <w:rPr>
          <w:sz w:val="28"/>
          <w:szCs w:val="28"/>
        </w:rPr>
        <w:t xml:space="preserve"> </w:t>
      </w:r>
      <w:r w:rsidR="006151AC" w:rsidRPr="006151AC">
        <w:rPr>
          <w:sz w:val="28"/>
          <w:szCs w:val="28"/>
        </w:rPr>
        <w:t>«</w:t>
      </w:r>
      <w:r w:rsidR="006151AC">
        <w:rPr>
          <w:sz w:val="28"/>
          <w:szCs w:val="28"/>
        </w:rPr>
        <w:t>Х</w:t>
      </w:r>
      <w:r w:rsidR="006151AC" w:rsidRPr="006151AC">
        <w:rPr>
          <w:sz w:val="28"/>
          <w:szCs w:val="28"/>
        </w:rPr>
        <w:t>одунки»,</w:t>
      </w:r>
      <w:r w:rsidR="006151AC">
        <w:rPr>
          <w:sz w:val="28"/>
          <w:szCs w:val="28"/>
        </w:rPr>
        <w:t xml:space="preserve"> </w:t>
      </w:r>
      <w:r w:rsidR="006151AC" w:rsidRPr="006151AC">
        <w:rPr>
          <w:sz w:val="28"/>
          <w:szCs w:val="28"/>
        </w:rPr>
        <w:t xml:space="preserve">«Компьютер с программным обеспечением, </w:t>
      </w:r>
      <w:proofErr w:type="spellStart"/>
      <w:r w:rsidR="006151AC" w:rsidRPr="006151AC">
        <w:rPr>
          <w:sz w:val="28"/>
          <w:szCs w:val="28"/>
        </w:rPr>
        <w:t>вебкамерами</w:t>
      </w:r>
      <w:proofErr w:type="spellEnd"/>
      <w:r w:rsidR="006151AC" w:rsidRPr="006151AC">
        <w:rPr>
          <w:sz w:val="28"/>
          <w:szCs w:val="28"/>
        </w:rPr>
        <w:t xml:space="preserve"> и гарнитурой для проведения скайп консультаций»</w:t>
      </w:r>
      <w:r w:rsidR="00D30861" w:rsidRPr="006C4594">
        <w:rPr>
          <w:color w:val="000000" w:themeColor="text1"/>
          <w:sz w:val="28"/>
          <w:szCs w:val="28"/>
        </w:rPr>
        <w:t>;</w:t>
      </w:r>
    </w:p>
    <w:p w:rsidR="00D30861" w:rsidRDefault="00B635E6" w:rsidP="00A221FA">
      <w:pPr>
        <w:ind w:firstLine="567"/>
        <w:jc w:val="both"/>
        <w:rPr>
          <w:color w:val="000000" w:themeColor="text1"/>
          <w:sz w:val="28"/>
          <w:szCs w:val="28"/>
        </w:rPr>
      </w:pPr>
      <w:r w:rsidRPr="00B635E6">
        <w:rPr>
          <w:sz w:val="28"/>
          <w:szCs w:val="28"/>
        </w:rPr>
        <w:t xml:space="preserve">исключения мероприятий, на которые не представляется возможным расходование средств субсидии, и (или) уточнения формулировки мероприятий: мероприятие </w:t>
      </w:r>
      <w:r w:rsidR="00D30861" w:rsidRPr="00935360">
        <w:rPr>
          <w:sz w:val="28"/>
          <w:szCs w:val="28"/>
        </w:rPr>
        <w:t>4.1.2 «Формирование и ведение реестра реабилитационных, абилитационных мероприятий, услуг сопровождения, а также организаций, предоставляющих указанные услуги инвалидам, в том числе детям-инвалидам»</w:t>
      </w:r>
      <w:r w:rsidR="00D30861" w:rsidRPr="00935360">
        <w:rPr>
          <w:color w:val="000000" w:themeColor="text1"/>
          <w:sz w:val="28"/>
          <w:szCs w:val="28"/>
        </w:rPr>
        <w:t>;</w:t>
      </w:r>
    </w:p>
    <w:p w:rsidR="006F002F" w:rsidRDefault="00E34A84" w:rsidP="00A221FA">
      <w:pPr>
        <w:ind w:firstLine="567"/>
        <w:jc w:val="both"/>
        <w:rPr>
          <w:sz w:val="28"/>
          <w:szCs w:val="28"/>
        </w:rPr>
      </w:pPr>
      <w:r>
        <w:rPr>
          <w:sz w:val="28"/>
          <w:szCs w:val="28"/>
        </w:rPr>
        <w:lastRenderedPageBreak/>
        <w:t>дополнения мероприятиями по развитию сопровождаемого проживания</w:t>
      </w:r>
      <w:r w:rsidR="003A4A38">
        <w:rPr>
          <w:sz w:val="28"/>
          <w:szCs w:val="28"/>
        </w:rPr>
        <w:t xml:space="preserve"> вне стационарных организаций, в том числе для детей-инвалидов, проживающих в семьях</w:t>
      </w:r>
      <w:r w:rsidR="00994AE8">
        <w:rPr>
          <w:sz w:val="28"/>
          <w:szCs w:val="28"/>
        </w:rPr>
        <w:t>.</w:t>
      </w:r>
    </w:p>
    <w:p w:rsidR="00994AE8" w:rsidRPr="00994AE8" w:rsidRDefault="00994AE8" w:rsidP="00A221FA">
      <w:pPr>
        <w:ind w:firstLine="567"/>
        <w:jc w:val="both"/>
        <w:rPr>
          <w:sz w:val="28"/>
          <w:szCs w:val="28"/>
        </w:rPr>
      </w:pPr>
      <w:r w:rsidRPr="00994AE8">
        <w:rPr>
          <w:sz w:val="28"/>
          <w:szCs w:val="28"/>
        </w:rPr>
        <w:t>Обратить внимание на отсутствие мероприятия по обучению инвалидов, в том числе детей-инвалидов, и членов их семей навыкам ухода, подбору и пользованию техническими средствами реабилитации, реабилитационным навыкам.</w:t>
      </w:r>
    </w:p>
    <w:p w:rsidR="006F002F" w:rsidRPr="00BF1ED5" w:rsidRDefault="00C46B74" w:rsidP="00A221FA">
      <w:pPr>
        <w:ind w:firstLine="567"/>
        <w:jc w:val="both"/>
        <w:rPr>
          <w:sz w:val="28"/>
          <w:szCs w:val="28"/>
        </w:rPr>
      </w:pPr>
      <w:r>
        <w:rPr>
          <w:sz w:val="28"/>
          <w:szCs w:val="28"/>
        </w:rPr>
        <w:t>П</w:t>
      </w:r>
      <w:r w:rsidR="006F002F" w:rsidRPr="00BF1ED5">
        <w:rPr>
          <w:sz w:val="28"/>
          <w:szCs w:val="28"/>
        </w:rPr>
        <w:t xml:space="preserve">редставить доработанный с учетом указанных замечаний проект региональной программы в срок до </w:t>
      </w:r>
      <w:r w:rsidR="003006F7">
        <w:rPr>
          <w:sz w:val="28"/>
          <w:szCs w:val="28"/>
        </w:rPr>
        <w:t>3 июля</w:t>
      </w:r>
      <w:r w:rsidR="006F002F" w:rsidRPr="00BF1ED5">
        <w:rPr>
          <w:sz w:val="28"/>
          <w:szCs w:val="28"/>
        </w:rPr>
        <w:t xml:space="preserve"> 202</w:t>
      </w:r>
      <w:r w:rsidR="006F002F">
        <w:rPr>
          <w:sz w:val="28"/>
          <w:szCs w:val="28"/>
        </w:rPr>
        <w:t>2</w:t>
      </w:r>
      <w:r w:rsidR="006F002F" w:rsidRPr="00BF1ED5">
        <w:rPr>
          <w:sz w:val="28"/>
          <w:szCs w:val="28"/>
        </w:rPr>
        <w:t xml:space="preserve"> г. в Минтруд России. </w:t>
      </w:r>
    </w:p>
    <w:p w:rsidR="00A127D1" w:rsidRPr="00BE064B" w:rsidRDefault="00A127D1" w:rsidP="00A221FA">
      <w:pPr>
        <w:ind w:firstLine="567"/>
        <w:jc w:val="both"/>
        <w:rPr>
          <w:sz w:val="28"/>
          <w:szCs w:val="28"/>
        </w:rPr>
      </w:pPr>
    </w:p>
    <w:p w:rsidR="00A127D1" w:rsidRPr="00D35D45" w:rsidRDefault="00E51D46" w:rsidP="00A221FA">
      <w:pPr>
        <w:ind w:firstLine="567"/>
        <w:jc w:val="both"/>
        <w:rPr>
          <w:sz w:val="28"/>
          <w:szCs w:val="28"/>
        </w:rPr>
      </w:pPr>
      <w:r w:rsidRPr="00BE064B">
        <w:rPr>
          <w:sz w:val="28"/>
          <w:szCs w:val="28"/>
        </w:rPr>
        <w:t>5.</w:t>
      </w:r>
      <w:r w:rsidR="00213D22">
        <w:rPr>
          <w:sz w:val="28"/>
          <w:szCs w:val="28"/>
        </w:rPr>
        <w:t>2</w:t>
      </w:r>
      <w:r w:rsidR="00C82305">
        <w:rPr>
          <w:sz w:val="28"/>
          <w:szCs w:val="28"/>
        </w:rPr>
        <w:t>5</w:t>
      </w:r>
      <w:r w:rsidRPr="00BE064B">
        <w:rPr>
          <w:sz w:val="28"/>
          <w:szCs w:val="28"/>
        </w:rPr>
        <w:t xml:space="preserve">. Рекомендовать </w:t>
      </w:r>
      <w:r w:rsidR="00DD0E4F" w:rsidRPr="00267AFD">
        <w:rPr>
          <w:b/>
          <w:i/>
          <w:sz w:val="28"/>
          <w:szCs w:val="28"/>
        </w:rPr>
        <w:t>Рост</w:t>
      </w:r>
      <w:r w:rsidRPr="00267AFD">
        <w:rPr>
          <w:b/>
          <w:i/>
          <w:sz w:val="28"/>
          <w:szCs w:val="28"/>
        </w:rPr>
        <w:t>овской области</w:t>
      </w:r>
      <w:r w:rsidR="000C615B">
        <w:rPr>
          <w:b/>
          <w:i/>
          <w:sz w:val="28"/>
          <w:szCs w:val="28"/>
        </w:rPr>
        <w:t>:</w:t>
      </w:r>
      <w:r w:rsidR="00406F5F" w:rsidRPr="00D35D45">
        <w:rPr>
          <w:sz w:val="28"/>
          <w:szCs w:val="28"/>
        </w:rPr>
        <w:t xml:space="preserve"> </w:t>
      </w:r>
    </w:p>
    <w:p w:rsidR="00A127D1" w:rsidRDefault="00A127D1" w:rsidP="00A221FA">
      <w:pPr>
        <w:ind w:firstLine="567"/>
        <w:jc w:val="both"/>
        <w:rPr>
          <w:sz w:val="28"/>
          <w:szCs w:val="28"/>
        </w:rPr>
      </w:pPr>
      <w:r w:rsidRPr="00BE064B">
        <w:rPr>
          <w:sz w:val="28"/>
          <w:szCs w:val="28"/>
        </w:rPr>
        <w:t xml:space="preserve">доработать </w:t>
      </w:r>
      <w:r w:rsidR="000C20A9" w:rsidRPr="000C20A9">
        <w:rPr>
          <w:sz w:val="28"/>
          <w:szCs w:val="28"/>
        </w:rPr>
        <w:t>проект</w:t>
      </w:r>
      <w:r w:rsidRPr="00BE064B">
        <w:rPr>
          <w:sz w:val="28"/>
          <w:szCs w:val="28"/>
        </w:rPr>
        <w:t xml:space="preserve"> региональной программы в части:</w:t>
      </w:r>
    </w:p>
    <w:p w:rsidR="00C46B74" w:rsidRPr="00C46B74" w:rsidRDefault="00C46B74" w:rsidP="00A221FA">
      <w:pPr>
        <w:ind w:firstLine="567"/>
        <w:jc w:val="both"/>
        <w:rPr>
          <w:rFonts w:eastAsia="Calibri"/>
          <w:sz w:val="28"/>
          <w:szCs w:val="28"/>
        </w:rPr>
      </w:pPr>
      <w:r w:rsidRPr="00C46B74">
        <w:rPr>
          <w:rFonts w:eastAsia="Calibri"/>
          <w:sz w:val="28"/>
          <w:szCs w:val="28"/>
        </w:rPr>
        <w:t>уточнения планового значения целевого показателя (индикатора) «Доля инвалидов, в отношении которых осуществлялись мероприятия по реабилитации и (или) абилитации, в общей численности инвалидов субъекта Российской Федерации, имеющих такие рекомендации в индивидуальной программе реабилитации или абилитации (взрослые)»;</w:t>
      </w:r>
    </w:p>
    <w:p w:rsidR="00C46B74" w:rsidRPr="00C46B74" w:rsidRDefault="00C46B74" w:rsidP="00A221FA">
      <w:pPr>
        <w:ind w:firstLine="567"/>
        <w:jc w:val="both"/>
        <w:rPr>
          <w:rFonts w:eastAsia="Calibri"/>
          <w:sz w:val="28"/>
          <w:szCs w:val="28"/>
        </w:rPr>
      </w:pPr>
      <w:r w:rsidRPr="00C46B74">
        <w:rPr>
          <w:rFonts w:eastAsia="Calibri"/>
          <w:sz w:val="28"/>
          <w:szCs w:val="28"/>
        </w:rPr>
        <w:t>уточнения планового значения целевого показателя (индикатора) «Доля инвалидов, в отношении которых осуществлялись мероприятия по реабилитации и (или) абилитации, в общей численности инвалидов субъекта Российской Федерации, имеющих такие рекомендации в индивидуальной программе реабилитации или абилитации (дети)»;</w:t>
      </w:r>
    </w:p>
    <w:p w:rsidR="00791F8D" w:rsidRPr="00791F8D" w:rsidRDefault="00791F8D" w:rsidP="00A221FA">
      <w:pPr>
        <w:ind w:firstLine="567"/>
        <w:jc w:val="both"/>
        <w:rPr>
          <w:sz w:val="28"/>
          <w:szCs w:val="28"/>
        </w:rPr>
      </w:pPr>
      <w:r w:rsidRPr="00791F8D">
        <w:rPr>
          <w:sz w:val="28"/>
          <w:szCs w:val="28"/>
        </w:rPr>
        <w:t>уточнения значения целевого показателя «Доля занятых инвалидов трудоспособного возраста в общей численности инвалидов трудоспособного возраста субъекта РФ» в соответствии с планом по развитию занятости;</w:t>
      </w:r>
    </w:p>
    <w:p w:rsidR="00346132" w:rsidRDefault="005C666B" w:rsidP="00A221FA">
      <w:pPr>
        <w:ind w:firstLine="567"/>
        <w:jc w:val="both"/>
        <w:rPr>
          <w:sz w:val="28"/>
          <w:szCs w:val="28"/>
        </w:rPr>
      </w:pPr>
      <w:r>
        <w:rPr>
          <w:sz w:val="28"/>
          <w:szCs w:val="28"/>
        </w:rPr>
        <w:t xml:space="preserve">указания </w:t>
      </w:r>
      <w:r w:rsidRPr="005C666B">
        <w:rPr>
          <w:sz w:val="28"/>
          <w:szCs w:val="28"/>
        </w:rPr>
        <w:t>значени</w:t>
      </w:r>
      <w:r>
        <w:rPr>
          <w:sz w:val="28"/>
          <w:szCs w:val="28"/>
        </w:rPr>
        <w:t>й</w:t>
      </w:r>
      <w:r w:rsidRPr="005C666B">
        <w:rPr>
          <w:sz w:val="28"/>
          <w:szCs w:val="28"/>
        </w:rPr>
        <w:t xml:space="preserve"> в 2023 году целевы</w:t>
      </w:r>
      <w:r>
        <w:rPr>
          <w:sz w:val="28"/>
          <w:szCs w:val="28"/>
        </w:rPr>
        <w:t>х</w:t>
      </w:r>
      <w:r w:rsidRPr="005C666B">
        <w:rPr>
          <w:sz w:val="28"/>
          <w:szCs w:val="28"/>
        </w:rPr>
        <w:t xml:space="preserve"> показател</w:t>
      </w:r>
      <w:r>
        <w:rPr>
          <w:sz w:val="28"/>
          <w:szCs w:val="28"/>
        </w:rPr>
        <w:t>ей</w:t>
      </w:r>
      <w:r w:rsidRPr="005C666B">
        <w:rPr>
          <w:sz w:val="28"/>
          <w:szCs w:val="28"/>
        </w:rPr>
        <w:t xml:space="preserve"> (индикатор</w:t>
      </w:r>
      <w:r>
        <w:rPr>
          <w:sz w:val="28"/>
          <w:szCs w:val="28"/>
        </w:rPr>
        <w:t>ов</w:t>
      </w:r>
      <w:r w:rsidRPr="005C666B">
        <w:rPr>
          <w:sz w:val="28"/>
          <w:szCs w:val="28"/>
        </w:rPr>
        <w:t>): «Доля инвалидов, в отношении которых осуществлялись мероприятия по реабилитации и (или) абилитации, в общей численности инвалидов, имеющих такие рекомендации в индивидуальной программе реабилит</w:t>
      </w:r>
      <w:r>
        <w:rPr>
          <w:sz w:val="28"/>
          <w:szCs w:val="28"/>
        </w:rPr>
        <w:t xml:space="preserve">ации или абилитации (взрослые)», </w:t>
      </w:r>
      <w:r w:rsidRPr="005C666B">
        <w:rPr>
          <w:sz w:val="28"/>
          <w:szCs w:val="28"/>
        </w:rPr>
        <w:t>«Доля инвалидов, в отношении которых осуществлялись мероприятия по реабилитации и (или) абилитации, в общей численности инвалидов, имеющих такие рекомендации в индивидуальной программе реаб</w:t>
      </w:r>
      <w:r>
        <w:rPr>
          <w:sz w:val="28"/>
          <w:szCs w:val="28"/>
        </w:rPr>
        <w:t xml:space="preserve">илитации или абилитации (дети)», </w:t>
      </w:r>
      <w:r w:rsidRPr="005C666B">
        <w:rPr>
          <w:sz w:val="28"/>
          <w:szCs w:val="28"/>
        </w:rPr>
        <w:t>«Доля реабилитационных организаций, подлежащих включению в систему ком</w:t>
      </w:r>
      <w:r>
        <w:rPr>
          <w:sz w:val="28"/>
          <w:szCs w:val="28"/>
        </w:rPr>
        <w:t>п</w:t>
      </w:r>
      <w:r w:rsidRPr="005C666B">
        <w:rPr>
          <w:sz w:val="28"/>
          <w:szCs w:val="28"/>
        </w:rPr>
        <w:t>лексной реабилитации и абилитации инвалидов, в том числе детей-инвалидов, субъекта Российской Федерации, в общей численности реабилитационных организаций, расположенных на территории субъекта  Российской Федерации»</w:t>
      </w:r>
      <w:r>
        <w:rPr>
          <w:sz w:val="28"/>
          <w:szCs w:val="28"/>
        </w:rPr>
        <w:t xml:space="preserve">, </w:t>
      </w:r>
      <w:r w:rsidRPr="005C666B">
        <w:rPr>
          <w:sz w:val="28"/>
          <w:szCs w:val="28"/>
        </w:rPr>
        <w:t>«Число инвалидов, получающих услуги в рамках сопровождаемого проживания»</w:t>
      </w:r>
      <w:r>
        <w:rPr>
          <w:sz w:val="28"/>
          <w:szCs w:val="28"/>
        </w:rPr>
        <w:t xml:space="preserve">, </w:t>
      </w:r>
      <w:r w:rsidRPr="005C666B">
        <w:rPr>
          <w:sz w:val="28"/>
          <w:szCs w:val="28"/>
        </w:rPr>
        <w:t>«Доля детей целевой группы, получивших услуги ранней помощи, в общем числе детей субъекта Российской Федерации, нуждающихся в получении таких услуг»</w:t>
      </w:r>
      <w:r>
        <w:rPr>
          <w:sz w:val="28"/>
          <w:szCs w:val="28"/>
        </w:rPr>
        <w:t xml:space="preserve">, </w:t>
      </w:r>
      <w:r w:rsidRPr="005C666B">
        <w:rPr>
          <w:sz w:val="28"/>
          <w:szCs w:val="28"/>
        </w:rPr>
        <w:t>«Доля специалистов субъекта Российской Федерации, обеспечивающих оказание реабилитационных и (или) абилитационных мероприятий инвалидам, в том числе детям-инвалидам, прошедших обучение по программам повышения квалификации и профессиональной переподготовки специалистов, в том числе по применению методик по реабилитации и абилитации инвалидов, в общей численности таких специалистов субъекта Российской Федерации»</w:t>
      </w:r>
      <w:r>
        <w:rPr>
          <w:sz w:val="28"/>
          <w:szCs w:val="28"/>
        </w:rPr>
        <w:t>;</w:t>
      </w:r>
    </w:p>
    <w:p w:rsidR="00213D22" w:rsidRDefault="00213D22" w:rsidP="00A221FA">
      <w:pPr>
        <w:ind w:firstLine="567"/>
        <w:jc w:val="both"/>
        <w:rPr>
          <w:sz w:val="28"/>
          <w:szCs w:val="28"/>
        </w:rPr>
      </w:pPr>
      <w:r>
        <w:rPr>
          <w:sz w:val="28"/>
          <w:szCs w:val="28"/>
        </w:rPr>
        <w:lastRenderedPageBreak/>
        <w:t xml:space="preserve">представления </w:t>
      </w:r>
      <w:r w:rsidRPr="00213D22">
        <w:rPr>
          <w:sz w:val="28"/>
          <w:szCs w:val="28"/>
        </w:rPr>
        <w:t>финансово-экономического обоснования на 2024 год</w:t>
      </w:r>
      <w:r>
        <w:rPr>
          <w:sz w:val="28"/>
          <w:szCs w:val="28"/>
        </w:rPr>
        <w:t>;</w:t>
      </w:r>
    </w:p>
    <w:p w:rsidR="00FD63D5" w:rsidRPr="00FD63D5" w:rsidRDefault="00BC6780" w:rsidP="00A221FA">
      <w:pPr>
        <w:ind w:firstLine="567"/>
        <w:jc w:val="both"/>
        <w:rPr>
          <w:sz w:val="28"/>
          <w:szCs w:val="28"/>
        </w:rPr>
      </w:pPr>
      <w:r>
        <w:rPr>
          <w:sz w:val="28"/>
          <w:szCs w:val="28"/>
        </w:rPr>
        <w:t>уточнения</w:t>
      </w:r>
      <w:r w:rsidR="00FD63D5" w:rsidRPr="00FD63D5">
        <w:rPr>
          <w:sz w:val="28"/>
          <w:szCs w:val="28"/>
        </w:rPr>
        <w:t xml:space="preserve"> </w:t>
      </w:r>
      <w:r w:rsidR="00E1197F" w:rsidRPr="00FD63D5">
        <w:rPr>
          <w:sz w:val="28"/>
          <w:szCs w:val="28"/>
        </w:rPr>
        <w:t xml:space="preserve">объемов </w:t>
      </w:r>
      <w:r w:rsidR="00FD63D5" w:rsidRPr="00FD63D5">
        <w:rPr>
          <w:sz w:val="28"/>
          <w:szCs w:val="28"/>
        </w:rPr>
        <w:t xml:space="preserve">финансирования </w:t>
      </w:r>
      <w:r w:rsidR="00E1197F">
        <w:rPr>
          <w:sz w:val="28"/>
          <w:szCs w:val="28"/>
        </w:rPr>
        <w:t>в</w:t>
      </w:r>
      <w:r w:rsidR="00FD63D5" w:rsidRPr="00FD63D5">
        <w:rPr>
          <w:sz w:val="28"/>
          <w:szCs w:val="28"/>
        </w:rPr>
        <w:t>о всех взаимосвязанных приложениях к подпрограмме и в прилагаемых к подпрограмме документах;</w:t>
      </w:r>
    </w:p>
    <w:p w:rsidR="00FD63D5" w:rsidRPr="00FD63D5" w:rsidRDefault="00FD63D5" w:rsidP="00A221FA">
      <w:pPr>
        <w:ind w:firstLine="567"/>
        <w:contextualSpacing/>
        <w:jc w:val="both"/>
        <w:rPr>
          <w:sz w:val="28"/>
          <w:szCs w:val="28"/>
        </w:rPr>
      </w:pPr>
      <w:r w:rsidRPr="00FD63D5">
        <w:rPr>
          <w:rFonts w:eastAsia="Calibri"/>
          <w:sz w:val="28"/>
          <w:szCs w:val="28"/>
        </w:rPr>
        <w:t>представления с</w:t>
      </w:r>
      <w:r w:rsidRPr="00FD63D5">
        <w:rPr>
          <w:sz w:val="28"/>
          <w:szCs w:val="28"/>
        </w:rPr>
        <w:t>ведений о согласовании подпрограммы с региональными общественными объединениями инвалидов и родителей детей-инвалидов;</w:t>
      </w:r>
    </w:p>
    <w:p w:rsidR="004336C2" w:rsidRPr="004336C2" w:rsidRDefault="004336C2" w:rsidP="00A221FA">
      <w:pPr>
        <w:ind w:firstLine="567"/>
        <w:jc w:val="both"/>
        <w:rPr>
          <w:sz w:val="28"/>
          <w:szCs w:val="28"/>
        </w:rPr>
      </w:pPr>
      <w:r w:rsidRPr="004336C2">
        <w:rPr>
          <w:sz w:val="28"/>
          <w:szCs w:val="28"/>
        </w:rPr>
        <w:t>устранения неравномерного планируемого распределения бюджетных ассигнований по сферам или представления информации в соответствии с требованиями Приказа № 875;</w:t>
      </w:r>
    </w:p>
    <w:p w:rsidR="00912D78" w:rsidRDefault="00912D78" w:rsidP="00A221FA">
      <w:pPr>
        <w:ind w:firstLine="567"/>
        <w:rPr>
          <w:sz w:val="28"/>
          <w:szCs w:val="28"/>
        </w:rPr>
      </w:pPr>
      <w:r w:rsidRPr="00BE018E">
        <w:rPr>
          <w:sz w:val="28"/>
          <w:szCs w:val="28"/>
        </w:rPr>
        <w:t xml:space="preserve">включения мероприятий </w:t>
      </w:r>
      <w:r>
        <w:rPr>
          <w:sz w:val="28"/>
          <w:szCs w:val="28"/>
        </w:rPr>
        <w:t xml:space="preserve">по </w:t>
      </w:r>
      <w:r w:rsidRPr="00BE018E">
        <w:rPr>
          <w:sz w:val="28"/>
          <w:szCs w:val="28"/>
        </w:rPr>
        <w:t>обучени</w:t>
      </w:r>
      <w:r>
        <w:rPr>
          <w:sz w:val="28"/>
          <w:szCs w:val="28"/>
        </w:rPr>
        <w:t>ю</w:t>
      </w:r>
      <w:r w:rsidRPr="00BE018E">
        <w:rPr>
          <w:sz w:val="28"/>
          <w:szCs w:val="28"/>
        </w:rPr>
        <w:t xml:space="preserve"> специалистов в сфере ранней помощи по программам повышения квалификации</w:t>
      </w:r>
      <w:r>
        <w:rPr>
          <w:sz w:val="28"/>
          <w:szCs w:val="28"/>
        </w:rPr>
        <w:t>;</w:t>
      </w:r>
    </w:p>
    <w:p w:rsidR="006A5239" w:rsidRPr="006A5239" w:rsidRDefault="00370ECA" w:rsidP="00A221FA">
      <w:pPr>
        <w:ind w:firstLine="567"/>
        <w:jc w:val="both"/>
        <w:rPr>
          <w:sz w:val="28"/>
          <w:szCs w:val="28"/>
        </w:rPr>
      </w:pPr>
      <w:r w:rsidRPr="00370ECA">
        <w:rPr>
          <w:sz w:val="28"/>
          <w:szCs w:val="28"/>
        </w:rPr>
        <w:t>исключения мероприяти</w:t>
      </w:r>
      <w:r w:rsidR="00D7468A">
        <w:rPr>
          <w:sz w:val="28"/>
          <w:szCs w:val="28"/>
        </w:rPr>
        <w:t>я</w:t>
      </w:r>
      <w:r w:rsidRPr="00370ECA">
        <w:rPr>
          <w:sz w:val="28"/>
          <w:szCs w:val="28"/>
        </w:rPr>
        <w:t>, на котор</w:t>
      </w:r>
      <w:r w:rsidR="00D7468A">
        <w:rPr>
          <w:sz w:val="28"/>
          <w:szCs w:val="28"/>
        </w:rPr>
        <w:t>о</w:t>
      </w:r>
      <w:r w:rsidRPr="00370ECA">
        <w:rPr>
          <w:sz w:val="28"/>
          <w:szCs w:val="28"/>
        </w:rPr>
        <w:t>е не представляется возможным расходование средств субсидии, и (или) уточнения формулировки мероприяти</w:t>
      </w:r>
      <w:r w:rsidR="00D7468A">
        <w:rPr>
          <w:sz w:val="28"/>
          <w:szCs w:val="28"/>
        </w:rPr>
        <w:t>я</w:t>
      </w:r>
      <w:r w:rsidRPr="00370ECA">
        <w:rPr>
          <w:sz w:val="28"/>
          <w:szCs w:val="28"/>
        </w:rPr>
        <w:t xml:space="preserve">: </w:t>
      </w:r>
      <w:r w:rsidR="006A5239" w:rsidRPr="006A5239">
        <w:rPr>
          <w:sz w:val="28"/>
          <w:szCs w:val="28"/>
        </w:rPr>
        <w:t xml:space="preserve">4.4.1 «Реализации регионального плана мероприятий («дорожной карты») по развитию в Ростовской области </w:t>
      </w:r>
      <w:proofErr w:type="spellStart"/>
      <w:r w:rsidR="006A5239" w:rsidRPr="006A5239">
        <w:rPr>
          <w:sz w:val="28"/>
          <w:szCs w:val="28"/>
        </w:rPr>
        <w:t>стационарозамещающих</w:t>
      </w:r>
      <w:proofErr w:type="spellEnd"/>
      <w:r w:rsidR="006A5239" w:rsidRPr="006A5239">
        <w:rPr>
          <w:sz w:val="28"/>
          <w:szCs w:val="28"/>
        </w:rPr>
        <w:t xml:space="preserve"> технологий социального обслуживания граждан, страдающ</w:t>
      </w:r>
      <w:r w:rsidR="006A5239">
        <w:rPr>
          <w:sz w:val="28"/>
          <w:szCs w:val="28"/>
        </w:rPr>
        <w:t>их психическими расстройствами» и</w:t>
      </w:r>
      <w:r w:rsidR="006A5239" w:rsidRPr="006A5239">
        <w:rPr>
          <w:sz w:val="28"/>
          <w:szCs w:val="28"/>
        </w:rPr>
        <w:t xml:space="preserve"> мероприятия по развитию сопровождаемого проживания, в том числе по подготовке кадров для целей сопровождаемого проживания</w:t>
      </w:r>
      <w:r w:rsidR="006A5239">
        <w:rPr>
          <w:sz w:val="28"/>
          <w:szCs w:val="28"/>
        </w:rPr>
        <w:t>;</w:t>
      </w:r>
      <w:r w:rsidR="006A5239" w:rsidRPr="006A5239">
        <w:rPr>
          <w:sz w:val="28"/>
          <w:szCs w:val="28"/>
        </w:rPr>
        <w:t xml:space="preserve"> </w:t>
      </w:r>
    </w:p>
    <w:p w:rsidR="006A5239" w:rsidRDefault="00370ECA" w:rsidP="00A221FA">
      <w:pPr>
        <w:ind w:firstLine="567"/>
        <w:jc w:val="both"/>
        <w:rPr>
          <w:sz w:val="28"/>
          <w:szCs w:val="28"/>
        </w:rPr>
      </w:pPr>
      <w:r>
        <w:rPr>
          <w:sz w:val="28"/>
          <w:szCs w:val="28"/>
        </w:rPr>
        <w:t>уточнения</w:t>
      </w:r>
      <w:r w:rsidR="006A5239">
        <w:rPr>
          <w:sz w:val="28"/>
          <w:szCs w:val="28"/>
        </w:rPr>
        <w:t xml:space="preserve"> </w:t>
      </w:r>
      <w:r w:rsidR="006A5239" w:rsidRPr="006A5239">
        <w:rPr>
          <w:sz w:val="28"/>
          <w:szCs w:val="28"/>
        </w:rPr>
        <w:t>целево</w:t>
      </w:r>
      <w:r w:rsidR="006A5239">
        <w:rPr>
          <w:sz w:val="28"/>
          <w:szCs w:val="28"/>
        </w:rPr>
        <w:t>го</w:t>
      </w:r>
      <w:r w:rsidR="006A5239" w:rsidRPr="006A5239">
        <w:rPr>
          <w:sz w:val="28"/>
          <w:szCs w:val="28"/>
        </w:rPr>
        <w:t xml:space="preserve"> показател</w:t>
      </w:r>
      <w:r w:rsidR="006A5239">
        <w:rPr>
          <w:sz w:val="28"/>
          <w:szCs w:val="28"/>
        </w:rPr>
        <w:t>я</w:t>
      </w:r>
      <w:r w:rsidR="006A5239" w:rsidRPr="006A5239">
        <w:rPr>
          <w:sz w:val="28"/>
          <w:szCs w:val="28"/>
        </w:rPr>
        <w:t xml:space="preserve"> (индикатор</w:t>
      </w:r>
      <w:r w:rsidR="006A5239">
        <w:rPr>
          <w:sz w:val="28"/>
          <w:szCs w:val="28"/>
        </w:rPr>
        <w:t>а</w:t>
      </w:r>
      <w:r w:rsidR="006A5239" w:rsidRPr="006A5239">
        <w:rPr>
          <w:sz w:val="28"/>
          <w:szCs w:val="28"/>
        </w:rPr>
        <w:t>) «Число инвалидов, получающих услуги в рамках сопровождаемого проживания» для инвалидов, получающих услуги в рамках сопровождаемого проживания на постоянной основе</w:t>
      </w:r>
      <w:r>
        <w:rPr>
          <w:sz w:val="28"/>
          <w:szCs w:val="28"/>
        </w:rPr>
        <w:t>.</w:t>
      </w:r>
    </w:p>
    <w:p w:rsidR="00B823A4" w:rsidRPr="00BF1ED5" w:rsidRDefault="00370ECA" w:rsidP="00A221FA">
      <w:pPr>
        <w:ind w:firstLine="567"/>
        <w:jc w:val="both"/>
        <w:rPr>
          <w:sz w:val="28"/>
          <w:szCs w:val="28"/>
        </w:rPr>
      </w:pPr>
      <w:r>
        <w:rPr>
          <w:sz w:val="28"/>
          <w:szCs w:val="28"/>
        </w:rPr>
        <w:t>П</w:t>
      </w:r>
      <w:r w:rsidR="00B823A4" w:rsidRPr="00BF1ED5">
        <w:rPr>
          <w:sz w:val="28"/>
          <w:szCs w:val="28"/>
        </w:rPr>
        <w:t xml:space="preserve">редставить доработанный с учетом указанных замечаний проект региональной программы в срок до </w:t>
      </w:r>
      <w:r w:rsidR="001E7BD8">
        <w:rPr>
          <w:sz w:val="28"/>
          <w:szCs w:val="28"/>
        </w:rPr>
        <w:t xml:space="preserve">3 июля </w:t>
      </w:r>
      <w:r w:rsidR="00B823A4" w:rsidRPr="00BF1ED5">
        <w:rPr>
          <w:sz w:val="28"/>
          <w:szCs w:val="28"/>
        </w:rPr>
        <w:t>202</w:t>
      </w:r>
      <w:r w:rsidR="00B823A4">
        <w:rPr>
          <w:sz w:val="28"/>
          <w:szCs w:val="28"/>
        </w:rPr>
        <w:t>2</w:t>
      </w:r>
      <w:r w:rsidR="00B823A4" w:rsidRPr="00BF1ED5">
        <w:rPr>
          <w:sz w:val="28"/>
          <w:szCs w:val="28"/>
        </w:rPr>
        <w:t xml:space="preserve"> г. в Минтруд России. </w:t>
      </w:r>
    </w:p>
    <w:p w:rsidR="00A127D1" w:rsidRDefault="00A127D1" w:rsidP="00A221FA">
      <w:pPr>
        <w:ind w:firstLine="567"/>
        <w:jc w:val="both"/>
        <w:rPr>
          <w:sz w:val="28"/>
          <w:szCs w:val="28"/>
        </w:rPr>
      </w:pPr>
    </w:p>
    <w:p w:rsidR="00844146" w:rsidRPr="00D35D45" w:rsidRDefault="00844146" w:rsidP="00A221FA">
      <w:pPr>
        <w:ind w:firstLine="567"/>
        <w:jc w:val="both"/>
        <w:rPr>
          <w:sz w:val="28"/>
          <w:szCs w:val="28"/>
        </w:rPr>
      </w:pPr>
      <w:r w:rsidRPr="00BE064B">
        <w:rPr>
          <w:sz w:val="28"/>
          <w:szCs w:val="28"/>
        </w:rPr>
        <w:t>5.</w:t>
      </w:r>
      <w:r>
        <w:rPr>
          <w:sz w:val="28"/>
          <w:szCs w:val="28"/>
        </w:rPr>
        <w:t>2</w:t>
      </w:r>
      <w:r w:rsidR="00C82305">
        <w:rPr>
          <w:sz w:val="28"/>
          <w:szCs w:val="28"/>
        </w:rPr>
        <w:t>6</w:t>
      </w:r>
      <w:r w:rsidRPr="00BE064B">
        <w:rPr>
          <w:sz w:val="28"/>
          <w:szCs w:val="28"/>
        </w:rPr>
        <w:t xml:space="preserve">. Рекомендовать </w:t>
      </w:r>
      <w:r w:rsidRPr="00844146">
        <w:rPr>
          <w:b/>
          <w:i/>
          <w:sz w:val="28"/>
          <w:szCs w:val="28"/>
        </w:rPr>
        <w:t xml:space="preserve">Смоленской </w:t>
      </w:r>
      <w:r w:rsidRPr="00267AFD">
        <w:rPr>
          <w:b/>
          <w:i/>
          <w:sz w:val="28"/>
          <w:szCs w:val="28"/>
        </w:rPr>
        <w:t>области</w:t>
      </w:r>
      <w:r>
        <w:rPr>
          <w:b/>
          <w:i/>
          <w:sz w:val="28"/>
          <w:szCs w:val="28"/>
        </w:rPr>
        <w:t>:</w:t>
      </w:r>
      <w:r w:rsidRPr="00D35D45">
        <w:rPr>
          <w:sz w:val="28"/>
          <w:szCs w:val="28"/>
        </w:rPr>
        <w:t xml:space="preserve"> </w:t>
      </w:r>
    </w:p>
    <w:p w:rsidR="00A06A60" w:rsidRDefault="00A06A60" w:rsidP="00A221FA">
      <w:pPr>
        <w:ind w:firstLine="567"/>
        <w:jc w:val="both"/>
        <w:rPr>
          <w:sz w:val="28"/>
          <w:szCs w:val="28"/>
        </w:rPr>
      </w:pPr>
      <w:r w:rsidRPr="00BE064B">
        <w:rPr>
          <w:sz w:val="28"/>
          <w:szCs w:val="28"/>
        </w:rPr>
        <w:t xml:space="preserve">доработать </w:t>
      </w:r>
      <w:r w:rsidR="00F97DE4" w:rsidRPr="00F97DE4">
        <w:rPr>
          <w:sz w:val="28"/>
          <w:szCs w:val="28"/>
        </w:rPr>
        <w:t>проект</w:t>
      </w:r>
      <w:r w:rsidRPr="00BE064B">
        <w:rPr>
          <w:sz w:val="28"/>
          <w:szCs w:val="28"/>
        </w:rPr>
        <w:t xml:space="preserve"> региональной программы в части:</w:t>
      </w:r>
    </w:p>
    <w:p w:rsidR="00B37914" w:rsidRPr="00B37914" w:rsidRDefault="00B37914" w:rsidP="00A221FA">
      <w:pPr>
        <w:suppressAutoHyphens/>
        <w:ind w:firstLine="567"/>
        <w:contextualSpacing/>
        <w:jc w:val="both"/>
        <w:rPr>
          <w:rFonts w:eastAsia="Calibri"/>
          <w:sz w:val="28"/>
          <w:szCs w:val="28"/>
        </w:rPr>
      </w:pPr>
      <w:r w:rsidRPr="00B37914">
        <w:rPr>
          <w:rFonts w:eastAsia="Calibri"/>
          <w:sz w:val="28"/>
          <w:szCs w:val="28"/>
        </w:rPr>
        <w:t>исключения за счет средств федерального бюджета софинансирования мероприятий региональной подпрограммы в 2023 и 2024 годах;</w:t>
      </w:r>
    </w:p>
    <w:p w:rsidR="00284D43" w:rsidRPr="00284D43" w:rsidRDefault="00284D43" w:rsidP="00A221FA">
      <w:pPr>
        <w:ind w:firstLine="567"/>
        <w:jc w:val="both"/>
        <w:rPr>
          <w:sz w:val="28"/>
          <w:szCs w:val="28"/>
        </w:rPr>
      </w:pPr>
      <w:r w:rsidRPr="00284D43">
        <w:rPr>
          <w:sz w:val="28"/>
          <w:szCs w:val="28"/>
        </w:rPr>
        <w:t xml:space="preserve">представления сведений о распределении объемов финансирования региональной программы </w:t>
      </w:r>
      <w:r>
        <w:rPr>
          <w:sz w:val="28"/>
          <w:szCs w:val="28"/>
        </w:rPr>
        <w:t>по</w:t>
      </w:r>
      <w:r w:rsidRPr="00284D43">
        <w:rPr>
          <w:sz w:val="28"/>
          <w:szCs w:val="28"/>
        </w:rPr>
        <w:t xml:space="preserve"> целевы</w:t>
      </w:r>
      <w:r>
        <w:rPr>
          <w:sz w:val="28"/>
          <w:szCs w:val="28"/>
        </w:rPr>
        <w:t>м</w:t>
      </w:r>
      <w:r w:rsidRPr="00284D43">
        <w:rPr>
          <w:sz w:val="28"/>
          <w:szCs w:val="28"/>
        </w:rPr>
        <w:t xml:space="preserve"> показател</w:t>
      </w:r>
      <w:r>
        <w:rPr>
          <w:sz w:val="28"/>
          <w:szCs w:val="28"/>
        </w:rPr>
        <w:t xml:space="preserve">ям </w:t>
      </w:r>
      <w:r w:rsidRPr="00400BA6">
        <w:rPr>
          <w:sz w:val="28"/>
          <w:szCs w:val="28"/>
        </w:rPr>
        <w:t>«Доля</w:t>
      </w:r>
      <w:r w:rsidRPr="00691318">
        <w:rPr>
          <w:sz w:val="28"/>
          <w:szCs w:val="28"/>
        </w:rPr>
        <w:t xml:space="preserve"> инвалидов, в отношении которых осуществлялись мероприятия по реабилитации и (или) абилитации, в общей численности инвалидов, имеющих такие рекомендации в индивидуальной программе реабилитации или абилитации (взрослые)»</w:t>
      </w:r>
      <w:r w:rsidRPr="00691318">
        <w:rPr>
          <w:rFonts w:eastAsia="Calibri"/>
          <w:sz w:val="28"/>
          <w:szCs w:val="28"/>
        </w:rPr>
        <w:t xml:space="preserve"> и «</w:t>
      </w:r>
      <w:r>
        <w:rPr>
          <w:sz w:val="28"/>
          <w:szCs w:val="28"/>
        </w:rPr>
        <w:t>Д</w:t>
      </w:r>
      <w:r w:rsidRPr="00691318">
        <w:rPr>
          <w:rFonts w:eastAsia="Calibri"/>
          <w:sz w:val="28"/>
          <w:szCs w:val="28"/>
        </w:rPr>
        <w:t>оля инвалидов, в отношении которых осуществлялись мероприятия по реабилитации и (или) абилитации, в общей численности инвалидов субъекта Российской Федерации, имеющих такие рекомендации в индивидуальной программе реабилитации или абилитации (дети)»</w:t>
      </w:r>
      <w:r>
        <w:rPr>
          <w:rFonts w:eastAsia="Calibri"/>
          <w:sz w:val="28"/>
          <w:szCs w:val="28"/>
        </w:rPr>
        <w:t xml:space="preserve"> </w:t>
      </w:r>
      <w:r w:rsidRPr="00284D43">
        <w:rPr>
          <w:sz w:val="28"/>
          <w:szCs w:val="28"/>
        </w:rPr>
        <w:t xml:space="preserve">в полном объеме, приведение к единообразию данных показателей в </w:t>
      </w:r>
      <w:r w:rsidRPr="00284D43">
        <w:rPr>
          <w:rFonts w:eastAsia="Calibri"/>
          <w:sz w:val="28"/>
          <w:szCs w:val="28"/>
        </w:rPr>
        <w:t xml:space="preserve">паспорте программы, в </w:t>
      </w:r>
      <w:r>
        <w:rPr>
          <w:rFonts w:eastAsia="Calibri"/>
          <w:sz w:val="28"/>
          <w:szCs w:val="28"/>
        </w:rPr>
        <w:t>финансово-экономическом обосновании</w:t>
      </w:r>
      <w:r w:rsidRPr="00284D43">
        <w:rPr>
          <w:rFonts w:eastAsia="Calibri"/>
          <w:sz w:val="28"/>
          <w:szCs w:val="28"/>
        </w:rPr>
        <w:t xml:space="preserve"> и в перечне мероприятий</w:t>
      </w:r>
      <w:r>
        <w:rPr>
          <w:rFonts w:eastAsia="Calibri"/>
          <w:sz w:val="28"/>
          <w:szCs w:val="28"/>
        </w:rPr>
        <w:t xml:space="preserve"> региональной программы</w:t>
      </w:r>
      <w:r w:rsidRPr="00284D43">
        <w:rPr>
          <w:sz w:val="28"/>
          <w:szCs w:val="28"/>
        </w:rPr>
        <w:t>;</w:t>
      </w:r>
    </w:p>
    <w:p w:rsidR="00284D43" w:rsidRDefault="00284D43" w:rsidP="00A221FA">
      <w:pPr>
        <w:ind w:firstLine="567"/>
        <w:jc w:val="both"/>
        <w:rPr>
          <w:sz w:val="28"/>
          <w:szCs w:val="28"/>
        </w:rPr>
      </w:pPr>
      <w:r w:rsidRPr="00284D43">
        <w:rPr>
          <w:sz w:val="28"/>
          <w:szCs w:val="28"/>
        </w:rPr>
        <w:t>приведения в соответст</w:t>
      </w:r>
      <w:r w:rsidR="003D53B8">
        <w:rPr>
          <w:sz w:val="28"/>
          <w:szCs w:val="28"/>
        </w:rPr>
        <w:t>в</w:t>
      </w:r>
      <w:r w:rsidRPr="00284D43">
        <w:rPr>
          <w:sz w:val="28"/>
          <w:szCs w:val="28"/>
        </w:rPr>
        <w:t xml:space="preserve">ие с </w:t>
      </w:r>
      <w:r w:rsidR="006D76A0">
        <w:rPr>
          <w:sz w:val="28"/>
          <w:szCs w:val="28"/>
        </w:rPr>
        <w:t>требованиями</w:t>
      </w:r>
      <w:r w:rsidR="003D53B8">
        <w:rPr>
          <w:sz w:val="28"/>
          <w:szCs w:val="28"/>
        </w:rPr>
        <w:t xml:space="preserve"> </w:t>
      </w:r>
      <w:r w:rsidR="00DF6E4F">
        <w:rPr>
          <w:sz w:val="28"/>
          <w:szCs w:val="28"/>
        </w:rPr>
        <w:t xml:space="preserve">положениям </w:t>
      </w:r>
      <w:r w:rsidR="003D53B8">
        <w:rPr>
          <w:sz w:val="28"/>
          <w:szCs w:val="28"/>
        </w:rPr>
        <w:t>П</w:t>
      </w:r>
      <w:r w:rsidRPr="00284D43">
        <w:rPr>
          <w:sz w:val="28"/>
          <w:szCs w:val="28"/>
        </w:rPr>
        <w:t>риказа №</w:t>
      </w:r>
      <w:r w:rsidR="003D53B8">
        <w:rPr>
          <w:sz w:val="28"/>
          <w:szCs w:val="28"/>
        </w:rPr>
        <w:t> </w:t>
      </w:r>
      <w:r w:rsidRPr="00284D43">
        <w:rPr>
          <w:sz w:val="28"/>
          <w:szCs w:val="28"/>
        </w:rPr>
        <w:t>875 формулировк</w:t>
      </w:r>
      <w:r w:rsidR="003D53B8">
        <w:rPr>
          <w:sz w:val="28"/>
          <w:szCs w:val="28"/>
        </w:rPr>
        <w:t>и и единиц</w:t>
      </w:r>
      <w:r w:rsidRPr="00284D43">
        <w:rPr>
          <w:sz w:val="28"/>
          <w:szCs w:val="28"/>
        </w:rPr>
        <w:t xml:space="preserve"> измерения целевого показателя (индикатора) «Количество реабилитационных организаций, подлежащих включению в региональную систему комплексной реабилитации и абилитации инвалидов, в том числе детей-инвалидов, в общем числе реабилитационных организаций, расположенных на территории Смоленской области»</w:t>
      </w:r>
      <w:r w:rsidR="00514688">
        <w:rPr>
          <w:sz w:val="28"/>
          <w:szCs w:val="28"/>
        </w:rPr>
        <w:t>;</w:t>
      </w:r>
    </w:p>
    <w:p w:rsidR="00514688" w:rsidRDefault="00514688" w:rsidP="00A221FA">
      <w:pPr>
        <w:ind w:firstLine="567"/>
        <w:jc w:val="both"/>
        <w:rPr>
          <w:sz w:val="28"/>
          <w:szCs w:val="28"/>
        </w:rPr>
      </w:pPr>
      <w:r>
        <w:rPr>
          <w:sz w:val="28"/>
          <w:szCs w:val="28"/>
        </w:rPr>
        <w:lastRenderedPageBreak/>
        <w:t xml:space="preserve">уточнения </w:t>
      </w:r>
      <w:r w:rsidRPr="00514688">
        <w:rPr>
          <w:sz w:val="28"/>
          <w:szCs w:val="28"/>
        </w:rPr>
        <w:t>сведени</w:t>
      </w:r>
      <w:r>
        <w:rPr>
          <w:sz w:val="28"/>
          <w:szCs w:val="28"/>
        </w:rPr>
        <w:t>й</w:t>
      </w:r>
      <w:r w:rsidRPr="00514688">
        <w:rPr>
          <w:sz w:val="28"/>
          <w:szCs w:val="28"/>
        </w:rPr>
        <w:t xml:space="preserve"> о планируемом распределении бюджетных ассигнований по сферам на 2023 г.</w:t>
      </w:r>
      <w:r>
        <w:rPr>
          <w:sz w:val="28"/>
          <w:szCs w:val="28"/>
        </w:rPr>
        <w:t xml:space="preserve"> в долевом выражении;</w:t>
      </w:r>
    </w:p>
    <w:p w:rsidR="004A73B0" w:rsidRDefault="004A73B0" w:rsidP="00A221FA">
      <w:pPr>
        <w:autoSpaceDE w:val="0"/>
        <w:autoSpaceDN w:val="0"/>
        <w:adjustRightInd w:val="0"/>
        <w:ind w:firstLine="567"/>
        <w:jc w:val="both"/>
        <w:rPr>
          <w:rFonts w:eastAsia="Calibri"/>
          <w:sz w:val="28"/>
          <w:szCs w:val="28"/>
        </w:rPr>
      </w:pPr>
      <w:r w:rsidRPr="004A73B0">
        <w:rPr>
          <w:rFonts w:eastAsia="Calibri"/>
          <w:sz w:val="28"/>
          <w:szCs w:val="28"/>
        </w:rPr>
        <w:t>уточнения сведени</w:t>
      </w:r>
      <w:r>
        <w:rPr>
          <w:rFonts w:eastAsia="Calibri"/>
          <w:sz w:val="28"/>
          <w:szCs w:val="28"/>
        </w:rPr>
        <w:t>й</w:t>
      </w:r>
      <w:r w:rsidRPr="004A73B0">
        <w:rPr>
          <w:rFonts w:eastAsia="Calibri"/>
          <w:sz w:val="28"/>
          <w:szCs w:val="28"/>
        </w:rPr>
        <w:t xml:space="preserve"> об объемах финансирования программы в части согласованности информации, представленной в паспорте региональной программы, финансово-экономическом обосновании и в перечне мероприятий региональной программы</w:t>
      </w:r>
      <w:r>
        <w:rPr>
          <w:rFonts w:eastAsia="Calibri"/>
          <w:sz w:val="28"/>
          <w:szCs w:val="28"/>
        </w:rPr>
        <w:t>;</w:t>
      </w:r>
    </w:p>
    <w:p w:rsidR="00284D43" w:rsidRPr="00284D43" w:rsidRDefault="00DF6E4F" w:rsidP="00A221FA">
      <w:pPr>
        <w:autoSpaceDE w:val="0"/>
        <w:autoSpaceDN w:val="0"/>
        <w:adjustRightInd w:val="0"/>
        <w:ind w:firstLine="567"/>
        <w:jc w:val="both"/>
        <w:rPr>
          <w:sz w:val="28"/>
          <w:szCs w:val="28"/>
        </w:rPr>
      </w:pPr>
      <w:r w:rsidRPr="00DF6E4F">
        <w:rPr>
          <w:sz w:val="28"/>
          <w:szCs w:val="28"/>
        </w:rPr>
        <w:t>исключения мероприяти</w:t>
      </w:r>
      <w:r>
        <w:rPr>
          <w:sz w:val="28"/>
          <w:szCs w:val="28"/>
        </w:rPr>
        <w:t>я</w:t>
      </w:r>
      <w:r w:rsidRPr="00DF6E4F">
        <w:rPr>
          <w:sz w:val="28"/>
          <w:szCs w:val="28"/>
        </w:rPr>
        <w:t>, на котор</w:t>
      </w:r>
      <w:r>
        <w:rPr>
          <w:sz w:val="28"/>
          <w:szCs w:val="28"/>
        </w:rPr>
        <w:t>о</w:t>
      </w:r>
      <w:r w:rsidRPr="00DF6E4F">
        <w:rPr>
          <w:sz w:val="28"/>
          <w:szCs w:val="28"/>
        </w:rPr>
        <w:t>е не представляется возможным расходование средств субсидии, и (или) уточнения формулировки мероприяти</w:t>
      </w:r>
      <w:r w:rsidR="00D7468A">
        <w:rPr>
          <w:sz w:val="28"/>
          <w:szCs w:val="28"/>
        </w:rPr>
        <w:t>я</w:t>
      </w:r>
      <w:r w:rsidRPr="00DF6E4F">
        <w:rPr>
          <w:sz w:val="28"/>
          <w:szCs w:val="28"/>
        </w:rPr>
        <w:t xml:space="preserve">: </w:t>
      </w:r>
      <w:r w:rsidR="00284D43" w:rsidRPr="00284D43">
        <w:rPr>
          <w:sz w:val="28"/>
          <w:szCs w:val="28"/>
        </w:rPr>
        <w:t>4.1.11. «Приобретение компьютерного оборудования для организации обучения инвалидов, в том числе детей-инвалидов компьютерной грамотности в очной и дистанционной форме», на которое расходование федеральной субсидии не допускается;</w:t>
      </w:r>
    </w:p>
    <w:p w:rsidR="00284D43" w:rsidRPr="00284D43" w:rsidRDefault="008D478A" w:rsidP="00A221FA">
      <w:pPr>
        <w:pStyle w:val="ad"/>
        <w:ind w:left="0" w:firstLine="567"/>
        <w:jc w:val="both"/>
        <w:rPr>
          <w:rFonts w:ascii="Times New Roman" w:hAnsi="Times New Roman"/>
          <w:sz w:val="28"/>
          <w:szCs w:val="28"/>
        </w:rPr>
      </w:pPr>
      <w:r w:rsidRPr="008D478A">
        <w:rPr>
          <w:rFonts w:ascii="Times New Roman" w:hAnsi="Times New Roman"/>
          <w:sz w:val="28"/>
          <w:szCs w:val="28"/>
        </w:rPr>
        <w:t>уточнения формулировок в части указания целевой группы и целевой направленности мероприятий: мероприятие</w:t>
      </w:r>
      <w:r>
        <w:rPr>
          <w:rFonts w:ascii="Times New Roman" w:hAnsi="Times New Roman"/>
          <w:sz w:val="28"/>
          <w:szCs w:val="28"/>
        </w:rPr>
        <w:t xml:space="preserve"> </w:t>
      </w:r>
      <w:r w:rsidR="003D53B8" w:rsidRPr="003D53B8">
        <w:rPr>
          <w:rFonts w:ascii="Times New Roman" w:hAnsi="Times New Roman"/>
          <w:sz w:val="28"/>
          <w:szCs w:val="28"/>
        </w:rPr>
        <w:t xml:space="preserve">2.2.1. «Приобретение реабилитационного и </w:t>
      </w:r>
      <w:proofErr w:type="spellStart"/>
      <w:r w:rsidR="003D53B8" w:rsidRPr="003D53B8">
        <w:rPr>
          <w:rFonts w:ascii="Times New Roman" w:hAnsi="Times New Roman"/>
          <w:sz w:val="28"/>
          <w:szCs w:val="28"/>
        </w:rPr>
        <w:t>абилитационного</w:t>
      </w:r>
      <w:proofErr w:type="spellEnd"/>
      <w:r w:rsidR="003D53B8" w:rsidRPr="003D53B8">
        <w:rPr>
          <w:rFonts w:ascii="Times New Roman" w:hAnsi="Times New Roman"/>
          <w:sz w:val="28"/>
          <w:szCs w:val="28"/>
        </w:rPr>
        <w:t xml:space="preserve"> оборудования для оснащения государственных учреждений в сфере занятости населения Смоленской области в целях обеспечения доступности услуг по профессиональной реабилитации и абилитации инвалидов»;</w:t>
      </w:r>
      <w:r w:rsidR="003D53B8">
        <w:rPr>
          <w:rFonts w:ascii="Times New Roman" w:hAnsi="Times New Roman"/>
          <w:sz w:val="28"/>
          <w:szCs w:val="28"/>
        </w:rPr>
        <w:t xml:space="preserve"> </w:t>
      </w:r>
      <w:r w:rsidRPr="008D478A">
        <w:rPr>
          <w:rFonts w:ascii="Times New Roman" w:hAnsi="Times New Roman"/>
          <w:sz w:val="28"/>
          <w:szCs w:val="28"/>
        </w:rPr>
        <w:t xml:space="preserve">мероприятие </w:t>
      </w:r>
      <w:r w:rsidR="003D53B8" w:rsidRPr="003D53B8">
        <w:rPr>
          <w:rFonts w:ascii="Times New Roman" w:hAnsi="Times New Roman"/>
          <w:sz w:val="28"/>
          <w:szCs w:val="28"/>
        </w:rPr>
        <w:t>4.1.2. «Оснащение учреждений, осуществляющих мероприятия по реабилитации и абилитации инвалидов в сфере физической культуры и спорта реабилитационным оборудованием»;</w:t>
      </w:r>
      <w:r w:rsidR="003D53B8">
        <w:rPr>
          <w:rFonts w:ascii="Times New Roman" w:hAnsi="Times New Roman"/>
          <w:sz w:val="28"/>
          <w:szCs w:val="28"/>
        </w:rPr>
        <w:t xml:space="preserve"> </w:t>
      </w:r>
      <w:r w:rsidRPr="008D478A">
        <w:rPr>
          <w:rFonts w:ascii="Times New Roman" w:hAnsi="Times New Roman"/>
          <w:sz w:val="28"/>
          <w:szCs w:val="28"/>
        </w:rPr>
        <w:t xml:space="preserve">мероприятие </w:t>
      </w:r>
      <w:r w:rsidR="003D53B8" w:rsidRPr="003D53B8">
        <w:rPr>
          <w:rFonts w:ascii="Times New Roman" w:hAnsi="Times New Roman"/>
          <w:sz w:val="28"/>
          <w:szCs w:val="28"/>
        </w:rPr>
        <w:t>4.1.5. «Оснащение регионального многопрофильного центра комплексной реабилитации и абилитации инвалидов на территории Смоленской области»;</w:t>
      </w:r>
      <w:r w:rsidRPr="008D478A">
        <w:rPr>
          <w:rFonts w:ascii="Times New Roman" w:eastAsia="Times New Roman" w:hAnsi="Times New Roman"/>
          <w:sz w:val="28"/>
          <w:szCs w:val="28"/>
        </w:rPr>
        <w:t xml:space="preserve"> </w:t>
      </w:r>
      <w:r w:rsidRPr="008D478A">
        <w:rPr>
          <w:rFonts w:ascii="Times New Roman" w:hAnsi="Times New Roman"/>
          <w:sz w:val="28"/>
          <w:szCs w:val="28"/>
        </w:rPr>
        <w:t>мероприятие</w:t>
      </w:r>
      <w:r w:rsidR="003D53B8">
        <w:rPr>
          <w:rFonts w:ascii="Times New Roman" w:hAnsi="Times New Roman"/>
          <w:sz w:val="28"/>
          <w:szCs w:val="28"/>
        </w:rPr>
        <w:t xml:space="preserve"> </w:t>
      </w:r>
      <w:r w:rsidR="003D53B8" w:rsidRPr="003D53B8">
        <w:rPr>
          <w:rFonts w:ascii="Times New Roman" w:hAnsi="Times New Roman"/>
          <w:sz w:val="28"/>
          <w:szCs w:val="28"/>
        </w:rPr>
        <w:t xml:space="preserve">4.1.7. «Оснащение организаций, осуществляющих социокультурную реабилитацию инвалидов, в том числе детей-инвалидов, реабилитационным и </w:t>
      </w:r>
      <w:proofErr w:type="spellStart"/>
      <w:r w:rsidR="003D53B8" w:rsidRPr="003D53B8">
        <w:rPr>
          <w:rFonts w:ascii="Times New Roman" w:hAnsi="Times New Roman"/>
          <w:sz w:val="28"/>
          <w:szCs w:val="28"/>
        </w:rPr>
        <w:t>абилитационным</w:t>
      </w:r>
      <w:proofErr w:type="spellEnd"/>
      <w:r w:rsidR="003D53B8" w:rsidRPr="003D53B8">
        <w:rPr>
          <w:rFonts w:ascii="Times New Roman" w:hAnsi="Times New Roman"/>
          <w:sz w:val="28"/>
          <w:szCs w:val="28"/>
        </w:rPr>
        <w:t xml:space="preserve"> оборудованием, в том числе оснащение реабилитационным и </w:t>
      </w:r>
      <w:proofErr w:type="spellStart"/>
      <w:r w:rsidR="003D53B8" w:rsidRPr="003D53B8">
        <w:rPr>
          <w:rFonts w:ascii="Times New Roman" w:hAnsi="Times New Roman"/>
          <w:sz w:val="28"/>
          <w:szCs w:val="28"/>
        </w:rPr>
        <w:t>абил</w:t>
      </w:r>
      <w:r w:rsidR="003D53B8">
        <w:rPr>
          <w:rFonts w:ascii="Times New Roman" w:hAnsi="Times New Roman"/>
          <w:sz w:val="28"/>
          <w:szCs w:val="28"/>
        </w:rPr>
        <w:t>итационным</w:t>
      </w:r>
      <w:proofErr w:type="spellEnd"/>
      <w:r w:rsidR="003D53B8">
        <w:rPr>
          <w:rFonts w:ascii="Times New Roman" w:hAnsi="Times New Roman"/>
          <w:sz w:val="28"/>
          <w:szCs w:val="28"/>
        </w:rPr>
        <w:t xml:space="preserve"> оборудованием ОГБУК «</w:t>
      </w:r>
      <w:r w:rsidR="003D53B8" w:rsidRPr="003D53B8">
        <w:rPr>
          <w:rFonts w:ascii="Times New Roman" w:hAnsi="Times New Roman"/>
          <w:sz w:val="28"/>
          <w:szCs w:val="28"/>
        </w:rPr>
        <w:t>Культурно-до</w:t>
      </w:r>
      <w:r w:rsidR="003D53B8">
        <w:rPr>
          <w:rFonts w:ascii="Times New Roman" w:hAnsi="Times New Roman"/>
          <w:sz w:val="28"/>
          <w:szCs w:val="28"/>
        </w:rPr>
        <w:t>суговый центр «</w:t>
      </w:r>
      <w:r w:rsidR="003D53B8" w:rsidRPr="003D53B8">
        <w:rPr>
          <w:rFonts w:ascii="Times New Roman" w:hAnsi="Times New Roman"/>
          <w:sz w:val="28"/>
          <w:szCs w:val="28"/>
        </w:rPr>
        <w:t>Губернский»;</w:t>
      </w:r>
      <w:r w:rsidR="003D53B8">
        <w:rPr>
          <w:rFonts w:ascii="Times New Roman" w:hAnsi="Times New Roman"/>
          <w:sz w:val="28"/>
          <w:szCs w:val="28"/>
        </w:rPr>
        <w:t xml:space="preserve"> </w:t>
      </w:r>
      <w:r w:rsidRPr="008D478A">
        <w:rPr>
          <w:rFonts w:ascii="Times New Roman" w:hAnsi="Times New Roman"/>
          <w:sz w:val="28"/>
          <w:szCs w:val="28"/>
        </w:rPr>
        <w:t xml:space="preserve">мероприятие </w:t>
      </w:r>
      <w:r w:rsidR="003D53B8" w:rsidRPr="003D53B8">
        <w:rPr>
          <w:rFonts w:ascii="Times New Roman" w:hAnsi="Times New Roman"/>
          <w:sz w:val="28"/>
          <w:szCs w:val="28"/>
        </w:rPr>
        <w:t xml:space="preserve">4.1.8. «Оснащение организаций, осуществляющих социокультурную реабилитацию инвалидов, в том числе детей-инвалидов, реабилитационным и </w:t>
      </w:r>
      <w:proofErr w:type="spellStart"/>
      <w:r w:rsidR="003D53B8" w:rsidRPr="003D53B8">
        <w:rPr>
          <w:rFonts w:ascii="Times New Roman" w:hAnsi="Times New Roman"/>
          <w:sz w:val="28"/>
          <w:szCs w:val="28"/>
        </w:rPr>
        <w:t>абилитационным</w:t>
      </w:r>
      <w:proofErr w:type="spellEnd"/>
      <w:r w:rsidR="003D53B8" w:rsidRPr="003D53B8">
        <w:rPr>
          <w:rFonts w:ascii="Times New Roman" w:hAnsi="Times New Roman"/>
          <w:sz w:val="28"/>
          <w:szCs w:val="28"/>
        </w:rPr>
        <w:t xml:space="preserve"> оборудованием, в </w:t>
      </w:r>
      <w:proofErr w:type="spellStart"/>
      <w:r w:rsidR="003D53B8" w:rsidRPr="003D53B8">
        <w:rPr>
          <w:rFonts w:ascii="Times New Roman" w:hAnsi="Times New Roman"/>
          <w:sz w:val="28"/>
          <w:szCs w:val="28"/>
        </w:rPr>
        <w:t>т.ч.оснащение</w:t>
      </w:r>
      <w:proofErr w:type="spellEnd"/>
      <w:r w:rsidR="003D53B8" w:rsidRPr="003D53B8">
        <w:rPr>
          <w:rFonts w:ascii="Times New Roman" w:hAnsi="Times New Roman"/>
          <w:sz w:val="28"/>
          <w:szCs w:val="28"/>
        </w:rPr>
        <w:t xml:space="preserve"> специал</w:t>
      </w:r>
      <w:r w:rsidR="00574CD8">
        <w:rPr>
          <w:rFonts w:ascii="Times New Roman" w:hAnsi="Times New Roman"/>
          <w:sz w:val="28"/>
          <w:szCs w:val="28"/>
        </w:rPr>
        <w:t>изированным оборудованием ГБУК «</w:t>
      </w:r>
      <w:r w:rsidR="003D53B8" w:rsidRPr="003D53B8">
        <w:rPr>
          <w:rFonts w:ascii="Times New Roman" w:hAnsi="Times New Roman"/>
          <w:sz w:val="28"/>
          <w:szCs w:val="28"/>
        </w:rPr>
        <w:t>Смоленская областная библиотека для детей и молодежи»;</w:t>
      </w:r>
      <w:r w:rsidR="003D53B8">
        <w:rPr>
          <w:rFonts w:ascii="Times New Roman" w:hAnsi="Times New Roman"/>
          <w:sz w:val="28"/>
          <w:szCs w:val="28"/>
        </w:rPr>
        <w:t xml:space="preserve"> </w:t>
      </w:r>
      <w:r w:rsidRPr="008D478A">
        <w:rPr>
          <w:rFonts w:ascii="Times New Roman" w:hAnsi="Times New Roman"/>
          <w:sz w:val="28"/>
          <w:szCs w:val="28"/>
        </w:rPr>
        <w:t xml:space="preserve">мероприятие </w:t>
      </w:r>
      <w:r w:rsidR="003D53B8" w:rsidRPr="003D53B8">
        <w:rPr>
          <w:rFonts w:ascii="Times New Roman" w:hAnsi="Times New Roman"/>
          <w:sz w:val="28"/>
          <w:szCs w:val="28"/>
        </w:rPr>
        <w:t xml:space="preserve">4.1.9. «Оснащение организаций, осуществляющих социокультурную реабилитацию инвалидов, в том числе детей-инвалидов, реабилитационным и </w:t>
      </w:r>
      <w:proofErr w:type="spellStart"/>
      <w:r w:rsidR="003D53B8" w:rsidRPr="003D53B8">
        <w:rPr>
          <w:rFonts w:ascii="Times New Roman" w:hAnsi="Times New Roman"/>
          <w:sz w:val="28"/>
          <w:szCs w:val="28"/>
        </w:rPr>
        <w:t>абилитационным</w:t>
      </w:r>
      <w:proofErr w:type="spellEnd"/>
      <w:r w:rsidR="003D53B8" w:rsidRPr="003D53B8">
        <w:rPr>
          <w:rFonts w:ascii="Times New Roman" w:hAnsi="Times New Roman"/>
          <w:sz w:val="28"/>
          <w:szCs w:val="28"/>
        </w:rPr>
        <w:t xml:space="preserve"> оборудованием, в </w:t>
      </w:r>
      <w:proofErr w:type="spellStart"/>
      <w:r w:rsidR="003D53B8" w:rsidRPr="003D53B8">
        <w:rPr>
          <w:rFonts w:ascii="Times New Roman" w:hAnsi="Times New Roman"/>
          <w:sz w:val="28"/>
          <w:szCs w:val="28"/>
        </w:rPr>
        <w:t>т.ч</w:t>
      </w:r>
      <w:proofErr w:type="spellEnd"/>
      <w:r w:rsidR="003D53B8" w:rsidRPr="003D53B8">
        <w:rPr>
          <w:rFonts w:ascii="Times New Roman" w:hAnsi="Times New Roman"/>
          <w:sz w:val="28"/>
          <w:szCs w:val="28"/>
        </w:rPr>
        <w:t>. оснащение компьютерным оборудованием рабочих мест для лиц с инвалидностью и с ограниченными возможностями здоровья»;</w:t>
      </w:r>
      <w:r w:rsidRPr="008D478A">
        <w:rPr>
          <w:rFonts w:ascii="Times New Roman" w:eastAsia="Times New Roman" w:hAnsi="Times New Roman"/>
          <w:sz w:val="28"/>
          <w:szCs w:val="28"/>
        </w:rPr>
        <w:t xml:space="preserve"> </w:t>
      </w:r>
      <w:r w:rsidRPr="008D478A">
        <w:rPr>
          <w:rFonts w:ascii="Times New Roman" w:hAnsi="Times New Roman"/>
          <w:sz w:val="28"/>
          <w:szCs w:val="28"/>
        </w:rPr>
        <w:t>мероприятие</w:t>
      </w:r>
      <w:r w:rsidR="003D53B8">
        <w:rPr>
          <w:rFonts w:ascii="Times New Roman" w:hAnsi="Times New Roman"/>
          <w:sz w:val="28"/>
          <w:szCs w:val="28"/>
        </w:rPr>
        <w:t xml:space="preserve"> </w:t>
      </w:r>
      <w:r w:rsidR="004A73B0" w:rsidRPr="004A73B0">
        <w:rPr>
          <w:rFonts w:ascii="Times New Roman" w:hAnsi="Times New Roman"/>
          <w:sz w:val="28"/>
          <w:szCs w:val="28"/>
        </w:rPr>
        <w:t>4.1.11. «Приобретение компьютерного оборудования для организации обучения инвалидов, в том числе детей-инвалидов компьютерной грамотности в очной и дистанционной форме»;</w:t>
      </w:r>
      <w:r w:rsidR="004A73B0">
        <w:rPr>
          <w:rFonts w:ascii="Times New Roman" w:hAnsi="Times New Roman"/>
          <w:sz w:val="28"/>
          <w:szCs w:val="28"/>
        </w:rPr>
        <w:t xml:space="preserve"> </w:t>
      </w:r>
      <w:r w:rsidRPr="008D478A">
        <w:rPr>
          <w:rFonts w:ascii="Times New Roman" w:hAnsi="Times New Roman"/>
          <w:sz w:val="28"/>
          <w:szCs w:val="28"/>
        </w:rPr>
        <w:t xml:space="preserve">мероприятие </w:t>
      </w:r>
      <w:r w:rsidR="003D53B8" w:rsidRPr="003D53B8">
        <w:rPr>
          <w:rFonts w:ascii="Times New Roman" w:hAnsi="Times New Roman"/>
          <w:sz w:val="28"/>
          <w:szCs w:val="28"/>
        </w:rPr>
        <w:t>4.3.6. «Организация обучения специалистов медицинских организаций по вопросам медицин</w:t>
      </w:r>
      <w:r w:rsidR="0089680C">
        <w:rPr>
          <w:rFonts w:ascii="Times New Roman" w:hAnsi="Times New Roman"/>
          <w:sz w:val="28"/>
          <w:szCs w:val="28"/>
        </w:rPr>
        <w:t>ской реабилитации и абилитации»;</w:t>
      </w:r>
      <w:r w:rsidRPr="008D478A">
        <w:rPr>
          <w:rFonts w:ascii="Times New Roman" w:eastAsia="Times New Roman" w:hAnsi="Times New Roman"/>
          <w:sz w:val="28"/>
          <w:szCs w:val="28"/>
        </w:rPr>
        <w:t xml:space="preserve"> </w:t>
      </w:r>
      <w:r w:rsidRPr="008D478A">
        <w:rPr>
          <w:rFonts w:ascii="Times New Roman" w:hAnsi="Times New Roman"/>
          <w:sz w:val="28"/>
          <w:szCs w:val="28"/>
        </w:rPr>
        <w:t>мероприятие</w:t>
      </w:r>
      <w:r w:rsidR="004A73B0" w:rsidRPr="004A73B0">
        <w:t xml:space="preserve"> </w:t>
      </w:r>
      <w:r w:rsidR="004A73B0" w:rsidRPr="004A73B0">
        <w:rPr>
          <w:rFonts w:ascii="Times New Roman" w:hAnsi="Times New Roman"/>
          <w:sz w:val="28"/>
          <w:szCs w:val="28"/>
        </w:rPr>
        <w:t xml:space="preserve">4.4.2. «Приобретение мебели и бытовой техники в целях организации обучающей </w:t>
      </w:r>
      <w:r w:rsidR="004A73B0">
        <w:rPr>
          <w:rFonts w:ascii="Times New Roman" w:hAnsi="Times New Roman"/>
          <w:sz w:val="28"/>
          <w:szCs w:val="28"/>
        </w:rPr>
        <w:t>«</w:t>
      </w:r>
      <w:r w:rsidR="004A73B0" w:rsidRPr="004A73B0">
        <w:rPr>
          <w:rFonts w:ascii="Times New Roman" w:hAnsi="Times New Roman"/>
          <w:sz w:val="28"/>
          <w:szCs w:val="28"/>
        </w:rPr>
        <w:t>тренировочной квартиры</w:t>
      </w:r>
      <w:r w:rsidR="004A73B0">
        <w:rPr>
          <w:rFonts w:ascii="Times New Roman" w:hAnsi="Times New Roman"/>
          <w:sz w:val="28"/>
          <w:szCs w:val="28"/>
        </w:rPr>
        <w:t>»</w:t>
      </w:r>
      <w:r w:rsidR="004A73B0" w:rsidRPr="004A73B0">
        <w:rPr>
          <w:rFonts w:ascii="Times New Roman" w:hAnsi="Times New Roman"/>
          <w:sz w:val="28"/>
          <w:szCs w:val="28"/>
        </w:rPr>
        <w:t xml:space="preserve"> для детей инвалидов, в том числе в условиях семейно-воспитательных групп»</w:t>
      </w:r>
      <w:r w:rsidR="004A73B0">
        <w:rPr>
          <w:rFonts w:ascii="Times New Roman" w:hAnsi="Times New Roman"/>
          <w:sz w:val="28"/>
          <w:szCs w:val="28"/>
        </w:rPr>
        <w:t>;</w:t>
      </w:r>
    </w:p>
    <w:p w:rsidR="00574CD8" w:rsidRDefault="001E23D8" w:rsidP="00A221FA">
      <w:pPr>
        <w:pStyle w:val="ad"/>
        <w:ind w:left="0" w:firstLine="567"/>
        <w:jc w:val="both"/>
        <w:rPr>
          <w:rFonts w:ascii="Times New Roman" w:hAnsi="Times New Roman"/>
          <w:sz w:val="28"/>
          <w:szCs w:val="28"/>
        </w:rPr>
      </w:pPr>
      <w:r w:rsidRPr="00574CD8">
        <w:rPr>
          <w:rFonts w:ascii="Times New Roman" w:hAnsi="Times New Roman"/>
          <w:sz w:val="28"/>
          <w:szCs w:val="28"/>
        </w:rPr>
        <w:t xml:space="preserve">предоставления в полном объеме </w:t>
      </w:r>
      <w:r w:rsidR="006A35DF">
        <w:rPr>
          <w:rFonts w:ascii="Times New Roman" w:hAnsi="Times New Roman"/>
          <w:sz w:val="28"/>
          <w:szCs w:val="28"/>
        </w:rPr>
        <w:t>и</w:t>
      </w:r>
      <w:r w:rsidR="00574CD8" w:rsidRPr="00574CD8">
        <w:rPr>
          <w:rFonts w:ascii="Times New Roman" w:hAnsi="Times New Roman"/>
          <w:sz w:val="28"/>
          <w:szCs w:val="28"/>
        </w:rPr>
        <w:t xml:space="preserve">нформации о финансовом обеспечении мероприятий региональной программы в формате </w:t>
      </w:r>
      <w:r w:rsidR="00574CD8" w:rsidRPr="00574CD8">
        <w:rPr>
          <w:rFonts w:ascii="Times New Roman" w:hAnsi="Times New Roman"/>
          <w:sz w:val="28"/>
          <w:szCs w:val="28"/>
          <w:lang w:val="en-US"/>
        </w:rPr>
        <w:t>Excel</w:t>
      </w:r>
      <w:r w:rsidR="00574CD8" w:rsidRPr="00574CD8">
        <w:rPr>
          <w:rFonts w:ascii="Times New Roman" w:hAnsi="Times New Roman"/>
          <w:sz w:val="28"/>
          <w:szCs w:val="28"/>
        </w:rPr>
        <w:t>;</w:t>
      </w:r>
    </w:p>
    <w:p w:rsidR="006D3C37" w:rsidRDefault="006D3C37" w:rsidP="00A221FA">
      <w:pPr>
        <w:ind w:firstLine="567"/>
        <w:jc w:val="both"/>
        <w:rPr>
          <w:sz w:val="28"/>
          <w:szCs w:val="28"/>
        </w:rPr>
      </w:pPr>
      <w:r>
        <w:rPr>
          <w:sz w:val="28"/>
          <w:szCs w:val="28"/>
        </w:rPr>
        <w:lastRenderedPageBreak/>
        <w:t>дополнения</w:t>
      </w:r>
      <w:r w:rsidRPr="005761D6">
        <w:rPr>
          <w:sz w:val="28"/>
          <w:szCs w:val="28"/>
        </w:rPr>
        <w:t xml:space="preserve"> мероприяти</w:t>
      </w:r>
      <w:r>
        <w:rPr>
          <w:sz w:val="28"/>
          <w:szCs w:val="28"/>
        </w:rPr>
        <w:t>ями</w:t>
      </w:r>
      <w:r w:rsidRPr="005761D6">
        <w:rPr>
          <w:sz w:val="28"/>
          <w:szCs w:val="28"/>
        </w:rPr>
        <w:t xml:space="preserve"> </w:t>
      </w:r>
      <w:r>
        <w:rPr>
          <w:sz w:val="28"/>
          <w:szCs w:val="28"/>
        </w:rPr>
        <w:t>по</w:t>
      </w:r>
      <w:r w:rsidRPr="005761D6">
        <w:rPr>
          <w:sz w:val="28"/>
          <w:szCs w:val="28"/>
        </w:rPr>
        <w:t xml:space="preserve"> развити</w:t>
      </w:r>
      <w:r>
        <w:rPr>
          <w:sz w:val="28"/>
          <w:szCs w:val="28"/>
        </w:rPr>
        <w:t>ю</w:t>
      </w:r>
      <w:r w:rsidRPr="005761D6">
        <w:rPr>
          <w:sz w:val="28"/>
          <w:szCs w:val="28"/>
        </w:rPr>
        <w:t xml:space="preserve"> сопровождаемого проживания на постоянной основе</w:t>
      </w:r>
      <w:r>
        <w:rPr>
          <w:sz w:val="28"/>
          <w:szCs w:val="28"/>
        </w:rPr>
        <w:t xml:space="preserve">; </w:t>
      </w:r>
    </w:p>
    <w:p w:rsidR="005B07AE" w:rsidRDefault="00606580" w:rsidP="00A221FA">
      <w:pPr>
        <w:pStyle w:val="ad"/>
        <w:ind w:left="0" w:firstLine="567"/>
        <w:jc w:val="both"/>
        <w:rPr>
          <w:rFonts w:ascii="Times New Roman" w:hAnsi="Times New Roman"/>
          <w:sz w:val="28"/>
          <w:szCs w:val="28"/>
        </w:rPr>
      </w:pPr>
      <w:r>
        <w:rPr>
          <w:rFonts w:ascii="Times New Roman" w:hAnsi="Times New Roman"/>
          <w:sz w:val="28"/>
          <w:szCs w:val="28"/>
        </w:rPr>
        <w:t xml:space="preserve">уточнения </w:t>
      </w:r>
      <w:r w:rsidR="005B07AE" w:rsidRPr="005B07AE">
        <w:rPr>
          <w:rFonts w:ascii="Times New Roman" w:hAnsi="Times New Roman"/>
          <w:sz w:val="28"/>
          <w:szCs w:val="28"/>
        </w:rPr>
        <w:t xml:space="preserve">мероприятий </w:t>
      </w:r>
      <w:r w:rsidR="005B07AE" w:rsidRPr="0082588A">
        <w:rPr>
          <w:rFonts w:ascii="Times New Roman" w:hAnsi="Times New Roman"/>
          <w:sz w:val="28"/>
          <w:szCs w:val="28"/>
        </w:rPr>
        <w:t>по подготовке кадров</w:t>
      </w:r>
      <w:r w:rsidR="005B07AE" w:rsidRPr="005B07AE">
        <w:rPr>
          <w:rFonts w:ascii="Times New Roman" w:hAnsi="Times New Roman"/>
          <w:sz w:val="28"/>
          <w:szCs w:val="28"/>
        </w:rPr>
        <w:t xml:space="preserve"> для целей сопровождаемого проживания</w:t>
      </w:r>
      <w:r>
        <w:rPr>
          <w:rFonts w:ascii="Times New Roman" w:hAnsi="Times New Roman"/>
          <w:sz w:val="28"/>
          <w:szCs w:val="28"/>
        </w:rPr>
        <w:t>.</w:t>
      </w:r>
    </w:p>
    <w:p w:rsidR="00A06A60" w:rsidRPr="00BE064B" w:rsidRDefault="00B77912" w:rsidP="00A221FA">
      <w:pPr>
        <w:ind w:firstLine="567"/>
        <w:jc w:val="both"/>
        <w:rPr>
          <w:sz w:val="28"/>
          <w:szCs w:val="28"/>
        </w:rPr>
      </w:pPr>
      <w:r>
        <w:rPr>
          <w:sz w:val="28"/>
          <w:szCs w:val="28"/>
        </w:rPr>
        <w:t>П</w:t>
      </w:r>
      <w:r w:rsidRPr="00BE064B">
        <w:rPr>
          <w:sz w:val="28"/>
          <w:szCs w:val="28"/>
        </w:rPr>
        <w:t>редставить</w:t>
      </w:r>
      <w:r w:rsidR="00A06A60" w:rsidRPr="00BE064B">
        <w:rPr>
          <w:sz w:val="28"/>
          <w:szCs w:val="28"/>
        </w:rPr>
        <w:t xml:space="preserve"> доработанный с учетом указанных замечаний </w:t>
      </w:r>
      <w:r w:rsidR="00F97DE4" w:rsidRPr="00F97DE4">
        <w:rPr>
          <w:sz w:val="28"/>
          <w:szCs w:val="28"/>
        </w:rPr>
        <w:t xml:space="preserve">проект </w:t>
      </w:r>
      <w:r w:rsidR="00A06A60" w:rsidRPr="00BE064B">
        <w:rPr>
          <w:sz w:val="28"/>
          <w:szCs w:val="28"/>
        </w:rPr>
        <w:t xml:space="preserve">региональной программы в срок до </w:t>
      </w:r>
      <w:r w:rsidR="00B42BA8">
        <w:rPr>
          <w:sz w:val="28"/>
          <w:szCs w:val="28"/>
        </w:rPr>
        <w:t>3 июля</w:t>
      </w:r>
      <w:r w:rsidR="00A06A60" w:rsidRPr="00BE064B">
        <w:rPr>
          <w:sz w:val="28"/>
          <w:szCs w:val="28"/>
        </w:rPr>
        <w:t xml:space="preserve"> 202</w:t>
      </w:r>
      <w:r w:rsidR="003D53B8">
        <w:rPr>
          <w:sz w:val="28"/>
          <w:szCs w:val="28"/>
        </w:rPr>
        <w:t>2</w:t>
      </w:r>
      <w:r w:rsidR="00A06A60" w:rsidRPr="00BE064B">
        <w:rPr>
          <w:sz w:val="28"/>
          <w:szCs w:val="28"/>
        </w:rPr>
        <w:t xml:space="preserve"> г. в Минтруд России. </w:t>
      </w:r>
    </w:p>
    <w:p w:rsidR="00A06A60" w:rsidRPr="00BE064B" w:rsidRDefault="00A06A60" w:rsidP="00A221FA">
      <w:pPr>
        <w:ind w:firstLine="567"/>
        <w:jc w:val="both"/>
        <w:rPr>
          <w:sz w:val="28"/>
          <w:szCs w:val="28"/>
        </w:rPr>
      </w:pPr>
    </w:p>
    <w:p w:rsidR="00A77F84" w:rsidRPr="004E4D75" w:rsidRDefault="00A77F84" w:rsidP="00A221FA">
      <w:pPr>
        <w:ind w:firstLine="567"/>
        <w:jc w:val="both"/>
        <w:rPr>
          <w:sz w:val="28"/>
          <w:szCs w:val="28"/>
        </w:rPr>
      </w:pPr>
      <w:r w:rsidRPr="004E4D75">
        <w:rPr>
          <w:sz w:val="28"/>
          <w:szCs w:val="28"/>
        </w:rPr>
        <w:t>5.2</w:t>
      </w:r>
      <w:r w:rsidR="00C82305">
        <w:rPr>
          <w:sz w:val="28"/>
          <w:szCs w:val="28"/>
        </w:rPr>
        <w:t>7</w:t>
      </w:r>
      <w:r w:rsidRPr="004E4D75">
        <w:rPr>
          <w:sz w:val="28"/>
          <w:szCs w:val="28"/>
        </w:rPr>
        <w:t xml:space="preserve">. Рекомендовать </w:t>
      </w:r>
      <w:r w:rsidRPr="004E4D75">
        <w:rPr>
          <w:b/>
          <w:i/>
          <w:sz w:val="28"/>
          <w:szCs w:val="28"/>
        </w:rPr>
        <w:t>Тамбовской области:</w:t>
      </w:r>
    </w:p>
    <w:p w:rsidR="00A77F84" w:rsidRPr="004E4D75" w:rsidRDefault="00A77F84" w:rsidP="00A221FA">
      <w:pPr>
        <w:ind w:firstLine="567"/>
        <w:jc w:val="both"/>
        <w:rPr>
          <w:sz w:val="28"/>
          <w:szCs w:val="28"/>
        </w:rPr>
      </w:pPr>
      <w:r w:rsidRPr="004E4D75">
        <w:rPr>
          <w:sz w:val="28"/>
          <w:szCs w:val="28"/>
        </w:rPr>
        <w:t>доработать проект региональной программы в части:</w:t>
      </w:r>
    </w:p>
    <w:p w:rsidR="00092E20" w:rsidRPr="00EA065F" w:rsidRDefault="00FF106B" w:rsidP="00A221FA">
      <w:pPr>
        <w:ind w:firstLine="567"/>
        <w:jc w:val="both"/>
        <w:rPr>
          <w:rFonts w:eastAsia="Calibri"/>
          <w:sz w:val="28"/>
          <w:szCs w:val="28"/>
        </w:rPr>
      </w:pPr>
      <w:r w:rsidRPr="004E4D75">
        <w:rPr>
          <w:sz w:val="28"/>
          <w:szCs w:val="28"/>
        </w:rPr>
        <w:t>распределения о</w:t>
      </w:r>
      <w:r w:rsidRPr="004E4D75">
        <w:rPr>
          <w:rFonts w:eastAsia="Calibri"/>
          <w:sz w:val="28"/>
          <w:szCs w:val="28"/>
        </w:rPr>
        <w:t xml:space="preserve">бъемов финансирования региональной подпрограммы целевым показателям </w:t>
      </w:r>
      <w:r w:rsidR="00092E20" w:rsidRPr="00400BA6">
        <w:rPr>
          <w:sz w:val="28"/>
          <w:szCs w:val="28"/>
        </w:rPr>
        <w:t>«Доля</w:t>
      </w:r>
      <w:r w:rsidR="00092E20" w:rsidRPr="00691318">
        <w:rPr>
          <w:sz w:val="28"/>
          <w:szCs w:val="28"/>
        </w:rPr>
        <w:t xml:space="preserve"> инвалидов, в отношении которых осуществлялись мероприятия по реабилитации и (или) абилитации, в общей численности инвалидов, имеющих такие рекомендации в индивидуальной программе реабилитации или абилитации (взрослые)»</w:t>
      </w:r>
      <w:r w:rsidR="00092E20" w:rsidRPr="00691318">
        <w:rPr>
          <w:rFonts w:eastAsia="Calibri"/>
          <w:sz w:val="28"/>
          <w:szCs w:val="28"/>
        </w:rPr>
        <w:t xml:space="preserve"> и «</w:t>
      </w:r>
      <w:r w:rsidR="00092E20">
        <w:rPr>
          <w:sz w:val="28"/>
          <w:szCs w:val="28"/>
        </w:rPr>
        <w:t>Д</w:t>
      </w:r>
      <w:r w:rsidR="00092E20" w:rsidRPr="00691318">
        <w:rPr>
          <w:rFonts w:eastAsia="Calibri"/>
          <w:sz w:val="28"/>
          <w:szCs w:val="28"/>
        </w:rPr>
        <w:t>оля инвалидов, в отношении которых осуществлялись мероприятия по реабилитации и (или) абилитации, в общей численности инвалидов субъекта Российской Федерации, имеющих такие рекомендации в индивидуальной программе реабилитации или абилитации (дети)»</w:t>
      </w:r>
      <w:r w:rsidR="00092E20" w:rsidRPr="00EA065F">
        <w:rPr>
          <w:rFonts w:eastAsia="Calibri"/>
          <w:sz w:val="28"/>
          <w:szCs w:val="28"/>
        </w:rPr>
        <w:t>;</w:t>
      </w:r>
    </w:p>
    <w:p w:rsidR="006F2EA3" w:rsidRDefault="007119E7" w:rsidP="00A221FA">
      <w:pPr>
        <w:ind w:firstLine="567"/>
        <w:jc w:val="both"/>
        <w:rPr>
          <w:sz w:val="28"/>
          <w:szCs w:val="28"/>
        </w:rPr>
      </w:pPr>
      <w:r w:rsidRPr="004E4D75">
        <w:rPr>
          <w:sz w:val="28"/>
          <w:szCs w:val="28"/>
        </w:rPr>
        <w:t>уточнения</w:t>
      </w:r>
      <w:r w:rsidR="006F2EA3" w:rsidRPr="004E4D75">
        <w:rPr>
          <w:sz w:val="28"/>
          <w:szCs w:val="28"/>
        </w:rPr>
        <w:t xml:space="preserve"> общего объема расходов на выполнение мероприятий региональной </w:t>
      </w:r>
      <w:r w:rsidR="00DD610E">
        <w:rPr>
          <w:sz w:val="28"/>
          <w:szCs w:val="28"/>
        </w:rPr>
        <w:t>под</w:t>
      </w:r>
      <w:r w:rsidR="006F2EA3" w:rsidRPr="004E4D75">
        <w:rPr>
          <w:sz w:val="28"/>
          <w:szCs w:val="28"/>
        </w:rPr>
        <w:t xml:space="preserve">программы в приложении </w:t>
      </w:r>
      <w:r w:rsidR="004E4D75" w:rsidRPr="004E4D75">
        <w:rPr>
          <w:sz w:val="28"/>
          <w:szCs w:val="28"/>
        </w:rPr>
        <w:t>«Перечень мероприятий региональной программы»</w:t>
      </w:r>
      <w:r w:rsidRPr="004E4D75">
        <w:rPr>
          <w:sz w:val="28"/>
          <w:szCs w:val="28"/>
        </w:rPr>
        <w:t>;</w:t>
      </w:r>
    </w:p>
    <w:p w:rsidR="00BA6646" w:rsidRPr="006C4594" w:rsidRDefault="002672A7" w:rsidP="00A221FA">
      <w:pPr>
        <w:ind w:firstLine="567"/>
        <w:jc w:val="both"/>
        <w:rPr>
          <w:color w:val="000000" w:themeColor="text1"/>
          <w:sz w:val="28"/>
          <w:szCs w:val="28"/>
        </w:rPr>
      </w:pPr>
      <w:r w:rsidRPr="002672A7">
        <w:rPr>
          <w:sz w:val="28"/>
          <w:szCs w:val="28"/>
        </w:rPr>
        <w:t xml:space="preserve">приведения в соответствие планируемого к приобретению оборудования положениям Приказа № 275 </w:t>
      </w:r>
      <w:r w:rsidR="00BA6646">
        <w:rPr>
          <w:sz w:val="28"/>
          <w:szCs w:val="28"/>
        </w:rPr>
        <w:t>в части отнесения к соответствующему направлению реабилитации</w:t>
      </w:r>
      <w:r w:rsidR="00705582">
        <w:rPr>
          <w:sz w:val="28"/>
          <w:szCs w:val="28"/>
        </w:rPr>
        <w:t xml:space="preserve">: </w:t>
      </w:r>
      <w:r w:rsidR="00705582" w:rsidRPr="00705582">
        <w:rPr>
          <w:sz w:val="28"/>
          <w:szCs w:val="28"/>
        </w:rPr>
        <w:t>«Компьютеры, вспомогательные и альтернативные принадлежности для компьютеров», «Программные средства специальные для мультимедийного представления»</w:t>
      </w:r>
      <w:r w:rsidR="00BA6646" w:rsidRPr="006C4594">
        <w:rPr>
          <w:color w:val="000000" w:themeColor="text1"/>
          <w:sz w:val="28"/>
          <w:szCs w:val="28"/>
        </w:rPr>
        <w:t>;</w:t>
      </w:r>
    </w:p>
    <w:p w:rsidR="00933939" w:rsidRPr="004E4D75" w:rsidRDefault="000728F7" w:rsidP="00A221FA">
      <w:pPr>
        <w:ind w:firstLine="567"/>
        <w:jc w:val="both"/>
        <w:rPr>
          <w:sz w:val="28"/>
          <w:szCs w:val="28"/>
        </w:rPr>
      </w:pPr>
      <w:r w:rsidRPr="000728F7">
        <w:rPr>
          <w:sz w:val="28"/>
          <w:szCs w:val="28"/>
        </w:rPr>
        <w:t xml:space="preserve">уточнения формулировок в части указания целевой группы и целевой направленности мероприятий: мероприятие </w:t>
      </w:r>
      <w:r w:rsidR="00705582" w:rsidRPr="00705582">
        <w:rPr>
          <w:sz w:val="28"/>
          <w:szCs w:val="28"/>
        </w:rPr>
        <w:t xml:space="preserve">1.1.2. «Обеспечение мероприятий по созданию, эксплуатации и развитию (доработке) единой информационной системы, содержащей сведения об инвалидах, оказанных им реабилитационных и абилитационных услугах, мероприятиях по организации сопровождаемого содействия занятости, реестра организаций, оказывающих реабилитационные и </w:t>
      </w:r>
      <w:proofErr w:type="spellStart"/>
      <w:r w:rsidR="00705582" w:rsidRPr="00705582">
        <w:rPr>
          <w:sz w:val="28"/>
          <w:szCs w:val="28"/>
        </w:rPr>
        <w:t>абилитационные</w:t>
      </w:r>
      <w:proofErr w:type="spellEnd"/>
      <w:r w:rsidR="00705582" w:rsidRPr="00705582">
        <w:rPr>
          <w:sz w:val="28"/>
          <w:szCs w:val="28"/>
        </w:rPr>
        <w:t xml:space="preserve"> услуги»;</w:t>
      </w:r>
      <w:r w:rsidRPr="000728F7">
        <w:rPr>
          <w:sz w:val="28"/>
          <w:szCs w:val="28"/>
        </w:rPr>
        <w:t xml:space="preserve"> мероприятие</w:t>
      </w:r>
      <w:r w:rsidR="00705582">
        <w:rPr>
          <w:sz w:val="28"/>
          <w:szCs w:val="28"/>
        </w:rPr>
        <w:t xml:space="preserve"> </w:t>
      </w:r>
      <w:r w:rsidR="00933939" w:rsidRPr="00933939">
        <w:rPr>
          <w:sz w:val="28"/>
          <w:szCs w:val="28"/>
        </w:rPr>
        <w:t>4.1.3. «Организация выездных мероприятий по оказанию реабилитационно-консультативной помощи инвалидам, в том числе детям-инвалидам из удаленной местности  («Мобильные бригады»)»;</w:t>
      </w:r>
      <w:r w:rsidR="00933939">
        <w:rPr>
          <w:sz w:val="28"/>
          <w:szCs w:val="28"/>
        </w:rPr>
        <w:t xml:space="preserve"> </w:t>
      </w:r>
      <w:r w:rsidRPr="000728F7">
        <w:rPr>
          <w:sz w:val="28"/>
          <w:szCs w:val="28"/>
        </w:rPr>
        <w:t xml:space="preserve">мероприятие </w:t>
      </w:r>
      <w:r w:rsidR="00933939" w:rsidRPr="00933939">
        <w:rPr>
          <w:sz w:val="28"/>
          <w:szCs w:val="28"/>
        </w:rPr>
        <w:t>4.1.6. «Приобретение специализированного реабилитационного оборудования для организации и проведения областных спортивных и творческих мероприятий для детей-инвалидов, направленных на их реабилитацию  социализацию»;</w:t>
      </w:r>
      <w:r w:rsidRPr="000728F7">
        <w:rPr>
          <w:sz w:val="28"/>
          <w:szCs w:val="28"/>
        </w:rPr>
        <w:t xml:space="preserve"> мероприятие</w:t>
      </w:r>
      <w:r w:rsidR="00933939">
        <w:rPr>
          <w:sz w:val="28"/>
          <w:szCs w:val="28"/>
        </w:rPr>
        <w:t xml:space="preserve"> </w:t>
      </w:r>
      <w:r w:rsidR="00705582" w:rsidRPr="00705582">
        <w:rPr>
          <w:sz w:val="28"/>
          <w:szCs w:val="28"/>
        </w:rPr>
        <w:t>4.1.9 «Оснащение реабилитационным оборудованием, методиками центров занятости населения с целью создания условий для профессиональной реабилитации и абилитации инвалидов»;</w:t>
      </w:r>
      <w:r w:rsidR="00705582">
        <w:rPr>
          <w:sz w:val="28"/>
          <w:szCs w:val="28"/>
        </w:rPr>
        <w:t xml:space="preserve"> </w:t>
      </w:r>
      <w:r w:rsidRPr="000728F7">
        <w:rPr>
          <w:sz w:val="28"/>
          <w:szCs w:val="28"/>
        </w:rPr>
        <w:t xml:space="preserve">мероприятие </w:t>
      </w:r>
      <w:r w:rsidR="00933939" w:rsidRPr="00933939">
        <w:rPr>
          <w:sz w:val="28"/>
          <w:szCs w:val="28"/>
        </w:rPr>
        <w:t>4.2.5. «Обеспечение деятельности  служб ранней помощи (оснащение служб специализированным оборудованием для оказания услуг «ранней помощи»)» (в части уточнения назначения приобретаемого оборудования)</w:t>
      </w:r>
      <w:r w:rsidR="00933939">
        <w:rPr>
          <w:sz w:val="28"/>
          <w:szCs w:val="28"/>
        </w:rPr>
        <w:t>;</w:t>
      </w:r>
      <w:r w:rsidRPr="000728F7">
        <w:rPr>
          <w:sz w:val="28"/>
          <w:szCs w:val="28"/>
        </w:rPr>
        <w:t xml:space="preserve"> мероприятие</w:t>
      </w:r>
      <w:r w:rsidR="00705582" w:rsidRPr="00705582">
        <w:t xml:space="preserve"> </w:t>
      </w:r>
      <w:r w:rsidR="00705582" w:rsidRPr="00705582">
        <w:rPr>
          <w:sz w:val="28"/>
          <w:szCs w:val="28"/>
        </w:rPr>
        <w:t>4.4.1. «Оснащение реабилитационным оборудованием квартир жилого  фонда для постоянного сопровождаемого проживания инвалидов по договору найма»</w:t>
      </w:r>
      <w:r>
        <w:rPr>
          <w:sz w:val="28"/>
          <w:szCs w:val="28"/>
        </w:rPr>
        <w:t>.</w:t>
      </w:r>
    </w:p>
    <w:p w:rsidR="007119E7" w:rsidRPr="00BE064B" w:rsidRDefault="000728F7" w:rsidP="00A221FA">
      <w:pPr>
        <w:ind w:firstLine="567"/>
        <w:jc w:val="both"/>
        <w:rPr>
          <w:sz w:val="28"/>
          <w:szCs w:val="28"/>
        </w:rPr>
      </w:pPr>
      <w:r>
        <w:rPr>
          <w:sz w:val="28"/>
          <w:szCs w:val="28"/>
        </w:rPr>
        <w:lastRenderedPageBreak/>
        <w:t>П</w:t>
      </w:r>
      <w:r w:rsidR="007119E7" w:rsidRPr="004E4D75">
        <w:rPr>
          <w:sz w:val="28"/>
          <w:szCs w:val="28"/>
        </w:rPr>
        <w:t xml:space="preserve">редставить доработанный с учетом указанных замечаний проект региональной программы в срок до </w:t>
      </w:r>
      <w:r w:rsidR="00A21AB2">
        <w:rPr>
          <w:sz w:val="28"/>
          <w:szCs w:val="28"/>
        </w:rPr>
        <w:t>3 июля</w:t>
      </w:r>
      <w:r w:rsidR="007119E7" w:rsidRPr="004E4D75">
        <w:rPr>
          <w:sz w:val="28"/>
          <w:szCs w:val="28"/>
        </w:rPr>
        <w:t xml:space="preserve"> 2022 г. в Минтруд России.</w:t>
      </w:r>
      <w:r w:rsidR="007119E7" w:rsidRPr="00BE064B">
        <w:rPr>
          <w:sz w:val="28"/>
          <w:szCs w:val="28"/>
        </w:rPr>
        <w:t xml:space="preserve"> </w:t>
      </w:r>
    </w:p>
    <w:p w:rsidR="00B04241" w:rsidRDefault="00B04241" w:rsidP="00A221FA">
      <w:pPr>
        <w:ind w:firstLine="567"/>
        <w:jc w:val="both"/>
        <w:rPr>
          <w:sz w:val="28"/>
          <w:szCs w:val="28"/>
        </w:rPr>
      </w:pPr>
    </w:p>
    <w:p w:rsidR="00A06A60" w:rsidRPr="00D35D45" w:rsidRDefault="00793376" w:rsidP="00A221FA">
      <w:pPr>
        <w:ind w:firstLine="567"/>
        <w:jc w:val="both"/>
        <w:rPr>
          <w:sz w:val="28"/>
          <w:szCs w:val="28"/>
        </w:rPr>
      </w:pPr>
      <w:r w:rsidRPr="00BE064B">
        <w:rPr>
          <w:sz w:val="28"/>
          <w:szCs w:val="28"/>
        </w:rPr>
        <w:t>5.</w:t>
      </w:r>
      <w:r w:rsidR="00C82305">
        <w:rPr>
          <w:sz w:val="28"/>
          <w:szCs w:val="28"/>
        </w:rPr>
        <w:t>28</w:t>
      </w:r>
      <w:r w:rsidRPr="00BE064B">
        <w:rPr>
          <w:sz w:val="28"/>
          <w:szCs w:val="28"/>
        </w:rPr>
        <w:t xml:space="preserve">. Рекомендовать </w:t>
      </w:r>
      <w:r w:rsidR="00DD0E4F" w:rsidRPr="00267AFD">
        <w:rPr>
          <w:b/>
          <w:i/>
          <w:sz w:val="28"/>
          <w:szCs w:val="28"/>
        </w:rPr>
        <w:t>Тверской области</w:t>
      </w:r>
      <w:r w:rsidR="000C615B">
        <w:rPr>
          <w:b/>
          <w:i/>
          <w:sz w:val="28"/>
          <w:szCs w:val="28"/>
        </w:rPr>
        <w:t>:</w:t>
      </w:r>
    </w:p>
    <w:p w:rsidR="00A06A60" w:rsidRDefault="00A06A60" w:rsidP="00A221FA">
      <w:pPr>
        <w:ind w:firstLine="567"/>
        <w:jc w:val="both"/>
        <w:rPr>
          <w:sz w:val="28"/>
          <w:szCs w:val="28"/>
        </w:rPr>
      </w:pPr>
      <w:r w:rsidRPr="00BE064B">
        <w:rPr>
          <w:sz w:val="28"/>
          <w:szCs w:val="28"/>
        </w:rPr>
        <w:t xml:space="preserve">доработать </w:t>
      </w:r>
      <w:r w:rsidR="00F97DE4" w:rsidRPr="00F97DE4">
        <w:rPr>
          <w:sz w:val="28"/>
          <w:szCs w:val="28"/>
        </w:rPr>
        <w:t>проект</w:t>
      </w:r>
      <w:r w:rsidRPr="00BE064B">
        <w:rPr>
          <w:sz w:val="28"/>
          <w:szCs w:val="28"/>
        </w:rPr>
        <w:t xml:space="preserve"> региональной программы в части:</w:t>
      </w:r>
    </w:p>
    <w:p w:rsidR="00791F8D" w:rsidRPr="00791F8D" w:rsidRDefault="00791F8D" w:rsidP="00A221FA">
      <w:pPr>
        <w:ind w:firstLine="567"/>
        <w:jc w:val="both"/>
        <w:rPr>
          <w:sz w:val="28"/>
          <w:szCs w:val="28"/>
        </w:rPr>
      </w:pPr>
      <w:r w:rsidRPr="00791F8D">
        <w:rPr>
          <w:sz w:val="28"/>
          <w:szCs w:val="28"/>
        </w:rPr>
        <w:t>уточнения значения целевого показателя «Доля занятых инвалидов трудоспособного возраста в общей численности инвалидов трудоспособного возраста субъекта Р</w:t>
      </w:r>
      <w:r w:rsidR="001C0B42">
        <w:rPr>
          <w:sz w:val="28"/>
          <w:szCs w:val="28"/>
        </w:rPr>
        <w:t xml:space="preserve">оссийской </w:t>
      </w:r>
      <w:r w:rsidRPr="00791F8D">
        <w:rPr>
          <w:sz w:val="28"/>
          <w:szCs w:val="28"/>
        </w:rPr>
        <w:t>Ф</w:t>
      </w:r>
      <w:r w:rsidR="001C0B42">
        <w:rPr>
          <w:sz w:val="28"/>
          <w:szCs w:val="28"/>
        </w:rPr>
        <w:t>едерации</w:t>
      </w:r>
      <w:r w:rsidRPr="00791F8D">
        <w:rPr>
          <w:sz w:val="28"/>
          <w:szCs w:val="28"/>
        </w:rPr>
        <w:t>» в соответствии с планом по развитию занятости;</w:t>
      </w:r>
    </w:p>
    <w:p w:rsidR="00F15449" w:rsidRDefault="00F15449" w:rsidP="00A221FA">
      <w:pPr>
        <w:ind w:firstLine="567"/>
        <w:jc w:val="both"/>
        <w:rPr>
          <w:sz w:val="28"/>
          <w:szCs w:val="28"/>
        </w:rPr>
      </w:pPr>
      <w:r w:rsidRPr="00F15449">
        <w:rPr>
          <w:color w:val="000000"/>
          <w:sz w:val="28"/>
          <w:szCs w:val="28"/>
        </w:rPr>
        <w:t xml:space="preserve">представления сведений </w:t>
      </w:r>
      <w:r w:rsidRPr="00F15449">
        <w:rPr>
          <w:sz w:val="28"/>
          <w:szCs w:val="28"/>
        </w:rPr>
        <w:t xml:space="preserve">о планируемом распределении бюджетных ассигнований </w:t>
      </w:r>
      <w:r w:rsidR="00AE2D4B">
        <w:rPr>
          <w:sz w:val="28"/>
          <w:szCs w:val="28"/>
        </w:rPr>
        <w:t xml:space="preserve">по сферам </w:t>
      </w:r>
      <w:r w:rsidRPr="00F15449">
        <w:rPr>
          <w:sz w:val="28"/>
          <w:szCs w:val="28"/>
        </w:rPr>
        <w:t>на 2025 год;</w:t>
      </w:r>
    </w:p>
    <w:p w:rsidR="00057EE7" w:rsidRPr="00F15449" w:rsidRDefault="00057EE7" w:rsidP="00A221FA">
      <w:pPr>
        <w:ind w:firstLine="567"/>
        <w:jc w:val="both"/>
        <w:rPr>
          <w:sz w:val="28"/>
          <w:szCs w:val="28"/>
        </w:rPr>
      </w:pPr>
      <w:r w:rsidRPr="00057EE7">
        <w:rPr>
          <w:sz w:val="28"/>
          <w:szCs w:val="28"/>
        </w:rPr>
        <w:t>уточнения формулировки мероприятий:</w:t>
      </w:r>
      <w:r>
        <w:rPr>
          <w:sz w:val="28"/>
          <w:szCs w:val="28"/>
        </w:rPr>
        <w:t xml:space="preserve"> </w:t>
      </w:r>
      <w:r w:rsidR="001C0B42">
        <w:rPr>
          <w:sz w:val="28"/>
          <w:szCs w:val="28"/>
        </w:rPr>
        <w:t xml:space="preserve">мероприятие </w:t>
      </w:r>
      <w:r w:rsidRPr="00057EE7">
        <w:rPr>
          <w:sz w:val="28"/>
          <w:szCs w:val="28"/>
        </w:rPr>
        <w:t xml:space="preserve">4.1.10. «Приобретение современного реабилитационного и </w:t>
      </w:r>
      <w:proofErr w:type="spellStart"/>
      <w:r w:rsidRPr="00057EE7">
        <w:rPr>
          <w:sz w:val="28"/>
          <w:szCs w:val="28"/>
        </w:rPr>
        <w:t>абилитационного</w:t>
      </w:r>
      <w:proofErr w:type="spellEnd"/>
      <w:r w:rsidRPr="00057EE7">
        <w:rPr>
          <w:sz w:val="28"/>
          <w:szCs w:val="28"/>
        </w:rPr>
        <w:t xml:space="preserve"> оборудования для проведения занятий с инвалидами по адаптивной физической культуре  в целях оборудования оздоровительных реабилитационных залов комплексных центров социального обслуживания населения Тверской области»;</w:t>
      </w:r>
      <w:r w:rsidR="001C0B42" w:rsidRPr="001C0B42">
        <w:rPr>
          <w:sz w:val="28"/>
          <w:szCs w:val="28"/>
        </w:rPr>
        <w:t xml:space="preserve"> мероприятие</w:t>
      </w:r>
      <w:r>
        <w:rPr>
          <w:sz w:val="28"/>
          <w:szCs w:val="28"/>
        </w:rPr>
        <w:t xml:space="preserve"> </w:t>
      </w:r>
      <w:r w:rsidRPr="00057EE7">
        <w:rPr>
          <w:sz w:val="28"/>
          <w:szCs w:val="28"/>
        </w:rPr>
        <w:t xml:space="preserve">4.1.12  «Приобретение реабилитационного и </w:t>
      </w:r>
      <w:proofErr w:type="spellStart"/>
      <w:r w:rsidRPr="00057EE7">
        <w:rPr>
          <w:sz w:val="28"/>
          <w:szCs w:val="28"/>
        </w:rPr>
        <w:t>абилитационного</w:t>
      </w:r>
      <w:proofErr w:type="spellEnd"/>
      <w:r w:rsidRPr="00057EE7">
        <w:rPr>
          <w:sz w:val="28"/>
          <w:szCs w:val="28"/>
        </w:rPr>
        <w:t xml:space="preserve"> оборудования с целью проведения мероприятий по  социальной реабилитации инвалидов, в том числе маломобильных, посредством организации многофункциональных оздоровительно-реабилитационных площадок на базе домов-интернатов для престарелых и инвалидов, психоневрологических интернатов Тверской области»;</w:t>
      </w:r>
      <w:r w:rsidR="001C0B42" w:rsidRPr="001C0B42">
        <w:rPr>
          <w:sz w:val="28"/>
          <w:szCs w:val="28"/>
        </w:rPr>
        <w:t xml:space="preserve"> мероприятие</w:t>
      </w:r>
      <w:r>
        <w:rPr>
          <w:sz w:val="28"/>
          <w:szCs w:val="28"/>
        </w:rPr>
        <w:t xml:space="preserve"> </w:t>
      </w:r>
      <w:r w:rsidRPr="00057EE7">
        <w:rPr>
          <w:sz w:val="28"/>
          <w:szCs w:val="28"/>
        </w:rPr>
        <w:t xml:space="preserve">4.1.18 «Приобретение современного реабилитационного и </w:t>
      </w:r>
      <w:proofErr w:type="spellStart"/>
      <w:r w:rsidRPr="00057EE7">
        <w:rPr>
          <w:sz w:val="28"/>
          <w:szCs w:val="28"/>
        </w:rPr>
        <w:t>абилитационного</w:t>
      </w:r>
      <w:proofErr w:type="spellEnd"/>
      <w:r w:rsidRPr="00057EE7">
        <w:rPr>
          <w:sz w:val="28"/>
          <w:szCs w:val="28"/>
        </w:rPr>
        <w:t xml:space="preserve"> оборудования для проведения занятий с инвалидами, в том числе с детьми-инвалидами, по адаптивной физической культуре на базе учреждений спортивной направленности Тверской области»;</w:t>
      </w:r>
      <w:r>
        <w:rPr>
          <w:sz w:val="28"/>
          <w:szCs w:val="28"/>
        </w:rPr>
        <w:t xml:space="preserve"> </w:t>
      </w:r>
      <w:r w:rsidR="00042258" w:rsidRPr="00042258">
        <w:rPr>
          <w:sz w:val="28"/>
          <w:szCs w:val="28"/>
        </w:rPr>
        <w:t xml:space="preserve">мероприятие </w:t>
      </w:r>
      <w:r w:rsidRPr="00057EE7">
        <w:rPr>
          <w:sz w:val="28"/>
          <w:szCs w:val="28"/>
        </w:rPr>
        <w:t>4.1.19 «Приобретение оборудования с целью создания единой региональной информационной системы, содержащей сведения об инвалидах, оказанных им реабилитационных и абилитационных мероприятиях (услугах), в том числе для целей сопровождаемого содействия занятости инвалидов, реестра реабилитационных организаций Тверской области»</w:t>
      </w:r>
      <w:r>
        <w:rPr>
          <w:sz w:val="28"/>
          <w:szCs w:val="28"/>
        </w:rPr>
        <w:t>;</w:t>
      </w:r>
    </w:p>
    <w:p w:rsidR="003A1AA1" w:rsidRDefault="00011EEB" w:rsidP="00A221FA">
      <w:pPr>
        <w:ind w:firstLine="567"/>
        <w:rPr>
          <w:sz w:val="28"/>
          <w:szCs w:val="28"/>
        </w:rPr>
      </w:pPr>
      <w:r w:rsidRPr="00011EEB">
        <w:rPr>
          <w:sz w:val="28"/>
          <w:szCs w:val="28"/>
        </w:rPr>
        <w:t>конкретизации мероприятия по подготовке кадров для целей сопровождаемого проживания</w:t>
      </w:r>
      <w:r w:rsidR="003A1AA1">
        <w:rPr>
          <w:sz w:val="28"/>
          <w:szCs w:val="28"/>
        </w:rPr>
        <w:t>;</w:t>
      </w:r>
    </w:p>
    <w:p w:rsidR="002C022F" w:rsidRDefault="00A6169A" w:rsidP="00A221FA">
      <w:pPr>
        <w:pStyle w:val="ad"/>
        <w:ind w:left="0" w:firstLine="567"/>
        <w:jc w:val="both"/>
        <w:rPr>
          <w:rFonts w:ascii="Times New Roman" w:hAnsi="Times New Roman"/>
          <w:sz w:val="28"/>
          <w:szCs w:val="28"/>
        </w:rPr>
      </w:pPr>
      <w:r w:rsidRPr="00A6169A">
        <w:rPr>
          <w:rFonts w:ascii="Times New Roman" w:hAnsi="Times New Roman"/>
          <w:sz w:val="28"/>
          <w:szCs w:val="28"/>
        </w:rPr>
        <w:t>дополн</w:t>
      </w:r>
      <w:r>
        <w:rPr>
          <w:rFonts w:ascii="Times New Roman" w:hAnsi="Times New Roman"/>
          <w:sz w:val="28"/>
          <w:szCs w:val="28"/>
        </w:rPr>
        <w:t>ения</w:t>
      </w:r>
      <w:r w:rsidRPr="00A6169A">
        <w:rPr>
          <w:rFonts w:ascii="Times New Roman" w:hAnsi="Times New Roman"/>
          <w:i/>
          <w:sz w:val="28"/>
          <w:szCs w:val="28"/>
        </w:rPr>
        <w:t xml:space="preserve"> </w:t>
      </w:r>
      <w:r w:rsidRPr="00A6169A">
        <w:rPr>
          <w:rFonts w:ascii="Times New Roman" w:hAnsi="Times New Roman"/>
          <w:sz w:val="28"/>
          <w:szCs w:val="28"/>
        </w:rPr>
        <w:t xml:space="preserve">мероприятиями </w:t>
      </w:r>
      <w:r>
        <w:rPr>
          <w:rFonts w:ascii="Times New Roman" w:hAnsi="Times New Roman"/>
          <w:sz w:val="28"/>
          <w:szCs w:val="28"/>
        </w:rPr>
        <w:t>по</w:t>
      </w:r>
      <w:r w:rsidRPr="005761D6">
        <w:rPr>
          <w:rFonts w:ascii="Times New Roman" w:hAnsi="Times New Roman"/>
          <w:sz w:val="28"/>
          <w:szCs w:val="28"/>
        </w:rPr>
        <w:t xml:space="preserve"> </w:t>
      </w:r>
      <w:r w:rsidR="004C51C6">
        <w:rPr>
          <w:rFonts w:ascii="Times New Roman" w:hAnsi="Times New Roman"/>
          <w:sz w:val="28"/>
          <w:szCs w:val="28"/>
        </w:rPr>
        <w:t>организации</w:t>
      </w:r>
      <w:r w:rsidRPr="005761D6">
        <w:rPr>
          <w:rFonts w:ascii="Times New Roman" w:hAnsi="Times New Roman"/>
          <w:sz w:val="28"/>
          <w:szCs w:val="28"/>
        </w:rPr>
        <w:t xml:space="preserve"> сопровождаемого проживания</w:t>
      </w:r>
      <w:r w:rsidRPr="00A6169A">
        <w:rPr>
          <w:rFonts w:ascii="Times New Roman" w:hAnsi="Times New Roman"/>
          <w:sz w:val="28"/>
          <w:szCs w:val="28"/>
        </w:rPr>
        <w:t xml:space="preserve"> на постоянной основе</w:t>
      </w:r>
      <w:r>
        <w:rPr>
          <w:rFonts w:ascii="Times New Roman" w:hAnsi="Times New Roman"/>
          <w:sz w:val="28"/>
          <w:szCs w:val="28"/>
        </w:rPr>
        <w:t>;</w:t>
      </w:r>
    </w:p>
    <w:p w:rsidR="004C51C6" w:rsidRDefault="004C51C6" w:rsidP="00A221FA">
      <w:pPr>
        <w:pStyle w:val="ad"/>
        <w:ind w:left="0" w:firstLine="567"/>
        <w:jc w:val="both"/>
        <w:rPr>
          <w:rFonts w:ascii="Times New Roman" w:hAnsi="Times New Roman"/>
          <w:sz w:val="28"/>
          <w:szCs w:val="28"/>
        </w:rPr>
      </w:pPr>
      <w:r w:rsidRPr="004C51C6">
        <w:rPr>
          <w:rFonts w:ascii="Times New Roman" w:hAnsi="Times New Roman"/>
          <w:sz w:val="28"/>
          <w:szCs w:val="28"/>
        </w:rPr>
        <w:t>планирования обучения по программам повышения квалификации специалистов в сфере ранней помощи</w:t>
      </w:r>
      <w:r>
        <w:rPr>
          <w:rFonts w:ascii="Times New Roman" w:hAnsi="Times New Roman"/>
          <w:sz w:val="28"/>
          <w:szCs w:val="28"/>
        </w:rPr>
        <w:t>;</w:t>
      </w:r>
    </w:p>
    <w:p w:rsidR="00E659BA" w:rsidRPr="004C51C6" w:rsidRDefault="00E659BA" w:rsidP="00A221FA">
      <w:pPr>
        <w:pStyle w:val="ad"/>
        <w:ind w:left="0" w:firstLine="567"/>
        <w:jc w:val="both"/>
        <w:rPr>
          <w:rFonts w:ascii="Times New Roman" w:hAnsi="Times New Roman"/>
          <w:sz w:val="28"/>
          <w:szCs w:val="28"/>
        </w:rPr>
      </w:pPr>
      <w:r>
        <w:rPr>
          <w:rFonts w:ascii="Times New Roman" w:hAnsi="Times New Roman"/>
          <w:sz w:val="28"/>
          <w:szCs w:val="28"/>
        </w:rPr>
        <w:t>включения</w:t>
      </w:r>
      <w:r w:rsidRPr="00E659BA">
        <w:rPr>
          <w:rFonts w:ascii="Times New Roman" w:hAnsi="Times New Roman"/>
          <w:sz w:val="28"/>
          <w:szCs w:val="28"/>
        </w:rPr>
        <w:t xml:space="preserve"> мероприятий по определению потребности инвалидов в сопровождаемом проживании и по разра</w:t>
      </w:r>
      <w:r>
        <w:rPr>
          <w:rFonts w:ascii="Times New Roman" w:hAnsi="Times New Roman"/>
          <w:sz w:val="28"/>
          <w:szCs w:val="28"/>
        </w:rPr>
        <w:t>ботке нормативно-правовых актов в данной сфере</w:t>
      </w:r>
      <w:r w:rsidR="005069E4">
        <w:rPr>
          <w:rFonts w:ascii="Times New Roman" w:hAnsi="Times New Roman"/>
          <w:sz w:val="28"/>
          <w:szCs w:val="28"/>
        </w:rPr>
        <w:t>.</w:t>
      </w:r>
    </w:p>
    <w:p w:rsidR="00F126FE" w:rsidRPr="00BF1ED5" w:rsidRDefault="005069E4" w:rsidP="00A221FA">
      <w:pPr>
        <w:ind w:firstLine="567"/>
        <w:jc w:val="both"/>
        <w:rPr>
          <w:sz w:val="28"/>
          <w:szCs w:val="28"/>
        </w:rPr>
      </w:pPr>
      <w:r>
        <w:rPr>
          <w:sz w:val="28"/>
          <w:szCs w:val="28"/>
        </w:rPr>
        <w:t>П</w:t>
      </w:r>
      <w:r w:rsidR="00F126FE" w:rsidRPr="00BF1ED5">
        <w:rPr>
          <w:sz w:val="28"/>
          <w:szCs w:val="28"/>
        </w:rPr>
        <w:t xml:space="preserve">редставить доработанный с учетом указанных замечаний </w:t>
      </w:r>
      <w:r w:rsidR="00F97DE4" w:rsidRPr="00BF1ED5">
        <w:rPr>
          <w:sz w:val="28"/>
          <w:szCs w:val="28"/>
        </w:rPr>
        <w:t>проект</w:t>
      </w:r>
      <w:r w:rsidR="00F126FE" w:rsidRPr="00BF1ED5">
        <w:rPr>
          <w:sz w:val="28"/>
          <w:szCs w:val="28"/>
        </w:rPr>
        <w:t xml:space="preserve"> р</w:t>
      </w:r>
      <w:r w:rsidR="002C022F">
        <w:rPr>
          <w:sz w:val="28"/>
          <w:szCs w:val="28"/>
        </w:rPr>
        <w:t xml:space="preserve">егиональной программы в срок до </w:t>
      </w:r>
      <w:r w:rsidR="00057EE7">
        <w:rPr>
          <w:sz w:val="28"/>
          <w:szCs w:val="28"/>
        </w:rPr>
        <w:t>3 июля</w:t>
      </w:r>
      <w:r w:rsidR="002C022F">
        <w:rPr>
          <w:sz w:val="28"/>
          <w:szCs w:val="28"/>
        </w:rPr>
        <w:t xml:space="preserve"> 2022</w:t>
      </w:r>
      <w:r w:rsidR="00F126FE" w:rsidRPr="00BF1ED5">
        <w:rPr>
          <w:sz w:val="28"/>
          <w:szCs w:val="28"/>
        </w:rPr>
        <w:t xml:space="preserve"> г. в Минтруд России. </w:t>
      </w:r>
    </w:p>
    <w:p w:rsidR="00A47C45" w:rsidRPr="00BF1ED5" w:rsidRDefault="00A47C45" w:rsidP="00A221FA">
      <w:pPr>
        <w:ind w:firstLine="567"/>
        <w:jc w:val="both"/>
        <w:rPr>
          <w:sz w:val="28"/>
          <w:szCs w:val="28"/>
        </w:rPr>
      </w:pPr>
    </w:p>
    <w:p w:rsidR="00F126FE" w:rsidRPr="00BF1ED5" w:rsidRDefault="0027531D" w:rsidP="00A221FA">
      <w:pPr>
        <w:ind w:firstLine="567"/>
        <w:jc w:val="both"/>
        <w:rPr>
          <w:sz w:val="28"/>
          <w:szCs w:val="28"/>
        </w:rPr>
      </w:pPr>
      <w:r w:rsidRPr="00BF1ED5">
        <w:rPr>
          <w:sz w:val="28"/>
          <w:szCs w:val="28"/>
        </w:rPr>
        <w:t>5.</w:t>
      </w:r>
      <w:r w:rsidR="00C82305">
        <w:rPr>
          <w:sz w:val="28"/>
          <w:szCs w:val="28"/>
        </w:rPr>
        <w:t>29</w:t>
      </w:r>
      <w:r w:rsidRPr="00BF1ED5">
        <w:rPr>
          <w:sz w:val="28"/>
          <w:szCs w:val="28"/>
        </w:rPr>
        <w:t xml:space="preserve">. Рекомендовать </w:t>
      </w:r>
      <w:r w:rsidR="00DD0E4F" w:rsidRPr="00BF1ED5">
        <w:rPr>
          <w:b/>
          <w:i/>
          <w:sz w:val="28"/>
          <w:szCs w:val="28"/>
        </w:rPr>
        <w:t>Томской области</w:t>
      </w:r>
      <w:r w:rsidR="000C615B">
        <w:rPr>
          <w:b/>
          <w:i/>
          <w:sz w:val="28"/>
          <w:szCs w:val="28"/>
        </w:rPr>
        <w:t>:</w:t>
      </w:r>
      <w:r w:rsidR="00FD2BA3" w:rsidRPr="00BF1ED5">
        <w:rPr>
          <w:sz w:val="28"/>
          <w:szCs w:val="28"/>
        </w:rPr>
        <w:t xml:space="preserve"> </w:t>
      </w:r>
    </w:p>
    <w:p w:rsidR="00F126FE" w:rsidRDefault="00F126FE" w:rsidP="00A221FA">
      <w:pPr>
        <w:ind w:firstLine="567"/>
        <w:jc w:val="both"/>
        <w:rPr>
          <w:sz w:val="28"/>
          <w:szCs w:val="28"/>
        </w:rPr>
      </w:pPr>
      <w:r w:rsidRPr="00BF1ED5">
        <w:rPr>
          <w:sz w:val="28"/>
          <w:szCs w:val="28"/>
        </w:rPr>
        <w:t xml:space="preserve">доработать </w:t>
      </w:r>
      <w:r w:rsidR="00F97DE4" w:rsidRPr="00BF1ED5">
        <w:rPr>
          <w:sz w:val="28"/>
          <w:szCs w:val="28"/>
        </w:rPr>
        <w:t>проект</w:t>
      </w:r>
      <w:r w:rsidRPr="00BF1ED5">
        <w:rPr>
          <w:sz w:val="28"/>
          <w:szCs w:val="28"/>
        </w:rPr>
        <w:t xml:space="preserve"> региональной программы в части:</w:t>
      </w:r>
    </w:p>
    <w:p w:rsidR="00791F8D" w:rsidRPr="00791F8D" w:rsidRDefault="00791F8D" w:rsidP="00A221FA">
      <w:pPr>
        <w:ind w:firstLine="567"/>
        <w:jc w:val="both"/>
        <w:rPr>
          <w:sz w:val="28"/>
          <w:szCs w:val="28"/>
        </w:rPr>
      </w:pPr>
      <w:r w:rsidRPr="00791F8D">
        <w:rPr>
          <w:sz w:val="28"/>
          <w:szCs w:val="28"/>
        </w:rPr>
        <w:lastRenderedPageBreak/>
        <w:t>уточнения значения целевого показателя «Доля занятых инвалидов трудоспособного возраста в общей численности инвалидов трудоспособного возраста субъекта РФ» в соответствии с планом по развитию занятости;</w:t>
      </w:r>
    </w:p>
    <w:p w:rsidR="00E2304B" w:rsidRDefault="00E2304B" w:rsidP="00A221FA">
      <w:pPr>
        <w:ind w:firstLine="567"/>
        <w:jc w:val="both"/>
        <w:rPr>
          <w:sz w:val="28"/>
          <w:szCs w:val="28"/>
        </w:rPr>
      </w:pPr>
      <w:r w:rsidRPr="006711C9">
        <w:rPr>
          <w:sz w:val="28"/>
          <w:szCs w:val="28"/>
        </w:rPr>
        <w:t>представления «Плана реализации мероприятий региональной программы» на 2025 г.</w:t>
      </w:r>
      <w:r>
        <w:rPr>
          <w:sz w:val="28"/>
          <w:szCs w:val="28"/>
        </w:rPr>
        <w:t>;</w:t>
      </w:r>
    </w:p>
    <w:p w:rsidR="000A1D8D" w:rsidRDefault="000A1D8D" w:rsidP="00A221FA">
      <w:pPr>
        <w:ind w:firstLine="567"/>
        <w:jc w:val="both"/>
        <w:rPr>
          <w:sz w:val="28"/>
          <w:szCs w:val="28"/>
        </w:rPr>
      </w:pPr>
      <w:r>
        <w:rPr>
          <w:sz w:val="28"/>
          <w:szCs w:val="28"/>
        </w:rPr>
        <w:t xml:space="preserve">уточнения сведений о </w:t>
      </w:r>
      <w:r w:rsidRPr="006711C9">
        <w:rPr>
          <w:sz w:val="28"/>
          <w:szCs w:val="28"/>
        </w:rPr>
        <w:t>финансово</w:t>
      </w:r>
      <w:r>
        <w:rPr>
          <w:sz w:val="28"/>
          <w:szCs w:val="28"/>
        </w:rPr>
        <w:t>м</w:t>
      </w:r>
      <w:r w:rsidRPr="006711C9">
        <w:rPr>
          <w:sz w:val="28"/>
          <w:szCs w:val="28"/>
        </w:rPr>
        <w:t xml:space="preserve"> обеспечени</w:t>
      </w:r>
      <w:r>
        <w:rPr>
          <w:sz w:val="28"/>
          <w:szCs w:val="28"/>
        </w:rPr>
        <w:t>и</w:t>
      </w:r>
      <w:r w:rsidRPr="006711C9">
        <w:rPr>
          <w:sz w:val="28"/>
          <w:szCs w:val="28"/>
        </w:rPr>
        <w:t xml:space="preserve"> мероприятий в сфере</w:t>
      </w:r>
      <w:r>
        <w:rPr>
          <w:sz w:val="28"/>
          <w:szCs w:val="28"/>
        </w:rPr>
        <w:t>,</w:t>
      </w:r>
      <w:r w:rsidRPr="006711C9">
        <w:rPr>
          <w:sz w:val="28"/>
          <w:szCs w:val="28"/>
        </w:rPr>
        <w:t xml:space="preserve"> курируемой Департаментом здравоохранения Томской области</w:t>
      </w:r>
      <w:r>
        <w:rPr>
          <w:sz w:val="28"/>
          <w:szCs w:val="28"/>
        </w:rPr>
        <w:t>;</w:t>
      </w:r>
    </w:p>
    <w:p w:rsidR="000A1D8D" w:rsidRPr="006711C9" w:rsidRDefault="000A1D8D" w:rsidP="00A221FA">
      <w:pPr>
        <w:ind w:firstLine="567"/>
        <w:jc w:val="both"/>
        <w:rPr>
          <w:sz w:val="28"/>
          <w:szCs w:val="28"/>
        </w:rPr>
      </w:pPr>
      <w:r w:rsidRPr="000A1D8D">
        <w:rPr>
          <w:sz w:val="28"/>
          <w:szCs w:val="28"/>
        </w:rPr>
        <w:t>уточнения формулировк</w:t>
      </w:r>
      <w:r>
        <w:rPr>
          <w:sz w:val="28"/>
          <w:szCs w:val="28"/>
        </w:rPr>
        <w:t xml:space="preserve">и мероприятия </w:t>
      </w:r>
      <w:r w:rsidRPr="000A1D8D">
        <w:rPr>
          <w:sz w:val="28"/>
          <w:szCs w:val="28"/>
        </w:rPr>
        <w:t>4.1.2. «Приобретение технических средств реабилитации в организации, оказывающие услуги по реабилитации и (или) абилитации детям инвалидам, для проведения реабилитационных м</w:t>
      </w:r>
      <w:r>
        <w:rPr>
          <w:sz w:val="28"/>
          <w:szCs w:val="28"/>
        </w:rPr>
        <w:t>ероприятий в домашних условиях»;</w:t>
      </w:r>
    </w:p>
    <w:p w:rsidR="006E4266" w:rsidRPr="006E4266" w:rsidRDefault="006E4266" w:rsidP="00A221FA">
      <w:pPr>
        <w:ind w:firstLine="567"/>
        <w:jc w:val="both"/>
        <w:rPr>
          <w:rFonts w:eastAsia="Calibri"/>
          <w:sz w:val="28"/>
          <w:szCs w:val="28"/>
        </w:rPr>
      </w:pPr>
      <w:r w:rsidRPr="006E4266">
        <w:rPr>
          <w:rFonts w:eastAsia="Calibri"/>
          <w:sz w:val="28"/>
          <w:szCs w:val="28"/>
        </w:rPr>
        <w:t xml:space="preserve">представления сведений о согласовании проекта региональной </w:t>
      </w:r>
      <w:r w:rsidR="00B04241">
        <w:rPr>
          <w:rFonts w:eastAsia="Calibri"/>
          <w:sz w:val="28"/>
          <w:szCs w:val="28"/>
        </w:rPr>
        <w:t>под</w:t>
      </w:r>
      <w:r w:rsidRPr="006E4266">
        <w:rPr>
          <w:rFonts w:eastAsia="Calibri"/>
          <w:sz w:val="28"/>
          <w:szCs w:val="28"/>
        </w:rPr>
        <w:t>программы с общественными объединениями инвалидов;</w:t>
      </w:r>
    </w:p>
    <w:p w:rsidR="008E2CB2" w:rsidRDefault="008E2CB2" w:rsidP="00A221FA">
      <w:pPr>
        <w:ind w:firstLine="567"/>
        <w:jc w:val="both"/>
        <w:rPr>
          <w:rFonts w:eastAsia="Calibri"/>
          <w:sz w:val="28"/>
          <w:szCs w:val="28"/>
        </w:rPr>
      </w:pPr>
      <w:r>
        <w:rPr>
          <w:rFonts w:eastAsia="Calibri"/>
          <w:sz w:val="28"/>
          <w:szCs w:val="28"/>
        </w:rPr>
        <w:t>включения мероприятий для развития технологии сопровождаемого проживания на постоянной основе;</w:t>
      </w:r>
    </w:p>
    <w:p w:rsidR="008E2CB2" w:rsidRDefault="008E2CB2" w:rsidP="00A221FA">
      <w:pPr>
        <w:ind w:firstLine="567"/>
        <w:jc w:val="both"/>
        <w:rPr>
          <w:rFonts w:eastAsia="Calibri"/>
          <w:sz w:val="28"/>
          <w:szCs w:val="28"/>
        </w:rPr>
      </w:pPr>
      <w:r>
        <w:rPr>
          <w:rFonts w:eastAsia="Calibri"/>
          <w:sz w:val="28"/>
          <w:szCs w:val="28"/>
        </w:rPr>
        <w:t xml:space="preserve">корректировка целевого показателя (индикатора) в части увеличения значения </w:t>
      </w:r>
      <w:r w:rsidRPr="008E2CB2">
        <w:rPr>
          <w:rFonts w:eastAsia="Calibri"/>
          <w:sz w:val="28"/>
          <w:szCs w:val="28"/>
        </w:rPr>
        <w:t>«Число инвалидов, получающих услуги в рамках сопровождаемого проживания»</w:t>
      </w:r>
      <w:r w:rsidR="0039536A">
        <w:rPr>
          <w:rFonts w:eastAsia="Calibri"/>
          <w:sz w:val="28"/>
          <w:szCs w:val="28"/>
        </w:rPr>
        <w:t>.</w:t>
      </w:r>
    </w:p>
    <w:p w:rsidR="005069E4" w:rsidRPr="005069E4" w:rsidRDefault="005069E4" w:rsidP="00A221FA">
      <w:pPr>
        <w:ind w:firstLine="567"/>
        <w:jc w:val="both"/>
        <w:rPr>
          <w:sz w:val="28"/>
          <w:szCs w:val="28"/>
        </w:rPr>
      </w:pPr>
      <w:r w:rsidRPr="005069E4">
        <w:rPr>
          <w:sz w:val="28"/>
          <w:szCs w:val="28"/>
        </w:rPr>
        <w:t>Обратить внимание на отсутствие мероприятия по обучению инвалидов, в том числе детей-инвалидов, и членов их семей навыкам ухода, подбору и пользованию техническими средствами реабилитации, реабилитационным навыкам.</w:t>
      </w:r>
    </w:p>
    <w:p w:rsidR="002275FB" w:rsidRDefault="0039536A" w:rsidP="00A221FA">
      <w:pPr>
        <w:ind w:firstLine="567"/>
        <w:jc w:val="both"/>
        <w:rPr>
          <w:sz w:val="28"/>
          <w:szCs w:val="28"/>
        </w:rPr>
      </w:pPr>
      <w:r>
        <w:rPr>
          <w:sz w:val="28"/>
          <w:szCs w:val="28"/>
        </w:rPr>
        <w:t>П</w:t>
      </w:r>
      <w:r w:rsidR="002275FB" w:rsidRPr="00BF1ED5">
        <w:rPr>
          <w:sz w:val="28"/>
          <w:szCs w:val="28"/>
        </w:rPr>
        <w:t>редставить доработанный с учетом указанных замечаний проект р</w:t>
      </w:r>
      <w:r w:rsidR="002275FB">
        <w:rPr>
          <w:sz w:val="28"/>
          <w:szCs w:val="28"/>
        </w:rPr>
        <w:t xml:space="preserve">егиональной программы в срок до </w:t>
      </w:r>
      <w:r w:rsidR="00D7132A">
        <w:rPr>
          <w:sz w:val="28"/>
          <w:szCs w:val="28"/>
        </w:rPr>
        <w:t>3 июля</w:t>
      </w:r>
      <w:r w:rsidR="002275FB">
        <w:rPr>
          <w:sz w:val="28"/>
          <w:szCs w:val="28"/>
        </w:rPr>
        <w:t xml:space="preserve"> 2022</w:t>
      </w:r>
      <w:r w:rsidR="002275FB" w:rsidRPr="00BF1ED5">
        <w:rPr>
          <w:sz w:val="28"/>
          <w:szCs w:val="28"/>
        </w:rPr>
        <w:t xml:space="preserve"> г. в Минтруд России. </w:t>
      </w:r>
    </w:p>
    <w:p w:rsidR="00A221FA" w:rsidRPr="00BF1ED5" w:rsidRDefault="00A221FA" w:rsidP="00A221FA">
      <w:pPr>
        <w:ind w:firstLine="567"/>
        <w:jc w:val="both"/>
        <w:rPr>
          <w:sz w:val="28"/>
          <w:szCs w:val="28"/>
        </w:rPr>
      </w:pPr>
    </w:p>
    <w:p w:rsidR="00F126FE" w:rsidRPr="00D35D45" w:rsidRDefault="0027531D" w:rsidP="00A221FA">
      <w:pPr>
        <w:ind w:firstLine="567"/>
        <w:jc w:val="both"/>
        <w:rPr>
          <w:sz w:val="28"/>
          <w:szCs w:val="28"/>
        </w:rPr>
      </w:pPr>
      <w:r w:rsidRPr="00BE064B">
        <w:rPr>
          <w:sz w:val="28"/>
          <w:szCs w:val="28"/>
        </w:rPr>
        <w:t>5.</w:t>
      </w:r>
      <w:r w:rsidR="00BA55E0">
        <w:rPr>
          <w:sz w:val="28"/>
          <w:szCs w:val="28"/>
        </w:rPr>
        <w:t>3</w:t>
      </w:r>
      <w:r w:rsidR="00C82305">
        <w:rPr>
          <w:sz w:val="28"/>
          <w:szCs w:val="28"/>
        </w:rPr>
        <w:t>0</w:t>
      </w:r>
      <w:r w:rsidRPr="00BE064B">
        <w:rPr>
          <w:sz w:val="28"/>
          <w:szCs w:val="28"/>
        </w:rPr>
        <w:t xml:space="preserve">. Рекомендовать </w:t>
      </w:r>
      <w:r w:rsidR="00DD0E4F" w:rsidRPr="00267AFD">
        <w:rPr>
          <w:b/>
          <w:i/>
          <w:sz w:val="28"/>
          <w:szCs w:val="28"/>
        </w:rPr>
        <w:t>Т</w:t>
      </w:r>
      <w:r w:rsidR="00CD530F">
        <w:rPr>
          <w:b/>
          <w:i/>
          <w:sz w:val="28"/>
          <w:szCs w:val="28"/>
        </w:rPr>
        <w:t>ульской</w:t>
      </w:r>
      <w:r w:rsidRPr="00267AFD">
        <w:rPr>
          <w:b/>
          <w:i/>
          <w:sz w:val="28"/>
          <w:szCs w:val="28"/>
        </w:rPr>
        <w:t xml:space="preserve"> области</w:t>
      </w:r>
      <w:r w:rsidR="000C615B">
        <w:rPr>
          <w:b/>
          <w:i/>
          <w:sz w:val="28"/>
          <w:szCs w:val="28"/>
        </w:rPr>
        <w:t>:</w:t>
      </w:r>
    </w:p>
    <w:p w:rsidR="00F126FE" w:rsidRDefault="00F126FE" w:rsidP="00A221FA">
      <w:pPr>
        <w:ind w:firstLine="567"/>
        <w:jc w:val="both"/>
        <w:rPr>
          <w:sz w:val="28"/>
          <w:szCs w:val="28"/>
        </w:rPr>
      </w:pPr>
      <w:r w:rsidRPr="00BE064B">
        <w:rPr>
          <w:sz w:val="28"/>
          <w:szCs w:val="28"/>
        </w:rPr>
        <w:t xml:space="preserve">доработать </w:t>
      </w:r>
      <w:r w:rsidR="00F97DE4" w:rsidRPr="00F97DE4">
        <w:rPr>
          <w:sz w:val="28"/>
          <w:szCs w:val="28"/>
        </w:rPr>
        <w:t>проект</w:t>
      </w:r>
      <w:r w:rsidRPr="00BE064B">
        <w:rPr>
          <w:sz w:val="28"/>
          <w:szCs w:val="28"/>
        </w:rPr>
        <w:t xml:space="preserve"> региональной программы в части:</w:t>
      </w:r>
    </w:p>
    <w:p w:rsidR="0039536A" w:rsidRPr="0039536A" w:rsidRDefault="0039536A" w:rsidP="00A221FA">
      <w:pPr>
        <w:ind w:firstLine="567"/>
        <w:jc w:val="both"/>
        <w:rPr>
          <w:rFonts w:eastAsia="Calibri"/>
          <w:sz w:val="28"/>
          <w:szCs w:val="28"/>
        </w:rPr>
      </w:pPr>
      <w:r w:rsidRPr="0039536A">
        <w:rPr>
          <w:rFonts w:eastAsia="Calibri"/>
          <w:sz w:val="28"/>
          <w:szCs w:val="28"/>
        </w:rPr>
        <w:t>уточнения планового значения целевого показателя (индикатора) «Доля инвалидов, в отношении которых осуществлялись мероприятия по реабилитации и (или) абилитации, в общей численности инвалидов субъекта Российской Федерации, имеющих такие рекомендации в индивидуальной программе реабилитации или абилитации (взрослые)»;</w:t>
      </w:r>
    </w:p>
    <w:p w:rsidR="0039536A" w:rsidRPr="0039536A" w:rsidRDefault="0039536A" w:rsidP="00A221FA">
      <w:pPr>
        <w:ind w:firstLine="567"/>
        <w:jc w:val="both"/>
        <w:rPr>
          <w:rFonts w:eastAsia="Calibri"/>
          <w:sz w:val="28"/>
          <w:szCs w:val="28"/>
        </w:rPr>
      </w:pPr>
      <w:r w:rsidRPr="0039536A">
        <w:rPr>
          <w:rFonts w:eastAsia="Calibri"/>
          <w:sz w:val="28"/>
          <w:szCs w:val="28"/>
        </w:rPr>
        <w:t>уточнения планового значения целевого показателя (индикатора) «Доля инвалидов, в отношении которых осуществлялись мероприятия по реабилитации и (или) абилитации, в общей численности инвалидов субъекта Российской Федерации, имеющих такие рекомендации в индивидуальной программе реабилитации или абилитации (дети)»;</w:t>
      </w:r>
    </w:p>
    <w:p w:rsidR="00561D3D" w:rsidRDefault="00561D3D" w:rsidP="00A221FA">
      <w:pPr>
        <w:ind w:firstLine="567"/>
        <w:jc w:val="both"/>
        <w:rPr>
          <w:sz w:val="28"/>
          <w:szCs w:val="28"/>
        </w:rPr>
      </w:pPr>
      <w:r>
        <w:rPr>
          <w:sz w:val="28"/>
          <w:szCs w:val="28"/>
        </w:rPr>
        <w:t xml:space="preserve">включения </w:t>
      </w:r>
      <w:r w:rsidRPr="00C210DC">
        <w:rPr>
          <w:sz w:val="28"/>
          <w:szCs w:val="28"/>
        </w:rPr>
        <w:t>целевого показателя (индикатора) «Доля занятых инвалидов трудоспособного возраста в общей численности инвалидов трудоспособного возраста субъекта Российской Федерации»</w:t>
      </w:r>
      <w:r>
        <w:rPr>
          <w:sz w:val="28"/>
          <w:szCs w:val="28"/>
        </w:rPr>
        <w:t>;</w:t>
      </w:r>
    </w:p>
    <w:p w:rsidR="005B6BFE" w:rsidRPr="00EA065F" w:rsidRDefault="005B6BFE" w:rsidP="00A221FA">
      <w:pPr>
        <w:ind w:firstLine="567"/>
        <w:jc w:val="both"/>
        <w:rPr>
          <w:rFonts w:eastAsia="Calibri"/>
          <w:sz w:val="28"/>
          <w:szCs w:val="28"/>
        </w:rPr>
      </w:pPr>
      <w:r w:rsidRPr="00EA065F">
        <w:rPr>
          <w:rFonts w:eastAsia="Calibri"/>
          <w:color w:val="000000" w:themeColor="text1"/>
          <w:sz w:val="28"/>
          <w:szCs w:val="28"/>
        </w:rPr>
        <w:t xml:space="preserve">представления сведений о распределении объемов финансирования региональной программы </w:t>
      </w:r>
      <w:r w:rsidRPr="00EA065F">
        <w:rPr>
          <w:rFonts w:eastAsia="Calibri"/>
          <w:sz w:val="28"/>
          <w:szCs w:val="28"/>
        </w:rPr>
        <w:t>целевы</w:t>
      </w:r>
      <w:r>
        <w:rPr>
          <w:rFonts w:eastAsia="Calibri"/>
          <w:sz w:val="28"/>
          <w:szCs w:val="28"/>
        </w:rPr>
        <w:t>м</w:t>
      </w:r>
      <w:r w:rsidRPr="00EA065F">
        <w:rPr>
          <w:rFonts w:eastAsia="Calibri"/>
          <w:sz w:val="28"/>
          <w:szCs w:val="28"/>
        </w:rPr>
        <w:t xml:space="preserve"> показател</w:t>
      </w:r>
      <w:r>
        <w:rPr>
          <w:rFonts w:eastAsia="Calibri"/>
          <w:sz w:val="28"/>
          <w:szCs w:val="28"/>
        </w:rPr>
        <w:t xml:space="preserve">ям </w:t>
      </w:r>
      <w:r w:rsidRPr="00400BA6">
        <w:rPr>
          <w:sz w:val="28"/>
          <w:szCs w:val="28"/>
        </w:rPr>
        <w:t>«Доля</w:t>
      </w:r>
      <w:r w:rsidRPr="00691318">
        <w:rPr>
          <w:sz w:val="28"/>
          <w:szCs w:val="28"/>
        </w:rPr>
        <w:t xml:space="preserve"> инвалидов, в отношении которых осуществлялись мероприятия по реабилитации и (или) абилитации, в общей численности инвалидов, имеющих такие рекомендации в индивидуальной программе реабилитации или абилитации (взрослые)»</w:t>
      </w:r>
      <w:r w:rsidRPr="00691318">
        <w:rPr>
          <w:rFonts w:eastAsia="Calibri"/>
          <w:sz w:val="28"/>
          <w:szCs w:val="28"/>
        </w:rPr>
        <w:t xml:space="preserve"> и «</w:t>
      </w:r>
      <w:r>
        <w:rPr>
          <w:sz w:val="28"/>
          <w:szCs w:val="28"/>
        </w:rPr>
        <w:t>Д</w:t>
      </w:r>
      <w:r w:rsidRPr="00691318">
        <w:rPr>
          <w:rFonts w:eastAsia="Calibri"/>
          <w:sz w:val="28"/>
          <w:szCs w:val="28"/>
        </w:rPr>
        <w:t xml:space="preserve">оля инвалидов, в отношении которых осуществлялись мероприятия по реабилитации и (или) </w:t>
      </w:r>
      <w:r w:rsidRPr="00691318">
        <w:rPr>
          <w:rFonts w:eastAsia="Calibri"/>
          <w:sz w:val="28"/>
          <w:szCs w:val="28"/>
        </w:rPr>
        <w:lastRenderedPageBreak/>
        <w:t>абилитации, в общей численности инвалидов субъекта Российской Федерации, имеющих такие рекомендации в индивидуальной программе реабилитации или абилитации (дети)»</w:t>
      </w:r>
      <w:r w:rsidRPr="00EA065F">
        <w:rPr>
          <w:rFonts w:eastAsia="Calibri"/>
          <w:sz w:val="28"/>
          <w:szCs w:val="28"/>
        </w:rPr>
        <w:t>;</w:t>
      </w:r>
    </w:p>
    <w:p w:rsidR="00015AD4" w:rsidRPr="00B37914" w:rsidRDefault="00015AD4" w:rsidP="00A221FA">
      <w:pPr>
        <w:suppressAutoHyphens/>
        <w:ind w:firstLine="567"/>
        <w:contextualSpacing/>
        <w:jc w:val="both"/>
        <w:rPr>
          <w:rFonts w:eastAsia="Calibri"/>
          <w:sz w:val="28"/>
          <w:szCs w:val="28"/>
        </w:rPr>
      </w:pPr>
      <w:r w:rsidRPr="00B37914">
        <w:rPr>
          <w:rFonts w:eastAsia="Calibri"/>
          <w:sz w:val="28"/>
          <w:szCs w:val="28"/>
        </w:rPr>
        <w:t>исключения за счет средств федерального бюджета софинансирования мероприятий региональной подпрограммы в 2023 и 2024 годах;</w:t>
      </w:r>
    </w:p>
    <w:p w:rsidR="00F72530" w:rsidRDefault="00EA065F" w:rsidP="00A221FA">
      <w:pPr>
        <w:ind w:left="567"/>
        <w:jc w:val="both"/>
        <w:rPr>
          <w:sz w:val="28"/>
          <w:szCs w:val="28"/>
        </w:rPr>
      </w:pPr>
      <w:r w:rsidRPr="00EA065F">
        <w:rPr>
          <w:sz w:val="28"/>
          <w:szCs w:val="28"/>
        </w:rPr>
        <w:t>представления План</w:t>
      </w:r>
      <w:r w:rsidR="00AA2AF7">
        <w:rPr>
          <w:sz w:val="28"/>
          <w:szCs w:val="28"/>
        </w:rPr>
        <w:t>а</w:t>
      </w:r>
      <w:r w:rsidRPr="00EA065F">
        <w:rPr>
          <w:sz w:val="28"/>
          <w:szCs w:val="28"/>
        </w:rPr>
        <w:t xml:space="preserve"> реализации мероприятий региональной программы»; </w:t>
      </w:r>
      <w:r w:rsidR="00AA2AF7">
        <w:rPr>
          <w:sz w:val="28"/>
          <w:szCs w:val="28"/>
        </w:rPr>
        <w:t>представления ф</w:t>
      </w:r>
      <w:r w:rsidRPr="00EA065F">
        <w:rPr>
          <w:sz w:val="28"/>
          <w:szCs w:val="28"/>
        </w:rPr>
        <w:t>инансово-экономическо</w:t>
      </w:r>
      <w:r w:rsidR="00AA2AF7">
        <w:rPr>
          <w:sz w:val="28"/>
          <w:szCs w:val="28"/>
        </w:rPr>
        <w:t>го</w:t>
      </w:r>
      <w:r w:rsidRPr="00EA065F">
        <w:rPr>
          <w:sz w:val="28"/>
          <w:szCs w:val="28"/>
        </w:rPr>
        <w:t xml:space="preserve"> обосновани</w:t>
      </w:r>
      <w:r w:rsidR="00AA2AF7">
        <w:rPr>
          <w:sz w:val="28"/>
          <w:szCs w:val="28"/>
        </w:rPr>
        <w:t>я</w:t>
      </w:r>
      <w:r w:rsidRPr="00EA065F">
        <w:rPr>
          <w:sz w:val="28"/>
          <w:szCs w:val="28"/>
        </w:rPr>
        <w:t xml:space="preserve"> программы; </w:t>
      </w:r>
    </w:p>
    <w:p w:rsidR="00EA065F" w:rsidRPr="00EA065F" w:rsidRDefault="00EA065F" w:rsidP="00A221FA">
      <w:pPr>
        <w:ind w:firstLine="567"/>
        <w:jc w:val="both"/>
        <w:rPr>
          <w:sz w:val="28"/>
          <w:szCs w:val="28"/>
        </w:rPr>
      </w:pPr>
      <w:r w:rsidRPr="00EA065F">
        <w:rPr>
          <w:sz w:val="28"/>
          <w:szCs w:val="28"/>
        </w:rPr>
        <w:t>выделения «Переч</w:t>
      </w:r>
      <w:r w:rsidR="000057CD">
        <w:rPr>
          <w:sz w:val="28"/>
          <w:szCs w:val="28"/>
        </w:rPr>
        <w:t>ня</w:t>
      </w:r>
      <w:r w:rsidRPr="00EA065F">
        <w:rPr>
          <w:sz w:val="28"/>
          <w:szCs w:val="28"/>
        </w:rPr>
        <w:t xml:space="preserve"> мероприятий региональной программы» в отдельное приложение;</w:t>
      </w:r>
    </w:p>
    <w:p w:rsidR="004336C2" w:rsidRPr="004336C2" w:rsidRDefault="004336C2" w:rsidP="00A221FA">
      <w:pPr>
        <w:ind w:firstLine="567"/>
        <w:jc w:val="both"/>
        <w:rPr>
          <w:sz w:val="28"/>
          <w:szCs w:val="28"/>
        </w:rPr>
      </w:pPr>
      <w:r w:rsidRPr="004336C2">
        <w:rPr>
          <w:sz w:val="28"/>
          <w:szCs w:val="28"/>
        </w:rPr>
        <w:t>устранения неравномерного планируемого распределения бюджетных ассигнований по сферам или представления информации в соответствии с требованиями Приказа № 875;</w:t>
      </w:r>
    </w:p>
    <w:p w:rsidR="000057CD" w:rsidRPr="00EA065F" w:rsidRDefault="000057CD" w:rsidP="00A221FA">
      <w:pPr>
        <w:ind w:firstLine="567"/>
        <w:jc w:val="both"/>
        <w:rPr>
          <w:rFonts w:eastAsia="Calibri"/>
          <w:color w:val="000000" w:themeColor="text1"/>
          <w:sz w:val="28"/>
          <w:szCs w:val="28"/>
        </w:rPr>
      </w:pPr>
      <w:r w:rsidRPr="000057CD">
        <w:rPr>
          <w:rFonts w:eastAsia="Calibri"/>
          <w:sz w:val="28"/>
          <w:szCs w:val="28"/>
        </w:rPr>
        <w:t>представления с</w:t>
      </w:r>
      <w:r w:rsidRPr="000057CD">
        <w:rPr>
          <w:sz w:val="28"/>
          <w:szCs w:val="28"/>
        </w:rPr>
        <w:t xml:space="preserve">ведений о планируемом распределении бюджетных ассигнований региональной программы </w:t>
      </w:r>
      <w:r>
        <w:rPr>
          <w:sz w:val="28"/>
          <w:szCs w:val="28"/>
        </w:rPr>
        <w:t xml:space="preserve">по сферам </w:t>
      </w:r>
      <w:r w:rsidRPr="000057CD">
        <w:rPr>
          <w:sz w:val="28"/>
          <w:szCs w:val="28"/>
        </w:rPr>
        <w:t>на 2025 год</w:t>
      </w:r>
      <w:r w:rsidRPr="000057CD">
        <w:rPr>
          <w:rFonts w:eastAsia="Calibri"/>
          <w:color w:val="000000" w:themeColor="text1"/>
          <w:sz w:val="28"/>
          <w:szCs w:val="28"/>
        </w:rPr>
        <w:t>;</w:t>
      </w:r>
    </w:p>
    <w:p w:rsidR="00EA065F" w:rsidRPr="00EA065F" w:rsidRDefault="00391993" w:rsidP="00A221FA">
      <w:pPr>
        <w:ind w:firstLine="567"/>
        <w:jc w:val="both"/>
        <w:rPr>
          <w:rFonts w:eastAsia="Calibri"/>
          <w:sz w:val="28"/>
          <w:szCs w:val="28"/>
        </w:rPr>
      </w:pPr>
      <w:r w:rsidRPr="00391993">
        <w:rPr>
          <w:rFonts w:eastAsia="Calibri"/>
          <w:sz w:val="28"/>
          <w:szCs w:val="28"/>
        </w:rPr>
        <w:t xml:space="preserve">исключения мероприятия, на которое не представляется возможным расходование средств субсидии, и (или) уточнения формулировки мероприятия: </w:t>
      </w:r>
      <w:r w:rsidR="008928B4" w:rsidRPr="008928B4">
        <w:rPr>
          <w:rFonts w:eastAsia="Calibri"/>
          <w:sz w:val="28"/>
          <w:szCs w:val="28"/>
        </w:rPr>
        <w:t xml:space="preserve">3.1.3. </w:t>
      </w:r>
      <w:r w:rsidR="008928B4">
        <w:rPr>
          <w:rFonts w:eastAsia="Calibri"/>
          <w:sz w:val="28"/>
          <w:szCs w:val="28"/>
        </w:rPr>
        <w:t>«</w:t>
      </w:r>
      <w:r w:rsidR="008928B4" w:rsidRPr="008928B4">
        <w:rPr>
          <w:rFonts w:eastAsia="Calibri"/>
          <w:sz w:val="28"/>
          <w:szCs w:val="28"/>
        </w:rPr>
        <w:t>Капитальный ремонт здания государственного учреждения Тульской области «Тульский областной центр реабилитации инвалидов», оснащение здания современным реабилитационным оборудованием и компьютерной техникой»</w:t>
      </w:r>
      <w:r w:rsidR="00EA065F" w:rsidRPr="00EA065F">
        <w:rPr>
          <w:rFonts w:eastAsia="Calibri"/>
          <w:sz w:val="28"/>
          <w:szCs w:val="28"/>
        </w:rPr>
        <w:t xml:space="preserve">, </w:t>
      </w:r>
      <w:r w:rsidR="00EA065F" w:rsidRPr="00EA065F">
        <w:rPr>
          <w:sz w:val="28"/>
          <w:szCs w:val="28"/>
        </w:rPr>
        <w:t>на которое расходование федеральной субсидии не допускается</w:t>
      </w:r>
      <w:r w:rsidR="00EA065F" w:rsidRPr="00EA065F">
        <w:rPr>
          <w:rFonts w:eastAsia="Calibri"/>
          <w:sz w:val="28"/>
          <w:szCs w:val="28"/>
        </w:rPr>
        <w:t>;</w:t>
      </w:r>
    </w:p>
    <w:p w:rsidR="00EA065F" w:rsidRDefault="00886710" w:rsidP="00A221FA">
      <w:pPr>
        <w:ind w:firstLine="567"/>
        <w:jc w:val="both"/>
        <w:rPr>
          <w:sz w:val="28"/>
          <w:szCs w:val="28"/>
        </w:rPr>
      </w:pPr>
      <w:r>
        <w:rPr>
          <w:rFonts w:eastAsia="Calibri"/>
          <w:sz w:val="28"/>
          <w:szCs w:val="28"/>
        </w:rPr>
        <w:t>уточнения</w:t>
      </w:r>
      <w:r w:rsidR="00EA065F" w:rsidRPr="00EA065F">
        <w:rPr>
          <w:rFonts w:eastAsia="Calibri"/>
          <w:sz w:val="28"/>
          <w:szCs w:val="28"/>
        </w:rPr>
        <w:t xml:space="preserve"> формулировки мероприятия </w:t>
      </w:r>
      <w:r w:rsidR="009D2067" w:rsidRPr="009D2067">
        <w:rPr>
          <w:rFonts w:eastAsia="Calibri"/>
          <w:sz w:val="28"/>
          <w:szCs w:val="28"/>
        </w:rPr>
        <w:t xml:space="preserve">3.1.2. </w:t>
      </w:r>
      <w:r w:rsidR="009D2067">
        <w:rPr>
          <w:rFonts w:eastAsia="Calibri"/>
          <w:sz w:val="28"/>
          <w:szCs w:val="28"/>
        </w:rPr>
        <w:t>«</w:t>
      </w:r>
      <w:r w:rsidR="009D2067" w:rsidRPr="009D2067">
        <w:rPr>
          <w:rFonts w:eastAsia="Calibri"/>
          <w:sz w:val="28"/>
          <w:szCs w:val="28"/>
        </w:rPr>
        <w:t>Оснащение Государственного учреждения Тульской области «Тульский областной центр реабилитации инвалидов» современным реабилитационным и компьютерным оборудованием»</w:t>
      </w:r>
      <w:r w:rsidR="009D2067">
        <w:rPr>
          <w:rFonts w:eastAsia="Calibri"/>
          <w:sz w:val="28"/>
          <w:szCs w:val="28"/>
        </w:rPr>
        <w:t xml:space="preserve"> </w:t>
      </w:r>
      <w:r w:rsidR="00EA065F" w:rsidRPr="00EA065F">
        <w:rPr>
          <w:rFonts w:eastAsia="Calibri"/>
          <w:color w:val="000000" w:themeColor="text1"/>
          <w:sz w:val="28"/>
          <w:szCs w:val="28"/>
        </w:rPr>
        <w:t xml:space="preserve">с учетом целевой группы (инвалиды, дети-инвалиды), </w:t>
      </w:r>
      <w:r w:rsidR="00EA065F" w:rsidRPr="00EA065F">
        <w:rPr>
          <w:sz w:val="28"/>
          <w:szCs w:val="28"/>
        </w:rPr>
        <w:t>уточнения целевой направленности мероприятий;</w:t>
      </w:r>
    </w:p>
    <w:p w:rsidR="009846F9" w:rsidRPr="009846F9" w:rsidRDefault="009846F9" w:rsidP="00A221FA">
      <w:pPr>
        <w:ind w:firstLine="567"/>
        <w:jc w:val="both"/>
        <w:rPr>
          <w:sz w:val="28"/>
          <w:szCs w:val="28"/>
        </w:rPr>
      </w:pPr>
      <w:r w:rsidRPr="009846F9">
        <w:rPr>
          <w:sz w:val="28"/>
          <w:szCs w:val="28"/>
        </w:rPr>
        <w:t>планирова</w:t>
      </w:r>
      <w:r>
        <w:rPr>
          <w:sz w:val="28"/>
          <w:szCs w:val="28"/>
        </w:rPr>
        <w:t>ния</w:t>
      </w:r>
      <w:r w:rsidRPr="009846F9">
        <w:rPr>
          <w:sz w:val="28"/>
          <w:szCs w:val="28"/>
        </w:rPr>
        <w:t xml:space="preserve"> обучени</w:t>
      </w:r>
      <w:r>
        <w:rPr>
          <w:sz w:val="28"/>
          <w:szCs w:val="28"/>
        </w:rPr>
        <w:t>я</w:t>
      </w:r>
      <w:r w:rsidRPr="009846F9">
        <w:rPr>
          <w:sz w:val="28"/>
          <w:szCs w:val="28"/>
        </w:rPr>
        <w:t xml:space="preserve"> по программам повышения квалификации специалистов в сфере ранней помощи</w:t>
      </w:r>
      <w:r>
        <w:rPr>
          <w:sz w:val="28"/>
          <w:szCs w:val="28"/>
        </w:rPr>
        <w:t>;</w:t>
      </w:r>
    </w:p>
    <w:p w:rsidR="009846F9" w:rsidRPr="009846F9" w:rsidRDefault="009846F9" w:rsidP="00A221FA">
      <w:pPr>
        <w:ind w:firstLine="567"/>
        <w:jc w:val="both"/>
        <w:rPr>
          <w:sz w:val="28"/>
          <w:szCs w:val="28"/>
        </w:rPr>
      </w:pPr>
      <w:r w:rsidRPr="009846F9">
        <w:rPr>
          <w:sz w:val="28"/>
          <w:szCs w:val="28"/>
        </w:rPr>
        <w:t>конкретизации мероприятия по подготовке кадров для целей сопровождаемого проживания</w:t>
      </w:r>
      <w:r>
        <w:rPr>
          <w:sz w:val="28"/>
          <w:szCs w:val="28"/>
        </w:rPr>
        <w:t>;</w:t>
      </w:r>
    </w:p>
    <w:p w:rsidR="009846F9" w:rsidRPr="009846F9" w:rsidRDefault="009846F9" w:rsidP="00A221FA">
      <w:pPr>
        <w:ind w:firstLine="567"/>
        <w:jc w:val="both"/>
        <w:rPr>
          <w:sz w:val="28"/>
          <w:szCs w:val="28"/>
        </w:rPr>
      </w:pPr>
      <w:r>
        <w:rPr>
          <w:sz w:val="28"/>
          <w:szCs w:val="28"/>
        </w:rPr>
        <w:t>включения</w:t>
      </w:r>
      <w:r w:rsidRPr="009846F9">
        <w:rPr>
          <w:sz w:val="28"/>
          <w:szCs w:val="28"/>
        </w:rPr>
        <w:t xml:space="preserve"> мероприятий по организации сопровождаемого проживания на постоянной основе</w:t>
      </w:r>
      <w:r>
        <w:rPr>
          <w:sz w:val="28"/>
          <w:szCs w:val="28"/>
        </w:rPr>
        <w:t>;</w:t>
      </w:r>
    </w:p>
    <w:p w:rsidR="009846F9" w:rsidRPr="00EA065F" w:rsidRDefault="00F03D5B" w:rsidP="00A221FA">
      <w:pPr>
        <w:ind w:firstLine="567"/>
        <w:jc w:val="both"/>
        <w:rPr>
          <w:sz w:val="28"/>
          <w:szCs w:val="28"/>
        </w:rPr>
      </w:pPr>
      <w:r>
        <w:rPr>
          <w:sz w:val="28"/>
          <w:szCs w:val="28"/>
        </w:rPr>
        <w:t>уточнения</w:t>
      </w:r>
      <w:r w:rsidR="009846F9">
        <w:rPr>
          <w:sz w:val="28"/>
          <w:szCs w:val="28"/>
        </w:rPr>
        <w:t xml:space="preserve"> наименования ц</w:t>
      </w:r>
      <w:r w:rsidR="009846F9" w:rsidRPr="009846F9">
        <w:rPr>
          <w:sz w:val="28"/>
          <w:szCs w:val="28"/>
        </w:rPr>
        <w:t>елевого показателя (индикатора) «Число инвалидов, получивших услуги в рамках учебного (тренировочного) сопровождаемого проживания»</w:t>
      </w:r>
      <w:r w:rsidR="009846F9">
        <w:rPr>
          <w:sz w:val="28"/>
          <w:szCs w:val="28"/>
        </w:rPr>
        <w:t xml:space="preserve">, </w:t>
      </w:r>
      <w:r w:rsidR="009846F9" w:rsidRPr="009846F9">
        <w:rPr>
          <w:sz w:val="28"/>
          <w:szCs w:val="28"/>
        </w:rPr>
        <w:t>его значения в динамике по годам для целей сопровождаемого проживания на постоянной основе</w:t>
      </w:r>
      <w:r w:rsidR="009846F9">
        <w:rPr>
          <w:sz w:val="28"/>
          <w:szCs w:val="28"/>
        </w:rPr>
        <w:t>;</w:t>
      </w:r>
    </w:p>
    <w:p w:rsidR="00B04241" w:rsidRDefault="00B04241" w:rsidP="00A221FA">
      <w:pPr>
        <w:ind w:firstLine="567"/>
        <w:jc w:val="both"/>
        <w:rPr>
          <w:rFonts w:eastAsia="Calibri"/>
          <w:sz w:val="28"/>
          <w:szCs w:val="28"/>
        </w:rPr>
      </w:pPr>
      <w:r w:rsidRPr="00EA065F">
        <w:rPr>
          <w:rFonts w:eastAsia="Calibri"/>
          <w:sz w:val="28"/>
          <w:szCs w:val="28"/>
        </w:rPr>
        <w:t>представления сведений о согласовании проекта программы с общественными объединениями инвалидов</w:t>
      </w:r>
      <w:r w:rsidR="00886710">
        <w:rPr>
          <w:rFonts w:eastAsia="Calibri"/>
          <w:sz w:val="28"/>
          <w:szCs w:val="28"/>
        </w:rPr>
        <w:t>.</w:t>
      </w:r>
    </w:p>
    <w:p w:rsidR="00886710" w:rsidRPr="00EA065F" w:rsidRDefault="00886710" w:rsidP="00A221FA">
      <w:pPr>
        <w:ind w:firstLine="567"/>
        <w:jc w:val="both"/>
        <w:rPr>
          <w:rFonts w:eastAsia="Calibri"/>
          <w:sz w:val="28"/>
          <w:szCs w:val="28"/>
        </w:rPr>
      </w:pPr>
      <w:r w:rsidRPr="00886710">
        <w:rPr>
          <w:rFonts w:eastAsia="Calibri"/>
          <w:sz w:val="28"/>
          <w:szCs w:val="28"/>
        </w:rPr>
        <w:t>Обратить внимание на отсутствие мероприятия по обучению инвалидов, в том числе детей-инвалидов, и членов их семей навыкам ухода, подбору и пользованию техническими средствами реабилитации, реабилитационным навыкам.</w:t>
      </w:r>
    </w:p>
    <w:p w:rsidR="008E47B9" w:rsidRPr="00BF1ED5" w:rsidRDefault="00886710" w:rsidP="00A221FA">
      <w:pPr>
        <w:ind w:firstLine="567"/>
        <w:jc w:val="both"/>
        <w:rPr>
          <w:sz w:val="28"/>
          <w:szCs w:val="28"/>
        </w:rPr>
      </w:pPr>
      <w:r>
        <w:rPr>
          <w:sz w:val="28"/>
          <w:szCs w:val="28"/>
        </w:rPr>
        <w:t>П</w:t>
      </w:r>
      <w:r w:rsidR="008E47B9" w:rsidRPr="00BF1ED5">
        <w:rPr>
          <w:sz w:val="28"/>
          <w:szCs w:val="28"/>
        </w:rPr>
        <w:t>редставить доработанный с учетом указанных замечаний проект р</w:t>
      </w:r>
      <w:r w:rsidR="008E47B9">
        <w:rPr>
          <w:sz w:val="28"/>
          <w:szCs w:val="28"/>
        </w:rPr>
        <w:t xml:space="preserve">егиональной программы в срок до </w:t>
      </w:r>
      <w:r w:rsidR="004F3F02">
        <w:rPr>
          <w:sz w:val="28"/>
          <w:szCs w:val="28"/>
        </w:rPr>
        <w:t>3 июля</w:t>
      </w:r>
      <w:r w:rsidR="008E47B9">
        <w:rPr>
          <w:sz w:val="28"/>
          <w:szCs w:val="28"/>
        </w:rPr>
        <w:t xml:space="preserve"> 2022</w:t>
      </w:r>
      <w:r w:rsidR="008E47B9" w:rsidRPr="00BF1ED5">
        <w:rPr>
          <w:sz w:val="28"/>
          <w:szCs w:val="28"/>
        </w:rPr>
        <w:t xml:space="preserve"> г. в Минтруд России. </w:t>
      </w:r>
    </w:p>
    <w:p w:rsidR="008E47B9" w:rsidRDefault="008E47B9" w:rsidP="00A221FA">
      <w:pPr>
        <w:ind w:firstLine="567"/>
        <w:jc w:val="both"/>
        <w:rPr>
          <w:sz w:val="28"/>
          <w:szCs w:val="28"/>
        </w:rPr>
      </w:pPr>
    </w:p>
    <w:p w:rsidR="00F126FE" w:rsidRPr="00BF1ED5" w:rsidRDefault="008E47B9" w:rsidP="00A221FA">
      <w:pPr>
        <w:ind w:firstLine="567"/>
        <w:jc w:val="both"/>
        <w:rPr>
          <w:sz w:val="28"/>
          <w:szCs w:val="28"/>
        </w:rPr>
      </w:pPr>
      <w:r>
        <w:rPr>
          <w:sz w:val="28"/>
          <w:szCs w:val="28"/>
        </w:rPr>
        <w:t>5.</w:t>
      </w:r>
      <w:r w:rsidR="00915BD9">
        <w:rPr>
          <w:sz w:val="28"/>
          <w:szCs w:val="28"/>
        </w:rPr>
        <w:t>3</w:t>
      </w:r>
      <w:r w:rsidR="00C82305">
        <w:rPr>
          <w:sz w:val="28"/>
          <w:szCs w:val="28"/>
        </w:rPr>
        <w:t>1</w:t>
      </w:r>
      <w:r w:rsidR="007576F5" w:rsidRPr="00BF1ED5">
        <w:rPr>
          <w:sz w:val="28"/>
          <w:szCs w:val="28"/>
        </w:rPr>
        <w:t xml:space="preserve">. Рекомендовать </w:t>
      </w:r>
      <w:r w:rsidR="00DD0E4F" w:rsidRPr="00BF1ED5">
        <w:rPr>
          <w:b/>
          <w:i/>
          <w:sz w:val="28"/>
          <w:szCs w:val="28"/>
        </w:rPr>
        <w:t>Челябинской области</w:t>
      </w:r>
      <w:r w:rsidR="000C615B">
        <w:rPr>
          <w:b/>
          <w:i/>
          <w:sz w:val="28"/>
          <w:szCs w:val="28"/>
        </w:rPr>
        <w:t>:</w:t>
      </w:r>
      <w:r w:rsidR="00C12026" w:rsidRPr="00BF1ED5">
        <w:rPr>
          <w:sz w:val="28"/>
          <w:szCs w:val="28"/>
        </w:rPr>
        <w:t xml:space="preserve"> </w:t>
      </w:r>
    </w:p>
    <w:p w:rsidR="00F126FE" w:rsidRDefault="00F126FE" w:rsidP="00A221FA">
      <w:pPr>
        <w:ind w:firstLine="567"/>
        <w:jc w:val="both"/>
        <w:rPr>
          <w:sz w:val="28"/>
          <w:szCs w:val="28"/>
        </w:rPr>
      </w:pPr>
      <w:r w:rsidRPr="00BF1ED5">
        <w:rPr>
          <w:sz w:val="28"/>
          <w:szCs w:val="28"/>
        </w:rPr>
        <w:lastRenderedPageBreak/>
        <w:t xml:space="preserve">доработать </w:t>
      </w:r>
      <w:r w:rsidR="00F97DE4" w:rsidRPr="00BF1ED5">
        <w:rPr>
          <w:sz w:val="28"/>
          <w:szCs w:val="28"/>
        </w:rPr>
        <w:t>проект</w:t>
      </w:r>
      <w:r w:rsidRPr="00BF1ED5">
        <w:rPr>
          <w:sz w:val="28"/>
          <w:szCs w:val="28"/>
        </w:rPr>
        <w:t xml:space="preserve"> региональной программы в части:</w:t>
      </w:r>
    </w:p>
    <w:p w:rsidR="00791F8D" w:rsidRPr="00791F8D" w:rsidRDefault="00791F8D" w:rsidP="00A221FA">
      <w:pPr>
        <w:ind w:firstLine="567"/>
        <w:jc w:val="both"/>
        <w:rPr>
          <w:sz w:val="28"/>
          <w:szCs w:val="28"/>
        </w:rPr>
      </w:pPr>
      <w:r w:rsidRPr="00791F8D">
        <w:rPr>
          <w:sz w:val="28"/>
          <w:szCs w:val="28"/>
        </w:rPr>
        <w:t>уточнения значения целевого показателя «Доля занятых инвалидов трудоспособного возраста в общей численности инвалидов трудоспособного возраста субъекта РФ» в соответствии с планом по развитию занятости;</w:t>
      </w:r>
    </w:p>
    <w:p w:rsidR="00312657" w:rsidRDefault="00CE45DC" w:rsidP="00A221FA">
      <w:pPr>
        <w:ind w:firstLine="567"/>
        <w:jc w:val="both"/>
        <w:rPr>
          <w:sz w:val="28"/>
          <w:szCs w:val="28"/>
        </w:rPr>
      </w:pPr>
      <w:r w:rsidRPr="000517AE">
        <w:rPr>
          <w:sz w:val="28"/>
          <w:szCs w:val="28"/>
        </w:rPr>
        <w:t xml:space="preserve">приведения в соответствие планируемого к приобретению оборудования положениям Приказа № 275 </w:t>
      </w:r>
      <w:r>
        <w:rPr>
          <w:sz w:val="28"/>
          <w:szCs w:val="28"/>
        </w:rPr>
        <w:t>в части формулировок</w:t>
      </w:r>
      <w:r w:rsidR="008A458F">
        <w:rPr>
          <w:sz w:val="28"/>
          <w:szCs w:val="28"/>
        </w:rPr>
        <w:t xml:space="preserve">: </w:t>
      </w:r>
      <w:r w:rsidR="008A458F" w:rsidRPr="008A458F">
        <w:rPr>
          <w:sz w:val="28"/>
          <w:szCs w:val="28"/>
        </w:rPr>
        <w:t>«Мнемосхемы, в том числе тактильные и звуковые, предупреждающие»</w:t>
      </w:r>
      <w:r w:rsidR="008E47B9" w:rsidRPr="008E47B9">
        <w:rPr>
          <w:sz w:val="28"/>
          <w:szCs w:val="28"/>
        </w:rPr>
        <w:t>;</w:t>
      </w:r>
      <w:r w:rsidR="00312657">
        <w:rPr>
          <w:sz w:val="28"/>
          <w:szCs w:val="28"/>
        </w:rPr>
        <w:t xml:space="preserve"> </w:t>
      </w:r>
      <w:r w:rsidR="008A458F" w:rsidRPr="008A458F">
        <w:rPr>
          <w:sz w:val="28"/>
          <w:szCs w:val="28"/>
        </w:rPr>
        <w:t>«Спортивное оборудование и инвентарь универсального назначения»</w:t>
      </w:r>
      <w:r w:rsidR="008A458F">
        <w:rPr>
          <w:sz w:val="28"/>
          <w:szCs w:val="28"/>
        </w:rPr>
        <w:t xml:space="preserve"> и т.д.;</w:t>
      </w:r>
    </w:p>
    <w:p w:rsidR="001F3227" w:rsidRPr="008E47B9" w:rsidRDefault="001F3227" w:rsidP="00A221FA">
      <w:pPr>
        <w:ind w:firstLine="567"/>
        <w:jc w:val="both"/>
        <w:rPr>
          <w:sz w:val="28"/>
          <w:szCs w:val="28"/>
        </w:rPr>
      </w:pPr>
      <w:r w:rsidRPr="008E47B9">
        <w:rPr>
          <w:color w:val="000000"/>
          <w:sz w:val="28"/>
          <w:szCs w:val="28"/>
        </w:rPr>
        <w:t xml:space="preserve">представления сведений </w:t>
      </w:r>
      <w:r w:rsidRPr="008E47B9">
        <w:rPr>
          <w:sz w:val="28"/>
          <w:szCs w:val="28"/>
        </w:rPr>
        <w:t>о планируемом распределении бюджетных ассигнований на 2025 год</w:t>
      </w:r>
      <w:r>
        <w:rPr>
          <w:sz w:val="28"/>
          <w:szCs w:val="28"/>
        </w:rPr>
        <w:t>;</w:t>
      </w:r>
      <w:r w:rsidRPr="008E47B9">
        <w:rPr>
          <w:sz w:val="28"/>
          <w:szCs w:val="28"/>
        </w:rPr>
        <w:t xml:space="preserve"> </w:t>
      </w:r>
    </w:p>
    <w:p w:rsidR="001F3227" w:rsidRDefault="009F7795" w:rsidP="00A221FA">
      <w:pPr>
        <w:ind w:firstLine="567"/>
        <w:jc w:val="both"/>
        <w:rPr>
          <w:sz w:val="28"/>
          <w:szCs w:val="28"/>
        </w:rPr>
      </w:pPr>
      <w:r w:rsidRPr="009F7795">
        <w:rPr>
          <w:sz w:val="28"/>
          <w:szCs w:val="28"/>
        </w:rPr>
        <w:t xml:space="preserve">уточнения формулировок в части указания целевой группы и целевой направленности мероприятий: мероприятие </w:t>
      </w:r>
      <w:r w:rsidR="001F3227" w:rsidRPr="001F3227">
        <w:rPr>
          <w:sz w:val="28"/>
          <w:szCs w:val="28"/>
        </w:rPr>
        <w:t xml:space="preserve">4.1.4 «Приобретение реабилитационного и </w:t>
      </w:r>
      <w:proofErr w:type="spellStart"/>
      <w:r w:rsidR="001F3227" w:rsidRPr="001F3227">
        <w:rPr>
          <w:sz w:val="28"/>
          <w:szCs w:val="28"/>
        </w:rPr>
        <w:t>абилитационного</w:t>
      </w:r>
      <w:proofErr w:type="spellEnd"/>
      <w:r w:rsidR="001F3227" w:rsidRPr="001F3227">
        <w:rPr>
          <w:sz w:val="28"/>
          <w:szCs w:val="28"/>
        </w:rPr>
        <w:t xml:space="preserve"> оборудования, компьютерной техники, оргтехники и программного обеспечения для оснащения учреждений социальной защиты населения, осуществляющих мероприятия по реабилитации инвалидов, в том числе детей-инвалидов»;</w:t>
      </w:r>
      <w:r w:rsidRPr="009F7795">
        <w:rPr>
          <w:sz w:val="28"/>
          <w:szCs w:val="28"/>
        </w:rPr>
        <w:t xml:space="preserve"> мероприятие</w:t>
      </w:r>
      <w:r w:rsidR="001F3227">
        <w:rPr>
          <w:sz w:val="28"/>
          <w:szCs w:val="28"/>
        </w:rPr>
        <w:t xml:space="preserve"> </w:t>
      </w:r>
      <w:r w:rsidR="001F3227" w:rsidRPr="001F3227">
        <w:rPr>
          <w:sz w:val="28"/>
          <w:szCs w:val="28"/>
        </w:rPr>
        <w:t xml:space="preserve">4.2.2 «Приобретение реабилитационного и </w:t>
      </w:r>
      <w:proofErr w:type="spellStart"/>
      <w:r w:rsidR="001F3227" w:rsidRPr="001F3227">
        <w:rPr>
          <w:sz w:val="28"/>
          <w:szCs w:val="28"/>
        </w:rPr>
        <w:t>абилитационного</w:t>
      </w:r>
      <w:proofErr w:type="spellEnd"/>
      <w:r w:rsidR="001F3227" w:rsidRPr="001F3227">
        <w:rPr>
          <w:sz w:val="28"/>
          <w:szCs w:val="28"/>
        </w:rPr>
        <w:t xml:space="preserve"> оборудования, компьютерной техники, оргтехники для оснащения медицинских организаций, оказывающих услуги ранней помощи на базе кабинетов </w:t>
      </w:r>
      <w:proofErr w:type="spellStart"/>
      <w:r w:rsidR="001F3227" w:rsidRPr="001F3227">
        <w:rPr>
          <w:sz w:val="28"/>
          <w:szCs w:val="28"/>
        </w:rPr>
        <w:t>катамнеза</w:t>
      </w:r>
      <w:proofErr w:type="spellEnd"/>
      <w:r w:rsidR="001F3227" w:rsidRPr="001F3227">
        <w:rPr>
          <w:sz w:val="28"/>
          <w:szCs w:val="28"/>
        </w:rPr>
        <w:t xml:space="preserve"> и паллиативной службы, в рамках реализации мероприятий в сфере реабилитации и абилитации инвалидов»;</w:t>
      </w:r>
      <w:r w:rsidRPr="009F7795">
        <w:rPr>
          <w:sz w:val="28"/>
          <w:szCs w:val="28"/>
        </w:rPr>
        <w:t xml:space="preserve"> мероприятие</w:t>
      </w:r>
      <w:r w:rsidR="001F3227">
        <w:rPr>
          <w:sz w:val="28"/>
          <w:szCs w:val="28"/>
        </w:rPr>
        <w:t xml:space="preserve"> </w:t>
      </w:r>
      <w:r w:rsidR="001F3227" w:rsidRPr="001F3227">
        <w:rPr>
          <w:sz w:val="28"/>
          <w:szCs w:val="28"/>
        </w:rPr>
        <w:t xml:space="preserve">4.2.4. «Приобретение реабилитационного и </w:t>
      </w:r>
      <w:proofErr w:type="spellStart"/>
      <w:r w:rsidR="001F3227" w:rsidRPr="001F3227">
        <w:rPr>
          <w:sz w:val="28"/>
          <w:szCs w:val="28"/>
        </w:rPr>
        <w:t>абилитационного</w:t>
      </w:r>
      <w:proofErr w:type="spellEnd"/>
      <w:r w:rsidR="001F3227" w:rsidRPr="001F3227">
        <w:rPr>
          <w:sz w:val="28"/>
          <w:szCs w:val="28"/>
        </w:rPr>
        <w:t xml:space="preserve"> оборудования, компьютерной техники, оргтехники для оснащения медицинских организаций, оказывающих услуги ранней помощи, в рамках реализации мероприятий в сфере реабилитаци</w:t>
      </w:r>
      <w:r w:rsidR="001F3227">
        <w:rPr>
          <w:sz w:val="28"/>
          <w:szCs w:val="28"/>
        </w:rPr>
        <w:t>и и абилитации инвалидов»;</w:t>
      </w:r>
    </w:p>
    <w:p w:rsidR="00C10CEB" w:rsidRDefault="005409F0" w:rsidP="00A221FA">
      <w:pPr>
        <w:ind w:firstLine="567"/>
        <w:jc w:val="both"/>
        <w:rPr>
          <w:sz w:val="28"/>
          <w:szCs w:val="28"/>
        </w:rPr>
      </w:pPr>
      <w:r w:rsidRPr="005409F0">
        <w:rPr>
          <w:sz w:val="28"/>
          <w:szCs w:val="28"/>
        </w:rPr>
        <w:t xml:space="preserve">исключения мероприятия, на которое не представляется возможным расходование средств субсидии, и (или) уточнения формулировки мероприятия: </w:t>
      </w:r>
      <w:r w:rsidR="00C10CEB" w:rsidRPr="00C10CEB">
        <w:rPr>
          <w:sz w:val="28"/>
          <w:szCs w:val="28"/>
        </w:rPr>
        <w:t>4.4.1 «Организации учебного (тренировочного) сопровождаемого проживания граждан, страдающих психическими расстройствами»;</w:t>
      </w:r>
      <w:r w:rsidR="00C10CEB">
        <w:rPr>
          <w:sz w:val="28"/>
          <w:szCs w:val="28"/>
        </w:rPr>
        <w:t xml:space="preserve"> </w:t>
      </w:r>
      <w:r w:rsidR="00C10CEB" w:rsidRPr="00C10CEB">
        <w:rPr>
          <w:sz w:val="28"/>
          <w:szCs w:val="28"/>
        </w:rPr>
        <w:t>4.4.2 «Организации сопровождаемого проживания, в том числе малыми группами, граждан, страдающих психическими расстройствами, прошедших учебное (тренировоч</w:t>
      </w:r>
      <w:r w:rsidR="00C10CEB">
        <w:rPr>
          <w:sz w:val="28"/>
          <w:szCs w:val="28"/>
        </w:rPr>
        <w:t>ное) сопровождаемое проживание»</w:t>
      </w:r>
      <w:r w:rsidR="009F7795">
        <w:rPr>
          <w:sz w:val="28"/>
          <w:szCs w:val="28"/>
        </w:rPr>
        <w:t>.</w:t>
      </w:r>
    </w:p>
    <w:p w:rsidR="009F7795" w:rsidRDefault="009F7795" w:rsidP="00A221FA">
      <w:pPr>
        <w:ind w:firstLine="567"/>
        <w:jc w:val="both"/>
        <w:rPr>
          <w:sz w:val="28"/>
          <w:szCs w:val="28"/>
        </w:rPr>
      </w:pPr>
      <w:r w:rsidRPr="009F7795">
        <w:rPr>
          <w:sz w:val="28"/>
          <w:szCs w:val="28"/>
        </w:rPr>
        <w:t>Обратить внимание на отсутствие мероприятия по обучению инвалидов, в том числе детей-инвалидов, и членов их семей навыкам ухода, подбору и пользованию техническими средствами реабилитации, реабилитационным навыкам.</w:t>
      </w:r>
    </w:p>
    <w:p w:rsidR="00F126FE" w:rsidRPr="00BF1ED5" w:rsidRDefault="009F7795" w:rsidP="00A221FA">
      <w:pPr>
        <w:ind w:firstLine="567"/>
        <w:jc w:val="both"/>
        <w:rPr>
          <w:sz w:val="28"/>
          <w:szCs w:val="28"/>
        </w:rPr>
      </w:pPr>
      <w:r>
        <w:rPr>
          <w:sz w:val="28"/>
          <w:szCs w:val="28"/>
        </w:rPr>
        <w:t>П</w:t>
      </w:r>
      <w:r w:rsidR="00F126FE" w:rsidRPr="00BF1ED5">
        <w:rPr>
          <w:sz w:val="28"/>
          <w:szCs w:val="28"/>
        </w:rPr>
        <w:t xml:space="preserve">редставить доработанный с учетом указанных замечаний </w:t>
      </w:r>
      <w:r w:rsidR="00F97DE4" w:rsidRPr="00BF1ED5">
        <w:rPr>
          <w:sz w:val="28"/>
          <w:szCs w:val="28"/>
        </w:rPr>
        <w:t>проект</w:t>
      </w:r>
      <w:r w:rsidR="00F126FE" w:rsidRPr="00BF1ED5">
        <w:rPr>
          <w:sz w:val="28"/>
          <w:szCs w:val="28"/>
        </w:rPr>
        <w:t xml:space="preserve"> региональной программы в срок до </w:t>
      </w:r>
      <w:r w:rsidR="00AC3D1D">
        <w:rPr>
          <w:sz w:val="28"/>
          <w:szCs w:val="28"/>
        </w:rPr>
        <w:t>3 июля</w:t>
      </w:r>
      <w:r w:rsidR="009C3576">
        <w:rPr>
          <w:sz w:val="28"/>
          <w:szCs w:val="28"/>
        </w:rPr>
        <w:t xml:space="preserve"> 2022</w:t>
      </w:r>
      <w:r w:rsidR="00F126FE" w:rsidRPr="00BF1ED5">
        <w:rPr>
          <w:sz w:val="28"/>
          <w:szCs w:val="28"/>
        </w:rPr>
        <w:t xml:space="preserve"> г. в Минтруд России. </w:t>
      </w:r>
    </w:p>
    <w:p w:rsidR="00BB042A" w:rsidRDefault="00BB042A" w:rsidP="00A221FA">
      <w:pPr>
        <w:ind w:firstLine="567"/>
        <w:jc w:val="both"/>
        <w:rPr>
          <w:sz w:val="28"/>
          <w:szCs w:val="28"/>
        </w:rPr>
      </w:pPr>
    </w:p>
    <w:p w:rsidR="006B22E0" w:rsidRPr="00BE064B" w:rsidRDefault="003A7671" w:rsidP="00A221FA">
      <w:pPr>
        <w:ind w:firstLine="567"/>
        <w:jc w:val="both"/>
        <w:rPr>
          <w:sz w:val="28"/>
          <w:szCs w:val="28"/>
        </w:rPr>
      </w:pPr>
      <w:r w:rsidRPr="00BE064B">
        <w:rPr>
          <w:sz w:val="28"/>
          <w:szCs w:val="28"/>
        </w:rPr>
        <w:t xml:space="preserve">6. По итогам проведения заочного заседания Координационного совета </w:t>
      </w:r>
      <w:r w:rsidR="007F0CEF" w:rsidRPr="00BE064B">
        <w:rPr>
          <w:sz w:val="28"/>
          <w:szCs w:val="28"/>
        </w:rPr>
        <w:t xml:space="preserve">представлено </w:t>
      </w:r>
      <w:r w:rsidR="00B57510">
        <w:rPr>
          <w:color w:val="000000" w:themeColor="text1"/>
          <w:sz w:val="28"/>
          <w:szCs w:val="28"/>
        </w:rPr>
        <w:t>26</w:t>
      </w:r>
      <w:r w:rsidR="007F0CEF" w:rsidRPr="00BE064B">
        <w:rPr>
          <w:sz w:val="28"/>
          <w:szCs w:val="28"/>
        </w:rPr>
        <w:t xml:space="preserve"> л</w:t>
      </w:r>
      <w:r w:rsidRPr="00BE064B">
        <w:rPr>
          <w:sz w:val="28"/>
          <w:szCs w:val="28"/>
        </w:rPr>
        <w:t>ист</w:t>
      </w:r>
      <w:r w:rsidR="007F0CEF" w:rsidRPr="00BE064B">
        <w:rPr>
          <w:sz w:val="28"/>
          <w:szCs w:val="28"/>
        </w:rPr>
        <w:t>ов</w:t>
      </w:r>
      <w:r w:rsidRPr="00BE064B">
        <w:rPr>
          <w:sz w:val="28"/>
          <w:szCs w:val="28"/>
        </w:rPr>
        <w:t xml:space="preserve"> голосования</w:t>
      </w:r>
      <w:r w:rsidR="007F0CEF" w:rsidRPr="00BE064B">
        <w:rPr>
          <w:sz w:val="28"/>
          <w:szCs w:val="28"/>
        </w:rPr>
        <w:t xml:space="preserve"> </w:t>
      </w:r>
      <w:r w:rsidRPr="00BE064B">
        <w:rPr>
          <w:sz w:val="28"/>
          <w:szCs w:val="28"/>
        </w:rPr>
        <w:t>член</w:t>
      </w:r>
      <w:r w:rsidR="007F0CEF" w:rsidRPr="00BE064B">
        <w:rPr>
          <w:sz w:val="28"/>
          <w:szCs w:val="28"/>
        </w:rPr>
        <w:t>ов</w:t>
      </w:r>
      <w:r w:rsidRPr="00BE064B">
        <w:rPr>
          <w:sz w:val="28"/>
          <w:szCs w:val="28"/>
        </w:rPr>
        <w:t xml:space="preserve"> Координационного совета</w:t>
      </w:r>
      <w:r w:rsidR="007F0CEF" w:rsidRPr="00BE064B">
        <w:rPr>
          <w:sz w:val="28"/>
          <w:szCs w:val="28"/>
        </w:rPr>
        <w:t xml:space="preserve">, не представлено </w:t>
      </w:r>
      <w:r w:rsidR="004C7CDE">
        <w:rPr>
          <w:sz w:val="28"/>
          <w:szCs w:val="28"/>
        </w:rPr>
        <w:t xml:space="preserve">20 </w:t>
      </w:r>
      <w:r w:rsidR="007F0CEF" w:rsidRPr="00BE064B">
        <w:rPr>
          <w:sz w:val="28"/>
          <w:szCs w:val="28"/>
        </w:rPr>
        <w:t>лист</w:t>
      </w:r>
      <w:r w:rsidR="004C7CDE">
        <w:rPr>
          <w:sz w:val="28"/>
          <w:szCs w:val="28"/>
        </w:rPr>
        <w:t>ов</w:t>
      </w:r>
      <w:bookmarkStart w:id="0" w:name="_GoBack"/>
      <w:bookmarkEnd w:id="0"/>
      <w:r w:rsidR="007F0CEF" w:rsidRPr="00BE064B">
        <w:rPr>
          <w:sz w:val="28"/>
          <w:szCs w:val="28"/>
        </w:rPr>
        <w:t xml:space="preserve"> голосования членов Координационного совета. Не поступившие в установленный срок подписанные листы голосования </w:t>
      </w:r>
      <w:r w:rsidR="00C12026" w:rsidRPr="00BE064B">
        <w:rPr>
          <w:sz w:val="28"/>
          <w:szCs w:val="28"/>
        </w:rPr>
        <w:t xml:space="preserve">членов Координационного совета </w:t>
      </w:r>
      <w:r w:rsidR="007F0CEF" w:rsidRPr="00BE064B">
        <w:rPr>
          <w:sz w:val="28"/>
          <w:szCs w:val="28"/>
        </w:rPr>
        <w:t>считаются согласованными членами Координационного</w:t>
      </w:r>
      <w:r w:rsidR="007770B0">
        <w:rPr>
          <w:sz w:val="28"/>
          <w:szCs w:val="28"/>
        </w:rPr>
        <w:t xml:space="preserve"> совета</w:t>
      </w:r>
      <w:r w:rsidR="007F0CEF" w:rsidRPr="00BE064B">
        <w:rPr>
          <w:sz w:val="28"/>
          <w:szCs w:val="28"/>
        </w:rPr>
        <w:t>.</w:t>
      </w:r>
    </w:p>
    <w:p w:rsidR="00CA32F7" w:rsidRPr="00D35D45" w:rsidRDefault="00C12026" w:rsidP="00A221FA">
      <w:pPr>
        <w:ind w:firstLine="567"/>
        <w:jc w:val="both"/>
        <w:rPr>
          <w:sz w:val="28"/>
          <w:szCs w:val="28"/>
        </w:rPr>
      </w:pPr>
      <w:r w:rsidRPr="00D35D45">
        <w:rPr>
          <w:sz w:val="28"/>
          <w:szCs w:val="28"/>
        </w:rPr>
        <w:lastRenderedPageBreak/>
        <w:t>7</w:t>
      </w:r>
      <w:r w:rsidR="00BF6205" w:rsidRPr="00D35D45">
        <w:rPr>
          <w:sz w:val="28"/>
          <w:szCs w:val="28"/>
        </w:rPr>
        <w:t xml:space="preserve">. </w:t>
      </w:r>
      <w:r w:rsidR="007F0CEF" w:rsidRPr="00D35D45">
        <w:rPr>
          <w:sz w:val="28"/>
          <w:szCs w:val="28"/>
        </w:rPr>
        <w:t xml:space="preserve">С учетом представленных </w:t>
      </w:r>
      <w:r w:rsidR="007F0CEF" w:rsidRPr="00BE064B">
        <w:rPr>
          <w:sz w:val="28"/>
          <w:szCs w:val="28"/>
        </w:rPr>
        <w:t>членами Координационного совета</w:t>
      </w:r>
      <w:r w:rsidR="007F0CEF" w:rsidRPr="00D35D45">
        <w:rPr>
          <w:sz w:val="28"/>
          <w:szCs w:val="28"/>
        </w:rPr>
        <w:t xml:space="preserve"> предложений считаем возможным п</w:t>
      </w:r>
      <w:r w:rsidR="00BF6205" w:rsidRPr="00D35D45">
        <w:rPr>
          <w:sz w:val="28"/>
          <w:szCs w:val="28"/>
        </w:rPr>
        <w:t xml:space="preserve">оддержать при условии доработки субъектами Российской Федерации с учетом замечаний и предложений, высказанных на заседании Координационного совета, </w:t>
      </w:r>
      <w:r w:rsidR="00E4131E">
        <w:rPr>
          <w:sz w:val="28"/>
          <w:szCs w:val="28"/>
        </w:rPr>
        <w:t>32</w:t>
      </w:r>
      <w:r w:rsidR="008C4702">
        <w:rPr>
          <w:sz w:val="28"/>
          <w:szCs w:val="28"/>
        </w:rPr>
        <w:t xml:space="preserve"> </w:t>
      </w:r>
      <w:r w:rsidR="002829DF">
        <w:rPr>
          <w:sz w:val="28"/>
          <w:szCs w:val="28"/>
        </w:rPr>
        <w:t>проект</w:t>
      </w:r>
      <w:r w:rsidR="00E4131E">
        <w:rPr>
          <w:sz w:val="28"/>
          <w:szCs w:val="28"/>
        </w:rPr>
        <w:t>а</w:t>
      </w:r>
      <w:r w:rsidR="002829DF">
        <w:rPr>
          <w:sz w:val="28"/>
          <w:szCs w:val="28"/>
        </w:rPr>
        <w:t xml:space="preserve"> </w:t>
      </w:r>
      <w:r w:rsidR="00BF6205" w:rsidRPr="00D35D45">
        <w:rPr>
          <w:sz w:val="28"/>
          <w:szCs w:val="28"/>
        </w:rPr>
        <w:t xml:space="preserve">региональных программ следующих субъектов Российской Федерации: </w:t>
      </w:r>
      <w:r w:rsidR="00780CAA" w:rsidRPr="00D35D45">
        <w:rPr>
          <w:sz w:val="28"/>
          <w:szCs w:val="28"/>
        </w:rPr>
        <w:t>Республики Адыгея, Республики Алтай,</w:t>
      </w:r>
      <w:r w:rsidR="00780CAA" w:rsidRPr="00BE064B">
        <w:rPr>
          <w:sz w:val="28"/>
          <w:szCs w:val="28"/>
        </w:rPr>
        <w:t xml:space="preserve"> </w:t>
      </w:r>
      <w:r w:rsidR="00780CAA" w:rsidRPr="00D35D45">
        <w:rPr>
          <w:sz w:val="28"/>
          <w:szCs w:val="28"/>
        </w:rPr>
        <w:t xml:space="preserve">Республики Дагестан, </w:t>
      </w:r>
      <w:r w:rsidR="00B82D64">
        <w:rPr>
          <w:sz w:val="28"/>
          <w:szCs w:val="28"/>
        </w:rPr>
        <w:t xml:space="preserve">Республики Ингушетия, </w:t>
      </w:r>
      <w:r w:rsidR="00780CAA" w:rsidRPr="00D35D45">
        <w:rPr>
          <w:sz w:val="28"/>
          <w:szCs w:val="28"/>
        </w:rPr>
        <w:t xml:space="preserve">Кабардино-Балкарской Республики, </w:t>
      </w:r>
      <w:r w:rsidR="00C33EAB">
        <w:rPr>
          <w:sz w:val="28"/>
          <w:szCs w:val="28"/>
        </w:rPr>
        <w:t xml:space="preserve">Карачаево-Черкесской Республики, </w:t>
      </w:r>
      <w:r w:rsidR="00780CAA" w:rsidRPr="00D35D45">
        <w:rPr>
          <w:sz w:val="28"/>
          <w:szCs w:val="28"/>
        </w:rPr>
        <w:t xml:space="preserve">Республики Калмыкия, Республики Карелия, Республики Коми, Республики Марий Эл, Республики Тыва, Республики Хакасия, Чувашской Республики, Забайкальского края, Приморского края, Ставропольского края, </w:t>
      </w:r>
      <w:r w:rsidR="00156952">
        <w:rPr>
          <w:sz w:val="28"/>
          <w:szCs w:val="28"/>
        </w:rPr>
        <w:t xml:space="preserve">Амурской области, </w:t>
      </w:r>
      <w:r w:rsidR="00780CAA" w:rsidRPr="00D35D45">
        <w:rPr>
          <w:sz w:val="28"/>
          <w:szCs w:val="28"/>
        </w:rPr>
        <w:t xml:space="preserve">Архангельской области, </w:t>
      </w:r>
      <w:r w:rsidR="0002177C" w:rsidRPr="00D35D45">
        <w:rPr>
          <w:sz w:val="28"/>
          <w:szCs w:val="28"/>
        </w:rPr>
        <w:t xml:space="preserve">Брянской области, </w:t>
      </w:r>
      <w:r w:rsidR="00780CAA" w:rsidRPr="00D35D45">
        <w:rPr>
          <w:sz w:val="28"/>
          <w:szCs w:val="28"/>
        </w:rPr>
        <w:t>Кемеровской области</w:t>
      </w:r>
      <w:r w:rsidR="00156952">
        <w:rPr>
          <w:sz w:val="28"/>
          <w:szCs w:val="28"/>
        </w:rPr>
        <w:t xml:space="preserve"> - Кузбасса</w:t>
      </w:r>
      <w:r w:rsidR="00780CAA" w:rsidRPr="00D35D45">
        <w:rPr>
          <w:sz w:val="28"/>
          <w:szCs w:val="28"/>
        </w:rPr>
        <w:t xml:space="preserve">, </w:t>
      </w:r>
      <w:r w:rsidR="0045501E" w:rsidRPr="00B67456">
        <w:rPr>
          <w:sz w:val="28"/>
          <w:szCs w:val="28"/>
        </w:rPr>
        <w:t xml:space="preserve">Ленинградской области, </w:t>
      </w:r>
      <w:r w:rsidR="0002177C" w:rsidRPr="00B67456">
        <w:rPr>
          <w:sz w:val="28"/>
          <w:szCs w:val="28"/>
        </w:rPr>
        <w:t xml:space="preserve">Липецкой области, Новгородской области, </w:t>
      </w:r>
      <w:r w:rsidR="00780CAA" w:rsidRPr="00B67456">
        <w:rPr>
          <w:sz w:val="28"/>
          <w:szCs w:val="28"/>
        </w:rPr>
        <w:t xml:space="preserve">Орловской области, </w:t>
      </w:r>
      <w:r w:rsidR="0002177C" w:rsidRPr="00B67456">
        <w:rPr>
          <w:sz w:val="28"/>
          <w:szCs w:val="28"/>
        </w:rPr>
        <w:t>Пензенской области</w:t>
      </w:r>
      <w:r w:rsidR="0002177C" w:rsidRPr="00D35D45">
        <w:rPr>
          <w:sz w:val="28"/>
          <w:szCs w:val="28"/>
        </w:rPr>
        <w:t xml:space="preserve">, </w:t>
      </w:r>
      <w:r w:rsidR="00780CAA" w:rsidRPr="00D35D45">
        <w:rPr>
          <w:sz w:val="28"/>
          <w:szCs w:val="28"/>
        </w:rPr>
        <w:t>Ростовской области</w:t>
      </w:r>
      <w:r w:rsidR="00BF6205" w:rsidRPr="00D35D45">
        <w:rPr>
          <w:sz w:val="28"/>
          <w:szCs w:val="28"/>
        </w:rPr>
        <w:t xml:space="preserve">, </w:t>
      </w:r>
      <w:r w:rsidR="00156952">
        <w:rPr>
          <w:sz w:val="28"/>
          <w:szCs w:val="28"/>
        </w:rPr>
        <w:t xml:space="preserve">Смоленской области, </w:t>
      </w:r>
      <w:r w:rsidR="0002177C" w:rsidRPr="00D35D45">
        <w:rPr>
          <w:sz w:val="28"/>
          <w:szCs w:val="28"/>
        </w:rPr>
        <w:t xml:space="preserve">Тамбовской области, Тверской области, </w:t>
      </w:r>
      <w:r w:rsidR="00780CAA" w:rsidRPr="00D35D45">
        <w:rPr>
          <w:sz w:val="28"/>
          <w:szCs w:val="28"/>
        </w:rPr>
        <w:t xml:space="preserve">Томской области, </w:t>
      </w:r>
      <w:r w:rsidR="0045501E">
        <w:rPr>
          <w:sz w:val="28"/>
          <w:szCs w:val="28"/>
        </w:rPr>
        <w:t xml:space="preserve">Тульской области, </w:t>
      </w:r>
      <w:r w:rsidR="00156952">
        <w:rPr>
          <w:sz w:val="28"/>
          <w:szCs w:val="28"/>
        </w:rPr>
        <w:t>Челябинской области</w:t>
      </w:r>
      <w:r w:rsidR="0063413E">
        <w:rPr>
          <w:sz w:val="28"/>
          <w:szCs w:val="28"/>
        </w:rPr>
        <w:t>.</w:t>
      </w:r>
    </w:p>
    <w:p w:rsidR="00BF6205" w:rsidRPr="00C41CB5" w:rsidRDefault="00184D7E" w:rsidP="00A221FA">
      <w:pPr>
        <w:ind w:firstLine="567"/>
        <w:jc w:val="both"/>
        <w:rPr>
          <w:color w:val="000000" w:themeColor="text1"/>
          <w:sz w:val="28"/>
          <w:szCs w:val="28"/>
        </w:rPr>
      </w:pPr>
      <w:r w:rsidRPr="00D35D45">
        <w:rPr>
          <w:sz w:val="28"/>
          <w:szCs w:val="28"/>
        </w:rPr>
        <w:t>8</w:t>
      </w:r>
      <w:r w:rsidR="00BF6205" w:rsidRPr="00D35D45">
        <w:rPr>
          <w:sz w:val="28"/>
          <w:szCs w:val="28"/>
        </w:rPr>
        <w:t xml:space="preserve">. </w:t>
      </w:r>
      <w:r w:rsidR="00496381">
        <w:rPr>
          <w:sz w:val="28"/>
          <w:szCs w:val="28"/>
        </w:rPr>
        <w:t>31</w:t>
      </w:r>
      <w:r w:rsidR="008C4702">
        <w:rPr>
          <w:sz w:val="28"/>
          <w:szCs w:val="28"/>
        </w:rPr>
        <w:t xml:space="preserve"> </w:t>
      </w:r>
      <w:r w:rsidR="00BF6205" w:rsidRPr="00D35D45">
        <w:rPr>
          <w:sz w:val="28"/>
          <w:szCs w:val="28"/>
        </w:rPr>
        <w:t>субъект</w:t>
      </w:r>
      <w:r w:rsidR="00496381">
        <w:rPr>
          <w:sz w:val="28"/>
          <w:szCs w:val="28"/>
        </w:rPr>
        <w:t>у</w:t>
      </w:r>
      <w:r w:rsidR="00BF6205" w:rsidRPr="00D35D45">
        <w:rPr>
          <w:sz w:val="28"/>
          <w:szCs w:val="28"/>
        </w:rPr>
        <w:t xml:space="preserve"> Российской Федерации</w:t>
      </w:r>
      <w:r w:rsidR="00804EEF">
        <w:rPr>
          <w:sz w:val="28"/>
          <w:szCs w:val="28"/>
        </w:rPr>
        <w:t>,</w:t>
      </w:r>
      <w:r w:rsidR="000A063E">
        <w:rPr>
          <w:sz w:val="28"/>
          <w:szCs w:val="28"/>
        </w:rPr>
        <w:t xml:space="preserve"> из числа</w:t>
      </w:r>
      <w:r w:rsidR="002A5C16">
        <w:rPr>
          <w:sz w:val="28"/>
          <w:szCs w:val="28"/>
        </w:rPr>
        <w:t xml:space="preserve"> 32 </w:t>
      </w:r>
      <w:r w:rsidR="00BF6205" w:rsidRPr="00D35D45">
        <w:rPr>
          <w:sz w:val="28"/>
          <w:szCs w:val="28"/>
        </w:rPr>
        <w:t>указанн</w:t>
      </w:r>
      <w:r w:rsidR="000A063E">
        <w:rPr>
          <w:sz w:val="28"/>
          <w:szCs w:val="28"/>
        </w:rPr>
        <w:t>ых</w:t>
      </w:r>
      <w:r w:rsidR="00BF6205" w:rsidRPr="00D35D45">
        <w:rPr>
          <w:sz w:val="28"/>
          <w:szCs w:val="28"/>
        </w:rPr>
        <w:t xml:space="preserve"> в пункте </w:t>
      </w:r>
      <w:r w:rsidRPr="00D35D45">
        <w:rPr>
          <w:sz w:val="28"/>
          <w:szCs w:val="28"/>
        </w:rPr>
        <w:t>7 настоящего протокола</w:t>
      </w:r>
      <w:r w:rsidR="00BF6205" w:rsidRPr="00D35D45">
        <w:rPr>
          <w:sz w:val="28"/>
          <w:szCs w:val="28"/>
        </w:rPr>
        <w:t xml:space="preserve">, рекомендовано доработать </w:t>
      </w:r>
      <w:r w:rsidR="002829DF">
        <w:rPr>
          <w:sz w:val="28"/>
          <w:szCs w:val="28"/>
        </w:rPr>
        <w:t xml:space="preserve">проекты </w:t>
      </w:r>
      <w:r w:rsidR="00BF6205" w:rsidRPr="00D35D45">
        <w:rPr>
          <w:sz w:val="28"/>
          <w:szCs w:val="28"/>
        </w:rPr>
        <w:t>региональны</w:t>
      </w:r>
      <w:r w:rsidR="002829DF">
        <w:rPr>
          <w:sz w:val="28"/>
          <w:szCs w:val="28"/>
        </w:rPr>
        <w:t>х</w:t>
      </w:r>
      <w:r w:rsidR="00BF6205" w:rsidRPr="00D35D45">
        <w:rPr>
          <w:sz w:val="28"/>
          <w:szCs w:val="28"/>
        </w:rPr>
        <w:t xml:space="preserve"> программ с учетом замечаний и предложений, высказанных на заседании Координационного совета, и повторно представить их с приложением необходимых документов, </w:t>
      </w:r>
      <w:r w:rsidRPr="00D35D45">
        <w:rPr>
          <w:sz w:val="28"/>
          <w:szCs w:val="28"/>
        </w:rPr>
        <w:t>предоставляемых одновременно с</w:t>
      </w:r>
      <w:r w:rsidR="00BF6205" w:rsidRPr="00D35D45">
        <w:rPr>
          <w:sz w:val="28"/>
          <w:szCs w:val="28"/>
        </w:rPr>
        <w:t xml:space="preserve"> </w:t>
      </w:r>
      <w:r w:rsidR="00B92482">
        <w:rPr>
          <w:sz w:val="28"/>
          <w:szCs w:val="28"/>
        </w:rPr>
        <w:t xml:space="preserve">проектом </w:t>
      </w:r>
      <w:r w:rsidR="00BF6205" w:rsidRPr="00D35D45">
        <w:rPr>
          <w:sz w:val="28"/>
          <w:szCs w:val="28"/>
        </w:rPr>
        <w:t>региональной программ</w:t>
      </w:r>
      <w:r w:rsidR="00B92482">
        <w:rPr>
          <w:sz w:val="28"/>
          <w:szCs w:val="28"/>
        </w:rPr>
        <w:t>ы</w:t>
      </w:r>
      <w:r w:rsidR="00BF6205" w:rsidRPr="00D35D45">
        <w:rPr>
          <w:sz w:val="28"/>
          <w:szCs w:val="28"/>
        </w:rPr>
        <w:t xml:space="preserve">, в Минтруд России </w:t>
      </w:r>
      <w:r w:rsidR="00BF6205" w:rsidRPr="007D720C">
        <w:rPr>
          <w:sz w:val="28"/>
          <w:szCs w:val="28"/>
        </w:rPr>
        <w:t xml:space="preserve">не позднее </w:t>
      </w:r>
      <w:r w:rsidR="00F70354" w:rsidRPr="007D720C">
        <w:rPr>
          <w:sz w:val="28"/>
          <w:szCs w:val="28"/>
        </w:rPr>
        <w:t>3 июля</w:t>
      </w:r>
      <w:r w:rsidR="00FC2D38" w:rsidRPr="00D35D45">
        <w:rPr>
          <w:sz w:val="28"/>
          <w:szCs w:val="28"/>
        </w:rPr>
        <w:t xml:space="preserve"> </w:t>
      </w:r>
      <w:r w:rsidR="00BF6205" w:rsidRPr="00D35D45">
        <w:rPr>
          <w:sz w:val="28"/>
          <w:szCs w:val="28"/>
        </w:rPr>
        <w:t>20</w:t>
      </w:r>
      <w:r w:rsidR="00D36897" w:rsidRPr="00D35D45">
        <w:rPr>
          <w:sz w:val="28"/>
          <w:szCs w:val="28"/>
        </w:rPr>
        <w:t>2</w:t>
      </w:r>
      <w:r w:rsidR="00496381">
        <w:rPr>
          <w:sz w:val="28"/>
          <w:szCs w:val="28"/>
        </w:rPr>
        <w:t>2</w:t>
      </w:r>
      <w:r w:rsidR="00BF6205" w:rsidRPr="00D35D45">
        <w:rPr>
          <w:sz w:val="28"/>
          <w:szCs w:val="28"/>
        </w:rPr>
        <w:t xml:space="preserve"> г.</w:t>
      </w:r>
      <w:r w:rsidR="00496381">
        <w:rPr>
          <w:sz w:val="28"/>
          <w:szCs w:val="28"/>
        </w:rPr>
        <w:t>,</w:t>
      </w:r>
      <w:r w:rsidRPr="00D35D45">
        <w:rPr>
          <w:sz w:val="28"/>
          <w:szCs w:val="28"/>
        </w:rPr>
        <w:t xml:space="preserve"> в том числе на адрес электронной почты: </w:t>
      </w:r>
      <w:hyperlink r:id="rId9" w:history="1">
        <w:r w:rsidR="008E2C5C" w:rsidRPr="008E2C5C">
          <w:rPr>
            <w:rStyle w:val="af9"/>
            <w:color w:val="000000" w:themeColor="text1"/>
            <w:sz w:val="28"/>
            <w:szCs w:val="28"/>
            <w:u w:val="none"/>
          </w:rPr>
          <w:t>SutyirinaMA@mintrud.gov.ru</w:t>
        </w:r>
        <w:r w:rsidR="00C41CB5" w:rsidRPr="00C41CB5">
          <w:rPr>
            <w:rStyle w:val="af9"/>
            <w:color w:val="000000" w:themeColor="text1"/>
            <w:sz w:val="28"/>
            <w:szCs w:val="28"/>
            <w:u w:val="none"/>
          </w:rPr>
          <w:t xml:space="preserve">. </w:t>
        </w:r>
      </w:hyperlink>
    </w:p>
    <w:p w:rsidR="00BF6205" w:rsidRPr="00BE064B" w:rsidRDefault="00184D7E" w:rsidP="00A221FA">
      <w:pPr>
        <w:ind w:firstLine="567"/>
        <w:jc w:val="both"/>
        <w:rPr>
          <w:sz w:val="28"/>
          <w:szCs w:val="28"/>
        </w:rPr>
      </w:pPr>
      <w:r w:rsidRPr="00D35D45">
        <w:rPr>
          <w:sz w:val="28"/>
          <w:szCs w:val="28"/>
        </w:rPr>
        <w:t>9</w:t>
      </w:r>
      <w:r w:rsidR="00BF6205" w:rsidRPr="00D35D45">
        <w:rPr>
          <w:sz w:val="28"/>
          <w:szCs w:val="28"/>
        </w:rPr>
        <w:t xml:space="preserve">. Субъектам Российской Федерации при предоставлении в Минтруд России доработанных с учетом замечаний Координационного совета </w:t>
      </w:r>
      <w:r w:rsidR="00B92482">
        <w:rPr>
          <w:sz w:val="28"/>
          <w:szCs w:val="28"/>
        </w:rPr>
        <w:t xml:space="preserve">проектов </w:t>
      </w:r>
      <w:r w:rsidR="00BF6205" w:rsidRPr="00D35D45">
        <w:rPr>
          <w:sz w:val="28"/>
          <w:szCs w:val="28"/>
        </w:rPr>
        <w:t xml:space="preserve">региональных программ представлять информацию об их проработке с Общероссийской общественной организацией инвалидов «Всероссийское ордена Трудового Красного Знамени общество слепых», Общероссийской общественной организацией инвалидов «Всероссийское общество глухих», Общероссийской общественной организацией «Всероссийское общество инвалидов», Общероссийской общественной организацией «Всероссийская организация родителей детей-инвалидов и инвалидов старше 18 лет с ментальными и иными нарушениями, нуждающихся в представительстве своих интересов», </w:t>
      </w:r>
      <w:r w:rsidRPr="00D35D45">
        <w:rPr>
          <w:sz w:val="28"/>
          <w:szCs w:val="28"/>
        </w:rPr>
        <w:t xml:space="preserve">а при отсутствии их представительств в субъекте Российской Федерации - </w:t>
      </w:r>
      <w:r w:rsidRPr="00BE064B">
        <w:rPr>
          <w:sz w:val="28"/>
          <w:szCs w:val="28"/>
        </w:rPr>
        <w:t xml:space="preserve">с региональными общественными объединениями инвалидов и родителей детей-инвалидов, действующими на территории субъекта Российской Федерации. </w:t>
      </w:r>
    </w:p>
    <w:p w:rsidR="00BF6205" w:rsidRPr="00D35D45" w:rsidRDefault="009D341B" w:rsidP="00A221FA">
      <w:pPr>
        <w:ind w:firstLine="567"/>
        <w:jc w:val="both"/>
        <w:rPr>
          <w:sz w:val="28"/>
          <w:szCs w:val="28"/>
        </w:rPr>
      </w:pPr>
      <w:r w:rsidRPr="00D35D45">
        <w:rPr>
          <w:sz w:val="28"/>
          <w:szCs w:val="28"/>
        </w:rPr>
        <w:t>1</w:t>
      </w:r>
      <w:r w:rsidR="00184D7E" w:rsidRPr="00D35D45">
        <w:rPr>
          <w:sz w:val="28"/>
          <w:szCs w:val="28"/>
        </w:rPr>
        <w:t>0</w:t>
      </w:r>
      <w:r w:rsidR="00BF6205" w:rsidRPr="00D35D45">
        <w:rPr>
          <w:sz w:val="28"/>
          <w:szCs w:val="28"/>
        </w:rPr>
        <w:t xml:space="preserve">. Обратить внимание субъектов Российской Федерации на необходимость наличия в </w:t>
      </w:r>
      <w:r w:rsidR="00B92482">
        <w:rPr>
          <w:sz w:val="28"/>
          <w:szCs w:val="28"/>
        </w:rPr>
        <w:t xml:space="preserve">проектах </w:t>
      </w:r>
      <w:r w:rsidR="00BF6205" w:rsidRPr="00D35D45">
        <w:rPr>
          <w:sz w:val="28"/>
          <w:szCs w:val="28"/>
        </w:rPr>
        <w:t>региональных программ</w:t>
      </w:r>
      <w:r w:rsidR="00184D7E" w:rsidRPr="00D35D45">
        <w:rPr>
          <w:sz w:val="28"/>
          <w:szCs w:val="28"/>
        </w:rPr>
        <w:t>ах</w:t>
      </w:r>
      <w:r w:rsidR="00BF6205" w:rsidRPr="00D35D45">
        <w:rPr>
          <w:sz w:val="28"/>
          <w:szCs w:val="28"/>
        </w:rPr>
        <w:t xml:space="preserve"> всех целевых показателей (индикаторов), определенных </w:t>
      </w:r>
      <w:r w:rsidR="00184D7E" w:rsidRPr="00D35D45">
        <w:rPr>
          <w:sz w:val="28"/>
          <w:szCs w:val="28"/>
        </w:rPr>
        <w:t>Приказом №</w:t>
      </w:r>
      <w:r w:rsidR="000307B9">
        <w:rPr>
          <w:sz w:val="28"/>
          <w:szCs w:val="28"/>
        </w:rPr>
        <w:t> </w:t>
      </w:r>
      <w:r w:rsidR="00184D7E" w:rsidRPr="00D35D45">
        <w:rPr>
          <w:sz w:val="28"/>
          <w:szCs w:val="28"/>
        </w:rPr>
        <w:t>875</w:t>
      </w:r>
      <w:r w:rsidR="00BF6205" w:rsidRPr="00D35D45">
        <w:rPr>
          <w:sz w:val="28"/>
          <w:szCs w:val="28"/>
        </w:rPr>
        <w:t xml:space="preserve">, и </w:t>
      </w:r>
      <w:r w:rsidR="00F07401">
        <w:rPr>
          <w:sz w:val="28"/>
          <w:szCs w:val="28"/>
        </w:rPr>
        <w:t xml:space="preserve">их соответствия </w:t>
      </w:r>
      <w:r w:rsidR="00BF6205" w:rsidRPr="00D35D45">
        <w:rPr>
          <w:sz w:val="28"/>
          <w:szCs w:val="28"/>
        </w:rPr>
        <w:t>значениям целевых показателей (индикаторов) Госпрограммы</w:t>
      </w:r>
      <w:r w:rsidR="00B77912">
        <w:rPr>
          <w:sz w:val="28"/>
          <w:szCs w:val="28"/>
        </w:rPr>
        <w:t xml:space="preserve"> и другим вышеуказанным программным документам</w:t>
      </w:r>
      <w:r w:rsidR="00BF6205" w:rsidRPr="00D35D45">
        <w:rPr>
          <w:sz w:val="28"/>
          <w:szCs w:val="28"/>
        </w:rPr>
        <w:t>.</w:t>
      </w:r>
    </w:p>
    <w:p w:rsidR="00BF6205" w:rsidRPr="00D35D45" w:rsidRDefault="00D36897" w:rsidP="00A221FA">
      <w:pPr>
        <w:ind w:firstLine="567"/>
        <w:jc w:val="both"/>
        <w:rPr>
          <w:sz w:val="28"/>
          <w:szCs w:val="28"/>
        </w:rPr>
      </w:pPr>
      <w:r w:rsidRPr="00D35D45">
        <w:rPr>
          <w:sz w:val="28"/>
          <w:szCs w:val="28"/>
        </w:rPr>
        <w:t>1</w:t>
      </w:r>
      <w:r w:rsidR="00184D7E" w:rsidRPr="00D35D45">
        <w:rPr>
          <w:sz w:val="28"/>
          <w:szCs w:val="28"/>
        </w:rPr>
        <w:t>1</w:t>
      </w:r>
      <w:r w:rsidR="00BF6205" w:rsidRPr="00D35D45">
        <w:rPr>
          <w:sz w:val="28"/>
          <w:szCs w:val="28"/>
        </w:rPr>
        <w:t xml:space="preserve">. </w:t>
      </w:r>
      <w:r w:rsidR="00C43BE3" w:rsidRPr="00D35D45">
        <w:rPr>
          <w:sz w:val="28"/>
          <w:szCs w:val="28"/>
        </w:rPr>
        <w:t xml:space="preserve">Федеральному центру и Центру им. Г.А. Альбрехта </w:t>
      </w:r>
      <w:r w:rsidR="00BF6205" w:rsidRPr="00D35D45">
        <w:rPr>
          <w:sz w:val="28"/>
          <w:szCs w:val="28"/>
        </w:rPr>
        <w:t xml:space="preserve">обеспечить методическое сопровождение регионов при доработке </w:t>
      </w:r>
      <w:r w:rsidR="00B92482">
        <w:rPr>
          <w:sz w:val="28"/>
          <w:szCs w:val="28"/>
        </w:rPr>
        <w:t xml:space="preserve">проектов </w:t>
      </w:r>
      <w:r w:rsidR="00BF6205" w:rsidRPr="00D35D45">
        <w:rPr>
          <w:sz w:val="28"/>
          <w:szCs w:val="28"/>
        </w:rPr>
        <w:t>региональных программ</w:t>
      </w:r>
      <w:r w:rsidR="00184D7E" w:rsidRPr="00D35D45">
        <w:rPr>
          <w:sz w:val="28"/>
          <w:szCs w:val="28"/>
        </w:rPr>
        <w:t>,</w:t>
      </w:r>
      <w:r w:rsidR="00BF6205" w:rsidRPr="00D35D45">
        <w:rPr>
          <w:sz w:val="28"/>
          <w:szCs w:val="28"/>
        </w:rPr>
        <w:t xml:space="preserve"> в целях </w:t>
      </w:r>
      <w:r w:rsidR="00184D7E" w:rsidRPr="00D35D45">
        <w:rPr>
          <w:sz w:val="28"/>
          <w:szCs w:val="28"/>
        </w:rPr>
        <w:t xml:space="preserve">своевременного </w:t>
      </w:r>
      <w:r w:rsidR="00BF6205" w:rsidRPr="00D35D45">
        <w:rPr>
          <w:sz w:val="28"/>
          <w:szCs w:val="28"/>
        </w:rPr>
        <w:t>устранения указанных замечаний по</w:t>
      </w:r>
      <w:r w:rsidR="00184D7E" w:rsidRPr="00D35D45">
        <w:rPr>
          <w:sz w:val="28"/>
          <w:szCs w:val="28"/>
        </w:rPr>
        <w:t xml:space="preserve"> итогам Координационного совета</w:t>
      </w:r>
      <w:r w:rsidR="00BF6205" w:rsidRPr="00D35D45">
        <w:rPr>
          <w:sz w:val="28"/>
          <w:szCs w:val="28"/>
        </w:rPr>
        <w:t xml:space="preserve"> определить ответственное лицо за данное направление работы. Информацию и контактные данные ответственного лица направить в </w:t>
      </w:r>
      <w:r w:rsidR="00BF6205" w:rsidRPr="00D35D45">
        <w:rPr>
          <w:sz w:val="28"/>
          <w:szCs w:val="28"/>
        </w:rPr>
        <w:lastRenderedPageBreak/>
        <w:t xml:space="preserve">субъекты Российской Федерации в срок до </w:t>
      </w:r>
      <w:r w:rsidR="00111046">
        <w:rPr>
          <w:sz w:val="28"/>
          <w:szCs w:val="28"/>
        </w:rPr>
        <w:t>11</w:t>
      </w:r>
      <w:r w:rsidR="004B3042">
        <w:rPr>
          <w:sz w:val="28"/>
          <w:szCs w:val="28"/>
        </w:rPr>
        <w:t xml:space="preserve"> ию</w:t>
      </w:r>
      <w:r w:rsidR="00111046">
        <w:rPr>
          <w:sz w:val="28"/>
          <w:szCs w:val="28"/>
        </w:rPr>
        <w:t>л</w:t>
      </w:r>
      <w:r w:rsidR="004B3042">
        <w:rPr>
          <w:sz w:val="28"/>
          <w:szCs w:val="28"/>
        </w:rPr>
        <w:t>я</w:t>
      </w:r>
      <w:r w:rsidR="00FC2D38" w:rsidRPr="00D35D45">
        <w:rPr>
          <w:sz w:val="28"/>
          <w:szCs w:val="28"/>
        </w:rPr>
        <w:t xml:space="preserve"> </w:t>
      </w:r>
      <w:r w:rsidR="00BF6205" w:rsidRPr="00D35D45">
        <w:rPr>
          <w:sz w:val="28"/>
          <w:szCs w:val="28"/>
        </w:rPr>
        <w:t>20</w:t>
      </w:r>
      <w:r w:rsidR="00C43BE3" w:rsidRPr="00D35D45">
        <w:rPr>
          <w:sz w:val="28"/>
          <w:szCs w:val="28"/>
        </w:rPr>
        <w:t>2</w:t>
      </w:r>
      <w:r w:rsidR="00A46E6C">
        <w:rPr>
          <w:sz w:val="28"/>
          <w:szCs w:val="28"/>
        </w:rPr>
        <w:t>2</w:t>
      </w:r>
      <w:r w:rsidR="00BF6205" w:rsidRPr="00D35D45">
        <w:rPr>
          <w:sz w:val="28"/>
          <w:szCs w:val="28"/>
        </w:rPr>
        <w:t xml:space="preserve"> г., а также представить в Минтруд России, в том числе на адрес электронной </w:t>
      </w:r>
      <w:r w:rsidR="00FC2D38" w:rsidRPr="00D35D45">
        <w:rPr>
          <w:sz w:val="28"/>
          <w:szCs w:val="28"/>
        </w:rPr>
        <w:t xml:space="preserve">почты: </w:t>
      </w:r>
      <w:r w:rsidR="00094E1F" w:rsidRPr="00094E1F">
        <w:rPr>
          <w:sz w:val="28"/>
          <w:szCs w:val="28"/>
        </w:rPr>
        <w:t>SutyirinaMA@mintrud.gov.ru.</w:t>
      </w:r>
    </w:p>
    <w:p w:rsidR="00BF6205" w:rsidRPr="00D35D45" w:rsidRDefault="00C43BE3" w:rsidP="00A221FA">
      <w:pPr>
        <w:ind w:firstLine="567"/>
        <w:jc w:val="both"/>
        <w:rPr>
          <w:sz w:val="28"/>
          <w:szCs w:val="28"/>
        </w:rPr>
      </w:pPr>
      <w:r w:rsidRPr="00D35D45">
        <w:rPr>
          <w:sz w:val="28"/>
          <w:szCs w:val="28"/>
        </w:rPr>
        <w:t>1</w:t>
      </w:r>
      <w:r w:rsidR="00184D7E" w:rsidRPr="00D35D45">
        <w:rPr>
          <w:sz w:val="28"/>
          <w:szCs w:val="28"/>
        </w:rPr>
        <w:t>2</w:t>
      </w:r>
      <w:r w:rsidR="00BF6205" w:rsidRPr="00D35D45">
        <w:rPr>
          <w:sz w:val="28"/>
          <w:szCs w:val="28"/>
        </w:rPr>
        <w:t xml:space="preserve">. Минтруду России по итогам повторного представления субъектами Российской Федерации в срок, указанный в пункте </w:t>
      </w:r>
      <w:r w:rsidR="00184D7E" w:rsidRPr="00D35D45">
        <w:rPr>
          <w:sz w:val="28"/>
          <w:szCs w:val="28"/>
        </w:rPr>
        <w:t>8</w:t>
      </w:r>
      <w:r w:rsidR="00A221FA">
        <w:rPr>
          <w:sz w:val="28"/>
          <w:szCs w:val="28"/>
        </w:rPr>
        <w:t xml:space="preserve"> настоящего протокола</w:t>
      </w:r>
      <w:r w:rsidR="00804EEF">
        <w:rPr>
          <w:sz w:val="28"/>
          <w:szCs w:val="28"/>
        </w:rPr>
        <w:t>,</w:t>
      </w:r>
      <w:r w:rsidR="00BF6205" w:rsidRPr="00D35D45">
        <w:rPr>
          <w:sz w:val="28"/>
          <w:szCs w:val="28"/>
        </w:rPr>
        <w:t xml:space="preserve"> доработанных </w:t>
      </w:r>
      <w:r w:rsidR="00F97DE4">
        <w:rPr>
          <w:sz w:val="28"/>
          <w:szCs w:val="28"/>
        </w:rPr>
        <w:t>проект</w:t>
      </w:r>
      <w:r w:rsidR="00BF6205" w:rsidRPr="00D35D45">
        <w:rPr>
          <w:sz w:val="28"/>
          <w:szCs w:val="28"/>
        </w:rPr>
        <w:t xml:space="preserve">ов региональных программ с пакетом необходимых документов, рассмотреть их на предмет учета высказанных на заседании Координационного совета замечаний и предложений, по итогам чего </w:t>
      </w:r>
      <w:r w:rsidR="009426F1">
        <w:rPr>
          <w:sz w:val="28"/>
          <w:szCs w:val="28"/>
        </w:rPr>
        <w:t xml:space="preserve">Минтруду России </w:t>
      </w:r>
      <w:r w:rsidR="00BF6205" w:rsidRPr="00D35D45">
        <w:rPr>
          <w:sz w:val="28"/>
          <w:szCs w:val="28"/>
        </w:rPr>
        <w:t>принять решение о возможности (невозможности) финансовой поддержки регионов посредством предоставления в 202</w:t>
      </w:r>
      <w:r w:rsidR="00A46E6C">
        <w:rPr>
          <w:sz w:val="28"/>
          <w:szCs w:val="28"/>
        </w:rPr>
        <w:t>3</w:t>
      </w:r>
      <w:r w:rsidR="00BF6205" w:rsidRPr="00D35D45">
        <w:rPr>
          <w:sz w:val="28"/>
          <w:szCs w:val="28"/>
        </w:rPr>
        <w:t xml:space="preserve"> году </w:t>
      </w:r>
      <w:r w:rsidRPr="00D35D45">
        <w:rPr>
          <w:sz w:val="28"/>
          <w:szCs w:val="28"/>
        </w:rPr>
        <w:t>и плановом период</w:t>
      </w:r>
      <w:r w:rsidR="00A46E6C">
        <w:rPr>
          <w:sz w:val="28"/>
          <w:szCs w:val="28"/>
        </w:rPr>
        <w:t>е</w:t>
      </w:r>
      <w:r w:rsidRPr="00D35D45">
        <w:rPr>
          <w:sz w:val="28"/>
          <w:szCs w:val="28"/>
        </w:rPr>
        <w:t xml:space="preserve"> на 202</w:t>
      </w:r>
      <w:r w:rsidR="00A46E6C">
        <w:rPr>
          <w:sz w:val="28"/>
          <w:szCs w:val="28"/>
        </w:rPr>
        <w:t>4</w:t>
      </w:r>
      <w:r w:rsidR="00804EEF">
        <w:rPr>
          <w:sz w:val="28"/>
          <w:szCs w:val="28"/>
        </w:rPr>
        <w:t>-</w:t>
      </w:r>
      <w:r w:rsidRPr="00D35D45">
        <w:rPr>
          <w:sz w:val="28"/>
          <w:szCs w:val="28"/>
        </w:rPr>
        <w:t>202</w:t>
      </w:r>
      <w:r w:rsidR="00A46E6C">
        <w:rPr>
          <w:sz w:val="28"/>
          <w:szCs w:val="28"/>
        </w:rPr>
        <w:t>5</w:t>
      </w:r>
      <w:r w:rsidRPr="00D35D45">
        <w:rPr>
          <w:sz w:val="28"/>
          <w:szCs w:val="28"/>
        </w:rPr>
        <w:t xml:space="preserve"> г</w:t>
      </w:r>
      <w:r w:rsidR="00804EEF">
        <w:rPr>
          <w:sz w:val="28"/>
          <w:szCs w:val="28"/>
        </w:rPr>
        <w:t>г.</w:t>
      </w:r>
      <w:r w:rsidRPr="00D35D45">
        <w:rPr>
          <w:sz w:val="28"/>
          <w:szCs w:val="28"/>
        </w:rPr>
        <w:t xml:space="preserve"> </w:t>
      </w:r>
      <w:r w:rsidR="00BF6205" w:rsidRPr="00D35D45">
        <w:rPr>
          <w:sz w:val="28"/>
          <w:szCs w:val="28"/>
        </w:rPr>
        <w:t>субсидии в рамках Госпрограммы без повторного проведения заседания Координационного совета. Результаты принятых решений разместить на официальном сайте Минтруда России.</w:t>
      </w:r>
    </w:p>
    <w:p w:rsidR="00C43BE3" w:rsidRDefault="00C43BE3" w:rsidP="004A0E0D">
      <w:pPr>
        <w:spacing w:line="264" w:lineRule="auto"/>
        <w:ind w:firstLine="567"/>
        <w:jc w:val="both"/>
        <w:rPr>
          <w:sz w:val="28"/>
          <w:szCs w:val="28"/>
        </w:rPr>
      </w:pPr>
    </w:p>
    <w:p w:rsidR="00A221FA" w:rsidRDefault="00A221FA" w:rsidP="004A0E0D">
      <w:pPr>
        <w:spacing w:line="264" w:lineRule="auto"/>
        <w:ind w:firstLine="567"/>
        <w:jc w:val="both"/>
        <w:rPr>
          <w:sz w:val="28"/>
          <w:szCs w:val="28"/>
        </w:rPr>
      </w:pPr>
    </w:p>
    <w:p w:rsidR="00A221FA" w:rsidRDefault="00A221FA" w:rsidP="004A0E0D">
      <w:pPr>
        <w:spacing w:line="264" w:lineRule="auto"/>
        <w:ind w:firstLine="567"/>
        <w:jc w:val="both"/>
        <w:rPr>
          <w:sz w:val="28"/>
          <w:szCs w:val="28"/>
        </w:rPr>
      </w:pPr>
    </w:p>
    <w:p w:rsidR="00A221FA" w:rsidRPr="00BE064B" w:rsidRDefault="00A221FA" w:rsidP="004A0E0D">
      <w:pPr>
        <w:spacing w:line="264" w:lineRule="auto"/>
        <w:ind w:firstLine="567"/>
        <w:jc w:val="both"/>
        <w:rPr>
          <w:sz w:val="28"/>
          <w:szCs w:val="28"/>
        </w:rPr>
      </w:pPr>
    </w:p>
    <w:p w:rsidR="00AC6043" w:rsidRDefault="00804233" w:rsidP="00D35D45">
      <w:pPr>
        <w:jc w:val="both"/>
        <w:rPr>
          <w:sz w:val="28"/>
          <w:szCs w:val="28"/>
        </w:rPr>
      </w:pPr>
      <w:r>
        <w:rPr>
          <w:sz w:val="28"/>
          <w:szCs w:val="28"/>
        </w:rPr>
        <w:t>З</w:t>
      </w:r>
      <w:r w:rsidR="00E8429E" w:rsidRPr="00BE064B">
        <w:rPr>
          <w:sz w:val="28"/>
          <w:szCs w:val="28"/>
        </w:rPr>
        <w:t xml:space="preserve">аместитель Министра </w:t>
      </w:r>
    </w:p>
    <w:p w:rsidR="00E8429E" w:rsidRPr="00BE064B" w:rsidRDefault="00E8429E" w:rsidP="00D35D45">
      <w:pPr>
        <w:jc w:val="both"/>
        <w:rPr>
          <w:sz w:val="28"/>
          <w:szCs w:val="28"/>
        </w:rPr>
      </w:pPr>
      <w:r w:rsidRPr="00BE064B">
        <w:rPr>
          <w:sz w:val="28"/>
          <w:szCs w:val="28"/>
        </w:rPr>
        <w:t xml:space="preserve">труда и социальной защиты </w:t>
      </w:r>
    </w:p>
    <w:p w:rsidR="00E62779" w:rsidRPr="00BE064B" w:rsidRDefault="00E8429E" w:rsidP="00D35D45">
      <w:pPr>
        <w:jc w:val="both"/>
        <w:rPr>
          <w:sz w:val="28"/>
          <w:szCs w:val="28"/>
        </w:rPr>
      </w:pPr>
      <w:r w:rsidRPr="00BE064B">
        <w:rPr>
          <w:sz w:val="28"/>
          <w:szCs w:val="28"/>
        </w:rPr>
        <w:t>Российской Федерации</w:t>
      </w:r>
      <w:r w:rsidRPr="00BE064B">
        <w:rPr>
          <w:sz w:val="28"/>
          <w:szCs w:val="28"/>
        </w:rPr>
        <w:tab/>
      </w:r>
      <w:r w:rsidRPr="00BE064B">
        <w:rPr>
          <w:sz w:val="28"/>
          <w:szCs w:val="28"/>
        </w:rPr>
        <w:tab/>
      </w:r>
      <w:r w:rsidRPr="00BE064B">
        <w:rPr>
          <w:sz w:val="28"/>
          <w:szCs w:val="28"/>
        </w:rPr>
        <w:tab/>
      </w:r>
      <w:r w:rsidRPr="00BE064B">
        <w:rPr>
          <w:sz w:val="28"/>
          <w:szCs w:val="28"/>
        </w:rPr>
        <w:tab/>
      </w:r>
      <w:r w:rsidRPr="00BE064B">
        <w:rPr>
          <w:sz w:val="28"/>
          <w:szCs w:val="28"/>
        </w:rPr>
        <w:tab/>
      </w:r>
      <w:r w:rsidRPr="00BE064B">
        <w:rPr>
          <w:sz w:val="28"/>
          <w:szCs w:val="28"/>
        </w:rPr>
        <w:tab/>
      </w:r>
      <w:r w:rsidRPr="00BE064B">
        <w:rPr>
          <w:sz w:val="28"/>
          <w:szCs w:val="28"/>
        </w:rPr>
        <w:tab/>
      </w:r>
      <w:r w:rsidRPr="00BE064B">
        <w:rPr>
          <w:sz w:val="28"/>
          <w:szCs w:val="28"/>
        </w:rPr>
        <w:tab/>
        <w:t xml:space="preserve">         А.В. Вовченко</w:t>
      </w:r>
    </w:p>
    <w:sectPr w:rsidR="00E62779" w:rsidRPr="00BE064B" w:rsidSect="001210A7">
      <w:headerReference w:type="default" r:id="rId10"/>
      <w:pgSz w:w="11906" w:h="16838"/>
      <w:pgMar w:top="709"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7608" w:rsidRDefault="00687608" w:rsidP="00241F36">
      <w:r>
        <w:separator/>
      </w:r>
    </w:p>
  </w:endnote>
  <w:endnote w:type="continuationSeparator" w:id="0">
    <w:p w:rsidR="00687608" w:rsidRDefault="00687608" w:rsidP="00241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CC"/>
    <w:family w:val="roman"/>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7608" w:rsidRDefault="00687608" w:rsidP="00241F36">
      <w:r>
        <w:separator/>
      </w:r>
    </w:p>
  </w:footnote>
  <w:footnote w:type="continuationSeparator" w:id="0">
    <w:p w:rsidR="00687608" w:rsidRDefault="00687608" w:rsidP="00241F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195" w:rsidRDefault="00D73195">
    <w:pPr>
      <w:pStyle w:val="a4"/>
      <w:jc w:val="center"/>
    </w:pPr>
    <w:r w:rsidRPr="00F40313">
      <w:rPr>
        <w:sz w:val="28"/>
        <w:szCs w:val="28"/>
      </w:rPr>
      <w:fldChar w:fldCharType="begin"/>
    </w:r>
    <w:r w:rsidRPr="00F40313">
      <w:rPr>
        <w:sz w:val="28"/>
        <w:szCs w:val="28"/>
      </w:rPr>
      <w:instrText xml:space="preserve"> PAGE   \* MERGEFORMAT </w:instrText>
    </w:r>
    <w:r w:rsidRPr="00F40313">
      <w:rPr>
        <w:sz w:val="28"/>
        <w:szCs w:val="28"/>
      </w:rPr>
      <w:fldChar w:fldCharType="separate"/>
    </w:r>
    <w:r w:rsidR="004C7CDE">
      <w:rPr>
        <w:noProof/>
        <w:sz w:val="28"/>
        <w:szCs w:val="28"/>
      </w:rPr>
      <w:t>43</w:t>
    </w:r>
    <w:r w:rsidRPr="00F40313">
      <w:rPr>
        <w:sz w:val="28"/>
        <w:szCs w:val="28"/>
      </w:rPr>
      <w:fldChar w:fldCharType="end"/>
    </w:r>
  </w:p>
  <w:p w:rsidR="00D73195" w:rsidRDefault="00D7319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103A2"/>
    <w:multiLevelType w:val="multilevel"/>
    <w:tmpl w:val="AF9C64DC"/>
    <w:lvl w:ilvl="0">
      <w:start w:val="1"/>
      <w:numFmt w:val="decimal"/>
      <w:lvlText w:val="%1."/>
      <w:lvlJc w:val="left"/>
      <w:pPr>
        <w:ind w:left="1069" w:hanging="360"/>
      </w:pPr>
      <w:rPr>
        <w:rFonts w:hint="default"/>
        <w:b w:val="0"/>
      </w:rPr>
    </w:lvl>
    <w:lvl w:ilvl="1">
      <w:start w:val="2"/>
      <w:numFmt w:val="decimal"/>
      <w:lvlText w:val="%2."/>
      <w:lvlJc w:val="left"/>
      <w:pPr>
        <w:ind w:left="1571"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nsid w:val="05D32341"/>
    <w:multiLevelType w:val="multilevel"/>
    <w:tmpl w:val="3FA63358"/>
    <w:lvl w:ilvl="0">
      <w:start w:val="3"/>
      <w:numFmt w:val="decimal"/>
      <w:lvlText w:val="%1"/>
      <w:lvlJc w:val="left"/>
      <w:pPr>
        <w:ind w:left="750" w:hanging="750"/>
      </w:pPr>
      <w:rPr>
        <w:rFonts w:hint="default"/>
      </w:rPr>
    </w:lvl>
    <w:lvl w:ilvl="1">
      <w:start w:val="29"/>
      <w:numFmt w:val="decimal"/>
      <w:lvlText w:val="%1.%2"/>
      <w:lvlJc w:val="left"/>
      <w:pPr>
        <w:ind w:left="927" w:hanging="750"/>
      </w:pPr>
      <w:rPr>
        <w:rFonts w:hint="default"/>
      </w:rPr>
    </w:lvl>
    <w:lvl w:ilvl="2">
      <w:start w:val="1"/>
      <w:numFmt w:val="decimal"/>
      <w:lvlText w:val="%1.%2.%3"/>
      <w:lvlJc w:val="left"/>
      <w:pPr>
        <w:ind w:left="1104" w:hanging="750"/>
      </w:pPr>
      <w:rPr>
        <w:rFonts w:hint="default"/>
      </w:rPr>
    </w:lvl>
    <w:lvl w:ilvl="3">
      <w:start w:val="1"/>
      <w:numFmt w:val="decimal"/>
      <w:lvlText w:val="%1.%2.%3.%4"/>
      <w:lvlJc w:val="left"/>
      <w:pPr>
        <w:ind w:left="1611" w:hanging="108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2325" w:hanging="1440"/>
      </w:pPr>
      <w:rPr>
        <w:rFonts w:hint="default"/>
      </w:rPr>
    </w:lvl>
    <w:lvl w:ilvl="6">
      <w:start w:val="1"/>
      <w:numFmt w:val="decimal"/>
      <w:lvlText w:val="%1.%2.%3.%4.%5.%6.%7"/>
      <w:lvlJc w:val="left"/>
      <w:pPr>
        <w:ind w:left="2502" w:hanging="1440"/>
      </w:pPr>
      <w:rPr>
        <w:rFonts w:hint="default"/>
      </w:rPr>
    </w:lvl>
    <w:lvl w:ilvl="7">
      <w:start w:val="1"/>
      <w:numFmt w:val="decimal"/>
      <w:lvlText w:val="%1.%2.%3.%4.%5.%6.%7.%8"/>
      <w:lvlJc w:val="left"/>
      <w:pPr>
        <w:ind w:left="3039" w:hanging="1800"/>
      </w:pPr>
      <w:rPr>
        <w:rFonts w:hint="default"/>
      </w:rPr>
    </w:lvl>
    <w:lvl w:ilvl="8">
      <w:start w:val="1"/>
      <w:numFmt w:val="decimal"/>
      <w:lvlText w:val="%1.%2.%3.%4.%5.%6.%7.%8.%9"/>
      <w:lvlJc w:val="left"/>
      <w:pPr>
        <w:ind w:left="3576" w:hanging="2160"/>
      </w:pPr>
      <w:rPr>
        <w:rFonts w:hint="default"/>
      </w:rPr>
    </w:lvl>
  </w:abstractNum>
  <w:abstractNum w:abstractNumId="2">
    <w:nsid w:val="05D742D5"/>
    <w:multiLevelType w:val="multilevel"/>
    <w:tmpl w:val="353A5D60"/>
    <w:lvl w:ilvl="0">
      <w:start w:val="3"/>
      <w:numFmt w:val="decimal"/>
      <w:lvlText w:val="%1"/>
      <w:lvlJc w:val="left"/>
      <w:pPr>
        <w:ind w:left="600" w:hanging="600"/>
      </w:pPr>
      <w:rPr>
        <w:rFonts w:hint="default"/>
      </w:rPr>
    </w:lvl>
    <w:lvl w:ilvl="1">
      <w:start w:val="3"/>
      <w:numFmt w:val="decimal"/>
      <w:lvlText w:val="%1.%2"/>
      <w:lvlJc w:val="left"/>
      <w:pPr>
        <w:ind w:left="777" w:hanging="600"/>
      </w:pPr>
      <w:rPr>
        <w:rFonts w:hint="default"/>
      </w:rPr>
    </w:lvl>
    <w:lvl w:ilvl="2">
      <w:start w:val="1"/>
      <w:numFmt w:val="decimal"/>
      <w:lvlText w:val="%1.%2.%3"/>
      <w:lvlJc w:val="left"/>
      <w:pPr>
        <w:ind w:left="1074" w:hanging="720"/>
      </w:pPr>
      <w:rPr>
        <w:rFonts w:hint="default"/>
      </w:rPr>
    </w:lvl>
    <w:lvl w:ilvl="3">
      <w:start w:val="1"/>
      <w:numFmt w:val="decimal"/>
      <w:lvlText w:val="%1.%2.%3.%4"/>
      <w:lvlJc w:val="left"/>
      <w:pPr>
        <w:ind w:left="1611" w:hanging="108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2325" w:hanging="1440"/>
      </w:pPr>
      <w:rPr>
        <w:rFonts w:hint="default"/>
      </w:rPr>
    </w:lvl>
    <w:lvl w:ilvl="6">
      <w:start w:val="1"/>
      <w:numFmt w:val="decimal"/>
      <w:lvlText w:val="%1.%2.%3.%4.%5.%6.%7"/>
      <w:lvlJc w:val="left"/>
      <w:pPr>
        <w:ind w:left="2502" w:hanging="1440"/>
      </w:pPr>
      <w:rPr>
        <w:rFonts w:hint="default"/>
      </w:rPr>
    </w:lvl>
    <w:lvl w:ilvl="7">
      <w:start w:val="1"/>
      <w:numFmt w:val="decimal"/>
      <w:lvlText w:val="%1.%2.%3.%4.%5.%6.%7.%8"/>
      <w:lvlJc w:val="left"/>
      <w:pPr>
        <w:ind w:left="3039" w:hanging="1800"/>
      </w:pPr>
      <w:rPr>
        <w:rFonts w:hint="default"/>
      </w:rPr>
    </w:lvl>
    <w:lvl w:ilvl="8">
      <w:start w:val="1"/>
      <w:numFmt w:val="decimal"/>
      <w:lvlText w:val="%1.%2.%3.%4.%5.%6.%7.%8.%9"/>
      <w:lvlJc w:val="left"/>
      <w:pPr>
        <w:ind w:left="3576" w:hanging="2160"/>
      </w:pPr>
      <w:rPr>
        <w:rFonts w:hint="default"/>
      </w:rPr>
    </w:lvl>
  </w:abstractNum>
  <w:abstractNum w:abstractNumId="3">
    <w:nsid w:val="0B68460D"/>
    <w:multiLevelType w:val="multilevel"/>
    <w:tmpl w:val="6D5E3BA2"/>
    <w:lvl w:ilvl="0">
      <w:start w:val="1"/>
      <w:numFmt w:val="decimal"/>
      <w:lvlText w:val="%1."/>
      <w:lvlJc w:val="left"/>
      <w:pPr>
        <w:ind w:left="450" w:hanging="450"/>
      </w:pPr>
      <w:rPr>
        <w:rFonts w:hint="default"/>
      </w:rPr>
    </w:lvl>
    <w:lvl w:ilvl="1">
      <w:start w:val="9"/>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4">
    <w:nsid w:val="0DF22F7E"/>
    <w:multiLevelType w:val="hybridMultilevel"/>
    <w:tmpl w:val="63949CF6"/>
    <w:lvl w:ilvl="0" w:tplc="4DFAC4F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D56B92"/>
    <w:multiLevelType w:val="multilevel"/>
    <w:tmpl w:val="271470E0"/>
    <w:lvl w:ilvl="0">
      <w:start w:val="1"/>
      <w:numFmt w:val="decimal"/>
      <w:lvlText w:val="%1."/>
      <w:lvlJc w:val="left"/>
      <w:pPr>
        <w:ind w:left="1069" w:hanging="360"/>
      </w:pPr>
      <w:rPr>
        <w:rFonts w:hint="default"/>
        <w:b w:val="0"/>
      </w:rPr>
    </w:lvl>
    <w:lvl w:ilvl="1">
      <w:start w:val="1"/>
      <w:numFmt w:val="decimal"/>
      <w:isLgl/>
      <w:lvlText w:val="%1.%2."/>
      <w:lvlJc w:val="left"/>
      <w:pPr>
        <w:ind w:left="1571"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nsid w:val="1B3A3640"/>
    <w:multiLevelType w:val="multilevel"/>
    <w:tmpl w:val="CF769FD8"/>
    <w:lvl w:ilvl="0">
      <w:start w:val="3"/>
      <w:numFmt w:val="decimal"/>
      <w:lvlText w:val="%1"/>
      <w:lvlJc w:val="left"/>
      <w:pPr>
        <w:ind w:left="750" w:hanging="750"/>
      </w:pPr>
      <w:rPr>
        <w:rFonts w:hint="default"/>
      </w:rPr>
    </w:lvl>
    <w:lvl w:ilvl="1">
      <w:start w:val="18"/>
      <w:numFmt w:val="decimal"/>
      <w:lvlText w:val="%1.%2"/>
      <w:lvlJc w:val="left"/>
      <w:pPr>
        <w:ind w:left="927" w:hanging="750"/>
      </w:pPr>
      <w:rPr>
        <w:rFonts w:hint="default"/>
      </w:rPr>
    </w:lvl>
    <w:lvl w:ilvl="2">
      <w:start w:val="1"/>
      <w:numFmt w:val="decimal"/>
      <w:lvlText w:val="%1.%2.%3"/>
      <w:lvlJc w:val="left"/>
      <w:pPr>
        <w:ind w:left="1104" w:hanging="750"/>
      </w:pPr>
      <w:rPr>
        <w:rFonts w:hint="default"/>
      </w:rPr>
    </w:lvl>
    <w:lvl w:ilvl="3">
      <w:start w:val="1"/>
      <w:numFmt w:val="decimal"/>
      <w:lvlText w:val="%1.%2.%3.%4"/>
      <w:lvlJc w:val="left"/>
      <w:pPr>
        <w:ind w:left="1611" w:hanging="108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2325" w:hanging="1440"/>
      </w:pPr>
      <w:rPr>
        <w:rFonts w:hint="default"/>
      </w:rPr>
    </w:lvl>
    <w:lvl w:ilvl="6">
      <w:start w:val="1"/>
      <w:numFmt w:val="decimal"/>
      <w:lvlText w:val="%1.%2.%3.%4.%5.%6.%7"/>
      <w:lvlJc w:val="left"/>
      <w:pPr>
        <w:ind w:left="2502" w:hanging="1440"/>
      </w:pPr>
      <w:rPr>
        <w:rFonts w:hint="default"/>
      </w:rPr>
    </w:lvl>
    <w:lvl w:ilvl="7">
      <w:start w:val="1"/>
      <w:numFmt w:val="decimal"/>
      <w:lvlText w:val="%1.%2.%3.%4.%5.%6.%7.%8"/>
      <w:lvlJc w:val="left"/>
      <w:pPr>
        <w:ind w:left="3039" w:hanging="1800"/>
      </w:pPr>
      <w:rPr>
        <w:rFonts w:hint="default"/>
      </w:rPr>
    </w:lvl>
    <w:lvl w:ilvl="8">
      <w:start w:val="1"/>
      <w:numFmt w:val="decimal"/>
      <w:lvlText w:val="%1.%2.%3.%4.%5.%6.%7.%8.%9"/>
      <w:lvlJc w:val="left"/>
      <w:pPr>
        <w:ind w:left="3576" w:hanging="2160"/>
      </w:pPr>
      <w:rPr>
        <w:rFonts w:hint="default"/>
      </w:rPr>
    </w:lvl>
  </w:abstractNum>
  <w:abstractNum w:abstractNumId="7">
    <w:nsid w:val="1B9D137A"/>
    <w:multiLevelType w:val="multilevel"/>
    <w:tmpl w:val="45E60232"/>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416"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8">
    <w:nsid w:val="219170D7"/>
    <w:multiLevelType w:val="hybridMultilevel"/>
    <w:tmpl w:val="276CA83E"/>
    <w:lvl w:ilvl="0" w:tplc="EF80BE12">
      <w:start w:val="1"/>
      <w:numFmt w:val="decimal"/>
      <w:lvlText w:val="%1."/>
      <w:lvlJc w:val="left"/>
      <w:pPr>
        <w:ind w:left="360" w:hanging="360"/>
      </w:pPr>
      <w:rPr>
        <w:rFonts w:hint="default"/>
        <w:b w:val="0"/>
      </w:rPr>
    </w:lvl>
    <w:lvl w:ilvl="1" w:tplc="04190019">
      <w:start w:val="1"/>
      <w:numFmt w:val="lowerLetter"/>
      <w:lvlText w:val="%2."/>
      <w:lvlJc w:val="left"/>
      <w:pPr>
        <w:ind w:left="731" w:hanging="360"/>
      </w:pPr>
    </w:lvl>
    <w:lvl w:ilvl="2" w:tplc="0419001B">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9">
    <w:nsid w:val="222B7B1C"/>
    <w:multiLevelType w:val="multilevel"/>
    <w:tmpl w:val="CDC8FF42"/>
    <w:lvl w:ilvl="0">
      <w:start w:val="3"/>
      <w:numFmt w:val="decimal"/>
      <w:lvlText w:val="%1."/>
      <w:lvlJc w:val="left"/>
      <w:pPr>
        <w:ind w:left="675" w:hanging="675"/>
      </w:pPr>
      <w:rPr>
        <w:rFonts w:hint="default"/>
      </w:rPr>
    </w:lvl>
    <w:lvl w:ilvl="1">
      <w:start w:val="1"/>
      <w:numFmt w:val="decimal"/>
      <w:lvlText w:val="%1.%2."/>
      <w:lvlJc w:val="left"/>
      <w:pPr>
        <w:ind w:left="1074" w:hanging="720"/>
      </w:pPr>
      <w:rPr>
        <w:rFonts w:hint="default"/>
        <w:b w:val="0"/>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nsid w:val="295C56C7"/>
    <w:multiLevelType w:val="multilevel"/>
    <w:tmpl w:val="8ECCA9D0"/>
    <w:lvl w:ilvl="0">
      <w:start w:val="1"/>
      <w:numFmt w:val="decimal"/>
      <w:lvlText w:val="%1."/>
      <w:lvlJc w:val="left"/>
      <w:pPr>
        <w:ind w:left="450" w:hanging="450"/>
      </w:pPr>
      <w:rPr>
        <w:rFonts w:hint="default"/>
      </w:rPr>
    </w:lvl>
    <w:lvl w:ilvl="1">
      <w:start w:val="2"/>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1">
    <w:nsid w:val="32FD45B7"/>
    <w:multiLevelType w:val="hybridMultilevel"/>
    <w:tmpl w:val="65EA1E8E"/>
    <w:lvl w:ilvl="0" w:tplc="0419000F">
      <w:start w:val="1"/>
      <w:numFmt w:val="decimal"/>
      <w:lvlText w:val="%1."/>
      <w:lvlJc w:val="left"/>
      <w:pPr>
        <w:ind w:left="1430" w:hanging="360"/>
      </w:p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12">
    <w:nsid w:val="352A3A2A"/>
    <w:multiLevelType w:val="multilevel"/>
    <w:tmpl w:val="9D26581E"/>
    <w:lvl w:ilvl="0">
      <w:start w:val="4"/>
      <w:numFmt w:val="decimal"/>
      <w:lvlText w:val="%1."/>
      <w:lvlJc w:val="left"/>
      <w:pPr>
        <w:ind w:left="720" w:hanging="360"/>
      </w:pPr>
      <w:rPr>
        <w:rFonts w:hint="default"/>
        <w:b w:val="0"/>
      </w:rPr>
    </w:lvl>
    <w:lvl w:ilvl="1">
      <w:start w:val="1"/>
      <w:numFmt w:val="decimal"/>
      <w:isLgl/>
      <w:lvlText w:val="%1.%2."/>
      <w:lvlJc w:val="left"/>
      <w:pPr>
        <w:ind w:left="1969" w:hanging="1260"/>
      </w:pPr>
      <w:rPr>
        <w:rFonts w:hint="default"/>
        <w:b w:val="0"/>
      </w:rPr>
    </w:lvl>
    <w:lvl w:ilvl="2">
      <w:start w:val="1"/>
      <w:numFmt w:val="decimal"/>
      <w:isLgl/>
      <w:lvlText w:val="%1.%2.%3."/>
      <w:lvlJc w:val="left"/>
      <w:pPr>
        <w:ind w:left="2318" w:hanging="1260"/>
      </w:pPr>
      <w:rPr>
        <w:rFonts w:hint="default"/>
      </w:rPr>
    </w:lvl>
    <w:lvl w:ilvl="3">
      <w:start w:val="1"/>
      <w:numFmt w:val="decimal"/>
      <w:isLgl/>
      <w:lvlText w:val="%1.%2.%3.%4."/>
      <w:lvlJc w:val="left"/>
      <w:pPr>
        <w:ind w:left="2667" w:hanging="1260"/>
      </w:pPr>
      <w:rPr>
        <w:rFonts w:hint="default"/>
      </w:rPr>
    </w:lvl>
    <w:lvl w:ilvl="4">
      <w:start w:val="1"/>
      <w:numFmt w:val="decimal"/>
      <w:isLgl/>
      <w:lvlText w:val="%1.%2.%3.%4.%5."/>
      <w:lvlJc w:val="left"/>
      <w:pPr>
        <w:ind w:left="3016" w:hanging="126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3">
    <w:nsid w:val="354856BC"/>
    <w:multiLevelType w:val="hybridMultilevel"/>
    <w:tmpl w:val="97AE97BC"/>
    <w:lvl w:ilvl="0" w:tplc="28549842">
      <w:start w:val="29"/>
      <w:numFmt w:val="decimal"/>
      <w:lvlText w:val="%1."/>
      <w:lvlJc w:val="left"/>
      <w:pPr>
        <w:ind w:left="2523" w:hanging="375"/>
      </w:pPr>
      <w:rPr>
        <w:rFonts w:hint="default"/>
      </w:rPr>
    </w:lvl>
    <w:lvl w:ilvl="1" w:tplc="04190019" w:tentative="1">
      <w:start w:val="1"/>
      <w:numFmt w:val="lowerLetter"/>
      <w:lvlText w:val="%2."/>
      <w:lvlJc w:val="left"/>
      <w:pPr>
        <w:ind w:left="3228" w:hanging="360"/>
      </w:pPr>
    </w:lvl>
    <w:lvl w:ilvl="2" w:tplc="0419001B">
      <w:start w:val="1"/>
      <w:numFmt w:val="lowerRoman"/>
      <w:lvlText w:val="%3."/>
      <w:lvlJc w:val="right"/>
      <w:pPr>
        <w:ind w:left="3948" w:hanging="180"/>
      </w:pPr>
    </w:lvl>
    <w:lvl w:ilvl="3" w:tplc="0419000F" w:tentative="1">
      <w:start w:val="1"/>
      <w:numFmt w:val="decimal"/>
      <w:lvlText w:val="%4."/>
      <w:lvlJc w:val="left"/>
      <w:pPr>
        <w:ind w:left="4668" w:hanging="360"/>
      </w:pPr>
    </w:lvl>
    <w:lvl w:ilvl="4" w:tplc="04190019" w:tentative="1">
      <w:start w:val="1"/>
      <w:numFmt w:val="lowerLetter"/>
      <w:lvlText w:val="%5."/>
      <w:lvlJc w:val="left"/>
      <w:pPr>
        <w:ind w:left="5388" w:hanging="360"/>
      </w:pPr>
    </w:lvl>
    <w:lvl w:ilvl="5" w:tplc="0419001B" w:tentative="1">
      <w:start w:val="1"/>
      <w:numFmt w:val="lowerRoman"/>
      <w:lvlText w:val="%6."/>
      <w:lvlJc w:val="right"/>
      <w:pPr>
        <w:ind w:left="6108" w:hanging="180"/>
      </w:pPr>
    </w:lvl>
    <w:lvl w:ilvl="6" w:tplc="0419000F" w:tentative="1">
      <w:start w:val="1"/>
      <w:numFmt w:val="decimal"/>
      <w:lvlText w:val="%7."/>
      <w:lvlJc w:val="left"/>
      <w:pPr>
        <w:ind w:left="6828" w:hanging="360"/>
      </w:pPr>
    </w:lvl>
    <w:lvl w:ilvl="7" w:tplc="04190019" w:tentative="1">
      <w:start w:val="1"/>
      <w:numFmt w:val="lowerLetter"/>
      <w:lvlText w:val="%8."/>
      <w:lvlJc w:val="left"/>
      <w:pPr>
        <w:ind w:left="7548" w:hanging="360"/>
      </w:pPr>
    </w:lvl>
    <w:lvl w:ilvl="8" w:tplc="0419001B" w:tentative="1">
      <w:start w:val="1"/>
      <w:numFmt w:val="lowerRoman"/>
      <w:lvlText w:val="%9."/>
      <w:lvlJc w:val="right"/>
      <w:pPr>
        <w:ind w:left="8268" w:hanging="180"/>
      </w:pPr>
    </w:lvl>
  </w:abstractNum>
  <w:abstractNum w:abstractNumId="14">
    <w:nsid w:val="37BE37DB"/>
    <w:multiLevelType w:val="multilevel"/>
    <w:tmpl w:val="31F6F3AE"/>
    <w:lvl w:ilvl="0">
      <w:start w:val="4"/>
      <w:numFmt w:val="decimal"/>
      <w:lvlText w:val="%1"/>
      <w:lvlJc w:val="left"/>
      <w:pPr>
        <w:ind w:left="375" w:hanging="375"/>
      </w:pPr>
      <w:rPr>
        <w:rFonts w:hint="default"/>
      </w:rPr>
    </w:lvl>
    <w:lvl w:ilvl="1">
      <w:start w:val="2"/>
      <w:numFmt w:val="decimal"/>
      <w:lvlText w:val="%1.%2"/>
      <w:lvlJc w:val="left"/>
      <w:pPr>
        <w:ind w:left="1085" w:hanging="37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5">
    <w:nsid w:val="39C9207D"/>
    <w:multiLevelType w:val="multilevel"/>
    <w:tmpl w:val="2AB01400"/>
    <w:lvl w:ilvl="0">
      <w:start w:val="3"/>
      <w:numFmt w:val="decimal"/>
      <w:lvlText w:val="%1"/>
      <w:lvlJc w:val="left"/>
      <w:pPr>
        <w:ind w:left="600" w:hanging="600"/>
      </w:pPr>
      <w:rPr>
        <w:rFonts w:hint="default"/>
      </w:rPr>
    </w:lvl>
    <w:lvl w:ilvl="1">
      <w:start w:val="4"/>
      <w:numFmt w:val="decimal"/>
      <w:lvlText w:val="%1.%2"/>
      <w:lvlJc w:val="left"/>
      <w:pPr>
        <w:ind w:left="777" w:hanging="600"/>
      </w:pPr>
      <w:rPr>
        <w:rFonts w:hint="default"/>
      </w:rPr>
    </w:lvl>
    <w:lvl w:ilvl="2">
      <w:start w:val="1"/>
      <w:numFmt w:val="decimal"/>
      <w:lvlText w:val="%1.%2.%3"/>
      <w:lvlJc w:val="left"/>
      <w:pPr>
        <w:ind w:left="1074" w:hanging="720"/>
      </w:pPr>
      <w:rPr>
        <w:rFonts w:hint="default"/>
      </w:rPr>
    </w:lvl>
    <w:lvl w:ilvl="3">
      <w:start w:val="1"/>
      <w:numFmt w:val="decimal"/>
      <w:lvlText w:val="%1.%2.%3.%4"/>
      <w:lvlJc w:val="left"/>
      <w:pPr>
        <w:ind w:left="1611" w:hanging="108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2325" w:hanging="1440"/>
      </w:pPr>
      <w:rPr>
        <w:rFonts w:hint="default"/>
      </w:rPr>
    </w:lvl>
    <w:lvl w:ilvl="6">
      <w:start w:val="1"/>
      <w:numFmt w:val="decimal"/>
      <w:lvlText w:val="%1.%2.%3.%4.%5.%6.%7"/>
      <w:lvlJc w:val="left"/>
      <w:pPr>
        <w:ind w:left="2502" w:hanging="1440"/>
      </w:pPr>
      <w:rPr>
        <w:rFonts w:hint="default"/>
      </w:rPr>
    </w:lvl>
    <w:lvl w:ilvl="7">
      <w:start w:val="1"/>
      <w:numFmt w:val="decimal"/>
      <w:lvlText w:val="%1.%2.%3.%4.%5.%6.%7.%8"/>
      <w:lvlJc w:val="left"/>
      <w:pPr>
        <w:ind w:left="3039" w:hanging="1800"/>
      </w:pPr>
      <w:rPr>
        <w:rFonts w:hint="default"/>
      </w:rPr>
    </w:lvl>
    <w:lvl w:ilvl="8">
      <w:start w:val="1"/>
      <w:numFmt w:val="decimal"/>
      <w:lvlText w:val="%1.%2.%3.%4.%5.%6.%7.%8.%9"/>
      <w:lvlJc w:val="left"/>
      <w:pPr>
        <w:ind w:left="3576" w:hanging="2160"/>
      </w:pPr>
      <w:rPr>
        <w:rFonts w:hint="default"/>
      </w:rPr>
    </w:lvl>
  </w:abstractNum>
  <w:abstractNum w:abstractNumId="16">
    <w:nsid w:val="3A5A4103"/>
    <w:multiLevelType w:val="multilevel"/>
    <w:tmpl w:val="ED6492BA"/>
    <w:lvl w:ilvl="0">
      <w:start w:val="1"/>
      <w:numFmt w:val="decimal"/>
      <w:lvlText w:val="%1."/>
      <w:lvlJc w:val="left"/>
      <w:pPr>
        <w:ind w:left="720" w:hanging="360"/>
      </w:pPr>
      <w:rPr>
        <w:rFonts w:hint="default"/>
      </w:rPr>
    </w:lvl>
    <w:lvl w:ilvl="1">
      <w:start w:val="1"/>
      <w:numFmt w:val="decimal"/>
      <w:isLgl/>
      <w:lvlText w:val="%2."/>
      <w:lvlJc w:val="left"/>
      <w:pPr>
        <w:ind w:left="8801" w:hanging="720"/>
      </w:pPr>
      <w:rPr>
        <w:rFonts w:ascii="Times New Roman" w:eastAsia="Calibri" w:hAnsi="Times New Roman" w:cs="Times New Roman"/>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nsid w:val="3A755533"/>
    <w:multiLevelType w:val="multilevel"/>
    <w:tmpl w:val="A2982E3A"/>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nsid w:val="3C874E24"/>
    <w:multiLevelType w:val="multilevel"/>
    <w:tmpl w:val="1C66E806"/>
    <w:lvl w:ilvl="0">
      <w:start w:val="1"/>
      <w:numFmt w:val="upperRoman"/>
      <w:lvlText w:val="%1."/>
      <w:lvlJc w:val="left"/>
      <w:pPr>
        <w:ind w:left="1429" w:hanging="720"/>
      </w:pPr>
      <w:rPr>
        <w:rFonts w:hint="default"/>
      </w:rPr>
    </w:lvl>
    <w:lvl w:ilvl="1">
      <w:start w:val="5"/>
      <w:numFmt w:val="decimal"/>
      <w:isLgl/>
      <w:lvlText w:val="%1.%2."/>
      <w:lvlJc w:val="left"/>
      <w:pPr>
        <w:ind w:left="1571"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859" w:hanging="1440"/>
      </w:pPr>
      <w:rPr>
        <w:rFonts w:hint="default"/>
      </w:rPr>
    </w:lvl>
    <w:lvl w:ilvl="6">
      <w:start w:val="1"/>
      <w:numFmt w:val="decimal"/>
      <w:isLgl/>
      <w:lvlText w:val="%1.%2.%3.%4.%5.%6.%7."/>
      <w:lvlJc w:val="left"/>
      <w:pPr>
        <w:ind w:left="3361" w:hanging="1800"/>
      </w:pPr>
      <w:rPr>
        <w:rFonts w:hint="default"/>
      </w:rPr>
    </w:lvl>
    <w:lvl w:ilvl="7">
      <w:start w:val="1"/>
      <w:numFmt w:val="decimal"/>
      <w:isLgl/>
      <w:lvlText w:val="%1.%2.%3.%4.%5.%6.%7.%8."/>
      <w:lvlJc w:val="left"/>
      <w:pPr>
        <w:ind w:left="3503" w:hanging="1800"/>
      </w:pPr>
      <w:rPr>
        <w:rFonts w:hint="default"/>
      </w:rPr>
    </w:lvl>
    <w:lvl w:ilvl="8">
      <w:start w:val="1"/>
      <w:numFmt w:val="decimal"/>
      <w:isLgl/>
      <w:lvlText w:val="%1.%2.%3.%4.%5.%6.%7.%8.%9."/>
      <w:lvlJc w:val="left"/>
      <w:pPr>
        <w:ind w:left="4005" w:hanging="2160"/>
      </w:pPr>
      <w:rPr>
        <w:rFonts w:hint="default"/>
      </w:rPr>
    </w:lvl>
  </w:abstractNum>
  <w:abstractNum w:abstractNumId="19">
    <w:nsid w:val="3D203A77"/>
    <w:multiLevelType w:val="multilevel"/>
    <w:tmpl w:val="3A9A7678"/>
    <w:lvl w:ilvl="0">
      <w:start w:val="2"/>
      <w:numFmt w:val="decimal"/>
      <w:lvlText w:val="%1"/>
      <w:lvlJc w:val="left"/>
      <w:pPr>
        <w:ind w:left="375" w:hanging="375"/>
      </w:pPr>
      <w:rPr>
        <w:rFonts w:hint="default"/>
      </w:rPr>
    </w:lvl>
    <w:lvl w:ilvl="1">
      <w:start w:val="1"/>
      <w:numFmt w:val="decimal"/>
      <w:lvlText w:val="%1.%2"/>
      <w:lvlJc w:val="left"/>
      <w:pPr>
        <w:ind w:left="1085" w:hanging="37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20">
    <w:nsid w:val="3FC2461D"/>
    <w:multiLevelType w:val="hybridMultilevel"/>
    <w:tmpl w:val="4120E5BE"/>
    <w:lvl w:ilvl="0" w:tplc="3FA60E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3141E38"/>
    <w:multiLevelType w:val="hybridMultilevel"/>
    <w:tmpl w:val="31D40066"/>
    <w:lvl w:ilvl="0" w:tplc="AE3CBEEE">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A90404F"/>
    <w:multiLevelType w:val="multilevel"/>
    <w:tmpl w:val="B12A1976"/>
    <w:lvl w:ilvl="0">
      <w:start w:val="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5340752A"/>
    <w:multiLevelType w:val="multilevel"/>
    <w:tmpl w:val="53E631DE"/>
    <w:lvl w:ilvl="0">
      <w:start w:val="1"/>
      <w:numFmt w:val="decimal"/>
      <w:lvlText w:val="%1."/>
      <w:lvlJc w:val="left"/>
      <w:pPr>
        <w:ind w:left="450" w:hanging="450"/>
      </w:pPr>
      <w:rPr>
        <w:rFonts w:hint="default"/>
      </w:rPr>
    </w:lvl>
    <w:lvl w:ilvl="1">
      <w:start w:val="5"/>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24">
    <w:nsid w:val="54CE2EE0"/>
    <w:multiLevelType w:val="hybridMultilevel"/>
    <w:tmpl w:val="CF30F54A"/>
    <w:lvl w:ilvl="0" w:tplc="C8EE108A">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584223EC"/>
    <w:multiLevelType w:val="multilevel"/>
    <w:tmpl w:val="DEF86AF0"/>
    <w:lvl w:ilvl="0">
      <w:start w:val="1"/>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26">
    <w:nsid w:val="58C371D2"/>
    <w:multiLevelType w:val="hybridMultilevel"/>
    <w:tmpl w:val="F9BAF13E"/>
    <w:lvl w:ilvl="0" w:tplc="4DFAC4F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9346664"/>
    <w:multiLevelType w:val="multilevel"/>
    <w:tmpl w:val="271470E0"/>
    <w:lvl w:ilvl="0">
      <w:start w:val="1"/>
      <w:numFmt w:val="decimal"/>
      <w:lvlText w:val="%1."/>
      <w:lvlJc w:val="left"/>
      <w:pPr>
        <w:ind w:left="1069" w:hanging="360"/>
      </w:pPr>
      <w:rPr>
        <w:rFonts w:hint="default"/>
        <w:b w:val="0"/>
      </w:rPr>
    </w:lvl>
    <w:lvl w:ilvl="1">
      <w:start w:val="1"/>
      <w:numFmt w:val="decimal"/>
      <w:isLgl/>
      <w:lvlText w:val="%1.%2."/>
      <w:lvlJc w:val="left"/>
      <w:pPr>
        <w:ind w:left="1571"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8">
    <w:nsid w:val="5C8B1367"/>
    <w:multiLevelType w:val="hybridMultilevel"/>
    <w:tmpl w:val="1E40D1C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nsid w:val="60D818D8"/>
    <w:multiLevelType w:val="multilevel"/>
    <w:tmpl w:val="8D14D2A2"/>
    <w:lvl w:ilvl="0">
      <w:start w:val="3"/>
      <w:numFmt w:val="decimal"/>
      <w:lvlText w:val="%1"/>
      <w:lvlJc w:val="left"/>
      <w:pPr>
        <w:ind w:left="375" w:hanging="375"/>
      </w:pPr>
      <w:rPr>
        <w:rFonts w:hint="default"/>
        <w:b w:val="0"/>
      </w:rPr>
    </w:lvl>
    <w:lvl w:ilvl="1">
      <w:start w:val="1"/>
      <w:numFmt w:val="decimal"/>
      <w:lvlText w:val="%1.%2"/>
      <w:lvlJc w:val="left"/>
      <w:pPr>
        <w:ind w:left="1084" w:hanging="375"/>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3207" w:hanging="108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985" w:hanging="144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763" w:hanging="1800"/>
      </w:pPr>
      <w:rPr>
        <w:rFonts w:hint="default"/>
        <w:b w:val="0"/>
      </w:rPr>
    </w:lvl>
    <w:lvl w:ilvl="8">
      <w:start w:val="1"/>
      <w:numFmt w:val="decimal"/>
      <w:lvlText w:val="%1.%2.%3.%4.%5.%6.%7.%8.%9"/>
      <w:lvlJc w:val="left"/>
      <w:pPr>
        <w:ind w:left="7832" w:hanging="2160"/>
      </w:pPr>
      <w:rPr>
        <w:rFonts w:hint="default"/>
        <w:b w:val="0"/>
      </w:rPr>
    </w:lvl>
  </w:abstractNum>
  <w:abstractNum w:abstractNumId="30">
    <w:nsid w:val="66DD00C4"/>
    <w:multiLevelType w:val="multilevel"/>
    <w:tmpl w:val="21787086"/>
    <w:lvl w:ilvl="0">
      <w:start w:val="1"/>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nsid w:val="6F13739D"/>
    <w:multiLevelType w:val="hybridMultilevel"/>
    <w:tmpl w:val="4EAE01F4"/>
    <w:lvl w:ilvl="0" w:tplc="72B87FB8">
      <w:start w:val="3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73153DBA"/>
    <w:multiLevelType w:val="multilevel"/>
    <w:tmpl w:val="A664CB50"/>
    <w:lvl w:ilvl="0">
      <w:start w:val="3"/>
      <w:numFmt w:val="decimal"/>
      <w:lvlText w:val="%1"/>
      <w:lvlJc w:val="left"/>
      <w:pPr>
        <w:ind w:left="750" w:hanging="750"/>
      </w:pPr>
      <w:rPr>
        <w:rFonts w:hint="default"/>
      </w:rPr>
    </w:lvl>
    <w:lvl w:ilvl="1">
      <w:start w:val="10"/>
      <w:numFmt w:val="decimal"/>
      <w:lvlText w:val="%1.%2"/>
      <w:lvlJc w:val="left"/>
      <w:pPr>
        <w:ind w:left="927" w:hanging="750"/>
      </w:pPr>
      <w:rPr>
        <w:rFonts w:hint="default"/>
      </w:rPr>
    </w:lvl>
    <w:lvl w:ilvl="2">
      <w:start w:val="1"/>
      <w:numFmt w:val="decimal"/>
      <w:lvlText w:val="%1.%2.%3"/>
      <w:lvlJc w:val="left"/>
      <w:pPr>
        <w:ind w:left="1104" w:hanging="750"/>
      </w:pPr>
      <w:rPr>
        <w:rFonts w:hint="default"/>
      </w:rPr>
    </w:lvl>
    <w:lvl w:ilvl="3">
      <w:start w:val="1"/>
      <w:numFmt w:val="decimal"/>
      <w:lvlText w:val="%1.%2.%3.%4"/>
      <w:lvlJc w:val="left"/>
      <w:pPr>
        <w:ind w:left="1611" w:hanging="108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2325" w:hanging="1440"/>
      </w:pPr>
      <w:rPr>
        <w:rFonts w:hint="default"/>
      </w:rPr>
    </w:lvl>
    <w:lvl w:ilvl="6">
      <w:start w:val="1"/>
      <w:numFmt w:val="decimal"/>
      <w:lvlText w:val="%1.%2.%3.%4.%5.%6.%7"/>
      <w:lvlJc w:val="left"/>
      <w:pPr>
        <w:ind w:left="2502" w:hanging="1440"/>
      </w:pPr>
      <w:rPr>
        <w:rFonts w:hint="default"/>
      </w:rPr>
    </w:lvl>
    <w:lvl w:ilvl="7">
      <w:start w:val="1"/>
      <w:numFmt w:val="decimal"/>
      <w:lvlText w:val="%1.%2.%3.%4.%5.%6.%7.%8"/>
      <w:lvlJc w:val="left"/>
      <w:pPr>
        <w:ind w:left="3039" w:hanging="1800"/>
      </w:pPr>
      <w:rPr>
        <w:rFonts w:hint="default"/>
      </w:rPr>
    </w:lvl>
    <w:lvl w:ilvl="8">
      <w:start w:val="1"/>
      <w:numFmt w:val="decimal"/>
      <w:lvlText w:val="%1.%2.%3.%4.%5.%6.%7.%8.%9"/>
      <w:lvlJc w:val="left"/>
      <w:pPr>
        <w:ind w:left="3576" w:hanging="2160"/>
      </w:pPr>
      <w:rPr>
        <w:rFonts w:hint="default"/>
      </w:rPr>
    </w:lvl>
  </w:abstractNum>
  <w:abstractNum w:abstractNumId="33">
    <w:nsid w:val="7DB43CE7"/>
    <w:multiLevelType w:val="multilevel"/>
    <w:tmpl w:val="CDC8FF42"/>
    <w:lvl w:ilvl="0">
      <w:start w:val="3"/>
      <w:numFmt w:val="decimal"/>
      <w:lvlText w:val="%1."/>
      <w:lvlJc w:val="left"/>
      <w:pPr>
        <w:ind w:left="675" w:hanging="675"/>
      </w:pPr>
      <w:rPr>
        <w:rFonts w:hint="default"/>
      </w:rPr>
    </w:lvl>
    <w:lvl w:ilvl="1">
      <w:start w:val="1"/>
      <w:numFmt w:val="decimal"/>
      <w:lvlText w:val="%1.%2."/>
      <w:lvlJc w:val="left"/>
      <w:pPr>
        <w:ind w:left="1074" w:hanging="720"/>
      </w:pPr>
      <w:rPr>
        <w:rFonts w:hint="default"/>
        <w:b w:val="0"/>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num w:numId="1">
    <w:abstractNumId w:val="27"/>
  </w:num>
  <w:num w:numId="2">
    <w:abstractNumId w:val="28"/>
  </w:num>
  <w:num w:numId="3">
    <w:abstractNumId w:val="7"/>
  </w:num>
  <w:num w:numId="4">
    <w:abstractNumId w:val="20"/>
  </w:num>
  <w:num w:numId="5">
    <w:abstractNumId w:val="8"/>
  </w:num>
  <w:num w:numId="6">
    <w:abstractNumId w:val="25"/>
  </w:num>
  <w:num w:numId="7">
    <w:abstractNumId w:val="10"/>
  </w:num>
  <w:num w:numId="8">
    <w:abstractNumId w:val="19"/>
  </w:num>
  <w:num w:numId="9">
    <w:abstractNumId w:val="23"/>
  </w:num>
  <w:num w:numId="10">
    <w:abstractNumId w:val="13"/>
  </w:num>
  <w:num w:numId="11">
    <w:abstractNumId w:val="14"/>
  </w:num>
  <w:num w:numId="12">
    <w:abstractNumId w:val="12"/>
  </w:num>
  <w:num w:numId="13">
    <w:abstractNumId w:val="24"/>
  </w:num>
  <w:num w:numId="14">
    <w:abstractNumId w:val="21"/>
  </w:num>
  <w:num w:numId="15">
    <w:abstractNumId w:val="3"/>
  </w:num>
  <w:num w:numId="16">
    <w:abstractNumId w:val="29"/>
  </w:num>
  <w:num w:numId="17">
    <w:abstractNumId w:val="17"/>
  </w:num>
  <w:num w:numId="18">
    <w:abstractNumId w:val="33"/>
  </w:num>
  <w:num w:numId="19">
    <w:abstractNumId w:val="22"/>
  </w:num>
  <w:num w:numId="20">
    <w:abstractNumId w:val="2"/>
  </w:num>
  <w:num w:numId="21">
    <w:abstractNumId w:val="15"/>
  </w:num>
  <w:num w:numId="22">
    <w:abstractNumId w:val="32"/>
  </w:num>
  <w:num w:numId="23">
    <w:abstractNumId w:val="6"/>
  </w:num>
  <w:num w:numId="24">
    <w:abstractNumId w:val="1"/>
  </w:num>
  <w:num w:numId="25">
    <w:abstractNumId w:val="16"/>
  </w:num>
  <w:num w:numId="26">
    <w:abstractNumId w:val="30"/>
  </w:num>
  <w:num w:numId="27">
    <w:abstractNumId w:val="9"/>
  </w:num>
  <w:num w:numId="28">
    <w:abstractNumId w:val="18"/>
  </w:num>
  <w:num w:numId="29">
    <w:abstractNumId w:val="11"/>
  </w:num>
  <w:num w:numId="30">
    <w:abstractNumId w:val="26"/>
  </w:num>
  <w:num w:numId="31">
    <w:abstractNumId w:val="0"/>
  </w:num>
  <w:num w:numId="32">
    <w:abstractNumId w:val="4"/>
  </w:num>
  <w:num w:numId="33">
    <w:abstractNumId w:val="31"/>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12A66"/>
    <w:rsid w:val="000010E0"/>
    <w:rsid w:val="000035E7"/>
    <w:rsid w:val="000057CD"/>
    <w:rsid w:val="00006099"/>
    <w:rsid w:val="00006524"/>
    <w:rsid w:val="000073DA"/>
    <w:rsid w:val="00011330"/>
    <w:rsid w:val="00011EEB"/>
    <w:rsid w:val="00014739"/>
    <w:rsid w:val="00015957"/>
    <w:rsid w:val="000159B0"/>
    <w:rsid w:val="00015AD4"/>
    <w:rsid w:val="0001601B"/>
    <w:rsid w:val="00016530"/>
    <w:rsid w:val="000176D6"/>
    <w:rsid w:val="00017B4A"/>
    <w:rsid w:val="00017F71"/>
    <w:rsid w:val="00021206"/>
    <w:rsid w:val="000214BD"/>
    <w:rsid w:val="0002177C"/>
    <w:rsid w:val="000218C7"/>
    <w:rsid w:val="00021C9F"/>
    <w:rsid w:val="000224DC"/>
    <w:rsid w:val="00022947"/>
    <w:rsid w:val="00022B79"/>
    <w:rsid w:val="00023246"/>
    <w:rsid w:val="00024176"/>
    <w:rsid w:val="00025AFE"/>
    <w:rsid w:val="00026859"/>
    <w:rsid w:val="000268FF"/>
    <w:rsid w:val="00026CF3"/>
    <w:rsid w:val="000307B9"/>
    <w:rsid w:val="00031482"/>
    <w:rsid w:val="0003170B"/>
    <w:rsid w:val="0003189F"/>
    <w:rsid w:val="00031B6E"/>
    <w:rsid w:val="000324C9"/>
    <w:rsid w:val="00034D8E"/>
    <w:rsid w:val="000350A7"/>
    <w:rsid w:val="0003692C"/>
    <w:rsid w:val="00036E83"/>
    <w:rsid w:val="000374B3"/>
    <w:rsid w:val="00040393"/>
    <w:rsid w:val="00040F3F"/>
    <w:rsid w:val="00041546"/>
    <w:rsid w:val="000418CC"/>
    <w:rsid w:val="00042258"/>
    <w:rsid w:val="00042DBE"/>
    <w:rsid w:val="00043872"/>
    <w:rsid w:val="00043951"/>
    <w:rsid w:val="0004395F"/>
    <w:rsid w:val="00044AB2"/>
    <w:rsid w:val="0004513C"/>
    <w:rsid w:val="00050588"/>
    <w:rsid w:val="000514B3"/>
    <w:rsid w:val="000517AE"/>
    <w:rsid w:val="0005277D"/>
    <w:rsid w:val="00054860"/>
    <w:rsid w:val="000556AA"/>
    <w:rsid w:val="00055D94"/>
    <w:rsid w:val="00055DC4"/>
    <w:rsid w:val="00056653"/>
    <w:rsid w:val="00056A33"/>
    <w:rsid w:val="00056DC3"/>
    <w:rsid w:val="00057E01"/>
    <w:rsid w:val="00057EE7"/>
    <w:rsid w:val="00060064"/>
    <w:rsid w:val="00062A62"/>
    <w:rsid w:val="00064E11"/>
    <w:rsid w:val="000652FF"/>
    <w:rsid w:val="0006629E"/>
    <w:rsid w:val="00066F4E"/>
    <w:rsid w:val="0006745F"/>
    <w:rsid w:val="00067C4D"/>
    <w:rsid w:val="000701DC"/>
    <w:rsid w:val="000708E5"/>
    <w:rsid w:val="000728F7"/>
    <w:rsid w:val="0007357A"/>
    <w:rsid w:val="00075F57"/>
    <w:rsid w:val="0008006F"/>
    <w:rsid w:val="00081389"/>
    <w:rsid w:val="000813A3"/>
    <w:rsid w:val="00081907"/>
    <w:rsid w:val="0008324A"/>
    <w:rsid w:val="00083504"/>
    <w:rsid w:val="000836E6"/>
    <w:rsid w:val="00083BD8"/>
    <w:rsid w:val="00086C85"/>
    <w:rsid w:val="00086F65"/>
    <w:rsid w:val="000876C1"/>
    <w:rsid w:val="00087B18"/>
    <w:rsid w:val="00090786"/>
    <w:rsid w:val="00090D90"/>
    <w:rsid w:val="00091AAA"/>
    <w:rsid w:val="00092E20"/>
    <w:rsid w:val="00093C4E"/>
    <w:rsid w:val="00094056"/>
    <w:rsid w:val="00094767"/>
    <w:rsid w:val="00094E1F"/>
    <w:rsid w:val="0009507D"/>
    <w:rsid w:val="00095F70"/>
    <w:rsid w:val="00096D93"/>
    <w:rsid w:val="000A063E"/>
    <w:rsid w:val="000A0962"/>
    <w:rsid w:val="000A0D94"/>
    <w:rsid w:val="000A176A"/>
    <w:rsid w:val="000A1803"/>
    <w:rsid w:val="000A1D8D"/>
    <w:rsid w:val="000A2875"/>
    <w:rsid w:val="000A3DDB"/>
    <w:rsid w:val="000A4126"/>
    <w:rsid w:val="000A4943"/>
    <w:rsid w:val="000A6561"/>
    <w:rsid w:val="000A6999"/>
    <w:rsid w:val="000A75C1"/>
    <w:rsid w:val="000B0460"/>
    <w:rsid w:val="000B0BEA"/>
    <w:rsid w:val="000B156D"/>
    <w:rsid w:val="000B3C5A"/>
    <w:rsid w:val="000B3CC0"/>
    <w:rsid w:val="000B43A7"/>
    <w:rsid w:val="000B4964"/>
    <w:rsid w:val="000B5A6A"/>
    <w:rsid w:val="000B750C"/>
    <w:rsid w:val="000B7FD5"/>
    <w:rsid w:val="000C0B70"/>
    <w:rsid w:val="000C20A9"/>
    <w:rsid w:val="000C252E"/>
    <w:rsid w:val="000C2FB0"/>
    <w:rsid w:val="000C4D1E"/>
    <w:rsid w:val="000C615B"/>
    <w:rsid w:val="000C673D"/>
    <w:rsid w:val="000C79B3"/>
    <w:rsid w:val="000C7B87"/>
    <w:rsid w:val="000D080E"/>
    <w:rsid w:val="000D092B"/>
    <w:rsid w:val="000D0ABE"/>
    <w:rsid w:val="000D5835"/>
    <w:rsid w:val="000D6FD3"/>
    <w:rsid w:val="000D79B4"/>
    <w:rsid w:val="000E03F5"/>
    <w:rsid w:val="000E1724"/>
    <w:rsid w:val="000E1AE6"/>
    <w:rsid w:val="000E1C98"/>
    <w:rsid w:val="000E2506"/>
    <w:rsid w:val="000E2C97"/>
    <w:rsid w:val="000E4C30"/>
    <w:rsid w:val="000E4CF9"/>
    <w:rsid w:val="000E60B2"/>
    <w:rsid w:val="000E6112"/>
    <w:rsid w:val="000E62C8"/>
    <w:rsid w:val="000E6CBD"/>
    <w:rsid w:val="000E6E2F"/>
    <w:rsid w:val="000E7320"/>
    <w:rsid w:val="000E77EE"/>
    <w:rsid w:val="000F1514"/>
    <w:rsid w:val="000F2427"/>
    <w:rsid w:val="000F250B"/>
    <w:rsid w:val="000F30B6"/>
    <w:rsid w:val="000F3953"/>
    <w:rsid w:val="000F3EC3"/>
    <w:rsid w:val="000F67EF"/>
    <w:rsid w:val="000F7670"/>
    <w:rsid w:val="00102A69"/>
    <w:rsid w:val="001035D6"/>
    <w:rsid w:val="00104E1E"/>
    <w:rsid w:val="00105A79"/>
    <w:rsid w:val="00105FB7"/>
    <w:rsid w:val="00107781"/>
    <w:rsid w:val="001100F1"/>
    <w:rsid w:val="00111046"/>
    <w:rsid w:val="00111855"/>
    <w:rsid w:val="001119C3"/>
    <w:rsid w:val="001140F5"/>
    <w:rsid w:val="001146F5"/>
    <w:rsid w:val="00115604"/>
    <w:rsid w:val="001159B8"/>
    <w:rsid w:val="00116BB1"/>
    <w:rsid w:val="001210A7"/>
    <w:rsid w:val="00121D27"/>
    <w:rsid w:val="00125DE2"/>
    <w:rsid w:val="00126E91"/>
    <w:rsid w:val="001301D9"/>
    <w:rsid w:val="00130765"/>
    <w:rsid w:val="00130C10"/>
    <w:rsid w:val="00130CEA"/>
    <w:rsid w:val="0013321D"/>
    <w:rsid w:val="00133F4D"/>
    <w:rsid w:val="00134611"/>
    <w:rsid w:val="00134D34"/>
    <w:rsid w:val="00135799"/>
    <w:rsid w:val="00135BF4"/>
    <w:rsid w:val="0013602F"/>
    <w:rsid w:val="00136CFE"/>
    <w:rsid w:val="00137125"/>
    <w:rsid w:val="00137430"/>
    <w:rsid w:val="00137982"/>
    <w:rsid w:val="00137FF7"/>
    <w:rsid w:val="001408B5"/>
    <w:rsid w:val="00141145"/>
    <w:rsid w:val="0014197C"/>
    <w:rsid w:val="00142242"/>
    <w:rsid w:val="001432E7"/>
    <w:rsid w:val="00143804"/>
    <w:rsid w:val="00144365"/>
    <w:rsid w:val="001464E0"/>
    <w:rsid w:val="001468D5"/>
    <w:rsid w:val="00151AA5"/>
    <w:rsid w:val="00152039"/>
    <w:rsid w:val="00152C3E"/>
    <w:rsid w:val="0015308F"/>
    <w:rsid w:val="001539EE"/>
    <w:rsid w:val="001566BD"/>
    <w:rsid w:val="0015686B"/>
    <w:rsid w:val="00156952"/>
    <w:rsid w:val="00160131"/>
    <w:rsid w:val="00160314"/>
    <w:rsid w:val="00161146"/>
    <w:rsid w:val="001616D7"/>
    <w:rsid w:val="00161E91"/>
    <w:rsid w:val="00162145"/>
    <w:rsid w:val="001621C5"/>
    <w:rsid w:val="00162DF7"/>
    <w:rsid w:val="00163B96"/>
    <w:rsid w:val="00170E4C"/>
    <w:rsid w:val="00171ECD"/>
    <w:rsid w:val="0017207B"/>
    <w:rsid w:val="001720C4"/>
    <w:rsid w:val="001722B9"/>
    <w:rsid w:val="00172958"/>
    <w:rsid w:val="00173B83"/>
    <w:rsid w:val="00173F63"/>
    <w:rsid w:val="00174A99"/>
    <w:rsid w:val="0017713C"/>
    <w:rsid w:val="00177E99"/>
    <w:rsid w:val="00181068"/>
    <w:rsid w:val="001826A7"/>
    <w:rsid w:val="001830F8"/>
    <w:rsid w:val="00183753"/>
    <w:rsid w:val="00183E1D"/>
    <w:rsid w:val="00184D7E"/>
    <w:rsid w:val="00185127"/>
    <w:rsid w:val="00186DE8"/>
    <w:rsid w:val="001873D7"/>
    <w:rsid w:val="001905F0"/>
    <w:rsid w:val="0019069D"/>
    <w:rsid w:val="00190F54"/>
    <w:rsid w:val="00192D6C"/>
    <w:rsid w:val="00192EB7"/>
    <w:rsid w:val="00193464"/>
    <w:rsid w:val="00193E40"/>
    <w:rsid w:val="0019408B"/>
    <w:rsid w:val="00194558"/>
    <w:rsid w:val="00194824"/>
    <w:rsid w:val="00194BA6"/>
    <w:rsid w:val="001956B9"/>
    <w:rsid w:val="001959BA"/>
    <w:rsid w:val="00196A31"/>
    <w:rsid w:val="00196AA4"/>
    <w:rsid w:val="00196C18"/>
    <w:rsid w:val="001A2B44"/>
    <w:rsid w:val="001A3BE1"/>
    <w:rsid w:val="001A6BEA"/>
    <w:rsid w:val="001A76B1"/>
    <w:rsid w:val="001B0409"/>
    <w:rsid w:val="001B050C"/>
    <w:rsid w:val="001B14BC"/>
    <w:rsid w:val="001B20DB"/>
    <w:rsid w:val="001B2380"/>
    <w:rsid w:val="001B365F"/>
    <w:rsid w:val="001B3ECE"/>
    <w:rsid w:val="001B425E"/>
    <w:rsid w:val="001B4876"/>
    <w:rsid w:val="001B4F4A"/>
    <w:rsid w:val="001B57C6"/>
    <w:rsid w:val="001B5BBC"/>
    <w:rsid w:val="001B645F"/>
    <w:rsid w:val="001B78D6"/>
    <w:rsid w:val="001C0875"/>
    <w:rsid w:val="001C0B42"/>
    <w:rsid w:val="001C0F54"/>
    <w:rsid w:val="001C1683"/>
    <w:rsid w:val="001C18CB"/>
    <w:rsid w:val="001C1D06"/>
    <w:rsid w:val="001C3E61"/>
    <w:rsid w:val="001C4055"/>
    <w:rsid w:val="001C41D0"/>
    <w:rsid w:val="001C4290"/>
    <w:rsid w:val="001C430C"/>
    <w:rsid w:val="001C4845"/>
    <w:rsid w:val="001C4874"/>
    <w:rsid w:val="001C5515"/>
    <w:rsid w:val="001C6491"/>
    <w:rsid w:val="001C6957"/>
    <w:rsid w:val="001C6E4A"/>
    <w:rsid w:val="001C76D8"/>
    <w:rsid w:val="001C7F18"/>
    <w:rsid w:val="001D008F"/>
    <w:rsid w:val="001D031B"/>
    <w:rsid w:val="001D1F39"/>
    <w:rsid w:val="001D22AC"/>
    <w:rsid w:val="001D2F9B"/>
    <w:rsid w:val="001D3F90"/>
    <w:rsid w:val="001D61D0"/>
    <w:rsid w:val="001E0447"/>
    <w:rsid w:val="001E0BEB"/>
    <w:rsid w:val="001E0E88"/>
    <w:rsid w:val="001E1B89"/>
    <w:rsid w:val="001E1FA7"/>
    <w:rsid w:val="001E23D8"/>
    <w:rsid w:val="001E25C3"/>
    <w:rsid w:val="001E596C"/>
    <w:rsid w:val="001E5DF8"/>
    <w:rsid w:val="001E717C"/>
    <w:rsid w:val="001E7326"/>
    <w:rsid w:val="001E7BD8"/>
    <w:rsid w:val="001F1149"/>
    <w:rsid w:val="001F1F99"/>
    <w:rsid w:val="001F21EE"/>
    <w:rsid w:val="001F2525"/>
    <w:rsid w:val="001F309F"/>
    <w:rsid w:val="001F318E"/>
    <w:rsid w:val="001F3227"/>
    <w:rsid w:val="001F5863"/>
    <w:rsid w:val="001F5B4E"/>
    <w:rsid w:val="001F5FF1"/>
    <w:rsid w:val="001F613F"/>
    <w:rsid w:val="001F6662"/>
    <w:rsid w:val="001F78A3"/>
    <w:rsid w:val="001F79FB"/>
    <w:rsid w:val="001F7ECC"/>
    <w:rsid w:val="00200115"/>
    <w:rsid w:val="00200348"/>
    <w:rsid w:val="00201B19"/>
    <w:rsid w:val="00202C8C"/>
    <w:rsid w:val="002039B9"/>
    <w:rsid w:val="00204102"/>
    <w:rsid w:val="00204AAD"/>
    <w:rsid w:val="002058A6"/>
    <w:rsid w:val="00205C01"/>
    <w:rsid w:val="002061AB"/>
    <w:rsid w:val="00206B50"/>
    <w:rsid w:val="002105B5"/>
    <w:rsid w:val="00210C62"/>
    <w:rsid w:val="00212673"/>
    <w:rsid w:val="00213D22"/>
    <w:rsid w:val="00214B3B"/>
    <w:rsid w:val="00214FA3"/>
    <w:rsid w:val="0021565D"/>
    <w:rsid w:val="00215B26"/>
    <w:rsid w:val="00216CDA"/>
    <w:rsid w:val="002174E9"/>
    <w:rsid w:val="00217ADB"/>
    <w:rsid w:val="002202CB"/>
    <w:rsid w:val="002212B6"/>
    <w:rsid w:val="00222013"/>
    <w:rsid w:val="00222757"/>
    <w:rsid w:val="0022293A"/>
    <w:rsid w:val="0022319A"/>
    <w:rsid w:val="00224183"/>
    <w:rsid w:val="00224C16"/>
    <w:rsid w:val="00225119"/>
    <w:rsid w:val="00227103"/>
    <w:rsid w:val="002275FB"/>
    <w:rsid w:val="00227D3B"/>
    <w:rsid w:val="00230578"/>
    <w:rsid w:val="002305AF"/>
    <w:rsid w:val="00230BDD"/>
    <w:rsid w:val="0023100C"/>
    <w:rsid w:val="00231704"/>
    <w:rsid w:val="00232301"/>
    <w:rsid w:val="002337EB"/>
    <w:rsid w:val="0023454B"/>
    <w:rsid w:val="00234AC2"/>
    <w:rsid w:val="00235B41"/>
    <w:rsid w:val="0023676C"/>
    <w:rsid w:val="00240562"/>
    <w:rsid w:val="00241F36"/>
    <w:rsid w:val="00242A85"/>
    <w:rsid w:val="0024302D"/>
    <w:rsid w:val="00243CE7"/>
    <w:rsid w:val="00244849"/>
    <w:rsid w:val="002469D7"/>
    <w:rsid w:val="00246D91"/>
    <w:rsid w:val="0024735A"/>
    <w:rsid w:val="00251127"/>
    <w:rsid w:val="00253581"/>
    <w:rsid w:val="0025375A"/>
    <w:rsid w:val="002543F0"/>
    <w:rsid w:val="00254745"/>
    <w:rsid w:val="002558E8"/>
    <w:rsid w:val="002562C4"/>
    <w:rsid w:val="002562F8"/>
    <w:rsid w:val="0025752C"/>
    <w:rsid w:val="002603BA"/>
    <w:rsid w:val="00260999"/>
    <w:rsid w:val="00262EA6"/>
    <w:rsid w:val="002638FB"/>
    <w:rsid w:val="00264331"/>
    <w:rsid w:val="0026520F"/>
    <w:rsid w:val="00265D80"/>
    <w:rsid w:val="0026675E"/>
    <w:rsid w:val="00266D00"/>
    <w:rsid w:val="00266DD3"/>
    <w:rsid w:val="002672A7"/>
    <w:rsid w:val="00267AFD"/>
    <w:rsid w:val="002706B4"/>
    <w:rsid w:val="00271A37"/>
    <w:rsid w:val="0027236B"/>
    <w:rsid w:val="00273951"/>
    <w:rsid w:val="00274D3D"/>
    <w:rsid w:val="0027531D"/>
    <w:rsid w:val="00276B91"/>
    <w:rsid w:val="0028035F"/>
    <w:rsid w:val="00280AD7"/>
    <w:rsid w:val="0028127D"/>
    <w:rsid w:val="002829DF"/>
    <w:rsid w:val="0028343D"/>
    <w:rsid w:val="00284530"/>
    <w:rsid w:val="00284D43"/>
    <w:rsid w:val="0028514C"/>
    <w:rsid w:val="00285E6C"/>
    <w:rsid w:val="002860AC"/>
    <w:rsid w:val="00286222"/>
    <w:rsid w:val="00287C18"/>
    <w:rsid w:val="00290B9D"/>
    <w:rsid w:val="00291426"/>
    <w:rsid w:val="002935D0"/>
    <w:rsid w:val="00294235"/>
    <w:rsid w:val="0029472A"/>
    <w:rsid w:val="00294838"/>
    <w:rsid w:val="0029619F"/>
    <w:rsid w:val="002968DA"/>
    <w:rsid w:val="00296A55"/>
    <w:rsid w:val="00296BFF"/>
    <w:rsid w:val="00297610"/>
    <w:rsid w:val="00297700"/>
    <w:rsid w:val="00297838"/>
    <w:rsid w:val="00297AA9"/>
    <w:rsid w:val="002A057F"/>
    <w:rsid w:val="002A1A55"/>
    <w:rsid w:val="002A3659"/>
    <w:rsid w:val="002A3ABC"/>
    <w:rsid w:val="002A4A3F"/>
    <w:rsid w:val="002A5027"/>
    <w:rsid w:val="002A5C16"/>
    <w:rsid w:val="002A6D2B"/>
    <w:rsid w:val="002A740A"/>
    <w:rsid w:val="002A7743"/>
    <w:rsid w:val="002A7C06"/>
    <w:rsid w:val="002B21C1"/>
    <w:rsid w:val="002B30C1"/>
    <w:rsid w:val="002B3430"/>
    <w:rsid w:val="002B4348"/>
    <w:rsid w:val="002B47F4"/>
    <w:rsid w:val="002B5933"/>
    <w:rsid w:val="002B72FE"/>
    <w:rsid w:val="002B7768"/>
    <w:rsid w:val="002B7995"/>
    <w:rsid w:val="002C022F"/>
    <w:rsid w:val="002C0280"/>
    <w:rsid w:val="002C0E3D"/>
    <w:rsid w:val="002C15CE"/>
    <w:rsid w:val="002C16A1"/>
    <w:rsid w:val="002C17DB"/>
    <w:rsid w:val="002C2CD2"/>
    <w:rsid w:val="002C337B"/>
    <w:rsid w:val="002C36CB"/>
    <w:rsid w:val="002C43DE"/>
    <w:rsid w:val="002C46D4"/>
    <w:rsid w:val="002C4F54"/>
    <w:rsid w:val="002C53C6"/>
    <w:rsid w:val="002C7A8E"/>
    <w:rsid w:val="002C7D0C"/>
    <w:rsid w:val="002D2695"/>
    <w:rsid w:val="002D45EE"/>
    <w:rsid w:val="002D5AB6"/>
    <w:rsid w:val="002D690B"/>
    <w:rsid w:val="002D78BA"/>
    <w:rsid w:val="002D7E6C"/>
    <w:rsid w:val="002E095B"/>
    <w:rsid w:val="002E40CE"/>
    <w:rsid w:val="002E47A0"/>
    <w:rsid w:val="002E6324"/>
    <w:rsid w:val="002E7389"/>
    <w:rsid w:val="002F1209"/>
    <w:rsid w:val="002F29E4"/>
    <w:rsid w:val="002F2EC1"/>
    <w:rsid w:val="002F31AE"/>
    <w:rsid w:val="002F31BA"/>
    <w:rsid w:val="002F58F4"/>
    <w:rsid w:val="002F76C7"/>
    <w:rsid w:val="002F77BA"/>
    <w:rsid w:val="003006F7"/>
    <w:rsid w:val="00300FA0"/>
    <w:rsid w:val="00301430"/>
    <w:rsid w:val="00301747"/>
    <w:rsid w:val="003055A7"/>
    <w:rsid w:val="00306CA4"/>
    <w:rsid w:val="00307A61"/>
    <w:rsid w:val="003104E3"/>
    <w:rsid w:val="003106EA"/>
    <w:rsid w:val="0031144E"/>
    <w:rsid w:val="00312657"/>
    <w:rsid w:val="003128FC"/>
    <w:rsid w:val="0031328D"/>
    <w:rsid w:val="003136AF"/>
    <w:rsid w:val="00313F23"/>
    <w:rsid w:val="0031413B"/>
    <w:rsid w:val="003155C8"/>
    <w:rsid w:val="00316C20"/>
    <w:rsid w:val="003173B4"/>
    <w:rsid w:val="003201FA"/>
    <w:rsid w:val="00320E13"/>
    <w:rsid w:val="003212E6"/>
    <w:rsid w:val="00321804"/>
    <w:rsid w:val="00321B56"/>
    <w:rsid w:val="00321E39"/>
    <w:rsid w:val="003247EC"/>
    <w:rsid w:val="00325D5E"/>
    <w:rsid w:val="00326546"/>
    <w:rsid w:val="00326F72"/>
    <w:rsid w:val="00327159"/>
    <w:rsid w:val="00330179"/>
    <w:rsid w:val="0033045D"/>
    <w:rsid w:val="0033132A"/>
    <w:rsid w:val="0033175D"/>
    <w:rsid w:val="00332569"/>
    <w:rsid w:val="00333675"/>
    <w:rsid w:val="00333ACA"/>
    <w:rsid w:val="00333E56"/>
    <w:rsid w:val="0033437C"/>
    <w:rsid w:val="00335011"/>
    <w:rsid w:val="003377E8"/>
    <w:rsid w:val="00337D86"/>
    <w:rsid w:val="003400C8"/>
    <w:rsid w:val="0034090A"/>
    <w:rsid w:val="00341055"/>
    <w:rsid w:val="00341CCB"/>
    <w:rsid w:val="00342151"/>
    <w:rsid w:val="00342C7A"/>
    <w:rsid w:val="00342FA7"/>
    <w:rsid w:val="003436BC"/>
    <w:rsid w:val="00343B42"/>
    <w:rsid w:val="003444C9"/>
    <w:rsid w:val="003454D2"/>
    <w:rsid w:val="003458B6"/>
    <w:rsid w:val="00346132"/>
    <w:rsid w:val="00347567"/>
    <w:rsid w:val="003478FA"/>
    <w:rsid w:val="00350DA5"/>
    <w:rsid w:val="00353399"/>
    <w:rsid w:val="003533F3"/>
    <w:rsid w:val="00354CD6"/>
    <w:rsid w:val="00354D1D"/>
    <w:rsid w:val="003553DB"/>
    <w:rsid w:val="00355664"/>
    <w:rsid w:val="00355A46"/>
    <w:rsid w:val="003565E6"/>
    <w:rsid w:val="003566BD"/>
    <w:rsid w:val="00356A4B"/>
    <w:rsid w:val="00361E1D"/>
    <w:rsid w:val="003620AD"/>
    <w:rsid w:val="003622A3"/>
    <w:rsid w:val="003625D3"/>
    <w:rsid w:val="00363377"/>
    <w:rsid w:val="003638BF"/>
    <w:rsid w:val="00364E30"/>
    <w:rsid w:val="00364F55"/>
    <w:rsid w:val="00365DF9"/>
    <w:rsid w:val="0036647D"/>
    <w:rsid w:val="0036757C"/>
    <w:rsid w:val="00367DD7"/>
    <w:rsid w:val="00370CFD"/>
    <w:rsid w:val="00370E88"/>
    <w:rsid w:val="00370ECA"/>
    <w:rsid w:val="00371B9A"/>
    <w:rsid w:val="0037208D"/>
    <w:rsid w:val="003720A4"/>
    <w:rsid w:val="00372BCF"/>
    <w:rsid w:val="00374947"/>
    <w:rsid w:val="00375EDD"/>
    <w:rsid w:val="00376159"/>
    <w:rsid w:val="0037683E"/>
    <w:rsid w:val="00376D9C"/>
    <w:rsid w:val="00377BEB"/>
    <w:rsid w:val="00381382"/>
    <w:rsid w:val="00381559"/>
    <w:rsid w:val="00381B56"/>
    <w:rsid w:val="00382184"/>
    <w:rsid w:val="00382975"/>
    <w:rsid w:val="0038655F"/>
    <w:rsid w:val="00386DC9"/>
    <w:rsid w:val="00387031"/>
    <w:rsid w:val="00390084"/>
    <w:rsid w:val="00391993"/>
    <w:rsid w:val="00391C50"/>
    <w:rsid w:val="00391FBC"/>
    <w:rsid w:val="0039536A"/>
    <w:rsid w:val="00395CAE"/>
    <w:rsid w:val="00395D9B"/>
    <w:rsid w:val="003A0363"/>
    <w:rsid w:val="003A050D"/>
    <w:rsid w:val="003A09AA"/>
    <w:rsid w:val="003A1837"/>
    <w:rsid w:val="003A1AA1"/>
    <w:rsid w:val="003A1E71"/>
    <w:rsid w:val="003A32CF"/>
    <w:rsid w:val="003A3E1B"/>
    <w:rsid w:val="003A4A38"/>
    <w:rsid w:val="003A5367"/>
    <w:rsid w:val="003A5650"/>
    <w:rsid w:val="003A57BB"/>
    <w:rsid w:val="003A5972"/>
    <w:rsid w:val="003A7671"/>
    <w:rsid w:val="003A7AE2"/>
    <w:rsid w:val="003B0F21"/>
    <w:rsid w:val="003B1422"/>
    <w:rsid w:val="003B1923"/>
    <w:rsid w:val="003B24BC"/>
    <w:rsid w:val="003B2999"/>
    <w:rsid w:val="003B3C9B"/>
    <w:rsid w:val="003B51AF"/>
    <w:rsid w:val="003B5459"/>
    <w:rsid w:val="003B5D9B"/>
    <w:rsid w:val="003B5FB0"/>
    <w:rsid w:val="003B63A3"/>
    <w:rsid w:val="003B68B5"/>
    <w:rsid w:val="003B70EC"/>
    <w:rsid w:val="003B7C88"/>
    <w:rsid w:val="003B7D58"/>
    <w:rsid w:val="003B7E5A"/>
    <w:rsid w:val="003C0A38"/>
    <w:rsid w:val="003C137D"/>
    <w:rsid w:val="003C1DF3"/>
    <w:rsid w:val="003C2201"/>
    <w:rsid w:val="003C2221"/>
    <w:rsid w:val="003C33D7"/>
    <w:rsid w:val="003C402D"/>
    <w:rsid w:val="003C4BAA"/>
    <w:rsid w:val="003C6431"/>
    <w:rsid w:val="003C6891"/>
    <w:rsid w:val="003C6DDB"/>
    <w:rsid w:val="003C7442"/>
    <w:rsid w:val="003D0781"/>
    <w:rsid w:val="003D131E"/>
    <w:rsid w:val="003D2AB1"/>
    <w:rsid w:val="003D3E09"/>
    <w:rsid w:val="003D4556"/>
    <w:rsid w:val="003D4DBB"/>
    <w:rsid w:val="003D5268"/>
    <w:rsid w:val="003D53A5"/>
    <w:rsid w:val="003D53B8"/>
    <w:rsid w:val="003D56BE"/>
    <w:rsid w:val="003D5C4C"/>
    <w:rsid w:val="003D5DB9"/>
    <w:rsid w:val="003D6452"/>
    <w:rsid w:val="003D69D4"/>
    <w:rsid w:val="003D6A2A"/>
    <w:rsid w:val="003D6BE7"/>
    <w:rsid w:val="003D6FFA"/>
    <w:rsid w:val="003D73D6"/>
    <w:rsid w:val="003E0081"/>
    <w:rsid w:val="003E0EBF"/>
    <w:rsid w:val="003E168F"/>
    <w:rsid w:val="003E1B74"/>
    <w:rsid w:val="003E1CDD"/>
    <w:rsid w:val="003E206F"/>
    <w:rsid w:val="003E3FA5"/>
    <w:rsid w:val="003E51A9"/>
    <w:rsid w:val="003E5BD6"/>
    <w:rsid w:val="003E77D8"/>
    <w:rsid w:val="003F14DF"/>
    <w:rsid w:val="003F16D6"/>
    <w:rsid w:val="003F2595"/>
    <w:rsid w:val="003F2617"/>
    <w:rsid w:val="003F2ED7"/>
    <w:rsid w:val="003F31F4"/>
    <w:rsid w:val="003F38FC"/>
    <w:rsid w:val="003F4AC0"/>
    <w:rsid w:val="003F4D68"/>
    <w:rsid w:val="003F5927"/>
    <w:rsid w:val="003F61E1"/>
    <w:rsid w:val="003F7031"/>
    <w:rsid w:val="003F77F1"/>
    <w:rsid w:val="00400303"/>
    <w:rsid w:val="00401AC2"/>
    <w:rsid w:val="004022E9"/>
    <w:rsid w:val="0040313E"/>
    <w:rsid w:val="00404B7B"/>
    <w:rsid w:val="00404E83"/>
    <w:rsid w:val="00405B04"/>
    <w:rsid w:val="00406040"/>
    <w:rsid w:val="00406148"/>
    <w:rsid w:val="0040662F"/>
    <w:rsid w:val="00406F5F"/>
    <w:rsid w:val="0041006C"/>
    <w:rsid w:val="00410777"/>
    <w:rsid w:val="00411BC3"/>
    <w:rsid w:val="00411C07"/>
    <w:rsid w:val="00412607"/>
    <w:rsid w:val="00412665"/>
    <w:rsid w:val="00413684"/>
    <w:rsid w:val="00414964"/>
    <w:rsid w:val="00416B05"/>
    <w:rsid w:val="004179DC"/>
    <w:rsid w:val="004200AD"/>
    <w:rsid w:val="0042150B"/>
    <w:rsid w:val="00422753"/>
    <w:rsid w:val="00424B77"/>
    <w:rsid w:val="0042536A"/>
    <w:rsid w:val="0042593B"/>
    <w:rsid w:val="00425C8E"/>
    <w:rsid w:val="00425D88"/>
    <w:rsid w:val="0042656A"/>
    <w:rsid w:val="00427070"/>
    <w:rsid w:val="0042769A"/>
    <w:rsid w:val="00427BAA"/>
    <w:rsid w:val="00432706"/>
    <w:rsid w:val="00433300"/>
    <w:rsid w:val="004336C2"/>
    <w:rsid w:val="00434DD9"/>
    <w:rsid w:val="00435C91"/>
    <w:rsid w:val="0044009C"/>
    <w:rsid w:val="004407E9"/>
    <w:rsid w:val="00440A93"/>
    <w:rsid w:val="00442723"/>
    <w:rsid w:val="00444DBB"/>
    <w:rsid w:val="0044666D"/>
    <w:rsid w:val="00447521"/>
    <w:rsid w:val="004477C4"/>
    <w:rsid w:val="004478BC"/>
    <w:rsid w:val="004501A6"/>
    <w:rsid w:val="00450A10"/>
    <w:rsid w:val="0045193B"/>
    <w:rsid w:val="00451C41"/>
    <w:rsid w:val="00452C40"/>
    <w:rsid w:val="0045324B"/>
    <w:rsid w:val="00454C44"/>
    <w:rsid w:val="0045501E"/>
    <w:rsid w:val="004553F8"/>
    <w:rsid w:val="0045562A"/>
    <w:rsid w:val="00456F90"/>
    <w:rsid w:val="0045730E"/>
    <w:rsid w:val="0046006A"/>
    <w:rsid w:val="00460C52"/>
    <w:rsid w:val="00461039"/>
    <w:rsid w:val="004628A7"/>
    <w:rsid w:val="004631A2"/>
    <w:rsid w:val="004636CE"/>
    <w:rsid w:val="0046499A"/>
    <w:rsid w:val="00464A73"/>
    <w:rsid w:val="00464EC1"/>
    <w:rsid w:val="00465101"/>
    <w:rsid w:val="004658AB"/>
    <w:rsid w:val="004671A5"/>
    <w:rsid w:val="00467C49"/>
    <w:rsid w:val="0047060D"/>
    <w:rsid w:val="00471D93"/>
    <w:rsid w:val="0047389D"/>
    <w:rsid w:val="004738AC"/>
    <w:rsid w:val="00474B17"/>
    <w:rsid w:val="00474E1A"/>
    <w:rsid w:val="00475296"/>
    <w:rsid w:val="00475E6E"/>
    <w:rsid w:val="004760FC"/>
    <w:rsid w:val="00476559"/>
    <w:rsid w:val="004770A8"/>
    <w:rsid w:val="00482DF5"/>
    <w:rsid w:val="00484386"/>
    <w:rsid w:val="004864D4"/>
    <w:rsid w:val="00486D46"/>
    <w:rsid w:val="0049135B"/>
    <w:rsid w:val="00491640"/>
    <w:rsid w:val="0049196C"/>
    <w:rsid w:val="00492E0E"/>
    <w:rsid w:val="00493EB4"/>
    <w:rsid w:val="00494BA9"/>
    <w:rsid w:val="00494DB5"/>
    <w:rsid w:val="004950D2"/>
    <w:rsid w:val="00496381"/>
    <w:rsid w:val="00496D4C"/>
    <w:rsid w:val="00497858"/>
    <w:rsid w:val="004A0E0D"/>
    <w:rsid w:val="004A0F08"/>
    <w:rsid w:val="004A10BB"/>
    <w:rsid w:val="004A2B39"/>
    <w:rsid w:val="004A2CAD"/>
    <w:rsid w:val="004A377C"/>
    <w:rsid w:val="004A54DC"/>
    <w:rsid w:val="004A58E5"/>
    <w:rsid w:val="004A6E51"/>
    <w:rsid w:val="004A73B0"/>
    <w:rsid w:val="004A7EFC"/>
    <w:rsid w:val="004B0272"/>
    <w:rsid w:val="004B0F96"/>
    <w:rsid w:val="004B1700"/>
    <w:rsid w:val="004B2568"/>
    <w:rsid w:val="004B28FA"/>
    <w:rsid w:val="004B3042"/>
    <w:rsid w:val="004B5766"/>
    <w:rsid w:val="004B6399"/>
    <w:rsid w:val="004B6A19"/>
    <w:rsid w:val="004B7B04"/>
    <w:rsid w:val="004C16A1"/>
    <w:rsid w:val="004C1820"/>
    <w:rsid w:val="004C2C18"/>
    <w:rsid w:val="004C3035"/>
    <w:rsid w:val="004C3381"/>
    <w:rsid w:val="004C4202"/>
    <w:rsid w:val="004C51C6"/>
    <w:rsid w:val="004C6186"/>
    <w:rsid w:val="004C6DD7"/>
    <w:rsid w:val="004C76FD"/>
    <w:rsid w:val="004C7CDE"/>
    <w:rsid w:val="004C7D7A"/>
    <w:rsid w:val="004D055E"/>
    <w:rsid w:val="004D056C"/>
    <w:rsid w:val="004D0723"/>
    <w:rsid w:val="004D0BF0"/>
    <w:rsid w:val="004D191C"/>
    <w:rsid w:val="004D19BB"/>
    <w:rsid w:val="004D32BA"/>
    <w:rsid w:val="004D37AF"/>
    <w:rsid w:val="004D40C8"/>
    <w:rsid w:val="004D46EB"/>
    <w:rsid w:val="004D4D73"/>
    <w:rsid w:val="004D5B28"/>
    <w:rsid w:val="004D5D3E"/>
    <w:rsid w:val="004D7577"/>
    <w:rsid w:val="004D7631"/>
    <w:rsid w:val="004E0D4C"/>
    <w:rsid w:val="004E27B9"/>
    <w:rsid w:val="004E36A9"/>
    <w:rsid w:val="004E3828"/>
    <w:rsid w:val="004E3DB6"/>
    <w:rsid w:val="004E4653"/>
    <w:rsid w:val="004E4D75"/>
    <w:rsid w:val="004E54A2"/>
    <w:rsid w:val="004E55F5"/>
    <w:rsid w:val="004E6215"/>
    <w:rsid w:val="004E6D37"/>
    <w:rsid w:val="004E7B66"/>
    <w:rsid w:val="004F0CA2"/>
    <w:rsid w:val="004F296D"/>
    <w:rsid w:val="004F29C8"/>
    <w:rsid w:val="004F2A48"/>
    <w:rsid w:val="004F3531"/>
    <w:rsid w:val="004F39AF"/>
    <w:rsid w:val="004F3F02"/>
    <w:rsid w:val="004F4287"/>
    <w:rsid w:val="004F4661"/>
    <w:rsid w:val="004F4D58"/>
    <w:rsid w:val="004F5335"/>
    <w:rsid w:val="004F5600"/>
    <w:rsid w:val="004F5F77"/>
    <w:rsid w:val="004F6102"/>
    <w:rsid w:val="004F66A2"/>
    <w:rsid w:val="004F739F"/>
    <w:rsid w:val="00502885"/>
    <w:rsid w:val="00502B13"/>
    <w:rsid w:val="00504658"/>
    <w:rsid w:val="005069E4"/>
    <w:rsid w:val="00507B1A"/>
    <w:rsid w:val="00507F9A"/>
    <w:rsid w:val="00512961"/>
    <w:rsid w:val="00513A89"/>
    <w:rsid w:val="00513F11"/>
    <w:rsid w:val="00514688"/>
    <w:rsid w:val="00515675"/>
    <w:rsid w:val="0051584B"/>
    <w:rsid w:val="00516D13"/>
    <w:rsid w:val="00517252"/>
    <w:rsid w:val="00521298"/>
    <w:rsid w:val="00521B41"/>
    <w:rsid w:val="0052308A"/>
    <w:rsid w:val="00523504"/>
    <w:rsid w:val="00524275"/>
    <w:rsid w:val="005244BB"/>
    <w:rsid w:val="00524FEC"/>
    <w:rsid w:val="0052605B"/>
    <w:rsid w:val="00526A9A"/>
    <w:rsid w:val="00527E18"/>
    <w:rsid w:val="00530945"/>
    <w:rsid w:val="00532392"/>
    <w:rsid w:val="005324B4"/>
    <w:rsid w:val="005338BC"/>
    <w:rsid w:val="00534C8A"/>
    <w:rsid w:val="00535633"/>
    <w:rsid w:val="00535C15"/>
    <w:rsid w:val="00535FFD"/>
    <w:rsid w:val="0053648D"/>
    <w:rsid w:val="00536598"/>
    <w:rsid w:val="00536D94"/>
    <w:rsid w:val="00536F39"/>
    <w:rsid w:val="005374E9"/>
    <w:rsid w:val="005409F0"/>
    <w:rsid w:val="00541CAE"/>
    <w:rsid w:val="00541CE9"/>
    <w:rsid w:val="00541F8B"/>
    <w:rsid w:val="00542685"/>
    <w:rsid w:val="00543863"/>
    <w:rsid w:val="00544CA9"/>
    <w:rsid w:val="00544CD8"/>
    <w:rsid w:val="005459DE"/>
    <w:rsid w:val="00547F57"/>
    <w:rsid w:val="00550C15"/>
    <w:rsid w:val="00551C6F"/>
    <w:rsid w:val="00552243"/>
    <w:rsid w:val="005527D4"/>
    <w:rsid w:val="00552C34"/>
    <w:rsid w:val="0055305C"/>
    <w:rsid w:val="005556D9"/>
    <w:rsid w:val="005557C2"/>
    <w:rsid w:val="00556085"/>
    <w:rsid w:val="00556195"/>
    <w:rsid w:val="00556BE7"/>
    <w:rsid w:val="0055720D"/>
    <w:rsid w:val="00557221"/>
    <w:rsid w:val="00560806"/>
    <w:rsid w:val="005617F7"/>
    <w:rsid w:val="00561D3D"/>
    <w:rsid w:val="0056236F"/>
    <w:rsid w:val="0056259F"/>
    <w:rsid w:val="005625EF"/>
    <w:rsid w:val="00565E68"/>
    <w:rsid w:val="0056606D"/>
    <w:rsid w:val="0056748D"/>
    <w:rsid w:val="005678DC"/>
    <w:rsid w:val="005705CC"/>
    <w:rsid w:val="00570D0A"/>
    <w:rsid w:val="00570FBD"/>
    <w:rsid w:val="005714B6"/>
    <w:rsid w:val="00574789"/>
    <w:rsid w:val="00574A7E"/>
    <w:rsid w:val="00574CD8"/>
    <w:rsid w:val="005758A7"/>
    <w:rsid w:val="005761D6"/>
    <w:rsid w:val="005761DD"/>
    <w:rsid w:val="00576589"/>
    <w:rsid w:val="0057668D"/>
    <w:rsid w:val="00576A22"/>
    <w:rsid w:val="005808E5"/>
    <w:rsid w:val="00580BE8"/>
    <w:rsid w:val="00582581"/>
    <w:rsid w:val="00582656"/>
    <w:rsid w:val="005832E2"/>
    <w:rsid w:val="00583666"/>
    <w:rsid w:val="00584060"/>
    <w:rsid w:val="0058592D"/>
    <w:rsid w:val="005863C3"/>
    <w:rsid w:val="0058763E"/>
    <w:rsid w:val="00590AD0"/>
    <w:rsid w:val="00590BFA"/>
    <w:rsid w:val="005915A8"/>
    <w:rsid w:val="00593441"/>
    <w:rsid w:val="00593A57"/>
    <w:rsid w:val="00593A6B"/>
    <w:rsid w:val="00593C2B"/>
    <w:rsid w:val="00594867"/>
    <w:rsid w:val="00594E7F"/>
    <w:rsid w:val="005967DA"/>
    <w:rsid w:val="005969E1"/>
    <w:rsid w:val="00596C9D"/>
    <w:rsid w:val="005A0F65"/>
    <w:rsid w:val="005A1171"/>
    <w:rsid w:val="005A1A78"/>
    <w:rsid w:val="005A2062"/>
    <w:rsid w:val="005A43B6"/>
    <w:rsid w:val="005A4618"/>
    <w:rsid w:val="005A4E9D"/>
    <w:rsid w:val="005A5243"/>
    <w:rsid w:val="005A7721"/>
    <w:rsid w:val="005A7A83"/>
    <w:rsid w:val="005B07AE"/>
    <w:rsid w:val="005B26E8"/>
    <w:rsid w:val="005B5ACC"/>
    <w:rsid w:val="005B6A13"/>
    <w:rsid w:val="005B6BFE"/>
    <w:rsid w:val="005B6D82"/>
    <w:rsid w:val="005B7179"/>
    <w:rsid w:val="005B726A"/>
    <w:rsid w:val="005B7F4F"/>
    <w:rsid w:val="005C1810"/>
    <w:rsid w:val="005C2CDD"/>
    <w:rsid w:val="005C2E75"/>
    <w:rsid w:val="005C4094"/>
    <w:rsid w:val="005C54A3"/>
    <w:rsid w:val="005C5838"/>
    <w:rsid w:val="005C6273"/>
    <w:rsid w:val="005C666B"/>
    <w:rsid w:val="005C6AED"/>
    <w:rsid w:val="005C7759"/>
    <w:rsid w:val="005C785E"/>
    <w:rsid w:val="005C7CD8"/>
    <w:rsid w:val="005C7E4F"/>
    <w:rsid w:val="005D09D1"/>
    <w:rsid w:val="005D43FA"/>
    <w:rsid w:val="005D5BBF"/>
    <w:rsid w:val="005D6A4A"/>
    <w:rsid w:val="005D6D43"/>
    <w:rsid w:val="005D71B8"/>
    <w:rsid w:val="005D7DC5"/>
    <w:rsid w:val="005E13E5"/>
    <w:rsid w:val="005E19DD"/>
    <w:rsid w:val="005E1D5B"/>
    <w:rsid w:val="005E2095"/>
    <w:rsid w:val="005E2C26"/>
    <w:rsid w:val="005E2DBC"/>
    <w:rsid w:val="005E32B5"/>
    <w:rsid w:val="005E3424"/>
    <w:rsid w:val="005E34F3"/>
    <w:rsid w:val="005E3FC8"/>
    <w:rsid w:val="005E4B04"/>
    <w:rsid w:val="005E531C"/>
    <w:rsid w:val="005E6252"/>
    <w:rsid w:val="005E6A14"/>
    <w:rsid w:val="005E6D5B"/>
    <w:rsid w:val="005F22BE"/>
    <w:rsid w:val="005F5640"/>
    <w:rsid w:val="005F5920"/>
    <w:rsid w:val="005F606A"/>
    <w:rsid w:val="005F6470"/>
    <w:rsid w:val="005F6827"/>
    <w:rsid w:val="005F683F"/>
    <w:rsid w:val="005F7EB3"/>
    <w:rsid w:val="00601414"/>
    <w:rsid w:val="006014C5"/>
    <w:rsid w:val="00602238"/>
    <w:rsid w:val="0060342B"/>
    <w:rsid w:val="00603D7F"/>
    <w:rsid w:val="0060435B"/>
    <w:rsid w:val="0060497B"/>
    <w:rsid w:val="00604BCD"/>
    <w:rsid w:val="006054BB"/>
    <w:rsid w:val="00606580"/>
    <w:rsid w:val="00607566"/>
    <w:rsid w:val="00607F6B"/>
    <w:rsid w:val="00611466"/>
    <w:rsid w:val="006118C0"/>
    <w:rsid w:val="006144C5"/>
    <w:rsid w:val="006151AC"/>
    <w:rsid w:val="0061520E"/>
    <w:rsid w:val="006152A1"/>
    <w:rsid w:val="006158AF"/>
    <w:rsid w:val="00617813"/>
    <w:rsid w:val="00620184"/>
    <w:rsid w:val="006209F6"/>
    <w:rsid w:val="00621898"/>
    <w:rsid w:val="00621949"/>
    <w:rsid w:val="00621BB8"/>
    <w:rsid w:val="00622092"/>
    <w:rsid w:val="006224E5"/>
    <w:rsid w:val="00622F62"/>
    <w:rsid w:val="0062322B"/>
    <w:rsid w:val="006237FC"/>
    <w:rsid w:val="00624ADC"/>
    <w:rsid w:val="00624FB0"/>
    <w:rsid w:val="0062501F"/>
    <w:rsid w:val="00625265"/>
    <w:rsid w:val="00625901"/>
    <w:rsid w:val="006278BD"/>
    <w:rsid w:val="00627DB2"/>
    <w:rsid w:val="006302A3"/>
    <w:rsid w:val="006312A6"/>
    <w:rsid w:val="006334A9"/>
    <w:rsid w:val="0063360F"/>
    <w:rsid w:val="0063413E"/>
    <w:rsid w:val="00634A85"/>
    <w:rsid w:val="00635A8B"/>
    <w:rsid w:val="006363B7"/>
    <w:rsid w:val="00636BFA"/>
    <w:rsid w:val="00636F0D"/>
    <w:rsid w:val="00637855"/>
    <w:rsid w:val="00640A00"/>
    <w:rsid w:val="00640C7A"/>
    <w:rsid w:val="0064118A"/>
    <w:rsid w:val="00642641"/>
    <w:rsid w:val="006427C8"/>
    <w:rsid w:val="006449E5"/>
    <w:rsid w:val="006469F8"/>
    <w:rsid w:val="006471FF"/>
    <w:rsid w:val="006509F6"/>
    <w:rsid w:val="00651AC1"/>
    <w:rsid w:val="00652512"/>
    <w:rsid w:val="00652D52"/>
    <w:rsid w:val="0065426C"/>
    <w:rsid w:val="006543E0"/>
    <w:rsid w:val="006562E2"/>
    <w:rsid w:val="006613F6"/>
    <w:rsid w:val="00661A24"/>
    <w:rsid w:val="00661FAB"/>
    <w:rsid w:val="006629DA"/>
    <w:rsid w:val="00662A66"/>
    <w:rsid w:val="006644F8"/>
    <w:rsid w:val="006655D7"/>
    <w:rsid w:val="00665DEA"/>
    <w:rsid w:val="006709DD"/>
    <w:rsid w:val="006711C9"/>
    <w:rsid w:val="006712C1"/>
    <w:rsid w:val="00671389"/>
    <w:rsid w:val="006729CC"/>
    <w:rsid w:val="00672A93"/>
    <w:rsid w:val="00673F09"/>
    <w:rsid w:val="00674956"/>
    <w:rsid w:val="00674C6C"/>
    <w:rsid w:val="00674F73"/>
    <w:rsid w:val="006750B4"/>
    <w:rsid w:val="006753C3"/>
    <w:rsid w:val="00675BBC"/>
    <w:rsid w:val="00675DA6"/>
    <w:rsid w:val="00676ED4"/>
    <w:rsid w:val="00677107"/>
    <w:rsid w:val="00677A70"/>
    <w:rsid w:val="006813C5"/>
    <w:rsid w:val="00681E82"/>
    <w:rsid w:val="00682FCE"/>
    <w:rsid w:val="00683414"/>
    <w:rsid w:val="00683770"/>
    <w:rsid w:val="00683D14"/>
    <w:rsid w:val="0068444E"/>
    <w:rsid w:val="0068694B"/>
    <w:rsid w:val="0068699F"/>
    <w:rsid w:val="006869B4"/>
    <w:rsid w:val="00686CF2"/>
    <w:rsid w:val="006875EE"/>
    <w:rsid w:val="00687608"/>
    <w:rsid w:val="006876CC"/>
    <w:rsid w:val="00687D75"/>
    <w:rsid w:val="00691318"/>
    <w:rsid w:val="00691620"/>
    <w:rsid w:val="00691E87"/>
    <w:rsid w:val="0069304F"/>
    <w:rsid w:val="00693179"/>
    <w:rsid w:val="006932CC"/>
    <w:rsid w:val="00693DED"/>
    <w:rsid w:val="00694F7D"/>
    <w:rsid w:val="0069539B"/>
    <w:rsid w:val="006962C2"/>
    <w:rsid w:val="0069678A"/>
    <w:rsid w:val="006A057D"/>
    <w:rsid w:val="006A0A9C"/>
    <w:rsid w:val="006A1410"/>
    <w:rsid w:val="006A1AC2"/>
    <w:rsid w:val="006A1CD6"/>
    <w:rsid w:val="006A2093"/>
    <w:rsid w:val="006A2366"/>
    <w:rsid w:val="006A33E8"/>
    <w:rsid w:val="006A35DF"/>
    <w:rsid w:val="006A45AF"/>
    <w:rsid w:val="006A4F1F"/>
    <w:rsid w:val="006A5239"/>
    <w:rsid w:val="006A641C"/>
    <w:rsid w:val="006A6A32"/>
    <w:rsid w:val="006A7DDB"/>
    <w:rsid w:val="006B001E"/>
    <w:rsid w:val="006B0449"/>
    <w:rsid w:val="006B1B81"/>
    <w:rsid w:val="006B22E0"/>
    <w:rsid w:val="006B3D55"/>
    <w:rsid w:val="006B46CB"/>
    <w:rsid w:val="006B6555"/>
    <w:rsid w:val="006B75C4"/>
    <w:rsid w:val="006B7D0F"/>
    <w:rsid w:val="006C010F"/>
    <w:rsid w:val="006C1D01"/>
    <w:rsid w:val="006C1DCE"/>
    <w:rsid w:val="006C1F58"/>
    <w:rsid w:val="006C2EE1"/>
    <w:rsid w:val="006C3669"/>
    <w:rsid w:val="006C42F9"/>
    <w:rsid w:val="006C4494"/>
    <w:rsid w:val="006C4594"/>
    <w:rsid w:val="006C4FB7"/>
    <w:rsid w:val="006C5510"/>
    <w:rsid w:val="006C5530"/>
    <w:rsid w:val="006C7A1E"/>
    <w:rsid w:val="006D089D"/>
    <w:rsid w:val="006D0D42"/>
    <w:rsid w:val="006D1082"/>
    <w:rsid w:val="006D1160"/>
    <w:rsid w:val="006D168A"/>
    <w:rsid w:val="006D241E"/>
    <w:rsid w:val="006D3C37"/>
    <w:rsid w:val="006D3C54"/>
    <w:rsid w:val="006D4F6C"/>
    <w:rsid w:val="006D516F"/>
    <w:rsid w:val="006D59D9"/>
    <w:rsid w:val="006D76A0"/>
    <w:rsid w:val="006D7B47"/>
    <w:rsid w:val="006E4069"/>
    <w:rsid w:val="006E4266"/>
    <w:rsid w:val="006E58F0"/>
    <w:rsid w:val="006E5CCF"/>
    <w:rsid w:val="006E6B34"/>
    <w:rsid w:val="006E6DFF"/>
    <w:rsid w:val="006E6F3A"/>
    <w:rsid w:val="006E72DD"/>
    <w:rsid w:val="006E7B4E"/>
    <w:rsid w:val="006F002F"/>
    <w:rsid w:val="006F0176"/>
    <w:rsid w:val="006F2298"/>
    <w:rsid w:val="006F2EA3"/>
    <w:rsid w:val="006F3ABE"/>
    <w:rsid w:val="006F3D32"/>
    <w:rsid w:val="006F40F6"/>
    <w:rsid w:val="006F4279"/>
    <w:rsid w:val="006F4959"/>
    <w:rsid w:val="006F4986"/>
    <w:rsid w:val="006F67E4"/>
    <w:rsid w:val="006F704C"/>
    <w:rsid w:val="006F797E"/>
    <w:rsid w:val="006F7E78"/>
    <w:rsid w:val="006F7EC6"/>
    <w:rsid w:val="007004E1"/>
    <w:rsid w:val="00700C1D"/>
    <w:rsid w:val="007012DB"/>
    <w:rsid w:val="0070191E"/>
    <w:rsid w:val="00702855"/>
    <w:rsid w:val="00702A6F"/>
    <w:rsid w:val="00703FC4"/>
    <w:rsid w:val="00705582"/>
    <w:rsid w:val="00707E77"/>
    <w:rsid w:val="007105CF"/>
    <w:rsid w:val="007112DC"/>
    <w:rsid w:val="007113B9"/>
    <w:rsid w:val="007119E7"/>
    <w:rsid w:val="00712845"/>
    <w:rsid w:val="00712A02"/>
    <w:rsid w:val="00712E65"/>
    <w:rsid w:val="00713072"/>
    <w:rsid w:val="0071380C"/>
    <w:rsid w:val="00714269"/>
    <w:rsid w:val="0071545F"/>
    <w:rsid w:val="00715EDF"/>
    <w:rsid w:val="00716201"/>
    <w:rsid w:val="007165DD"/>
    <w:rsid w:val="0071784E"/>
    <w:rsid w:val="00717C15"/>
    <w:rsid w:val="00717F14"/>
    <w:rsid w:val="00724BEB"/>
    <w:rsid w:val="00725D30"/>
    <w:rsid w:val="00726F6C"/>
    <w:rsid w:val="00727D40"/>
    <w:rsid w:val="00727D82"/>
    <w:rsid w:val="00730E6C"/>
    <w:rsid w:val="00732534"/>
    <w:rsid w:val="00734AEE"/>
    <w:rsid w:val="00734B61"/>
    <w:rsid w:val="00734C6B"/>
    <w:rsid w:val="00735E8B"/>
    <w:rsid w:val="00737DA6"/>
    <w:rsid w:val="007406C5"/>
    <w:rsid w:val="00740F04"/>
    <w:rsid w:val="00742A1E"/>
    <w:rsid w:val="0074345C"/>
    <w:rsid w:val="00745194"/>
    <w:rsid w:val="00745AF0"/>
    <w:rsid w:val="0074776E"/>
    <w:rsid w:val="0075048A"/>
    <w:rsid w:val="007504CB"/>
    <w:rsid w:val="0075162C"/>
    <w:rsid w:val="00753ECB"/>
    <w:rsid w:val="00755F43"/>
    <w:rsid w:val="007576F5"/>
    <w:rsid w:val="00757FF3"/>
    <w:rsid w:val="00761661"/>
    <w:rsid w:val="00761B03"/>
    <w:rsid w:val="00761CDD"/>
    <w:rsid w:val="00762A52"/>
    <w:rsid w:val="0076336E"/>
    <w:rsid w:val="0076363D"/>
    <w:rsid w:val="00763AD7"/>
    <w:rsid w:val="007642B3"/>
    <w:rsid w:val="0076457D"/>
    <w:rsid w:val="007655D2"/>
    <w:rsid w:val="007656FF"/>
    <w:rsid w:val="0076651A"/>
    <w:rsid w:val="0076654E"/>
    <w:rsid w:val="0076657A"/>
    <w:rsid w:val="00766863"/>
    <w:rsid w:val="00770D76"/>
    <w:rsid w:val="007710E0"/>
    <w:rsid w:val="00771E81"/>
    <w:rsid w:val="007729D0"/>
    <w:rsid w:val="00772BD1"/>
    <w:rsid w:val="007738F4"/>
    <w:rsid w:val="0077451D"/>
    <w:rsid w:val="0077469A"/>
    <w:rsid w:val="00774720"/>
    <w:rsid w:val="00774CDB"/>
    <w:rsid w:val="00775116"/>
    <w:rsid w:val="00775B34"/>
    <w:rsid w:val="00775DF3"/>
    <w:rsid w:val="00776523"/>
    <w:rsid w:val="00776A28"/>
    <w:rsid w:val="00776C69"/>
    <w:rsid w:val="007770B0"/>
    <w:rsid w:val="007775CF"/>
    <w:rsid w:val="00780918"/>
    <w:rsid w:val="007809DB"/>
    <w:rsid w:val="00780CAA"/>
    <w:rsid w:val="00781613"/>
    <w:rsid w:val="00783C99"/>
    <w:rsid w:val="007847AA"/>
    <w:rsid w:val="00786258"/>
    <w:rsid w:val="00786D54"/>
    <w:rsid w:val="007876C3"/>
    <w:rsid w:val="00787B2B"/>
    <w:rsid w:val="00787F78"/>
    <w:rsid w:val="00790347"/>
    <w:rsid w:val="00790802"/>
    <w:rsid w:val="0079155B"/>
    <w:rsid w:val="00791F8D"/>
    <w:rsid w:val="00792BAC"/>
    <w:rsid w:val="00793376"/>
    <w:rsid w:val="00793386"/>
    <w:rsid w:val="00793A0F"/>
    <w:rsid w:val="00793BB6"/>
    <w:rsid w:val="0079775A"/>
    <w:rsid w:val="00797CC6"/>
    <w:rsid w:val="007A4141"/>
    <w:rsid w:val="007A4205"/>
    <w:rsid w:val="007A54E2"/>
    <w:rsid w:val="007A69DC"/>
    <w:rsid w:val="007A6FA7"/>
    <w:rsid w:val="007A7FD3"/>
    <w:rsid w:val="007B10BE"/>
    <w:rsid w:val="007B124D"/>
    <w:rsid w:val="007B2456"/>
    <w:rsid w:val="007B2CF6"/>
    <w:rsid w:val="007B31BB"/>
    <w:rsid w:val="007B3507"/>
    <w:rsid w:val="007B470E"/>
    <w:rsid w:val="007B4E3E"/>
    <w:rsid w:val="007B5652"/>
    <w:rsid w:val="007B5985"/>
    <w:rsid w:val="007B6D7D"/>
    <w:rsid w:val="007B73D9"/>
    <w:rsid w:val="007B79F9"/>
    <w:rsid w:val="007C1492"/>
    <w:rsid w:val="007C184A"/>
    <w:rsid w:val="007C186F"/>
    <w:rsid w:val="007C1A86"/>
    <w:rsid w:val="007C20A3"/>
    <w:rsid w:val="007C28BB"/>
    <w:rsid w:val="007C2FC7"/>
    <w:rsid w:val="007C32F3"/>
    <w:rsid w:val="007C35D9"/>
    <w:rsid w:val="007C4654"/>
    <w:rsid w:val="007C69D9"/>
    <w:rsid w:val="007C6CE0"/>
    <w:rsid w:val="007C6E1E"/>
    <w:rsid w:val="007C7081"/>
    <w:rsid w:val="007C70EB"/>
    <w:rsid w:val="007D1500"/>
    <w:rsid w:val="007D17CC"/>
    <w:rsid w:val="007D2916"/>
    <w:rsid w:val="007D30F1"/>
    <w:rsid w:val="007D3CD8"/>
    <w:rsid w:val="007D4592"/>
    <w:rsid w:val="007D720C"/>
    <w:rsid w:val="007D73A0"/>
    <w:rsid w:val="007E12C6"/>
    <w:rsid w:val="007E232A"/>
    <w:rsid w:val="007E3A3F"/>
    <w:rsid w:val="007E3DE0"/>
    <w:rsid w:val="007E47B3"/>
    <w:rsid w:val="007F0CEF"/>
    <w:rsid w:val="007F12DA"/>
    <w:rsid w:val="007F2B82"/>
    <w:rsid w:val="007F350E"/>
    <w:rsid w:val="007F394E"/>
    <w:rsid w:val="007F42D7"/>
    <w:rsid w:val="007F43F1"/>
    <w:rsid w:val="007F4C02"/>
    <w:rsid w:val="007F615F"/>
    <w:rsid w:val="007F627B"/>
    <w:rsid w:val="007F66DA"/>
    <w:rsid w:val="007F6D33"/>
    <w:rsid w:val="007F754D"/>
    <w:rsid w:val="007F7BCC"/>
    <w:rsid w:val="0080072C"/>
    <w:rsid w:val="008009FF"/>
    <w:rsid w:val="00800DFC"/>
    <w:rsid w:val="0080263D"/>
    <w:rsid w:val="008034C1"/>
    <w:rsid w:val="00804233"/>
    <w:rsid w:val="00804DF6"/>
    <w:rsid w:val="00804EEF"/>
    <w:rsid w:val="00804FF6"/>
    <w:rsid w:val="00806BFE"/>
    <w:rsid w:val="008121E4"/>
    <w:rsid w:val="00812A56"/>
    <w:rsid w:val="0081371E"/>
    <w:rsid w:val="00814D6D"/>
    <w:rsid w:val="00814DA2"/>
    <w:rsid w:val="00814F12"/>
    <w:rsid w:val="00821A6D"/>
    <w:rsid w:val="00821BBC"/>
    <w:rsid w:val="00822825"/>
    <w:rsid w:val="00822D3E"/>
    <w:rsid w:val="00822E4A"/>
    <w:rsid w:val="00823CF1"/>
    <w:rsid w:val="00823E0F"/>
    <w:rsid w:val="00825097"/>
    <w:rsid w:val="00825112"/>
    <w:rsid w:val="0082586E"/>
    <w:rsid w:val="0082588A"/>
    <w:rsid w:val="008258AF"/>
    <w:rsid w:val="008304E4"/>
    <w:rsid w:val="00830CF6"/>
    <w:rsid w:val="00831F2C"/>
    <w:rsid w:val="008321A1"/>
    <w:rsid w:val="00832C66"/>
    <w:rsid w:val="00834914"/>
    <w:rsid w:val="00834944"/>
    <w:rsid w:val="00835140"/>
    <w:rsid w:val="00837426"/>
    <w:rsid w:val="00841749"/>
    <w:rsid w:val="008424D7"/>
    <w:rsid w:val="0084373D"/>
    <w:rsid w:val="00843A64"/>
    <w:rsid w:val="00843B89"/>
    <w:rsid w:val="00843D67"/>
    <w:rsid w:val="00844146"/>
    <w:rsid w:val="008448D1"/>
    <w:rsid w:val="008453FA"/>
    <w:rsid w:val="0084663D"/>
    <w:rsid w:val="008507F2"/>
    <w:rsid w:val="0085210E"/>
    <w:rsid w:val="008524F9"/>
    <w:rsid w:val="00853A65"/>
    <w:rsid w:val="00854200"/>
    <w:rsid w:val="00854C7B"/>
    <w:rsid w:val="00854EC9"/>
    <w:rsid w:val="00855BE2"/>
    <w:rsid w:val="00856541"/>
    <w:rsid w:val="00856BBB"/>
    <w:rsid w:val="008573B9"/>
    <w:rsid w:val="00857DB2"/>
    <w:rsid w:val="00857FE9"/>
    <w:rsid w:val="008606DF"/>
    <w:rsid w:val="00860FA1"/>
    <w:rsid w:val="0086144B"/>
    <w:rsid w:val="0086165E"/>
    <w:rsid w:val="00862538"/>
    <w:rsid w:val="0086258C"/>
    <w:rsid w:val="00862B50"/>
    <w:rsid w:val="00862EA6"/>
    <w:rsid w:val="00863E2A"/>
    <w:rsid w:val="00864A4A"/>
    <w:rsid w:val="00865088"/>
    <w:rsid w:val="00865491"/>
    <w:rsid w:val="0086597A"/>
    <w:rsid w:val="00865A12"/>
    <w:rsid w:val="00867367"/>
    <w:rsid w:val="00870E0E"/>
    <w:rsid w:val="008750AF"/>
    <w:rsid w:val="00880965"/>
    <w:rsid w:val="00882EFC"/>
    <w:rsid w:val="00883E8F"/>
    <w:rsid w:val="00885249"/>
    <w:rsid w:val="00885E7A"/>
    <w:rsid w:val="00886710"/>
    <w:rsid w:val="00887130"/>
    <w:rsid w:val="008872CE"/>
    <w:rsid w:val="0088738C"/>
    <w:rsid w:val="008875D3"/>
    <w:rsid w:val="0089090C"/>
    <w:rsid w:val="00890A54"/>
    <w:rsid w:val="00891A3B"/>
    <w:rsid w:val="008928B4"/>
    <w:rsid w:val="0089680C"/>
    <w:rsid w:val="00896AC0"/>
    <w:rsid w:val="008973C0"/>
    <w:rsid w:val="008A017B"/>
    <w:rsid w:val="008A0435"/>
    <w:rsid w:val="008A10EF"/>
    <w:rsid w:val="008A178B"/>
    <w:rsid w:val="008A1C32"/>
    <w:rsid w:val="008A2235"/>
    <w:rsid w:val="008A2423"/>
    <w:rsid w:val="008A458F"/>
    <w:rsid w:val="008A61C6"/>
    <w:rsid w:val="008A6D1A"/>
    <w:rsid w:val="008A775D"/>
    <w:rsid w:val="008A7838"/>
    <w:rsid w:val="008B1A41"/>
    <w:rsid w:val="008B1E67"/>
    <w:rsid w:val="008B1E9F"/>
    <w:rsid w:val="008B1ED4"/>
    <w:rsid w:val="008B3BF4"/>
    <w:rsid w:val="008B50B5"/>
    <w:rsid w:val="008B52B8"/>
    <w:rsid w:val="008B5454"/>
    <w:rsid w:val="008B5EF5"/>
    <w:rsid w:val="008B609B"/>
    <w:rsid w:val="008B6574"/>
    <w:rsid w:val="008B6B18"/>
    <w:rsid w:val="008C0550"/>
    <w:rsid w:val="008C0AC8"/>
    <w:rsid w:val="008C26C6"/>
    <w:rsid w:val="008C3C1D"/>
    <w:rsid w:val="008C41F9"/>
    <w:rsid w:val="008C4409"/>
    <w:rsid w:val="008C4702"/>
    <w:rsid w:val="008C5EB2"/>
    <w:rsid w:val="008C5FA5"/>
    <w:rsid w:val="008C6A14"/>
    <w:rsid w:val="008C77B9"/>
    <w:rsid w:val="008D0AC4"/>
    <w:rsid w:val="008D16E6"/>
    <w:rsid w:val="008D2B35"/>
    <w:rsid w:val="008D310D"/>
    <w:rsid w:val="008D3C2C"/>
    <w:rsid w:val="008D3D46"/>
    <w:rsid w:val="008D478A"/>
    <w:rsid w:val="008D510F"/>
    <w:rsid w:val="008D6182"/>
    <w:rsid w:val="008D64B0"/>
    <w:rsid w:val="008D6FB7"/>
    <w:rsid w:val="008D72DB"/>
    <w:rsid w:val="008E0533"/>
    <w:rsid w:val="008E1798"/>
    <w:rsid w:val="008E2C5C"/>
    <w:rsid w:val="008E2CB2"/>
    <w:rsid w:val="008E38DC"/>
    <w:rsid w:val="008E4785"/>
    <w:rsid w:val="008E47B9"/>
    <w:rsid w:val="008E4F2D"/>
    <w:rsid w:val="008E704C"/>
    <w:rsid w:val="008E7397"/>
    <w:rsid w:val="008E7E04"/>
    <w:rsid w:val="008F0576"/>
    <w:rsid w:val="008F2F3F"/>
    <w:rsid w:val="008F492C"/>
    <w:rsid w:val="008F6077"/>
    <w:rsid w:val="008F6623"/>
    <w:rsid w:val="009009D2"/>
    <w:rsid w:val="00901E28"/>
    <w:rsid w:val="009021EC"/>
    <w:rsid w:val="009048D1"/>
    <w:rsid w:val="009054AC"/>
    <w:rsid w:val="009063A1"/>
    <w:rsid w:val="00907CB1"/>
    <w:rsid w:val="00911000"/>
    <w:rsid w:val="0091103C"/>
    <w:rsid w:val="00911119"/>
    <w:rsid w:val="0091227E"/>
    <w:rsid w:val="00912D78"/>
    <w:rsid w:val="009143CE"/>
    <w:rsid w:val="00915326"/>
    <w:rsid w:val="00915A25"/>
    <w:rsid w:val="00915BD9"/>
    <w:rsid w:val="00915C54"/>
    <w:rsid w:val="00915C6A"/>
    <w:rsid w:val="00916C44"/>
    <w:rsid w:val="009172A5"/>
    <w:rsid w:val="00917D3D"/>
    <w:rsid w:val="00917D78"/>
    <w:rsid w:val="009205C8"/>
    <w:rsid w:val="00922FAD"/>
    <w:rsid w:val="009237FA"/>
    <w:rsid w:val="0092437F"/>
    <w:rsid w:val="00924B65"/>
    <w:rsid w:val="00924C3B"/>
    <w:rsid w:val="00925B2E"/>
    <w:rsid w:val="0092748A"/>
    <w:rsid w:val="00927A44"/>
    <w:rsid w:val="00927AC7"/>
    <w:rsid w:val="00933939"/>
    <w:rsid w:val="009350AA"/>
    <w:rsid w:val="00935360"/>
    <w:rsid w:val="00935EE2"/>
    <w:rsid w:val="00936DEA"/>
    <w:rsid w:val="0094260B"/>
    <w:rsid w:val="009426F1"/>
    <w:rsid w:val="00944AF6"/>
    <w:rsid w:val="00945F8F"/>
    <w:rsid w:val="0094634E"/>
    <w:rsid w:val="00946F0B"/>
    <w:rsid w:val="00947E85"/>
    <w:rsid w:val="009500D8"/>
    <w:rsid w:val="009515D9"/>
    <w:rsid w:val="00951EF6"/>
    <w:rsid w:val="00952F36"/>
    <w:rsid w:val="009532C0"/>
    <w:rsid w:val="00954E11"/>
    <w:rsid w:val="00955F3F"/>
    <w:rsid w:val="009564AB"/>
    <w:rsid w:val="0095666D"/>
    <w:rsid w:val="00956AD6"/>
    <w:rsid w:val="00957CDD"/>
    <w:rsid w:val="00957D99"/>
    <w:rsid w:val="00960680"/>
    <w:rsid w:val="00960F83"/>
    <w:rsid w:val="009614D5"/>
    <w:rsid w:val="00961D36"/>
    <w:rsid w:val="00962A98"/>
    <w:rsid w:val="00963CB0"/>
    <w:rsid w:val="00963F02"/>
    <w:rsid w:val="00964247"/>
    <w:rsid w:val="00965152"/>
    <w:rsid w:val="0096577A"/>
    <w:rsid w:val="00965BE3"/>
    <w:rsid w:val="00965C18"/>
    <w:rsid w:val="00966112"/>
    <w:rsid w:val="00966EC2"/>
    <w:rsid w:val="009677DA"/>
    <w:rsid w:val="00971DA6"/>
    <w:rsid w:val="0097298F"/>
    <w:rsid w:val="00972E7A"/>
    <w:rsid w:val="00973D0D"/>
    <w:rsid w:val="009747D4"/>
    <w:rsid w:val="0097533F"/>
    <w:rsid w:val="009762E2"/>
    <w:rsid w:val="00976A8E"/>
    <w:rsid w:val="00977DA9"/>
    <w:rsid w:val="009801A6"/>
    <w:rsid w:val="00980242"/>
    <w:rsid w:val="00980545"/>
    <w:rsid w:val="0098200C"/>
    <w:rsid w:val="00982360"/>
    <w:rsid w:val="009846F9"/>
    <w:rsid w:val="0098494D"/>
    <w:rsid w:val="00984E87"/>
    <w:rsid w:val="00986777"/>
    <w:rsid w:val="009900FD"/>
    <w:rsid w:val="00990C1B"/>
    <w:rsid w:val="009913C9"/>
    <w:rsid w:val="00994405"/>
    <w:rsid w:val="00994AE8"/>
    <w:rsid w:val="00994C0D"/>
    <w:rsid w:val="0099664F"/>
    <w:rsid w:val="00997EE1"/>
    <w:rsid w:val="009A04A3"/>
    <w:rsid w:val="009A17EA"/>
    <w:rsid w:val="009A3210"/>
    <w:rsid w:val="009A3E86"/>
    <w:rsid w:val="009A49B0"/>
    <w:rsid w:val="009A57D8"/>
    <w:rsid w:val="009A6ADF"/>
    <w:rsid w:val="009B075B"/>
    <w:rsid w:val="009B0C1B"/>
    <w:rsid w:val="009B0D05"/>
    <w:rsid w:val="009B135F"/>
    <w:rsid w:val="009B1C22"/>
    <w:rsid w:val="009B216B"/>
    <w:rsid w:val="009B22AF"/>
    <w:rsid w:val="009B2B82"/>
    <w:rsid w:val="009B30EB"/>
    <w:rsid w:val="009B34F9"/>
    <w:rsid w:val="009B403A"/>
    <w:rsid w:val="009B5233"/>
    <w:rsid w:val="009B5615"/>
    <w:rsid w:val="009B578B"/>
    <w:rsid w:val="009B6310"/>
    <w:rsid w:val="009B6A2A"/>
    <w:rsid w:val="009B6ACE"/>
    <w:rsid w:val="009C0CE2"/>
    <w:rsid w:val="009C0D19"/>
    <w:rsid w:val="009C0DF2"/>
    <w:rsid w:val="009C2C50"/>
    <w:rsid w:val="009C340B"/>
    <w:rsid w:val="009C3576"/>
    <w:rsid w:val="009C4912"/>
    <w:rsid w:val="009C4BA3"/>
    <w:rsid w:val="009C4E5B"/>
    <w:rsid w:val="009C6C0B"/>
    <w:rsid w:val="009D0757"/>
    <w:rsid w:val="009D0C59"/>
    <w:rsid w:val="009D1115"/>
    <w:rsid w:val="009D128C"/>
    <w:rsid w:val="009D1553"/>
    <w:rsid w:val="009D2067"/>
    <w:rsid w:val="009D2764"/>
    <w:rsid w:val="009D27D2"/>
    <w:rsid w:val="009D341B"/>
    <w:rsid w:val="009D4D1E"/>
    <w:rsid w:val="009D5652"/>
    <w:rsid w:val="009D5A35"/>
    <w:rsid w:val="009D78FF"/>
    <w:rsid w:val="009D7A09"/>
    <w:rsid w:val="009D7EF5"/>
    <w:rsid w:val="009E0171"/>
    <w:rsid w:val="009E0D20"/>
    <w:rsid w:val="009E11B1"/>
    <w:rsid w:val="009E1A50"/>
    <w:rsid w:val="009E3177"/>
    <w:rsid w:val="009E326C"/>
    <w:rsid w:val="009E38AA"/>
    <w:rsid w:val="009E3C53"/>
    <w:rsid w:val="009E52DE"/>
    <w:rsid w:val="009E5AEF"/>
    <w:rsid w:val="009E7019"/>
    <w:rsid w:val="009F0085"/>
    <w:rsid w:val="009F0503"/>
    <w:rsid w:val="009F1087"/>
    <w:rsid w:val="009F237E"/>
    <w:rsid w:val="009F2F6D"/>
    <w:rsid w:val="009F307E"/>
    <w:rsid w:val="009F492A"/>
    <w:rsid w:val="009F7795"/>
    <w:rsid w:val="00A032E3"/>
    <w:rsid w:val="00A033F5"/>
    <w:rsid w:val="00A042B7"/>
    <w:rsid w:val="00A0445C"/>
    <w:rsid w:val="00A052BC"/>
    <w:rsid w:val="00A056CF"/>
    <w:rsid w:val="00A06A60"/>
    <w:rsid w:val="00A07D57"/>
    <w:rsid w:val="00A10AB9"/>
    <w:rsid w:val="00A127D1"/>
    <w:rsid w:val="00A1283B"/>
    <w:rsid w:val="00A1377A"/>
    <w:rsid w:val="00A14B53"/>
    <w:rsid w:val="00A156B6"/>
    <w:rsid w:val="00A17DFA"/>
    <w:rsid w:val="00A20761"/>
    <w:rsid w:val="00A20DBC"/>
    <w:rsid w:val="00A21357"/>
    <w:rsid w:val="00A21AB2"/>
    <w:rsid w:val="00A221FA"/>
    <w:rsid w:val="00A22715"/>
    <w:rsid w:val="00A2606A"/>
    <w:rsid w:val="00A271E4"/>
    <w:rsid w:val="00A27876"/>
    <w:rsid w:val="00A3180D"/>
    <w:rsid w:val="00A31C35"/>
    <w:rsid w:val="00A32AB9"/>
    <w:rsid w:val="00A33525"/>
    <w:rsid w:val="00A33915"/>
    <w:rsid w:val="00A3457A"/>
    <w:rsid w:val="00A35725"/>
    <w:rsid w:val="00A400DD"/>
    <w:rsid w:val="00A40F53"/>
    <w:rsid w:val="00A413B7"/>
    <w:rsid w:val="00A41B57"/>
    <w:rsid w:val="00A41F01"/>
    <w:rsid w:val="00A42340"/>
    <w:rsid w:val="00A42832"/>
    <w:rsid w:val="00A42838"/>
    <w:rsid w:val="00A43505"/>
    <w:rsid w:val="00A441F4"/>
    <w:rsid w:val="00A4475D"/>
    <w:rsid w:val="00A447C1"/>
    <w:rsid w:val="00A4489B"/>
    <w:rsid w:val="00A4556E"/>
    <w:rsid w:val="00A459B5"/>
    <w:rsid w:val="00A46412"/>
    <w:rsid w:val="00A46B79"/>
    <w:rsid w:val="00A46E6C"/>
    <w:rsid w:val="00A47C45"/>
    <w:rsid w:val="00A47FC8"/>
    <w:rsid w:val="00A506F1"/>
    <w:rsid w:val="00A513D1"/>
    <w:rsid w:val="00A514B1"/>
    <w:rsid w:val="00A534A8"/>
    <w:rsid w:val="00A547DA"/>
    <w:rsid w:val="00A55C2D"/>
    <w:rsid w:val="00A5622C"/>
    <w:rsid w:val="00A56619"/>
    <w:rsid w:val="00A5733F"/>
    <w:rsid w:val="00A6169A"/>
    <w:rsid w:val="00A630EB"/>
    <w:rsid w:val="00A63C47"/>
    <w:rsid w:val="00A656CC"/>
    <w:rsid w:val="00A65E92"/>
    <w:rsid w:val="00A6683A"/>
    <w:rsid w:val="00A668D5"/>
    <w:rsid w:val="00A66A04"/>
    <w:rsid w:val="00A673EE"/>
    <w:rsid w:val="00A67732"/>
    <w:rsid w:val="00A704C0"/>
    <w:rsid w:val="00A70ADB"/>
    <w:rsid w:val="00A71268"/>
    <w:rsid w:val="00A71F61"/>
    <w:rsid w:val="00A7533F"/>
    <w:rsid w:val="00A758F1"/>
    <w:rsid w:val="00A75B5F"/>
    <w:rsid w:val="00A76411"/>
    <w:rsid w:val="00A76459"/>
    <w:rsid w:val="00A77F84"/>
    <w:rsid w:val="00A8276A"/>
    <w:rsid w:val="00A82D41"/>
    <w:rsid w:val="00A83597"/>
    <w:rsid w:val="00A85515"/>
    <w:rsid w:val="00A879B9"/>
    <w:rsid w:val="00A91656"/>
    <w:rsid w:val="00A91EC1"/>
    <w:rsid w:val="00A95DB8"/>
    <w:rsid w:val="00A95E0E"/>
    <w:rsid w:val="00A962D8"/>
    <w:rsid w:val="00A962F5"/>
    <w:rsid w:val="00A96EA0"/>
    <w:rsid w:val="00A97279"/>
    <w:rsid w:val="00A97A25"/>
    <w:rsid w:val="00AA0052"/>
    <w:rsid w:val="00AA2274"/>
    <w:rsid w:val="00AA2AF7"/>
    <w:rsid w:val="00AA3781"/>
    <w:rsid w:val="00AA3A59"/>
    <w:rsid w:val="00AA3DE2"/>
    <w:rsid w:val="00AA4115"/>
    <w:rsid w:val="00AA4962"/>
    <w:rsid w:val="00AA50C6"/>
    <w:rsid w:val="00AA56BE"/>
    <w:rsid w:val="00AA6187"/>
    <w:rsid w:val="00AA6459"/>
    <w:rsid w:val="00AA6F00"/>
    <w:rsid w:val="00AA7B31"/>
    <w:rsid w:val="00AB00F3"/>
    <w:rsid w:val="00AB01C3"/>
    <w:rsid w:val="00AB0B44"/>
    <w:rsid w:val="00AB3ADA"/>
    <w:rsid w:val="00AB3E3C"/>
    <w:rsid w:val="00AB4257"/>
    <w:rsid w:val="00AB64E0"/>
    <w:rsid w:val="00AB66FA"/>
    <w:rsid w:val="00AB6902"/>
    <w:rsid w:val="00AB79DA"/>
    <w:rsid w:val="00AB7E68"/>
    <w:rsid w:val="00AC0AB4"/>
    <w:rsid w:val="00AC1BDA"/>
    <w:rsid w:val="00AC1FE3"/>
    <w:rsid w:val="00AC3D1D"/>
    <w:rsid w:val="00AC4B64"/>
    <w:rsid w:val="00AC50A0"/>
    <w:rsid w:val="00AC6043"/>
    <w:rsid w:val="00AD29FC"/>
    <w:rsid w:val="00AD2D57"/>
    <w:rsid w:val="00AD3789"/>
    <w:rsid w:val="00AD4132"/>
    <w:rsid w:val="00AD42B6"/>
    <w:rsid w:val="00AD457A"/>
    <w:rsid w:val="00AD4DC5"/>
    <w:rsid w:val="00AD52A3"/>
    <w:rsid w:val="00AD59E5"/>
    <w:rsid w:val="00AD66C0"/>
    <w:rsid w:val="00AD68C4"/>
    <w:rsid w:val="00AD6F6E"/>
    <w:rsid w:val="00AE0AB7"/>
    <w:rsid w:val="00AE25CE"/>
    <w:rsid w:val="00AE282F"/>
    <w:rsid w:val="00AE2D4B"/>
    <w:rsid w:val="00AE574F"/>
    <w:rsid w:val="00AE5A9D"/>
    <w:rsid w:val="00AE5E90"/>
    <w:rsid w:val="00AE6FB1"/>
    <w:rsid w:val="00AF0FF1"/>
    <w:rsid w:val="00AF18D1"/>
    <w:rsid w:val="00AF4705"/>
    <w:rsid w:val="00AF67E1"/>
    <w:rsid w:val="00AF73D3"/>
    <w:rsid w:val="00AF7D1B"/>
    <w:rsid w:val="00AF7E0E"/>
    <w:rsid w:val="00B00913"/>
    <w:rsid w:val="00B00D0D"/>
    <w:rsid w:val="00B0118B"/>
    <w:rsid w:val="00B0248D"/>
    <w:rsid w:val="00B03456"/>
    <w:rsid w:val="00B03C9D"/>
    <w:rsid w:val="00B04241"/>
    <w:rsid w:val="00B043CC"/>
    <w:rsid w:val="00B064E0"/>
    <w:rsid w:val="00B079A2"/>
    <w:rsid w:val="00B07A5A"/>
    <w:rsid w:val="00B07FB8"/>
    <w:rsid w:val="00B10099"/>
    <w:rsid w:val="00B10941"/>
    <w:rsid w:val="00B111AF"/>
    <w:rsid w:val="00B11A8C"/>
    <w:rsid w:val="00B1381C"/>
    <w:rsid w:val="00B13E45"/>
    <w:rsid w:val="00B14691"/>
    <w:rsid w:val="00B153A0"/>
    <w:rsid w:val="00B153F1"/>
    <w:rsid w:val="00B157EE"/>
    <w:rsid w:val="00B166C7"/>
    <w:rsid w:val="00B16C13"/>
    <w:rsid w:val="00B20A17"/>
    <w:rsid w:val="00B21C31"/>
    <w:rsid w:val="00B2239D"/>
    <w:rsid w:val="00B22DF7"/>
    <w:rsid w:val="00B233EC"/>
    <w:rsid w:val="00B2412A"/>
    <w:rsid w:val="00B24BD5"/>
    <w:rsid w:val="00B251D5"/>
    <w:rsid w:val="00B260E3"/>
    <w:rsid w:val="00B27234"/>
    <w:rsid w:val="00B314B8"/>
    <w:rsid w:val="00B32D34"/>
    <w:rsid w:val="00B33649"/>
    <w:rsid w:val="00B33931"/>
    <w:rsid w:val="00B33BA5"/>
    <w:rsid w:val="00B35E8C"/>
    <w:rsid w:val="00B366A3"/>
    <w:rsid w:val="00B36FF0"/>
    <w:rsid w:val="00B372B9"/>
    <w:rsid w:val="00B37914"/>
    <w:rsid w:val="00B3798E"/>
    <w:rsid w:val="00B41865"/>
    <w:rsid w:val="00B41A27"/>
    <w:rsid w:val="00B42BA8"/>
    <w:rsid w:val="00B42D61"/>
    <w:rsid w:val="00B43339"/>
    <w:rsid w:val="00B4366C"/>
    <w:rsid w:val="00B44C7F"/>
    <w:rsid w:val="00B454E2"/>
    <w:rsid w:val="00B52495"/>
    <w:rsid w:val="00B53344"/>
    <w:rsid w:val="00B539D1"/>
    <w:rsid w:val="00B55646"/>
    <w:rsid w:val="00B56541"/>
    <w:rsid w:val="00B57510"/>
    <w:rsid w:val="00B576DB"/>
    <w:rsid w:val="00B603BC"/>
    <w:rsid w:val="00B605E4"/>
    <w:rsid w:val="00B61560"/>
    <w:rsid w:val="00B6207E"/>
    <w:rsid w:val="00B63461"/>
    <w:rsid w:val="00B635E6"/>
    <w:rsid w:val="00B64329"/>
    <w:rsid w:val="00B646FE"/>
    <w:rsid w:val="00B64ED6"/>
    <w:rsid w:val="00B6512B"/>
    <w:rsid w:val="00B664E5"/>
    <w:rsid w:val="00B66565"/>
    <w:rsid w:val="00B66B25"/>
    <w:rsid w:val="00B66B56"/>
    <w:rsid w:val="00B66B92"/>
    <w:rsid w:val="00B67425"/>
    <w:rsid w:val="00B67456"/>
    <w:rsid w:val="00B67885"/>
    <w:rsid w:val="00B701A0"/>
    <w:rsid w:val="00B71200"/>
    <w:rsid w:val="00B71993"/>
    <w:rsid w:val="00B73890"/>
    <w:rsid w:val="00B73D8B"/>
    <w:rsid w:val="00B7415A"/>
    <w:rsid w:val="00B75104"/>
    <w:rsid w:val="00B75DF7"/>
    <w:rsid w:val="00B77912"/>
    <w:rsid w:val="00B823A4"/>
    <w:rsid w:val="00B825E1"/>
    <w:rsid w:val="00B82661"/>
    <w:rsid w:val="00B82D64"/>
    <w:rsid w:val="00B8300C"/>
    <w:rsid w:val="00B839D4"/>
    <w:rsid w:val="00B83D81"/>
    <w:rsid w:val="00B85D67"/>
    <w:rsid w:val="00B86AA4"/>
    <w:rsid w:val="00B86DA4"/>
    <w:rsid w:val="00B87B4B"/>
    <w:rsid w:val="00B91F96"/>
    <w:rsid w:val="00B92482"/>
    <w:rsid w:val="00B934EB"/>
    <w:rsid w:val="00B9352B"/>
    <w:rsid w:val="00B955FE"/>
    <w:rsid w:val="00B968FC"/>
    <w:rsid w:val="00B96D13"/>
    <w:rsid w:val="00BA00ED"/>
    <w:rsid w:val="00BA05AC"/>
    <w:rsid w:val="00BA0A81"/>
    <w:rsid w:val="00BA0CD4"/>
    <w:rsid w:val="00BA1881"/>
    <w:rsid w:val="00BA2A4F"/>
    <w:rsid w:val="00BA53F1"/>
    <w:rsid w:val="00BA55E0"/>
    <w:rsid w:val="00BA5FAB"/>
    <w:rsid w:val="00BA60D8"/>
    <w:rsid w:val="00BA6646"/>
    <w:rsid w:val="00BB003F"/>
    <w:rsid w:val="00BB042A"/>
    <w:rsid w:val="00BB0715"/>
    <w:rsid w:val="00BB08F8"/>
    <w:rsid w:val="00BB0CA5"/>
    <w:rsid w:val="00BB1F7D"/>
    <w:rsid w:val="00BB213B"/>
    <w:rsid w:val="00BB2554"/>
    <w:rsid w:val="00BB32AA"/>
    <w:rsid w:val="00BB3504"/>
    <w:rsid w:val="00BB35FE"/>
    <w:rsid w:val="00BB3BA2"/>
    <w:rsid w:val="00BB4251"/>
    <w:rsid w:val="00BB6200"/>
    <w:rsid w:val="00BB68F7"/>
    <w:rsid w:val="00BB714F"/>
    <w:rsid w:val="00BB7247"/>
    <w:rsid w:val="00BB75E8"/>
    <w:rsid w:val="00BC114B"/>
    <w:rsid w:val="00BC2095"/>
    <w:rsid w:val="00BC23DC"/>
    <w:rsid w:val="00BC24E9"/>
    <w:rsid w:val="00BC2554"/>
    <w:rsid w:val="00BC3603"/>
    <w:rsid w:val="00BC3EE4"/>
    <w:rsid w:val="00BC3F2D"/>
    <w:rsid w:val="00BC43B3"/>
    <w:rsid w:val="00BC4C9A"/>
    <w:rsid w:val="00BC6086"/>
    <w:rsid w:val="00BC6535"/>
    <w:rsid w:val="00BC6780"/>
    <w:rsid w:val="00BC72ED"/>
    <w:rsid w:val="00BD0F1F"/>
    <w:rsid w:val="00BD0F27"/>
    <w:rsid w:val="00BD0F3E"/>
    <w:rsid w:val="00BD113B"/>
    <w:rsid w:val="00BD2FB9"/>
    <w:rsid w:val="00BD39C7"/>
    <w:rsid w:val="00BD4B38"/>
    <w:rsid w:val="00BD4C06"/>
    <w:rsid w:val="00BD4E8B"/>
    <w:rsid w:val="00BD555F"/>
    <w:rsid w:val="00BD5811"/>
    <w:rsid w:val="00BE018E"/>
    <w:rsid w:val="00BE05BC"/>
    <w:rsid w:val="00BE064B"/>
    <w:rsid w:val="00BE10DF"/>
    <w:rsid w:val="00BE1F1D"/>
    <w:rsid w:val="00BE41E4"/>
    <w:rsid w:val="00BE483A"/>
    <w:rsid w:val="00BE4C41"/>
    <w:rsid w:val="00BE4D48"/>
    <w:rsid w:val="00BE6AE6"/>
    <w:rsid w:val="00BF1760"/>
    <w:rsid w:val="00BF1E90"/>
    <w:rsid w:val="00BF1ED5"/>
    <w:rsid w:val="00BF37D6"/>
    <w:rsid w:val="00BF5A4A"/>
    <w:rsid w:val="00BF6205"/>
    <w:rsid w:val="00BF66F3"/>
    <w:rsid w:val="00C00CDE"/>
    <w:rsid w:val="00C0165D"/>
    <w:rsid w:val="00C01D0F"/>
    <w:rsid w:val="00C01D18"/>
    <w:rsid w:val="00C02805"/>
    <w:rsid w:val="00C02AB0"/>
    <w:rsid w:val="00C037C1"/>
    <w:rsid w:val="00C03921"/>
    <w:rsid w:val="00C04341"/>
    <w:rsid w:val="00C04580"/>
    <w:rsid w:val="00C06423"/>
    <w:rsid w:val="00C0733A"/>
    <w:rsid w:val="00C10B89"/>
    <w:rsid w:val="00C10CEB"/>
    <w:rsid w:val="00C12026"/>
    <w:rsid w:val="00C124F3"/>
    <w:rsid w:val="00C134E5"/>
    <w:rsid w:val="00C13C5D"/>
    <w:rsid w:val="00C13F25"/>
    <w:rsid w:val="00C14C02"/>
    <w:rsid w:val="00C16A11"/>
    <w:rsid w:val="00C208A2"/>
    <w:rsid w:val="00C210AC"/>
    <w:rsid w:val="00C210DC"/>
    <w:rsid w:val="00C21727"/>
    <w:rsid w:val="00C24582"/>
    <w:rsid w:val="00C24F1A"/>
    <w:rsid w:val="00C27483"/>
    <w:rsid w:val="00C274EB"/>
    <w:rsid w:val="00C2775E"/>
    <w:rsid w:val="00C27F00"/>
    <w:rsid w:val="00C32CC6"/>
    <w:rsid w:val="00C33239"/>
    <w:rsid w:val="00C33C2E"/>
    <w:rsid w:val="00C33EAB"/>
    <w:rsid w:val="00C350D9"/>
    <w:rsid w:val="00C362B3"/>
    <w:rsid w:val="00C3634B"/>
    <w:rsid w:val="00C36682"/>
    <w:rsid w:val="00C37A27"/>
    <w:rsid w:val="00C37BA6"/>
    <w:rsid w:val="00C4125F"/>
    <w:rsid w:val="00C412E4"/>
    <w:rsid w:val="00C41C5A"/>
    <w:rsid w:val="00C41CB5"/>
    <w:rsid w:val="00C42A1A"/>
    <w:rsid w:val="00C43BE3"/>
    <w:rsid w:val="00C44AC5"/>
    <w:rsid w:val="00C44E3F"/>
    <w:rsid w:val="00C46B74"/>
    <w:rsid w:val="00C50ADE"/>
    <w:rsid w:val="00C51A05"/>
    <w:rsid w:val="00C52075"/>
    <w:rsid w:val="00C5382C"/>
    <w:rsid w:val="00C538EE"/>
    <w:rsid w:val="00C545F0"/>
    <w:rsid w:val="00C54B98"/>
    <w:rsid w:val="00C57B41"/>
    <w:rsid w:val="00C61338"/>
    <w:rsid w:val="00C62893"/>
    <w:rsid w:val="00C633E8"/>
    <w:rsid w:val="00C65DCA"/>
    <w:rsid w:val="00C65E9C"/>
    <w:rsid w:val="00C674C3"/>
    <w:rsid w:val="00C678A9"/>
    <w:rsid w:val="00C7011F"/>
    <w:rsid w:val="00C702D5"/>
    <w:rsid w:val="00C70611"/>
    <w:rsid w:val="00C70872"/>
    <w:rsid w:val="00C70BFE"/>
    <w:rsid w:val="00C71ACB"/>
    <w:rsid w:val="00C72833"/>
    <w:rsid w:val="00C728D7"/>
    <w:rsid w:val="00C753B0"/>
    <w:rsid w:val="00C759AE"/>
    <w:rsid w:val="00C7608D"/>
    <w:rsid w:val="00C7651D"/>
    <w:rsid w:val="00C77CE4"/>
    <w:rsid w:val="00C8015E"/>
    <w:rsid w:val="00C808EF"/>
    <w:rsid w:val="00C80C38"/>
    <w:rsid w:val="00C82305"/>
    <w:rsid w:val="00C8244B"/>
    <w:rsid w:val="00C82516"/>
    <w:rsid w:val="00C838C9"/>
    <w:rsid w:val="00C83ECC"/>
    <w:rsid w:val="00C849EE"/>
    <w:rsid w:val="00C86405"/>
    <w:rsid w:val="00C87C5F"/>
    <w:rsid w:val="00C903C6"/>
    <w:rsid w:val="00C90C33"/>
    <w:rsid w:val="00C919CE"/>
    <w:rsid w:val="00C9420D"/>
    <w:rsid w:val="00C94812"/>
    <w:rsid w:val="00CA0946"/>
    <w:rsid w:val="00CA1311"/>
    <w:rsid w:val="00CA1452"/>
    <w:rsid w:val="00CA32F7"/>
    <w:rsid w:val="00CA6929"/>
    <w:rsid w:val="00CA6FF2"/>
    <w:rsid w:val="00CA75E2"/>
    <w:rsid w:val="00CB0B6C"/>
    <w:rsid w:val="00CB0B85"/>
    <w:rsid w:val="00CB10D1"/>
    <w:rsid w:val="00CB1FEE"/>
    <w:rsid w:val="00CB2A18"/>
    <w:rsid w:val="00CB314D"/>
    <w:rsid w:val="00CB3BC6"/>
    <w:rsid w:val="00CB4FBE"/>
    <w:rsid w:val="00CB5160"/>
    <w:rsid w:val="00CB69A2"/>
    <w:rsid w:val="00CB7093"/>
    <w:rsid w:val="00CC09AD"/>
    <w:rsid w:val="00CC0B22"/>
    <w:rsid w:val="00CC1729"/>
    <w:rsid w:val="00CC1B4E"/>
    <w:rsid w:val="00CC2134"/>
    <w:rsid w:val="00CC2664"/>
    <w:rsid w:val="00CC2883"/>
    <w:rsid w:val="00CC2BF0"/>
    <w:rsid w:val="00CC482B"/>
    <w:rsid w:val="00CC77C6"/>
    <w:rsid w:val="00CC7AB4"/>
    <w:rsid w:val="00CC7DFA"/>
    <w:rsid w:val="00CD1525"/>
    <w:rsid w:val="00CD24BB"/>
    <w:rsid w:val="00CD2B18"/>
    <w:rsid w:val="00CD4124"/>
    <w:rsid w:val="00CD502F"/>
    <w:rsid w:val="00CD530F"/>
    <w:rsid w:val="00CD716D"/>
    <w:rsid w:val="00CD7B01"/>
    <w:rsid w:val="00CE03DC"/>
    <w:rsid w:val="00CE04CC"/>
    <w:rsid w:val="00CE0777"/>
    <w:rsid w:val="00CE1120"/>
    <w:rsid w:val="00CE161E"/>
    <w:rsid w:val="00CE2077"/>
    <w:rsid w:val="00CE3F92"/>
    <w:rsid w:val="00CE4265"/>
    <w:rsid w:val="00CE45DC"/>
    <w:rsid w:val="00CE4E2C"/>
    <w:rsid w:val="00CE5036"/>
    <w:rsid w:val="00CE5D27"/>
    <w:rsid w:val="00CE5DC1"/>
    <w:rsid w:val="00CE6447"/>
    <w:rsid w:val="00CE65B2"/>
    <w:rsid w:val="00CE6F8E"/>
    <w:rsid w:val="00CE76AF"/>
    <w:rsid w:val="00CF13DC"/>
    <w:rsid w:val="00CF18D5"/>
    <w:rsid w:val="00CF3CA4"/>
    <w:rsid w:val="00CF51E3"/>
    <w:rsid w:val="00CF5A3C"/>
    <w:rsid w:val="00CF6D53"/>
    <w:rsid w:val="00CF73A4"/>
    <w:rsid w:val="00CF7B70"/>
    <w:rsid w:val="00CF7E85"/>
    <w:rsid w:val="00D0032B"/>
    <w:rsid w:val="00D013DE"/>
    <w:rsid w:val="00D01415"/>
    <w:rsid w:val="00D029D5"/>
    <w:rsid w:val="00D0463A"/>
    <w:rsid w:val="00D04684"/>
    <w:rsid w:val="00D04867"/>
    <w:rsid w:val="00D04879"/>
    <w:rsid w:val="00D04AB2"/>
    <w:rsid w:val="00D05750"/>
    <w:rsid w:val="00D058D2"/>
    <w:rsid w:val="00D05BE8"/>
    <w:rsid w:val="00D079B6"/>
    <w:rsid w:val="00D107B3"/>
    <w:rsid w:val="00D10FF3"/>
    <w:rsid w:val="00D120E3"/>
    <w:rsid w:val="00D13515"/>
    <w:rsid w:val="00D13F0B"/>
    <w:rsid w:val="00D14210"/>
    <w:rsid w:val="00D14445"/>
    <w:rsid w:val="00D154D8"/>
    <w:rsid w:val="00D15E25"/>
    <w:rsid w:val="00D16B12"/>
    <w:rsid w:val="00D16C97"/>
    <w:rsid w:val="00D2045A"/>
    <w:rsid w:val="00D21303"/>
    <w:rsid w:val="00D21592"/>
    <w:rsid w:val="00D21C5E"/>
    <w:rsid w:val="00D21D19"/>
    <w:rsid w:val="00D224AA"/>
    <w:rsid w:val="00D23217"/>
    <w:rsid w:val="00D23E55"/>
    <w:rsid w:val="00D2459A"/>
    <w:rsid w:val="00D247BA"/>
    <w:rsid w:val="00D25F14"/>
    <w:rsid w:val="00D307C2"/>
    <w:rsid w:val="00D30861"/>
    <w:rsid w:val="00D3100C"/>
    <w:rsid w:val="00D3176F"/>
    <w:rsid w:val="00D31A8F"/>
    <w:rsid w:val="00D33297"/>
    <w:rsid w:val="00D35386"/>
    <w:rsid w:val="00D35716"/>
    <w:rsid w:val="00D35D45"/>
    <w:rsid w:val="00D35FAE"/>
    <w:rsid w:val="00D36273"/>
    <w:rsid w:val="00D36897"/>
    <w:rsid w:val="00D4008A"/>
    <w:rsid w:val="00D40ADD"/>
    <w:rsid w:val="00D41435"/>
    <w:rsid w:val="00D41469"/>
    <w:rsid w:val="00D433B4"/>
    <w:rsid w:val="00D43BB2"/>
    <w:rsid w:val="00D43D2B"/>
    <w:rsid w:val="00D44749"/>
    <w:rsid w:val="00D44E20"/>
    <w:rsid w:val="00D451D0"/>
    <w:rsid w:val="00D45816"/>
    <w:rsid w:val="00D46D67"/>
    <w:rsid w:val="00D50562"/>
    <w:rsid w:val="00D51260"/>
    <w:rsid w:val="00D51D68"/>
    <w:rsid w:val="00D547EB"/>
    <w:rsid w:val="00D54E2C"/>
    <w:rsid w:val="00D552E5"/>
    <w:rsid w:val="00D5647B"/>
    <w:rsid w:val="00D564D9"/>
    <w:rsid w:val="00D62080"/>
    <w:rsid w:val="00D62B5A"/>
    <w:rsid w:val="00D6720E"/>
    <w:rsid w:val="00D67317"/>
    <w:rsid w:val="00D675B4"/>
    <w:rsid w:val="00D67770"/>
    <w:rsid w:val="00D679DE"/>
    <w:rsid w:val="00D702AC"/>
    <w:rsid w:val="00D70F53"/>
    <w:rsid w:val="00D712AE"/>
    <w:rsid w:val="00D7132A"/>
    <w:rsid w:val="00D723E2"/>
    <w:rsid w:val="00D7264D"/>
    <w:rsid w:val="00D73195"/>
    <w:rsid w:val="00D7468A"/>
    <w:rsid w:val="00D746F4"/>
    <w:rsid w:val="00D74C26"/>
    <w:rsid w:val="00D7591F"/>
    <w:rsid w:val="00D7599F"/>
    <w:rsid w:val="00D76F8E"/>
    <w:rsid w:val="00D77874"/>
    <w:rsid w:val="00D80426"/>
    <w:rsid w:val="00D80D3E"/>
    <w:rsid w:val="00D8212C"/>
    <w:rsid w:val="00D82186"/>
    <w:rsid w:val="00D823B5"/>
    <w:rsid w:val="00D82D86"/>
    <w:rsid w:val="00D83AE6"/>
    <w:rsid w:val="00D84003"/>
    <w:rsid w:val="00D84027"/>
    <w:rsid w:val="00D86D94"/>
    <w:rsid w:val="00D87608"/>
    <w:rsid w:val="00D9228E"/>
    <w:rsid w:val="00D931E2"/>
    <w:rsid w:val="00D941D6"/>
    <w:rsid w:val="00D94AC8"/>
    <w:rsid w:val="00D9510E"/>
    <w:rsid w:val="00D9564C"/>
    <w:rsid w:val="00D95E08"/>
    <w:rsid w:val="00D96374"/>
    <w:rsid w:val="00DA0927"/>
    <w:rsid w:val="00DA17F2"/>
    <w:rsid w:val="00DA1DDE"/>
    <w:rsid w:val="00DA2CC5"/>
    <w:rsid w:val="00DA30BF"/>
    <w:rsid w:val="00DA3809"/>
    <w:rsid w:val="00DA408D"/>
    <w:rsid w:val="00DA4769"/>
    <w:rsid w:val="00DA4FF8"/>
    <w:rsid w:val="00DA51CF"/>
    <w:rsid w:val="00DA522E"/>
    <w:rsid w:val="00DA60ED"/>
    <w:rsid w:val="00DA6C8F"/>
    <w:rsid w:val="00DB05F7"/>
    <w:rsid w:val="00DB098A"/>
    <w:rsid w:val="00DB0F21"/>
    <w:rsid w:val="00DB2697"/>
    <w:rsid w:val="00DB31FA"/>
    <w:rsid w:val="00DB3535"/>
    <w:rsid w:val="00DB37E1"/>
    <w:rsid w:val="00DB389A"/>
    <w:rsid w:val="00DB581E"/>
    <w:rsid w:val="00DB7EDB"/>
    <w:rsid w:val="00DC004C"/>
    <w:rsid w:val="00DC0947"/>
    <w:rsid w:val="00DC33A0"/>
    <w:rsid w:val="00DC3F2C"/>
    <w:rsid w:val="00DC4176"/>
    <w:rsid w:val="00DC41EE"/>
    <w:rsid w:val="00DC4A21"/>
    <w:rsid w:val="00DC55E5"/>
    <w:rsid w:val="00DC5CC5"/>
    <w:rsid w:val="00DC65C7"/>
    <w:rsid w:val="00DC67D9"/>
    <w:rsid w:val="00DC6C8F"/>
    <w:rsid w:val="00DC7629"/>
    <w:rsid w:val="00DC7E6D"/>
    <w:rsid w:val="00DD002C"/>
    <w:rsid w:val="00DD0E4F"/>
    <w:rsid w:val="00DD0EF5"/>
    <w:rsid w:val="00DD0F66"/>
    <w:rsid w:val="00DD12F6"/>
    <w:rsid w:val="00DD12F8"/>
    <w:rsid w:val="00DD1999"/>
    <w:rsid w:val="00DD36D8"/>
    <w:rsid w:val="00DD3877"/>
    <w:rsid w:val="00DD4AC6"/>
    <w:rsid w:val="00DD5792"/>
    <w:rsid w:val="00DD610E"/>
    <w:rsid w:val="00DD79EB"/>
    <w:rsid w:val="00DE15F9"/>
    <w:rsid w:val="00DE4A2E"/>
    <w:rsid w:val="00DE4E60"/>
    <w:rsid w:val="00DE5747"/>
    <w:rsid w:val="00DE630D"/>
    <w:rsid w:val="00DE7170"/>
    <w:rsid w:val="00DE74C9"/>
    <w:rsid w:val="00DE7724"/>
    <w:rsid w:val="00DE7B49"/>
    <w:rsid w:val="00DF0BD1"/>
    <w:rsid w:val="00DF2341"/>
    <w:rsid w:val="00DF32F0"/>
    <w:rsid w:val="00DF394B"/>
    <w:rsid w:val="00DF4F33"/>
    <w:rsid w:val="00DF4FB2"/>
    <w:rsid w:val="00DF53DC"/>
    <w:rsid w:val="00DF6CDC"/>
    <w:rsid w:val="00DF6E4F"/>
    <w:rsid w:val="00DF7C0B"/>
    <w:rsid w:val="00E01DD7"/>
    <w:rsid w:val="00E032E7"/>
    <w:rsid w:val="00E05884"/>
    <w:rsid w:val="00E0673E"/>
    <w:rsid w:val="00E067A5"/>
    <w:rsid w:val="00E067C8"/>
    <w:rsid w:val="00E067D8"/>
    <w:rsid w:val="00E06A8A"/>
    <w:rsid w:val="00E06C76"/>
    <w:rsid w:val="00E072B7"/>
    <w:rsid w:val="00E07594"/>
    <w:rsid w:val="00E07759"/>
    <w:rsid w:val="00E10399"/>
    <w:rsid w:val="00E111A7"/>
    <w:rsid w:val="00E1197F"/>
    <w:rsid w:val="00E11AEB"/>
    <w:rsid w:val="00E12A66"/>
    <w:rsid w:val="00E1301D"/>
    <w:rsid w:val="00E13A53"/>
    <w:rsid w:val="00E152C4"/>
    <w:rsid w:val="00E163B1"/>
    <w:rsid w:val="00E20CCF"/>
    <w:rsid w:val="00E21EBE"/>
    <w:rsid w:val="00E21F7B"/>
    <w:rsid w:val="00E22317"/>
    <w:rsid w:val="00E2304B"/>
    <w:rsid w:val="00E2364D"/>
    <w:rsid w:val="00E24032"/>
    <w:rsid w:val="00E245D6"/>
    <w:rsid w:val="00E249ED"/>
    <w:rsid w:val="00E25EA2"/>
    <w:rsid w:val="00E25F58"/>
    <w:rsid w:val="00E308E3"/>
    <w:rsid w:val="00E31F21"/>
    <w:rsid w:val="00E34132"/>
    <w:rsid w:val="00E3429A"/>
    <w:rsid w:val="00E34A84"/>
    <w:rsid w:val="00E35251"/>
    <w:rsid w:val="00E37AB2"/>
    <w:rsid w:val="00E37B02"/>
    <w:rsid w:val="00E37D00"/>
    <w:rsid w:val="00E4131E"/>
    <w:rsid w:val="00E4329E"/>
    <w:rsid w:val="00E43AD8"/>
    <w:rsid w:val="00E45656"/>
    <w:rsid w:val="00E4648A"/>
    <w:rsid w:val="00E466B0"/>
    <w:rsid w:val="00E50D71"/>
    <w:rsid w:val="00E51D46"/>
    <w:rsid w:val="00E527C0"/>
    <w:rsid w:val="00E528F6"/>
    <w:rsid w:val="00E53C01"/>
    <w:rsid w:val="00E53E00"/>
    <w:rsid w:val="00E5577C"/>
    <w:rsid w:val="00E578DB"/>
    <w:rsid w:val="00E609B7"/>
    <w:rsid w:val="00E60F15"/>
    <w:rsid w:val="00E62779"/>
    <w:rsid w:val="00E62DBF"/>
    <w:rsid w:val="00E631DB"/>
    <w:rsid w:val="00E63C81"/>
    <w:rsid w:val="00E659BA"/>
    <w:rsid w:val="00E66390"/>
    <w:rsid w:val="00E66859"/>
    <w:rsid w:val="00E66B18"/>
    <w:rsid w:val="00E67727"/>
    <w:rsid w:val="00E708E6"/>
    <w:rsid w:val="00E71C46"/>
    <w:rsid w:val="00E71C73"/>
    <w:rsid w:val="00E72E4D"/>
    <w:rsid w:val="00E73AD0"/>
    <w:rsid w:val="00E7444E"/>
    <w:rsid w:val="00E76359"/>
    <w:rsid w:val="00E775B4"/>
    <w:rsid w:val="00E8060F"/>
    <w:rsid w:val="00E8429E"/>
    <w:rsid w:val="00E84A1E"/>
    <w:rsid w:val="00E86950"/>
    <w:rsid w:val="00E876A3"/>
    <w:rsid w:val="00E877E8"/>
    <w:rsid w:val="00E90CA6"/>
    <w:rsid w:val="00E91AC6"/>
    <w:rsid w:val="00E94516"/>
    <w:rsid w:val="00E94B0C"/>
    <w:rsid w:val="00E9500F"/>
    <w:rsid w:val="00E956F9"/>
    <w:rsid w:val="00E96DBB"/>
    <w:rsid w:val="00E9764A"/>
    <w:rsid w:val="00EA065F"/>
    <w:rsid w:val="00EA194F"/>
    <w:rsid w:val="00EA2675"/>
    <w:rsid w:val="00EA2887"/>
    <w:rsid w:val="00EA2B8B"/>
    <w:rsid w:val="00EA4BA8"/>
    <w:rsid w:val="00EA4C37"/>
    <w:rsid w:val="00EA6FB8"/>
    <w:rsid w:val="00EA7690"/>
    <w:rsid w:val="00EB068A"/>
    <w:rsid w:val="00EB083B"/>
    <w:rsid w:val="00EB0B36"/>
    <w:rsid w:val="00EB18E8"/>
    <w:rsid w:val="00EB3961"/>
    <w:rsid w:val="00EB3D80"/>
    <w:rsid w:val="00EB4AB4"/>
    <w:rsid w:val="00EB4D37"/>
    <w:rsid w:val="00EB5A3B"/>
    <w:rsid w:val="00EB5ED5"/>
    <w:rsid w:val="00EB663D"/>
    <w:rsid w:val="00EB6C51"/>
    <w:rsid w:val="00EB72A6"/>
    <w:rsid w:val="00EC0C39"/>
    <w:rsid w:val="00EC24BC"/>
    <w:rsid w:val="00EC286F"/>
    <w:rsid w:val="00EC33BE"/>
    <w:rsid w:val="00EC5E8B"/>
    <w:rsid w:val="00EC628C"/>
    <w:rsid w:val="00ED01CD"/>
    <w:rsid w:val="00ED0ADB"/>
    <w:rsid w:val="00ED1192"/>
    <w:rsid w:val="00ED2105"/>
    <w:rsid w:val="00ED2EF8"/>
    <w:rsid w:val="00ED4543"/>
    <w:rsid w:val="00ED458B"/>
    <w:rsid w:val="00ED4BDD"/>
    <w:rsid w:val="00ED6334"/>
    <w:rsid w:val="00ED6454"/>
    <w:rsid w:val="00ED74B6"/>
    <w:rsid w:val="00EE024B"/>
    <w:rsid w:val="00EE0793"/>
    <w:rsid w:val="00EE0FEE"/>
    <w:rsid w:val="00EE118A"/>
    <w:rsid w:val="00EE1509"/>
    <w:rsid w:val="00EE163E"/>
    <w:rsid w:val="00EE1C69"/>
    <w:rsid w:val="00EE30FE"/>
    <w:rsid w:val="00EE337B"/>
    <w:rsid w:val="00EE5345"/>
    <w:rsid w:val="00EE6E88"/>
    <w:rsid w:val="00EF1751"/>
    <w:rsid w:val="00EF1BD4"/>
    <w:rsid w:val="00EF1EEE"/>
    <w:rsid w:val="00EF2174"/>
    <w:rsid w:val="00EF346C"/>
    <w:rsid w:val="00EF5E39"/>
    <w:rsid w:val="00EF61DF"/>
    <w:rsid w:val="00EF6BDA"/>
    <w:rsid w:val="00EF7D4B"/>
    <w:rsid w:val="00F0019B"/>
    <w:rsid w:val="00F00D78"/>
    <w:rsid w:val="00F01E32"/>
    <w:rsid w:val="00F02E8D"/>
    <w:rsid w:val="00F03D5B"/>
    <w:rsid w:val="00F04185"/>
    <w:rsid w:val="00F04E31"/>
    <w:rsid w:val="00F07244"/>
    <w:rsid w:val="00F07401"/>
    <w:rsid w:val="00F07623"/>
    <w:rsid w:val="00F126FE"/>
    <w:rsid w:val="00F12966"/>
    <w:rsid w:val="00F12CB2"/>
    <w:rsid w:val="00F1319F"/>
    <w:rsid w:val="00F13FB2"/>
    <w:rsid w:val="00F14406"/>
    <w:rsid w:val="00F1478D"/>
    <w:rsid w:val="00F15086"/>
    <w:rsid w:val="00F15449"/>
    <w:rsid w:val="00F16CC5"/>
    <w:rsid w:val="00F16FE7"/>
    <w:rsid w:val="00F17363"/>
    <w:rsid w:val="00F17E6E"/>
    <w:rsid w:val="00F201D2"/>
    <w:rsid w:val="00F2124B"/>
    <w:rsid w:val="00F2282B"/>
    <w:rsid w:val="00F2540E"/>
    <w:rsid w:val="00F26507"/>
    <w:rsid w:val="00F26BE7"/>
    <w:rsid w:val="00F2722F"/>
    <w:rsid w:val="00F27390"/>
    <w:rsid w:val="00F3037E"/>
    <w:rsid w:val="00F3052B"/>
    <w:rsid w:val="00F308D0"/>
    <w:rsid w:val="00F31149"/>
    <w:rsid w:val="00F312B5"/>
    <w:rsid w:val="00F31FD5"/>
    <w:rsid w:val="00F3233D"/>
    <w:rsid w:val="00F34530"/>
    <w:rsid w:val="00F34A93"/>
    <w:rsid w:val="00F40313"/>
    <w:rsid w:val="00F40D1E"/>
    <w:rsid w:val="00F42C86"/>
    <w:rsid w:val="00F4328A"/>
    <w:rsid w:val="00F43587"/>
    <w:rsid w:val="00F45B8D"/>
    <w:rsid w:val="00F47705"/>
    <w:rsid w:val="00F508DF"/>
    <w:rsid w:val="00F50C42"/>
    <w:rsid w:val="00F511EB"/>
    <w:rsid w:val="00F51896"/>
    <w:rsid w:val="00F51B5B"/>
    <w:rsid w:val="00F5205D"/>
    <w:rsid w:val="00F55EF9"/>
    <w:rsid w:val="00F55FA1"/>
    <w:rsid w:val="00F56300"/>
    <w:rsid w:val="00F567E6"/>
    <w:rsid w:val="00F56E4A"/>
    <w:rsid w:val="00F576C9"/>
    <w:rsid w:val="00F579AB"/>
    <w:rsid w:val="00F609B2"/>
    <w:rsid w:val="00F60C44"/>
    <w:rsid w:val="00F613EC"/>
    <w:rsid w:val="00F618BB"/>
    <w:rsid w:val="00F62AC8"/>
    <w:rsid w:val="00F63281"/>
    <w:rsid w:val="00F63304"/>
    <w:rsid w:val="00F644ED"/>
    <w:rsid w:val="00F64AF8"/>
    <w:rsid w:val="00F64F5C"/>
    <w:rsid w:val="00F656FA"/>
    <w:rsid w:val="00F6718B"/>
    <w:rsid w:val="00F6733E"/>
    <w:rsid w:val="00F67747"/>
    <w:rsid w:val="00F70354"/>
    <w:rsid w:val="00F71CD2"/>
    <w:rsid w:val="00F71E63"/>
    <w:rsid w:val="00F72530"/>
    <w:rsid w:val="00F7280F"/>
    <w:rsid w:val="00F7345C"/>
    <w:rsid w:val="00F7483E"/>
    <w:rsid w:val="00F749A7"/>
    <w:rsid w:val="00F769B7"/>
    <w:rsid w:val="00F80167"/>
    <w:rsid w:val="00F805BC"/>
    <w:rsid w:val="00F80D90"/>
    <w:rsid w:val="00F81456"/>
    <w:rsid w:val="00F81F26"/>
    <w:rsid w:val="00F8253E"/>
    <w:rsid w:val="00F83641"/>
    <w:rsid w:val="00F838D8"/>
    <w:rsid w:val="00F843D4"/>
    <w:rsid w:val="00F84A7D"/>
    <w:rsid w:val="00F84D8D"/>
    <w:rsid w:val="00F8501E"/>
    <w:rsid w:val="00F85A50"/>
    <w:rsid w:val="00F86953"/>
    <w:rsid w:val="00F906F0"/>
    <w:rsid w:val="00F9148D"/>
    <w:rsid w:val="00F957FE"/>
    <w:rsid w:val="00F96DB8"/>
    <w:rsid w:val="00F97138"/>
    <w:rsid w:val="00F97DE4"/>
    <w:rsid w:val="00FA09F8"/>
    <w:rsid w:val="00FA0FA5"/>
    <w:rsid w:val="00FA2A58"/>
    <w:rsid w:val="00FA33C7"/>
    <w:rsid w:val="00FA35B4"/>
    <w:rsid w:val="00FA59FF"/>
    <w:rsid w:val="00FA6978"/>
    <w:rsid w:val="00FA72FB"/>
    <w:rsid w:val="00FA767C"/>
    <w:rsid w:val="00FA7CB8"/>
    <w:rsid w:val="00FB0490"/>
    <w:rsid w:val="00FB131F"/>
    <w:rsid w:val="00FB1AE2"/>
    <w:rsid w:val="00FB1E48"/>
    <w:rsid w:val="00FB54A0"/>
    <w:rsid w:val="00FB5AB5"/>
    <w:rsid w:val="00FB5DC5"/>
    <w:rsid w:val="00FB69E5"/>
    <w:rsid w:val="00FB7B1D"/>
    <w:rsid w:val="00FC0699"/>
    <w:rsid w:val="00FC2D38"/>
    <w:rsid w:val="00FC3573"/>
    <w:rsid w:val="00FC4D51"/>
    <w:rsid w:val="00FC5924"/>
    <w:rsid w:val="00FD02D0"/>
    <w:rsid w:val="00FD051A"/>
    <w:rsid w:val="00FD0E65"/>
    <w:rsid w:val="00FD1B51"/>
    <w:rsid w:val="00FD2BA3"/>
    <w:rsid w:val="00FD4951"/>
    <w:rsid w:val="00FD50DB"/>
    <w:rsid w:val="00FD5D84"/>
    <w:rsid w:val="00FD63D5"/>
    <w:rsid w:val="00FD76A1"/>
    <w:rsid w:val="00FE0B06"/>
    <w:rsid w:val="00FE0B9C"/>
    <w:rsid w:val="00FE1DB9"/>
    <w:rsid w:val="00FE1E88"/>
    <w:rsid w:val="00FE27E2"/>
    <w:rsid w:val="00FE2E44"/>
    <w:rsid w:val="00FE2EF6"/>
    <w:rsid w:val="00FE57BA"/>
    <w:rsid w:val="00FE58F3"/>
    <w:rsid w:val="00FE6B79"/>
    <w:rsid w:val="00FE76C7"/>
    <w:rsid w:val="00FE7D6F"/>
    <w:rsid w:val="00FF005C"/>
    <w:rsid w:val="00FF0437"/>
    <w:rsid w:val="00FF0EE8"/>
    <w:rsid w:val="00FF106B"/>
    <w:rsid w:val="00FF10D6"/>
    <w:rsid w:val="00FF1B2A"/>
    <w:rsid w:val="00FF3199"/>
    <w:rsid w:val="00FF3B16"/>
    <w:rsid w:val="00FF52DE"/>
    <w:rsid w:val="00FF63A5"/>
    <w:rsid w:val="00FF79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677E4F-7460-43B2-9CC7-DABAF773A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5AD4"/>
    <w:rPr>
      <w:rFonts w:ascii="Times New Roman" w:eastAsia="Times New Roman" w:hAnsi="Times New Roman"/>
      <w:sz w:val="24"/>
      <w:szCs w:val="24"/>
    </w:rPr>
  </w:style>
  <w:style w:type="paragraph" w:styleId="4">
    <w:name w:val="heading 4"/>
    <w:basedOn w:val="a"/>
    <w:next w:val="a"/>
    <w:link w:val="40"/>
    <w:uiPriority w:val="9"/>
    <w:semiHidden/>
    <w:unhideWhenUsed/>
    <w:qFormat/>
    <w:rsid w:val="00181068"/>
    <w:pPr>
      <w:keepNext/>
      <w:keepLines/>
      <w:suppressAutoHyphens/>
      <w:spacing w:before="200"/>
      <w:outlineLvl w:val="3"/>
    </w:pPr>
    <w:rPr>
      <w:rFonts w:ascii="Cambria" w:hAnsi="Cambria"/>
      <w:b/>
      <w:bCs/>
      <w:i/>
      <w:iCs/>
      <w:color w:val="4F81BD"/>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12A66"/>
    <w:pPr>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E12A66"/>
    <w:pPr>
      <w:tabs>
        <w:tab w:val="center" w:pos="4677"/>
        <w:tab w:val="right" w:pos="9355"/>
      </w:tabs>
    </w:pPr>
  </w:style>
  <w:style w:type="character" w:customStyle="1" w:styleId="a5">
    <w:name w:val="Верхний колонтитул Знак"/>
    <w:basedOn w:val="a0"/>
    <w:link w:val="a4"/>
    <w:uiPriority w:val="99"/>
    <w:rsid w:val="00E12A66"/>
    <w:rPr>
      <w:rFonts w:ascii="Calibri" w:eastAsia="Calibri" w:hAnsi="Calibri" w:cs="Times New Roman"/>
    </w:rPr>
  </w:style>
  <w:style w:type="character" w:customStyle="1" w:styleId="apple-converted-space">
    <w:name w:val="apple-converted-space"/>
    <w:basedOn w:val="a0"/>
    <w:rsid w:val="00D9564C"/>
  </w:style>
  <w:style w:type="character" w:styleId="a6">
    <w:name w:val="Strong"/>
    <w:basedOn w:val="a0"/>
    <w:uiPriority w:val="22"/>
    <w:qFormat/>
    <w:rsid w:val="00D9564C"/>
    <w:rPr>
      <w:b/>
      <w:bCs/>
    </w:rPr>
  </w:style>
  <w:style w:type="paragraph" w:styleId="a7">
    <w:name w:val="E-mail Signature"/>
    <w:basedOn w:val="a"/>
    <w:link w:val="a8"/>
    <w:uiPriority w:val="99"/>
    <w:semiHidden/>
    <w:unhideWhenUsed/>
    <w:rsid w:val="00622092"/>
    <w:rPr>
      <w:rFonts w:eastAsia="Calibri"/>
    </w:rPr>
  </w:style>
  <w:style w:type="character" w:customStyle="1" w:styleId="a8">
    <w:name w:val="Электронная подпись Знак"/>
    <w:basedOn w:val="a0"/>
    <w:link w:val="a7"/>
    <w:uiPriority w:val="99"/>
    <w:semiHidden/>
    <w:rsid w:val="00622092"/>
    <w:rPr>
      <w:rFonts w:ascii="Times New Roman" w:hAnsi="Times New Roman" w:cs="Times New Roman"/>
      <w:sz w:val="24"/>
      <w:szCs w:val="24"/>
      <w:lang w:eastAsia="ru-RU"/>
    </w:rPr>
  </w:style>
  <w:style w:type="paragraph" w:customStyle="1" w:styleId="1">
    <w:name w:val="Красная строка1"/>
    <w:basedOn w:val="a9"/>
    <w:rsid w:val="00F26BE7"/>
  </w:style>
  <w:style w:type="paragraph" w:styleId="a9">
    <w:name w:val="Body Text"/>
    <w:basedOn w:val="a"/>
    <w:link w:val="aa"/>
    <w:uiPriority w:val="99"/>
    <w:semiHidden/>
    <w:unhideWhenUsed/>
    <w:rsid w:val="00F26BE7"/>
    <w:pPr>
      <w:spacing w:after="120"/>
    </w:pPr>
  </w:style>
  <w:style w:type="character" w:customStyle="1" w:styleId="aa">
    <w:name w:val="Основной текст Знак"/>
    <w:basedOn w:val="a0"/>
    <w:link w:val="a9"/>
    <w:uiPriority w:val="99"/>
    <w:semiHidden/>
    <w:rsid w:val="00F26BE7"/>
    <w:rPr>
      <w:rFonts w:ascii="Calibri" w:eastAsia="Calibri" w:hAnsi="Calibri" w:cs="Times New Roman"/>
    </w:rPr>
  </w:style>
  <w:style w:type="paragraph" w:styleId="ab">
    <w:name w:val="footer"/>
    <w:basedOn w:val="a"/>
    <w:link w:val="ac"/>
    <w:uiPriority w:val="99"/>
    <w:semiHidden/>
    <w:unhideWhenUsed/>
    <w:rsid w:val="001C7F18"/>
    <w:pPr>
      <w:tabs>
        <w:tab w:val="center" w:pos="4677"/>
        <w:tab w:val="right" w:pos="9355"/>
      </w:tabs>
    </w:pPr>
  </w:style>
  <w:style w:type="character" w:customStyle="1" w:styleId="ac">
    <w:name w:val="Нижний колонтитул Знак"/>
    <w:basedOn w:val="a0"/>
    <w:link w:val="ab"/>
    <w:uiPriority w:val="99"/>
    <w:semiHidden/>
    <w:rsid w:val="001C7F18"/>
    <w:rPr>
      <w:rFonts w:ascii="Calibri" w:eastAsia="Calibri" w:hAnsi="Calibri" w:cs="Times New Roman"/>
    </w:rPr>
  </w:style>
  <w:style w:type="paragraph" w:customStyle="1" w:styleId="ConsPlusNormal">
    <w:name w:val="ConsPlusNormal"/>
    <w:basedOn w:val="a"/>
    <w:rsid w:val="00130765"/>
    <w:pPr>
      <w:autoSpaceDE w:val="0"/>
      <w:autoSpaceDN w:val="0"/>
    </w:pPr>
    <w:rPr>
      <w:rFonts w:ascii="Arial" w:eastAsia="Calibri" w:hAnsi="Arial" w:cs="Arial"/>
      <w:sz w:val="20"/>
      <w:szCs w:val="20"/>
    </w:rPr>
  </w:style>
  <w:style w:type="paragraph" w:styleId="ad">
    <w:name w:val="List Paragraph"/>
    <w:basedOn w:val="a"/>
    <w:link w:val="ae"/>
    <w:uiPriority w:val="34"/>
    <w:qFormat/>
    <w:rsid w:val="00513F11"/>
    <w:pPr>
      <w:ind w:left="720"/>
      <w:contextualSpacing/>
    </w:pPr>
    <w:rPr>
      <w:rFonts w:ascii="Calibri" w:eastAsia="Calibri" w:hAnsi="Calibri"/>
      <w:sz w:val="20"/>
      <w:szCs w:val="20"/>
    </w:rPr>
  </w:style>
  <w:style w:type="paragraph" w:customStyle="1" w:styleId="af">
    <w:name w:val="бычный"/>
    <w:rsid w:val="00513F11"/>
    <w:pPr>
      <w:widowControl w:val="0"/>
      <w:overflowPunct w:val="0"/>
      <w:autoSpaceDE w:val="0"/>
      <w:autoSpaceDN w:val="0"/>
      <w:adjustRightInd w:val="0"/>
    </w:pPr>
    <w:rPr>
      <w:rFonts w:ascii="Times New Roman" w:eastAsia="Times New Roman" w:hAnsi="Times New Roman"/>
    </w:rPr>
  </w:style>
  <w:style w:type="paragraph" w:customStyle="1" w:styleId="21">
    <w:name w:val="Основной текст 21"/>
    <w:basedOn w:val="a"/>
    <w:rsid w:val="008F2F3F"/>
    <w:pPr>
      <w:suppressAutoHyphens/>
      <w:jc w:val="both"/>
    </w:pPr>
    <w:rPr>
      <w:sz w:val="32"/>
      <w:szCs w:val="20"/>
      <w:lang w:eastAsia="ar-SA"/>
    </w:rPr>
  </w:style>
  <w:style w:type="paragraph" w:styleId="af0">
    <w:name w:val="annotation text"/>
    <w:basedOn w:val="a"/>
    <w:link w:val="af1"/>
    <w:uiPriority w:val="99"/>
    <w:semiHidden/>
    <w:rsid w:val="005678DC"/>
    <w:pPr>
      <w:suppressAutoHyphens/>
      <w:jc w:val="both"/>
    </w:pPr>
    <w:rPr>
      <w:sz w:val="20"/>
      <w:szCs w:val="20"/>
      <w:lang w:eastAsia="ar-SA"/>
    </w:rPr>
  </w:style>
  <w:style w:type="character" w:customStyle="1" w:styleId="af1">
    <w:name w:val="Текст примечания Знак"/>
    <w:basedOn w:val="a0"/>
    <w:link w:val="af0"/>
    <w:uiPriority w:val="99"/>
    <w:semiHidden/>
    <w:rsid w:val="005678DC"/>
    <w:rPr>
      <w:rFonts w:ascii="Times New Roman" w:eastAsia="Times New Roman" w:hAnsi="Times New Roman" w:cs="Times New Roman"/>
      <w:sz w:val="20"/>
      <w:szCs w:val="20"/>
      <w:lang w:eastAsia="ar-SA"/>
    </w:rPr>
  </w:style>
  <w:style w:type="paragraph" w:styleId="af2">
    <w:name w:val="No Spacing"/>
    <w:aliases w:val="14 ровный"/>
    <w:autoRedefine/>
    <w:uiPriority w:val="1"/>
    <w:qFormat/>
    <w:rsid w:val="005678DC"/>
    <w:pPr>
      <w:spacing w:line="276" w:lineRule="auto"/>
      <w:ind w:firstLine="709"/>
      <w:jc w:val="both"/>
    </w:pPr>
    <w:rPr>
      <w:rFonts w:ascii="Times New Roman" w:hAnsi="Times New Roman"/>
      <w:i/>
      <w:sz w:val="32"/>
      <w:szCs w:val="32"/>
      <w:lang w:eastAsia="en-US"/>
    </w:rPr>
  </w:style>
  <w:style w:type="character" w:customStyle="1" w:styleId="ae">
    <w:name w:val="Абзац списка Знак"/>
    <w:link w:val="ad"/>
    <w:uiPriority w:val="34"/>
    <w:locked/>
    <w:rsid w:val="0055720D"/>
    <w:rPr>
      <w:rFonts w:ascii="Calibri" w:hAnsi="Calibri" w:cs="Times New Roman"/>
      <w:lang w:eastAsia="ru-RU"/>
    </w:rPr>
  </w:style>
  <w:style w:type="character" w:customStyle="1" w:styleId="40">
    <w:name w:val="Заголовок 4 Знак"/>
    <w:basedOn w:val="a0"/>
    <w:link w:val="4"/>
    <w:uiPriority w:val="9"/>
    <w:semiHidden/>
    <w:rsid w:val="00181068"/>
    <w:rPr>
      <w:rFonts w:ascii="Cambria" w:eastAsia="Times New Roman" w:hAnsi="Cambria" w:cs="Times New Roman"/>
      <w:b/>
      <w:bCs/>
      <w:i/>
      <w:iCs/>
      <w:color w:val="4F81BD"/>
      <w:sz w:val="24"/>
      <w:szCs w:val="24"/>
      <w:lang w:eastAsia="ar-SA"/>
    </w:rPr>
  </w:style>
  <w:style w:type="paragraph" w:customStyle="1" w:styleId="Default">
    <w:name w:val="Default"/>
    <w:rsid w:val="00D67770"/>
    <w:pPr>
      <w:autoSpaceDE w:val="0"/>
      <w:autoSpaceDN w:val="0"/>
      <w:adjustRightInd w:val="0"/>
    </w:pPr>
    <w:rPr>
      <w:rFonts w:ascii="Times New Roman" w:hAnsi="Times New Roman"/>
      <w:color w:val="000000"/>
      <w:sz w:val="24"/>
      <w:szCs w:val="24"/>
      <w:lang w:eastAsia="en-US"/>
    </w:rPr>
  </w:style>
  <w:style w:type="paragraph" w:styleId="af3">
    <w:name w:val="Normal (Web)"/>
    <w:basedOn w:val="a"/>
    <w:uiPriority w:val="99"/>
    <w:unhideWhenUsed/>
    <w:rsid w:val="00D67770"/>
    <w:pPr>
      <w:spacing w:before="100" w:beforeAutospacing="1" w:after="100" w:afterAutospacing="1"/>
    </w:pPr>
  </w:style>
  <w:style w:type="paragraph" w:styleId="af4">
    <w:name w:val="Balloon Text"/>
    <w:basedOn w:val="a"/>
    <w:link w:val="af5"/>
    <w:uiPriority w:val="99"/>
    <w:semiHidden/>
    <w:unhideWhenUsed/>
    <w:rsid w:val="002A6D2B"/>
    <w:rPr>
      <w:rFonts w:ascii="Segoe UI" w:hAnsi="Segoe UI" w:cs="Segoe UI"/>
      <w:sz w:val="18"/>
      <w:szCs w:val="18"/>
    </w:rPr>
  </w:style>
  <w:style w:type="character" w:customStyle="1" w:styleId="af5">
    <w:name w:val="Текст выноски Знак"/>
    <w:basedOn w:val="a0"/>
    <w:link w:val="af4"/>
    <w:uiPriority w:val="99"/>
    <w:semiHidden/>
    <w:rsid w:val="002A6D2B"/>
    <w:rPr>
      <w:rFonts w:ascii="Segoe UI" w:eastAsia="Calibri" w:hAnsi="Segoe UI" w:cs="Segoe UI"/>
      <w:sz w:val="18"/>
      <w:szCs w:val="18"/>
    </w:rPr>
  </w:style>
  <w:style w:type="character" w:styleId="af6">
    <w:name w:val="annotation reference"/>
    <w:basedOn w:val="a0"/>
    <w:uiPriority w:val="99"/>
    <w:semiHidden/>
    <w:unhideWhenUsed/>
    <w:rsid w:val="004C2C18"/>
    <w:rPr>
      <w:sz w:val="16"/>
      <w:szCs w:val="16"/>
    </w:rPr>
  </w:style>
  <w:style w:type="paragraph" w:styleId="af7">
    <w:name w:val="annotation subject"/>
    <w:basedOn w:val="af0"/>
    <w:next w:val="af0"/>
    <w:link w:val="af8"/>
    <w:uiPriority w:val="99"/>
    <w:semiHidden/>
    <w:unhideWhenUsed/>
    <w:rsid w:val="004C2C18"/>
    <w:pPr>
      <w:suppressAutoHyphens w:val="0"/>
      <w:spacing w:after="200"/>
      <w:jc w:val="left"/>
    </w:pPr>
    <w:rPr>
      <w:rFonts w:ascii="Calibri" w:eastAsia="Calibri" w:hAnsi="Calibri"/>
      <w:b/>
      <w:bCs/>
      <w:lang w:eastAsia="en-US"/>
    </w:rPr>
  </w:style>
  <w:style w:type="character" w:customStyle="1" w:styleId="af8">
    <w:name w:val="Тема примечания Знак"/>
    <w:basedOn w:val="af1"/>
    <w:link w:val="af7"/>
    <w:uiPriority w:val="99"/>
    <w:semiHidden/>
    <w:rsid w:val="004C2C18"/>
    <w:rPr>
      <w:rFonts w:ascii="Calibri" w:eastAsia="Calibri" w:hAnsi="Calibri" w:cs="Times New Roman"/>
      <w:b/>
      <w:bCs/>
      <w:sz w:val="20"/>
      <w:szCs w:val="20"/>
      <w:lang w:eastAsia="ar-SA"/>
    </w:rPr>
  </w:style>
  <w:style w:type="character" w:styleId="af9">
    <w:name w:val="Hyperlink"/>
    <w:basedOn w:val="a0"/>
    <w:uiPriority w:val="99"/>
    <w:unhideWhenUsed/>
    <w:rsid w:val="000E7320"/>
    <w:rPr>
      <w:color w:val="0000FF"/>
      <w:u w:val="single"/>
    </w:rPr>
  </w:style>
  <w:style w:type="character" w:customStyle="1" w:styleId="fontstyle01">
    <w:name w:val="fontstyle01"/>
    <w:basedOn w:val="a0"/>
    <w:rsid w:val="00161E91"/>
    <w:rPr>
      <w:rFonts w:ascii="TimesNewRomanPSMT" w:eastAsia="TimesNewRomanPSMT" w:hint="eastAsia"/>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4983">
      <w:bodyDiv w:val="1"/>
      <w:marLeft w:val="0"/>
      <w:marRight w:val="0"/>
      <w:marTop w:val="0"/>
      <w:marBottom w:val="0"/>
      <w:divBdr>
        <w:top w:val="none" w:sz="0" w:space="0" w:color="auto"/>
        <w:left w:val="none" w:sz="0" w:space="0" w:color="auto"/>
        <w:bottom w:val="none" w:sz="0" w:space="0" w:color="auto"/>
        <w:right w:val="none" w:sz="0" w:space="0" w:color="auto"/>
      </w:divBdr>
    </w:div>
    <w:div w:id="18050227">
      <w:bodyDiv w:val="1"/>
      <w:marLeft w:val="0"/>
      <w:marRight w:val="0"/>
      <w:marTop w:val="0"/>
      <w:marBottom w:val="0"/>
      <w:divBdr>
        <w:top w:val="none" w:sz="0" w:space="0" w:color="auto"/>
        <w:left w:val="none" w:sz="0" w:space="0" w:color="auto"/>
        <w:bottom w:val="none" w:sz="0" w:space="0" w:color="auto"/>
        <w:right w:val="none" w:sz="0" w:space="0" w:color="auto"/>
      </w:divBdr>
    </w:div>
    <w:div w:id="45567957">
      <w:bodyDiv w:val="1"/>
      <w:marLeft w:val="0"/>
      <w:marRight w:val="0"/>
      <w:marTop w:val="0"/>
      <w:marBottom w:val="0"/>
      <w:divBdr>
        <w:top w:val="none" w:sz="0" w:space="0" w:color="auto"/>
        <w:left w:val="none" w:sz="0" w:space="0" w:color="auto"/>
        <w:bottom w:val="none" w:sz="0" w:space="0" w:color="auto"/>
        <w:right w:val="none" w:sz="0" w:space="0" w:color="auto"/>
      </w:divBdr>
    </w:div>
    <w:div w:id="52895406">
      <w:bodyDiv w:val="1"/>
      <w:marLeft w:val="0"/>
      <w:marRight w:val="0"/>
      <w:marTop w:val="0"/>
      <w:marBottom w:val="0"/>
      <w:divBdr>
        <w:top w:val="none" w:sz="0" w:space="0" w:color="auto"/>
        <w:left w:val="none" w:sz="0" w:space="0" w:color="auto"/>
        <w:bottom w:val="none" w:sz="0" w:space="0" w:color="auto"/>
        <w:right w:val="none" w:sz="0" w:space="0" w:color="auto"/>
      </w:divBdr>
    </w:div>
    <w:div w:id="80027650">
      <w:bodyDiv w:val="1"/>
      <w:marLeft w:val="0"/>
      <w:marRight w:val="0"/>
      <w:marTop w:val="0"/>
      <w:marBottom w:val="0"/>
      <w:divBdr>
        <w:top w:val="none" w:sz="0" w:space="0" w:color="auto"/>
        <w:left w:val="none" w:sz="0" w:space="0" w:color="auto"/>
        <w:bottom w:val="none" w:sz="0" w:space="0" w:color="auto"/>
        <w:right w:val="none" w:sz="0" w:space="0" w:color="auto"/>
      </w:divBdr>
    </w:div>
    <w:div w:id="87503617">
      <w:bodyDiv w:val="1"/>
      <w:marLeft w:val="0"/>
      <w:marRight w:val="0"/>
      <w:marTop w:val="0"/>
      <w:marBottom w:val="0"/>
      <w:divBdr>
        <w:top w:val="none" w:sz="0" w:space="0" w:color="auto"/>
        <w:left w:val="none" w:sz="0" w:space="0" w:color="auto"/>
        <w:bottom w:val="none" w:sz="0" w:space="0" w:color="auto"/>
        <w:right w:val="none" w:sz="0" w:space="0" w:color="auto"/>
      </w:divBdr>
    </w:div>
    <w:div w:id="88544686">
      <w:bodyDiv w:val="1"/>
      <w:marLeft w:val="0"/>
      <w:marRight w:val="0"/>
      <w:marTop w:val="0"/>
      <w:marBottom w:val="0"/>
      <w:divBdr>
        <w:top w:val="none" w:sz="0" w:space="0" w:color="auto"/>
        <w:left w:val="none" w:sz="0" w:space="0" w:color="auto"/>
        <w:bottom w:val="none" w:sz="0" w:space="0" w:color="auto"/>
        <w:right w:val="none" w:sz="0" w:space="0" w:color="auto"/>
      </w:divBdr>
    </w:div>
    <w:div w:id="95710765">
      <w:bodyDiv w:val="1"/>
      <w:marLeft w:val="0"/>
      <w:marRight w:val="0"/>
      <w:marTop w:val="0"/>
      <w:marBottom w:val="0"/>
      <w:divBdr>
        <w:top w:val="none" w:sz="0" w:space="0" w:color="auto"/>
        <w:left w:val="none" w:sz="0" w:space="0" w:color="auto"/>
        <w:bottom w:val="none" w:sz="0" w:space="0" w:color="auto"/>
        <w:right w:val="none" w:sz="0" w:space="0" w:color="auto"/>
      </w:divBdr>
    </w:div>
    <w:div w:id="96482326">
      <w:bodyDiv w:val="1"/>
      <w:marLeft w:val="0"/>
      <w:marRight w:val="0"/>
      <w:marTop w:val="0"/>
      <w:marBottom w:val="0"/>
      <w:divBdr>
        <w:top w:val="none" w:sz="0" w:space="0" w:color="auto"/>
        <w:left w:val="none" w:sz="0" w:space="0" w:color="auto"/>
        <w:bottom w:val="none" w:sz="0" w:space="0" w:color="auto"/>
        <w:right w:val="none" w:sz="0" w:space="0" w:color="auto"/>
      </w:divBdr>
    </w:div>
    <w:div w:id="107743354">
      <w:bodyDiv w:val="1"/>
      <w:marLeft w:val="0"/>
      <w:marRight w:val="0"/>
      <w:marTop w:val="0"/>
      <w:marBottom w:val="0"/>
      <w:divBdr>
        <w:top w:val="none" w:sz="0" w:space="0" w:color="auto"/>
        <w:left w:val="none" w:sz="0" w:space="0" w:color="auto"/>
        <w:bottom w:val="none" w:sz="0" w:space="0" w:color="auto"/>
        <w:right w:val="none" w:sz="0" w:space="0" w:color="auto"/>
      </w:divBdr>
    </w:div>
    <w:div w:id="165559195">
      <w:bodyDiv w:val="1"/>
      <w:marLeft w:val="0"/>
      <w:marRight w:val="0"/>
      <w:marTop w:val="0"/>
      <w:marBottom w:val="0"/>
      <w:divBdr>
        <w:top w:val="none" w:sz="0" w:space="0" w:color="auto"/>
        <w:left w:val="none" w:sz="0" w:space="0" w:color="auto"/>
        <w:bottom w:val="none" w:sz="0" w:space="0" w:color="auto"/>
        <w:right w:val="none" w:sz="0" w:space="0" w:color="auto"/>
      </w:divBdr>
    </w:div>
    <w:div w:id="178009390">
      <w:bodyDiv w:val="1"/>
      <w:marLeft w:val="0"/>
      <w:marRight w:val="0"/>
      <w:marTop w:val="0"/>
      <w:marBottom w:val="0"/>
      <w:divBdr>
        <w:top w:val="none" w:sz="0" w:space="0" w:color="auto"/>
        <w:left w:val="none" w:sz="0" w:space="0" w:color="auto"/>
        <w:bottom w:val="none" w:sz="0" w:space="0" w:color="auto"/>
        <w:right w:val="none" w:sz="0" w:space="0" w:color="auto"/>
      </w:divBdr>
    </w:div>
    <w:div w:id="223102358">
      <w:bodyDiv w:val="1"/>
      <w:marLeft w:val="0"/>
      <w:marRight w:val="0"/>
      <w:marTop w:val="0"/>
      <w:marBottom w:val="0"/>
      <w:divBdr>
        <w:top w:val="none" w:sz="0" w:space="0" w:color="auto"/>
        <w:left w:val="none" w:sz="0" w:space="0" w:color="auto"/>
        <w:bottom w:val="none" w:sz="0" w:space="0" w:color="auto"/>
        <w:right w:val="none" w:sz="0" w:space="0" w:color="auto"/>
      </w:divBdr>
    </w:div>
    <w:div w:id="224069447">
      <w:bodyDiv w:val="1"/>
      <w:marLeft w:val="0"/>
      <w:marRight w:val="0"/>
      <w:marTop w:val="0"/>
      <w:marBottom w:val="0"/>
      <w:divBdr>
        <w:top w:val="none" w:sz="0" w:space="0" w:color="auto"/>
        <w:left w:val="none" w:sz="0" w:space="0" w:color="auto"/>
        <w:bottom w:val="none" w:sz="0" w:space="0" w:color="auto"/>
        <w:right w:val="none" w:sz="0" w:space="0" w:color="auto"/>
      </w:divBdr>
    </w:div>
    <w:div w:id="273825587">
      <w:bodyDiv w:val="1"/>
      <w:marLeft w:val="0"/>
      <w:marRight w:val="0"/>
      <w:marTop w:val="0"/>
      <w:marBottom w:val="0"/>
      <w:divBdr>
        <w:top w:val="none" w:sz="0" w:space="0" w:color="auto"/>
        <w:left w:val="none" w:sz="0" w:space="0" w:color="auto"/>
        <w:bottom w:val="none" w:sz="0" w:space="0" w:color="auto"/>
        <w:right w:val="none" w:sz="0" w:space="0" w:color="auto"/>
      </w:divBdr>
    </w:div>
    <w:div w:id="280692556">
      <w:bodyDiv w:val="1"/>
      <w:marLeft w:val="0"/>
      <w:marRight w:val="0"/>
      <w:marTop w:val="0"/>
      <w:marBottom w:val="0"/>
      <w:divBdr>
        <w:top w:val="none" w:sz="0" w:space="0" w:color="auto"/>
        <w:left w:val="none" w:sz="0" w:space="0" w:color="auto"/>
        <w:bottom w:val="none" w:sz="0" w:space="0" w:color="auto"/>
        <w:right w:val="none" w:sz="0" w:space="0" w:color="auto"/>
      </w:divBdr>
    </w:div>
    <w:div w:id="369039285">
      <w:bodyDiv w:val="1"/>
      <w:marLeft w:val="0"/>
      <w:marRight w:val="0"/>
      <w:marTop w:val="0"/>
      <w:marBottom w:val="0"/>
      <w:divBdr>
        <w:top w:val="none" w:sz="0" w:space="0" w:color="auto"/>
        <w:left w:val="none" w:sz="0" w:space="0" w:color="auto"/>
        <w:bottom w:val="none" w:sz="0" w:space="0" w:color="auto"/>
        <w:right w:val="none" w:sz="0" w:space="0" w:color="auto"/>
      </w:divBdr>
    </w:div>
    <w:div w:id="413863859">
      <w:bodyDiv w:val="1"/>
      <w:marLeft w:val="0"/>
      <w:marRight w:val="0"/>
      <w:marTop w:val="0"/>
      <w:marBottom w:val="0"/>
      <w:divBdr>
        <w:top w:val="none" w:sz="0" w:space="0" w:color="auto"/>
        <w:left w:val="none" w:sz="0" w:space="0" w:color="auto"/>
        <w:bottom w:val="none" w:sz="0" w:space="0" w:color="auto"/>
        <w:right w:val="none" w:sz="0" w:space="0" w:color="auto"/>
      </w:divBdr>
    </w:div>
    <w:div w:id="421610870">
      <w:bodyDiv w:val="1"/>
      <w:marLeft w:val="0"/>
      <w:marRight w:val="0"/>
      <w:marTop w:val="0"/>
      <w:marBottom w:val="0"/>
      <w:divBdr>
        <w:top w:val="none" w:sz="0" w:space="0" w:color="auto"/>
        <w:left w:val="none" w:sz="0" w:space="0" w:color="auto"/>
        <w:bottom w:val="none" w:sz="0" w:space="0" w:color="auto"/>
        <w:right w:val="none" w:sz="0" w:space="0" w:color="auto"/>
      </w:divBdr>
    </w:div>
    <w:div w:id="472262008">
      <w:bodyDiv w:val="1"/>
      <w:marLeft w:val="0"/>
      <w:marRight w:val="0"/>
      <w:marTop w:val="0"/>
      <w:marBottom w:val="0"/>
      <w:divBdr>
        <w:top w:val="none" w:sz="0" w:space="0" w:color="auto"/>
        <w:left w:val="none" w:sz="0" w:space="0" w:color="auto"/>
        <w:bottom w:val="none" w:sz="0" w:space="0" w:color="auto"/>
        <w:right w:val="none" w:sz="0" w:space="0" w:color="auto"/>
      </w:divBdr>
    </w:div>
    <w:div w:id="481652785">
      <w:bodyDiv w:val="1"/>
      <w:marLeft w:val="0"/>
      <w:marRight w:val="0"/>
      <w:marTop w:val="0"/>
      <w:marBottom w:val="0"/>
      <w:divBdr>
        <w:top w:val="none" w:sz="0" w:space="0" w:color="auto"/>
        <w:left w:val="none" w:sz="0" w:space="0" w:color="auto"/>
        <w:bottom w:val="none" w:sz="0" w:space="0" w:color="auto"/>
        <w:right w:val="none" w:sz="0" w:space="0" w:color="auto"/>
      </w:divBdr>
    </w:div>
    <w:div w:id="487330904">
      <w:bodyDiv w:val="1"/>
      <w:marLeft w:val="0"/>
      <w:marRight w:val="0"/>
      <w:marTop w:val="0"/>
      <w:marBottom w:val="0"/>
      <w:divBdr>
        <w:top w:val="none" w:sz="0" w:space="0" w:color="auto"/>
        <w:left w:val="none" w:sz="0" w:space="0" w:color="auto"/>
        <w:bottom w:val="none" w:sz="0" w:space="0" w:color="auto"/>
        <w:right w:val="none" w:sz="0" w:space="0" w:color="auto"/>
      </w:divBdr>
    </w:div>
    <w:div w:id="487746221">
      <w:bodyDiv w:val="1"/>
      <w:marLeft w:val="0"/>
      <w:marRight w:val="0"/>
      <w:marTop w:val="0"/>
      <w:marBottom w:val="0"/>
      <w:divBdr>
        <w:top w:val="none" w:sz="0" w:space="0" w:color="auto"/>
        <w:left w:val="none" w:sz="0" w:space="0" w:color="auto"/>
        <w:bottom w:val="none" w:sz="0" w:space="0" w:color="auto"/>
        <w:right w:val="none" w:sz="0" w:space="0" w:color="auto"/>
      </w:divBdr>
    </w:div>
    <w:div w:id="519588907">
      <w:bodyDiv w:val="1"/>
      <w:marLeft w:val="0"/>
      <w:marRight w:val="0"/>
      <w:marTop w:val="0"/>
      <w:marBottom w:val="0"/>
      <w:divBdr>
        <w:top w:val="none" w:sz="0" w:space="0" w:color="auto"/>
        <w:left w:val="none" w:sz="0" w:space="0" w:color="auto"/>
        <w:bottom w:val="none" w:sz="0" w:space="0" w:color="auto"/>
        <w:right w:val="none" w:sz="0" w:space="0" w:color="auto"/>
      </w:divBdr>
    </w:div>
    <w:div w:id="530802054">
      <w:bodyDiv w:val="1"/>
      <w:marLeft w:val="0"/>
      <w:marRight w:val="0"/>
      <w:marTop w:val="0"/>
      <w:marBottom w:val="0"/>
      <w:divBdr>
        <w:top w:val="none" w:sz="0" w:space="0" w:color="auto"/>
        <w:left w:val="none" w:sz="0" w:space="0" w:color="auto"/>
        <w:bottom w:val="none" w:sz="0" w:space="0" w:color="auto"/>
        <w:right w:val="none" w:sz="0" w:space="0" w:color="auto"/>
      </w:divBdr>
    </w:div>
    <w:div w:id="583681314">
      <w:bodyDiv w:val="1"/>
      <w:marLeft w:val="0"/>
      <w:marRight w:val="0"/>
      <w:marTop w:val="0"/>
      <w:marBottom w:val="0"/>
      <w:divBdr>
        <w:top w:val="none" w:sz="0" w:space="0" w:color="auto"/>
        <w:left w:val="none" w:sz="0" w:space="0" w:color="auto"/>
        <w:bottom w:val="none" w:sz="0" w:space="0" w:color="auto"/>
        <w:right w:val="none" w:sz="0" w:space="0" w:color="auto"/>
      </w:divBdr>
    </w:div>
    <w:div w:id="585192518">
      <w:bodyDiv w:val="1"/>
      <w:marLeft w:val="0"/>
      <w:marRight w:val="0"/>
      <w:marTop w:val="0"/>
      <w:marBottom w:val="0"/>
      <w:divBdr>
        <w:top w:val="none" w:sz="0" w:space="0" w:color="auto"/>
        <w:left w:val="none" w:sz="0" w:space="0" w:color="auto"/>
        <w:bottom w:val="none" w:sz="0" w:space="0" w:color="auto"/>
        <w:right w:val="none" w:sz="0" w:space="0" w:color="auto"/>
      </w:divBdr>
    </w:div>
    <w:div w:id="616179528">
      <w:bodyDiv w:val="1"/>
      <w:marLeft w:val="0"/>
      <w:marRight w:val="0"/>
      <w:marTop w:val="0"/>
      <w:marBottom w:val="0"/>
      <w:divBdr>
        <w:top w:val="none" w:sz="0" w:space="0" w:color="auto"/>
        <w:left w:val="none" w:sz="0" w:space="0" w:color="auto"/>
        <w:bottom w:val="none" w:sz="0" w:space="0" w:color="auto"/>
        <w:right w:val="none" w:sz="0" w:space="0" w:color="auto"/>
      </w:divBdr>
    </w:div>
    <w:div w:id="617302696">
      <w:bodyDiv w:val="1"/>
      <w:marLeft w:val="0"/>
      <w:marRight w:val="0"/>
      <w:marTop w:val="0"/>
      <w:marBottom w:val="0"/>
      <w:divBdr>
        <w:top w:val="none" w:sz="0" w:space="0" w:color="auto"/>
        <w:left w:val="none" w:sz="0" w:space="0" w:color="auto"/>
        <w:bottom w:val="none" w:sz="0" w:space="0" w:color="auto"/>
        <w:right w:val="none" w:sz="0" w:space="0" w:color="auto"/>
      </w:divBdr>
    </w:div>
    <w:div w:id="676082353">
      <w:bodyDiv w:val="1"/>
      <w:marLeft w:val="0"/>
      <w:marRight w:val="0"/>
      <w:marTop w:val="0"/>
      <w:marBottom w:val="0"/>
      <w:divBdr>
        <w:top w:val="none" w:sz="0" w:space="0" w:color="auto"/>
        <w:left w:val="none" w:sz="0" w:space="0" w:color="auto"/>
        <w:bottom w:val="none" w:sz="0" w:space="0" w:color="auto"/>
        <w:right w:val="none" w:sz="0" w:space="0" w:color="auto"/>
      </w:divBdr>
    </w:div>
    <w:div w:id="739910190">
      <w:bodyDiv w:val="1"/>
      <w:marLeft w:val="0"/>
      <w:marRight w:val="0"/>
      <w:marTop w:val="0"/>
      <w:marBottom w:val="0"/>
      <w:divBdr>
        <w:top w:val="none" w:sz="0" w:space="0" w:color="auto"/>
        <w:left w:val="none" w:sz="0" w:space="0" w:color="auto"/>
        <w:bottom w:val="none" w:sz="0" w:space="0" w:color="auto"/>
        <w:right w:val="none" w:sz="0" w:space="0" w:color="auto"/>
      </w:divBdr>
    </w:div>
    <w:div w:id="752514519">
      <w:bodyDiv w:val="1"/>
      <w:marLeft w:val="0"/>
      <w:marRight w:val="0"/>
      <w:marTop w:val="0"/>
      <w:marBottom w:val="0"/>
      <w:divBdr>
        <w:top w:val="none" w:sz="0" w:space="0" w:color="auto"/>
        <w:left w:val="none" w:sz="0" w:space="0" w:color="auto"/>
        <w:bottom w:val="none" w:sz="0" w:space="0" w:color="auto"/>
        <w:right w:val="none" w:sz="0" w:space="0" w:color="auto"/>
      </w:divBdr>
    </w:div>
    <w:div w:id="777721740">
      <w:bodyDiv w:val="1"/>
      <w:marLeft w:val="0"/>
      <w:marRight w:val="0"/>
      <w:marTop w:val="0"/>
      <w:marBottom w:val="0"/>
      <w:divBdr>
        <w:top w:val="none" w:sz="0" w:space="0" w:color="auto"/>
        <w:left w:val="none" w:sz="0" w:space="0" w:color="auto"/>
        <w:bottom w:val="none" w:sz="0" w:space="0" w:color="auto"/>
        <w:right w:val="none" w:sz="0" w:space="0" w:color="auto"/>
      </w:divBdr>
    </w:div>
    <w:div w:id="784272294">
      <w:bodyDiv w:val="1"/>
      <w:marLeft w:val="0"/>
      <w:marRight w:val="0"/>
      <w:marTop w:val="0"/>
      <w:marBottom w:val="0"/>
      <w:divBdr>
        <w:top w:val="none" w:sz="0" w:space="0" w:color="auto"/>
        <w:left w:val="none" w:sz="0" w:space="0" w:color="auto"/>
        <w:bottom w:val="none" w:sz="0" w:space="0" w:color="auto"/>
        <w:right w:val="none" w:sz="0" w:space="0" w:color="auto"/>
      </w:divBdr>
    </w:div>
    <w:div w:id="800074455">
      <w:bodyDiv w:val="1"/>
      <w:marLeft w:val="0"/>
      <w:marRight w:val="0"/>
      <w:marTop w:val="0"/>
      <w:marBottom w:val="0"/>
      <w:divBdr>
        <w:top w:val="none" w:sz="0" w:space="0" w:color="auto"/>
        <w:left w:val="none" w:sz="0" w:space="0" w:color="auto"/>
        <w:bottom w:val="none" w:sz="0" w:space="0" w:color="auto"/>
        <w:right w:val="none" w:sz="0" w:space="0" w:color="auto"/>
      </w:divBdr>
    </w:div>
    <w:div w:id="809860035">
      <w:bodyDiv w:val="1"/>
      <w:marLeft w:val="0"/>
      <w:marRight w:val="0"/>
      <w:marTop w:val="0"/>
      <w:marBottom w:val="0"/>
      <w:divBdr>
        <w:top w:val="none" w:sz="0" w:space="0" w:color="auto"/>
        <w:left w:val="none" w:sz="0" w:space="0" w:color="auto"/>
        <w:bottom w:val="none" w:sz="0" w:space="0" w:color="auto"/>
        <w:right w:val="none" w:sz="0" w:space="0" w:color="auto"/>
      </w:divBdr>
    </w:div>
    <w:div w:id="887255381">
      <w:bodyDiv w:val="1"/>
      <w:marLeft w:val="0"/>
      <w:marRight w:val="0"/>
      <w:marTop w:val="0"/>
      <w:marBottom w:val="0"/>
      <w:divBdr>
        <w:top w:val="none" w:sz="0" w:space="0" w:color="auto"/>
        <w:left w:val="none" w:sz="0" w:space="0" w:color="auto"/>
        <w:bottom w:val="none" w:sz="0" w:space="0" w:color="auto"/>
        <w:right w:val="none" w:sz="0" w:space="0" w:color="auto"/>
      </w:divBdr>
    </w:div>
    <w:div w:id="895166003">
      <w:bodyDiv w:val="1"/>
      <w:marLeft w:val="0"/>
      <w:marRight w:val="0"/>
      <w:marTop w:val="0"/>
      <w:marBottom w:val="0"/>
      <w:divBdr>
        <w:top w:val="none" w:sz="0" w:space="0" w:color="auto"/>
        <w:left w:val="none" w:sz="0" w:space="0" w:color="auto"/>
        <w:bottom w:val="none" w:sz="0" w:space="0" w:color="auto"/>
        <w:right w:val="none" w:sz="0" w:space="0" w:color="auto"/>
      </w:divBdr>
    </w:div>
    <w:div w:id="926498518">
      <w:bodyDiv w:val="1"/>
      <w:marLeft w:val="0"/>
      <w:marRight w:val="0"/>
      <w:marTop w:val="0"/>
      <w:marBottom w:val="0"/>
      <w:divBdr>
        <w:top w:val="none" w:sz="0" w:space="0" w:color="auto"/>
        <w:left w:val="none" w:sz="0" w:space="0" w:color="auto"/>
        <w:bottom w:val="none" w:sz="0" w:space="0" w:color="auto"/>
        <w:right w:val="none" w:sz="0" w:space="0" w:color="auto"/>
      </w:divBdr>
    </w:div>
    <w:div w:id="928273172">
      <w:bodyDiv w:val="1"/>
      <w:marLeft w:val="0"/>
      <w:marRight w:val="0"/>
      <w:marTop w:val="0"/>
      <w:marBottom w:val="0"/>
      <w:divBdr>
        <w:top w:val="none" w:sz="0" w:space="0" w:color="auto"/>
        <w:left w:val="none" w:sz="0" w:space="0" w:color="auto"/>
        <w:bottom w:val="none" w:sz="0" w:space="0" w:color="auto"/>
        <w:right w:val="none" w:sz="0" w:space="0" w:color="auto"/>
      </w:divBdr>
    </w:div>
    <w:div w:id="986933226">
      <w:bodyDiv w:val="1"/>
      <w:marLeft w:val="0"/>
      <w:marRight w:val="0"/>
      <w:marTop w:val="0"/>
      <w:marBottom w:val="0"/>
      <w:divBdr>
        <w:top w:val="none" w:sz="0" w:space="0" w:color="auto"/>
        <w:left w:val="none" w:sz="0" w:space="0" w:color="auto"/>
        <w:bottom w:val="none" w:sz="0" w:space="0" w:color="auto"/>
        <w:right w:val="none" w:sz="0" w:space="0" w:color="auto"/>
      </w:divBdr>
    </w:div>
    <w:div w:id="992837520">
      <w:bodyDiv w:val="1"/>
      <w:marLeft w:val="0"/>
      <w:marRight w:val="0"/>
      <w:marTop w:val="0"/>
      <w:marBottom w:val="0"/>
      <w:divBdr>
        <w:top w:val="none" w:sz="0" w:space="0" w:color="auto"/>
        <w:left w:val="none" w:sz="0" w:space="0" w:color="auto"/>
        <w:bottom w:val="none" w:sz="0" w:space="0" w:color="auto"/>
        <w:right w:val="none" w:sz="0" w:space="0" w:color="auto"/>
      </w:divBdr>
    </w:div>
    <w:div w:id="1060598843">
      <w:bodyDiv w:val="1"/>
      <w:marLeft w:val="0"/>
      <w:marRight w:val="0"/>
      <w:marTop w:val="0"/>
      <w:marBottom w:val="0"/>
      <w:divBdr>
        <w:top w:val="none" w:sz="0" w:space="0" w:color="auto"/>
        <w:left w:val="none" w:sz="0" w:space="0" w:color="auto"/>
        <w:bottom w:val="none" w:sz="0" w:space="0" w:color="auto"/>
        <w:right w:val="none" w:sz="0" w:space="0" w:color="auto"/>
      </w:divBdr>
    </w:div>
    <w:div w:id="1071272526">
      <w:bodyDiv w:val="1"/>
      <w:marLeft w:val="0"/>
      <w:marRight w:val="0"/>
      <w:marTop w:val="0"/>
      <w:marBottom w:val="0"/>
      <w:divBdr>
        <w:top w:val="none" w:sz="0" w:space="0" w:color="auto"/>
        <w:left w:val="none" w:sz="0" w:space="0" w:color="auto"/>
        <w:bottom w:val="none" w:sz="0" w:space="0" w:color="auto"/>
        <w:right w:val="none" w:sz="0" w:space="0" w:color="auto"/>
      </w:divBdr>
    </w:div>
    <w:div w:id="1087850319">
      <w:bodyDiv w:val="1"/>
      <w:marLeft w:val="0"/>
      <w:marRight w:val="0"/>
      <w:marTop w:val="0"/>
      <w:marBottom w:val="0"/>
      <w:divBdr>
        <w:top w:val="none" w:sz="0" w:space="0" w:color="auto"/>
        <w:left w:val="none" w:sz="0" w:space="0" w:color="auto"/>
        <w:bottom w:val="none" w:sz="0" w:space="0" w:color="auto"/>
        <w:right w:val="none" w:sz="0" w:space="0" w:color="auto"/>
      </w:divBdr>
    </w:div>
    <w:div w:id="1102871002">
      <w:bodyDiv w:val="1"/>
      <w:marLeft w:val="0"/>
      <w:marRight w:val="0"/>
      <w:marTop w:val="0"/>
      <w:marBottom w:val="0"/>
      <w:divBdr>
        <w:top w:val="none" w:sz="0" w:space="0" w:color="auto"/>
        <w:left w:val="none" w:sz="0" w:space="0" w:color="auto"/>
        <w:bottom w:val="none" w:sz="0" w:space="0" w:color="auto"/>
        <w:right w:val="none" w:sz="0" w:space="0" w:color="auto"/>
      </w:divBdr>
    </w:div>
    <w:div w:id="1148745940">
      <w:bodyDiv w:val="1"/>
      <w:marLeft w:val="0"/>
      <w:marRight w:val="0"/>
      <w:marTop w:val="0"/>
      <w:marBottom w:val="0"/>
      <w:divBdr>
        <w:top w:val="none" w:sz="0" w:space="0" w:color="auto"/>
        <w:left w:val="none" w:sz="0" w:space="0" w:color="auto"/>
        <w:bottom w:val="none" w:sz="0" w:space="0" w:color="auto"/>
        <w:right w:val="none" w:sz="0" w:space="0" w:color="auto"/>
      </w:divBdr>
    </w:div>
    <w:div w:id="1167474361">
      <w:bodyDiv w:val="1"/>
      <w:marLeft w:val="0"/>
      <w:marRight w:val="0"/>
      <w:marTop w:val="0"/>
      <w:marBottom w:val="0"/>
      <w:divBdr>
        <w:top w:val="none" w:sz="0" w:space="0" w:color="auto"/>
        <w:left w:val="none" w:sz="0" w:space="0" w:color="auto"/>
        <w:bottom w:val="none" w:sz="0" w:space="0" w:color="auto"/>
        <w:right w:val="none" w:sz="0" w:space="0" w:color="auto"/>
      </w:divBdr>
    </w:div>
    <w:div w:id="1168639795">
      <w:bodyDiv w:val="1"/>
      <w:marLeft w:val="0"/>
      <w:marRight w:val="0"/>
      <w:marTop w:val="0"/>
      <w:marBottom w:val="0"/>
      <w:divBdr>
        <w:top w:val="none" w:sz="0" w:space="0" w:color="auto"/>
        <w:left w:val="none" w:sz="0" w:space="0" w:color="auto"/>
        <w:bottom w:val="none" w:sz="0" w:space="0" w:color="auto"/>
        <w:right w:val="none" w:sz="0" w:space="0" w:color="auto"/>
      </w:divBdr>
    </w:div>
    <w:div w:id="1169055437">
      <w:bodyDiv w:val="1"/>
      <w:marLeft w:val="0"/>
      <w:marRight w:val="0"/>
      <w:marTop w:val="0"/>
      <w:marBottom w:val="0"/>
      <w:divBdr>
        <w:top w:val="none" w:sz="0" w:space="0" w:color="auto"/>
        <w:left w:val="none" w:sz="0" w:space="0" w:color="auto"/>
        <w:bottom w:val="none" w:sz="0" w:space="0" w:color="auto"/>
        <w:right w:val="none" w:sz="0" w:space="0" w:color="auto"/>
      </w:divBdr>
    </w:div>
    <w:div w:id="1186673696">
      <w:bodyDiv w:val="1"/>
      <w:marLeft w:val="0"/>
      <w:marRight w:val="0"/>
      <w:marTop w:val="0"/>
      <w:marBottom w:val="0"/>
      <w:divBdr>
        <w:top w:val="none" w:sz="0" w:space="0" w:color="auto"/>
        <w:left w:val="none" w:sz="0" w:space="0" w:color="auto"/>
        <w:bottom w:val="none" w:sz="0" w:space="0" w:color="auto"/>
        <w:right w:val="none" w:sz="0" w:space="0" w:color="auto"/>
      </w:divBdr>
    </w:div>
    <w:div w:id="1294679135">
      <w:bodyDiv w:val="1"/>
      <w:marLeft w:val="0"/>
      <w:marRight w:val="0"/>
      <w:marTop w:val="0"/>
      <w:marBottom w:val="0"/>
      <w:divBdr>
        <w:top w:val="none" w:sz="0" w:space="0" w:color="auto"/>
        <w:left w:val="none" w:sz="0" w:space="0" w:color="auto"/>
        <w:bottom w:val="none" w:sz="0" w:space="0" w:color="auto"/>
        <w:right w:val="none" w:sz="0" w:space="0" w:color="auto"/>
      </w:divBdr>
    </w:div>
    <w:div w:id="1303078216">
      <w:bodyDiv w:val="1"/>
      <w:marLeft w:val="0"/>
      <w:marRight w:val="0"/>
      <w:marTop w:val="0"/>
      <w:marBottom w:val="0"/>
      <w:divBdr>
        <w:top w:val="none" w:sz="0" w:space="0" w:color="auto"/>
        <w:left w:val="none" w:sz="0" w:space="0" w:color="auto"/>
        <w:bottom w:val="none" w:sz="0" w:space="0" w:color="auto"/>
        <w:right w:val="none" w:sz="0" w:space="0" w:color="auto"/>
      </w:divBdr>
    </w:div>
    <w:div w:id="1373730964">
      <w:bodyDiv w:val="1"/>
      <w:marLeft w:val="0"/>
      <w:marRight w:val="0"/>
      <w:marTop w:val="0"/>
      <w:marBottom w:val="0"/>
      <w:divBdr>
        <w:top w:val="none" w:sz="0" w:space="0" w:color="auto"/>
        <w:left w:val="none" w:sz="0" w:space="0" w:color="auto"/>
        <w:bottom w:val="none" w:sz="0" w:space="0" w:color="auto"/>
        <w:right w:val="none" w:sz="0" w:space="0" w:color="auto"/>
      </w:divBdr>
    </w:div>
    <w:div w:id="1394500156">
      <w:bodyDiv w:val="1"/>
      <w:marLeft w:val="0"/>
      <w:marRight w:val="0"/>
      <w:marTop w:val="0"/>
      <w:marBottom w:val="0"/>
      <w:divBdr>
        <w:top w:val="none" w:sz="0" w:space="0" w:color="auto"/>
        <w:left w:val="none" w:sz="0" w:space="0" w:color="auto"/>
        <w:bottom w:val="none" w:sz="0" w:space="0" w:color="auto"/>
        <w:right w:val="none" w:sz="0" w:space="0" w:color="auto"/>
      </w:divBdr>
    </w:div>
    <w:div w:id="1394935518">
      <w:bodyDiv w:val="1"/>
      <w:marLeft w:val="0"/>
      <w:marRight w:val="0"/>
      <w:marTop w:val="0"/>
      <w:marBottom w:val="0"/>
      <w:divBdr>
        <w:top w:val="none" w:sz="0" w:space="0" w:color="auto"/>
        <w:left w:val="none" w:sz="0" w:space="0" w:color="auto"/>
        <w:bottom w:val="none" w:sz="0" w:space="0" w:color="auto"/>
        <w:right w:val="none" w:sz="0" w:space="0" w:color="auto"/>
      </w:divBdr>
    </w:div>
    <w:div w:id="1399936296">
      <w:bodyDiv w:val="1"/>
      <w:marLeft w:val="0"/>
      <w:marRight w:val="0"/>
      <w:marTop w:val="0"/>
      <w:marBottom w:val="0"/>
      <w:divBdr>
        <w:top w:val="none" w:sz="0" w:space="0" w:color="auto"/>
        <w:left w:val="none" w:sz="0" w:space="0" w:color="auto"/>
        <w:bottom w:val="none" w:sz="0" w:space="0" w:color="auto"/>
        <w:right w:val="none" w:sz="0" w:space="0" w:color="auto"/>
      </w:divBdr>
    </w:div>
    <w:div w:id="1415784606">
      <w:bodyDiv w:val="1"/>
      <w:marLeft w:val="0"/>
      <w:marRight w:val="0"/>
      <w:marTop w:val="0"/>
      <w:marBottom w:val="0"/>
      <w:divBdr>
        <w:top w:val="none" w:sz="0" w:space="0" w:color="auto"/>
        <w:left w:val="none" w:sz="0" w:space="0" w:color="auto"/>
        <w:bottom w:val="none" w:sz="0" w:space="0" w:color="auto"/>
        <w:right w:val="none" w:sz="0" w:space="0" w:color="auto"/>
      </w:divBdr>
    </w:div>
    <w:div w:id="1428386310">
      <w:bodyDiv w:val="1"/>
      <w:marLeft w:val="0"/>
      <w:marRight w:val="0"/>
      <w:marTop w:val="0"/>
      <w:marBottom w:val="0"/>
      <w:divBdr>
        <w:top w:val="none" w:sz="0" w:space="0" w:color="auto"/>
        <w:left w:val="none" w:sz="0" w:space="0" w:color="auto"/>
        <w:bottom w:val="none" w:sz="0" w:space="0" w:color="auto"/>
        <w:right w:val="none" w:sz="0" w:space="0" w:color="auto"/>
      </w:divBdr>
    </w:div>
    <w:div w:id="1457601857">
      <w:bodyDiv w:val="1"/>
      <w:marLeft w:val="0"/>
      <w:marRight w:val="0"/>
      <w:marTop w:val="0"/>
      <w:marBottom w:val="0"/>
      <w:divBdr>
        <w:top w:val="none" w:sz="0" w:space="0" w:color="auto"/>
        <w:left w:val="none" w:sz="0" w:space="0" w:color="auto"/>
        <w:bottom w:val="none" w:sz="0" w:space="0" w:color="auto"/>
        <w:right w:val="none" w:sz="0" w:space="0" w:color="auto"/>
      </w:divBdr>
    </w:div>
    <w:div w:id="1459421830">
      <w:bodyDiv w:val="1"/>
      <w:marLeft w:val="0"/>
      <w:marRight w:val="0"/>
      <w:marTop w:val="0"/>
      <w:marBottom w:val="0"/>
      <w:divBdr>
        <w:top w:val="none" w:sz="0" w:space="0" w:color="auto"/>
        <w:left w:val="none" w:sz="0" w:space="0" w:color="auto"/>
        <w:bottom w:val="none" w:sz="0" w:space="0" w:color="auto"/>
        <w:right w:val="none" w:sz="0" w:space="0" w:color="auto"/>
      </w:divBdr>
    </w:div>
    <w:div w:id="1480153312">
      <w:bodyDiv w:val="1"/>
      <w:marLeft w:val="0"/>
      <w:marRight w:val="0"/>
      <w:marTop w:val="0"/>
      <w:marBottom w:val="0"/>
      <w:divBdr>
        <w:top w:val="none" w:sz="0" w:space="0" w:color="auto"/>
        <w:left w:val="none" w:sz="0" w:space="0" w:color="auto"/>
        <w:bottom w:val="none" w:sz="0" w:space="0" w:color="auto"/>
        <w:right w:val="none" w:sz="0" w:space="0" w:color="auto"/>
      </w:divBdr>
    </w:div>
    <w:div w:id="1487547664">
      <w:bodyDiv w:val="1"/>
      <w:marLeft w:val="0"/>
      <w:marRight w:val="0"/>
      <w:marTop w:val="0"/>
      <w:marBottom w:val="0"/>
      <w:divBdr>
        <w:top w:val="none" w:sz="0" w:space="0" w:color="auto"/>
        <w:left w:val="none" w:sz="0" w:space="0" w:color="auto"/>
        <w:bottom w:val="none" w:sz="0" w:space="0" w:color="auto"/>
        <w:right w:val="none" w:sz="0" w:space="0" w:color="auto"/>
      </w:divBdr>
    </w:div>
    <w:div w:id="1495801721">
      <w:bodyDiv w:val="1"/>
      <w:marLeft w:val="0"/>
      <w:marRight w:val="0"/>
      <w:marTop w:val="0"/>
      <w:marBottom w:val="0"/>
      <w:divBdr>
        <w:top w:val="none" w:sz="0" w:space="0" w:color="auto"/>
        <w:left w:val="none" w:sz="0" w:space="0" w:color="auto"/>
        <w:bottom w:val="none" w:sz="0" w:space="0" w:color="auto"/>
        <w:right w:val="none" w:sz="0" w:space="0" w:color="auto"/>
      </w:divBdr>
    </w:div>
    <w:div w:id="1515805433">
      <w:bodyDiv w:val="1"/>
      <w:marLeft w:val="0"/>
      <w:marRight w:val="0"/>
      <w:marTop w:val="0"/>
      <w:marBottom w:val="0"/>
      <w:divBdr>
        <w:top w:val="none" w:sz="0" w:space="0" w:color="auto"/>
        <w:left w:val="none" w:sz="0" w:space="0" w:color="auto"/>
        <w:bottom w:val="none" w:sz="0" w:space="0" w:color="auto"/>
        <w:right w:val="none" w:sz="0" w:space="0" w:color="auto"/>
      </w:divBdr>
    </w:div>
    <w:div w:id="1517382975">
      <w:bodyDiv w:val="1"/>
      <w:marLeft w:val="0"/>
      <w:marRight w:val="0"/>
      <w:marTop w:val="0"/>
      <w:marBottom w:val="0"/>
      <w:divBdr>
        <w:top w:val="none" w:sz="0" w:space="0" w:color="auto"/>
        <w:left w:val="none" w:sz="0" w:space="0" w:color="auto"/>
        <w:bottom w:val="none" w:sz="0" w:space="0" w:color="auto"/>
        <w:right w:val="none" w:sz="0" w:space="0" w:color="auto"/>
      </w:divBdr>
    </w:div>
    <w:div w:id="1525829771">
      <w:bodyDiv w:val="1"/>
      <w:marLeft w:val="0"/>
      <w:marRight w:val="0"/>
      <w:marTop w:val="0"/>
      <w:marBottom w:val="0"/>
      <w:divBdr>
        <w:top w:val="none" w:sz="0" w:space="0" w:color="auto"/>
        <w:left w:val="none" w:sz="0" w:space="0" w:color="auto"/>
        <w:bottom w:val="none" w:sz="0" w:space="0" w:color="auto"/>
        <w:right w:val="none" w:sz="0" w:space="0" w:color="auto"/>
      </w:divBdr>
    </w:div>
    <w:div w:id="1533954806">
      <w:bodyDiv w:val="1"/>
      <w:marLeft w:val="0"/>
      <w:marRight w:val="0"/>
      <w:marTop w:val="0"/>
      <w:marBottom w:val="0"/>
      <w:divBdr>
        <w:top w:val="none" w:sz="0" w:space="0" w:color="auto"/>
        <w:left w:val="none" w:sz="0" w:space="0" w:color="auto"/>
        <w:bottom w:val="none" w:sz="0" w:space="0" w:color="auto"/>
        <w:right w:val="none" w:sz="0" w:space="0" w:color="auto"/>
      </w:divBdr>
    </w:div>
    <w:div w:id="1550874077">
      <w:bodyDiv w:val="1"/>
      <w:marLeft w:val="0"/>
      <w:marRight w:val="0"/>
      <w:marTop w:val="0"/>
      <w:marBottom w:val="0"/>
      <w:divBdr>
        <w:top w:val="none" w:sz="0" w:space="0" w:color="auto"/>
        <w:left w:val="none" w:sz="0" w:space="0" w:color="auto"/>
        <w:bottom w:val="none" w:sz="0" w:space="0" w:color="auto"/>
        <w:right w:val="none" w:sz="0" w:space="0" w:color="auto"/>
      </w:divBdr>
    </w:div>
    <w:div w:id="1553231746">
      <w:bodyDiv w:val="1"/>
      <w:marLeft w:val="0"/>
      <w:marRight w:val="0"/>
      <w:marTop w:val="0"/>
      <w:marBottom w:val="0"/>
      <w:divBdr>
        <w:top w:val="none" w:sz="0" w:space="0" w:color="auto"/>
        <w:left w:val="none" w:sz="0" w:space="0" w:color="auto"/>
        <w:bottom w:val="none" w:sz="0" w:space="0" w:color="auto"/>
        <w:right w:val="none" w:sz="0" w:space="0" w:color="auto"/>
      </w:divBdr>
    </w:div>
    <w:div w:id="1562866216">
      <w:bodyDiv w:val="1"/>
      <w:marLeft w:val="0"/>
      <w:marRight w:val="0"/>
      <w:marTop w:val="0"/>
      <w:marBottom w:val="0"/>
      <w:divBdr>
        <w:top w:val="none" w:sz="0" w:space="0" w:color="auto"/>
        <w:left w:val="none" w:sz="0" w:space="0" w:color="auto"/>
        <w:bottom w:val="none" w:sz="0" w:space="0" w:color="auto"/>
        <w:right w:val="none" w:sz="0" w:space="0" w:color="auto"/>
      </w:divBdr>
    </w:div>
    <w:div w:id="1585264783">
      <w:bodyDiv w:val="1"/>
      <w:marLeft w:val="0"/>
      <w:marRight w:val="0"/>
      <w:marTop w:val="0"/>
      <w:marBottom w:val="0"/>
      <w:divBdr>
        <w:top w:val="none" w:sz="0" w:space="0" w:color="auto"/>
        <w:left w:val="none" w:sz="0" w:space="0" w:color="auto"/>
        <w:bottom w:val="none" w:sz="0" w:space="0" w:color="auto"/>
        <w:right w:val="none" w:sz="0" w:space="0" w:color="auto"/>
      </w:divBdr>
    </w:div>
    <w:div w:id="1612711326">
      <w:bodyDiv w:val="1"/>
      <w:marLeft w:val="0"/>
      <w:marRight w:val="0"/>
      <w:marTop w:val="0"/>
      <w:marBottom w:val="0"/>
      <w:divBdr>
        <w:top w:val="none" w:sz="0" w:space="0" w:color="auto"/>
        <w:left w:val="none" w:sz="0" w:space="0" w:color="auto"/>
        <w:bottom w:val="none" w:sz="0" w:space="0" w:color="auto"/>
        <w:right w:val="none" w:sz="0" w:space="0" w:color="auto"/>
      </w:divBdr>
    </w:div>
    <w:div w:id="1633242069">
      <w:bodyDiv w:val="1"/>
      <w:marLeft w:val="0"/>
      <w:marRight w:val="0"/>
      <w:marTop w:val="0"/>
      <w:marBottom w:val="0"/>
      <w:divBdr>
        <w:top w:val="none" w:sz="0" w:space="0" w:color="auto"/>
        <w:left w:val="none" w:sz="0" w:space="0" w:color="auto"/>
        <w:bottom w:val="none" w:sz="0" w:space="0" w:color="auto"/>
        <w:right w:val="none" w:sz="0" w:space="0" w:color="auto"/>
      </w:divBdr>
    </w:div>
    <w:div w:id="1657107655">
      <w:bodyDiv w:val="1"/>
      <w:marLeft w:val="0"/>
      <w:marRight w:val="0"/>
      <w:marTop w:val="0"/>
      <w:marBottom w:val="0"/>
      <w:divBdr>
        <w:top w:val="none" w:sz="0" w:space="0" w:color="auto"/>
        <w:left w:val="none" w:sz="0" w:space="0" w:color="auto"/>
        <w:bottom w:val="none" w:sz="0" w:space="0" w:color="auto"/>
        <w:right w:val="none" w:sz="0" w:space="0" w:color="auto"/>
      </w:divBdr>
    </w:div>
    <w:div w:id="1658530533">
      <w:bodyDiv w:val="1"/>
      <w:marLeft w:val="0"/>
      <w:marRight w:val="0"/>
      <w:marTop w:val="0"/>
      <w:marBottom w:val="0"/>
      <w:divBdr>
        <w:top w:val="none" w:sz="0" w:space="0" w:color="auto"/>
        <w:left w:val="none" w:sz="0" w:space="0" w:color="auto"/>
        <w:bottom w:val="none" w:sz="0" w:space="0" w:color="auto"/>
        <w:right w:val="none" w:sz="0" w:space="0" w:color="auto"/>
      </w:divBdr>
    </w:div>
    <w:div w:id="1690139511">
      <w:bodyDiv w:val="1"/>
      <w:marLeft w:val="0"/>
      <w:marRight w:val="0"/>
      <w:marTop w:val="0"/>
      <w:marBottom w:val="0"/>
      <w:divBdr>
        <w:top w:val="none" w:sz="0" w:space="0" w:color="auto"/>
        <w:left w:val="none" w:sz="0" w:space="0" w:color="auto"/>
        <w:bottom w:val="none" w:sz="0" w:space="0" w:color="auto"/>
        <w:right w:val="none" w:sz="0" w:space="0" w:color="auto"/>
      </w:divBdr>
    </w:div>
    <w:div w:id="1700660133">
      <w:bodyDiv w:val="1"/>
      <w:marLeft w:val="0"/>
      <w:marRight w:val="0"/>
      <w:marTop w:val="0"/>
      <w:marBottom w:val="0"/>
      <w:divBdr>
        <w:top w:val="none" w:sz="0" w:space="0" w:color="auto"/>
        <w:left w:val="none" w:sz="0" w:space="0" w:color="auto"/>
        <w:bottom w:val="none" w:sz="0" w:space="0" w:color="auto"/>
        <w:right w:val="none" w:sz="0" w:space="0" w:color="auto"/>
      </w:divBdr>
    </w:div>
    <w:div w:id="1710105871">
      <w:bodyDiv w:val="1"/>
      <w:marLeft w:val="0"/>
      <w:marRight w:val="0"/>
      <w:marTop w:val="0"/>
      <w:marBottom w:val="0"/>
      <w:divBdr>
        <w:top w:val="none" w:sz="0" w:space="0" w:color="auto"/>
        <w:left w:val="none" w:sz="0" w:space="0" w:color="auto"/>
        <w:bottom w:val="none" w:sz="0" w:space="0" w:color="auto"/>
        <w:right w:val="none" w:sz="0" w:space="0" w:color="auto"/>
      </w:divBdr>
    </w:div>
    <w:div w:id="1757094321">
      <w:bodyDiv w:val="1"/>
      <w:marLeft w:val="0"/>
      <w:marRight w:val="0"/>
      <w:marTop w:val="0"/>
      <w:marBottom w:val="0"/>
      <w:divBdr>
        <w:top w:val="none" w:sz="0" w:space="0" w:color="auto"/>
        <w:left w:val="none" w:sz="0" w:space="0" w:color="auto"/>
        <w:bottom w:val="none" w:sz="0" w:space="0" w:color="auto"/>
        <w:right w:val="none" w:sz="0" w:space="0" w:color="auto"/>
      </w:divBdr>
    </w:div>
    <w:div w:id="1767266185">
      <w:bodyDiv w:val="1"/>
      <w:marLeft w:val="0"/>
      <w:marRight w:val="0"/>
      <w:marTop w:val="0"/>
      <w:marBottom w:val="0"/>
      <w:divBdr>
        <w:top w:val="none" w:sz="0" w:space="0" w:color="auto"/>
        <w:left w:val="none" w:sz="0" w:space="0" w:color="auto"/>
        <w:bottom w:val="none" w:sz="0" w:space="0" w:color="auto"/>
        <w:right w:val="none" w:sz="0" w:space="0" w:color="auto"/>
      </w:divBdr>
    </w:div>
    <w:div w:id="1826430214">
      <w:bodyDiv w:val="1"/>
      <w:marLeft w:val="0"/>
      <w:marRight w:val="0"/>
      <w:marTop w:val="0"/>
      <w:marBottom w:val="0"/>
      <w:divBdr>
        <w:top w:val="none" w:sz="0" w:space="0" w:color="auto"/>
        <w:left w:val="none" w:sz="0" w:space="0" w:color="auto"/>
        <w:bottom w:val="none" w:sz="0" w:space="0" w:color="auto"/>
        <w:right w:val="none" w:sz="0" w:space="0" w:color="auto"/>
      </w:divBdr>
    </w:div>
    <w:div w:id="1872525168">
      <w:bodyDiv w:val="1"/>
      <w:marLeft w:val="0"/>
      <w:marRight w:val="0"/>
      <w:marTop w:val="0"/>
      <w:marBottom w:val="0"/>
      <w:divBdr>
        <w:top w:val="none" w:sz="0" w:space="0" w:color="auto"/>
        <w:left w:val="none" w:sz="0" w:space="0" w:color="auto"/>
        <w:bottom w:val="none" w:sz="0" w:space="0" w:color="auto"/>
        <w:right w:val="none" w:sz="0" w:space="0" w:color="auto"/>
      </w:divBdr>
    </w:div>
    <w:div w:id="1877769238">
      <w:bodyDiv w:val="1"/>
      <w:marLeft w:val="0"/>
      <w:marRight w:val="0"/>
      <w:marTop w:val="0"/>
      <w:marBottom w:val="0"/>
      <w:divBdr>
        <w:top w:val="none" w:sz="0" w:space="0" w:color="auto"/>
        <w:left w:val="none" w:sz="0" w:space="0" w:color="auto"/>
        <w:bottom w:val="none" w:sz="0" w:space="0" w:color="auto"/>
        <w:right w:val="none" w:sz="0" w:space="0" w:color="auto"/>
      </w:divBdr>
    </w:div>
    <w:div w:id="1894001943">
      <w:bodyDiv w:val="1"/>
      <w:marLeft w:val="0"/>
      <w:marRight w:val="0"/>
      <w:marTop w:val="0"/>
      <w:marBottom w:val="0"/>
      <w:divBdr>
        <w:top w:val="none" w:sz="0" w:space="0" w:color="auto"/>
        <w:left w:val="none" w:sz="0" w:space="0" w:color="auto"/>
        <w:bottom w:val="none" w:sz="0" w:space="0" w:color="auto"/>
        <w:right w:val="none" w:sz="0" w:space="0" w:color="auto"/>
      </w:divBdr>
    </w:div>
    <w:div w:id="1902326064">
      <w:bodyDiv w:val="1"/>
      <w:marLeft w:val="0"/>
      <w:marRight w:val="0"/>
      <w:marTop w:val="0"/>
      <w:marBottom w:val="0"/>
      <w:divBdr>
        <w:top w:val="none" w:sz="0" w:space="0" w:color="auto"/>
        <w:left w:val="none" w:sz="0" w:space="0" w:color="auto"/>
        <w:bottom w:val="none" w:sz="0" w:space="0" w:color="auto"/>
        <w:right w:val="none" w:sz="0" w:space="0" w:color="auto"/>
      </w:divBdr>
    </w:div>
    <w:div w:id="1947686994">
      <w:bodyDiv w:val="1"/>
      <w:marLeft w:val="0"/>
      <w:marRight w:val="0"/>
      <w:marTop w:val="0"/>
      <w:marBottom w:val="0"/>
      <w:divBdr>
        <w:top w:val="none" w:sz="0" w:space="0" w:color="auto"/>
        <w:left w:val="none" w:sz="0" w:space="0" w:color="auto"/>
        <w:bottom w:val="none" w:sz="0" w:space="0" w:color="auto"/>
        <w:right w:val="none" w:sz="0" w:space="0" w:color="auto"/>
      </w:divBdr>
    </w:div>
    <w:div w:id="1987346253">
      <w:bodyDiv w:val="1"/>
      <w:marLeft w:val="0"/>
      <w:marRight w:val="0"/>
      <w:marTop w:val="0"/>
      <w:marBottom w:val="0"/>
      <w:divBdr>
        <w:top w:val="none" w:sz="0" w:space="0" w:color="auto"/>
        <w:left w:val="none" w:sz="0" w:space="0" w:color="auto"/>
        <w:bottom w:val="none" w:sz="0" w:space="0" w:color="auto"/>
        <w:right w:val="none" w:sz="0" w:space="0" w:color="auto"/>
      </w:divBdr>
    </w:div>
    <w:div w:id="2023626540">
      <w:bodyDiv w:val="1"/>
      <w:marLeft w:val="0"/>
      <w:marRight w:val="0"/>
      <w:marTop w:val="0"/>
      <w:marBottom w:val="0"/>
      <w:divBdr>
        <w:top w:val="none" w:sz="0" w:space="0" w:color="auto"/>
        <w:left w:val="none" w:sz="0" w:space="0" w:color="auto"/>
        <w:bottom w:val="none" w:sz="0" w:space="0" w:color="auto"/>
        <w:right w:val="none" w:sz="0" w:space="0" w:color="auto"/>
      </w:divBdr>
    </w:div>
    <w:div w:id="2032874633">
      <w:bodyDiv w:val="1"/>
      <w:marLeft w:val="0"/>
      <w:marRight w:val="0"/>
      <w:marTop w:val="0"/>
      <w:marBottom w:val="0"/>
      <w:divBdr>
        <w:top w:val="none" w:sz="0" w:space="0" w:color="auto"/>
        <w:left w:val="none" w:sz="0" w:space="0" w:color="auto"/>
        <w:bottom w:val="none" w:sz="0" w:space="0" w:color="auto"/>
        <w:right w:val="none" w:sz="0" w:space="0" w:color="auto"/>
      </w:divBdr>
    </w:div>
    <w:div w:id="2039625007">
      <w:bodyDiv w:val="1"/>
      <w:marLeft w:val="0"/>
      <w:marRight w:val="0"/>
      <w:marTop w:val="0"/>
      <w:marBottom w:val="0"/>
      <w:divBdr>
        <w:top w:val="none" w:sz="0" w:space="0" w:color="auto"/>
        <w:left w:val="none" w:sz="0" w:space="0" w:color="auto"/>
        <w:bottom w:val="none" w:sz="0" w:space="0" w:color="auto"/>
        <w:right w:val="none" w:sz="0" w:space="0" w:color="auto"/>
      </w:divBdr>
    </w:div>
    <w:div w:id="2085107256">
      <w:bodyDiv w:val="1"/>
      <w:marLeft w:val="0"/>
      <w:marRight w:val="0"/>
      <w:marTop w:val="0"/>
      <w:marBottom w:val="0"/>
      <w:divBdr>
        <w:top w:val="none" w:sz="0" w:space="0" w:color="auto"/>
        <w:left w:val="none" w:sz="0" w:space="0" w:color="auto"/>
        <w:bottom w:val="none" w:sz="0" w:space="0" w:color="auto"/>
        <w:right w:val="none" w:sz="0" w:space="0" w:color="auto"/>
      </w:divBdr>
    </w:div>
    <w:div w:id="2113747180">
      <w:bodyDiv w:val="1"/>
      <w:marLeft w:val="0"/>
      <w:marRight w:val="0"/>
      <w:marTop w:val="0"/>
      <w:marBottom w:val="0"/>
      <w:divBdr>
        <w:top w:val="none" w:sz="0" w:space="0" w:color="auto"/>
        <w:left w:val="none" w:sz="0" w:space="0" w:color="auto"/>
        <w:bottom w:val="none" w:sz="0" w:space="0" w:color="auto"/>
        <w:right w:val="none" w:sz="0" w:space="0" w:color="auto"/>
      </w:divBdr>
    </w:div>
    <w:div w:id="2131170524">
      <w:bodyDiv w:val="1"/>
      <w:marLeft w:val="0"/>
      <w:marRight w:val="0"/>
      <w:marTop w:val="0"/>
      <w:marBottom w:val="0"/>
      <w:divBdr>
        <w:top w:val="none" w:sz="0" w:space="0" w:color="auto"/>
        <w:left w:val="none" w:sz="0" w:space="0" w:color="auto"/>
        <w:bottom w:val="none" w:sz="0" w:space="0" w:color="auto"/>
        <w:right w:val="none" w:sz="0" w:space="0" w:color="auto"/>
      </w:divBdr>
    </w:div>
    <w:div w:id="2138141956">
      <w:bodyDiv w:val="1"/>
      <w:marLeft w:val="0"/>
      <w:marRight w:val="0"/>
      <w:marTop w:val="0"/>
      <w:marBottom w:val="0"/>
      <w:divBdr>
        <w:top w:val="none" w:sz="0" w:space="0" w:color="auto"/>
        <w:left w:val="none" w:sz="0" w:space="0" w:color="auto"/>
        <w:bottom w:val="none" w:sz="0" w:space="0" w:color="auto"/>
        <w:right w:val="none" w:sz="0" w:space="0" w:color="auto"/>
      </w:divBdr>
    </w:div>
    <w:div w:id="214415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trud.gov.ru/ministry/programms/25/13/reg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utyirinaMA@mintrud.gov.ru.%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D16D83-04FD-462D-9FFC-FC089F06A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689</TotalTime>
  <Pages>44</Pages>
  <Words>16676</Words>
  <Characters>95056</Characters>
  <Application>Microsoft Office Word</Application>
  <DocSecurity>0</DocSecurity>
  <Lines>792</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Romaniko</dc:creator>
  <cp:lastModifiedBy>Сутырина Марина Александровна</cp:lastModifiedBy>
  <cp:revision>21</cp:revision>
  <cp:lastPrinted>2022-06-02T06:58:00Z</cp:lastPrinted>
  <dcterms:created xsi:type="dcterms:W3CDTF">2022-06-02T10:33:00Z</dcterms:created>
  <dcterms:modified xsi:type="dcterms:W3CDTF">2022-06-14T11:25:00Z</dcterms:modified>
</cp:coreProperties>
</file>