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5070" w:type="dxa"/>
        <w:tblLook w:val="04A0"/>
      </w:tblPr>
      <w:tblGrid>
        <w:gridCol w:w="5670"/>
      </w:tblGrid>
      <w:tr w:rsidR="00FC58DD" w:rsidRPr="00434E26" w:rsidTr="005D2780">
        <w:tc>
          <w:tcPr>
            <w:tcW w:w="5670" w:type="dxa"/>
          </w:tcPr>
          <w:p w:rsidR="00FC58DD" w:rsidRPr="00434E26" w:rsidRDefault="00FC58DD" w:rsidP="005D2780">
            <w:pPr>
              <w:spacing w:line="23" w:lineRule="atLeast"/>
              <w:contextualSpacing/>
              <w:jc w:val="center"/>
              <w:rPr>
                <w:i/>
                <w:sz w:val="28"/>
                <w:szCs w:val="28"/>
              </w:rPr>
            </w:pPr>
            <w:r w:rsidRPr="00434E26">
              <w:rPr>
                <w:sz w:val="28"/>
                <w:szCs w:val="28"/>
              </w:rPr>
              <w:t xml:space="preserve">Приложение № </w:t>
            </w:r>
            <w:r w:rsidR="003672D3">
              <w:rPr>
                <w:sz w:val="28"/>
                <w:szCs w:val="28"/>
              </w:rPr>
              <w:t>2</w:t>
            </w:r>
          </w:p>
          <w:p w:rsidR="00FC58DD" w:rsidRPr="00434E26" w:rsidRDefault="00FC58DD" w:rsidP="005D2780">
            <w:pPr>
              <w:pStyle w:val="a3"/>
              <w:spacing w:after="0" w:line="23" w:lineRule="atLeast"/>
              <w:contextualSpacing/>
              <w:jc w:val="center"/>
            </w:pPr>
            <w:r w:rsidRPr="00434E26">
              <w:rPr>
                <w:rFonts w:eastAsia="Times New Roman"/>
                <w:lang w:eastAsia="ar-SA"/>
              </w:rPr>
              <w:t>к Отраслево</w:t>
            </w:r>
            <w:r>
              <w:rPr>
                <w:rFonts w:eastAsia="Times New Roman"/>
                <w:lang w:eastAsia="ar-SA"/>
              </w:rPr>
              <w:t>му</w:t>
            </w:r>
            <w:r w:rsidRPr="00434E26">
              <w:rPr>
                <w:rFonts w:eastAsia="Times New Roman"/>
                <w:lang w:eastAsia="ar-SA"/>
              </w:rPr>
              <w:t xml:space="preserve"> соглашению </w:t>
            </w:r>
            <w:r w:rsidRPr="00434E26">
              <w:rPr>
                <w:rFonts w:eastAsia="Times New Roman"/>
                <w:lang w:eastAsia="ar-SA"/>
              </w:rPr>
              <w:br/>
              <w:t xml:space="preserve">по финансируемым из федерального бюджета подведомственным </w:t>
            </w:r>
            <w:proofErr w:type="spellStart"/>
            <w:r w:rsidRPr="00434E26">
              <w:rPr>
                <w:rFonts w:eastAsia="Times New Roman"/>
                <w:lang w:eastAsia="ar-SA"/>
              </w:rPr>
              <w:t>Росморречфлоту</w:t>
            </w:r>
            <w:proofErr w:type="spellEnd"/>
            <w:r w:rsidRPr="00434E26">
              <w:rPr>
                <w:rFonts w:eastAsia="Times New Roman"/>
                <w:lang w:eastAsia="ar-SA"/>
              </w:rPr>
              <w:t xml:space="preserve"> учреждениям в сферах внутреннего водного транспорта Российской Федерации и образования Российской Федерации </w:t>
            </w:r>
            <w:r w:rsidRPr="00434E26">
              <w:rPr>
                <w:rFonts w:eastAsia="Times New Roman"/>
                <w:bCs/>
                <w:lang w:eastAsia="ar-SA"/>
              </w:rPr>
              <w:t>на 2022-2025 годы</w:t>
            </w:r>
          </w:p>
          <w:p w:rsidR="00FC58DD" w:rsidRPr="00434E26" w:rsidRDefault="00FC58DD" w:rsidP="005D2780">
            <w:pPr>
              <w:spacing w:line="23" w:lineRule="atLeast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672D3" w:rsidRPr="0004303F" w:rsidRDefault="003672D3" w:rsidP="0004303F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 xml:space="preserve">Приказ Министерства транспорта Российской Федерации </w:t>
      </w:r>
      <w:r>
        <w:rPr>
          <w:b/>
        </w:rPr>
        <w:br/>
      </w:r>
      <w:r w:rsidR="0004303F">
        <w:rPr>
          <w:b/>
        </w:rPr>
        <w:t>от 16.05.2003</w:t>
      </w:r>
      <w:r w:rsidRPr="00B07134">
        <w:rPr>
          <w:b/>
        </w:rPr>
        <w:t xml:space="preserve"> № 133</w:t>
      </w:r>
      <w:r w:rsidR="0004303F">
        <w:rPr>
          <w:b/>
        </w:rPr>
        <w:t xml:space="preserve"> </w:t>
      </w:r>
      <w:r w:rsidRPr="00B07134">
        <w:rPr>
          <w:b/>
        </w:rPr>
        <w:t>«Об утверждении Положения об особенностях режима рабочего времени и времени отдыха работников плавающего состава судов внутреннего водного транспорта»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  <w:jc w:val="center"/>
      </w:pPr>
      <w:r w:rsidRPr="00B07134">
        <w:t> 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В соответствии со статьей 329 Федерального закона от 30 декабря 2001 г. </w:t>
      </w:r>
      <w:r>
        <w:br/>
      </w:r>
      <w:r w:rsidRPr="00B07134">
        <w:t xml:space="preserve">№ 197-ФЗ «Трудовой кодекс Российской Федерации» (Собрание законодательства Российской Федерации, 2002, </w:t>
      </w:r>
      <w:r>
        <w:t>№</w:t>
      </w:r>
      <w:r w:rsidRPr="00B07134">
        <w:t xml:space="preserve"> 1 (ч. 1), ст. 3) приказываю: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1. Утвердить Положение об </w:t>
      </w:r>
      <w:proofErr w:type="gramStart"/>
      <w:r w:rsidRPr="00B07134">
        <w:t>особенностях</w:t>
      </w:r>
      <w:proofErr w:type="gramEnd"/>
      <w:r w:rsidRPr="00B07134">
        <w:t xml:space="preserve"> режима рабочего времени </w:t>
      </w:r>
      <w:r>
        <w:br/>
      </w:r>
      <w:r w:rsidRPr="00B07134">
        <w:t>и времени отдыха работников плавающего состава судов внутреннего водного транспорта согласно приложению.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2. Заместителю Министра транспорта Н.Г. Смирнову довести настоящий приказ до сведения заинтересованных организаций внутреннего водного транспорта.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</w:p>
    <w:p w:rsidR="003672D3" w:rsidRPr="00B07134" w:rsidRDefault="003672D3" w:rsidP="003672D3">
      <w:pPr>
        <w:pStyle w:val="a3"/>
        <w:spacing w:after="0" w:line="23" w:lineRule="atLeast"/>
        <w:contextualSpacing/>
      </w:pPr>
      <w:r w:rsidRPr="00B07134">
        <w:t xml:space="preserve">Министр </w:t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 w:rsidRPr="00B07134">
        <w:tab/>
      </w:r>
      <w:r>
        <w:t xml:space="preserve">      </w:t>
      </w:r>
      <w:r w:rsidRPr="00B07134">
        <w:t>С. Франк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Зарегистрировано в Минюсте РФ 1 сентября 2003 г.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Регистрационный </w:t>
      </w:r>
      <w:r>
        <w:t>№</w:t>
      </w:r>
      <w:r w:rsidRPr="00B07134">
        <w:t xml:space="preserve"> 5036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  <w:jc w:val="right"/>
      </w:pPr>
    </w:p>
    <w:p w:rsidR="003672D3" w:rsidRPr="00ED701B" w:rsidRDefault="003672D3" w:rsidP="003672D3">
      <w:pPr>
        <w:pStyle w:val="a3"/>
        <w:spacing w:after="0" w:line="23" w:lineRule="atLeast"/>
        <w:ind w:firstLine="709"/>
        <w:contextualSpacing/>
        <w:jc w:val="right"/>
      </w:pPr>
      <w:r>
        <w:t>П</w:t>
      </w:r>
      <w:r w:rsidRPr="00ED701B">
        <w:t>риложение</w:t>
      </w:r>
    </w:p>
    <w:p w:rsidR="003672D3" w:rsidRPr="00ED701B" w:rsidRDefault="003672D3" w:rsidP="003672D3">
      <w:pPr>
        <w:pStyle w:val="a3"/>
        <w:spacing w:after="0" w:line="23" w:lineRule="atLeast"/>
        <w:ind w:firstLine="709"/>
        <w:contextualSpacing/>
        <w:jc w:val="right"/>
      </w:pPr>
      <w:r w:rsidRPr="00ED701B">
        <w:t>к приказу Минтранса России</w:t>
      </w:r>
    </w:p>
    <w:p w:rsidR="003672D3" w:rsidRPr="00ED701B" w:rsidRDefault="0004303F" w:rsidP="003672D3">
      <w:pPr>
        <w:pStyle w:val="a3"/>
        <w:spacing w:after="0" w:line="23" w:lineRule="atLeast"/>
        <w:ind w:firstLine="709"/>
        <w:contextualSpacing/>
        <w:jc w:val="right"/>
      </w:pPr>
      <w:r>
        <w:t>от 16.05.2003</w:t>
      </w:r>
      <w:r w:rsidR="003672D3" w:rsidRPr="00ED701B">
        <w:t xml:space="preserve"> № 133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>Положение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  <w:jc w:val="center"/>
      </w:pPr>
      <w:r w:rsidRPr="00B07134">
        <w:rPr>
          <w:b/>
        </w:rPr>
        <w:t xml:space="preserve">об </w:t>
      </w:r>
      <w:proofErr w:type="gramStart"/>
      <w:r w:rsidRPr="00B07134">
        <w:rPr>
          <w:b/>
        </w:rPr>
        <w:t>особенностях</w:t>
      </w:r>
      <w:proofErr w:type="gramEnd"/>
      <w:r w:rsidRPr="00B07134">
        <w:rPr>
          <w:b/>
        </w:rPr>
        <w:t xml:space="preserve"> режима рабочего времени и времени отдыха работников плавающего состава судов внутреннего водного транспорта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t> 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>I. Общие положения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1. </w:t>
      </w:r>
      <w:proofErr w:type="gramStart"/>
      <w:r w:rsidRPr="00B07134">
        <w:t>Положение об особенностях режима рабочего времени и времени отдыха работников плавающего состава судов внутреннего водного транспорта (далее - Положение) разработано в соответствии со статьей 329 Трудового кодекса Российской Федерации.</w:t>
      </w:r>
      <w:proofErr w:type="gramEnd"/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2. Настоящее Положение устанавливает с учетом трудового законодательства Российской Федерации особенности режима рабочего времени и времени отдыха членов экипажа судна - работников командного состава судна (за исключением </w:t>
      </w:r>
      <w:r w:rsidRPr="00B07134">
        <w:lastRenderedPageBreak/>
        <w:t>врача) и судовой команды (далее - работники плавсостава), заключивших трудовой договор с работодателем.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3. Настоящее Положение регулирует рабочее время и время отдыха работников плавсостава в период нахождения судов в эксплуатации, включая время подготовки к ней и вывода из нее.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4. Положение распространяется на судовладельцев, в том числе арендаторов, </w:t>
      </w:r>
      <w:r>
        <w:br/>
      </w:r>
      <w:r w:rsidRPr="00B07134">
        <w:t xml:space="preserve">в соответствии с условиями договора аренды (далее - работодатель), независимо </w:t>
      </w:r>
      <w:r>
        <w:br/>
      </w:r>
      <w:r w:rsidRPr="00B07134">
        <w:t>от их организационно-правовой формы, формы собственности и осуществляющих: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перевозки грузов и пассажиров;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ледокольные работы;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рейдовые работы;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аварийно-спасательные работы;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- вспомогательные работы, связанные с транспортным процессом </w:t>
      </w:r>
      <w:r>
        <w:br/>
      </w:r>
      <w:r w:rsidRPr="00B07134">
        <w:t>и хозяйственным обслуживанием потребностей судовладельцев;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дноуглубительные работы;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обстановочные работы;</w:t>
      </w:r>
    </w:p>
    <w:p w:rsidR="003672D3" w:rsidRPr="00B07134" w:rsidRDefault="003672D3" w:rsidP="003672D3">
      <w:pPr>
        <w:pStyle w:val="a3"/>
        <w:spacing w:after="0" w:line="23" w:lineRule="atLeast"/>
        <w:ind w:left="426" w:firstLine="709"/>
        <w:contextualSpacing/>
      </w:pPr>
      <w:r w:rsidRPr="00B07134">
        <w:t>- другие работы нетранспортного характера, в том числе учебный процесс.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>II. Рабочее время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5. В течение рабочего времени работник плавсостава обязан выполнять установленные уставом службы на судах внутреннего водного транспорта обязанности по управлению судном и обеспечению его безопасной эксплуатации.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6. Нормальная продолжительность рабочего времени работников плавсостава не может превышать 40 часов в неделю. Нормальная продолжительность ежедневной работы (смены) для работников плавсостава составляет 8 часов </w:t>
      </w:r>
      <w:r>
        <w:br/>
      </w:r>
      <w:r w:rsidRPr="00B07134">
        <w:t>с понедельника по пятницу с двумя выходными днями в субботу и воскресенье.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proofErr w:type="gramStart"/>
      <w:r w:rsidRPr="00B07134">
        <w:t xml:space="preserve">Для женщин - работников плавсостава, работающих в районах Крайнего Севера и приравненных к ним местностях, а также для работников в возрасте </w:t>
      </w:r>
      <w:r>
        <w:br/>
      </w:r>
      <w:r w:rsidRPr="00B07134">
        <w:t>от 17 до 18 лет устанавливается 36-часовая рабочая неделя, т.е. продолжительность ежедневной работы (смены) составляет 7,2 часа с понедельника по пятницу включительно, с двумя выходными днями в субботу и воскресенье.</w:t>
      </w:r>
      <w:proofErr w:type="gramEnd"/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7. Для работников плавсостава устанавливается суммированный учет рабочего времени.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Порядок введения суммированного учета рабочего времени </w:t>
      </w:r>
      <w:r>
        <w:br/>
      </w:r>
      <w:r w:rsidRPr="00B07134">
        <w:t>и продолжительность учетного периода (месяц, квартал, год) устанавливаются локальным нормативным актом работодателя с учетом мнения выборного профсоюзного органа или иного представительного органа работников.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Учетный период не должен превышать года (с начала навигации до начала следующей навигации).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Продолжительность рабочего времени за учетный период не должна превышать нормального числа рабочих часов, установленных для данной категории работников.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8. Время начала и окончания ежедневной работы работников плавсостава определяется графиками несения вахт или расписаниями выполнения работ, </w:t>
      </w:r>
      <w:r w:rsidRPr="00B07134">
        <w:lastRenderedPageBreak/>
        <w:t>составляемыми в установленном порядке и утверждаемыми работодателем или по его поручению капитаном судна.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Графики устанавливаются: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для работников плавсостава, несущих вахту в течение суток (00.00 - 24.00),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- для остальных работников плавсостава, как правило, в дневное время </w:t>
      </w:r>
      <w:r>
        <w:br/>
      </w:r>
      <w:r w:rsidRPr="00B07134">
        <w:t>(06.00 - 18.00).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Работники плавсостава, для которых по условиям их труда невозможно установить такие графики несения вахт или расписания выполнения работ (боцманы, помощники механиков по электрооборудованию, начальники радиостанций, радиооператоры, повара и другие), выполняют свои обязанности </w:t>
      </w:r>
      <w:r>
        <w:br/>
      </w:r>
      <w:r w:rsidRPr="00B07134">
        <w:t>в пределах установленной пунктом 6 настоящего Положения продолжительности ежедневной работы.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9. На судах, эксплуатируемых круглосуточно, устанавливается: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при постоянном нахождении всего экипажа на борту судна в течение навигационного периода (экипажный метод работы) - трехсменная вахта (работа);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при распределении экипажа на бригады для обеспечения несения вахт (бригадный метод работы) - трехсменная или двухсменная вахта (работа).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На судах, эксплуатируемых </w:t>
      </w:r>
      <w:proofErr w:type="spellStart"/>
      <w:r w:rsidRPr="00B07134">
        <w:t>некруглосуточно</w:t>
      </w:r>
      <w:proofErr w:type="spellEnd"/>
      <w:r w:rsidRPr="00B07134">
        <w:t>, устанавливается двухсменная или односменная вахта (работа).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10. На судах смешанного «река – море» плавания для обеспечения нормальной продолжительности рабочего времени за учетный период при продолжительности эксплуатации свыше 6 месяцев может устанавливаться работа со сменой экипажа.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При круглогодичном плавании на морских путях максимальная продолжительность работы работников плавсостава между двумя периодами отдыха на берегу (нахождение в отпуске, использование суммированных дней отдыха) </w:t>
      </w:r>
      <w:r>
        <w:br/>
      </w:r>
      <w:r w:rsidRPr="00B07134">
        <w:t>не должна превышать 150 календарных дней.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11. На скоростных судах в зависимости от условий эксплуатации судна (продолжительности рейса, частоты остановок, соответствия действующим санитарным правилам и нормам и т.д.) устанавливается односменный </w:t>
      </w:r>
      <w:r>
        <w:br/>
      </w:r>
      <w:r w:rsidRPr="00B07134">
        <w:t>или двухсменный режим работы работников плавсостава.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Работникам плавсостава скоростных судов, где по условиям работы необходимо присутствие двух вахт, время нахождения на борту между вахтами включается в рабочее время в размере не менее 50 процентов. Продолжительность периода, включаемого в рабочее время, устанавливается коллективным договором (соглашением) или локальным нормативным актом организации с учетом мнения выборного профсоюзного органа или иного представительного органа работников.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12. Работники плавсостава могут привлекаться с письменного согласия работника к выполнению обязанностей недостающих по штату работников, перегрузочным и другим работам, не входящим в круг их прямых должностных обязанностей.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13. Максимально допустимая продолжительность ежедневной работы (смены) работника плавсостава, включая время несения вахт (работ), выполнения наряду </w:t>
      </w:r>
      <w:r>
        <w:br/>
      </w:r>
      <w:r w:rsidRPr="00B07134">
        <w:t xml:space="preserve">со своими обязанностями работы за недостающего по штату работника </w:t>
      </w:r>
      <w:r>
        <w:br/>
      </w:r>
      <w:r w:rsidRPr="00B07134">
        <w:lastRenderedPageBreak/>
        <w:t>и выполнения дополнительных работ, не входящих в круг его прямых должностных обязанностей, не должна превышать 12 часов.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14. Продолжительность периода ежедневной двенадцатичасовой работы </w:t>
      </w:r>
      <w:r>
        <w:br/>
      </w:r>
      <w:r w:rsidRPr="00B07134">
        <w:t xml:space="preserve">при двухсменном режиме работы работников плавсостава самоходных судов </w:t>
      </w:r>
      <w:r>
        <w:br/>
      </w:r>
      <w:r w:rsidRPr="00B07134">
        <w:t>(за исключением скоростных) не должна превышать 30 суток подряд.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proofErr w:type="gramStart"/>
      <w:r w:rsidRPr="00B07134">
        <w:t xml:space="preserve">При работе флота на реках с ограниченными сроками навигации </w:t>
      </w:r>
      <w:r>
        <w:br/>
      </w:r>
      <w:r w:rsidRPr="00B07134">
        <w:t xml:space="preserve">при обеспечении завоза грузов в районы Крайнего Севера и приравненные </w:t>
      </w:r>
      <w:r>
        <w:br/>
      </w:r>
      <w:r w:rsidRPr="00B07134">
        <w:t>к ним местности для работников плавсостава может устанавливаться двухсменный режим работы с продолжительностью ежедневной работы 12 часов на весь полноводный период со дня официального открытия навигации в данном регионе, но не более чем на 3 месяца.</w:t>
      </w:r>
      <w:proofErr w:type="gramEnd"/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Продолжительность периода работы в двухсменном режиме и порядок смены бригад устанавливается работодателем с учетом мнения выборного профсоюзного органа или иного представительного органа работников.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15. Продолжительность вахт в ночное время не сокращается.</w:t>
      </w:r>
    </w:p>
    <w:p w:rsidR="003672D3" w:rsidRPr="00ED701B" w:rsidRDefault="003672D3" w:rsidP="003672D3">
      <w:pPr>
        <w:pStyle w:val="a3"/>
        <w:spacing w:after="0" w:line="23" w:lineRule="atLeast"/>
        <w:ind w:firstLine="709"/>
        <w:contextualSpacing/>
      </w:pPr>
    </w:p>
    <w:p w:rsidR="003672D3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rFonts w:eastAsia="Times New Roman"/>
          <w:b/>
          <w:lang w:eastAsia="ru-RU"/>
        </w:rPr>
      </w:pPr>
      <w:r w:rsidRPr="00ED701B">
        <w:rPr>
          <w:rFonts w:eastAsia="Times New Roman"/>
          <w:b/>
          <w:lang w:eastAsia="ru-RU"/>
        </w:rPr>
        <w:t>III. Время отдыха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16. Работники плавсостава в соответствии с законодательством Российской Федерации имеют право на следующие виды отдыха: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ежедневный отдых;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перерывы в течение рабочего дня, включая время для приема пищи;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выходные дни (еженедельный непрерывный отдых);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нерабочие праздничные дни;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ежегодный основной оплачиваемый отпуск и ежегодные дополнительные оплачиваемые отпуска.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17. В тех случаях, когда по условиям работы работнику плавсостава перерыв для приема пищи установить нельзя, ему должка быть предоставлена возможность приема пищи в течение рабочего времени, при этом время для приема пищи включается в рабочее время, если работник на этот период не освобождается </w:t>
      </w:r>
      <w:r>
        <w:br/>
      </w:r>
      <w:r w:rsidRPr="00B07134">
        <w:t>от выполнения возложенных на него обязанностей.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18. Продолжительность периодов времени между временем несения вахт </w:t>
      </w:r>
      <w:r>
        <w:br/>
      </w:r>
      <w:r w:rsidRPr="00B07134">
        <w:t xml:space="preserve">и выполнения судовых работ (далее - время ежедневного отдыха) не может быть менее 12 часов. При этом один из перерывов в работе должен быть не менее </w:t>
      </w:r>
      <w:r>
        <w:br/>
      </w:r>
      <w:r w:rsidRPr="00B07134">
        <w:t xml:space="preserve">8 часов непрерывного отдыха; при работе экипажей по бригадному методу обслуживания судов - не менее 6 часов. Продолжительность остальных перерывов перед </w:t>
      </w:r>
      <w:proofErr w:type="spellStart"/>
      <w:r w:rsidRPr="00B07134">
        <w:t>заступлением</w:t>
      </w:r>
      <w:proofErr w:type="spellEnd"/>
      <w:r w:rsidRPr="00B07134">
        <w:t xml:space="preserve"> на ходовую вахту должна составлять не менее 4 часов.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При бригадном методе обслуживания судов с непрерывным несением работниками плавсостава вахт (смен) продолжительностью 12 часов непрерывный отдых между вахтами должен составлять не менее 24 часов.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19. Работникам плавсостава за работу сверх нормальной продолжительности рабочего времени за учетный период, включая работу в выходные и нерабочие праздничные дни, предоставляются суммированные дни отдыха.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20. </w:t>
      </w:r>
      <w:proofErr w:type="gramStart"/>
      <w:r w:rsidRPr="00B07134">
        <w:t xml:space="preserve">Число суммированных дней отдыха, полагающихся работнику плавсостава за работу сверх установленной продолжительности рабочего времени, определяется </w:t>
      </w:r>
      <w:r w:rsidRPr="00B07134">
        <w:lastRenderedPageBreak/>
        <w:t xml:space="preserve">делением разницы между фактически отработанным временем за учетный период </w:t>
      </w:r>
      <w:r>
        <w:br/>
      </w:r>
      <w:r w:rsidRPr="00B07134">
        <w:t>в часах по графику вахт (смен) по основной должности (без учета времени выполнения работ за недостающих по штату работников, аварийных и авральных работ, работ, не входящих в круг его прямых должностных обязанностей, а также времени работ</w:t>
      </w:r>
      <w:proofErr w:type="gramEnd"/>
      <w:r w:rsidRPr="00B07134">
        <w:t xml:space="preserve"> в нерабочие праздничные дни, компенсированные по соглашению сторон оплатой) и нормой рабочего времени за этот же период </w:t>
      </w:r>
      <w:r>
        <w:br/>
      </w:r>
      <w:r w:rsidRPr="00B07134">
        <w:t>на продолжительность ежедневной работы (смены), установленную в пункте 6 настоящего Положения.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rPr>
          <w:b/>
        </w:rPr>
        <w:t>Пример:</w:t>
      </w:r>
      <w:r w:rsidRPr="00B07134">
        <w:t xml:space="preserve"> Работник плавсостава отработал на судне в 2002 году с 1 июня </w:t>
      </w:r>
      <w:r>
        <w:br/>
      </w:r>
      <w:r w:rsidRPr="00B07134">
        <w:t xml:space="preserve">по 5 сентября включительно по 8-часовому графику 97 дней. За время работы </w:t>
      </w:r>
      <w:r>
        <w:br/>
      </w:r>
      <w:r w:rsidRPr="00B07134">
        <w:t xml:space="preserve">он использовал 2 дня отдыха, а за работу в нерабочий праздничный день 12 июня ему была выплачена компенсация в размере двойной часовой ставки </w:t>
      </w:r>
      <w:r>
        <w:br/>
      </w:r>
      <w:r w:rsidRPr="00B07134">
        <w:t>по его должности.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proofErr w:type="gramStart"/>
      <w:r w:rsidRPr="00B07134">
        <w:t xml:space="preserve">Общее число отработанных им на судне часов за рассматриваемый период составило 752 часа {8 часов </w:t>
      </w:r>
      <w:proofErr w:type="spellStart"/>
      <w:r w:rsidRPr="00B07134">
        <w:t>х</w:t>
      </w:r>
      <w:proofErr w:type="spellEnd"/>
      <w:r w:rsidRPr="00B07134">
        <w:t xml:space="preserve"> (97- (2 + 1) дней}.</w:t>
      </w:r>
      <w:proofErr w:type="gramEnd"/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Норма рабочего времени по общему правилу исчисляется исходя </w:t>
      </w:r>
      <w:r>
        <w:br/>
      </w:r>
      <w:r w:rsidRPr="00B07134">
        <w:t xml:space="preserve">из расчетного графика пятидневной рабочей недели с двумя выходными днями </w:t>
      </w:r>
      <w:r>
        <w:br/>
      </w:r>
      <w:r w:rsidRPr="00B07134">
        <w:t xml:space="preserve">в субботу и воскресенье при продолжительности ежедневной работы </w:t>
      </w:r>
      <w:r>
        <w:br/>
      </w:r>
      <w:r w:rsidRPr="00B07134">
        <w:t>при 40-часовой рабочей неделе 8 часов и в предпраздничные дни 7 часов.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proofErr w:type="gramStart"/>
      <w:r w:rsidRPr="00B07134">
        <w:t xml:space="preserve">Исчисленная в установленном порядке норма рабочего времени за период </w:t>
      </w:r>
      <w:r>
        <w:br/>
      </w:r>
      <w:r w:rsidRPr="00B07134">
        <w:t xml:space="preserve">с 1 июня по 5 сентября 2002 года составляла 543 часа (18 рабочих дней в июне </w:t>
      </w:r>
      <w:r>
        <w:br/>
      </w:r>
      <w:r w:rsidRPr="00B07134">
        <w:t xml:space="preserve">по 8 часов и один рабочий день 11 июня 7 часов - 151 час, в июле - 184 часа, </w:t>
      </w:r>
      <w:r>
        <w:br/>
      </w:r>
      <w:r w:rsidRPr="00B07134">
        <w:t>в августе - 176 часов и 4 рабочих дня в сентябре по 8 часов - 32 часа).</w:t>
      </w:r>
      <w:proofErr w:type="gramEnd"/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Таким образом, указанному работнику плавсостава за время работы должно быть предоставлено 26 дней отдыха {(752 час - 543 час)</w:t>
      </w:r>
      <w:proofErr w:type="gramStart"/>
      <w:r w:rsidRPr="00B07134">
        <w:t xml:space="preserve"> :</w:t>
      </w:r>
      <w:proofErr w:type="gramEnd"/>
      <w:r w:rsidRPr="00B07134">
        <w:t xml:space="preserve"> 8 час}.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21. </w:t>
      </w:r>
      <w:proofErr w:type="gramStart"/>
      <w:r w:rsidRPr="00B07134">
        <w:t xml:space="preserve">Суммированные дни отдыха предоставляются работникам плавсостава </w:t>
      </w:r>
      <w:r>
        <w:br/>
      </w:r>
      <w:r w:rsidRPr="00B07134">
        <w:t>в течение учетного периода, как в навигационный, так и в межнавигационный период.</w:t>
      </w:r>
      <w:proofErr w:type="gramEnd"/>
      <w:r w:rsidRPr="00B07134">
        <w:t xml:space="preserve"> В случае производственной необходимости работодатель с учетом мнения выборного профсоюзного органа или иного представительного органа работников </w:t>
      </w:r>
      <w:r>
        <w:br/>
      </w:r>
      <w:r w:rsidRPr="00B07134">
        <w:t>и при условии письменного согласия работника может перенести использование суммированных дней отдыха за пределы учетного периода, но не более чем на один год.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22. В период навигации при длительной стоянке судов в пунктах погрузки </w:t>
      </w:r>
      <w:r>
        <w:br/>
      </w:r>
      <w:r w:rsidRPr="00B07134">
        <w:t>и выгрузки, в пунктах приписки работникам плавсостава по их письменному заявлению могут предоставляться суммированные дни отдыха, указанные в пункте 19, в любой день недели. При этом продолжительность непрерывного отдыха работников плавсостава не может быть менее 24 часов. В остальных случаях суммированные дни отдыха предоставляются по согласованию с работниками.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23. Очередность предоставления суммированных дней отдыха в период навигации устанавливается капитаном (командиром, шкипером) судна с учетом мнения выборного профсоюзного органа или иного представительного органа работников.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Очередность предоставления суммированных дней отдыха </w:t>
      </w:r>
      <w:r>
        <w:br/>
      </w:r>
      <w:r w:rsidRPr="00B07134">
        <w:t>в межнавигационный период устанавливается работодателем.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lastRenderedPageBreak/>
        <w:t xml:space="preserve">24. В период предоставления суммированных дней отдыха работники плавсостава могут, по их письменному заявлению, привлекаться к работе на судах </w:t>
      </w:r>
      <w:r>
        <w:br/>
      </w:r>
      <w:r w:rsidRPr="00B07134">
        <w:t>и к береговым работам. В этом случае производится оплата за выполненную работу, а суммированные дни отдыха на другой срок не переносятся.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 xml:space="preserve">25. </w:t>
      </w:r>
      <w:r w:rsidRPr="00B07134">
        <w:t>В тех случаях, когда работнику плавсостава невозможно предоставление суммированных дней отдыха полностью, по письменному заявлению работника плавсостава неиспользованные дни отдыха могут быть заменены денежной компенсацией.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  <w:rPr>
          <w:b/>
        </w:rPr>
      </w:pPr>
      <w:r w:rsidRPr="00B07134">
        <w:t> 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>IV. Аварийные и авральные работы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26. Работники плавсостава обязаны выполнять объявленные капитаном работы на судне, выполнение которых требует вызова всего или части экипажа </w:t>
      </w:r>
      <w:r>
        <w:br/>
      </w:r>
      <w:r w:rsidRPr="00B07134">
        <w:t xml:space="preserve">в помощь вахтенным (аварийные и авральные работы). Аварийные и авральные работы производятся по распоряжению капитана (командира, шкипера) судна </w:t>
      </w:r>
      <w:r>
        <w:br/>
      </w:r>
      <w:r w:rsidRPr="00B07134">
        <w:t>в течение установленной и сверх установленной продолжительности рабочего дня.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27. К аварийным работам на судах внутреннего водного транспорта относятся: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работы по спасанию людей, судов, судового имущества и грузов;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- работы по ликвидации пожара на своем судне или на других судах </w:t>
      </w:r>
      <w:r>
        <w:br/>
      </w:r>
      <w:r w:rsidRPr="00B07134">
        <w:t>и береговых объектах, переводу судна в безопасное место;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работы по ликвидации аварии, повреждения судна или неисправности механизмов, если эта авария, повреждение, неисправность препятствуют дальнейшему движению судна;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работы по оказанию помощи другим судам, терпящим бедствие;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работы по спасанию поврежденных плотов;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- работы по снятию своего судна, других судов или плотов с мели </w:t>
      </w:r>
      <w:r>
        <w:br/>
      </w:r>
      <w:r w:rsidRPr="00B07134">
        <w:t>и по снятию грузов с судов, когда они терпят бедствие;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- работы, связанные с переводом судов в убежище при штормовой погоде;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 xml:space="preserve">- явка по тревогам: общесудовой, </w:t>
      </w:r>
      <w:proofErr w:type="gramStart"/>
      <w:r w:rsidRPr="00B07134">
        <w:t>шлюпочной</w:t>
      </w:r>
      <w:proofErr w:type="gramEnd"/>
      <w:r w:rsidRPr="00B07134">
        <w:t xml:space="preserve"> и </w:t>
      </w:r>
      <w:r>
        <w:t>«</w:t>
      </w:r>
      <w:r w:rsidRPr="00B07134">
        <w:t>человек за бортом</w:t>
      </w:r>
      <w:r>
        <w:t>»</w:t>
      </w:r>
      <w:r w:rsidRPr="00B07134">
        <w:t>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28.</w:t>
      </w:r>
      <w:r>
        <w:rPr>
          <w:lang w:val="en-US"/>
        </w:rPr>
        <w:t> </w:t>
      </w:r>
      <w:r w:rsidRPr="00B07134">
        <w:t>К авральным работам на судах внутреннего водного транспорта относятся: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>работы по формированию и расформированию состава судов, плотов;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>подъем якорей и выборка буксирных тросов вручную на несамоходных судах;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 xml:space="preserve">выход на швартовые операции при неблагоприятных гидрометеорологических условиях, шлюзовании, подъеме на слип (спуске судна </w:t>
      </w:r>
      <w:r w:rsidRPr="003672D3">
        <w:br/>
      </w:r>
      <w:r w:rsidRPr="00B07134">
        <w:t>со слипа), при постановке в док (выходе из дока), к необорудованному причалу, берегу (отходе от причала, берега);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 xml:space="preserve">укладка, подъем мачт вручную при проследовании под мостами </w:t>
      </w:r>
      <w:r>
        <w:br/>
      </w:r>
      <w:r w:rsidRPr="00B07134">
        <w:t>и воздушными переходами;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 xml:space="preserve">работы по открытию и закрытию грузовых люков вручную, устройству </w:t>
      </w:r>
      <w:r>
        <w:br/>
      </w:r>
      <w:r w:rsidRPr="00B07134">
        <w:t xml:space="preserve">и уборке грузовых мостков, </w:t>
      </w:r>
      <w:proofErr w:type="gramStart"/>
      <w:r w:rsidRPr="00B07134">
        <w:t>сходен</w:t>
      </w:r>
      <w:proofErr w:type="gramEnd"/>
      <w:r w:rsidRPr="00B07134">
        <w:t xml:space="preserve"> и палуб от остатков груза;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 xml:space="preserve">работы по установке и перестановке земснарядов, дебаркадеров и понтонов, брандвахт, плавучих </w:t>
      </w:r>
      <w:proofErr w:type="spellStart"/>
      <w:r w:rsidRPr="00B07134">
        <w:t>гидроперегружателей</w:t>
      </w:r>
      <w:proofErr w:type="spellEnd"/>
      <w:r w:rsidRPr="00B07134">
        <w:t xml:space="preserve"> и других плавучих сооружений, </w:t>
      </w:r>
      <w:r>
        <w:br/>
      </w:r>
      <w:r w:rsidRPr="00B07134">
        <w:t>по перекладке трубопровода рефулерного земснаряда.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lastRenderedPageBreak/>
        <w:t>С учетом особенностей эксплуатации отдельных судов и мнения выборного профсоюзного органа или иного представительного органа работников работодатель может относить к числу авральных и другие работы, связанные с необходимостью вызова для их выполнения работников плавсостава, свободных от вахты.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 w:rsidRPr="00B07134">
        <w:t>К числу таких работ, в частности, могут быть отнесены: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 xml:space="preserve">работы, связанные с подготовкой судов </w:t>
      </w:r>
      <w:proofErr w:type="gramStart"/>
      <w:r w:rsidRPr="00B07134">
        <w:t>танкерного</w:t>
      </w:r>
      <w:proofErr w:type="gramEnd"/>
      <w:r w:rsidRPr="00B07134">
        <w:t xml:space="preserve"> флота к грузовым операциям и окончанием погрузки;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>судовождение в озерных условиях при ограниченной видимости (впередсмотрящий, матрос на якоре, матрос на руле);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>усиленная вахта при плавании в ледовых условиях (</w:t>
      </w:r>
      <w:proofErr w:type="gramStart"/>
      <w:r w:rsidRPr="00B07134">
        <w:t>заводка</w:t>
      </w:r>
      <w:proofErr w:type="gramEnd"/>
      <w:r w:rsidRPr="00B07134">
        <w:t xml:space="preserve"> буксирного троса, матрос на якоре, впередсмотрящий);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-</w:t>
      </w:r>
      <w:r>
        <w:rPr>
          <w:lang w:val="en-US"/>
        </w:rPr>
        <w:t> </w:t>
      </w:r>
      <w:r w:rsidRPr="00B07134">
        <w:t>работы, связанные с установкой и снятием навигационных знаков обстановки.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29.</w:t>
      </w:r>
      <w:r>
        <w:rPr>
          <w:lang w:val="en-US"/>
        </w:rPr>
        <w:t> </w:t>
      </w:r>
      <w:r w:rsidRPr="00B07134">
        <w:t>Авральные работы, выполняемые работниками плавсостава сверх установленной графиком вахт (работ) продолжительности рабочего времени, учитываются особо (табелем  на авральные работы).</w:t>
      </w: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</w:pPr>
      <w:r>
        <w:t>30.</w:t>
      </w:r>
      <w:r>
        <w:rPr>
          <w:lang w:val="en-US"/>
        </w:rPr>
        <w:t> </w:t>
      </w:r>
      <w:r w:rsidRPr="00B07134">
        <w:t>При эксплуатации судов на морских путях действует перечень авральных работ, предусмотренный особенностями режима рабочего времени и времени отдыха работников плавающего состава судов морского флота.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</w:pPr>
      <w:r>
        <w:t>31. </w:t>
      </w:r>
      <w:r w:rsidRPr="00B07134">
        <w:t xml:space="preserve">Рабочее время и время отдыха работников плавсостава </w:t>
      </w:r>
      <w:r>
        <w:br/>
      </w:r>
      <w:r w:rsidRPr="00B07134">
        <w:t xml:space="preserve">в межнавигационный период при их использовании на зимнем отстое, </w:t>
      </w:r>
      <w:proofErr w:type="spellStart"/>
      <w:r w:rsidRPr="00B07134">
        <w:t>саморемонте</w:t>
      </w:r>
      <w:proofErr w:type="spellEnd"/>
      <w:r w:rsidRPr="00B07134">
        <w:t xml:space="preserve"> и других работах регулируется трудовым законодательством Российской Федерации и правилами внутреннего трудового распорядка организаций.</w:t>
      </w:r>
    </w:p>
    <w:p w:rsidR="003672D3" w:rsidRPr="00ED701B" w:rsidRDefault="003672D3" w:rsidP="003672D3">
      <w:pPr>
        <w:pStyle w:val="a3"/>
        <w:spacing w:after="0" w:line="23" w:lineRule="atLeast"/>
        <w:ind w:firstLine="709"/>
        <w:contextualSpacing/>
      </w:pPr>
    </w:p>
    <w:p w:rsidR="003672D3" w:rsidRPr="00B07134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>V. Порядок учета рабочего времени работников плавсостава</w:t>
      </w:r>
    </w:p>
    <w:p w:rsidR="003672D3" w:rsidRDefault="003672D3" w:rsidP="003672D3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B07134">
        <w:rPr>
          <w:b/>
        </w:rPr>
        <w:t>в период навигации</w:t>
      </w:r>
    </w:p>
    <w:p w:rsidR="003672D3" w:rsidRPr="00B46011" w:rsidRDefault="003672D3" w:rsidP="003672D3">
      <w:pPr>
        <w:pStyle w:val="a3"/>
        <w:spacing w:after="0" w:line="23" w:lineRule="atLeast"/>
        <w:ind w:firstLine="709"/>
        <w:contextualSpacing/>
        <w:jc w:val="center"/>
      </w:pPr>
    </w:p>
    <w:p w:rsidR="00ED32A2" w:rsidRPr="00FC58DD" w:rsidRDefault="003672D3" w:rsidP="003672D3">
      <w:pPr>
        <w:pStyle w:val="a3"/>
        <w:spacing w:after="0"/>
        <w:ind w:firstLine="709"/>
        <w:contextualSpacing/>
        <w:rPr>
          <w:rFonts w:eastAsia="Calibri"/>
        </w:rPr>
      </w:pPr>
      <w:r>
        <w:t>32. </w:t>
      </w:r>
      <w:r w:rsidRPr="00B07134">
        <w:t>Учет рабочего времени, фактически отработанного каждым работником плавсостава в период навигации, осуществляется в поряд</w:t>
      </w:r>
      <w:r>
        <w:t>ке, установленном работодателем.</w:t>
      </w:r>
    </w:p>
    <w:sectPr w:rsidR="00ED32A2" w:rsidRPr="00FC58DD" w:rsidSect="00DA3A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4B" w:rsidRDefault="00B4354B" w:rsidP="00281782">
      <w:r>
        <w:separator/>
      </w:r>
    </w:p>
  </w:endnote>
  <w:endnote w:type="continuationSeparator" w:id="0">
    <w:p w:rsidR="00B4354B" w:rsidRDefault="00B4354B" w:rsidP="002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4B" w:rsidRDefault="00B4354B" w:rsidP="00281782">
      <w:r>
        <w:separator/>
      </w:r>
    </w:p>
  </w:footnote>
  <w:footnote w:type="continuationSeparator" w:id="0">
    <w:p w:rsidR="00B4354B" w:rsidRDefault="00B4354B" w:rsidP="0028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44" w:rsidRDefault="00AF53CC">
    <w:pPr>
      <w:pStyle w:val="a7"/>
      <w:jc w:val="center"/>
    </w:pPr>
    <w:fldSimple w:instr=" PAGE   \* MERGEFORMAT ">
      <w:r w:rsidR="0004303F">
        <w:rPr>
          <w:noProof/>
        </w:rPr>
        <w:t>7</w:t>
      </w:r>
    </w:fldSimple>
  </w:p>
  <w:p w:rsidR="001E4144" w:rsidRDefault="001E4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B40"/>
    <w:multiLevelType w:val="hybridMultilevel"/>
    <w:tmpl w:val="5AC2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0396A"/>
    <w:multiLevelType w:val="hybridMultilevel"/>
    <w:tmpl w:val="3C3408C4"/>
    <w:lvl w:ilvl="0" w:tplc="AA504E4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3546E"/>
    <w:multiLevelType w:val="hybridMultilevel"/>
    <w:tmpl w:val="8EE8E8E8"/>
    <w:lvl w:ilvl="0" w:tplc="706EC4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61419C"/>
    <w:multiLevelType w:val="hybridMultilevel"/>
    <w:tmpl w:val="D50A92E4"/>
    <w:lvl w:ilvl="0" w:tplc="BF4E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C4135"/>
    <w:multiLevelType w:val="hybridMultilevel"/>
    <w:tmpl w:val="0DE8C1B4"/>
    <w:lvl w:ilvl="0" w:tplc="9B96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D1689"/>
    <w:multiLevelType w:val="hybridMultilevel"/>
    <w:tmpl w:val="F0F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0A1"/>
    <w:multiLevelType w:val="hybridMultilevel"/>
    <w:tmpl w:val="C2026CF4"/>
    <w:lvl w:ilvl="0" w:tplc="73F60AEE">
      <w:start w:val="1"/>
      <w:numFmt w:val="decimal"/>
      <w:lvlText w:val="%1."/>
      <w:lvlJc w:val="left"/>
      <w:pPr>
        <w:ind w:left="16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E5559A8"/>
    <w:multiLevelType w:val="hybridMultilevel"/>
    <w:tmpl w:val="90AEF34C"/>
    <w:lvl w:ilvl="0" w:tplc="E17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B32C4"/>
    <w:multiLevelType w:val="hybridMultilevel"/>
    <w:tmpl w:val="FB963D7E"/>
    <w:lvl w:ilvl="0" w:tplc="EC1CA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A5961"/>
    <w:multiLevelType w:val="hybridMultilevel"/>
    <w:tmpl w:val="DFCC49F2"/>
    <w:lvl w:ilvl="0" w:tplc="9330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21945"/>
    <w:multiLevelType w:val="hybridMultilevel"/>
    <w:tmpl w:val="6DFA9746"/>
    <w:lvl w:ilvl="0" w:tplc="0FC6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61939"/>
    <w:multiLevelType w:val="hybridMultilevel"/>
    <w:tmpl w:val="D69EE748"/>
    <w:lvl w:ilvl="0" w:tplc="21B45F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99070E"/>
    <w:multiLevelType w:val="hybridMultilevel"/>
    <w:tmpl w:val="B666EC76"/>
    <w:lvl w:ilvl="0" w:tplc="3DAEBB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40E12"/>
    <w:multiLevelType w:val="hybridMultilevel"/>
    <w:tmpl w:val="F5A0C156"/>
    <w:lvl w:ilvl="0" w:tplc="A106F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F6446C"/>
    <w:multiLevelType w:val="hybridMultilevel"/>
    <w:tmpl w:val="4950DD7E"/>
    <w:lvl w:ilvl="0" w:tplc="9280C8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435B2"/>
    <w:multiLevelType w:val="hybridMultilevel"/>
    <w:tmpl w:val="95987AE4"/>
    <w:lvl w:ilvl="0" w:tplc="506A4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A4B0D09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E587074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FC03E6"/>
    <w:multiLevelType w:val="hybridMultilevel"/>
    <w:tmpl w:val="E288FDF0"/>
    <w:lvl w:ilvl="0" w:tplc="37B477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378D7"/>
    <w:multiLevelType w:val="hybridMultilevel"/>
    <w:tmpl w:val="1B448830"/>
    <w:lvl w:ilvl="0" w:tplc="AF00FF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1684F0C"/>
    <w:multiLevelType w:val="hybridMultilevel"/>
    <w:tmpl w:val="F68E571C"/>
    <w:lvl w:ilvl="0" w:tplc="94FCEDB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4A702B"/>
    <w:multiLevelType w:val="hybridMultilevel"/>
    <w:tmpl w:val="4D4CC23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20FA4"/>
    <w:multiLevelType w:val="hybridMultilevel"/>
    <w:tmpl w:val="054EF94E"/>
    <w:lvl w:ilvl="0" w:tplc="602E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37595F"/>
    <w:multiLevelType w:val="multilevel"/>
    <w:tmpl w:val="A86C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70093"/>
    <w:multiLevelType w:val="hybridMultilevel"/>
    <w:tmpl w:val="4FE2EC86"/>
    <w:lvl w:ilvl="0" w:tplc="9BA6B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754100"/>
    <w:multiLevelType w:val="hybridMultilevel"/>
    <w:tmpl w:val="F57A10A0"/>
    <w:lvl w:ilvl="0" w:tplc="1062F1D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AD2076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30264D"/>
    <w:multiLevelType w:val="hybridMultilevel"/>
    <w:tmpl w:val="9EA23A40"/>
    <w:lvl w:ilvl="0" w:tplc="EB081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9358A"/>
    <w:multiLevelType w:val="hybridMultilevel"/>
    <w:tmpl w:val="7DC6B69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F6B75"/>
    <w:multiLevelType w:val="hybridMultilevel"/>
    <w:tmpl w:val="46EACBDE"/>
    <w:lvl w:ilvl="0" w:tplc="706EC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480237"/>
    <w:multiLevelType w:val="hybridMultilevel"/>
    <w:tmpl w:val="F02A1AA2"/>
    <w:lvl w:ilvl="0" w:tplc="5E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7759D"/>
    <w:multiLevelType w:val="hybridMultilevel"/>
    <w:tmpl w:val="F080175A"/>
    <w:lvl w:ilvl="0" w:tplc="49DA9D6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29"/>
  </w:num>
  <w:num w:numId="5">
    <w:abstractNumId w:val="19"/>
  </w:num>
  <w:num w:numId="6">
    <w:abstractNumId w:val="6"/>
  </w:num>
  <w:num w:numId="7">
    <w:abstractNumId w:val="26"/>
  </w:num>
  <w:num w:numId="8">
    <w:abstractNumId w:val="15"/>
  </w:num>
  <w:num w:numId="9">
    <w:abstractNumId w:val="27"/>
  </w:num>
  <w:num w:numId="10">
    <w:abstractNumId w:val="10"/>
  </w:num>
  <w:num w:numId="11">
    <w:abstractNumId w:val="17"/>
  </w:num>
  <w:num w:numId="12">
    <w:abstractNumId w:val="16"/>
  </w:num>
  <w:num w:numId="13">
    <w:abstractNumId w:val="22"/>
  </w:num>
  <w:num w:numId="14">
    <w:abstractNumId w:val="3"/>
  </w:num>
  <w:num w:numId="15">
    <w:abstractNumId w:val="9"/>
  </w:num>
  <w:num w:numId="16">
    <w:abstractNumId w:val="8"/>
  </w:num>
  <w:num w:numId="17">
    <w:abstractNumId w:val="14"/>
  </w:num>
  <w:num w:numId="18">
    <w:abstractNumId w:val="1"/>
  </w:num>
  <w:num w:numId="19">
    <w:abstractNumId w:val="13"/>
  </w:num>
  <w:num w:numId="20">
    <w:abstractNumId w:val="20"/>
  </w:num>
  <w:num w:numId="21">
    <w:abstractNumId w:val="23"/>
  </w:num>
  <w:num w:numId="22">
    <w:abstractNumId w:val="30"/>
  </w:num>
  <w:num w:numId="23">
    <w:abstractNumId w:val="5"/>
  </w:num>
  <w:num w:numId="24">
    <w:abstractNumId w:val="18"/>
  </w:num>
  <w:num w:numId="25">
    <w:abstractNumId w:val="24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7"/>
  </w:num>
  <w:num w:numId="31">
    <w:abstractNumId w:val="12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29"/>
    <w:rsid w:val="000021D0"/>
    <w:rsid w:val="000029AE"/>
    <w:rsid w:val="0000310E"/>
    <w:rsid w:val="0000330A"/>
    <w:rsid w:val="00003CFB"/>
    <w:rsid w:val="00004B71"/>
    <w:rsid w:val="00006AE1"/>
    <w:rsid w:val="00006B65"/>
    <w:rsid w:val="00006E0C"/>
    <w:rsid w:val="00007103"/>
    <w:rsid w:val="00007B39"/>
    <w:rsid w:val="0001033C"/>
    <w:rsid w:val="00010A22"/>
    <w:rsid w:val="0001289A"/>
    <w:rsid w:val="00013A0D"/>
    <w:rsid w:val="00014B3B"/>
    <w:rsid w:val="000159EF"/>
    <w:rsid w:val="00017CBC"/>
    <w:rsid w:val="00020670"/>
    <w:rsid w:val="00020DB8"/>
    <w:rsid w:val="00021A78"/>
    <w:rsid w:val="00023ED8"/>
    <w:rsid w:val="00025F34"/>
    <w:rsid w:val="00027244"/>
    <w:rsid w:val="00027D33"/>
    <w:rsid w:val="0003022B"/>
    <w:rsid w:val="00031A05"/>
    <w:rsid w:val="000321EA"/>
    <w:rsid w:val="00033A7F"/>
    <w:rsid w:val="00033AB3"/>
    <w:rsid w:val="00034C3E"/>
    <w:rsid w:val="000407C5"/>
    <w:rsid w:val="00040AC0"/>
    <w:rsid w:val="000415F7"/>
    <w:rsid w:val="00042B7B"/>
    <w:rsid w:val="00042EF2"/>
    <w:rsid w:val="0004303F"/>
    <w:rsid w:val="00043F41"/>
    <w:rsid w:val="0004579B"/>
    <w:rsid w:val="00047692"/>
    <w:rsid w:val="00050DF4"/>
    <w:rsid w:val="0005140F"/>
    <w:rsid w:val="000524C4"/>
    <w:rsid w:val="000529E4"/>
    <w:rsid w:val="00052F47"/>
    <w:rsid w:val="000542B0"/>
    <w:rsid w:val="000554E5"/>
    <w:rsid w:val="00056040"/>
    <w:rsid w:val="00057318"/>
    <w:rsid w:val="00057FA4"/>
    <w:rsid w:val="000616A3"/>
    <w:rsid w:val="00061AC0"/>
    <w:rsid w:val="00064AE8"/>
    <w:rsid w:val="00065321"/>
    <w:rsid w:val="00065337"/>
    <w:rsid w:val="000653AB"/>
    <w:rsid w:val="0006543B"/>
    <w:rsid w:val="000664BF"/>
    <w:rsid w:val="0006679E"/>
    <w:rsid w:val="00067A0A"/>
    <w:rsid w:val="00067BFE"/>
    <w:rsid w:val="00071D18"/>
    <w:rsid w:val="000729B5"/>
    <w:rsid w:val="00076864"/>
    <w:rsid w:val="00081045"/>
    <w:rsid w:val="000811D4"/>
    <w:rsid w:val="000817F3"/>
    <w:rsid w:val="000829BB"/>
    <w:rsid w:val="00084974"/>
    <w:rsid w:val="000864D7"/>
    <w:rsid w:val="00086FA8"/>
    <w:rsid w:val="00087AF7"/>
    <w:rsid w:val="00087B0B"/>
    <w:rsid w:val="00087CAE"/>
    <w:rsid w:val="00087CD7"/>
    <w:rsid w:val="00090ABC"/>
    <w:rsid w:val="00091802"/>
    <w:rsid w:val="00091D6A"/>
    <w:rsid w:val="00091E51"/>
    <w:rsid w:val="00092B93"/>
    <w:rsid w:val="00093A96"/>
    <w:rsid w:val="0009449D"/>
    <w:rsid w:val="0009772A"/>
    <w:rsid w:val="00097E9A"/>
    <w:rsid w:val="000A1190"/>
    <w:rsid w:val="000A2D73"/>
    <w:rsid w:val="000A33F1"/>
    <w:rsid w:val="000A51A8"/>
    <w:rsid w:val="000A5459"/>
    <w:rsid w:val="000A5EC5"/>
    <w:rsid w:val="000A69B3"/>
    <w:rsid w:val="000A748F"/>
    <w:rsid w:val="000B1605"/>
    <w:rsid w:val="000B4908"/>
    <w:rsid w:val="000B58DC"/>
    <w:rsid w:val="000C0FCC"/>
    <w:rsid w:val="000C1FF6"/>
    <w:rsid w:val="000C219D"/>
    <w:rsid w:val="000C34E8"/>
    <w:rsid w:val="000C6F71"/>
    <w:rsid w:val="000C740F"/>
    <w:rsid w:val="000D0412"/>
    <w:rsid w:val="000D08CC"/>
    <w:rsid w:val="000D0F47"/>
    <w:rsid w:val="000D101C"/>
    <w:rsid w:val="000D2F06"/>
    <w:rsid w:val="000D34D2"/>
    <w:rsid w:val="000E1E15"/>
    <w:rsid w:val="000E2512"/>
    <w:rsid w:val="000E3530"/>
    <w:rsid w:val="000E51BC"/>
    <w:rsid w:val="000E7844"/>
    <w:rsid w:val="000F09DF"/>
    <w:rsid w:val="000F1E02"/>
    <w:rsid w:val="000F21E2"/>
    <w:rsid w:val="000F2BC5"/>
    <w:rsid w:val="000F394A"/>
    <w:rsid w:val="000F39FE"/>
    <w:rsid w:val="000F4612"/>
    <w:rsid w:val="000F5764"/>
    <w:rsid w:val="000F6B54"/>
    <w:rsid w:val="000F6C38"/>
    <w:rsid w:val="000F6EAF"/>
    <w:rsid w:val="000F7634"/>
    <w:rsid w:val="001012DB"/>
    <w:rsid w:val="001056F1"/>
    <w:rsid w:val="001073A5"/>
    <w:rsid w:val="00111832"/>
    <w:rsid w:val="001134AE"/>
    <w:rsid w:val="00114005"/>
    <w:rsid w:val="00114315"/>
    <w:rsid w:val="001143BC"/>
    <w:rsid w:val="001145DE"/>
    <w:rsid w:val="001157BC"/>
    <w:rsid w:val="00115BB7"/>
    <w:rsid w:val="00117D31"/>
    <w:rsid w:val="00120880"/>
    <w:rsid w:val="00121467"/>
    <w:rsid w:val="001247AC"/>
    <w:rsid w:val="00124DE1"/>
    <w:rsid w:val="00126D6B"/>
    <w:rsid w:val="001272A7"/>
    <w:rsid w:val="00130D24"/>
    <w:rsid w:val="001337D3"/>
    <w:rsid w:val="001343C1"/>
    <w:rsid w:val="0013682F"/>
    <w:rsid w:val="00136AF4"/>
    <w:rsid w:val="0014032E"/>
    <w:rsid w:val="00141BE5"/>
    <w:rsid w:val="00142687"/>
    <w:rsid w:val="00143409"/>
    <w:rsid w:val="00143CF8"/>
    <w:rsid w:val="00144957"/>
    <w:rsid w:val="001516EC"/>
    <w:rsid w:val="001535A5"/>
    <w:rsid w:val="00154198"/>
    <w:rsid w:val="00156510"/>
    <w:rsid w:val="00161114"/>
    <w:rsid w:val="00162551"/>
    <w:rsid w:val="0016408A"/>
    <w:rsid w:val="00164B29"/>
    <w:rsid w:val="00165A0A"/>
    <w:rsid w:val="001801E6"/>
    <w:rsid w:val="0018180D"/>
    <w:rsid w:val="00181C8B"/>
    <w:rsid w:val="00185373"/>
    <w:rsid w:val="00185C2A"/>
    <w:rsid w:val="001862D0"/>
    <w:rsid w:val="0019024F"/>
    <w:rsid w:val="00190A34"/>
    <w:rsid w:val="00190F94"/>
    <w:rsid w:val="001910B7"/>
    <w:rsid w:val="00191242"/>
    <w:rsid w:val="001932EB"/>
    <w:rsid w:val="00193A3C"/>
    <w:rsid w:val="00194049"/>
    <w:rsid w:val="001946E7"/>
    <w:rsid w:val="00195B58"/>
    <w:rsid w:val="00196B90"/>
    <w:rsid w:val="001A0A03"/>
    <w:rsid w:val="001A0CF8"/>
    <w:rsid w:val="001A0FDF"/>
    <w:rsid w:val="001A1AB3"/>
    <w:rsid w:val="001A1DD9"/>
    <w:rsid w:val="001A69C5"/>
    <w:rsid w:val="001B1FDE"/>
    <w:rsid w:val="001B43D3"/>
    <w:rsid w:val="001B6973"/>
    <w:rsid w:val="001B6E2E"/>
    <w:rsid w:val="001C4294"/>
    <w:rsid w:val="001C4FC3"/>
    <w:rsid w:val="001C53D1"/>
    <w:rsid w:val="001C6A41"/>
    <w:rsid w:val="001C6A96"/>
    <w:rsid w:val="001D022C"/>
    <w:rsid w:val="001D133F"/>
    <w:rsid w:val="001D15CE"/>
    <w:rsid w:val="001D4169"/>
    <w:rsid w:val="001D53A5"/>
    <w:rsid w:val="001D5FD4"/>
    <w:rsid w:val="001D7592"/>
    <w:rsid w:val="001E194B"/>
    <w:rsid w:val="001E2141"/>
    <w:rsid w:val="001E3ED5"/>
    <w:rsid w:val="001E4144"/>
    <w:rsid w:val="001E5D16"/>
    <w:rsid w:val="001E5E87"/>
    <w:rsid w:val="001E6033"/>
    <w:rsid w:val="001E779A"/>
    <w:rsid w:val="001F0105"/>
    <w:rsid w:val="001F5C83"/>
    <w:rsid w:val="001F5E96"/>
    <w:rsid w:val="001F6F6B"/>
    <w:rsid w:val="001F70E4"/>
    <w:rsid w:val="00200668"/>
    <w:rsid w:val="0020231E"/>
    <w:rsid w:val="00202955"/>
    <w:rsid w:val="00204657"/>
    <w:rsid w:val="0021040A"/>
    <w:rsid w:val="00210F5A"/>
    <w:rsid w:val="002114E9"/>
    <w:rsid w:val="002121EE"/>
    <w:rsid w:val="00213E8B"/>
    <w:rsid w:val="002140E9"/>
    <w:rsid w:val="00214640"/>
    <w:rsid w:val="002165F4"/>
    <w:rsid w:val="00220797"/>
    <w:rsid w:val="0022095A"/>
    <w:rsid w:val="00221673"/>
    <w:rsid w:val="002231C8"/>
    <w:rsid w:val="0023012F"/>
    <w:rsid w:val="00230DF7"/>
    <w:rsid w:val="0024024D"/>
    <w:rsid w:val="002406E4"/>
    <w:rsid w:val="00240C51"/>
    <w:rsid w:val="002412D7"/>
    <w:rsid w:val="002429DF"/>
    <w:rsid w:val="00243485"/>
    <w:rsid w:val="00243649"/>
    <w:rsid w:val="00243E89"/>
    <w:rsid w:val="002442B2"/>
    <w:rsid w:val="002442C9"/>
    <w:rsid w:val="00244BA9"/>
    <w:rsid w:val="002452F1"/>
    <w:rsid w:val="002467F7"/>
    <w:rsid w:val="00246C3A"/>
    <w:rsid w:val="002476FB"/>
    <w:rsid w:val="0025204E"/>
    <w:rsid w:val="00253308"/>
    <w:rsid w:val="00253AF0"/>
    <w:rsid w:val="00254B92"/>
    <w:rsid w:val="00257C92"/>
    <w:rsid w:val="00260219"/>
    <w:rsid w:val="00260586"/>
    <w:rsid w:val="0026515A"/>
    <w:rsid w:val="002668BA"/>
    <w:rsid w:val="0026717A"/>
    <w:rsid w:val="002709BF"/>
    <w:rsid w:val="00273F5E"/>
    <w:rsid w:val="00273F75"/>
    <w:rsid w:val="00275923"/>
    <w:rsid w:val="00275A16"/>
    <w:rsid w:val="002761EA"/>
    <w:rsid w:val="002774DA"/>
    <w:rsid w:val="00281782"/>
    <w:rsid w:val="002818FB"/>
    <w:rsid w:val="002819D6"/>
    <w:rsid w:val="00281A45"/>
    <w:rsid w:val="00282059"/>
    <w:rsid w:val="00282E72"/>
    <w:rsid w:val="002844E2"/>
    <w:rsid w:val="002854EF"/>
    <w:rsid w:val="00286F2A"/>
    <w:rsid w:val="00293668"/>
    <w:rsid w:val="00293AE2"/>
    <w:rsid w:val="00293CB9"/>
    <w:rsid w:val="00294307"/>
    <w:rsid w:val="002950CE"/>
    <w:rsid w:val="002968EC"/>
    <w:rsid w:val="00296BB6"/>
    <w:rsid w:val="00296BBF"/>
    <w:rsid w:val="00296D6C"/>
    <w:rsid w:val="00297687"/>
    <w:rsid w:val="002A01EB"/>
    <w:rsid w:val="002A3822"/>
    <w:rsid w:val="002A3B0D"/>
    <w:rsid w:val="002A4A7E"/>
    <w:rsid w:val="002A599F"/>
    <w:rsid w:val="002A6372"/>
    <w:rsid w:val="002A76DA"/>
    <w:rsid w:val="002B019E"/>
    <w:rsid w:val="002B12EC"/>
    <w:rsid w:val="002B2E18"/>
    <w:rsid w:val="002B48E6"/>
    <w:rsid w:val="002B6EF7"/>
    <w:rsid w:val="002B7750"/>
    <w:rsid w:val="002B7A17"/>
    <w:rsid w:val="002C178E"/>
    <w:rsid w:val="002C67C4"/>
    <w:rsid w:val="002C7C59"/>
    <w:rsid w:val="002D11AD"/>
    <w:rsid w:val="002D2817"/>
    <w:rsid w:val="002D292E"/>
    <w:rsid w:val="002D2C4E"/>
    <w:rsid w:val="002D2E9F"/>
    <w:rsid w:val="002D51FC"/>
    <w:rsid w:val="002E0715"/>
    <w:rsid w:val="002E0734"/>
    <w:rsid w:val="002E0FA8"/>
    <w:rsid w:val="002E2240"/>
    <w:rsid w:val="002E2F94"/>
    <w:rsid w:val="002F0A9C"/>
    <w:rsid w:val="002F0D97"/>
    <w:rsid w:val="002F3C49"/>
    <w:rsid w:val="002F3E9E"/>
    <w:rsid w:val="002F50FE"/>
    <w:rsid w:val="002F6031"/>
    <w:rsid w:val="002F6D4A"/>
    <w:rsid w:val="002F6D53"/>
    <w:rsid w:val="00300D74"/>
    <w:rsid w:val="00301839"/>
    <w:rsid w:val="003018CD"/>
    <w:rsid w:val="0030234C"/>
    <w:rsid w:val="0030308E"/>
    <w:rsid w:val="0030357D"/>
    <w:rsid w:val="003050CB"/>
    <w:rsid w:val="003057C0"/>
    <w:rsid w:val="0030674E"/>
    <w:rsid w:val="00306C0A"/>
    <w:rsid w:val="00306E92"/>
    <w:rsid w:val="003072EC"/>
    <w:rsid w:val="0030753D"/>
    <w:rsid w:val="00314B7A"/>
    <w:rsid w:val="003151D9"/>
    <w:rsid w:val="00316558"/>
    <w:rsid w:val="00317049"/>
    <w:rsid w:val="0031740F"/>
    <w:rsid w:val="0032010C"/>
    <w:rsid w:val="00323FF9"/>
    <w:rsid w:val="003249E9"/>
    <w:rsid w:val="00325EBB"/>
    <w:rsid w:val="00330A45"/>
    <w:rsid w:val="00336A41"/>
    <w:rsid w:val="00341095"/>
    <w:rsid w:val="003449F3"/>
    <w:rsid w:val="0034617C"/>
    <w:rsid w:val="00353AF6"/>
    <w:rsid w:val="00353E79"/>
    <w:rsid w:val="00355842"/>
    <w:rsid w:val="00356624"/>
    <w:rsid w:val="00357D35"/>
    <w:rsid w:val="00362187"/>
    <w:rsid w:val="003626BF"/>
    <w:rsid w:val="00362B72"/>
    <w:rsid w:val="00363B3F"/>
    <w:rsid w:val="00363B87"/>
    <w:rsid w:val="00364759"/>
    <w:rsid w:val="00364D20"/>
    <w:rsid w:val="003656DE"/>
    <w:rsid w:val="00365FAA"/>
    <w:rsid w:val="003672D3"/>
    <w:rsid w:val="00370514"/>
    <w:rsid w:val="00371755"/>
    <w:rsid w:val="00371865"/>
    <w:rsid w:val="00371C10"/>
    <w:rsid w:val="00372113"/>
    <w:rsid w:val="00372555"/>
    <w:rsid w:val="00373C21"/>
    <w:rsid w:val="00374446"/>
    <w:rsid w:val="00374FCA"/>
    <w:rsid w:val="00375BC6"/>
    <w:rsid w:val="00375EAC"/>
    <w:rsid w:val="00376651"/>
    <w:rsid w:val="003805F4"/>
    <w:rsid w:val="00381F45"/>
    <w:rsid w:val="0038488F"/>
    <w:rsid w:val="00385D68"/>
    <w:rsid w:val="00386E07"/>
    <w:rsid w:val="00386FBC"/>
    <w:rsid w:val="00387522"/>
    <w:rsid w:val="00387598"/>
    <w:rsid w:val="00390871"/>
    <w:rsid w:val="00391447"/>
    <w:rsid w:val="003945D0"/>
    <w:rsid w:val="00394ABA"/>
    <w:rsid w:val="00395B4D"/>
    <w:rsid w:val="003A48F3"/>
    <w:rsid w:val="003A5F1C"/>
    <w:rsid w:val="003A771C"/>
    <w:rsid w:val="003A7B29"/>
    <w:rsid w:val="003B201C"/>
    <w:rsid w:val="003B2206"/>
    <w:rsid w:val="003B39AF"/>
    <w:rsid w:val="003B4E59"/>
    <w:rsid w:val="003B5220"/>
    <w:rsid w:val="003B5E77"/>
    <w:rsid w:val="003B6B12"/>
    <w:rsid w:val="003B7661"/>
    <w:rsid w:val="003B7A67"/>
    <w:rsid w:val="003C3C45"/>
    <w:rsid w:val="003C4CFD"/>
    <w:rsid w:val="003C6343"/>
    <w:rsid w:val="003C6C6D"/>
    <w:rsid w:val="003D0042"/>
    <w:rsid w:val="003D050C"/>
    <w:rsid w:val="003D0650"/>
    <w:rsid w:val="003D4EDF"/>
    <w:rsid w:val="003D5F3D"/>
    <w:rsid w:val="003D75B4"/>
    <w:rsid w:val="003D75C3"/>
    <w:rsid w:val="003D77AB"/>
    <w:rsid w:val="003E00CF"/>
    <w:rsid w:val="003E1EC7"/>
    <w:rsid w:val="003E3041"/>
    <w:rsid w:val="003E5D2B"/>
    <w:rsid w:val="003E6F3C"/>
    <w:rsid w:val="003E7108"/>
    <w:rsid w:val="003E7F1C"/>
    <w:rsid w:val="003F09F0"/>
    <w:rsid w:val="003F410E"/>
    <w:rsid w:val="00400543"/>
    <w:rsid w:val="0040175F"/>
    <w:rsid w:val="0040218E"/>
    <w:rsid w:val="004028F0"/>
    <w:rsid w:val="00403F42"/>
    <w:rsid w:val="0040440D"/>
    <w:rsid w:val="00405F57"/>
    <w:rsid w:val="004105F3"/>
    <w:rsid w:val="0041123F"/>
    <w:rsid w:val="0041261E"/>
    <w:rsid w:val="00413F18"/>
    <w:rsid w:val="00415233"/>
    <w:rsid w:val="00415910"/>
    <w:rsid w:val="00415C27"/>
    <w:rsid w:val="00416A51"/>
    <w:rsid w:val="00417377"/>
    <w:rsid w:val="00417721"/>
    <w:rsid w:val="00417CFE"/>
    <w:rsid w:val="0042483C"/>
    <w:rsid w:val="00424BF9"/>
    <w:rsid w:val="00424FD4"/>
    <w:rsid w:val="004250FF"/>
    <w:rsid w:val="0042576E"/>
    <w:rsid w:val="004271FA"/>
    <w:rsid w:val="00430E33"/>
    <w:rsid w:val="0043247F"/>
    <w:rsid w:val="00433497"/>
    <w:rsid w:val="00433A37"/>
    <w:rsid w:val="0043619A"/>
    <w:rsid w:val="00436B08"/>
    <w:rsid w:val="0044080A"/>
    <w:rsid w:val="00442DEA"/>
    <w:rsid w:val="004433FF"/>
    <w:rsid w:val="00443C45"/>
    <w:rsid w:val="00443EC3"/>
    <w:rsid w:val="004443A5"/>
    <w:rsid w:val="004479BE"/>
    <w:rsid w:val="00452760"/>
    <w:rsid w:val="0045302D"/>
    <w:rsid w:val="00454134"/>
    <w:rsid w:val="00454C0F"/>
    <w:rsid w:val="00454FA1"/>
    <w:rsid w:val="00455441"/>
    <w:rsid w:val="004567C5"/>
    <w:rsid w:val="00456EE9"/>
    <w:rsid w:val="00463385"/>
    <w:rsid w:val="0046353B"/>
    <w:rsid w:val="00467F99"/>
    <w:rsid w:val="00471C62"/>
    <w:rsid w:val="00473C24"/>
    <w:rsid w:val="0047651B"/>
    <w:rsid w:val="004771BE"/>
    <w:rsid w:val="00480704"/>
    <w:rsid w:val="00480A3D"/>
    <w:rsid w:val="00482836"/>
    <w:rsid w:val="0048454A"/>
    <w:rsid w:val="00485792"/>
    <w:rsid w:val="00485A90"/>
    <w:rsid w:val="00485E18"/>
    <w:rsid w:val="00485E9E"/>
    <w:rsid w:val="00486454"/>
    <w:rsid w:val="00492879"/>
    <w:rsid w:val="00493673"/>
    <w:rsid w:val="004A0359"/>
    <w:rsid w:val="004A0E93"/>
    <w:rsid w:val="004A5D3F"/>
    <w:rsid w:val="004A7031"/>
    <w:rsid w:val="004A731A"/>
    <w:rsid w:val="004A7FA3"/>
    <w:rsid w:val="004B02A9"/>
    <w:rsid w:val="004B03D2"/>
    <w:rsid w:val="004B123B"/>
    <w:rsid w:val="004B174E"/>
    <w:rsid w:val="004B2534"/>
    <w:rsid w:val="004B40D4"/>
    <w:rsid w:val="004B526A"/>
    <w:rsid w:val="004B5566"/>
    <w:rsid w:val="004B6F20"/>
    <w:rsid w:val="004C1139"/>
    <w:rsid w:val="004C5233"/>
    <w:rsid w:val="004C67D0"/>
    <w:rsid w:val="004C78A5"/>
    <w:rsid w:val="004D0244"/>
    <w:rsid w:val="004D133C"/>
    <w:rsid w:val="004D65C3"/>
    <w:rsid w:val="004D6E78"/>
    <w:rsid w:val="004D7D23"/>
    <w:rsid w:val="004E0586"/>
    <w:rsid w:val="004E0882"/>
    <w:rsid w:val="004E2994"/>
    <w:rsid w:val="004E31D2"/>
    <w:rsid w:val="004E3719"/>
    <w:rsid w:val="004E379E"/>
    <w:rsid w:val="004E37B8"/>
    <w:rsid w:val="004E3BDC"/>
    <w:rsid w:val="004E4EA4"/>
    <w:rsid w:val="004E501B"/>
    <w:rsid w:val="004E54CC"/>
    <w:rsid w:val="004E59A8"/>
    <w:rsid w:val="004E59FC"/>
    <w:rsid w:val="004E716F"/>
    <w:rsid w:val="004F0077"/>
    <w:rsid w:val="004F01CA"/>
    <w:rsid w:val="004F04F8"/>
    <w:rsid w:val="004F11F0"/>
    <w:rsid w:val="004F20DF"/>
    <w:rsid w:val="004F247A"/>
    <w:rsid w:val="004F52AF"/>
    <w:rsid w:val="004F54B3"/>
    <w:rsid w:val="004F550F"/>
    <w:rsid w:val="00501BB5"/>
    <w:rsid w:val="00502BAE"/>
    <w:rsid w:val="00503995"/>
    <w:rsid w:val="00503F35"/>
    <w:rsid w:val="005046C6"/>
    <w:rsid w:val="00504B83"/>
    <w:rsid w:val="0050513D"/>
    <w:rsid w:val="00505D8D"/>
    <w:rsid w:val="00505F44"/>
    <w:rsid w:val="00506D16"/>
    <w:rsid w:val="00507211"/>
    <w:rsid w:val="00511564"/>
    <w:rsid w:val="00512ECE"/>
    <w:rsid w:val="00512FB0"/>
    <w:rsid w:val="00513368"/>
    <w:rsid w:val="00515443"/>
    <w:rsid w:val="00515B94"/>
    <w:rsid w:val="0051616C"/>
    <w:rsid w:val="0051727A"/>
    <w:rsid w:val="00520E73"/>
    <w:rsid w:val="005218C0"/>
    <w:rsid w:val="00525F12"/>
    <w:rsid w:val="00526B48"/>
    <w:rsid w:val="00530EFE"/>
    <w:rsid w:val="0053107D"/>
    <w:rsid w:val="00531142"/>
    <w:rsid w:val="00531463"/>
    <w:rsid w:val="005327AD"/>
    <w:rsid w:val="00536D44"/>
    <w:rsid w:val="00537BF8"/>
    <w:rsid w:val="00540C28"/>
    <w:rsid w:val="005412FC"/>
    <w:rsid w:val="005423BD"/>
    <w:rsid w:val="0054463F"/>
    <w:rsid w:val="005458C7"/>
    <w:rsid w:val="005474C7"/>
    <w:rsid w:val="005521D8"/>
    <w:rsid w:val="005521EB"/>
    <w:rsid w:val="0055449E"/>
    <w:rsid w:val="00555129"/>
    <w:rsid w:val="00555DE7"/>
    <w:rsid w:val="005562F4"/>
    <w:rsid w:val="005600C7"/>
    <w:rsid w:val="005614AA"/>
    <w:rsid w:val="00561D9E"/>
    <w:rsid w:val="00562204"/>
    <w:rsid w:val="005636BF"/>
    <w:rsid w:val="00565268"/>
    <w:rsid w:val="00565CC5"/>
    <w:rsid w:val="00566EA1"/>
    <w:rsid w:val="00567541"/>
    <w:rsid w:val="00567F3C"/>
    <w:rsid w:val="00570F5E"/>
    <w:rsid w:val="005756BE"/>
    <w:rsid w:val="00581EC5"/>
    <w:rsid w:val="00581F69"/>
    <w:rsid w:val="0058299B"/>
    <w:rsid w:val="00583433"/>
    <w:rsid w:val="00584A2C"/>
    <w:rsid w:val="00585DCF"/>
    <w:rsid w:val="00585F00"/>
    <w:rsid w:val="00587150"/>
    <w:rsid w:val="0058753A"/>
    <w:rsid w:val="00587598"/>
    <w:rsid w:val="005901DF"/>
    <w:rsid w:val="00590C5F"/>
    <w:rsid w:val="00590E5A"/>
    <w:rsid w:val="0059239B"/>
    <w:rsid w:val="00592B04"/>
    <w:rsid w:val="00597C69"/>
    <w:rsid w:val="005A1236"/>
    <w:rsid w:val="005A2962"/>
    <w:rsid w:val="005A43A5"/>
    <w:rsid w:val="005A445A"/>
    <w:rsid w:val="005A6DA1"/>
    <w:rsid w:val="005A7C8B"/>
    <w:rsid w:val="005B04BE"/>
    <w:rsid w:val="005B051E"/>
    <w:rsid w:val="005B526A"/>
    <w:rsid w:val="005B6317"/>
    <w:rsid w:val="005C1F58"/>
    <w:rsid w:val="005C7568"/>
    <w:rsid w:val="005D0355"/>
    <w:rsid w:val="005D04C7"/>
    <w:rsid w:val="005D0F68"/>
    <w:rsid w:val="005D12A1"/>
    <w:rsid w:val="005D19EB"/>
    <w:rsid w:val="005D1DD5"/>
    <w:rsid w:val="005D27BC"/>
    <w:rsid w:val="005D5221"/>
    <w:rsid w:val="005D67A7"/>
    <w:rsid w:val="005D7C8F"/>
    <w:rsid w:val="005D7CE0"/>
    <w:rsid w:val="005E00A6"/>
    <w:rsid w:val="005E138F"/>
    <w:rsid w:val="005E69FC"/>
    <w:rsid w:val="005E6B17"/>
    <w:rsid w:val="005F0C4B"/>
    <w:rsid w:val="005F13A2"/>
    <w:rsid w:val="005F31CA"/>
    <w:rsid w:val="005F3A52"/>
    <w:rsid w:val="005F45F2"/>
    <w:rsid w:val="005F4709"/>
    <w:rsid w:val="005F5AA4"/>
    <w:rsid w:val="0060081C"/>
    <w:rsid w:val="0060148F"/>
    <w:rsid w:val="00603592"/>
    <w:rsid w:val="00604416"/>
    <w:rsid w:val="00605080"/>
    <w:rsid w:val="00605A18"/>
    <w:rsid w:val="00610302"/>
    <w:rsid w:val="0061080D"/>
    <w:rsid w:val="0061085F"/>
    <w:rsid w:val="00611A27"/>
    <w:rsid w:val="00612976"/>
    <w:rsid w:val="00614188"/>
    <w:rsid w:val="00615DB8"/>
    <w:rsid w:val="00616DC1"/>
    <w:rsid w:val="00616F00"/>
    <w:rsid w:val="006175D5"/>
    <w:rsid w:val="006217CF"/>
    <w:rsid w:val="006228E8"/>
    <w:rsid w:val="00625084"/>
    <w:rsid w:val="00626A9B"/>
    <w:rsid w:val="00627B02"/>
    <w:rsid w:val="0063008A"/>
    <w:rsid w:val="00630579"/>
    <w:rsid w:val="006305CD"/>
    <w:rsid w:val="0063163E"/>
    <w:rsid w:val="00631658"/>
    <w:rsid w:val="00631C43"/>
    <w:rsid w:val="00632177"/>
    <w:rsid w:val="00635C02"/>
    <w:rsid w:val="00635F87"/>
    <w:rsid w:val="00636BEE"/>
    <w:rsid w:val="00637928"/>
    <w:rsid w:val="00637CA9"/>
    <w:rsid w:val="0064462D"/>
    <w:rsid w:val="00644F65"/>
    <w:rsid w:val="00647CA2"/>
    <w:rsid w:val="00650E8D"/>
    <w:rsid w:val="00652553"/>
    <w:rsid w:val="006544C8"/>
    <w:rsid w:val="006557B4"/>
    <w:rsid w:val="00656048"/>
    <w:rsid w:val="0065613B"/>
    <w:rsid w:val="00656F2C"/>
    <w:rsid w:val="00661F54"/>
    <w:rsid w:val="006621F7"/>
    <w:rsid w:val="0066268D"/>
    <w:rsid w:val="00662F7E"/>
    <w:rsid w:val="0066422F"/>
    <w:rsid w:val="00664CCD"/>
    <w:rsid w:val="00667803"/>
    <w:rsid w:val="00667BB3"/>
    <w:rsid w:val="00670B9C"/>
    <w:rsid w:val="00671818"/>
    <w:rsid w:val="00672494"/>
    <w:rsid w:val="00672A64"/>
    <w:rsid w:val="00672DF7"/>
    <w:rsid w:val="00673408"/>
    <w:rsid w:val="006751D7"/>
    <w:rsid w:val="00675A90"/>
    <w:rsid w:val="00677F68"/>
    <w:rsid w:val="006819F5"/>
    <w:rsid w:val="006822AA"/>
    <w:rsid w:val="006826F2"/>
    <w:rsid w:val="00682D45"/>
    <w:rsid w:val="0068427A"/>
    <w:rsid w:val="00684C0A"/>
    <w:rsid w:val="00685B09"/>
    <w:rsid w:val="00685E47"/>
    <w:rsid w:val="00686945"/>
    <w:rsid w:val="00691249"/>
    <w:rsid w:val="00693992"/>
    <w:rsid w:val="00694840"/>
    <w:rsid w:val="006957AF"/>
    <w:rsid w:val="00696E74"/>
    <w:rsid w:val="00697264"/>
    <w:rsid w:val="00697A34"/>
    <w:rsid w:val="00697DFD"/>
    <w:rsid w:val="00697E32"/>
    <w:rsid w:val="006A0B4E"/>
    <w:rsid w:val="006A13E2"/>
    <w:rsid w:val="006A1860"/>
    <w:rsid w:val="006A1F46"/>
    <w:rsid w:val="006A235B"/>
    <w:rsid w:val="006A5653"/>
    <w:rsid w:val="006A6B5A"/>
    <w:rsid w:val="006A6EDA"/>
    <w:rsid w:val="006A7945"/>
    <w:rsid w:val="006A7EB3"/>
    <w:rsid w:val="006B2665"/>
    <w:rsid w:val="006B5DF3"/>
    <w:rsid w:val="006B617F"/>
    <w:rsid w:val="006B78ED"/>
    <w:rsid w:val="006B7BB5"/>
    <w:rsid w:val="006C2EB5"/>
    <w:rsid w:val="006C4274"/>
    <w:rsid w:val="006C55B5"/>
    <w:rsid w:val="006C5BC8"/>
    <w:rsid w:val="006C7F4C"/>
    <w:rsid w:val="006D0BDA"/>
    <w:rsid w:val="006D2430"/>
    <w:rsid w:val="006D3196"/>
    <w:rsid w:val="006D3A17"/>
    <w:rsid w:val="006D3E7F"/>
    <w:rsid w:val="006F63BA"/>
    <w:rsid w:val="006F6CBF"/>
    <w:rsid w:val="00700B49"/>
    <w:rsid w:val="00700BF7"/>
    <w:rsid w:val="007025C9"/>
    <w:rsid w:val="007035D3"/>
    <w:rsid w:val="00704223"/>
    <w:rsid w:val="00705A53"/>
    <w:rsid w:val="0071553A"/>
    <w:rsid w:val="00717436"/>
    <w:rsid w:val="007217B3"/>
    <w:rsid w:val="00721EEA"/>
    <w:rsid w:val="007221A0"/>
    <w:rsid w:val="00722733"/>
    <w:rsid w:val="0072400B"/>
    <w:rsid w:val="00724B0C"/>
    <w:rsid w:val="007277D2"/>
    <w:rsid w:val="00733046"/>
    <w:rsid w:val="00734113"/>
    <w:rsid w:val="0073421D"/>
    <w:rsid w:val="0073427A"/>
    <w:rsid w:val="0073589D"/>
    <w:rsid w:val="00735B65"/>
    <w:rsid w:val="00735B69"/>
    <w:rsid w:val="00736DD1"/>
    <w:rsid w:val="007374D1"/>
    <w:rsid w:val="00740D45"/>
    <w:rsid w:val="00741191"/>
    <w:rsid w:val="0074201B"/>
    <w:rsid w:val="00743B4F"/>
    <w:rsid w:val="00744385"/>
    <w:rsid w:val="00744C8A"/>
    <w:rsid w:val="007450BE"/>
    <w:rsid w:val="00745FC0"/>
    <w:rsid w:val="007461DD"/>
    <w:rsid w:val="00746BDC"/>
    <w:rsid w:val="00753FE3"/>
    <w:rsid w:val="007542E3"/>
    <w:rsid w:val="00754520"/>
    <w:rsid w:val="007547CF"/>
    <w:rsid w:val="00756287"/>
    <w:rsid w:val="00761658"/>
    <w:rsid w:val="00761B69"/>
    <w:rsid w:val="00761E16"/>
    <w:rsid w:val="00761FB9"/>
    <w:rsid w:val="0076201E"/>
    <w:rsid w:val="0076516E"/>
    <w:rsid w:val="00766FA6"/>
    <w:rsid w:val="00767047"/>
    <w:rsid w:val="007675BB"/>
    <w:rsid w:val="00767E75"/>
    <w:rsid w:val="00767FAB"/>
    <w:rsid w:val="00770F09"/>
    <w:rsid w:val="00772501"/>
    <w:rsid w:val="007725F7"/>
    <w:rsid w:val="0078146A"/>
    <w:rsid w:val="007825CD"/>
    <w:rsid w:val="0078293A"/>
    <w:rsid w:val="00785973"/>
    <w:rsid w:val="00785ED0"/>
    <w:rsid w:val="007910F7"/>
    <w:rsid w:val="007927E5"/>
    <w:rsid w:val="00793960"/>
    <w:rsid w:val="007949BD"/>
    <w:rsid w:val="007972E1"/>
    <w:rsid w:val="007A00D3"/>
    <w:rsid w:val="007A080F"/>
    <w:rsid w:val="007A0B32"/>
    <w:rsid w:val="007A1A86"/>
    <w:rsid w:val="007A2407"/>
    <w:rsid w:val="007A5C1B"/>
    <w:rsid w:val="007A7E59"/>
    <w:rsid w:val="007B1816"/>
    <w:rsid w:val="007B2F56"/>
    <w:rsid w:val="007B46E1"/>
    <w:rsid w:val="007B59E9"/>
    <w:rsid w:val="007B5B82"/>
    <w:rsid w:val="007B5EEA"/>
    <w:rsid w:val="007B6AB0"/>
    <w:rsid w:val="007C0725"/>
    <w:rsid w:val="007C7241"/>
    <w:rsid w:val="007D01AD"/>
    <w:rsid w:val="007D081C"/>
    <w:rsid w:val="007D231E"/>
    <w:rsid w:val="007D37F1"/>
    <w:rsid w:val="007D4152"/>
    <w:rsid w:val="007D656A"/>
    <w:rsid w:val="007E085F"/>
    <w:rsid w:val="007E25A7"/>
    <w:rsid w:val="007E2A6E"/>
    <w:rsid w:val="007E607F"/>
    <w:rsid w:val="007E7206"/>
    <w:rsid w:val="007E78BB"/>
    <w:rsid w:val="007E7F95"/>
    <w:rsid w:val="007F046D"/>
    <w:rsid w:val="007F11B7"/>
    <w:rsid w:val="007F2153"/>
    <w:rsid w:val="007F24E4"/>
    <w:rsid w:val="007F2E19"/>
    <w:rsid w:val="007F3703"/>
    <w:rsid w:val="007F42E5"/>
    <w:rsid w:val="007F4DAB"/>
    <w:rsid w:val="007F7823"/>
    <w:rsid w:val="0080295F"/>
    <w:rsid w:val="00802B32"/>
    <w:rsid w:val="00802F08"/>
    <w:rsid w:val="00802F91"/>
    <w:rsid w:val="00803AB1"/>
    <w:rsid w:val="00803B81"/>
    <w:rsid w:val="00803EB8"/>
    <w:rsid w:val="00807477"/>
    <w:rsid w:val="00807530"/>
    <w:rsid w:val="00807E1C"/>
    <w:rsid w:val="008107C8"/>
    <w:rsid w:val="00812A09"/>
    <w:rsid w:val="00814114"/>
    <w:rsid w:val="00816971"/>
    <w:rsid w:val="00816D5F"/>
    <w:rsid w:val="00817B34"/>
    <w:rsid w:val="00817F00"/>
    <w:rsid w:val="00821D76"/>
    <w:rsid w:val="00823639"/>
    <w:rsid w:val="008237CB"/>
    <w:rsid w:val="00824EAB"/>
    <w:rsid w:val="008266BE"/>
    <w:rsid w:val="00827CE6"/>
    <w:rsid w:val="008307C3"/>
    <w:rsid w:val="00831B6E"/>
    <w:rsid w:val="00834286"/>
    <w:rsid w:val="0084167B"/>
    <w:rsid w:val="00842371"/>
    <w:rsid w:val="00842BFC"/>
    <w:rsid w:val="00844CEF"/>
    <w:rsid w:val="00846096"/>
    <w:rsid w:val="00846A18"/>
    <w:rsid w:val="00850B01"/>
    <w:rsid w:val="00850DAE"/>
    <w:rsid w:val="00851B3B"/>
    <w:rsid w:val="00853D05"/>
    <w:rsid w:val="00854119"/>
    <w:rsid w:val="008546B6"/>
    <w:rsid w:val="008563F9"/>
    <w:rsid w:val="008570C5"/>
    <w:rsid w:val="008576AC"/>
    <w:rsid w:val="00860CB4"/>
    <w:rsid w:val="00860D07"/>
    <w:rsid w:val="00860DD3"/>
    <w:rsid w:val="0086107C"/>
    <w:rsid w:val="008657B9"/>
    <w:rsid w:val="00867AA1"/>
    <w:rsid w:val="00867E5B"/>
    <w:rsid w:val="00870DF7"/>
    <w:rsid w:val="00871868"/>
    <w:rsid w:val="00871D14"/>
    <w:rsid w:val="008722C0"/>
    <w:rsid w:val="00875309"/>
    <w:rsid w:val="008756C9"/>
    <w:rsid w:val="00875EF3"/>
    <w:rsid w:val="008764C4"/>
    <w:rsid w:val="00876736"/>
    <w:rsid w:val="00876B86"/>
    <w:rsid w:val="008778CA"/>
    <w:rsid w:val="00880713"/>
    <w:rsid w:val="008827CD"/>
    <w:rsid w:val="00882B36"/>
    <w:rsid w:val="00885AEE"/>
    <w:rsid w:val="008876C7"/>
    <w:rsid w:val="00891D9F"/>
    <w:rsid w:val="00892098"/>
    <w:rsid w:val="0089472D"/>
    <w:rsid w:val="0089524B"/>
    <w:rsid w:val="0089791E"/>
    <w:rsid w:val="008A05E4"/>
    <w:rsid w:val="008A4723"/>
    <w:rsid w:val="008A7CE7"/>
    <w:rsid w:val="008B0B13"/>
    <w:rsid w:val="008B45FB"/>
    <w:rsid w:val="008B5D7E"/>
    <w:rsid w:val="008B6773"/>
    <w:rsid w:val="008B6BB6"/>
    <w:rsid w:val="008C0183"/>
    <w:rsid w:val="008C0DA2"/>
    <w:rsid w:val="008C0E04"/>
    <w:rsid w:val="008C4794"/>
    <w:rsid w:val="008C5436"/>
    <w:rsid w:val="008C5681"/>
    <w:rsid w:val="008C6C30"/>
    <w:rsid w:val="008C7547"/>
    <w:rsid w:val="008C774C"/>
    <w:rsid w:val="008D1759"/>
    <w:rsid w:val="008D1911"/>
    <w:rsid w:val="008D28A0"/>
    <w:rsid w:val="008D38A1"/>
    <w:rsid w:val="008D549A"/>
    <w:rsid w:val="008D5DB2"/>
    <w:rsid w:val="008D6037"/>
    <w:rsid w:val="008D6212"/>
    <w:rsid w:val="008D6996"/>
    <w:rsid w:val="008D760C"/>
    <w:rsid w:val="008E09FB"/>
    <w:rsid w:val="008E349B"/>
    <w:rsid w:val="008E37FF"/>
    <w:rsid w:val="008E3889"/>
    <w:rsid w:val="008E3C20"/>
    <w:rsid w:val="008E6C96"/>
    <w:rsid w:val="008E7E57"/>
    <w:rsid w:val="008F0814"/>
    <w:rsid w:val="008F0BFA"/>
    <w:rsid w:val="008F11EC"/>
    <w:rsid w:val="008F5809"/>
    <w:rsid w:val="008F6D42"/>
    <w:rsid w:val="009013A6"/>
    <w:rsid w:val="0090149E"/>
    <w:rsid w:val="00901B8C"/>
    <w:rsid w:val="0090226A"/>
    <w:rsid w:val="00902FD3"/>
    <w:rsid w:val="009044D3"/>
    <w:rsid w:val="00904926"/>
    <w:rsid w:val="009064EF"/>
    <w:rsid w:val="00911F96"/>
    <w:rsid w:val="00912309"/>
    <w:rsid w:val="00917224"/>
    <w:rsid w:val="00917314"/>
    <w:rsid w:val="00917E15"/>
    <w:rsid w:val="00923049"/>
    <w:rsid w:val="00923A13"/>
    <w:rsid w:val="00923F41"/>
    <w:rsid w:val="00924CF0"/>
    <w:rsid w:val="0092537A"/>
    <w:rsid w:val="009265E1"/>
    <w:rsid w:val="00926A14"/>
    <w:rsid w:val="00926EA4"/>
    <w:rsid w:val="00927983"/>
    <w:rsid w:val="00930C8D"/>
    <w:rsid w:val="00930CB0"/>
    <w:rsid w:val="00932A2B"/>
    <w:rsid w:val="00933EAC"/>
    <w:rsid w:val="00934B4A"/>
    <w:rsid w:val="009378E7"/>
    <w:rsid w:val="0094084D"/>
    <w:rsid w:val="00941277"/>
    <w:rsid w:val="009422DD"/>
    <w:rsid w:val="00944927"/>
    <w:rsid w:val="0094505E"/>
    <w:rsid w:val="00947ADA"/>
    <w:rsid w:val="009504BE"/>
    <w:rsid w:val="009516F1"/>
    <w:rsid w:val="00954568"/>
    <w:rsid w:val="00954C9A"/>
    <w:rsid w:val="00955BB5"/>
    <w:rsid w:val="0095606C"/>
    <w:rsid w:val="009578EB"/>
    <w:rsid w:val="00960CB4"/>
    <w:rsid w:val="00961FF5"/>
    <w:rsid w:val="0096233E"/>
    <w:rsid w:val="009623A8"/>
    <w:rsid w:val="009635AC"/>
    <w:rsid w:val="00963ECD"/>
    <w:rsid w:val="00965B61"/>
    <w:rsid w:val="0097059B"/>
    <w:rsid w:val="00970DB9"/>
    <w:rsid w:val="00970FDE"/>
    <w:rsid w:val="00972738"/>
    <w:rsid w:val="00972743"/>
    <w:rsid w:val="00974206"/>
    <w:rsid w:val="00977EF0"/>
    <w:rsid w:val="009808A1"/>
    <w:rsid w:val="00981B92"/>
    <w:rsid w:val="009820E5"/>
    <w:rsid w:val="009834A6"/>
    <w:rsid w:val="00983D68"/>
    <w:rsid w:val="00983D7E"/>
    <w:rsid w:val="00984F96"/>
    <w:rsid w:val="00986D15"/>
    <w:rsid w:val="009872E9"/>
    <w:rsid w:val="00987A5A"/>
    <w:rsid w:val="00987D64"/>
    <w:rsid w:val="009901FC"/>
    <w:rsid w:val="00990F18"/>
    <w:rsid w:val="00991FCA"/>
    <w:rsid w:val="00992797"/>
    <w:rsid w:val="009945E7"/>
    <w:rsid w:val="00995926"/>
    <w:rsid w:val="009A001C"/>
    <w:rsid w:val="009A0512"/>
    <w:rsid w:val="009A20D3"/>
    <w:rsid w:val="009A3BC1"/>
    <w:rsid w:val="009A3E5F"/>
    <w:rsid w:val="009A49B2"/>
    <w:rsid w:val="009A59B0"/>
    <w:rsid w:val="009B19D5"/>
    <w:rsid w:val="009B2166"/>
    <w:rsid w:val="009B4FAD"/>
    <w:rsid w:val="009C02D2"/>
    <w:rsid w:val="009C28DF"/>
    <w:rsid w:val="009C2E99"/>
    <w:rsid w:val="009C401E"/>
    <w:rsid w:val="009C4432"/>
    <w:rsid w:val="009C6102"/>
    <w:rsid w:val="009C61E5"/>
    <w:rsid w:val="009C6D41"/>
    <w:rsid w:val="009D42CA"/>
    <w:rsid w:val="009D434C"/>
    <w:rsid w:val="009D4969"/>
    <w:rsid w:val="009D518A"/>
    <w:rsid w:val="009D541F"/>
    <w:rsid w:val="009D55F4"/>
    <w:rsid w:val="009D5EA6"/>
    <w:rsid w:val="009D6DBA"/>
    <w:rsid w:val="009E04B0"/>
    <w:rsid w:val="009E251C"/>
    <w:rsid w:val="009E2B59"/>
    <w:rsid w:val="009E2C77"/>
    <w:rsid w:val="009E2EAB"/>
    <w:rsid w:val="009E4065"/>
    <w:rsid w:val="009E45F6"/>
    <w:rsid w:val="009E567A"/>
    <w:rsid w:val="009E68C5"/>
    <w:rsid w:val="009E69A4"/>
    <w:rsid w:val="009F1683"/>
    <w:rsid w:val="009F2165"/>
    <w:rsid w:val="00A0287E"/>
    <w:rsid w:val="00A03608"/>
    <w:rsid w:val="00A10240"/>
    <w:rsid w:val="00A10872"/>
    <w:rsid w:val="00A137EF"/>
    <w:rsid w:val="00A1383F"/>
    <w:rsid w:val="00A13E9C"/>
    <w:rsid w:val="00A148D3"/>
    <w:rsid w:val="00A160ED"/>
    <w:rsid w:val="00A16D5F"/>
    <w:rsid w:val="00A22F8D"/>
    <w:rsid w:val="00A246D2"/>
    <w:rsid w:val="00A317FA"/>
    <w:rsid w:val="00A31DF4"/>
    <w:rsid w:val="00A321A0"/>
    <w:rsid w:val="00A34390"/>
    <w:rsid w:val="00A34E24"/>
    <w:rsid w:val="00A35316"/>
    <w:rsid w:val="00A36835"/>
    <w:rsid w:val="00A374AA"/>
    <w:rsid w:val="00A37F7E"/>
    <w:rsid w:val="00A4021E"/>
    <w:rsid w:val="00A41603"/>
    <w:rsid w:val="00A42F49"/>
    <w:rsid w:val="00A43E12"/>
    <w:rsid w:val="00A454DE"/>
    <w:rsid w:val="00A45B71"/>
    <w:rsid w:val="00A47318"/>
    <w:rsid w:val="00A476AE"/>
    <w:rsid w:val="00A47B99"/>
    <w:rsid w:val="00A47F40"/>
    <w:rsid w:val="00A548C4"/>
    <w:rsid w:val="00A54B15"/>
    <w:rsid w:val="00A565E8"/>
    <w:rsid w:val="00A56742"/>
    <w:rsid w:val="00A56891"/>
    <w:rsid w:val="00A6009B"/>
    <w:rsid w:val="00A63800"/>
    <w:rsid w:val="00A64255"/>
    <w:rsid w:val="00A6570A"/>
    <w:rsid w:val="00A65A1F"/>
    <w:rsid w:val="00A670D0"/>
    <w:rsid w:val="00A70038"/>
    <w:rsid w:val="00A717BC"/>
    <w:rsid w:val="00A737F7"/>
    <w:rsid w:val="00A77657"/>
    <w:rsid w:val="00A77C2F"/>
    <w:rsid w:val="00A802F1"/>
    <w:rsid w:val="00A80913"/>
    <w:rsid w:val="00A812B9"/>
    <w:rsid w:val="00A81F1A"/>
    <w:rsid w:val="00A822CC"/>
    <w:rsid w:val="00A8356F"/>
    <w:rsid w:val="00A83690"/>
    <w:rsid w:val="00A87445"/>
    <w:rsid w:val="00A87F57"/>
    <w:rsid w:val="00A9008F"/>
    <w:rsid w:val="00A909DB"/>
    <w:rsid w:val="00A91D97"/>
    <w:rsid w:val="00A92A45"/>
    <w:rsid w:val="00A92A9C"/>
    <w:rsid w:val="00A95F3C"/>
    <w:rsid w:val="00A96E21"/>
    <w:rsid w:val="00A97977"/>
    <w:rsid w:val="00AA02C1"/>
    <w:rsid w:val="00AA33C0"/>
    <w:rsid w:val="00AA3DC0"/>
    <w:rsid w:val="00AA552B"/>
    <w:rsid w:val="00AA6DC7"/>
    <w:rsid w:val="00AA7573"/>
    <w:rsid w:val="00AA7E45"/>
    <w:rsid w:val="00AB0AA8"/>
    <w:rsid w:val="00AB102B"/>
    <w:rsid w:val="00AB2004"/>
    <w:rsid w:val="00AB267E"/>
    <w:rsid w:val="00AB5DB6"/>
    <w:rsid w:val="00AB6321"/>
    <w:rsid w:val="00AC64BA"/>
    <w:rsid w:val="00AD0367"/>
    <w:rsid w:val="00AD0589"/>
    <w:rsid w:val="00AD090D"/>
    <w:rsid w:val="00AD0C9C"/>
    <w:rsid w:val="00AD2461"/>
    <w:rsid w:val="00AD4F31"/>
    <w:rsid w:val="00AD71B8"/>
    <w:rsid w:val="00AE11D8"/>
    <w:rsid w:val="00AE452A"/>
    <w:rsid w:val="00AE4A79"/>
    <w:rsid w:val="00AE7B0A"/>
    <w:rsid w:val="00AF1835"/>
    <w:rsid w:val="00AF2873"/>
    <w:rsid w:val="00AF4265"/>
    <w:rsid w:val="00AF44E3"/>
    <w:rsid w:val="00AF53CC"/>
    <w:rsid w:val="00AF6B61"/>
    <w:rsid w:val="00B00157"/>
    <w:rsid w:val="00B02093"/>
    <w:rsid w:val="00B02843"/>
    <w:rsid w:val="00B03265"/>
    <w:rsid w:val="00B0340D"/>
    <w:rsid w:val="00B034FA"/>
    <w:rsid w:val="00B03DB5"/>
    <w:rsid w:val="00B04556"/>
    <w:rsid w:val="00B0590C"/>
    <w:rsid w:val="00B06763"/>
    <w:rsid w:val="00B06C90"/>
    <w:rsid w:val="00B07BD4"/>
    <w:rsid w:val="00B11105"/>
    <w:rsid w:val="00B1250B"/>
    <w:rsid w:val="00B12DB4"/>
    <w:rsid w:val="00B12E8F"/>
    <w:rsid w:val="00B137B8"/>
    <w:rsid w:val="00B143D9"/>
    <w:rsid w:val="00B14445"/>
    <w:rsid w:val="00B14D7C"/>
    <w:rsid w:val="00B15A37"/>
    <w:rsid w:val="00B203B8"/>
    <w:rsid w:val="00B25E9B"/>
    <w:rsid w:val="00B27252"/>
    <w:rsid w:val="00B273F1"/>
    <w:rsid w:val="00B32F70"/>
    <w:rsid w:val="00B33035"/>
    <w:rsid w:val="00B3343B"/>
    <w:rsid w:val="00B35817"/>
    <w:rsid w:val="00B360BC"/>
    <w:rsid w:val="00B3778A"/>
    <w:rsid w:val="00B40C64"/>
    <w:rsid w:val="00B4107E"/>
    <w:rsid w:val="00B42E80"/>
    <w:rsid w:val="00B4315E"/>
    <w:rsid w:val="00B4354B"/>
    <w:rsid w:val="00B4471D"/>
    <w:rsid w:val="00B4570F"/>
    <w:rsid w:val="00B45B9A"/>
    <w:rsid w:val="00B4640B"/>
    <w:rsid w:val="00B46609"/>
    <w:rsid w:val="00B476CC"/>
    <w:rsid w:val="00B47832"/>
    <w:rsid w:val="00B5003C"/>
    <w:rsid w:val="00B52311"/>
    <w:rsid w:val="00B5472F"/>
    <w:rsid w:val="00B578F3"/>
    <w:rsid w:val="00B60A4E"/>
    <w:rsid w:val="00B6133F"/>
    <w:rsid w:val="00B62A32"/>
    <w:rsid w:val="00B65D71"/>
    <w:rsid w:val="00B6678D"/>
    <w:rsid w:val="00B671EB"/>
    <w:rsid w:val="00B673BF"/>
    <w:rsid w:val="00B7035A"/>
    <w:rsid w:val="00B72577"/>
    <w:rsid w:val="00B74D82"/>
    <w:rsid w:val="00B75E4B"/>
    <w:rsid w:val="00B80842"/>
    <w:rsid w:val="00B80EE8"/>
    <w:rsid w:val="00B81710"/>
    <w:rsid w:val="00B819F2"/>
    <w:rsid w:val="00B8785B"/>
    <w:rsid w:val="00B8790E"/>
    <w:rsid w:val="00B87F2F"/>
    <w:rsid w:val="00B90516"/>
    <w:rsid w:val="00B9075D"/>
    <w:rsid w:val="00B90761"/>
    <w:rsid w:val="00B91162"/>
    <w:rsid w:val="00B9186B"/>
    <w:rsid w:val="00B92AEA"/>
    <w:rsid w:val="00B95D59"/>
    <w:rsid w:val="00B972F8"/>
    <w:rsid w:val="00BA2D35"/>
    <w:rsid w:val="00BA5AA3"/>
    <w:rsid w:val="00BA5F35"/>
    <w:rsid w:val="00BA67D8"/>
    <w:rsid w:val="00BA74E3"/>
    <w:rsid w:val="00BA7D5A"/>
    <w:rsid w:val="00BB2080"/>
    <w:rsid w:val="00BB2418"/>
    <w:rsid w:val="00BB32E3"/>
    <w:rsid w:val="00BB528E"/>
    <w:rsid w:val="00BB5EF1"/>
    <w:rsid w:val="00BB6055"/>
    <w:rsid w:val="00BB66AF"/>
    <w:rsid w:val="00BC009E"/>
    <w:rsid w:val="00BC1ED2"/>
    <w:rsid w:val="00BC3FD6"/>
    <w:rsid w:val="00BC64DC"/>
    <w:rsid w:val="00BC6925"/>
    <w:rsid w:val="00BC6ACB"/>
    <w:rsid w:val="00BC7B21"/>
    <w:rsid w:val="00BD099B"/>
    <w:rsid w:val="00BD0A82"/>
    <w:rsid w:val="00BD248E"/>
    <w:rsid w:val="00BD45E2"/>
    <w:rsid w:val="00BD57D7"/>
    <w:rsid w:val="00BD5F8F"/>
    <w:rsid w:val="00BD62E3"/>
    <w:rsid w:val="00BE069A"/>
    <w:rsid w:val="00BE2F78"/>
    <w:rsid w:val="00BE4176"/>
    <w:rsid w:val="00BE504C"/>
    <w:rsid w:val="00BE508C"/>
    <w:rsid w:val="00BE67DE"/>
    <w:rsid w:val="00BE6BBE"/>
    <w:rsid w:val="00BF0921"/>
    <w:rsid w:val="00BF0D24"/>
    <w:rsid w:val="00BF0F64"/>
    <w:rsid w:val="00BF1822"/>
    <w:rsid w:val="00BF1F9A"/>
    <w:rsid w:val="00BF298D"/>
    <w:rsid w:val="00BF32A9"/>
    <w:rsid w:val="00BF491F"/>
    <w:rsid w:val="00BF4BAF"/>
    <w:rsid w:val="00BF5417"/>
    <w:rsid w:val="00BF5E2D"/>
    <w:rsid w:val="00BF6132"/>
    <w:rsid w:val="00BF6622"/>
    <w:rsid w:val="00BF70AB"/>
    <w:rsid w:val="00C005C1"/>
    <w:rsid w:val="00C01246"/>
    <w:rsid w:val="00C03ABE"/>
    <w:rsid w:val="00C0451A"/>
    <w:rsid w:val="00C04E76"/>
    <w:rsid w:val="00C058F0"/>
    <w:rsid w:val="00C05CCC"/>
    <w:rsid w:val="00C0751B"/>
    <w:rsid w:val="00C10C6E"/>
    <w:rsid w:val="00C137DB"/>
    <w:rsid w:val="00C13B15"/>
    <w:rsid w:val="00C14260"/>
    <w:rsid w:val="00C166FA"/>
    <w:rsid w:val="00C17B84"/>
    <w:rsid w:val="00C20C48"/>
    <w:rsid w:val="00C23B3F"/>
    <w:rsid w:val="00C26359"/>
    <w:rsid w:val="00C26BAA"/>
    <w:rsid w:val="00C274CB"/>
    <w:rsid w:val="00C31F05"/>
    <w:rsid w:val="00C32234"/>
    <w:rsid w:val="00C32B04"/>
    <w:rsid w:val="00C32E33"/>
    <w:rsid w:val="00C33BD2"/>
    <w:rsid w:val="00C42983"/>
    <w:rsid w:val="00C43555"/>
    <w:rsid w:val="00C43578"/>
    <w:rsid w:val="00C44EB6"/>
    <w:rsid w:val="00C458A2"/>
    <w:rsid w:val="00C506F2"/>
    <w:rsid w:val="00C50D20"/>
    <w:rsid w:val="00C51CD2"/>
    <w:rsid w:val="00C53D33"/>
    <w:rsid w:val="00C54193"/>
    <w:rsid w:val="00C55B40"/>
    <w:rsid w:val="00C56BDA"/>
    <w:rsid w:val="00C57317"/>
    <w:rsid w:val="00C57B8F"/>
    <w:rsid w:val="00C6019D"/>
    <w:rsid w:val="00C60E38"/>
    <w:rsid w:val="00C628E2"/>
    <w:rsid w:val="00C632E1"/>
    <w:rsid w:val="00C63338"/>
    <w:rsid w:val="00C63E73"/>
    <w:rsid w:val="00C6540F"/>
    <w:rsid w:val="00C65FC1"/>
    <w:rsid w:val="00C663CB"/>
    <w:rsid w:val="00C668D1"/>
    <w:rsid w:val="00C7084D"/>
    <w:rsid w:val="00C708E8"/>
    <w:rsid w:val="00C71254"/>
    <w:rsid w:val="00C71445"/>
    <w:rsid w:val="00C7170C"/>
    <w:rsid w:val="00C7204A"/>
    <w:rsid w:val="00C736E9"/>
    <w:rsid w:val="00C7475F"/>
    <w:rsid w:val="00C80219"/>
    <w:rsid w:val="00C80DC6"/>
    <w:rsid w:val="00C826EE"/>
    <w:rsid w:val="00C828C6"/>
    <w:rsid w:val="00C85D34"/>
    <w:rsid w:val="00C907CC"/>
    <w:rsid w:val="00C92231"/>
    <w:rsid w:val="00C96770"/>
    <w:rsid w:val="00C97205"/>
    <w:rsid w:val="00CA05DE"/>
    <w:rsid w:val="00CA57C2"/>
    <w:rsid w:val="00CA7170"/>
    <w:rsid w:val="00CB0981"/>
    <w:rsid w:val="00CB3C1F"/>
    <w:rsid w:val="00CB3E46"/>
    <w:rsid w:val="00CB5F88"/>
    <w:rsid w:val="00CB6253"/>
    <w:rsid w:val="00CB6C73"/>
    <w:rsid w:val="00CB7AF5"/>
    <w:rsid w:val="00CC3053"/>
    <w:rsid w:val="00CC332A"/>
    <w:rsid w:val="00CC3AF5"/>
    <w:rsid w:val="00CC6CE4"/>
    <w:rsid w:val="00CD1C12"/>
    <w:rsid w:val="00CD2E6D"/>
    <w:rsid w:val="00CD3DE7"/>
    <w:rsid w:val="00CD4050"/>
    <w:rsid w:val="00CD54C4"/>
    <w:rsid w:val="00CE144A"/>
    <w:rsid w:val="00CE1865"/>
    <w:rsid w:val="00CE1E9B"/>
    <w:rsid w:val="00CE3FF6"/>
    <w:rsid w:val="00CE4050"/>
    <w:rsid w:val="00CE45A7"/>
    <w:rsid w:val="00CE4A8B"/>
    <w:rsid w:val="00CE58E4"/>
    <w:rsid w:val="00CF20B2"/>
    <w:rsid w:val="00CF3996"/>
    <w:rsid w:val="00CF636E"/>
    <w:rsid w:val="00CF6886"/>
    <w:rsid w:val="00CF6A80"/>
    <w:rsid w:val="00CF6F65"/>
    <w:rsid w:val="00CF74B0"/>
    <w:rsid w:val="00D00108"/>
    <w:rsid w:val="00D00CA5"/>
    <w:rsid w:val="00D0166E"/>
    <w:rsid w:val="00D01E18"/>
    <w:rsid w:val="00D06FCE"/>
    <w:rsid w:val="00D11391"/>
    <w:rsid w:val="00D130CD"/>
    <w:rsid w:val="00D13200"/>
    <w:rsid w:val="00D13282"/>
    <w:rsid w:val="00D13413"/>
    <w:rsid w:val="00D13DD7"/>
    <w:rsid w:val="00D1402B"/>
    <w:rsid w:val="00D1539D"/>
    <w:rsid w:val="00D165D2"/>
    <w:rsid w:val="00D16955"/>
    <w:rsid w:val="00D17315"/>
    <w:rsid w:val="00D17D2D"/>
    <w:rsid w:val="00D226B3"/>
    <w:rsid w:val="00D22CF0"/>
    <w:rsid w:val="00D22F33"/>
    <w:rsid w:val="00D25EB0"/>
    <w:rsid w:val="00D31200"/>
    <w:rsid w:val="00D32671"/>
    <w:rsid w:val="00D33E78"/>
    <w:rsid w:val="00D42D38"/>
    <w:rsid w:val="00D43287"/>
    <w:rsid w:val="00D43F31"/>
    <w:rsid w:val="00D46409"/>
    <w:rsid w:val="00D464B0"/>
    <w:rsid w:val="00D5288E"/>
    <w:rsid w:val="00D52D22"/>
    <w:rsid w:val="00D53D5D"/>
    <w:rsid w:val="00D540F6"/>
    <w:rsid w:val="00D60D32"/>
    <w:rsid w:val="00D61944"/>
    <w:rsid w:val="00D61C77"/>
    <w:rsid w:val="00D627F5"/>
    <w:rsid w:val="00D654E3"/>
    <w:rsid w:val="00D66104"/>
    <w:rsid w:val="00D67791"/>
    <w:rsid w:val="00D70B16"/>
    <w:rsid w:val="00D7214C"/>
    <w:rsid w:val="00D730A1"/>
    <w:rsid w:val="00D73FB3"/>
    <w:rsid w:val="00D7457B"/>
    <w:rsid w:val="00D7555C"/>
    <w:rsid w:val="00D75632"/>
    <w:rsid w:val="00D75C10"/>
    <w:rsid w:val="00D75E8A"/>
    <w:rsid w:val="00D769F5"/>
    <w:rsid w:val="00D80FE2"/>
    <w:rsid w:val="00D815B3"/>
    <w:rsid w:val="00D81C50"/>
    <w:rsid w:val="00D81DCC"/>
    <w:rsid w:val="00D83445"/>
    <w:rsid w:val="00D83730"/>
    <w:rsid w:val="00D8618A"/>
    <w:rsid w:val="00D867A2"/>
    <w:rsid w:val="00D86894"/>
    <w:rsid w:val="00D871B4"/>
    <w:rsid w:val="00D91540"/>
    <w:rsid w:val="00D93A8B"/>
    <w:rsid w:val="00D9480D"/>
    <w:rsid w:val="00D95666"/>
    <w:rsid w:val="00D96312"/>
    <w:rsid w:val="00D97FB0"/>
    <w:rsid w:val="00DA0978"/>
    <w:rsid w:val="00DA0D52"/>
    <w:rsid w:val="00DA3921"/>
    <w:rsid w:val="00DA3A34"/>
    <w:rsid w:val="00DA4C23"/>
    <w:rsid w:val="00DA4E1A"/>
    <w:rsid w:val="00DA67EE"/>
    <w:rsid w:val="00DA6DA4"/>
    <w:rsid w:val="00DA6F1C"/>
    <w:rsid w:val="00DA7977"/>
    <w:rsid w:val="00DB30C3"/>
    <w:rsid w:val="00DB43CC"/>
    <w:rsid w:val="00DB46B0"/>
    <w:rsid w:val="00DB46BF"/>
    <w:rsid w:val="00DB4C5C"/>
    <w:rsid w:val="00DB53D0"/>
    <w:rsid w:val="00DB62CC"/>
    <w:rsid w:val="00DB6538"/>
    <w:rsid w:val="00DB6640"/>
    <w:rsid w:val="00DB6FF2"/>
    <w:rsid w:val="00DB7D75"/>
    <w:rsid w:val="00DC3EF5"/>
    <w:rsid w:val="00DC4687"/>
    <w:rsid w:val="00DC4C1C"/>
    <w:rsid w:val="00DC5F82"/>
    <w:rsid w:val="00DC60A6"/>
    <w:rsid w:val="00DC7FAE"/>
    <w:rsid w:val="00DD0D34"/>
    <w:rsid w:val="00DD0EB1"/>
    <w:rsid w:val="00DD2E75"/>
    <w:rsid w:val="00DD5CF7"/>
    <w:rsid w:val="00DD6594"/>
    <w:rsid w:val="00DD6F0D"/>
    <w:rsid w:val="00DE0AC8"/>
    <w:rsid w:val="00DE2117"/>
    <w:rsid w:val="00DE2E94"/>
    <w:rsid w:val="00DE33A5"/>
    <w:rsid w:val="00DE3800"/>
    <w:rsid w:val="00DE3B89"/>
    <w:rsid w:val="00DE4992"/>
    <w:rsid w:val="00DE5052"/>
    <w:rsid w:val="00DE7F60"/>
    <w:rsid w:val="00DF44B5"/>
    <w:rsid w:val="00DF4D6C"/>
    <w:rsid w:val="00DF5612"/>
    <w:rsid w:val="00DF7175"/>
    <w:rsid w:val="00DF7FA8"/>
    <w:rsid w:val="00E02C51"/>
    <w:rsid w:val="00E04365"/>
    <w:rsid w:val="00E06216"/>
    <w:rsid w:val="00E06753"/>
    <w:rsid w:val="00E06A72"/>
    <w:rsid w:val="00E07624"/>
    <w:rsid w:val="00E109FC"/>
    <w:rsid w:val="00E13D70"/>
    <w:rsid w:val="00E162A3"/>
    <w:rsid w:val="00E175EB"/>
    <w:rsid w:val="00E22ED4"/>
    <w:rsid w:val="00E2372A"/>
    <w:rsid w:val="00E24387"/>
    <w:rsid w:val="00E24407"/>
    <w:rsid w:val="00E256BB"/>
    <w:rsid w:val="00E25DE6"/>
    <w:rsid w:val="00E305A2"/>
    <w:rsid w:val="00E32857"/>
    <w:rsid w:val="00E32AA7"/>
    <w:rsid w:val="00E33B80"/>
    <w:rsid w:val="00E33E40"/>
    <w:rsid w:val="00E35CAB"/>
    <w:rsid w:val="00E371F9"/>
    <w:rsid w:val="00E372E5"/>
    <w:rsid w:val="00E37E10"/>
    <w:rsid w:val="00E4050C"/>
    <w:rsid w:val="00E41345"/>
    <w:rsid w:val="00E413E8"/>
    <w:rsid w:val="00E41B93"/>
    <w:rsid w:val="00E42E9D"/>
    <w:rsid w:val="00E4550C"/>
    <w:rsid w:val="00E456E0"/>
    <w:rsid w:val="00E45D30"/>
    <w:rsid w:val="00E46FAA"/>
    <w:rsid w:val="00E47236"/>
    <w:rsid w:val="00E5000E"/>
    <w:rsid w:val="00E501CE"/>
    <w:rsid w:val="00E5058D"/>
    <w:rsid w:val="00E5062A"/>
    <w:rsid w:val="00E52641"/>
    <w:rsid w:val="00E5516D"/>
    <w:rsid w:val="00E56B31"/>
    <w:rsid w:val="00E60A1F"/>
    <w:rsid w:val="00E62157"/>
    <w:rsid w:val="00E63751"/>
    <w:rsid w:val="00E65BF8"/>
    <w:rsid w:val="00E7349F"/>
    <w:rsid w:val="00E81ACC"/>
    <w:rsid w:val="00E84708"/>
    <w:rsid w:val="00E85449"/>
    <w:rsid w:val="00E85AA7"/>
    <w:rsid w:val="00E878E7"/>
    <w:rsid w:val="00E87A38"/>
    <w:rsid w:val="00E87FE4"/>
    <w:rsid w:val="00E908DC"/>
    <w:rsid w:val="00E913ED"/>
    <w:rsid w:val="00E91B1E"/>
    <w:rsid w:val="00E92455"/>
    <w:rsid w:val="00E92611"/>
    <w:rsid w:val="00E95661"/>
    <w:rsid w:val="00EA0391"/>
    <w:rsid w:val="00EA049F"/>
    <w:rsid w:val="00EA32E6"/>
    <w:rsid w:val="00EA521C"/>
    <w:rsid w:val="00EA6331"/>
    <w:rsid w:val="00EA678E"/>
    <w:rsid w:val="00EA7BC6"/>
    <w:rsid w:val="00EA7C82"/>
    <w:rsid w:val="00EB15B8"/>
    <w:rsid w:val="00EB3F57"/>
    <w:rsid w:val="00EB4080"/>
    <w:rsid w:val="00EB4201"/>
    <w:rsid w:val="00EB6348"/>
    <w:rsid w:val="00EB748A"/>
    <w:rsid w:val="00EB75D5"/>
    <w:rsid w:val="00EC0FEB"/>
    <w:rsid w:val="00EC10B1"/>
    <w:rsid w:val="00EC15FB"/>
    <w:rsid w:val="00EC1D46"/>
    <w:rsid w:val="00EC2099"/>
    <w:rsid w:val="00EC3417"/>
    <w:rsid w:val="00EC61E7"/>
    <w:rsid w:val="00ED30DA"/>
    <w:rsid w:val="00ED32A2"/>
    <w:rsid w:val="00ED3731"/>
    <w:rsid w:val="00ED46D7"/>
    <w:rsid w:val="00ED4ECC"/>
    <w:rsid w:val="00ED76DB"/>
    <w:rsid w:val="00EE0197"/>
    <w:rsid w:val="00EE0E47"/>
    <w:rsid w:val="00EE1AFB"/>
    <w:rsid w:val="00EE2CEE"/>
    <w:rsid w:val="00EE552B"/>
    <w:rsid w:val="00EE5ADF"/>
    <w:rsid w:val="00EE5CC8"/>
    <w:rsid w:val="00EE78E3"/>
    <w:rsid w:val="00EF38A0"/>
    <w:rsid w:val="00EF4C19"/>
    <w:rsid w:val="00F00564"/>
    <w:rsid w:val="00F01F6A"/>
    <w:rsid w:val="00F02087"/>
    <w:rsid w:val="00F0232B"/>
    <w:rsid w:val="00F03A7E"/>
    <w:rsid w:val="00F0456C"/>
    <w:rsid w:val="00F05FCF"/>
    <w:rsid w:val="00F06F7F"/>
    <w:rsid w:val="00F130DC"/>
    <w:rsid w:val="00F14850"/>
    <w:rsid w:val="00F17D60"/>
    <w:rsid w:val="00F23BA9"/>
    <w:rsid w:val="00F25906"/>
    <w:rsid w:val="00F25E66"/>
    <w:rsid w:val="00F269C5"/>
    <w:rsid w:val="00F26A48"/>
    <w:rsid w:val="00F3199C"/>
    <w:rsid w:val="00F3356C"/>
    <w:rsid w:val="00F33AB0"/>
    <w:rsid w:val="00F34D88"/>
    <w:rsid w:val="00F34E3E"/>
    <w:rsid w:val="00F34FB3"/>
    <w:rsid w:val="00F35CD3"/>
    <w:rsid w:val="00F363AB"/>
    <w:rsid w:val="00F366DA"/>
    <w:rsid w:val="00F40DCB"/>
    <w:rsid w:val="00F43409"/>
    <w:rsid w:val="00F43798"/>
    <w:rsid w:val="00F44540"/>
    <w:rsid w:val="00F45FDF"/>
    <w:rsid w:val="00F461F7"/>
    <w:rsid w:val="00F46686"/>
    <w:rsid w:val="00F47499"/>
    <w:rsid w:val="00F47DC9"/>
    <w:rsid w:val="00F51050"/>
    <w:rsid w:val="00F5149F"/>
    <w:rsid w:val="00F544BE"/>
    <w:rsid w:val="00F54C76"/>
    <w:rsid w:val="00F5779F"/>
    <w:rsid w:val="00F60990"/>
    <w:rsid w:val="00F61463"/>
    <w:rsid w:val="00F6520F"/>
    <w:rsid w:val="00F653BE"/>
    <w:rsid w:val="00F715E5"/>
    <w:rsid w:val="00F71C77"/>
    <w:rsid w:val="00F723FF"/>
    <w:rsid w:val="00F7430D"/>
    <w:rsid w:val="00F74DB4"/>
    <w:rsid w:val="00F74E57"/>
    <w:rsid w:val="00F75248"/>
    <w:rsid w:val="00F756A4"/>
    <w:rsid w:val="00F75727"/>
    <w:rsid w:val="00F75882"/>
    <w:rsid w:val="00F75CED"/>
    <w:rsid w:val="00F763C6"/>
    <w:rsid w:val="00F775A4"/>
    <w:rsid w:val="00F809B9"/>
    <w:rsid w:val="00F8319E"/>
    <w:rsid w:val="00F85286"/>
    <w:rsid w:val="00F90ACF"/>
    <w:rsid w:val="00F9206D"/>
    <w:rsid w:val="00F923BA"/>
    <w:rsid w:val="00F931BD"/>
    <w:rsid w:val="00F93C92"/>
    <w:rsid w:val="00F95621"/>
    <w:rsid w:val="00F95F98"/>
    <w:rsid w:val="00F979E4"/>
    <w:rsid w:val="00FA1056"/>
    <w:rsid w:val="00FA15C5"/>
    <w:rsid w:val="00FA4EE8"/>
    <w:rsid w:val="00FA4F15"/>
    <w:rsid w:val="00FA5D1A"/>
    <w:rsid w:val="00FA6B61"/>
    <w:rsid w:val="00FB2499"/>
    <w:rsid w:val="00FB3A64"/>
    <w:rsid w:val="00FB3F77"/>
    <w:rsid w:val="00FB4162"/>
    <w:rsid w:val="00FB4173"/>
    <w:rsid w:val="00FB4B00"/>
    <w:rsid w:val="00FB5E25"/>
    <w:rsid w:val="00FB62AD"/>
    <w:rsid w:val="00FC0B5C"/>
    <w:rsid w:val="00FC2A98"/>
    <w:rsid w:val="00FC4F75"/>
    <w:rsid w:val="00FC52DB"/>
    <w:rsid w:val="00FC58DD"/>
    <w:rsid w:val="00FC63B0"/>
    <w:rsid w:val="00FC73C5"/>
    <w:rsid w:val="00FD07FD"/>
    <w:rsid w:val="00FD18C8"/>
    <w:rsid w:val="00FD25BF"/>
    <w:rsid w:val="00FD37E6"/>
    <w:rsid w:val="00FD3A56"/>
    <w:rsid w:val="00FD3BB5"/>
    <w:rsid w:val="00FD4303"/>
    <w:rsid w:val="00FD53E7"/>
    <w:rsid w:val="00FD600B"/>
    <w:rsid w:val="00FD6858"/>
    <w:rsid w:val="00FD6EDC"/>
    <w:rsid w:val="00FE12B0"/>
    <w:rsid w:val="00FE13E5"/>
    <w:rsid w:val="00FE3B0D"/>
    <w:rsid w:val="00FE5FA5"/>
    <w:rsid w:val="00FF035A"/>
    <w:rsid w:val="00FF044D"/>
    <w:rsid w:val="00FF0854"/>
    <w:rsid w:val="00FF29DF"/>
    <w:rsid w:val="00FF2C62"/>
    <w:rsid w:val="00FF43F3"/>
    <w:rsid w:val="00FF45B0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5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55129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5512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rsid w:val="00555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129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551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555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case-header-casenum">
    <w:name w:val="js-case-header-case_num"/>
    <w:basedOn w:val="a0"/>
    <w:rsid w:val="00555129"/>
  </w:style>
  <w:style w:type="paragraph" w:styleId="a9">
    <w:name w:val="Balloon Text"/>
    <w:basedOn w:val="a"/>
    <w:link w:val="aa"/>
    <w:uiPriority w:val="99"/>
    <w:semiHidden/>
    <w:unhideWhenUsed/>
    <w:rsid w:val="00555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7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72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255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C72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Plain Text"/>
    <w:link w:val="ae"/>
    <w:rsid w:val="00113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basedOn w:val="a0"/>
    <w:link w:val="ad"/>
    <w:rsid w:val="001134AE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af">
    <w:name w:val="Цветовое выделение"/>
    <w:uiPriority w:val="99"/>
    <w:rsid w:val="002434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11105"/>
    <w:rPr>
      <w:color w:val="106BBE"/>
    </w:rPr>
  </w:style>
  <w:style w:type="paragraph" w:styleId="af1">
    <w:name w:val="Revision"/>
    <w:hidden/>
    <w:uiPriority w:val="99"/>
    <w:semiHidden/>
    <w:rsid w:val="00260219"/>
    <w:rPr>
      <w:rFonts w:ascii="Times New Roman" w:eastAsia="Times New Roman" w:hAnsi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BF0F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F0F64"/>
    <w:pPr>
      <w:widowControl w:val="0"/>
      <w:shd w:val="clear" w:color="auto" w:fill="FFFFFF"/>
      <w:spacing w:before="60" w:line="317" w:lineRule="exact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E95661"/>
    <w:pPr>
      <w:spacing w:before="100" w:beforeAutospacing="1" w:after="100" w:afterAutospacing="1"/>
    </w:pPr>
  </w:style>
  <w:style w:type="character" w:customStyle="1" w:styleId="blk">
    <w:name w:val="blk"/>
    <w:basedOn w:val="a0"/>
    <w:rsid w:val="00933EAC"/>
  </w:style>
  <w:style w:type="character" w:customStyle="1" w:styleId="hl">
    <w:name w:val="hl"/>
    <w:basedOn w:val="a0"/>
    <w:rsid w:val="00254B92"/>
  </w:style>
  <w:style w:type="character" w:customStyle="1" w:styleId="nobr">
    <w:name w:val="nobr"/>
    <w:basedOn w:val="a0"/>
    <w:rsid w:val="00254B92"/>
  </w:style>
  <w:style w:type="character" w:styleId="af3">
    <w:name w:val="FollowedHyperlink"/>
    <w:basedOn w:val="a0"/>
    <w:uiPriority w:val="99"/>
    <w:semiHidden/>
    <w:unhideWhenUsed/>
    <w:rsid w:val="00F26A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17721"/>
  </w:style>
  <w:style w:type="paragraph" w:styleId="HTML">
    <w:name w:val="HTML Preformatted"/>
    <w:basedOn w:val="a"/>
    <w:link w:val="HTML0"/>
    <w:uiPriority w:val="99"/>
    <w:unhideWhenUsed/>
    <w:rsid w:val="0041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721"/>
    <w:rPr>
      <w:rFonts w:ascii="Courier New" w:eastAsia="Times New Roman" w:hAnsi="Courier New" w:cs="Courier New"/>
    </w:rPr>
  </w:style>
  <w:style w:type="paragraph" w:customStyle="1" w:styleId="af4">
    <w:name w:val="Таблицы (моноширинный)"/>
    <w:basedOn w:val="a"/>
    <w:next w:val="a"/>
    <w:rsid w:val="004177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0D34D2"/>
  </w:style>
  <w:style w:type="paragraph" w:customStyle="1" w:styleId="3">
    <w:name w:val="Абзац списка3"/>
    <w:basedOn w:val="a"/>
    <w:uiPriority w:val="99"/>
    <w:qFormat/>
    <w:rsid w:val="005E69FC"/>
    <w:pPr>
      <w:ind w:left="720"/>
    </w:pPr>
  </w:style>
  <w:style w:type="character" w:styleId="af5">
    <w:name w:val="annotation reference"/>
    <w:basedOn w:val="a0"/>
    <w:uiPriority w:val="99"/>
    <w:semiHidden/>
    <w:unhideWhenUsed/>
    <w:rsid w:val="007B18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181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1816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18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1816"/>
    <w:rPr>
      <w:b/>
      <w:bCs/>
    </w:rPr>
  </w:style>
  <w:style w:type="paragraph" w:customStyle="1" w:styleId="11">
    <w:name w:val="Абзац списка1"/>
    <w:basedOn w:val="a"/>
    <w:rsid w:val="00860CB4"/>
    <w:pPr>
      <w:ind w:left="720"/>
      <w:contextualSpacing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BA7D5A"/>
  </w:style>
  <w:style w:type="character" w:customStyle="1" w:styleId="40">
    <w:name w:val="Заголовок 4 Знак"/>
    <w:basedOn w:val="a0"/>
    <w:link w:val="4"/>
    <w:rsid w:val="00367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3699F-6B24-4A0E-9938-750108CB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7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16733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zaykoeo</dc:creator>
  <cp:keywords/>
  <dc:description/>
  <cp:lastModifiedBy>Српак Каролина</cp:lastModifiedBy>
  <cp:revision>8</cp:revision>
  <cp:lastPrinted>2021-10-14T11:00:00Z</cp:lastPrinted>
  <dcterms:created xsi:type="dcterms:W3CDTF">2022-04-06T21:11:00Z</dcterms:created>
  <dcterms:modified xsi:type="dcterms:W3CDTF">2022-07-08T13:42:00Z</dcterms:modified>
</cp:coreProperties>
</file>