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5070" w:type="dxa"/>
        <w:tblLook w:val="04A0"/>
      </w:tblPr>
      <w:tblGrid>
        <w:gridCol w:w="5670"/>
      </w:tblGrid>
      <w:tr w:rsidR="00FC58DD" w:rsidRPr="00434E26" w:rsidTr="005D2780">
        <w:tc>
          <w:tcPr>
            <w:tcW w:w="5670" w:type="dxa"/>
          </w:tcPr>
          <w:p w:rsidR="00FC58DD" w:rsidRPr="00434E26" w:rsidRDefault="00FC58DD" w:rsidP="005D2780">
            <w:pPr>
              <w:spacing w:line="23" w:lineRule="atLeast"/>
              <w:contextualSpacing/>
              <w:jc w:val="center"/>
              <w:rPr>
                <w:i/>
                <w:sz w:val="28"/>
                <w:szCs w:val="28"/>
              </w:rPr>
            </w:pPr>
            <w:r w:rsidRPr="00434E26">
              <w:rPr>
                <w:sz w:val="28"/>
                <w:szCs w:val="28"/>
              </w:rPr>
              <w:t xml:space="preserve">Приложение № </w:t>
            </w:r>
            <w:r w:rsidR="00FF6168">
              <w:rPr>
                <w:sz w:val="28"/>
                <w:szCs w:val="28"/>
              </w:rPr>
              <w:t>5</w:t>
            </w:r>
          </w:p>
          <w:p w:rsidR="00FC58DD" w:rsidRPr="00434E26" w:rsidRDefault="00FC58DD" w:rsidP="005D2780">
            <w:pPr>
              <w:pStyle w:val="a3"/>
              <w:spacing w:after="0" w:line="23" w:lineRule="atLeast"/>
              <w:contextualSpacing/>
              <w:jc w:val="center"/>
            </w:pPr>
            <w:r w:rsidRPr="00434E26">
              <w:rPr>
                <w:rFonts w:eastAsia="Times New Roman"/>
                <w:lang w:eastAsia="ar-SA"/>
              </w:rPr>
              <w:t>к Отраслево</w:t>
            </w:r>
            <w:r>
              <w:rPr>
                <w:rFonts w:eastAsia="Times New Roman"/>
                <w:lang w:eastAsia="ar-SA"/>
              </w:rPr>
              <w:t>му</w:t>
            </w:r>
            <w:r w:rsidRPr="00434E26">
              <w:rPr>
                <w:rFonts w:eastAsia="Times New Roman"/>
                <w:lang w:eastAsia="ar-SA"/>
              </w:rPr>
              <w:t xml:space="preserve"> соглашению </w:t>
            </w:r>
            <w:r w:rsidRPr="00434E26">
              <w:rPr>
                <w:rFonts w:eastAsia="Times New Roman"/>
                <w:lang w:eastAsia="ar-SA"/>
              </w:rPr>
              <w:br/>
              <w:t xml:space="preserve">по финансируемым из федерального бюджета подведомственным </w:t>
            </w:r>
            <w:proofErr w:type="spellStart"/>
            <w:r w:rsidRPr="00434E26">
              <w:rPr>
                <w:rFonts w:eastAsia="Times New Roman"/>
                <w:lang w:eastAsia="ar-SA"/>
              </w:rPr>
              <w:t>Росморречфлоту</w:t>
            </w:r>
            <w:proofErr w:type="spellEnd"/>
            <w:r w:rsidRPr="00434E26">
              <w:rPr>
                <w:rFonts w:eastAsia="Times New Roman"/>
                <w:lang w:eastAsia="ar-SA"/>
              </w:rPr>
              <w:t xml:space="preserve"> учреждениям в сферах внутреннего водного транспорта Российской Федерации и образования Российской Федерации </w:t>
            </w:r>
            <w:r w:rsidRPr="00434E26">
              <w:rPr>
                <w:rFonts w:eastAsia="Times New Roman"/>
                <w:bCs/>
                <w:lang w:eastAsia="ar-SA"/>
              </w:rPr>
              <w:t>на 2022-2025 годы</w:t>
            </w:r>
          </w:p>
          <w:p w:rsidR="00FC58DD" w:rsidRPr="00434E26" w:rsidRDefault="00FC58DD" w:rsidP="005D2780">
            <w:pPr>
              <w:spacing w:line="23" w:lineRule="atLeast"/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F6168" w:rsidRPr="00484E78" w:rsidRDefault="00FF6168" w:rsidP="00B759FA">
      <w:pPr>
        <w:pStyle w:val="a3"/>
        <w:spacing w:after="0"/>
        <w:rPr>
          <w:b/>
        </w:rPr>
      </w:pPr>
    </w:p>
    <w:p w:rsidR="00FF6168" w:rsidRPr="00012F25" w:rsidRDefault="00FF6168" w:rsidP="00B759FA">
      <w:pPr>
        <w:pStyle w:val="a3"/>
        <w:spacing w:before="0" w:after="0"/>
        <w:ind w:firstLine="709"/>
        <w:jc w:val="center"/>
        <w:rPr>
          <w:b/>
        </w:rPr>
      </w:pPr>
      <w:r w:rsidRPr="00B6543D">
        <w:rPr>
          <w:b/>
        </w:rPr>
        <w:t>Рацион питания экипажей морских и речных с</w:t>
      </w:r>
      <w:r>
        <w:rPr>
          <w:b/>
        </w:rPr>
        <w:t>удов</w:t>
      </w:r>
    </w:p>
    <w:p w:rsidR="00FF6168" w:rsidRPr="00012F25" w:rsidRDefault="00FF6168" w:rsidP="00B759FA">
      <w:pPr>
        <w:pStyle w:val="a3"/>
        <w:spacing w:before="0" w:after="0"/>
        <w:ind w:firstLine="709"/>
        <w:jc w:val="center"/>
        <w:rPr>
          <w:b/>
        </w:rPr>
      </w:pPr>
      <w:r w:rsidRPr="00012F25">
        <w:t> </w:t>
      </w:r>
    </w:p>
    <w:p w:rsidR="00FF6168" w:rsidRPr="00F567BC" w:rsidRDefault="00FF6168" w:rsidP="00B759FA">
      <w:pPr>
        <w:pStyle w:val="a3"/>
        <w:spacing w:before="0" w:after="0"/>
        <w:ind w:firstLine="709"/>
        <w:jc w:val="center"/>
        <w:rPr>
          <w:b/>
        </w:rPr>
      </w:pPr>
      <w:r w:rsidRPr="00012F25">
        <w:rPr>
          <w:b/>
        </w:rPr>
        <w:t>Постановление Пра</w:t>
      </w:r>
      <w:r>
        <w:rPr>
          <w:b/>
        </w:rPr>
        <w:t xml:space="preserve">вительства Российской Федерации </w:t>
      </w:r>
      <w:r w:rsidRPr="00012F25">
        <w:rPr>
          <w:b/>
        </w:rPr>
        <w:t xml:space="preserve">от </w:t>
      </w:r>
      <w:r>
        <w:rPr>
          <w:b/>
        </w:rPr>
        <w:t>0</w:t>
      </w:r>
      <w:r w:rsidRPr="00012F25">
        <w:rPr>
          <w:b/>
        </w:rPr>
        <w:t xml:space="preserve">7 </w:t>
      </w:r>
      <w:r>
        <w:rPr>
          <w:b/>
        </w:rPr>
        <w:t>12.2001</w:t>
      </w:r>
      <w:r w:rsidRPr="00012F25">
        <w:rPr>
          <w:b/>
        </w:rPr>
        <w:t xml:space="preserve"> № 861</w:t>
      </w:r>
    </w:p>
    <w:p w:rsidR="00FF6168" w:rsidRPr="00F567BC" w:rsidRDefault="00FF6168" w:rsidP="00B759FA">
      <w:pPr>
        <w:pStyle w:val="a3"/>
        <w:spacing w:before="0" w:after="0"/>
        <w:ind w:firstLine="709"/>
        <w:jc w:val="center"/>
        <w:rPr>
          <w:b/>
        </w:rPr>
      </w:pPr>
      <w:r w:rsidRPr="00F567BC">
        <w:rPr>
          <w:b/>
        </w:rPr>
        <w:t>«О рационах питания экипажей морских, речных судов, за исключением судов рыбопромыслового флота и воздушных судов»</w:t>
      </w:r>
    </w:p>
    <w:p w:rsidR="00FF6168" w:rsidRPr="00F567BC" w:rsidRDefault="00FF6168" w:rsidP="00B759FA">
      <w:pPr>
        <w:pStyle w:val="a3"/>
        <w:spacing w:before="0" w:after="0"/>
        <w:ind w:firstLine="709"/>
        <w:jc w:val="center"/>
      </w:pPr>
    </w:p>
    <w:p w:rsidR="00FF6168" w:rsidRPr="00012F25" w:rsidRDefault="00FF6168" w:rsidP="00B759FA">
      <w:pPr>
        <w:pStyle w:val="a3"/>
        <w:spacing w:before="0" w:after="0"/>
        <w:ind w:firstLine="709"/>
        <w:jc w:val="center"/>
      </w:pPr>
      <w:r w:rsidRPr="00012F25">
        <w:t>(в редакции Постановления Пра</w:t>
      </w:r>
      <w:r>
        <w:t xml:space="preserve">вительства Российской Федерации </w:t>
      </w:r>
      <w:r>
        <w:br/>
        <w:t>от 04.09.</w:t>
      </w:r>
      <w:r w:rsidRPr="00012F25">
        <w:t>2012 № 882)</w:t>
      </w:r>
    </w:p>
    <w:p w:rsidR="00FF6168" w:rsidRPr="00484E78" w:rsidRDefault="00FF6168" w:rsidP="00B759FA">
      <w:pPr>
        <w:pStyle w:val="a3"/>
        <w:spacing w:before="0" w:after="0"/>
        <w:ind w:firstLine="709"/>
        <w:jc w:val="center"/>
      </w:pP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Правительство Российской Федерации постановляет: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1. На основании статьи 264 Налогового кодекса Российской Федерации утвердить прилагаемые: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рацион питания экипажей морских и речных судов, за исключением судов рыбопромыслового флота;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рацион питания экипажей воздушных судов.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2. Установить, что: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указанные в пункте 1 настоящего постановления рационы пересматриваются Правительством Российской Федерации по представлению Министерства транспорта Российской Федерации, согласованному с Министерством финансов Российской Федерации и Министерством здравоохранения Российской Федерации;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порядок обеспечения питанием экипажей морских, речных судов, за исключением судов рыбопромыслового флота, и воздушных судов определяется Министерством транспорта Российской Федерации.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3. Настоящее постановление вступает в силу с 1 января 2002 г.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 </w:t>
      </w:r>
    </w:p>
    <w:p w:rsidR="00FF6168" w:rsidRPr="00B6543D" w:rsidRDefault="00FF6168" w:rsidP="00B759FA">
      <w:pPr>
        <w:pStyle w:val="a3"/>
        <w:spacing w:before="0" w:after="0"/>
      </w:pPr>
      <w:r w:rsidRPr="00B6543D">
        <w:t>Председатель Правительства</w:t>
      </w:r>
    </w:p>
    <w:p w:rsidR="00FF6168" w:rsidRPr="00B6543D" w:rsidRDefault="00FF6168" w:rsidP="00B759FA">
      <w:pPr>
        <w:pStyle w:val="a3"/>
        <w:spacing w:before="0" w:after="0"/>
      </w:pPr>
      <w:r w:rsidRPr="00B6543D">
        <w:t>Российской Федерации</w:t>
      </w:r>
      <w:r w:rsidRPr="00B6543D">
        <w:tab/>
      </w:r>
      <w:r w:rsidRPr="00B6543D">
        <w:tab/>
      </w:r>
      <w:r w:rsidRPr="00B6543D">
        <w:tab/>
      </w:r>
      <w:r w:rsidRPr="00B6543D">
        <w:tab/>
      </w:r>
      <w:r w:rsidRPr="00B6543D">
        <w:tab/>
      </w:r>
      <w:r w:rsidRPr="00B6543D">
        <w:tab/>
      </w:r>
      <w:r w:rsidRPr="00B6543D">
        <w:tab/>
      </w:r>
      <w:r w:rsidRPr="00B6543D">
        <w:tab/>
        <w:t xml:space="preserve">          М.Касьянов</w:t>
      </w:r>
    </w:p>
    <w:p w:rsidR="00FF6168" w:rsidRPr="00B6543D" w:rsidRDefault="00FF6168" w:rsidP="00B759FA">
      <w:pPr>
        <w:pStyle w:val="a3"/>
        <w:spacing w:before="0" w:after="0"/>
        <w:ind w:firstLine="709"/>
      </w:pPr>
      <w:r w:rsidRPr="00B6543D">
        <w:t> </w:t>
      </w:r>
    </w:p>
    <w:p w:rsidR="00FF6168" w:rsidRPr="00B6543D" w:rsidRDefault="00FF6168" w:rsidP="00B759FA">
      <w:pPr>
        <w:pStyle w:val="a3"/>
        <w:spacing w:before="0"/>
      </w:pPr>
      <w:r w:rsidRPr="00B6543D">
        <w:t>Москва</w:t>
      </w:r>
    </w:p>
    <w:p w:rsidR="00FF6168" w:rsidRPr="00B6543D" w:rsidRDefault="00FF6168" w:rsidP="00B759FA">
      <w:pPr>
        <w:pStyle w:val="a3"/>
      </w:pPr>
      <w:r>
        <w:t>07.12.</w:t>
      </w:r>
      <w:r w:rsidRPr="00B6543D">
        <w:t>2001 № 861</w:t>
      </w:r>
    </w:p>
    <w:p w:rsidR="00FF6168" w:rsidRPr="00B6543D" w:rsidRDefault="00FF6168" w:rsidP="00B759FA">
      <w:pPr>
        <w:pStyle w:val="a3"/>
      </w:pPr>
      <w:r w:rsidRPr="00B6543D">
        <w:t> </w:t>
      </w: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Pr="00484E78" w:rsidRDefault="00FF6168" w:rsidP="006B5EAF">
      <w:pPr>
        <w:pStyle w:val="a3"/>
        <w:jc w:val="center"/>
      </w:pPr>
      <w:r w:rsidRPr="00484E78">
        <w:rPr>
          <w:b/>
        </w:rPr>
        <w:lastRenderedPageBreak/>
        <w:t>Рацион питания экипажей морских и речных судов</w:t>
      </w:r>
    </w:p>
    <w:p w:rsidR="00FF6168" w:rsidRPr="000B02CD" w:rsidRDefault="00FF6168" w:rsidP="006B5EAF">
      <w:pPr>
        <w:pStyle w:val="a3"/>
        <w:jc w:val="center"/>
      </w:pPr>
      <w:r w:rsidRPr="000B02CD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60"/>
        <w:gridCol w:w="2280"/>
      </w:tblGrid>
      <w:tr w:rsidR="00FF6168" w:rsidRPr="00484E78" w:rsidTr="005D2780">
        <w:tc>
          <w:tcPr>
            <w:tcW w:w="5460" w:type="dxa"/>
            <w:shd w:val="clear" w:color="auto" w:fill="auto"/>
            <w:vAlign w:val="center"/>
          </w:tcPr>
          <w:p w:rsidR="00FF6168" w:rsidRPr="00484E78" w:rsidRDefault="00FF6168" w:rsidP="006B5EAF">
            <w:pPr>
              <w:pStyle w:val="afa"/>
              <w:pBdr>
                <w:top w:val="single" w:sz="8" w:space="1" w:color="000000"/>
                <w:bottom w:val="single" w:sz="8" w:space="1" w:color="000000"/>
              </w:pBdr>
              <w:spacing w:after="283"/>
              <w:jc w:val="center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   Наименование   продуктов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Норма на одного человека в сутки (граммов) 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Хлеб - всего                              </w:t>
            </w:r>
          </w:p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               в том числе:             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550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ржаной                           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 200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пшеничный                   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300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сдоба                                  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      50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Хлеб в пересчете на муку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375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Мука пшеничная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  10 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Крахмал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Крупы                                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  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Бобовые                               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20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Макаронные изделия                 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  40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Масло сливочное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Сало свиное     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10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Маргарин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20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Молоко и молокопродукты - всего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200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spacing w:after="283"/>
              <w:ind w:firstLine="1800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    в том числе: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125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сметана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творог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30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сыр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Яйцо (штук)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Мясо и мясопродукты - всего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280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мясо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250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колбасные изделия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консервы мясные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Рыба, рыбопродукты и </w:t>
            </w:r>
            <w:proofErr w:type="gramStart"/>
            <w:r w:rsidRPr="00484E78">
              <w:rPr>
                <w:sz w:val="28"/>
                <w:szCs w:val="28"/>
              </w:rPr>
              <w:t>морепродукты-всего</w:t>
            </w:r>
            <w:proofErr w:type="gramEnd"/>
            <w:r w:rsidRPr="00484E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110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рыба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сельдь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консервы рыбные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морепродукты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120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Чай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Кофе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3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Какао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lastRenderedPageBreak/>
              <w:t xml:space="preserve">Картофель             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400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Овощи - всего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500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 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лук репчатый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зелень (в ассортименте)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80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помидоры свежие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50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огурцы свежие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50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капуста свежая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свекла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чеснок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томат-паста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соленья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50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Сухофрукты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30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Фрукты - всего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260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spacing w:after="283"/>
              <w:ind w:firstLine="1800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 в том числе: лимоны  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Соки  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100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Соль 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30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 xml:space="preserve">Специи и приправы 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8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Дрожжи свежие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15</w:t>
            </w:r>
          </w:p>
        </w:tc>
      </w:tr>
      <w:tr w:rsidR="00FF6168" w:rsidRPr="00484E78" w:rsidTr="005D2780">
        <w:tc>
          <w:tcPr>
            <w:tcW w:w="5460" w:type="dxa"/>
            <w:shd w:val="clear" w:color="auto" w:fill="auto"/>
          </w:tcPr>
          <w:p w:rsidR="00FF6168" w:rsidRPr="00484E78" w:rsidRDefault="00FF6168" w:rsidP="006B5EAF">
            <w:pPr>
              <w:pStyle w:val="afa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Соусы промышленного производства</w:t>
            </w:r>
          </w:p>
        </w:tc>
        <w:tc>
          <w:tcPr>
            <w:tcW w:w="2280" w:type="dxa"/>
            <w:shd w:val="clear" w:color="auto" w:fill="auto"/>
          </w:tcPr>
          <w:p w:rsidR="00FF6168" w:rsidRPr="00484E78" w:rsidRDefault="00FF6168" w:rsidP="006B5EAF">
            <w:pPr>
              <w:pStyle w:val="afa"/>
              <w:jc w:val="right"/>
              <w:rPr>
                <w:sz w:val="28"/>
                <w:szCs w:val="28"/>
              </w:rPr>
            </w:pPr>
            <w:r w:rsidRPr="00484E78">
              <w:rPr>
                <w:sz w:val="28"/>
                <w:szCs w:val="28"/>
              </w:rPr>
              <w:t>10</w:t>
            </w:r>
          </w:p>
        </w:tc>
      </w:tr>
    </w:tbl>
    <w:p w:rsidR="00FF6168" w:rsidRDefault="00FF6168" w:rsidP="006B5EAF">
      <w:pPr>
        <w:pStyle w:val="a3"/>
        <w:ind w:firstLine="540"/>
      </w:pPr>
      <w:r>
        <w:t xml:space="preserve">                    </w:t>
      </w: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Default="00FF6168" w:rsidP="00FF6168">
      <w:pPr>
        <w:pStyle w:val="a3"/>
        <w:jc w:val="center"/>
        <w:rPr>
          <w:b/>
        </w:rPr>
      </w:pPr>
    </w:p>
    <w:p w:rsidR="00FF6168" w:rsidRPr="00FC74E0" w:rsidRDefault="00FF6168" w:rsidP="00B759FA">
      <w:pPr>
        <w:pStyle w:val="a3"/>
        <w:spacing w:before="0" w:after="0"/>
        <w:jc w:val="center"/>
        <w:rPr>
          <w:b/>
        </w:rPr>
      </w:pPr>
      <w:r w:rsidRPr="00B6543D">
        <w:rPr>
          <w:b/>
        </w:rPr>
        <w:lastRenderedPageBreak/>
        <w:t>Порядок обеспечения бесплатным</w:t>
      </w:r>
      <w:r>
        <w:rPr>
          <w:b/>
        </w:rPr>
        <w:t xml:space="preserve"> питанием экипажей речных судов</w:t>
      </w:r>
    </w:p>
    <w:p w:rsidR="00FF6168" w:rsidRPr="00484E78" w:rsidRDefault="00FF6168" w:rsidP="00B759FA">
      <w:pPr>
        <w:pStyle w:val="a3"/>
        <w:spacing w:before="0" w:after="0"/>
        <w:jc w:val="center"/>
        <w:rPr>
          <w:b/>
        </w:rPr>
      </w:pPr>
      <w:r w:rsidRPr="00484E78">
        <w:rPr>
          <w:b/>
        </w:rPr>
        <w:t>Приказ Минтранса</w:t>
      </w:r>
      <w:r>
        <w:rPr>
          <w:b/>
        </w:rPr>
        <w:t xml:space="preserve"> России от 30.09.</w:t>
      </w:r>
      <w:r w:rsidRPr="00484E78">
        <w:rPr>
          <w:b/>
        </w:rPr>
        <w:t>2002 № 122</w:t>
      </w:r>
    </w:p>
    <w:p w:rsidR="00FF6168" w:rsidRDefault="00FF6168" w:rsidP="00B759FA">
      <w:pPr>
        <w:pStyle w:val="a3"/>
        <w:spacing w:before="0" w:after="0"/>
        <w:jc w:val="center"/>
        <w:rPr>
          <w:b/>
        </w:rPr>
      </w:pPr>
      <w:r w:rsidRPr="00484E78">
        <w:rPr>
          <w:b/>
        </w:rPr>
        <w:t xml:space="preserve">«О порядке обеспечения питанием экипажей морских, речных судов, </w:t>
      </w:r>
      <w:r>
        <w:rPr>
          <w:b/>
        </w:rPr>
        <w:br/>
      </w:r>
      <w:r w:rsidRPr="00484E78">
        <w:rPr>
          <w:b/>
        </w:rPr>
        <w:t>за исключением судов рыбопромыслового флота, и воздушных судов»</w:t>
      </w:r>
    </w:p>
    <w:p w:rsidR="00FF6168" w:rsidRPr="00012F25" w:rsidRDefault="00FF6168" w:rsidP="00B759FA">
      <w:pPr>
        <w:pStyle w:val="a3"/>
        <w:spacing w:before="0" w:after="0"/>
        <w:jc w:val="center"/>
      </w:pPr>
      <w:r w:rsidRPr="00012F25">
        <w:t>(в редакци</w:t>
      </w:r>
      <w:r>
        <w:t>и приказа Минтранса России от 03.11.2009</w:t>
      </w:r>
      <w:r w:rsidRPr="00012F25">
        <w:t xml:space="preserve"> № 197)</w:t>
      </w:r>
    </w:p>
    <w:p w:rsidR="00FF6168" w:rsidRPr="00484E78" w:rsidRDefault="00FF6168" w:rsidP="00B759FA">
      <w:pPr>
        <w:pStyle w:val="a3"/>
        <w:spacing w:before="0" w:after="0"/>
        <w:ind w:firstLine="709"/>
        <w:jc w:val="center"/>
      </w:pPr>
    </w:p>
    <w:p w:rsidR="00FF6168" w:rsidRPr="00484E78" w:rsidRDefault="00FF6168" w:rsidP="00B759FA">
      <w:pPr>
        <w:pStyle w:val="a3"/>
        <w:spacing w:before="0" w:after="0"/>
        <w:ind w:firstLine="709"/>
      </w:pPr>
      <w:r w:rsidRPr="00484E78">
        <w:t xml:space="preserve">Во исполнение постановления Правительства Российской Федерации </w:t>
      </w:r>
      <w:r>
        <w:br/>
      </w:r>
      <w:r w:rsidRPr="00484E78">
        <w:t>от 7 декабря 2001 г. № 861 «О рационах питания экипажей морских, речных судов, за исключением судов рыбопромыслового флота, и воздушных судов» (Собрание законодательства Российской Федерации, 2001, N 51, ст. 4899) приказываю:</w:t>
      </w:r>
    </w:p>
    <w:p w:rsidR="00FF6168" w:rsidRPr="00484E78" w:rsidRDefault="00FF6168" w:rsidP="00B759FA">
      <w:pPr>
        <w:pStyle w:val="a3"/>
        <w:spacing w:before="0" w:after="0"/>
        <w:ind w:firstLine="709"/>
      </w:pPr>
      <w:r w:rsidRPr="00484E78">
        <w:t>1. Утвердить:</w:t>
      </w:r>
    </w:p>
    <w:p w:rsidR="00FF6168" w:rsidRPr="00484E78" w:rsidRDefault="00FF6168" w:rsidP="00B759FA">
      <w:pPr>
        <w:pStyle w:val="a3"/>
        <w:spacing w:before="0" w:after="0"/>
        <w:ind w:firstLine="709"/>
      </w:pPr>
      <w:r w:rsidRPr="00484E78">
        <w:t xml:space="preserve">Порядок обеспечения питанием экипажей морских судов, за исключением судов рыбопромыслового флота (приложение № 1); </w:t>
      </w:r>
    </w:p>
    <w:p w:rsidR="00FF6168" w:rsidRPr="00484E78" w:rsidRDefault="00FF6168" w:rsidP="00B759FA">
      <w:pPr>
        <w:pStyle w:val="a3"/>
        <w:spacing w:before="0" w:after="0"/>
        <w:ind w:firstLine="709"/>
      </w:pPr>
      <w:r w:rsidRPr="00484E78">
        <w:t>Порядок обеспечения питанием экипажей речных судов, за исключением судов рыбопромыслового флота (приложение № 2); (прилагается).</w:t>
      </w:r>
    </w:p>
    <w:p w:rsidR="00FF6168" w:rsidRPr="00484E78" w:rsidRDefault="00FF6168" w:rsidP="00B759FA">
      <w:pPr>
        <w:pStyle w:val="a3"/>
        <w:spacing w:before="0" w:after="0"/>
        <w:ind w:firstLine="709"/>
      </w:pPr>
      <w:r w:rsidRPr="00484E78">
        <w:t>Порядок обеспечения питанием экипажей воздушных судов гражданской авиации (приложение № 3)</w:t>
      </w:r>
      <w:r w:rsidRPr="00484E78">
        <w:rPr>
          <w:i/>
        </w:rPr>
        <w:t>.</w:t>
      </w:r>
    </w:p>
    <w:p w:rsidR="00FF6168" w:rsidRPr="00484E78" w:rsidRDefault="00FF6168" w:rsidP="00B759FA">
      <w:pPr>
        <w:pStyle w:val="a3"/>
        <w:spacing w:before="0" w:after="0"/>
        <w:ind w:firstLine="709"/>
      </w:pPr>
      <w:r w:rsidRPr="00484E78">
        <w:t xml:space="preserve">2. Руководителям отраслевых служб Министерства (А.В. </w:t>
      </w:r>
      <w:proofErr w:type="spellStart"/>
      <w:r w:rsidRPr="00484E78">
        <w:t>Нерадько</w:t>
      </w:r>
      <w:proofErr w:type="spellEnd"/>
      <w:r w:rsidRPr="00484E78">
        <w:t xml:space="preserve">, </w:t>
      </w:r>
      <w:r>
        <w:br/>
      </w:r>
      <w:r w:rsidRPr="00484E78">
        <w:t>В.В. Рукше, Н.Г. Смирнову) довести приказ до сведения заинтересованных организаций транспортного комплекса.</w:t>
      </w:r>
    </w:p>
    <w:p w:rsidR="00FF6168" w:rsidRPr="00484E78" w:rsidRDefault="00FF6168" w:rsidP="00B759FA">
      <w:pPr>
        <w:pStyle w:val="a3"/>
        <w:spacing w:before="0" w:after="0"/>
        <w:ind w:firstLine="709"/>
      </w:pPr>
      <w:r w:rsidRPr="00484E78">
        <w:t> </w:t>
      </w:r>
    </w:p>
    <w:p w:rsidR="00FF6168" w:rsidRPr="00484E78" w:rsidRDefault="00FF6168" w:rsidP="00B759FA">
      <w:pPr>
        <w:pStyle w:val="a3"/>
        <w:spacing w:before="0" w:after="0"/>
      </w:pPr>
      <w:r w:rsidRPr="00484E78">
        <w:t>Министр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484E78">
        <w:t>С.Франк</w:t>
      </w:r>
    </w:p>
    <w:p w:rsidR="00FF6168" w:rsidRPr="00484E78" w:rsidRDefault="00FF6168" w:rsidP="00B759FA">
      <w:pPr>
        <w:pStyle w:val="a3"/>
        <w:spacing w:after="0"/>
        <w:ind w:firstLine="709"/>
      </w:pPr>
      <w:r w:rsidRPr="00484E78">
        <w:t xml:space="preserve">Зарегистрировано в Минюсте РФ </w:t>
      </w:r>
      <w:r>
        <w:t>05.11.2002</w:t>
      </w:r>
    </w:p>
    <w:p w:rsidR="00FF6168" w:rsidRPr="00484E78" w:rsidRDefault="00FF6168" w:rsidP="00B759FA">
      <w:pPr>
        <w:pStyle w:val="a3"/>
        <w:spacing w:after="0"/>
        <w:ind w:firstLine="709"/>
      </w:pPr>
      <w:r w:rsidRPr="00484E78">
        <w:t>Регистрационный № 3902</w:t>
      </w:r>
    </w:p>
    <w:p w:rsidR="00FF6168" w:rsidRDefault="00FF6168" w:rsidP="00B759FA">
      <w:pPr>
        <w:pStyle w:val="a3"/>
        <w:spacing w:after="0"/>
        <w:ind w:firstLine="709"/>
        <w:rPr>
          <w:b/>
        </w:rPr>
      </w:pPr>
    </w:p>
    <w:p w:rsidR="00FF6168" w:rsidRPr="00012F25" w:rsidRDefault="00FF6168" w:rsidP="00B759FA">
      <w:pPr>
        <w:pStyle w:val="a3"/>
        <w:spacing w:after="0"/>
        <w:ind w:firstLine="709"/>
        <w:contextualSpacing/>
        <w:jc w:val="right"/>
        <w:rPr>
          <w:i/>
        </w:rPr>
      </w:pPr>
      <w:r w:rsidRPr="00012F25">
        <w:t>Приложение № 2</w:t>
      </w:r>
    </w:p>
    <w:p w:rsidR="00FF6168" w:rsidRPr="00FF6168" w:rsidRDefault="00FF6168" w:rsidP="00B759FA">
      <w:pPr>
        <w:pStyle w:val="a3"/>
        <w:spacing w:after="0"/>
        <w:ind w:firstLine="709"/>
        <w:contextualSpacing/>
        <w:jc w:val="right"/>
      </w:pPr>
      <w:r w:rsidRPr="00FF6168">
        <w:t>к приказу Минтранса России</w:t>
      </w:r>
    </w:p>
    <w:p w:rsidR="00FF6168" w:rsidRPr="00FF6168" w:rsidRDefault="00FF6168" w:rsidP="00B759FA">
      <w:pPr>
        <w:pStyle w:val="a3"/>
        <w:spacing w:after="0"/>
        <w:ind w:firstLine="709"/>
        <w:contextualSpacing/>
        <w:jc w:val="right"/>
      </w:pPr>
      <w:r>
        <w:t>от 30.09.2002</w:t>
      </w:r>
      <w:r w:rsidRPr="00FF6168">
        <w:t xml:space="preserve"> № 122</w:t>
      </w:r>
    </w:p>
    <w:p w:rsidR="00FF6168" w:rsidRPr="00FF6168" w:rsidRDefault="00FF6168" w:rsidP="00B759FA">
      <w:pPr>
        <w:pStyle w:val="a3"/>
        <w:spacing w:after="0"/>
        <w:ind w:firstLine="709"/>
        <w:contextualSpacing/>
        <w:jc w:val="right"/>
      </w:pPr>
      <w:proofErr w:type="gramStart"/>
      <w:r w:rsidRPr="00FF6168">
        <w:t>(в редакции приказа Минтранса</w:t>
      </w:r>
      <w:proofErr w:type="gramEnd"/>
    </w:p>
    <w:p w:rsidR="00FF6168" w:rsidRPr="00FF6168" w:rsidRDefault="00FF6168" w:rsidP="00B759FA">
      <w:pPr>
        <w:pStyle w:val="a3"/>
        <w:spacing w:after="0"/>
        <w:ind w:firstLine="709"/>
        <w:contextualSpacing/>
        <w:jc w:val="right"/>
      </w:pPr>
      <w:proofErr w:type="gramStart"/>
      <w:r w:rsidRPr="00FF6168">
        <w:t xml:space="preserve">России от </w:t>
      </w:r>
      <w:r>
        <w:t>03.11.</w:t>
      </w:r>
      <w:r w:rsidRPr="00FF6168">
        <w:t xml:space="preserve"> 2009 № 197)</w:t>
      </w:r>
      <w:proofErr w:type="gramEnd"/>
    </w:p>
    <w:p w:rsidR="00FF6168" w:rsidRPr="00484E78" w:rsidRDefault="00FF6168" w:rsidP="00B759FA">
      <w:pPr>
        <w:pStyle w:val="a3"/>
        <w:spacing w:after="0"/>
        <w:ind w:firstLine="709"/>
        <w:contextualSpacing/>
        <w:jc w:val="center"/>
        <w:rPr>
          <w:b/>
        </w:rPr>
      </w:pPr>
      <w:r w:rsidRPr="00484E78">
        <w:t> </w:t>
      </w:r>
    </w:p>
    <w:p w:rsidR="00FF6168" w:rsidRDefault="00FF6168" w:rsidP="00B759FA">
      <w:pPr>
        <w:pStyle w:val="a3"/>
        <w:spacing w:after="0"/>
        <w:ind w:firstLine="709"/>
        <w:contextualSpacing/>
        <w:jc w:val="center"/>
        <w:rPr>
          <w:b/>
        </w:rPr>
      </w:pPr>
      <w:r w:rsidRPr="00484E78">
        <w:rPr>
          <w:b/>
        </w:rPr>
        <w:t>Порядок обеспечения питанием экипажей речных судов</w:t>
      </w:r>
    </w:p>
    <w:p w:rsidR="00FF6168" w:rsidRPr="00012F25" w:rsidRDefault="00FF6168" w:rsidP="00B759FA">
      <w:pPr>
        <w:pStyle w:val="a3"/>
        <w:spacing w:after="0"/>
        <w:ind w:firstLine="709"/>
        <w:contextualSpacing/>
        <w:jc w:val="center"/>
      </w:pP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1. Экипажи речных судов независимо от вида флота обеспечиваются бесплатным рационом питания судовладельцем (в том числе арендатором </w:t>
      </w:r>
      <w:r>
        <w:br/>
      </w:r>
      <w:r w:rsidRPr="00484E78">
        <w:t>в соответствии с условиями договора аренды).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2. Рацион питания предоставляется членам экипажей, находящимся на судах </w:t>
      </w:r>
      <w:r>
        <w:br/>
      </w:r>
      <w:r w:rsidRPr="00484E78">
        <w:t>в период их эксплуатации, включая время подготовки к ней и вывода из нее, исходя из нормы рациона питания на одного человека в сутки.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Рацион питания предоставляется также членам экипажей в период </w:t>
      </w:r>
      <w:r>
        <w:br/>
      </w:r>
      <w:r w:rsidRPr="00484E78">
        <w:t>их болезни на борту судна.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>С учетом времени нахождения на судне членам экипажей устанавливается: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>трехразовое питание - при нахождении на судне в течение суток;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lastRenderedPageBreak/>
        <w:t>двухразовое питание - при нахождении на судне в течение 12 часов;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>одноразовое питание - при нахождении на судне в пределах нормальной продолжительности рабочего времени (до 8 часов).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3. Судовладелец (арендатор) в соответствии с установленной нормой </w:t>
      </w:r>
      <w:r>
        <w:br/>
      </w:r>
      <w:r w:rsidRPr="00484E78">
        <w:t xml:space="preserve">и наименованием продуктов устанавливает суточную стоимость рациона питания </w:t>
      </w:r>
      <w:r>
        <w:br/>
      </w:r>
      <w:r w:rsidRPr="00484E78">
        <w:t xml:space="preserve">на одного члена экипажа, исходя из рыночных цен, сложившихся в регионе </w:t>
      </w:r>
      <w:r>
        <w:br/>
      </w:r>
      <w:r w:rsidRPr="00484E78">
        <w:t>по месту нахождения судовладельца (арендатора).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При работе судов в регионах вне места нахождения судовладельца (арендатора) определяется средняя стоимость рациона питания на одного члена экипажа в сутки в зависимости от времени нахождения судна в этих регионах </w:t>
      </w:r>
      <w:r>
        <w:br/>
      </w:r>
      <w:r w:rsidRPr="00484E78">
        <w:t>по плану эксплуатационной работы.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Для судов, работающих на участках, откуда члены экипажа ежедневно возвращаются к месту постоянной работы, стоимость нормы рациона питания </w:t>
      </w:r>
      <w:r>
        <w:br/>
      </w:r>
      <w:r w:rsidRPr="00484E78">
        <w:t>на одного человека в сутки определяется с учетом времени нахождения членов экипажа на судне в сутки (режима работы).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Для организаций-судовладельцев, финансируемых из федерального бюджета, стоимость нормы рациона питания на одного человека в сутки определяется </w:t>
      </w:r>
      <w:r>
        <w:br/>
      </w:r>
      <w:r w:rsidRPr="00484E78">
        <w:t xml:space="preserve">в пределах средств, выделенных из федерального бюджета, и доходов </w:t>
      </w:r>
      <w:r>
        <w:br/>
      </w:r>
      <w:r w:rsidRPr="00484E78">
        <w:t>от выполнения платных работ и услуг.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Судовладелец (арендатор) вправе пересмотреть стоимость нормы рациона питания на одного человека в сутки в зависимости от роста рыночных цен </w:t>
      </w:r>
      <w:r>
        <w:br/>
      </w:r>
      <w:r w:rsidRPr="00484E78">
        <w:t>в регионе на продукты, указанные в рационе питания.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4. Судовладелец (арендатор) определяет размер сумм, выделяемых на экипаж для обеспечения рациона питания в месяц, исходя из стоимости нормы рациона питания на одного человека в сутки, численности членов экипажа, находящихся </w:t>
      </w:r>
      <w:r>
        <w:br/>
      </w:r>
      <w:r w:rsidRPr="00484E78">
        <w:t>на судне в период его эксплуатации, и времени их нахождения на судне в течение месяца.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5. В случае </w:t>
      </w:r>
      <w:proofErr w:type="gramStart"/>
      <w:r w:rsidRPr="00484E78">
        <w:t>обеспечения питания членов экипажей судов</w:t>
      </w:r>
      <w:proofErr w:type="gramEnd"/>
      <w:r w:rsidRPr="00484E78">
        <w:t xml:space="preserve"> через организации общественного питания расходы этим организациям возмещаются судовладельцем (арендатором) в соответствии с заключенными с ними договорами.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>6. Наличные деньги (аванс) на закупку продуктов для обеспечения рационом питания экипажа выдаются капитану (командиру) судна судовладельцем (арендатором). Капитан обеспечивает организацию питания экипажа судна.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>Не разрешается выдавать на руки членам экипажей судов продукты взамен установленного рациона питания, а также заменять его денежной компенсацией.</w:t>
      </w:r>
    </w:p>
    <w:p w:rsidR="00FF6168" w:rsidRPr="00484E78" w:rsidRDefault="00FF6168" w:rsidP="00B759FA">
      <w:pPr>
        <w:pStyle w:val="a3"/>
        <w:spacing w:after="0"/>
        <w:ind w:firstLine="709"/>
        <w:contextualSpacing/>
      </w:pPr>
      <w:r w:rsidRPr="00484E78">
        <w:t xml:space="preserve">7. Судовладелец (арендатор) для организации питания членов экипажей речных судов обеспечивает надлежащие помещения, снабжение водой, топливом, кухонным и столовым оборудованием и инвентарем, тарой для получения </w:t>
      </w:r>
      <w:r>
        <w:br/>
      </w:r>
      <w:r w:rsidRPr="00484E78">
        <w:t>и хранения продуктов.</w:t>
      </w:r>
    </w:p>
    <w:p w:rsidR="00FF6168" w:rsidRDefault="00FF6168" w:rsidP="00B759FA">
      <w:pPr>
        <w:pStyle w:val="a3"/>
        <w:spacing w:after="0"/>
        <w:ind w:firstLine="709"/>
        <w:contextualSpacing/>
      </w:pPr>
      <w:r w:rsidRPr="00484E78">
        <w:t>8. За время работы судов внутреннего водного транспорта в морских условиях и за границей Российской Федерации обеспечение рационом питания экипажей этих судов может осуществляться судовладельцем (арендатором)</w:t>
      </w:r>
      <w:r>
        <w:t xml:space="preserve"> </w:t>
      </w:r>
      <w:r w:rsidRPr="00484E78">
        <w:t xml:space="preserve">в соответствии </w:t>
      </w:r>
      <w:r>
        <w:br/>
      </w:r>
      <w:r w:rsidRPr="00484E78">
        <w:t xml:space="preserve">с Порядком обеспечения </w:t>
      </w:r>
      <w:r>
        <w:t xml:space="preserve">питанием экипажей морских судов </w:t>
      </w:r>
      <w:r w:rsidRPr="00484E78">
        <w:t xml:space="preserve">(приложение № 1 </w:t>
      </w:r>
      <w:r>
        <w:br/>
      </w:r>
      <w:r w:rsidRPr="00484E78">
        <w:t xml:space="preserve">к настоящему приказу). </w:t>
      </w:r>
    </w:p>
    <w:p w:rsidR="00ED32A2" w:rsidRPr="00FC58DD" w:rsidRDefault="00ED32A2" w:rsidP="00FC58DD">
      <w:pPr>
        <w:rPr>
          <w:rFonts w:eastAsia="Calibri"/>
          <w:szCs w:val="28"/>
        </w:rPr>
      </w:pPr>
    </w:p>
    <w:sectPr w:rsidR="00ED32A2" w:rsidRPr="00FC58DD" w:rsidSect="00DA3A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B1" w:rsidRDefault="00C224B1" w:rsidP="00281782">
      <w:r>
        <w:separator/>
      </w:r>
    </w:p>
  </w:endnote>
  <w:endnote w:type="continuationSeparator" w:id="0">
    <w:p w:rsidR="00C224B1" w:rsidRDefault="00C224B1" w:rsidP="002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B1" w:rsidRDefault="00C224B1" w:rsidP="00281782">
      <w:r>
        <w:separator/>
      </w:r>
    </w:p>
  </w:footnote>
  <w:footnote w:type="continuationSeparator" w:id="0">
    <w:p w:rsidR="00C224B1" w:rsidRDefault="00C224B1" w:rsidP="0028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44" w:rsidRDefault="00250187">
    <w:pPr>
      <w:pStyle w:val="a7"/>
      <w:jc w:val="center"/>
    </w:pPr>
    <w:fldSimple w:instr=" PAGE   \* MERGEFORMAT ">
      <w:r w:rsidR="006B5EAF">
        <w:rPr>
          <w:noProof/>
        </w:rPr>
        <w:t>4</w:t>
      </w:r>
    </w:fldSimple>
  </w:p>
  <w:p w:rsidR="001E4144" w:rsidRDefault="001E4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B40"/>
    <w:multiLevelType w:val="hybridMultilevel"/>
    <w:tmpl w:val="5AC2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0396A"/>
    <w:multiLevelType w:val="hybridMultilevel"/>
    <w:tmpl w:val="3C3408C4"/>
    <w:lvl w:ilvl="0" w:tplc="AA504E4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3546E"/>
    <w:multiLevelType w:val="hybridMultilevel"/>
    <w:tmpl w:val="8EE8E8E8"/>
    <w:lvl w:ilvl="0" w:tplc="706EC4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61419C"/>
    <w:multiLevelType w:val="hybridMultilevel"/>
    <w:tmpl w:val="D50A92E4"/>
    <w:lvl w:ilvl="0" w:tplc="BF4E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C4135"/>
    <w:multiLevelType w:val="hybridMultilevel"/>
    <w:tmpl w:val="0DE8C1B4"/>
    <w:lvl w:ilvl="0" w:tplc="9B96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D1689"/>
    <w:multiLevelType w:val="hybridMultilevel"/>
    <w:tmpl w:val="F0F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0A1"/>
    <w:multiLevelType w:val="hybridMultilevel"/>
    <w:tmpl w:val="C2026CF4"/>
    <w:lvl w:ilvl="0" w:tplc="73F60AEE">
      <w:start w:val="1"/>
      <w:numFmt w:val="decimal"/>
      <w:lvlText w:val="%1."/>
      <w:lvlJc w:val="left"/>
      <w:pPr>
        <w:ind w:left="16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E5559A8"/>
    <w:multiLevelType w:val="hybridMultilevel"/>
    <w:tmpl w:val="90AEF34C"/>
    <w:lvl w:ilvl="0" w:tplc="E17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B32C4"/>
    <w:multiLevelType w:val="hybridMultilevel"/>
    <w:tmpl w:val="FB963D7E"/>
    <w:lvl w:ilvl="0" w:tplc="EC1CA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A5961"/>
    <w:multiLevelType w:val="hybridMultilevel"/>
    <w:tmpl w:val="DFCC49F2"/>
    <w:lvl w:ilvl="0" w:tplc="9330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21945"/>
    <w:multiLevelType w:val="hybridMultilevel"/>
    <w:tmpl w:val="6DFA9746"/>
    <w:lvl w:ilvl="0" w:tplc="0FC6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61939"/>
    <w:multiLevelType w:val="hybridMultilevel"/>
    <w:tmpl w:val="D69EE748"/>
    <w:lvl w:ilvl="0" w:tplc="21B45F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99070E"/>
    <w:multiLevelType w:val="hybridMultilevel"/>
    <w:tmpl w:val="B666EC76"/>
    <w:lvl w:ilvl="0" w:tplc="3DAEBB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40E12"/>
    <w:multiLevelType w:val="hybridMultilevel"/>
    <w:tmpl w:val="F5A0C156"/>
    <w:lvl w:ilvl="0" w:tplc="A106F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F6446C"/>
    <w:multiLevelType w:val="hybridMultilevel"/>
    <w:tmpl w:val="4950DD7E"/>
    <w:lvl w:ilvl="0" w:tplc="9280C8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435B2"/>
    <w:multiLevelType w:val="hybridMultilevel"/>
    <w:tmpl w:val="95987AE4"/>
    <w:lvl w:ilvl="0" w:tplc="506A40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A4B0D09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E587074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C03E6"/>
    <w:multiLevelType w:val="hybridMultilevel"/>
    <w:tmpl w:val="E288FDF0"/>
    <w:lvl w:ilvl="0" w:tplc="37B477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378D7"/>
    <w:multiLevelType w:val="hybridMultilevel"/>
    <w:tmpl w:val="1B448830"/>
    <w:lvl w:ilvl="0" w:tplc="AF00FF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1684F0C"/>
    <w:multiLevelType w:val="hybridMultilevel"/>
    <w:tmpl w:val="F68E571C"/>
    <w:lvl w:ilvl="0" w:tplc="94FCEDB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74A702B"/>
    <w:multiLevelType w:val="hybridMultilevel"/>
    <w:tmpl w:val="4D4CC23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20FA4"/>
    <w:multiLevelType w:val="hybridMultilevel"/>
    <w:tmpl w:val="054EF94E"/>
    <w:lvl w:ilvl="0" w:tplc="602E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37595F"/>
    <w:multiLevelType w:val="multilevel"/>
    <w:tmpl w:val="A86C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70093"/>
    <w:multiLevelType w:val="hybridMultilevel"/>
    <w:tmpl w:val="4FE2EC86"/>
    <w:lvl w:ilvl="0" w:tplc="9BA6B7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54100"/>
    <w:multiLevelType w:val="hybridMultilevel"/>
    <w:tmpl w:val="F57A10A0"/>
    <w:lvl w:ilvl="0" w:tplc="1062F1D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AD2076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30264D"/>
    <w:multiLevelType w:val="hybridMultilevel"/>
    <w:tmpl w:val="9EA23A40"/>
    <w:lvl w:ilvl="0" w:tplc="EB081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9358A"/>
    <w:multiLevelType w:val="hybridMultilevel"/>
    <w:tmpl w:val="7DC6B69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F6B75"/>
    <w:multiLevelType w:val="hybridMultilevel"/>
    <w:tmpl w:val="46EACBDE"/>
    <w:lvl w:ilvl="0" w:tplc="706EC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480237"/>
    <w:multiLevelType w:val="hybridMultilevel"/>
    <w:tmpl w:val="F02A1AA2"/>
    <w:lvl w:ilvl="0" w:tplc="5E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7759D"/>
    <w:multiLevelType w:val="hybridMultilevel"/>
    <w:tmpl w:val="F080175A"/>
    <w:lvl w:ilvl="0" w:tplc="49DA9D6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29"/>
  </w:num>
  <w:num w:numId="5">
    <w:abstractNumId w:val="19"/>
  </w:num>
  <w:num w:numId="6">
    <w:abstractNumId w:val="6"/>
  </w:num>
  <w:num w:numId="7">
    <w:abstractNumId w:val="26"/>
  </w:num>
  <w:num w:numId="8">
    <w:abstractNumId w:val="15"/>
  </w:num>
  <w:num w:numId="9">
    <w:abstractNumId w:val="27"/>
  </w:num>
  <w:num w:numId="10">
    <w:abstractNumId w:val="10"/>
  </w:num>
  <w:num w:numId="11">
    <w:abstractNumId w:val="17"/>
  </w:num>
  <w:num w:numId="12">
    <w:abstractNumId w:val="16"/>
  </w:num>
  <w:num w:numId="13">
    <w:abstractNumId w:val="22"/>
  </w:num>
  <w:num w:numId="14">
    <w:abstractNumId w:val="3"/>
  </w:num>
  <w:num w:numId="15">
    <w:abstractNumId w:val="9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 w:numId="20">
    <w:abstractNumId w:val="20"/>
  </w:num>
  <w:num w:numId="21">
    <w:abstractNumId w:val="23"/>
  </w:num>
  <w:num w:numId="22">
    <w:abstractNumId w:val="30"/>
  </w:num>
  <w:num w:numId="23">
    <w:abstractNumId w:val="5"/>
  </w:num>
  <w:num w:numId="24">
    <w:abstractNumId w:val="18"/>
  </w:num>
  <w:num w:numId="25">
    <w:abstractNumId w:val="2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7"/>
  </w:num>
  <w:num w:numId="31">
    <w:abstractNumId w:val="12"/>
  </w:num>
  <w:num w:numId="32">
    <w:abstractNumId w:val="1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29"/>
    <w:rsid w:val="000021D0"/>
    <w:rsid w:val="000029AE"/>
    <w:rsid w:val="0000310E"/>
    <w:rsid w:val="0000330A"/>
    <w:rsid w:val="00003CFB"/>
    <w:rsid w:val="00004B71"/>
    <w:rsid w:val="00006B65"/>
    <w:rsid w:val="00006E0C"/>
    <w:rsid w:val="00007103"/>
    <w:rsid w:val="00007B39"/>
    <w:rsid w:val="0001033C"/>
    <w:rsid w:val="00010A22"/>
    <w:rsid w:val="0001289A"/>
    <w:rsid w:val="00013A0D"/>
    <w:rsid w:val="00014B3B"/>
    <w:rsid w:val="000159EF"/>
    <w:rsid w:val="00017CBC"/>
    <w:rsid w:val="00020670"/>
    <w:rsid w:val="00020DB8"/>
    <w:rsid w:val="00021A78"/>
    <w:rsid w:val="00023ED8"/>
    <w:rsid w:val="00025F34"/>
    <w:rsid w:val="00027244"/>
    <w:rsid w:val="00027D33"/>
    <w:rsid w:val="0003022B"/>
    <w:rsid w:val="00031A05"/>
    <w:rsid w:val="000321EA"/>
    <w:rsid w:val="00033A7F"/>
    <w:rsid w:val="00033AB3"/>
    <w:rsid w:val="00034C3E"/>
    <w:rsid w:val="000407C5"/>
    <w:rsid w:val="00040AC0"/>
    <w:rsid w:val="000415F7"/>
    <w:rsid w:val="00042B7B"/>
    <w:rsid w:val="00042EF2"/>
    <w:rsid w:val="00043F41"/>
    <w:rsid w:val="0004579B"/>
    <w:rsid w:val="00047692"/>
    <w:rsid w:val="00050DF4"/>
    <w:rsid w:val="0005140F"/>
    <w:rsid w:val="000524C4"/>
    <w:rsid w:val="000529E4"/>
    <w:rsid w:val="00052F47"/>
    <w:rsid w:val="000542B0"/>
    <w:rsid w:val="000554E5"/>
    <w:rsid w:val="00056040"/>
    <w:rsid w:val="00057318"/>
    <w:rsid w:val="00057FA4"/>
    <w:rsid w:val="000616A3"/>
    <w:rsid w:val="00061AC0"/>
    <w:rsid w:val="00064AE8"/>
    <w:rsid w:val="00065321"/>
    <w:rsid w:val="00065337"/>
    <w:rsid w:val="000653AB"/>
    <w:rsid w:val="0006543B"/>
    <w:rsid w:val="000664BF"/>
    <w:rsid w:val="0006679E"/>
    <w:rsid w:val="00067A0A"/>
    <w:rsid w:val="00067BFE"/>
    <w:rsid w:val="00071D18"/>
    <w:rsid w:val="000729B5"/>
    <w:rsid w:val="00076864"/>
    <w:rsid w:val="00081045"/>
    <w:rsid w:val="000811D4"/>
    <w:rsid w:val="000817F3"/>
    <w:rsid w:val="000829BB"/>
    <w:rsid w:val="00084974"/>
    <w:rsid w:val="000864D7"/>
    <w:rsid w:val="00086FA8"/>
    <w:rsid w:val="00087AF7"/>
    <w:rsid w:val="00087B0B"/>
    <w:rsid w:val="00087CAE"/>
    <w:rsid w:val="00087CD7"/>
    <w:rsid w:val="00090ABC"/>
    <w:rsid w:val="00091802"/>
    <w:rsid w:val="00091D6A"/>
    <w:rsid w:val="00091E51"/>
    <w:rsid w:val="00092B93"/>
    <w:rsid w:val="00093A96"/>
    <w:rsid w:val="0009449D"/>
    <w:rsid w:val="0009772A"/>
    <w:rsid w:val="00097E9A"/>
    <w:rsid w:val="000A1190"/>
    <w:rsid w:val="000A2D73"/>
    <w:rsid w:val="000A33F1"/>
    <w:rsid w:val="000A51A8"/>
    <w:rsid w:val="000A5459"/>
    <w:rsid w:val="000A5EC5"/>
    <w:rsid w:val="000A69B3"/>
    <w:rsid w:val="000A748F"/>
    <w:rsid w:val="000B1605"/>
    <w:rsid w:val="000B4908"/>
    <w:rsid w:val="000B58DC"/>
    <w:rsid w:val="000C0FCC"/>
    <w:rsid w:val="000C1FF6"/>
    <w:rsid w:val="000C219D"/>
    <w:rsid w:val="000C34E8"/>
    <w:rsid w:val="000C6F71"/>
    <w:rsid w:val="000C740F"/>
    <w:rsid w:val="000D0412"/>
    <w:rsid w:val="000D08CC"/>
    <w:rsid w:val="000D0F47"/>
    <w:rsid w:val="000D101C"/>
    <w:rsid w:val="000D2F06"/>
    <w:rsid w:val="000D34D2"/>
    <w:rsid w:val="000E1E15"/>
    <w:rsid w:val="000E2512"/>
    <w:rsid w:val="000E3530"/>
    <w:rsid w:val="000E51BC"/>
    <w:rsid w:val="000E7844"/>
    <w:rsid w:val="000F09DF"/>
    <w:rsid w:val="000F1E02"/>
    <w:rsid w:val="000F21E2"/>
    <w:rsid w:val="000F2BC5"/>
    <w:rsid w:val="000F394A"/>
    <w:rsid w:val="000F39FE"/>
    <w:rsid w:val="000F4612"/>
    <w:rsid w:val="000F5764"/>
    <w:rsid w:val="000F6B54"/>
    <w:rsid w:val="000F6C38"/>
    <w:rsid w:val="000F6EAF"/>
    <w:rsid w:val="000F7634"/>
    <w:rsid w:val="001012DB"/>
    <w:rsid w:val="001056F1"/>
    <w:rsid w:val="001073A5"/>
    <w:rsid w:val="00111832"/>
    <w:rsid w:val="001134AE"/>
    <w:rsid w:val="00114005"/>
    <w:rsid w:val="00114315"/>
    <w:rsid w:val="001143BC"/>
    <w:rsid w:val="001145DE"/>
    <w:rsid w:val="001157BC"/>
    <w:rsid w:val="00115BB7"/>
    <w:rsid w:val="00117D31"/>
    <w:rsid w:val="00120880"/>
    <w:rsid w:val="00121467"/>
    <w:rsid w:val="001247AC"/>
    <w:rsid w:val="00124DE1"/>
    <w:rsid w:val="00126D6B"/>
    <w:rsid w:val="001272A7"/>
    <w:rsid w:val="00130D24"/>
    <w:rsid w:val="001337D3"/>
    <w:rsid w:val="001343C1"/>
    <w:rsid w:val="0013682F"/>
    <w:rsid w:val="00136AF4"/>
    <w:rsid w:val="0014032E"/>
    <w:rsid w:val="00141BE5"/>
    <w:rsid w:val="00142687"/>
    <w:rsid w:val="00143409"/>
    <w:rsid w:val="00143CF8"/>
    <w:rsid w:val="00144957"/>
    <w:rsid w:val="001516EC"/>
    <w:rsid w:val="001535A5"/>
    <w:rsid w:val="00154198"/>
    <w:rsid w:val="00156510"/>
    <w:rsid w:val="00161114"/>
    <w:rsid w:val="00162551"/>
    <w:rsid w:val="0016408A"/>
    <w:rsid w:val="00164B29"/>
    <w:rsid w:val="00165A0A"/>
    <w:rsid w:val="001801E6"/>
    <w:rsid w:val="0018180D"/>
    <w:rsid w:val="00181C8B"/>
    <w:rsid w:val="00185373"/>
    <w:rsid w:val="00185C2A"/>
    <w:rsid w:val="001862D0"/>
    <w:rsid w:val="0019024F"/>
    <w:rsid w:val="00190A34"/>
    <w:rsid w:val="00190F94"/>
    <w:rsid w:val="001910B7"/>
    <w:rsid w:val="00191242"/>
    <w:rsid w:val="001932EB"/>
    <w:rsid w:val="00193A3C"/>
    <w:rsid w:val="00194049"/>
    <w:rsid w:val="001946E7"/>
    <w:rsid w:val="00195B58"/>
    <w:rsid w:val="00196B90"/>
    <w:rsid w:val="001A0A03"/>
    <w:rsid w:val="001A0CF8"/>
    <w:rsid w:val="001A0FDF"/>
    <w:rsid w:val="001A1AB3"/>
    <w:rsid w:val="001A1DD9"/>
    <w:rsid w:val="001A69C5"/>
    <w:rsid w:val="001B1FDE"/>
    <w:rsid w:val="001B43D3"/>
    <w:rsid w:val="001B6973"/>
    <w:rsid w:val="001B6E2E"/>
    <w:rsid w:val="001C4294"/>
    <w:rsid w:val="001C4FC3"/>
    <w:rsid w:val="001C53D1"/>
    <w:rsid w:val="001C6A41"/>
    <w:rsid w:val="001C6A96"/>
    <w:rsid w:val="001D022C"/>
    <w:rsid w:val="001D133F"/>
    <w:rsid w:val="001D15CE"/>
    <w:rsid w:val="001D4169"/>
    <w:rsid w:val="001D53A5"/>
    <w:rsid w:val="001D5FD4"/>
    <w:rsid w:val="001D7592"/>
    <w:rsid w:val="001E194B"/>
    <w:rsid w:val="001E2141"/>
    <w:rsid w:val="001E3ED5"/>
    <w:rsid w:val="001E4144"/>
    <w:rsid w:val="001E5D16"/>
    <w:rsid w:val="001E5E87"/>
    <w:rsid w:val="001E6033"/>
    <w:rsid w:val="001E779A"/>
    <w:rsid w:val="001F0105"/>
    <w:rsid w:val="001F5C83"/>
    <w:rsid w:val="001F5E96"/>
    <w:rsid w:val="001F6F6B"/>
    <w:rsid w:val="001F70E4"/>
    <w:rsid w:val="00200668"/>
    <w:rsid w:val="0020231E"/>
    <w:rsid w:val="00202955"/>
    <w:rsid w:val="00204657"/>
    <w:rsid w:val="0021040A"/>
    <w:rsid w:val="00210F5A"/>
    <w:rsid w:val="002114E9"/>
    <w:rsid w:val="002121EE"/>
    <w:rsid w:val="00213E8B"/>
    <w:rsid w:val="002140E9"/>
    <w:rsid w:val="00214640"/>
    <w:rsid w:val="002165F4"/>
    <w:rsid w:val="00220797"/>
    <w:rsid w:val="0022095A"/>
    <w:rsid w:val="00221673"/>
    <w:rsid w:val="002231C8"/>
    <w:rsid w:val="0023012F"/>
    <w:rsid w:val="00230DF7"/>
    <w:rsid w:val="0024024D"/>
    <w:rsid w:val="002406E4"/>
    <w:rsid w:val="00240C51"/>
    <w:rsid w:val="002412D7"/>
    <w:rsid w:val="002429DF"/>
    <w:rsid w:val="00243485"/>
    <w:rsid w:val="00243649"/>
    <w:rsid w:val="00243E89"/>
    <w:rsid w:val="002442B2"/>
    <w:rsid w:val="002442C9"/>
    <w:rsid w:val="00244BA9"/>
    <w:rsid w:val="002452F1"/>
    <w:rsid w:val="002467F7"/>
    <w:rsid w:val="00246C3A"/>
    <w:rsid w:val="002476FB"/>
    <w:rsid w:val="00250187"/>
    <w:rsid w:val="0025204E"/>
    <w:rsid w:val="00253308"/>
    <w:rsid w:val="00253AF0"/>
    <w:rsid w:val="00254B92"/>
    <w:rsid w:val="00257C92"/>
    <w:rsid w:val="00260219"/>
    <w:rsid w:val="00260586"/>
    <w:rsid w:val="0026515A"/>
    <w:rsid w:val="002668BA"/>
    <w:rsid w:val="0026717A"/>
    <w:rsid w:val="002709BF"/>
    <w:rsid w:val="00273F5E"/>
    <w:rsid w:val="00273F75"/>
    <w:rsid w:val="00275923"/>
    <w:rsid w:val="00275A16"/>
    <w:rsid w:val="002761EA"/>
    <w:rsid w:val="002774DA"/>
    <w:rsid w:val="00281782"/>
    <w:rsid w:val="002818FB"/>
    <w:rsid w:val="002819D6"/>
    <w:rsid w:val="00281A45"/>
    <w:rsid w:val="00282059"/>
    <w:rsid w:val="00282E72"/>
    <w:rsid w:val="0028401C"/>
    <w:rsid w:val="002844E2"/>
    <w:rsid w:val="002854EF"/>
    <w:rsid w:val="00286F2A"/>
    <w:rsid w:val="00293668"/>
    <w:rsid w:val="00293AE2"/>
    <w:rsid w:val="00293CB9"/>
    <w:rsid w:val="00294307"/>
    <w:rsid w:val="002950CE"/>
    <w:rsid w:val="002968EC"/>
    <w:rsid w:val="00296BB6"/>
    <w:rsid w:val="00296BBF"/>
    <w:rsid w:val="00296D6C"/>
    <w:rsid w:val="00297687"/>
    <w:rsid w:val="002A01EB"/>
    <w:rsid w:val="002A3822"/>
    <w:rsid w:val="002A3B0D"/>
    <w:rsid w:val="002A4A7E"/>
    <w:rsid w:val="002A599F"/>
    <w:rsid w:val="002A6372"/>
    <w:rsid w:val="002A76DA"/>
    <w:rsid w:val="002B019E"/>
    <w:rsid w:val="002B12EC"/>
    <w:rsid w:val="002B2E18"/>
    <w:rsid w:val="002B48E6"/>
    <w:rsid w:val="002B6EF7"/>
    <w:rsid w:val="002B7750"/>
    <w:rsid w:val="002B7A17"/>
    <w:rsid w:val="002C178E"/>
    <w:rsid w:val="002C67C4"/>
    <w:rsid w:val="002C7C59"/>
    <w:rsid w:val="002D11AD"/>
    <w:rsid w:val="002D2817"/>
    <w:rsid w:val="002D292E"/>
    <w:rsid w:val="002D2C4E"/>
    <w:rsid w:val="002D2E9F"/>
    <w:rsid w:val="002D51FC"/>
    <w:rsid w:val="002E0715"/>
    <w:rsid w:val="002E0734"/>
    <w:rsid w:val="002E0FA8"/>
    <w:rsid w:val="002E2240"/>
    <w:rsid w:val="002E2F94"/>
    <w:rsid w:val="002F0A9C"/>
    <w:rsid w:val="002F0D97"/>
    <w:rsid w:val="002F3C49"/>
    <w:rsid w:val="002F3E9E"/>
    <w:rsid w:val="002F50FE"/>
    <w:rsid w:val="002F6031"/>
    <w:rsid w:val="002F6D4A"/>
    <w:rsid w:val="002F6D53"/>
    <w:rsid w:val="00300D74"/>
    <w:rsid w:val="00301839"/>
    <w:rsid w:val="003018CD"/>
    <w:rsid w:val="0030234C"/>
    <w:rsid w:val="0030308E"/>
    <w:rsid w:val="0030357D"/>
    <w:rsid w:val="003050CB"/>
    <w:rsid w:val="003057C0"/>
    <w:rsid w:val="0030674E"/>
    <w:rsid w:val="00306C0A"/>
    <w:rsid w:val="00306E92"/>
    <w:rsid w:val="003072EC"/>
    <w:rsid w:val="0030753D"/>
    <w:rsid w:val="00314B7A"/>
    <w:rsid w:val="003151D9"/>
    <w:rsid w:val="00316558"/>
    <w:rsid w:val="00317049"/>
    <w:rsid w:val="0031740F"/>
    <w:rsid w:val="0032010C"/>
    <w:rsid w:val="00323FF9"/>
    <w:rsid w:val="003249E9"/>
    <w:rsid w:val="00325EBB"/>
    <w:rsid w:val="00330A45"/>
    <w:rsid w:val="00336A41"/>
    <w:rsid w:val="00341095"/>
    <w:rsid w:val="003449F3"/>
    <w:rsid w:val="0034617C"/>
    <w:rsid w:val="00353AF6"/>
    <w:rsid w:val="00353E79"/>
    <w:rsid w:val="00355842"/>
    <w:rsid w:val="00356624"/>
    <w:rsid w:val="00357D35"/>
    <w:rsid w:val="00362187"/>
    <w:rsid w:val="003626BF"/>
    <w:rsid w:val="00362B72"/>
    <w:rsid w:val="00363B3F"/>
    <w:rsid w:val="00363B87"/>
    <w:rsid w:val="00364759"/>
    <w:rsid w:val="00364D20"/>
    <w:rsid w:val="003656DE"/>
    <w:rsid w:val="00365FAA"/>
    <w:rsid w:val="00370514"/>
    <w:rsid w:val="00371755"/>
    <w:rsid w:val="00371865"/>
    <w:rsid w:val="00371C10"/>
    <w:rsid w:val="00372113"/>
    <w:rsid w:val="00372555"/>
    <w:rsid w:val="00373C21"/>
    <w:rsid w:val="00374446"/>
    <w:rsid w:val="00374FCA"/>
    <w:rsid w:val="00375BC6"/>
    <w:rsid w:val="00375EAC"/>
    <w:rsid w:val="00376651"/>
    <w:rsid w:val="003805F4"/>
    <w:rsid w:val="00381F45"/>
    <w:rsid w:val="0038488F"/>
    <w:rsid w:val="00385D68"/>
    <w:rsid w:val="00386E07"/>
    <w:rsid w:val="00386FBC"/>
    <w:rsid w:val="00387522"/>
    <w:rsid w:val="00387598"/>
    <w:rsid w:val="00390871"/>
    <w:rsid w:val="00391447"/>
    <w:rsid w:val="003945D0"/>
    <w:rsid w:val="00394ABA"/>
    <w:rsid w:val="00395B4D"/>
    <w:rsid w:val="003A48F3"/>
    <w:rsid w:val="003A5F1C"/>
    <w:rsid w:val="003A771C"/>
    <w:rsid w:val="003A7B29"/>
    <w:rsid w:val="003B201C"/>
    <w:rsid w:val="003B2206"/>
    <w:rsid w:val="003B39AF"/>
    <w:rsid w:val="003B4E59"/>
    <w:rsid w:val="003B5220"/>
    <w:rsid w:val="003B5E77"/>
    <w:rsid w:val="003B6B12"/>
    <w:rsid w:val="003B7661"/>
    <w:rsid w:val="003B7A67"/>
    <w:rsid w:val="003C3C45"/>
    <w:rsid w:val="003C4CFD"/>
    <w:rsid w:val="003C6343"/>
    <w:rsid w:val="003C6C6D"/>
    <w:rsid w:val="003D0042"/>
    <w:rsid w:val="003D050C"/>
    <w:rsid w:val="003D0650"/>
    <w:rsid w:val="003D4EDF"/>
    <w:rsid w:val="003D5F3D"/>
    <w:rsid w:val="003D75B4"/>
    <w:rsid w:val="003D75C3"/>
    <w:rsid w:val="003D77AB"/>
    <w:rsid w:val="003E00CF"/>
    <w:rsid w:val="003E1EC7"/>
    <w:rsid w:val="003E3041"/>
    <w:rsid w:val="003E5D2B"/>
    <w:rsid w:val="003E6F3C"/>
    <w:rsid w:val="003E7108"/>
    <w:rsid w:val="003E7F1C"/>
    <w:rsid w:val="003F09F0"/>
    <w:rsid w:val="003F410E"/>
    <w:rsid w:val="00400543"/>
    <w:rsid w:val="0040175F"/>
    <w:rsid w:val="0040218E"/>
    <w:rsid w:val="004028F0"/>
    <w:rsid w:val="00403F42"/>
    <w:rsid w:val="0040440D"/>
    <w:rsid w:val="00405F57"/>
    <w:rsid w:val="004105F3"/>
    <w:rsid w:val="0041123F"/>
    <w:rsid w:val="0041261E"/>
    <w:rsid w:val="00413F18"/>
    <w:rsid w:val="00415233"/>
    <w:rsid w:val="00415910"/>
    <w:rsid w:val="00415C27"/>
    <w:rsid w:val="00416A51"/>
    <w:rsid w:val="00417377"/>
    <w:rsid w:val="00417721"/>
    <w:rsid w:val="00417CFE"/>
    <w:rsid w:val="0042483C"/>
    <w:rsid w:val="00424BF9"/>
    <w:rsid w:val="00424FD4"/>
    <w:rsid w:val="004250FF"/>
    <w:rsid w:val="0042576E"/>
    <w:rsid w:val="004271FA"/>
    <w:rsid w:val="00430E33"/>
    <w:rsid w:val="0043247F"/>
    <w:rsid w:val="00433497"/>
    <w:rsid w:val="00433A37"/>
    <w:rsid w:val="0043619A"/>
    <w:rsid w:val="00436B08"/>
    <w:rsid w:val="0044080A"/>
    <w:rsid w:val="00442DEA"/>
    <w:rsid w:val="004433FF"/>
    <w:rsid w:val="00443C45"/>
    <w:rsid w:val="00443EC3"/>
    <w:rsid w:val="004443A5"/>
    <w:rsid w:val="004479BE"/>
    <w:rsid w:val="00452760"/>
    <w:rsid w:val="0045302D"/>
    <w:rsid w:val="00454134"/>
    <w:rsid w:val="00454C0F"/>
    <w:rsid w:val="00454FA1"/>
    <w:rsid w:val="00455441"/>
    <w:rsid w:val="004567C5"/>
    <w:rsid w:val="00456EE9"/>
    <w:rsid w:val="00463385"/>
    <w:rsid w:val="0046353B"/>
    <w:rsid w:val="00467F99"/>
    <w:rsid w:val="00471C62"/>
    <w:rsid w:val="00473C24"/>
    <w:rsid w:val="0047651B"/>
    <w:rsid w:val="004771BE"/>
    <w:rsid w:val="00480704"/>
    <w:rsid w:val="00480A3D"/>
    <w:rsid w:val="00482836"/>
    <w:rsid w:val="0048454A"/>
    <w:rsid w:val="00485792"/>
    <w:rsid w:val="00485A90"/>
    <w:rsid w:val="00485E18"/>
    <w:rsid w:val="00485E9E"/>
    <w:rsid w:val="00486454"/>
    <w:rsid w:val="00492879"/>
    <w:rsid w:val="00493673"/>
    <w:rsid w:val="004A0359"/>
    <w:rsid w:val="004A0E93"/>
    <w:rsid w:val="004A5D3F"/>
    <w:rsid w:val="004A7031"/>
    <w:rsid w:val="004A731A"/>
    <w:rsid w:val="004A7FA3"/>
    <w:rsid w:val="004B02A9"/>
    <w:rsid w:val="004B03D2"/>
    <w:rsid w:val="004B123B"/>
    <w:rsid w:val="004B174E"/>
    <w:rsid w:val="004B2534"/>
    <w:rsid w:val="004B40D4"/>
    <w:rsid w:val="004B526A"/>
    <w:rsid w:val="004B5566"/>
    <w:rsid w:val="004B6F20"/>
    <w:rsid w:val="004C1139"/>
    <w:rsid w:val="004C5233"/>
    <w:rsid w:val="004C67D0"/>
    <w:rsid w:val="004C78A5"/>
    <w:rsid w:val="004D0244"/>
    <w:rsid w:val="004D133C"/>
    <w:rsid w:val="004D65C3"/>
    <w:rsid w:val="004D6E78"/>
    <w:rsid w:val="004D7D23"/>
    <w:rsid w:val="004E0586"/>
    <w:rsid w:val="004E0882"/>
    <w:rsid w:val="004E2994"/>
    <w:rsid w:val="004E31D2"/>
    <w:rsid w:val="004E3719"/>
    <w:rsid w:val="004E379E"/>
    <w:rsid w:val="004E37B8"/>
    <w:rsid w:val="004E3BDC"/>
    <w:rsid w:val="004E4EA4"/>
    <w:rsid w:val="004E501B"/>
    <w:rsid w:val="004E54CC"/>
    <w:rsid w:val="004E59A8"/>
    <w:rsid w:val="004E59FC"/>
    <w:rsid w:val="004E716F"/>
    <w:rsid w:val="004F0077"/>
    <w:rsid w:val="004F01CA"/>
    <w:rsid w:val="004F04F8"/>
    <w:rsid w:val="004F11F0"/>
    <w:rsid w:val="004F20DF"/>
    <w:rsid w:val="004F247A"/>
    <w:rsid w:val="004F52AF"/>
    <w:rsid w:val="004F54B3"/>
    <w:rsid w:val="004F550F"/>
    <w:rsid w:val="00501BB5"/>
    <w:rsid w:val="00502BAE"/>
    <w:rsid w:val="00503995"/>
    <w:rsid w:val="00503F35"/>
    <w:rsid w:val="005046C6"/>
    <w:rsid w:val="00504B83"/>
    <w:rsid w:val="0050513D"/>
    <w:rsid w:val="00505D8D"/>
    <w:rsid w:val="00505F44"/>
    <w:rsid w:val="00506D16"/>
    <w:rsid w:val="00507211"/>
    <w:rsid w:val="00511564"/>
    <w:rsid w:val="00512ECE"/>
    <w:rsid w:val="00512FB0"/>
    <w:rsid w:val="00513368"/>
    <w:rsid w:val="00515443"/>
    <w:rsid w:val="00515B94"/>
    <w:rsid w:val="0051616C"/>
    <w:rsid w:val="0051727A"/>
    <w:rsid w:val="00520E73"/>
    <w:rsid w:val="005218C0"/>
    <w:rsid w:val="00525F12"/>
    <w:rsid w:val="00526B48"/>
    <w:rsid w:val="00530EFE"/>
    <w:rsid w:val="0053107D"/>
    <w:rsid w:val="00531142"/>
    <w:rsid w:val="00531463"/>
    <w:rsid w:val="005327AD"/>
    <w:rsid w:val="00536D44"/>
    <w:rsid w:val="00537BF8"/>
    <w:rsid w:val="00540C28"/>
    <w:rsid w:val="005412FC"/>
    <w:rsid w:val="005423BD"/>
    <w:rsid w:val="0054463F"/>
    <w:rsid w:val="005458C7"/>
    <w:rsid w:val="005474C7"/>
    <w:rsid w:val="005521D8"/>
    <w:rsid w:val="005521EB"/>
    <w:rsid w:val="0055449E"/>
    <w:rsid w:val="00555129"/>
    <w:rsid w:val="00555DE7"/>
    <w:rsid w:val="005562F4"/>
    <w:rsid w:val="005600C7"/>
    <w:rsid w:val="005614AA"/>
    <w:rsid w:val="00561D9E"/>
    <w:rsid w:val="00562204"/>
    <w:rsid w:val="005636BF"/>
    <w:rsid w:val="00565268"/>
    <w:rsid w:val="00565CC5"/>
    <w:rsid w:val="00566EA1"/>
    <w:rsid w:val="00567541"/>
    <w:rsid w:val="00567F3C"/>
    <w:rsid w:val="00570F5E"/>
    <w:rsid w:val="005756BE"/>
    <w:rsid w:val="00581EC5"/>
    <w:rsid w:val="00581F69"/>
    <w:rsid w:val="0058299B"/>
    <w:rsid w:val="00583433"/>
    <w:rsid w:val="00584A2C"/>
    <w:rsid w:val="00585DCF"/>
    <w:rsid w:val="00585F00"/>
    <w:rsid w:val="00587150"/>
    <w:rsid w:val="0058753A"/>
    <w:rsid w:val="00587598"/>
    <w:rsid w:val="005901DF"/>
    <w:rsid w:val="00590C5F"/>
    <w:rsid w:val="00590E5A"/>
    <w:rsid w:val="0059239B"/>
    <w:rsid w:val="00592B04"/>
    <w:rsid w:val="00597C69"/>
    <w:rsid w:val="005A1236"/>
    <w:rsid w:val="005A2962"/>
    <w:rsid w:val="005A43A5"/>
    <w:rsid w:val="005A445A"/>
    <w:rsid w:val="005A6DA1"/>
    <w:rsid w:val="005A7C8B"/>
    <w:rsid w:val="005B04BE"/>
    <w:rsid w:val="005B051E"/>
    <w:rsid w:val="005B526A"/>
    <w:rsid w:val="005B6317"/>
    <w:rsid w:val="005C1F58"/>
    <w:rsid w:val="005C7568"/>
    <w:rsid w:val="005D0355"/>
    <w:rsid w:val="005D04C7"/>
    <w:rsid w:val="005D0F68"/>
    <w:rsid w:val="005D12A1"/>
    <w:rsid w:val="005D19EB"/>
    <w:rsid w:val="005D1DD5"/>
    <w:rsid w:val="005D27BC"/>
    <w:rsid w:val="005D5221"/>
    <w:rsid w:val="005D67A7"/>
    <w:rsid w:val="005D7C8F"/>
    <w:rsid w:val="005D7CE0"/>
    <w:rsid w:val="005E00A6"/>
    <w:rsid w:val="005E138F"/>
    <w:rsid w:val="005E69FC"/>
    <w:rsid w:val="005E6B17"/>
    <w:rsid w:val="005F0C4B"/>
    <w:rsid w:val="005F13A2"/>
    <w:rsid w:val="005F31CA"/>
    <w:rsid w:val="005F3A52"/>
    <w:rsid w:val="005F45F2"/>
    <w:rsid w:val="005F4709"/>
    <w:rsid w:val="005F5AA4"/>
    <w:rsid w:val="0060081C"/>
    <w:rsid w:val="0060148F"/>
    <w:rsid w:val="00603592"/>
    <w:rsid w:val="00604416"/>
    <w:rsid w:val="00605080"/>
    <w:rsid w:val="00605A18"/>
    <w:rsid w:val="00610302"/>
    <w:rsid w:val="0061080D"/>
    <w:rsid w:val="0061085F"/>
    <w:rsid w:val="00611A27"/>
    <w:rsid w:val="00612976"/>
    <w:rsid w:val="00614188"/>
    <w:rsid w:val="00615DB8"/>
    <w:rsid w:val="00616DC1"/>
    <w:rsid w:val="00616F00"/>
    <w:rsid w:val="006175D5"/>
    <w:rsid w:val="006217CF"/>
    <w:rsid w:val="006228E8"/>
    <w:rsid w:val="00625084"/>
    <w:rsid w:val="00626A9B"/>
    <w:rsid w:val="00627B02"/>
    <w:rsid w:val="0063008A"/>
    <w:rsid w:val="00630579"/>
    <w:rsid w:val="006305CD"/>
    <w:rsid w:val="0063163E"/>
    <w:rsid w:val="00631658"/>
    <w:rsid w:val="00631C43"/>
    <w:rsid w:val="00632177"/>
    <w:rsid w:val="00635C02"/>
    <w:rsid w:val="00635F87"/>
    <w:rsid w:val="00636BEE"/>
    <w:rsid w:val="00637928"/>
    <w:rsid w:val="00637CA9"/>
    <w:rsid w:val="0064462D"/>
    <w:rsid w:val="00644F65"/>
    <w:rsid w:val="00647CA2"/>
    <w:rsid w:val="00650E8D"/>
    <w:rsid w:val="00652553"/>
    <w:rsid w:val="006544C8"/>
    <w:rsid w:val="006557B4"/>
    <w:rsid w:val="00656048"/>
    <w:rsid w:val="0065613B"/>
    <w:rsid w:val="00656F2C"/>
    <w:rsid w:val="00661F54"/>
    <w:rsid w:val="006621F7"/>
    <w:rsid w:val="0066268D"/>
    <w:rsid w:val="00662F7E"/>
    <w:rsid w:val="0066422F"/>
    <w:rsid w:val="00664CCD"/>
    <w:rsid w:val="00667803"/>
    <w:rsid w:val="00667BB3"/>
    <w:rsid w:val="00670B9C"/>
    <w:rsid w:val="00671818"/>
    <w:rsid w:val="00672494"/>
    <w:rsid w:val="00672A64"/>
    <w:rsid w:val="00672DF7"/>
    <w:rsid w:val="00673408"/>
    <w:rsid w:val="006751D7"/>
    <w:rsid w:val="00675A90"/>
    <w:rsid w:val="00677F68"/>
    <w:rsid w:val="006819F5"/>
    <w:rsid w:val="006822AA"/>
    <w:rsid w:val="006826F2"/>
    <w:rsid w:val="00682D45"/>
    <w:rsid w:val="0068427A"/>
    <w:rsid w:val="00684C0A"/>
    <w:rsid w:val="00685B09"/>
    <w:rsid w:val="00685E47"/>
    <w:rsid w:val="00686945"/>
    <w:rsid w:val="00691249"/>
    <w:rsid w:val="00693992"/>
    <w:rsid w:val="00694840"/>
    <w:rsid w:val="006957AF"/>
    <w:rsid w:val="00696E74"/>
    <w:rsid w:val="00697264"/>
    <w:rsid w:val="00697A34"/>
    <w:rsid w:val="00697DFD"/>
    <w:rsid w:val="00697E32"/>
    <w:rsid w:val="006A0B4E"/>
    <w:rsid w:val="006A13E2"/>
    <w:rsid w:val="006A1860"/>
    <w:rsid w:val="006A1F46"/>
    <w:rsid w:val="006A235B"/>
    <w:rsid w:val="006A5653"/>
    <w:rsid w:val="006A6B5A"/>
    <w:rsid w:val="006A6EDA"/>
    <w:rsid w:val="006A7945"/>
    <w:rsid w:val="006A7EB3"/>
    <w:rsid w:val="006B2665"/>
    <w:rsid w:val="006B5DF3"/>
    <w:rsid w:val="006B5EAF"/>
    <w:rsid w:val="006B617F"/>
    <w:rsid w:val="006B78ED"/>
    <w:rsid w:val="006B7BB5"/>
    <w:rsid w:val="006C2EB5"/>
    <w:rsid w:val="006C4274"/>
    <w:rsid w:val="006C55B5"/>
    <w:rsid w:val="006C5BC8"/>
    <w:rsid w:val="006C7F4C"/>
    <w:rsid w:val="006D0BDA"/>
    <w:rsid w:val="006D2430"/>
    <w:rsid w:val="006D3196"/>
    <w:rsid w:val="006D3A17"/>
    <w:rsid w:val="006D3E7F"/>
    <w:rsid w:val="006F63BA"/>
    <w:rsid w:val="006F6CBF"/>
    <w:rsid w:val="00700B49"/>
    <w:rsid w:val="00700BF7"/>
    <w:rsid w:val="007025C9"/>
    <w:rsid w:val="007035D3"/>
    <w:rsid w:val="00704223"/>
    <w:rsid w:val="00705A53"/>
    <w:rsid w:val="0071553A"/>
    <w:rsid w:val="00717436"/>
    <w:rsid w:val="007217B3"/>
    <w:rsid w:val="00721EEA"/>
    <w:rsid w:val="007221A0"/>
    <w:rsid w:val="00722733"/>
    <w:rsid w:val="0072400B"/>
    <w:rsid w:val="00724B0C"/>
    <w:rsid w:val="007277D2"/>
    <w:rsid w:val="00733046"/>
    <w:rsid w:val="00734113"/>
    <w:rsid w:val="0073421D"/>
    <w:rsid w:val="0073427A"/>
    <w:rsid w:val="0073589D"/>
    <w:rsid w:val="00735B65"/>
    <w:rsid w:val="00735B69"/>
    <w:rsid w:val="00736DD1"/>
    <w:rsid w:val="007374D1"/>
    <w:rsid w:val="00740D45"/>
    <w:rsid w:val="00741191"/>
    <w:rsid w:val="0074201B"/>
    <w:rsid w:val="00743B4F"/>
    <w:rsid w:val="00744385"/>
    <w:rsid w:val="00744C8A"/>
    <w:rsid w:val="007450BE"/>
    <w:rsid w:val="00745FC0"/>
    <w:rsid w:val="007461DD"/>
    <w:rsid w:val="00746BDC"/>
    <w:rsid w:val="00753FE3"/>
    <w:rsid w:val="007542E3"/>
    <w:rsid w:val="00754520"/>
    <w:rsid w:val="007547CF"/>
    <w:rsid w:val="00756287"/>
    <w:rsid w:val="00761658"/>
    <w:rsid w:val="00761B69"/>
    <w:rsid w:val="00761E16"/>
    <w:rsid w:val="00761FB9"/>
    <w:rsid w:val="0076201E"/>
    <w:rsid w:val="0076516E"/>
    <w:rsid w:val="00766FA6"/>
    <w:rsid w:val="00767047"/>
    <w:rsid w:val="007675BB"/>
    <w:rsid w:val="00767E75"/>
    <w:rsid w:val="00767FAB"/>
    <w:rsid w:val="00770F09"/>
    <w:rsid w:val="00772501"/>
    <w:rsid w:val="007725F7"/>
    <w:rsid w:val="0078146A"/>
    <w:rsid w:val="007825CD"/>
    <w:rsid w:val="0078293A"/>
    <w:rsid w:val="00785973"/>
    <w:rsid w:val="00785ED0"/>
    <w:rsid w:val="007910F7"/>
    <w:rsid w:val="007927E5"/>
    <w:rsid w:val="00793960"/>
    <w:rsid w:val="007949BD"/>
    <w:rsid w:val="007972E1"/>
    <w:rsid w:val="007A00D3"/>
    <w:rsid w:val="007A080F"/>
    <w:rsid w:val="007A0B32"/>
    <w:rsid w:val="007A1A86"/>
    <w:rsid w:val="007A2407"/>
    <w:rsid w:val="007A5C1B"/>
    <w:rsid w:val="007A7E59"/>
    <w:rsid w:val="007B1816"/>
    <w:rsid w:val="007B2F56"/>
    <w:rsid w:val="007B46E1"/>
    <w:rsid w:val="007B59E9"/>
    <w:rsid w:val="007B5B82"/>
    <w:rsid w:val="007B5EEA"/>
    <w:rsid w:val="007B6AB0"/>
    <w:rsid w:val="007C0725"/>
    <w:rsid w:val="007C7241"/>
    <w:rsid w:val="007D01AD"/>
    <w:rsid w:val="007D081C"/>
    <w:rsid w:val="007D231E"/>
    <w:rsid w:val="007D37F1"/>
    <w:rsid w:val="007D4152"/>
    <w:rsid w:val="007D656A"/>
    <w:rsid w:val="007E085F"/>
    <w:rsid w:val="007E25A7"/>
    <w:rsid w:val="007E2A6E"/>
    <w:rsid w:val="007E607F"/>
    <w:rsid w:val="007E7206"/>
    <w:rsid w:val="007E78BB"/>
    <w:rsid w:val="007E7F95"/>
    <w:rsid w:val="007F046D"/>
    <w:rsid w:val="007F11B7"/>
    <w:rsid w:val="007F2153"/>
    <w:rsid w:val="007F24E4"/>
    <w:rsid w:val="007F2E19"/>
    <w:rsid w:val="007F3703"/>
    <w:rsid w:val="007F42E5"/>
    <w:rsid w:val="007F4DAB"/>
    <w:rsid w:val="007F7823"/>
    <w:rsid w:val="0080295F"/>
    <w:rsid w:val="00802B32"/>
    <w:rsid w:val="00802F08"/>
    <w:rsid w:val="00802F91"/>
    <w:rsid w:val="00803AB1"/>
    <w:rsid w:val="00803B81"/>
    <w:rsid w:val="00803EB8"/>
    <w:rsid w:val="00807477"/>
    <w:rsid w:val="00807530"/>
    <w:rsid w:val="00807E1C"/>
    <w:rsid w:val="008107C8"/>
    <w:rsid w:val="00812A09"/>
    <w:rsid w:val="00814114"/>
    <w:rsid w:val="00816971"/>
    <w:rsid w:val="00816D5F"/>
    <w:rsid w:val="00817B34"/>
    <w:rsid w:val="00817F00"/>
    <w:rsid w:val="00821D76"/>
    <w:rsid w:val="00823639"/>
    <w:rsid w:val="008237CB"/>
    <w:rsid w:val="00824EAB"/>
    <w:rsid w:val="008266BE"/>
    <w:rsid w:val="00827CE6"/>
    <w:rsid w:val="008307C3"/>
    <w:rsid w:val="00831B6E"/>
    <w:rsid w:val="00834286"/>
    <w:rsid w:val="0084167B"/>
    <w:rsid w:val="00842371"/>
    <w:rsid w:val="00842BFC"/>
    <w:rsid w:val="00844CEF"/>
    <w:rsid w:val="00846096"/>
    <w:rsid w:val="00846A18"/>
    <w:rsid w:val="00850B01"/>
    <w:rsid w:val="00850DAE"/>
    <w:rsid w:val="00851B3B"/>
    <w:rsid w:val="00853D05"/>
    <w:rsid w:val="00854119"/>
    <w:rsid w:val="008546B6"/>
    <w:rsid w:val="008563F9"/>
    <w:rsid w:val="008570C5"/>
    <w:rsid w:val="008576AC"/>
    <w:rsid w:val="00860CB4"/>
    <w:rsid w:val="00860D07"/>
    <w:rsid w:val="00860DD3"/>
    <w:rsid w:val="0086107C"/>
    <w:rsid w:val="008657B9"/>
    <w:rsid w:val="00867AA1"/>
    <w:rsid w:val="00867E5B"/>
    <w:rsid w:val="00870DF7"/>
    <w:rsid w:val="00871868"/>
    <w:rsid w:val="00871D14"/>
    <w:rsid w:val="008722C0"/>
    <w:rsid w:val="00875309"/>
    <w:rsid w:val="008756C9"/>
    <w:rsid w:val="00875EF3"/>
    <w:rsid w:val="008764C4"/>
    <w:rsid w:val="00876736"/>
    <w:rsid w:val="00876B86"/>
    <w:rsid w:val="008778CA"/>
    <w:rsid w:val="00880713"/>
    <w:rsid w:val="008827CD"/>
    <w:rsid w:val="00882B36"/>
    <w:rsid w:val="00885AEE"/>
    <w:rsid w:val="008876C7"/>
    <w:rsid w:val="00891D9F"/>
    <w:rsid w:val="00892098"/>
    <w:rsid w:val="0089472D"/>
    <w:rsid w:val="0089524B"/>
    <w:rsid w:val="0089791E"/>
    <w:rsid w:val="008A05E4"/>
    <w:rsid w:val="008A4723"/>
    <w:rsid w:val="008A7CE7"/>
    <w:rsid w:val="008B0B13"/>
    <w:rsid w:val="008B45FB"/>
    <w:rsid w:val="008B5D7E"/>
    <w:rsid w:val="008B6773"/>
    <w:rsid w:val="008B6BB6"/>
    <w:rsid w:val="008C0183"/>
    <w:rsid w:val="008C0DA2"/>
    <w:rsid w:val="008C0E04"/>
    <w:rsid w:val="008C4794"/>
    <w:rsid w:val="008C5436"/>
    <w:rsid w:val="008C5681"/>
    <w:rsid w:val="008C6C30"/>
    <w:rsid w:val="008C7547"/>
    <w:rsid w:val="008C774C"/>
    <w:rsid w:val="008D1759"/>
    <w:rsid w:val="008D1911"/>
    <w:rsid w:val="008D28A0"/>
    <w:rsid w:val="008D38A1"/>
    <w:rsid w:val="008D549A"/>
    <w:rsid w:val="008D5DB2"/>
    <w:rsid w:val="008D6037"/>
    <w:rsid w:val="008D6212"/>
    <w:rsid w:val="008D6996"/>
    <w:rsid w:val="008D760C"/>
    <w:rsid w:val="008E09FB"/>
    <w:rsid w:val="008E349B"/>
    <w:rsid w:val="008E37FF"/>
    <w:rsid w:val="008E3889"/>
    <w:rsid w:val="008E3C20"/>
    <w:rsid w:val="008E6C96"/>
    <w:rsid w:val="008E7E57"/>
    <w:rsid w:val="008F0814"/>
    <w:rsid w:val="008F0BFA"/>
    <w:rsid w:val="008F11EC"/>
    <w:rsid w:val="008F5809"/>
    <w:rsid w:val="008F6D42"/>
    <w:rsid w:val="009013A6"/>
    <w:rsid w:val="0090149E"/>
    <w:rsid w:val="00901B8C"/>
    <w:rsid w:val="0090226A"/>
    <w:rsid w:val="00902FD3"/>
    <w:rsid w:val="009044D3"/>
    <w:rsid w:val="00904926"/>
    <w:rsid w:val="009064EF"/>
    <w:rsid w:val="00911F96"/>
    <w:rsid w:val="00912309"/>
    <w:rsid w:val="00917224"/>
    <w:rsid w:val="00917314"/>
    <w:rsid w:val="00917E15"/>
    <w:rsid w:val="00923049"/>
    <w:rsid w:val="00923A13"/>
    <w:rsid w:val="00923F41"/>
    <w:rsid w:val="00924CF0"/>
    <w:rsid w:val="0092537A"/>
    <w:rsid w:val="009265E1"/>
    <w:rsid w:val="00926A14"/>
    <w:rsid w:val="00926EA4"/>
    <w:rsid w:val="00927983"/>
    <w:rsid w:val="00930C8D"/>
    <w:rsid w:val="00930CB0"/>
    <w:rsid w:val="00932A2B"/>
    <w:rsid w:val="00933EAC"/>
    <w:rsid w:val="00934B4A"/>
    <w:rsid w:val="009378E7"/>
    <w:rsid w:val="0094084D"/>
    <w:rsid w:val="00941277"/>
    <w:rsid w:val="009422DD"/>
    <w:rsid w:val="00944927"/>
    <w:rsid w:val="0094505E"/>
    <w:rsid w:val="00947ADA"/>
    <w:rsid w:val="009504BE"/>
    <w:rsid w:val="009516F1"/>
    <w:rsid w:val="00954568"/>
    <w:rsid w:val="00954C9A"/>
    <w:rsid w:val="00955BB5"/>
    <w:rsid w:val="0095606C"/>
    <w:rsid w:val="009578EB"/>
    <w:rsid w:val="00960CB4"/>
    <w:rsid w:val="00961FF5"/>
    <w:rsid w:val="0096233E"/>
    <w:rsid w:val="009623A8"/>
    <w:rsid w:val="009635AC"/>
    <w:rsid w:val="00963ECD"/>
    <w:rsid w:val="00965B61"/>
    <w:rsid w:val="0097059B"/>
    <w:rsid w:val="00970DB9"/>
    <w:rsid w:val="00970FDE"/>
    <w:rsid w:val="00972738"/>
    <w:rsid w:val="00972743"/>
    <w:rsid w:val="00974206"/>
    <w:rsid w:val="00977EF0"/>
    <w:rsid w:val="009808A1"/>
    <w:rsid w:val="00981B92"/>
    <w:rsid w:val="009820E5"/>
    <w:rsid w:val="009834A6"/>
    <w:rsid w:val="00983D68"/>
    <w:rsid w:val="00983D7E"/>
    <w:rsid w:val="00984F96"/>
    <w:rsid w:val="00986D15"/>
    <w:rsid w:val="009872E9"/>
    <w:rsid w:val="00987A5A"/>
    <w:rsid w:val="00987D64"/>
    <w:rsid w:val="009901FC"/>
    <w:rsid w:val="00990F18"/>
    <w:rsid w:val="00991FCA"/>
    <w:rsid w:val="00992797"/>
    <w:rsid w:val="009945E7"/>
    <w:rsid w:val="00995926"/>
    <w:rsid w:val="009A001C"/>
    <w:rsid w:val="009A0512"/>
    <w:rsid w:val="009A20D3"/>
    <w:rsid w:val="009A3BC1"/>
    <w:rsid w:val="009A3E5F"/>
    <w:rsid w:val="009A49B2"/>
    <w:rsid w:val="009A59B0"/>
    <w:rsid w:val="009B19D5"/>
    <w:rsid w:val="009B2166"/>
    <w:rsid w:val="009B4FAD"/>
    <w:rsid w:val="009C02D2"/>
    <w:rsid w:val="009C28DF"/>
    <w:rsid w:val="009C2E99"/>
    <w:rsid w:val="009C401E"/>
    <w:rsid w:val="009C4432"/>
    <w:rsid w:val="009C6102"/>
    <w:rsid w:val="009C61E5"/>
    <w:rsid w:val="009C6D41"/>
    <w:rsid w:val="009D42CA"/>
    <w:rsid w:val="009D434C"/>
    <w:rsid w:val="009D4969"/>
    <w:rsid w:val="009D518A"/>
    <w:rsid w:val="009D541F"/>
    <w:rsid w:val="009D55F4"/>
    <w:rsid w:val="009D5EA6"/>
    <w:rsid w:val="009D6DBA"/>
    <w:rsid w:val="009E04B0"/>
    <w:rsid w:val="009E251C"/>
    <w:rsid w:val="009E2B59"/>
    <w:rsid w:val="009E2C77"/>
    <w:rsid w:val="009E2EAB"/>
    <w:rsid w:val="009E4065"/>
    <w:rsid w:val="009E45F6"/>
    <w:rsid w:val="009E567A"/>
    <w:rsid w:val="009E68C5"/>
    <w:rsid w:val="009E69A4"/>
    <w:rsid w:val="009F1683"/>
    <w:rsid w:val="009F2165"/>
    <w:rsid w:val="00A0287E"/>
    <w:rsid w:val="00A03608"/>
    <w:rsid w:val="00A10240"/>
    <w:rsid w:val="00A10872"/>
    <w:rsid w:val="00A137EF"/>
    <w:rsid w:val="00A1383F"/>
    <w:rsid w:val="00A13E9C"/>
    <w:rsid w:val="00A148D3"/>
    <w:rsid w:val="00A160ED"/>
    <w:rsid w:val="00A16D5F"/>
    <w:rsid w:val="00A22F8D"/>
    <w:rsid w:val="00A246D2"/>
    <w:rsid w:val="00A317FA"/>
    <w:rsid w:val="00A31DF4"/>
    <w:rsid w:val="00A321A0"/>
    <w:rsid w:val="00A34390"/>
    <w:rsid w:val="00A34E24"/>
    <w:rsid w:val="00A35316"/>
    <w:rsid w:val="00A36835"/>
    <w:rsid w:val="00A374AA"/>
    <w:rsid w:val="00A37F7E"/>
    <w:rsid w:val="00A4021E"/>
    <w:rsid w:val="00A41603"/>
    <w:rsid w:val="00A42F49"/>
    <w:rsid w:val="00A43E12"/>
    <w:rsid w:val="00A454DE"/>
    <w:rsid w:val="00A45B71"/>
    <w:rsid w:val="00A47318"/>
    <w:rsid w:val="00A476AE"/>
    <w:rsid w:val="00A47B99"/>
    <w:rsid w:val="00A47F40"/>
    <w:rsid w:val="00A548C4"/>
    <w:rsid w:val="00A54B15"/>
    <w:rsid w:val="00A565E8"/>
    <w:rsid w:val="00A56742"/>
    <w:rsid w:val="00A56891"/>
    <w:rsid w:val="00A6009B"/>
    <w:rsid w:val="00A63800"/>
    <w:rsid w:val="00A64255"/>
    <w:rsid w:val="00A6570A"/>
    <w:rsid w:val="00A65A1F"/>
    <w:rsid w:val="00A670D0"/>
    <w:rsid w:val="00A70038"/>
    <w:rsid w:val="00A717BC"/>
    <w:rsid w:val="00A737F7"/>
    <w:rsid w:val="00A77657"/>
    <w:rsid w:val="00A77C2F"/>
    <w:rsid w:val="00A802F1"/>
    <w:rsid w:val="00A80913"/>
    <w:rsid w:val="00A812B9"/>
    <w:rsid w:val="00A81F1A"/>
    <w:rsid w:val="00A822CC"/>
    <w:rsid w:val="00A8356F"/>
    <w:rsid w:val="00A83690"/>
    <w:rsid w:val="00A87445"/>
    <w:rsid w:val="00A87F57"/>
    <w:rsid w:val="00A9008F"/>
    <w:rsid w:val="00A909DB"/>
    <w:rsid w:val="00A91D97"/>
    <w:rsid w:val="00A92A45"/>
    <w:rsid w:val="00A92A9C"/>
    <w:rsid w:val="00A95F3C"/>
    <w:rsid w:val="00A96E21"/>
    <w:rsid w:val="00A97977"/>
    <w:rsid w:val="00AA02C1"/>
    <w:rsid w:val="00AA33C0"/>
    <w:rsid w:val="00AA3DC0"/>
    <w:rsid w:val="00AA552B"/>
    <w:rsid w:val="00AA6DC7"/>
    <w:rsid w:val="00AA7573"/>
    <w:rsid w:val="00AA7E45"/>
    <w:rsid w:val="00AB0AA8"/>
    <w:rsid w:val="00AB102B"/>
    <w:rsid w:val="00AB2004"/>
    <w:rsid w:val="00AB267E"/>
    <w:rsid w:val="00AB5DB6"/>
    <w:rsid w:val="00AB6321"/>
    <w:rsid w:val="00AC64BA"/>
    <w:rsid w:val="00AD0367"/>
    <w:rsid w:val="00AD0589"/>
    <w:rsid w:val="00AD090D"/>
    <w:rsid w:val="00AD0C9C"/>
    <w:rsid w:val="00AD2461"/>
    <w:rsid w:val="00AD4F31"/>
    <w:rsid w:val="00AD71B8"/>
    <w:rsid w:val="00AE11D8"/>
    <w:rsid w:val="00AE452A"/>
    <w:rsid w:val="00AE4A79"/>
    <w:rsid w:val="00AE7B0A"/>
    <w:rsid w:val="00AF1835"/>
    <w:rsid w:val="00AF2873"/>
    <w:rsid w:val="00AF4265"/>
    <w:rsid w:val="00AF44E3"/>
    <w:rsid w:val="00AF6B61"/>
    <w:rsid w:val="00B00157"/>
    <w:rsid w:val="00B02093"/>
    <w:rsid w:val="00B02843"/>
    <w:rsid w:val="00B03265"/>
    <w:rsid w:val="00B0340D"/>
    <w:rsid w:val="00B034FA"/>
    <w:rsid w:val="00B03DB5"/>
    <w:rsid w:val="00B04556"/>
    <w:rsid w:val="00B0590C"/>
    <w:rsid w:val="00B06763"/>
    <w:rsid w:val="00B06C90"/>
    <w:rsid w:val="00B07BD4"/>
    <w:rsid w:val="00B11105"/>
    <w:rsid w:val="00B1250B"/>
    <w:rsid w:val="00B12DB4"/>
    <w:rsid w:val="00B12E8F"/>
    <w:rsid w:val="00B137B8"/>
    <w:rsid w:val="00B143D9"/>
    <w:rsid w:val="00B14445"/>
    <w:rsid w:val="00B14D7C"/>
    <w:rsid w:val="00B15A37"/>
    <w:rsid w:val="00B203B8"/>
    <w:rsid w:val="00B25E9B"/>
    <w:rsid w:val="00B27252"/>
    <w:rsid w:val="00B273F1"/>
    <w:rsid w:val="00B32F70"/>
    <w:rsid w:val="00B33035"/>
    <w:rsid w:val="00B3343B"/>
    <w:rsid w:val="00B35817"/>
    <w:rsid w:val="00B360BC"/>
    <w:rsid w:val="00B3778A"/>
    <w:rsid w:val="00B40C64"/>
    <w:rsid w:val="00B4107E"/>
    <w:rsid w:val="00B42E80"/>
    <w:rsid w:val="00B4315E"/>
    <w:rsid w:val="00B4471D"/>
    <w:rsid w:val="00B4570F"/>
    <w:rsid w:val="00B45B9A"/>
    <w:rsid w:val="00B4640B"/>
    <w:rsid w:val="00B46609"/>
    <w:rsid w:val="00B476CC"/>
    <w:rsid w:val="00B47832"/>
    <w:rsid w:val="00B5003C"/>
    <w:rsid w:val="00B52311"/>
    <w:rsid w:val="00B5472F"/>
    <w:rsid w:val="00B578F3"/>
    <w:rsid w:val="00B60A4E"/>
    <w:rsid w:val="00B6133F"/>
    <w:rsid w:val="00B62A32"/>
    <w:rsid w:val="00B65D71"/>
    <w:rsid w:val="00B6678D"/>
    <w:rsid w:val="00B671EB"/>
    <w:rsid w:val="00B673BF"/>
    <w:rsid w:val="00B7035A"/>
    <w:rsid w:val="00B72577"/>
    <w:rsid w:val="00B74D82"/>
    <w:rsid w:val="00B759FA"/>
    <w:rsid w:val="00B75E4B"/>
    <w:rsid w:val="00B80842"/>
    <w:rsid w:val="00B80EE8"/>
    <w:rsid w:val="00B81710"/>
    <w:rsid w:val="00B819F2"/>
    <w:rsid w:val="00B8785B"/>
    <w:rsid w:val="00B87F2F"/>
    <w:rsid w:val="00B90516"/>
    <w:rsid w:val="00B9075D"/>
    <w:rsid w:val="00B90761"/>
    <w:rsid w:val="00B91162"/>
    <w:rsid w:val="00B9186B"/>
    <w:rsid w:val="00B92AEA"/>
    <w:rsid w:val="00B95D59"/>
    <w:rsid w:val="00B972F8"/>
    <w:rsid w:val="00BA2D35"/>
    <w:rsid w:val="00BA5AA3"/>
    <w:rsid w:val="00BA5F35"/>
    <w:rsid w:val="00BA67D8"/>
    <w:rsid w:val="00BA74E3"/>
    <w:rsid w:val="00BA7D5A"/>
    <w:rsid w:val="00BB2080"/>
    <w:rsid w:val="00BB2418"/>
    <w:rsid w:val="00BB32E3"/>
    <w:rsid w:val="00BB528E"/>
    <w:rsid w:val="00BB5EF1"/>
    <w:rsid w:val="00BB6055"/>
    <w:rsid w:val="00BB66AF"/>
    <w:rsid w:val="00BC009E"/>
    <w:rsid w:val="00BC1ED2"/>
    <w:rsid w:val="00BC3FD6"/>
    <w:rsid w:val="00BC64DC"/>
    <w:rsid w:val="00BC6925"/>
    <w:rsid w:val="00BC6ACB"/>
    <w:rsid w:val="00BC7B21"/>
    <w:rsid w:val="00BD099B"/>
    <w:rsid w:val="00BD0A82"/>
    <w:rsid w:val="00BD248E"/>
    <w:rsid w:val="00BD45E2"/>
    <w:rsid w:val="00BD57D7"/>
    <w:rsid w:val="00BD5F8F"/>
    <w:rsid w:val="00BD62E3"/>
    <w:rsid w:val="00BE069A"/>
    <w:rsid w:val="00BE2F78"/>
    <w:rsid w:val="00BE4176"/>
    <w:rsid w:val="00BE504C"/>
    <w:rsid w:val="00BE508C"/>
    <w:rsid w:val="00BE67DE"/>
    <w:rsid w:val="00BE6BBE"/>
    <w:rsid w:val="00BF0921"/>
    <w:rsid w:val="00BF0D24"/>
    <w:rsid w:val="00BF0F64"/>
    <w:rsid w:val="00BF1822"/>
    <w:rsid w:val="00BF1F9A"/>
    <w:rsid w:val="00BF298D"/>
    <w:rsid w:val="00BF32A9"/>
    <w:rsid w:val="00BF491F"/>
    <w:rsid w:val="00BF4BAF"/>
    <w:rsid w:val="00BF5417"/>
    <w:rsid w:val="00BF5E2D"/>
    <w:rsid w:val="00BF6132"/>
    <w:rsid w:val="00BF6622"/>
    <w:rsid w:val="00BF70AB"/>
    <w:rsid w:val="00C005C1"/>
    <w:rsid w:val="00C01246"/>
    <w:rsid w:val="00C03ABE"/>
    <w:rsid w:val="00C0451A"/>
    <w:rsid w:val="00C04E76"/>
    <w:rsid w:val="00C058F0"/>
    <w:rsid w:val="00C05CCC"/>
    <w:rsid w:val="00C0751B"/>
    <w:rsid w:val="00C10C6E"/>
    <w:rsid w:val="00C137DB"/>
    <w:rsid w:val="00C13B15"/>
    <w:rsid w:val="00C14260"/>
    <w:rsid w:val="00C166FA"/>
    <w:rsid w:val="00C17B84"/>
    <w:rsid w:val="00C20C48"/>
    <w:rsid w:val="00C224B1"/>
    <w:rsid w:val="00C23B3F"/>
    <w:rsid w:val="00C26359"/>
    <w:rsid w:val="00C26BAA"/>
    <w:rsid w:val="00C274CB"/>
    <w:rsid w:val="00C31F05"/>
    <w:rsid w:val="00C32234"/>
    <w:rsid w:val="00C32B04"/>
    <w:rsid w:val="00C32E33"/>
    <w:rsid w:val="00C33BD2"/>
    <w:rsid w:val="00C42983"/>
    <w:rsid w:val="00C43555"/>
    <w:rsid w:val="00C43578"/>
    <w:rsid w:val="00C44EB6"/>
    <w:rsid w:val="00C458A2"/>
    <w:rsid w:val="00C506F2"/>
    <w:rsid w:val="00C50D20"/>
    <w:rsid w:val="00C51CD2"/>
    <w:rsid w:val="00C53D33"/>
    <w:rsid w:val="00C54193"/>
    <w:rsid w:val="00C55B40"/>
    <w:rsid w:val="00C56BDA"/>
    <w:rsid w:val="00C57317"/>
    <w:rsid w:val="00C57B8F"/>
    <w:rsid w:val="00C6019D"/>
    <w:rsid w:val="00C60E38"/>
    <w:rsid w:val="00C628E2"/>
    <w:rsid w:val="00C632E1"/>
    <w:rsid w:val="00C63338"/>
    <w:rsid w:val="00C63E73"/>
    <w:rsid w:val="00C6540F"/>
    <w:rsid w:val="00C65FC1"/>
    <w:rsid w:val="00C663CB"/>
    <w:rsid w:val="00C668D1"/>
    <w:rsid w:val="00C7084D"/>
    <w:rsid w:val="00C708E8"/>
    <w:rsid w:val="00C71254"/>
    <w:rsid w:val="00C71445"/>
    <w:rsid w:val="00C7170C"/>
    <w:rsid w:val="00C7204A"/>
    <w:rsid w:val="00C736E9"/>
    <w:rsid w:val="00C7475F"/>
    <w:rsid w:val="00C80219"/>
    <w:rsid w:val="00C80DC6"/>
    <w:rsid w:val="00C826EE"/>
    <w:rsid w:val="00C828C6"/>
    <w:rsid w:val="00C85D34"/>
    <w:rsid w:val="00C907CC"/>
    <w:rsid w:val="00C92231"/>
    <w:rsid w:val="00C96770"/>
    <w:rsid w:val="00C97205"/>
    <w:rsid w:val="00CA05DE"/>
    <w:rsid w:val="00CA57C2"/>
    <w:rsid w:val="00CA7170"/>
    <w:rsid w:val="00CB0981"/>
    <w:rsid w:val="00CB3C1F"/>
    <w:rsid w:val="00CB3E46"/>
    <w:rsid w:val="00CB5F88"/>
    <w:rsid w:val="00CB6253"/>
    <w:rsid w:val="00CB6C73"/>
    <w:rsid w:val="00CB7AF5"/>
    <w:rsid w:val="00CC3053"/>
    <w:rsid w:val="00CC332A"/>
    <w:rsid w:val="00CC3AF5"/>
    <w:rsid w:val="00CC6CE4"/>
    <w:rsid w:val="00CD1C12"/>
    <w:rsid w:val="00CD2E6D"/>
    <w:rsid w:val="00CD3DE7"/>
    <w:rsid w:val="00CD4050"/>
    <w:rsid w:val="00CD54C4"/>
    <w:rsid w:val="00CE144A"/>
    <w:rsid w:val="00CE1865"/>
    <w:rsid w:val="00CE1E9B"/>
    <w:rsid w:val="00CE3FF6"/>
    <w:rsid w:val="00CE4050"/>
    <w:rsid w:val="00CE45A7"/>
    <w:rsid w:val="00CE4A8B"/>
    <w:rsid w:val="00CE58E4"/>
    <w:rsid w:val="00CF20B2"/>
    <w:rsid w:val="00CF3996"/>
    <w:rsid w:val="00CF636E"/>
    <w:rsid w:val="00CF6886"/>
    <w:rsid w:val="00CF6A80"/>
    <w:rsid w:val="00CF6F65"/>
    <w:rsid w:val="00CF74B0"/>
    <w:rsid w:val="00D00108"/>
    <w:rsid w:val="00D00CA5"/>
    <w:rsid w:val="00D0166E"/>
    <w:rsid w:val="00D01E18"/>
    <w:rsid w:val="00D06FCE"/>
    <w:rsid w:val="00D11391"/>
    <w:rsid w:val="00D130CD"/>
    <w:rsid w:val="00D13200"/>
    <w:rsid w:val="00D13282"/>
    <w:rsid w:val="00D13413"/>
    <w:rsid w:val="00D13DD7"/>
    <w:rsid w:val="00D1402B"/>
    <w:rsid w:val="00D1539D"/>
    <w:rsid w:val="00D165D2"/>
    <w:rsid w:val="00D16955"/>
    <w:rsid w:val="00D17315"/>
    <w:rsid w:val="00D17D2D"/>
    <w:rsid w:val="00D226B3"/>
    <w:rsid w:val="00D22CF0"/>
    <w:rsid w:val="00D22F33"/>
    <w:rsid w:val="00D25EB0"/>
    <w:rsid w:val="00D31200"/>
    <w:rsid w:val="00D32671"/>
    <w:rsid w:val="00D33E78"/>
    <w:rsid w:val="00D42D38"/>
    <w:rsid w:val="00D43287"/>
    <w:rsid w:val="00D43F31"/>
    <w:rsid w:val="00D46409"/>
    <w:rsid w:val="00D464B0"/>
    <w:rsid w:val="00D5288E"/>
    <w:rsid w:val="00D52D22"/>
    <w:rsid w:val="00D53D5D"/>
    <w:rsid w:val="00D540F6"/>
    <w:rsid w:val="00D60D32"/>
    <w:rsid w:val="00D61944"/>
    <w:rsid w:val="00D61C77"/>
    <w:rsid w:val="00D627F5"/>
    <w:rsid w:val="00D654E3"/>
    <w:rsid w:val="00D66104"/>
    <w:rsid w:val="00D67791"/>
    <w:rsid w:val="00D70B16"/>
    <w:rsid w:val="00D7214C"/>
    <w:rsid w:val="00D730A1"/>
    <w:rsid w:val="00D73FB3"/>
    <w:rsid w:val="00D7457B"/>
    <w:rsid w:val="00D7555C"/>
    <w:rsid w:val="00D75632"/>
    <w:rsid w:val="00D75C10"/>
    <w:rsid w:val="00D75E8A"/>
    <w:rsid w:val="00D769F5"/>
    <w:rsid w:val="00D80FE2"/>
    <w:rsid w:val="00D815B3"/>
    <w:rsid w:val="00D81C50"/>
    <w:rsid w:val="00D81DCC"/>
    <w:rsid w:val="00D83445"/>
    <w:rsid w:val="00D83730"/>
    <w:rsid w:val="00D8618A"/>
    <w:rsid w:val="00D867A2"/>
    <w:rsid w:val="00D86894"/>
    <w:rsid w:val="00D871B4"/>
    <w:rsid w:val="00D91540"/>
    <w:rsid w:val="00D93A8B"/>
    <w:rsid w:val="00D9480D"/>
    <w:rsid w:val="00D95666"/>
    <w:rsid w:val="00D96312"/>
    <w:rsid w:val="00D97FB0"/>
    <w:rsid w:val="00DA0978"/>
    <w:rsid w:val="00DA0D52"/>
    <w:rsid w:val="00DA3921"/>
    <w:rsid w:val="00DA3A34"/>
    <w:rsid w:val="00DA4C23"/>
    <w:rsid w:val="00DA4E1A"/>
    <w:rsid w:val="00DA67EE"/>
    <w:rsid w:val="00DA6DA4"/>
    <w:rsid w:val="00DA6F1C"/>
    <w:rsid w:val="00DA7977"/>
    <w:rsid w:val="00DB30C3"/>
    <w:rsid w:val="00DB43CC"/>
    <w:rsid w:val="00DB46B0"/>
    <w:rsid w:val="00DB46BF"/>
    <w:rsid w:val="00DB4C5C"/>
    <w:rsid w:val="00DB53D0"/>
    <w:rsid w:val="00DB62CC"/>
    <w:rsid w:val="00DB6538"/>
    <w:rsid w:val="00DB6640"/>
    <w:rsid w:val="00DB6FF2"/>
    <w:rsid w:val="00DB7D75"/>
    <w:rsid w:val="00DC3EF5"/>
    <w:rsid w:val="00DC4687"/>
    <w:rsid w:val="00DC4C1C"/>
    <w:rsid w:val="00DC5F82"/>
    <w:rsid w:val="00DC60A6"/>
    <w:rsid w:val="00DC7FAE"/>
    <w:rsid w:val="00DD0D34"/>
    <w:rsid w:val="00DD0EB1"/>
    <w:rsid w:val="00DD2E75"/>
    <w:rsid w:val="00DD5CF7"/>
    <w:rsid w:val="00DD6594"/>
    <w:rsid w:val="00DD6F0D"/>
    <w:rsid w:val="00DE0AC8"/>
    <w:rsid w:val="00DE2117"/>
    <w:rsid w:val="00DE2E94"/>
    <w:rsid w:val="00DE33A5"/>
    <w:rsid w:val="00DE3800"/>
    <w:rsid w:val="00DE3B89"/>
    <w:rsid w:val="00DE4992"/>
    <w:rsid w:val="00DE5052"/>
    <w:rsid w:val="00DE7F60"/>
    <w:rsid w:val="00DF44B5"/>
    <w:rsid w:val="00DF4D6C"/>
    <w:rsid w:val="00DF5612"/>
    <w:rsid w:val="00DF7175"/>
    <w:rsid w:val="00DF7FA8"/>
    <w:rsid w:val="00E02C51"/>
    <w:rsid w:val="00E04365"/>
    <w:rsid w:val="00E06216"/>
    <w:rsid w:val="00E06753"/>
    <w:rsid w:val="00E06A72"/>
    <w:rsid w:val="00E07624"/>
    <w:rsid w:val="00E109FC"/>
    <w:rsid w:val="00E13D70"/>
    <w:rsid w:val="00E162A3"/>
    <w:rsid w:val="00E175EB"/>
    <w:rsid w:val="00E22ED4"/>
    <w:rsid w:val="00E2372A"/>
    <w:rsid w:val="00E24387"/>
    <w:rsid w:val="00E24407"/>
    <w:rsid w:val="00E256BB"/>
    <w:rsid w:val="00E25DE6"/>
    <w:rsid w:val="00E305A2"/>
    <w:rsid w:val="00E32857"/>
    <w:rsid w:val="00E32AA7"/>
    <w:rsid w:val="00E33B80"/>
    <w:rsid w:val="00E33E40"/>
    <w:rsid w:val="00E35CAB"/>
    <w:rsid w:val="00E371F9"/>
    <w:rsid w:val="00E372E5"/>
    <w:rsid w:val="00E37E10"/>
    <w:rsid w:val="00E4050C"/>
    <w:rsid w:val="00E41345"/>
    <w:rsid w:val="00E413E8"/>
    <w:rsid w:val="00E41B93"/>
    <w:rsid w:val="00E42E9D"/>
    <w:rsid w:val="00E4550C"/>
    <w:rsid w:val="00E456E0"/>
    <w:rsid w:val="00E45D30"/>
    <w:rsid w:val="00E46FAA"/>
    <w:rsid w:val="00E47236"/>
    <w:rsid w:val="00E5000E"/>
    <w:rsid w:val="00E501CE"/>
    <w:rsid w:val="00E5058D"/>
    <w:rsid w:val="00E5062A"/>
    <w:rsid w:val="00E52641"/>
    <w:rsid w:val="00E5516D"/>
    <w:rsid w:val="00E56B31"/>
    <w:rsid w:val="00E60A1F"/>
    <w:rsid w:val="00E62157"/>
    <w:rsid w:val="00E63751"/>
    <w:rsid w:val="00E65BF8"/>
    <w:rsid w:val="00E7349F"/>
    <w:rsid w:val="00E81ACC"/>
    <w:rsid w:val="00E84708"/>
    <w:rsid w:val="00E85449"/>
    <w:rsid w:val="00E85AA7"/>
    <w:rsid w:val="00E878E7"/>
    <w:rsid w:val="00E87A38"/>
    <w:rsid w:val="00E87FE4"/>
    <w:rsid w:val="00E908DC"/>
    <w:rsid w:val="00E913ED"/>
    <w:rsid w:val="00E91B1E"/>
    <w:rsid w:val="00E92455"/>
    <w:rsid w:val="00E92611"/>
    <w:rsid w:val="00E95661"/>
    <w:rsid w:val="00EA0391"/>
    <w:rsid w:val="00EA049F"/>
    <w:rsid w:val="00EA32E6"/>
    <w:rsid w:val="00EA521C"/>
    <w:rsid w:val="00EA6331"/>
    <w:rsid w:val="00EA678E"/>
    <w:rsid w:val="00EA7BC6"/>
    <w:rsid w:val="00EA7C82"/>
    <w:rsid w:val="00EB15B8"/>
    <w:rsid w:val="00EB3F57"/>
    <w:rsid w:val="00EB4080"/>
    <w:rsid w:val="00EB4201"/>
    <w:rsid w:val="00EB6348"/>
    <w:rsid w:val="00EB748A"/>
    <w:rsid w:val="00EB75D5"/>
    <w:rsid w:val="00EC0FEB"/>
    <w:rsid w:val="00EC10B1"/>
    <w:rsid w:val="00EC15FB"/>
    <w:rsid w:val="00EC1D46"/>
    <w:rsid w:val="00EC2099"/>
    <w:rsid w:val="00EC3417"/>
    <w:rsid w:val="00EC61E7"/>
    <w:rsid w:val="00ED30DA"/>
    <w:rsid w:val="00ED32A2"/>
    <w:rsid w:val="00ED3731"/>
    <w:rsid w:val="00ED46D7"/>
    <w:rsid w:val="00ED4ECC"/>
    <w:rsid w:val="00ED76DB"/>
    <w:rsid w:val="00EE0197"/>
    <w:rsid w:val="00EE0E47"/>
    <w:rsid w:val="00EE1AFB"/>
    <w:rsid w:val="00EE2CEE"/>
    <w:rsid w:val="00EE552B"/>
    <w:rsid w:val="00EE5ADF"/>
    <w:rsid w:val="00EE5CC8"/>
    <w:rsid w:val="00EE78E3"/>
    <w:rsid w:val="00EF38A0"/>
    <w:rsid w:val="00EF4C19"/>
    <w:rsid w:val="00F00564"/>
    <w:rsid w:val="00F01F6A"/>
    <w:rsid w:val="00F02087"/>
    <w:rsid w:val="00F0232B"/>
    <w:rsid w:val="00F03A7E"/>
    <w:rsid w:val="00F0456C"/>
    <w:rsid w:val="00F05FCF"/>
    <w:rsid w:val="00F06F7F"/>
    <w:rsid w:val="00F130DC"/>
    <w:rsid w:val="00F14850"/>
    <w:rsid w:val="00F17D60"/>
    <w:rsid w:val="00F23BA9"/>
    <w:rsid w:val="00F25906"/>
    <w:rsid w:val="00F25E66"/>
    <w:rsid w:val="00F269C5"/>
    <w:rsid w:val="00F26A48"/>
    <w:rsid w:val="00F3199C"/>
    <w:rsid w:val="00F3356C"/>
    <w:rsid w:val="00F33AB0"/>
    <w:rsid w:val="00F34D88"/>
    <w:rsid w:val="00F34E3E"/>
    <w:rsid w:val="00F34FB3"/>
    <w:rsid w:val="00F35CD3"/>
    <w:rsid w:val="00F363AB"/>
    <w:rsid w:val="00F366DA"/>
    <w:rsid w:val="00F40DCB"/>
    <w:rsid w:val="00F43409"/>
    <w:rsid w:val="00F43798"/>
    <w:rsid w:val="00F44540"/>
    <w:rsid w:val="00F45FDF"/>
    <w:rsid w:val="00F461F7"/>
    <w:rsid w:val="00F46686"/>
    <w:rsid w:val="00F47499"/>
    <w:rsid w:val="00F47DC9"/>
    <w:rsid w:val="00F51050"/>
    <w:rsid w:val="00F5149F"/>
    <w:rsid w:val="00F544BE"/>
    <w:rsid w:val="00F54C76"/>
    <w:rsid w:val="00F5779F"/>
    <w:rsid w:val="00F60990"/>
    <w:rsid w:val="00F61463"/>
    <w:rsid w:val="00F6520F"/>
    <w:rsid w:val="00F653BE"/>
    <w:rsid w:val="00F715E5"/>
    <w:rsid w:val="00F71C77"/>
    <w:rsid w:val="00F723FF"/>
    <w:rsid w:val="00F7430D"/>
    <w:rsid w:val="00F74DB4"/>
    <w:rsid w:val="00F74E57"/>
    <w:rsid w:val="00F75248"/>
    <w:rsid w:val="00F756A4"/>
    <w:rsid w:val="00F75727"/>
    <w:rsid w:val="00F75882"/>
    <w:rsid w:val="00F75CED"/>
    <w:rsid w:val="00F763C6"/>
    <w:rsid w:val="00F775A4"/>
    <w:rsid w:val="00F809B9"/>
    <w:rsid w:val="00F8319E"/>
    <w:rsid w:val="00F85286"/>
    <w:rsid w:val="00F90ACF"/>
    <w:rsid w:val="00F9206D"/>
    <w:rsid w:val="00F923BA"/>
    <w:rsid w:val="00F931BD"/>
    <w:rsid w:val="00F93C92"/>
    <w:rsid w:val="00F95621"/>
    <w:rsid w:val="00F95F98"/>
    <w:rsid w:val="00F979E4"/>
    <w:rsid w:val="00FA1056"/>
    <w:rsid w:val="00FA15C5"/>
    <w:rsid w:val="00FA4EE8"/>
    <w:rsid w:val="00FA4F15"/>
    <w:rsid w:val="00FA5D1A"/>
    <w:rsid w:val="00FA6B61"/>
    <w:rsid w:val="00FB2499"/>
    <w:rsid w:val="00FB3A64"/>
    <w:rsid w:val="00FB3F77"/>
    <w:rsid w:val="00FB4162"/>
    <w:rsid w:val="00FB4173"/>
    <w:rsid w:val="00FB4B00"/>
    <w:rsid w:val="00FB5E25"/>
    <w:rsid w:val="00FB62AD"/>
    <w:rsid w:val="00FC0B5C"/>
    <w:rsid w:val="00FC2A98"/>
    <w:rsid w:val="00FC4F75"/>
    <w:rsid w:val="00FC52DB"/>
    <w:rsid w:val="00FC58DD"/>
    <w:rsid w:val="00FC63B0"/>
    <w:rsid w:val="00FC73C5"/>
    <w:rsid w:val="00FD07FD"/>
    <w:rsid w:val="00FD18C8"/>
    <w:rsid w:val="00FD25BF"/>
    <w:rsid w:val="00FD37E6"/>
    <w:rsid w:val="00FD3A56"/>
    <w:rsid w:val="00FD3BB5"/>
    <w:rsid w:val="00FD4303"/>
    <w:rsid w:val="00FD53E7"/>
    <w:rsid w:val="00FD600B"/>
    <w:rsid w:val="00FD6858"/>
    <w:rsid w:val="00FD6EDC"/>
    <w:rsid w:val="00FE12B0"/>
    <w:rsid w:val="00FE13E5"/>
    <w:rsid w:val="00FE35DD"/>
    <w:rsid w:val="00FE3B0D"/>
    <w:rsid w:val="00FE5FA5"/>
    <w:rsid w:val="00FF035A"/>
    <w:rsid w:val="00FF044D"/>
    <w:rsid w:val="00FF0854"/>
    <w:rsid w:val="00FF29DF"/>
    <w:rsid w:val="00FF2C62"/>
    <w:rsid w:val="00FF43F3"/>
    <w:rsid w:val="00FF45B0"/>
    <w:rsid w:val="00FF6168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5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55129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55512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Hyperlink"/>
    <w:basedOn w:val="a0"/>
    <w:rsid w:val="00555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129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55512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5551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case-header-casenum">
    <w:name w:val="js-case-header-case_num"/>
    <w:basedOn w:val="a0"/>
    <w:rsid w:val="00555129"/>
  </w:style>
  <w:style w:type="paragraph" w:styleId="a9">
    <w:name w:val="Balloon Text"/>
    <w:basedOn w:val="a"/>
    <w:link w:val="aa"/>
    <w:uiPriority w:val="99"/>
    <w:semiHidden/>
    <w:unhideWhenUsed/>
    <w:rsid w:val="00555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67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72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255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C72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Plain Text"/>
    <w:link w:val="ae"/>
    <w:rsid w:val="00113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e">
    <w:name w:val="Текст Знак"/>
    <w:basedOn w:val="a0"/>
    <w:link w:val="ad"/>
    <w:rsid w:val="001134AE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af">
    <w:name w:val="Цветовое выделение"/>
    <w:uiPriority w:val="99"/>
    <w:rsid w:val="002434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B11105"/>
    <w:rPr>
      <w:color w:val="106BBE"/>
    </w:rPr>
  </w:style>
  <w:style w:type="paragraph" w:styleId="af1">
    <w:name w:val="Revision"/>
    <w:hidden/>
    <w:uiPriority w:val="99"/>
    <w:semiHidden/>
    <w:rsid w:val="00260219"/>
    <w:rPr>
      <w:rFonts w:ascii="Times New Roman" w:eastAsia="Times New Roman" w:hAnsi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BF0F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F0F64"/>
    <w:pPr>
      <w:widowControl w:val="0"/>
      <w:shd w:val="clear" w:color="auto" w:fill="FFFFFF"/>
      <w:spacing w:before="60" w:line="317" w:lineRule="exact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E95661"/>
    <w:pPr>
      <w:spacing w:before="100" w:beforeAutospacing="1" w:after="100" w:afterAutospacing="1"/>
    </w:pPr>
  </w:style>
  <w:style w:type="character" w:customStyle="1" w:styleId="blk">
    <w:name w:val="blk"/>
    <w:basedOn w:val="a0"/>
    <w:rsid w:val="00933EAC"/>
  </w:style>
  <w:style w:type="character" w:customStyle="1" w:styleId="hl">
    <w:name w:val="hl"/>
    <w:basedOn w:val="a0"/>
    <w:rsid w:val="00254B92"/>
  </w:style>
  <w:style w:type="character" w:customStyle="1" w:styleId="nobr">
    <w:name w:val="nobr"/>
    <w:basedOn w:val="a0"/>
    <w:rsid w:val="00254B92"/>
  </w:style>
  <w:style w:type="character" w:styleId="af3">
    <w:name w:val="FollowedHyperlink"/>
    <w:basedOn w:val="a0"/>
    <w:uiPriority w:val="99"/>
    <w:semiHidden/>
    <w:unhideWhenUsed/>
    <w:rsid w:val="00F26A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17721"/>
  </w:style>
  <w:style w:type="paragraph" w:styleId="HTML">
    <w:name w:val="HTML Preformatted"/>
    <w:basedOn w:val="a"/>
    <w:link w:val="HTML0"/>
    <w:uiPriority w:val="99"/>
    <w:unhideWhenUsed/>
    <w:rsid w:val="0041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721"/>
    <w:rPr>
      <w:rFonts w:ascii="Courier New" w:eastAsia="Times New Roman" w:hAnsi="Courier New" w:cs="Courier New"/>
    </w:rPr>
  </w:style>
  <w:style w:type="paragraph" w:customStyle="1" w:styleId="af4">
    <w:name w:val="Таблицы (моноширинный)"/>
    <w:basedOn w:val="a"/>
    <w:next w:val="a"/>
    <w:rsid w:val="004177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0D34D2"/>
  </w:style>
  <w:style w:type="paragraph" w:customStyle="1" w:styleId="3">
    <w:name w:val="Абзац списка3"/>
    <w:basedOn w:val="a"/>
    <w:uiPriority w:val="99"/>
    <w:qFormat/>
    <w:rsid w:val="005E69FC"/>
    <w:pPr>
      <w:ind w:left="720"/>
    </w:pPr>
  </w:style>
  <w:style w:type="character" w:styleId="af5">
    <w:name w:val="annotation reference"/>
    <w:basedOn w:val="a0"/>
    <w:uiPriority w:val="99"/>
    <w:semiHidden/>
    <w:unhideWhenUsed/>
    <w:rsid w:val="007B18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181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1816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181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1816"/>
    <w:rPr>
      <w:b/>
      <w:bCs/>
    </w:rPr>
  </w:style>
  <w:style w:type="paragraph" w:customStyle="1" w:styleId="11">
    <w:name w:val="Абзац списка1"/>
    <w:basedOn w:val="a"/>
    <w:rsid w:val="00860CB4"/>
    <w:pPr>
      <w:ind w:left="720"/>
      <w:contextualSpacing/>
    </w:pPr>
    <w:rPr>
      <w:rFonts w:eastAsia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BA7D5A"/>
  </w:style>
  <w:style w:type="paragraph" w:customStyle="1" w:styleId="afa">
    <w:name w:val="Содержимое таблицы"/>
    <w:basedOn w:val="a"/>
    <w:rsid w:val="00FF6168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F426-C839-48CD-89A2-D28163C4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zaykoeo</dc:creator>
  <cp:keywords/>
  <dc:description/>
  <cp:lastModifiedBy>Српак Каролина</cp:lastModifiedBy>
  <cp:revision>9</cp:revision>
  <cp:lastPrinted>2021-10-14T11:00:00Z</cp:lastPrinted>
  <dcterms:created xsi:type="dcterms:W3CDTF">2022-04-06T21:11:00Z</dcterms:created>
  <dcterms:modified xsi:type="dcterms:W3CDTF">2022-07-11T07:01:00Z</dcterms:modified>
</cp:coreProperties>
</file>