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9AFE5D" w14:textId="77777777" w:rsidR="006F24FA" w:rsidRPr="006F24FA" w:rsidRDefault="006F24FA" w:rsidP="006F24FA">
      <w:pPr>
        <w:spacing w:after="0" w:line="240" w:lineRule="auto"/>
        <w:jc w:val="center"/>
        <w:rPr>
          <w:rFonts w:ascii="Times New Roman" w:eastAsia="Calibri" w:hAnsi="Times New Roman" w:cs="Times New Roman"/>
          <w:b/>
          <w:bCs/>
          <w:sz w:val="28"/>
          <w:szCs w:val="28"/>
        </w:rPr>
      </w:pPr>
      <w:bookmarkStart w:id="0" w:name="_Hlk122689469"/>
      <w:r w:rsidRPr="006F24FA">
        <w:rPr>
          <w:rFonts w:ascii="Times New Roman" w:eastAsia="Calibri" w:hAnsi="Times New Roman" w:cs="Times New Roman"/>
          <w:b/>
          <w:bCs/>
          <w:sz w:val="28"/>
          <w:szCs w:val="28"/>
        </w:rPr>
        <w:t>Соглашение № 2</w:t>
      </w:r>
    </w:p>
    <w:p w14:paraId="771CFB64" w14:textId="77777777" w:rsidR="006F24FA" w:rsidRPr="006F24FA" w:rsidRDefault="006F24FA" w:rsidP="006F24FA">
      <w:pPr>
        <w:spacing w:after="0" w:line="240" w:lineRule="auto"/>
        <w:jc w:val="center"/>
        <w:rPr>
          <w:rFonts w:ascii="Times New Roman" w:eastAsia="Calibri" w:hAnsi="Times New Roman" w:cs="Times New Roman"/>
          <w:sz w:val="28"/>
          <w:szCs w:val="28"/>
        </w:rPr>
      </w:pPr>
      <w:r w:rsidRPr="006F24FA">
        <w:rPr>
          <w:rFonts w:ascii="Times New Roman" w:eastAsia="Calibri" w:hAnsi="Times New Roman" w:cs="Times New Roman"/>
          <w:sz w:val="28"/>
          <w:szCs w:val="28"/>
        </w:rPr>
        <w:t>о внесении изменений в Федеральное отраслевое соглашение по угольной</w:t>
      </w:r>
    </w:p>
    <w:p w14:paraId="374B1647" w14:textId="2CCCD736" w:rsidR="00BB51EC" w:rsidRDefault="006F24FA" w:rsidP="006F24FA">
      <w:pPr>
        <w:spacing w:after="0" w:line="240" w:lineRule="auto"/>
        <w:jc w:val="center"/>
        <w:rPr>
          <w:rFonts w:ascii="Times New Roman" w:eastAsia="Calibri" w:hAnsi="Times New Roman" w:cs="Times New Roman"/>
          <w:sz w:val="28"/>
          <w:szCs w:val="28"/>
        </w:rPr>
      </w:pPr>
      <w:r w:rsidRPr="006F24FA">
        <w:rPr>
          <w:rFonts w:ascii="Times New Roman" w:eastAsia="Calibri" w:hAnsi="Times New Roman" w:cs="Times New Roman"/>
          <w:sz w:val="28"/>
          <w:szCs w:val="28"/>
        </w:rPr>
        <w:t xml:space="preserve"> промышленности Российской Федерации на 2019-2021 годы</w:t>
      </w:r>
    </w:p>
    <w:p w14:paraId="6C603382" w14:textId="77494D63" w:rsidR="00BB51EC" w:rsidRDefault="006F24FA" w:rsidP="006F24FA">
      <w:pPr>
        <w:spacing w:after="0" w:line="240" w:lineRule="auto"/>
        <w:jc w:val="center"/>
        <w:rPr>
          <w:rFonts w:ascii="Times New Roman" w:eastAsia="Calibri" w:hAnsi="Times New Roman" w:cs="Times New Roman"/>
          <w:sz w:val="28"/>
          <w:szCs w:val="28"/>
        </w:rPr>
      </w:pPr>
      <w:r w:rsidRPr="006F24FA">
        <w:rPr>
          <w:rFonts w:ascii="Times New Roman" w:eastAsia="Calibri" w:hAnsi="Times New Roman" w:cs="Times New Roman"/>
          <w:sz w:val="28"/>
          <w:szCs w:val="28"/>
        </w:rPr>
        <w:t xml:space="preserve"> </w:t>
      </w:r>
      <w:r w:rsidR="00905459">
        <w:rPr>
          <w:rFonts w:ascii="Times New Roman" w:eastAsia="Calibri" w:hAnsi="Times New Roman" w:cs="Times New Roman"/>
          <w:sz w:val="28"/>
          <w:szCs w:val="28"/>
        </w:rPr>
        <w:t>(</w:t>
      </w:r>
      <w:r w:rsidR="002F22A3" w:rsidRPr="00D47160">
        <w:rPr>
          <w:rFonts w:ascii="Times New Roman" w:eastAsia="Calibri" w:hAnsi="Times New Roman" w:cs="Times New Roman"/>
          <w:sz w:val="28"/>
          <w:szCs w:val="28"/>
        </w:rPr>
        <w:t>срок действия</w:t>
      </w:r>
      <w:r w:rsidR="00D47160">
        <w:rPr>
          <w:rFonts w:ascii="Times New Roman" w:eastAsia="Calibri" w:hAnsi="Times New Roman" w:cs="Times New Roman"/>
          <w:sz w:val="28"/>
          <w:szCs w:val="28"/>
        </w:rPr>
        <w:t xml:space="preserve"> продлён Соглашением о продлении</w:t>
      </w:r>
      <w:r w:rsidR="002F22A3" w:rsidRPr="00D47160">
        <w:rPr>
          <w:rFonts w:ascii="Times New Roman" w:eastAsia="Calibri" w:hAnsi="Times New Roman" w:cs="Times New Roman"/>
          <w:sz w:val="28"/>
          <w:szCs w:val="28"/>
        </w:rPr>
        <w:t xml:space="preserve"> </w:t>
      </w:r>
      <w:r w:rsidR="000E5953">
        <w:rPr>
          <w:rFonts w:ascii="Times New Roman" w:eastAsia="Calibri" w:hAnsi="Times New Roman" w:cs="Times New Roman"/>
          <w:sz w:val="28"/>
          <w:szCs w:val="28"/>
        </w:rPr>
        <w:t xml:space="preserve">срока действия </w:t>
      </w:r>
      <w:r w:rsidR="00F462D1" w:rsidRPr="00D47160">
        <w:rPr>
          <w:rFonts w:ascii="Times New Roman" w:eastAsia="Calibri" w:hAnsi="Times New Roman" w:cs="Times New Roman"/>
          <w:sz w:val="28"/>
          <w:szCs w:val="28"/>
        </w:rPr>
        <w:t>Федерального отраслевого соглашения по угольно</w:t>
      </w:r>
      <w:r w:rsidR="00AB7512" w:rsidRPr="00D47160">
        <w:rPr>
          <w:rFonts w:ascii="Times New Roman" w:eastAsia="Calibri" w:hAnsi="Times New Roman" w:cs="Times New Roman"/>
          <w:sz w:val="28"/>
          <w:szCs w:val="28"/>
        </w:rPr>
        <w:t xml:space="preserve">й промышленности Российской Федерации на 2019-2021 годы </w:t>
      </w:r>
      <w:r w:rsidR="00C8740A" w:rsidRPr="00D47160">
        <w:rPr>
          <w:rFonts w:ascii="Times New Roman" w:eastAsia="Calibri" w:hAnsi="Times New Roman" w:cs="Times New Roman"/>
          <w:sz w:val="28"/>
          <w:szCs w:val="28"/>
        </w:rPr>
        <w:t>от 29.09.2021г.</w:t>
      </w:r>
      <w:r w:rsidR="002F22A3" w:rsidRPr="00D47160">
        <w:rPr>
          <w:rFonts w:ascii="Times New Roman" w:eastAsia="Calibri" w:hAnsi="Times New Roman" w:cs="Times New Roman"/>
          <w:sz w:val="28"/>
          <w:szCs w:val="28"/>
        </w:rPr>
        <w:t xml:space="preserve">, </w:t>
      </w:r>
      <w:r w:rsidR="00AB7512" w:rsidRPr="00D47160">
        <w:rPr>
          <w:rFonts w:ascii="Times New Roman" w:eastAsia="Calibri" w:hAnsi="Times New Roman" w:cs="Times New Roman"/>
          <w:sz w:val="28"/>
          <w:szCs w:val="28"/>
        </w:rPr>
        <w:t>зарегистрированны</w:t>
      </w:r>
      <w:r w:rsidR="00D47160">
        <w:rPr>
          <w:rFonts w:ascii="Times New Roman" w:eastAsia="Calibri" w:hAnsi="Times New Roman" w:cs="Times New Roman"/>
          <w:sz w:val="28"/>
          <w:szCs w:val="28"/>
        </w:rPr>
        <w:t>м</w:t>
      </w:r>
      <w:r w:rsidR="00AB7512" w:rsidRPr="00D47160">
        <w:rPr>
          <w:rFonts w:ascii="Times New Roman" w:eastAsia="Calibri" w:hAnsi="Times New Roman" w:cs="Times New Roman"/>
          <w:sz w:val="28"/>
          <w:szCs w:val="28"/>
        </w:rPr>
        <w:t xml:space="preserve"> в Роструде 08.10.2021г., </w:t>
      </w:r>
      <w:r w:rsidR="002F22A3" w:rsidRPr="00D47160">
        <w:rPr>
          <w:rFonts w:ascii="Times New Roman" w:eastAsia="Calibri" w:hAnsi="Times New Roman" w:cs="Times New Roman"/>
          <w:sz w:val="28"/>
          <w:szCs w:val="28"/>
        </w:rPr>
        <w:t>рег</w:t>
      </w:r>
      <w:r w:rsidR="00D47160">
        <w:rPr>
          <w:rFonts w:ascii="Times New Roman" w:eastAsia="Calibri" w:hAnsi="Times New Roman" w:cs="Times New Roman"/>
          <w:sz w:val="28"/>
          <w:szCs w:val="28"/>
        </w:rPr>
        <w:t>истрационный №</w:t>
      </w:r>
      <w:r w:rsidR="00AB7512" w:rsidRPr="00D47160">
        <w:rPr>
          <w:rFonts w:ascii="Times New Roman" w:eastAsia="Calibri" w:hAnsi="Times New Roman" w:cs="Times New Roman"/>
          <w:sz w:val="28"/>
          <w:szCs w:val="28"/>
        </w:rPr>
        <w:t xml:space="preserve"> 16/19-21</w:t>
      </w:r>
      <w:r w:rsidR="002F22A3" w:rsidRPr="00D47160">
        <w:rPr>
          <w:rFonts w:ascii="Times New Roman" w:eastAsia="Calibri" w:hAnsi="Times New Roman" w:cs="Times New Roman"/>
          <w:sz w:val="28"/>
          <w:szCs w:val="28"/>
        </w:rPr>
        <w:t>)</w:t>
      </w:r>
    </w:p>
    <w:p w14:paraId="56B44AB1" w14:textId="77777777" w:rsidR="006F24FA" w:rsidRPr="006F24FA" w:rsidRDefault="006F24FA" w:rsidP="006F24FA">
      <w:pPr>
        <w:spacing w:after="0" w:line="240" w:lineRule="auto"/>
        <w:rPr>
          <w:rFonts w:ascii="Times New Roman" w:eastAsia="Calibri" w:hAnsi="Times New Roman" w:cs="Times New Roman"/>
          <w:sz w:val="26"/>
          <w:szCs w:val="26"/>
        </w:rPr>
      </w:pPr>
    </w:p>
    <w:p w14:paraId="5DA25B64" w14:textId="73E400F5" w:rsidR="006F24FA" w:rsidRPr="006F24FA" w:rsidRDefault="006F24FA" w:rsidP="006F24FA">
      <w:pPr>
        <w:spacing w:after="0" w:line="240" w:lineRule="auto"/>
        <w:jc w:val="both"/>
        <w:rPr>
          <w:rFonts w:ascii="Times New Roman" w:eastAsia="Calibri" w:hAnsi="Times New Roman" w:cs="Times New Roman"/>
          <w:sz w:val="28"/>
          <w:szCs w:val="28"/>
        </w:rPr>
      </w:pPr>
      <w:r w:rsidRPr="006F24FA">
        <w:rPr>
          <w:rFonts w:ascii="Times New Roman" w:eastAsia="Calibri" w:hAnsi="Times New Roman" w:cs="Times New Roman"/>
          <w:sz w:val="28"/>
          <w:szCs w:val="28"/>
        </w:rPr>
        <w:t xml:space="preserve">г. Москва </w:t>
      </w:r>
      <w:r w:rsidRPr="006F24FA">
        <w:rPr>
          <w:rFonts w:ascii="Times New Roman" w:eastAsia="Calibri" w:hAnsi="Times New Roman" w:cs="Times New Roman"/>
          <w:sz w:val="28"/>
          <w:szCs w:val="28"/>
        </w:rPr>
        <w:tab/>
      </w:r>
      <w:r w:rsidRPr="006F24FA">
        <w:rPr>
          <w:rFonts w:ascii="Times New Roman" w:eastAsia="Calibri" w:hAnsi="Times New Roman" w:cs="Times New Roman"/>
          <w:sz w:val="28"/>
          <w:szCs w:val="28"/>
        </w:rPr>
        <w:tab/>
      </w:r>
      <w:r w:rsidRPr="006F24FA">
        <w:rPr>
          <w:rFonts w:ascii="Times New Roman" w:eastAsia="Calibri" w:hAnsi="Times New Roman" w:cs="Times New Roman"/>
          <w:sz w:val="28"/>
          <w:szCs w:val="28"/>
        </w:rPr>
        <w:tab/>
      </w:r>
      <w:r w:rsidRPr="006F24FA">
        <w:rPr>
          <w:rFonts w:ascii="Times New Roman" w:eastAsia="Calibri" w:hAnsi="Times New Roman" w:cs="Times New Roman"/>
          <w:sz w:val="28"/>
          <w:szCs w:val="28"/>
        </w:rPr>
        <w:tab/>
      </w:r>
      <w:r w:rsidRPr="006F24FA">
        <w:rPr>
          <w:rFonts w:ascii="Times New Roman" w:eastAsia="Calibri" w:hAnsi="Times New Roman" w:cs="Times New Roman"/>
          <w:sz w:val="28"/>
          <w:szCs w:val="28"/>
        </w:rPr>
        <w:tab/>
      </w:r>
      <w:r w:rsidRPr="006F24FA">
        <w:rPr>
          <w:rFonts w:ascii="Times New Roman" w:eastAsia="Calibri" w:hAnsi="Times New Roman" w:cs="Times New Roman"/>
          <w:sz w:val="28"/>
          <w:szCs w:val="28"/>
        </w:rPr>
        <w:tab/>
      </w:r>
      <w:r w:rsidRPr="006F24FA">
        <w:rPr>
          <w:rFonts w:ascii="Times New Roman" w:eastAsia="Calibri" w:hAnsi="Times New Roman" w:cs="Times New Roman"/>
          <w:sz w:val="28"/>
          <w:szCs w:val="28"/>
        </w:rPr>
        <w:tab/>
      </w:r>
      <w:r w:rsidRPr="006F24FA">
        <w:rPr>
          <w:rFonts w:ascii="Times New Roman" w:eastAsia="Calibri" w:hAnsi="Times New Roman" w:cs="Times New Roman"/>
          <w:sz w:val="28"/>
          <w:szCs w:val="28"/>
        </w:rPr>
        <w:tab/>
        <w:t xml:space="preserve">     «</w:t>
      </w:r>
      <w:r w:rsidRPr="006F24FA">
        <w:rPr>
          <w:rFonts w:ascii="Times New Roman" w:eastAsia="Calibri" w:hAnsi="Times New Roman" w:cs="Times New Roman"/>
          <w:sz w:val="28"/>
          <w:szCs w:val="28"/>
        </w:rPr>
        <w:softHyphen/>
      </w:r>
      <w:r w:rsidRPr="006F24FA">
        <w:rPr>
          <w:rFonts w:ascii="Times New Roman" w:eastAsia="Calibri" w:hAnsi="Times New Roman" w:cs="Times New Roman"/>
          <w:sz w:val="28"/>
          <w:szCs w:val="28"/>
        </w:rPr>
        <w:softHyphen/>
      </w:r>
      <w:r w:rsidR="00FA734B">
        <w:rPr>
          <w:rFonts w:ascii="Times New Roman" w:eastAsia="Calibri" w:hAnsi="Times New Roman" w:cs="Times New Roman"/>
          <w:sz w:val="28"/>
          <w:szCs w:val="28"/>
        </w:rPr>
        <w:t>2</w:t>
      </w:r>
      <w:r w:rsidR="00967CA5">
        <w:rPr>
          <w:rFonts w:ascii="Times New Roman" w:eastAsia="Calibri" w:hAnsi="Times New Roman" w:cs="Times New Roman"/>
          <w:sz w:val="28"/>
          <w:szCs w:val="28"/>
        </w:rPr>
        <w:t>3</w:t>
      </w:r>
      <w:r w:rsidRPr="006F24FA">
        <w:rPr>
          <w:rFonts w:ascii="Times New Roman" w:eastAsia="Calibri" w:hAnsi="Times New Roman" w:cs="Times New Roman"/>
          <w:sz w:val="28"/>
          <w:szCs w:val="28"/>
        </w:rPr>
        <w:t xml:space="preserve">» </w:t>
      </w:r>
      <w:r w:rsidR="00FA734B">
        <w:rPr>
          <w:rFonts w:ascii="Times New Roman" w:eastAsia="Calibri" w:hAnsi="Times New Roman" w:cs="Times New Roman"/>
          <w:sz w:val="28"/>
          <w:szCs w:val="28"/>
        </w:rPr>
        <w:t xml:space="preserve">декабря </w:t>
      </w:r>
      <w:r w:rsidRPr="006F24FA">
        <w:rPr>
          <w:rFonts w:ascii="Times New Roman" w:eastAsia="Calibri" w:hAnsi="Times New Roman" w:cs="Times New Roman"/>
          <w:sz w:val="28"/>
          <w:szCs w:val="28"/>
        </w:rPr>
        <w:t>2022 г.</w:t>
      </w:r>
    </w:p>
    <w:p w14:paraId="3898E52B" w14:textId="77777777" w:rsidR="006F24FA" w:rsidRPr="006F24FA" w:rsidRDefault="006F24FA" w:rsidP="006F24FA">
      <w:pPr>
        <w:spacing w:after="0" w:line="240" w:lineRule="auto"/>
        <w:rPr>
          <w:rFonts w:ascii="Times New Roman" w:eastAsia="Calibri" w:hAnsi="Times New Roman" w:cs="Times New Roman"/>
          <w:sz w:val="28"/>
          <w:szCs w:val="28"/>
        </w:rPr>
      </w:pPr>
    </w:p>
    <w:p w14:paraId="5C9C744B" w14:textId="77737051" w:rsidR="006F24FA" w:rsidRPr="006F24FA" w:rsidRDefault="006F24FA" w:rsidP="006F24FA">
      <w:pPr>
        <w:spacing w:after="0" w:line="240" w:lineRule="auto"/>
        <w:ind w:firstLine="567"/>
        <w:jc w:val="both"/>
        <w:rPr>
          <w:rFonts w:ascii="Times New Roman" w:eastAsia="Calibri" w:hAnsi="Times New Roman" w:cs="Times New Roman"/>
          <w:sz w:val="28"/>
          <w:szCs w:val="28"/>
        </w:rPr>
      </w:pPr>
      <w:r w:rsidRPr="006F24FA">
        <w:rPr>
          <w:rFonts w:ascii="Times New Roman" w:eastAsia="Calibri" w:hAnsi="Times New Roman" w:cs="Times New Roman"/>
          <w:sz w:val="28"/>
          <w:szCs w:val="28"/>
        </w:rPr>
        <w:t xml:space="preserve"> </w:t>
      </w:r>
      <w:r w:rsidRPr="006F24FA">
        <w:rPr>
          <w:rFonts w:ascii="Times New Roman" w:eastAsia="Calibri" w:hAnsi="Times New Roman" w:cs="Times New Roman"/>
          <w:sz w:val="28"/>
          <w:szCs w:val="28"/>
        </w:rPr>
        <w:tab/>
        <w:t xml:space="preserve">Ассоциация </w:t>
      </w:r>
      <w:r w:rsidR="00CC37B1">
        <w:rPr>
          <w:rFonts w:ascii="Times New Roman" w:eastAsia="Calibri" w:hAnsi="Times New Roman" w:cs="Times New Roman"/>
          <w:sz w:val="28"/>
          <w:szCs w:val="28"/>
        </w:rPr>
        <w:t>«</w:t>
      </w:r>
      <w:r w:rsidRPr="006F24FA">
        <w:rPr>
          <w:rFonts w:ascii="Times New Roman" w:eastAsia="Calibri" w:hAnsi="Times New Roman" w:cs="Times New Roman"/>
          <w:sz w:val="28"/>
          <w:szCs w:val="28"/>
        </w:rPr>
        <w:t>Общероссийское отраслевое объединение работодателей угольной промышленности</w:t>
      </w:r>
      <w:r w:rsidR="00CC37B1">
        <w:rPr>
          <w:rFonts w:ascii="Times New Roman" w:eastAsia="Calibri" w:hAnsi="Times New Roman" w:cs="Times New Roman"/>
          <w:sz w:val="28"/>
          <w:szCs w:val="28"/>
        </w:rPr>
        <w:t>»</w:t>
      </w:r>
      <w:r w:rsidRPr="006F24FA">
        <w:rPr>
          <w:rFonts w:ascii="Times New Roman" w:eastAsia="Calibri" w:hAnsi="Times New Roman" w:cs="Times New Roman"/>
          <w:sz w:val="28"/>
          <w:szCs w:val="28"/>
        </w:rPr>
        <w:t xml:space="preserve"> (А ОООРУП) в лице исполнительного директора З.А. Нургалиева, действующего на основании Устава, и Российский независимый профсоюз работников угольной промышленности в лице председателя И.И.</w:t>
      </w:r>
      <w:r w:rsidR="00FA734B">
        <w:rPr>
          <w:rFonts w:ascii="Times New Roman" w:eastAsia="Calibri" w:hAnsi="Times New Roman" w:cs="Times New Roman"/>
          <w:sz w:val="28"/>
          <w:szCs w:val="28"/>
        </w:rPr>
        <w:t xml:space="preserve"> </w:t>
      </w:r>
      <w:r w:rsidRPr="006F24FA">
        <w:rPr>
          <w:rFonts w:ascii="Times New Roman" w:eastAsia="Calibri" w:hAnsi="Times New Roman" w:cs="Times New Roman"/>
          <w:sz w:val="28"/>
          <w:szCs w:val="28"/>
        </w:rPr>
        <w:t xml:space="preserve">Мохначука, действующего на основании Устава, именуемые в дальнейшем Стороны, заключили </w:t>
      </w:r>
      <w:bookmarkStart w:id="1" w:name="_Hlk101791463"/>
      <w:r w:rsidRPr="006F24FA">
        <w:rPr>
          <w:rFonts w:ascii="Times New Roman" w:eastAsia="Calibri" w:hAnsi="Times New Roman" w:cs="Times New Roman"/>
          <w:sz w:val="28"/>
          <w:szCs w:val="28"/>
        </w:rPr>
        <w:t>настоящее соглашение о внесении изменений в «Федеральное отраслевое соглашение по угольной промышленности Российской Федерации на 2019-2021 годы»</w:t>
      </w:r>
      <w:r w:rsidR="00F108C8" w:rsidRPr="00F108C8">
        <w:rPr>
          <w:rFonts w:ascii="Times New Roman" w:eastAsia="Calibri" w:hAnsi="Times New Roman" w:cs="Times New Roman"/>
          <w:sz w:val="28"/>
          <w:szCs w:val="28"/>
        </w:rPr>
        <w:t xml:space="preserve"> </w:t>
      </w:r>
      <w:r w:rsidRPr="006F24FA">
        <w:rPr>
          <w:rFonts w:ascii="Times New Roman" w:eastAsia="Calibri" w:hAnsi="Times New Roman" w:cs="Times New Roman"/>
          <w:sz w:val="28"/>
          <w:szCs w:val="28"/>
        </w:rPr>
        <w:t>(далее по тексту ФОС</w:t>
      </w:r>
      <w:r w:rsidR="00F108C8">
        <w:rPr>
          <w:rFonts w:ascii="Times New Roman" w:eastAsia="Calibri" w:hAnsi="Times New Roman" w:cs="Times New Roman"/>
          <w:sz w:val="28"/>
          <w:szCs w:val="28"/>
        </w:rPr>
        <w:t>)</w:t>
      </w:r>
      <w:r w:rsidRPr="006F24FA">
        <w:rPr>
          <w:rFonts w:ascii="Times New Roman" w:eastAsia="Calibri" w:hAnsi="Times New Roman" w:cs="Times New Roman"/>
          <w:sz w:val="28"/>
          <w:szCs w:val="28"/>
        </w:rPr>
        <w:t>:</w:t>
      </w:r>
    </w:p>
    <w:p w14:paraId="79263AA2" w14:textId="77777777" w:rsidR="006F24FA" w:rsidRPr="006F24FA" w:rsidRDefault="006F24FA" w:rsidP="006F24FA">
      <w:pPr>
        <w:spacing w:after="0" w:line="240" w:lineRule="auto"/>
        <w:ind w:firstLine="567"/>
        <w:jc w:val="both"/>
        <w:rPr>
          <w:rFonts w:ascii="Times New Roman" w:eastAsia="Calibri" w:hAnsi="Times New Roman" w:cs="Times New Roman"/>
          <w:sz w:val="28"/>
          <w:szCs w:val="28"/>
        </w:rPr>
      </w:pPr>
    </w:p>
    <w:p w14:paraId="4AA44D71" w14:textId="6BF0893C" w:rsidR="006F24FA" w:rsidRPr="006F24FA" w:rsidRDefault="006F24FA" w:rsidP="006F24FA">
      <w:pPr>
        <w:numPr>
          <w:ilvl w:val="0"/>
          <w:numId w:val="1"/>
        </w:numPr>
        <w:spacing w:after="0" w:line="240" w:lineRule="auto"/>
        <w:ind w:firstLine="567"/>
        <w:contextualSpacing/>
        <w:jc w:val="both"/>
        <w:rPr>
          <w:rFonts w:ascii="Times New Roman" w:eastAsia="Calibri" w:hAnsi="Times New Roman" w:cs="Times New Roman"/>
          <w:sz w:val="28"/>
          <w:szCs w:val="28"/>
        </w:rPr>
      </w:pPr>
      <w:bookmarkStart w:id="2" w:name="_Hlk103855665"/>
      <w:bookmarkEnd w:id="1"/>
      <w:r w:rsidRPr="006F24FA">
        <w:rPr>
          <w:rFonts w:ascii="Times New Roman" w:eastAsia="Calibri" w:hAnsi="Times New Roman" w:cs="Times New Roman"/>
          <w:sz w:val="28"/>
          <w:szCs w:val="28"/>
        </w:rPr>
        <w:t>Внести изменения и</w:t>
      </w:r>
      <w:r w:rsidR="006C0227">
        <w:rPr>
          <w:rFonts w:ascii="Times New Roman" w:eastAsia="Calibri" w:hAnsi="Times New Roman" w:cs="Times New Roman"/>
          <w:sz w:val="28"/>
          <w:szCs w:val="28"/>
        </w:rPr>
        <w:t xml:space="preserve"> </w:t>
      </w:r>
      <w:r w:rsidR="006C0227" w:rsidRPr="00C566E2">
        <w:rPr>
          <w:rFonts w:ascii="Times New Roman" w:eastAsia="Calibri" w:hAnsi="Times New Roman" w:cs="Times New Roman"/>
          <w:sz w:val="28"/>
          <w:szCs w:val="28"/>
        </w:rPr>
        <w:t>(или)</w:t>
      </w:r>
      <w:r w:rsidRPr="00C566E2">
        <w:rPr>
          <w:rFonts w:ascii="Times New Roman" w:eastAsia="Calibri" w:hAnsi="Times New Roman" w:cs="Times New Roman"/>
          <w:sz w:val="28"/>
          <w:szCs w:val="28"/>
        </w:rPr>
        <w:t xml:space="preserve"> принять </w:t>
      </w:r>
      <w:r w:rsidRPr="006F24FA">
        <w:rPr>
          <w:rFonts w:ascii="Times New Roman" w:eastAsia="Calibri" w:hAnsi="Times New Roman" w:cs="Times New Roman"/>
          <w:sz w:val="28"/>
          <w:szCs w:val="28"/>
        </w:rPr>
        <w:t>пункты ФОС в редакции</w:t>
      </w:r>
      <w:bookmarkEnd w:id="2"/>
      <w:r w:rsidRPr="006F24FA">
        <w:rPr>
          <w:rFonts w:ascii="Times New Roman" w:eastAsia="Calibri" w:hAnsi="Times New Roman" w:cs="Times New Roman"/>
          <w:sz w:val="28"/>
          <w:szCs w:val="28"/>
        </w:rPr>
        <w:t>:</w:t>
      </w:r>
    </w:p>
    <w:p w14:paraId="1C3BB3CE" w14:textId="77777777" w:rsidR="006F24FA" w:rsidRPr="006F24FA" w:rsidRDefault="006F24FA" w:rsidP="006F24FA">
      <w:pPr>
        <w:spacing w:after="0" w:line="240" w:lineRule="auto"/>
        <w:ind w:firstLine="567"/>
        <w:contextualSpacing/>
        <w:jc w:val="both"/>
        <w:rPr>
          <w:rFonts w:ascii="Times New Roman" w:eastAsia="Calibri" w:hAnsi="Times New Roman" w:cs="Times New Roman"/>
          <w:sz w:val="28"/>
          <w:szCs w:val="28"/>
        </w:rPr>
      </w:pPr>
    </w:p>
    <w:p w14:paraId="396DB1D0" w14:textId="15F46DB8" w:rsidR="006F24FA" w:rsidRPr="006F24FA" w:rsidRDefault="006F24FA" w:rsidP="006F24FA">
      <w:pPr>
        <w:numPr>
          <w:ilvl w:val="1"/>
          <w:numId w:val="1"/>
        </w:numPr>
        <w:spacing w:after="0" w:line="240" w:lineRule="auto"/>
        <w:ind w:firstLine="567"/>
        <w:contextualSpacing/>
        <w:jc w:val="both"/>
        <w:rPr>
          <w:rFonts w:ascii="Times New Roman" w:eastAsia="Calibri" w:hAnsi="Times New Roman" w:cs="Times New Roman"/>
          <w:sz w:val="28"/>
          <w:szCs w:val="28"/>
        </w:rPr>
      </w:pPr>
      <w:r w:rsidRPr="006F24FA">
        <w:rPr>
          <w:rFonts w:ascii="Times New Roman" w:eastAsia="Calibri" w:hAnsi="Times New Roman" w:cs="Times New Roman"/>
          <w:sz w:val="28"/>
          <w:szCs w:val="28"/>
        </w:rPr>
        <w:t xml:space="preserve"> Пункт 2.5.1.:</w:t>
      </w:r>
    </w:p>
    <w:p w14:paraId="404B5972" w14:textId="77777777" w:rsidR="006F24FA" w:rsidRPr="006F24FA" w:rsidRDefault="006F24FA" w:rsidP="006F24FA">
      <w:pPr>
        <w:spacing w:after="0" w:line="240" w:lineRule="auto"/>
        <w:ind w:left="567"/>
        <w:contextualSpacing/>
        <w:jc w:val="both"/>
        <w:rPr>
          <w:rFonts w:ascii="Times New Roman" w:eastAsia="Calibri" w:hAnsi="Times New Roman" w:cs="Times New Roman"/>
          <w:sz w:val="28"/>
          <w:szCs w:val="28"/>
        </w:rPr>
      </w:pPr>
    </w:p>
    <w:p w14:paraId="25B33EEF" w14:textId="77777777" w:rsidR="006F24FA" w:rsidRPr="006F24FA" w:rsidRDefault="006F24FA" w:rsidP="006F24FA">
      <w:pPr>
        <w:spacing w:after="0" w:line="240" w:lineRule="auto"/>
        <w:ind w:left="567"/>
        <w:contextualSpacing/>
        <w:jc w:val="both"/>
        <w:rPr>
          <w:rFonts w:ascii="Times New Roman" w:eastAsia="Calibri" w:hAnsi="Times New Roman" w:cs="Times New Roman"/>
          <w:sz w:val="28"/>
          <w:szCs w:val="28"/>
        </w:rPr>
      </w:pPr>
      <w:r w:rsidRPr="006F24FA">
        <w:rPr>
          <w:rFonts w:ascii="Times New Roman" w:eastAsia="Calibri" w:hAnsi="Times New Roman" w:cs="Times New Roman"/>
          <w:sz w:val="28"/>
          <w:szCs w:val="28"/>
        </w:rPr>
        <w:t>«2.5.1.</w:t>
      </w:r>
      <w:r w:rsidRPr="006F24FA">
        <w:rPr>
          <w:rFonts w:ascii="Times New Roman" w:eastAsia="Calibri" w:hAnsi="Times New Roman" w:cs="Times New Roman"/>
          <w:sz w:val="28"/>
          <w:szCs w:val="28"/>
        </w:rPr>
        <w:tab/>
        <w:t>Работодатели (их представители) обязуются:</w:t>
      </w:r>
    </w:p>
    <w:p w14:paraId="68822C77" w14:textId="77777777" w:rsidR="006F24FA" w:rsidRPr="006F24FA" w:rsidRDefault="006F24FA" w:rsidP="006F24FA">
      <w:pPr>
        <w:spacing w:after="0" w:line="240" w:lineRule="auto"/>
        <w:ind w:firstLine="567"/>
        <w:contextualSpacing/>
        <w:jc w:val="both"/>
        <w:rPr>
          <w:rFonts w:ascii="Times New Roman" w:eastAsia="Calibri" w:hAnsi="Times New Roman" w:cs="Times New Roman"/>
          <w:sz w:val="28"/>
          <w:szCs w:val="28"/>
        </w:rPr>
      </w:pPr>
      <w:r w:rsidRPr="006F24FA">
        <w:rPr>
          <w:rFonts w:ascii="Times New Roman" w:eastAsia="Calibri" w:hAnsi="Times New Roman" w:cs="Times New Roman"/>
          <w:sz w:val="28"/>
          <w:szCs w:val="28"/>
        </w:rPr>
        <w:t xml:space="preserve">- обеспечить для Работников прозрачность проводимой социально-экономической политики в </w:t>
      </w:r>
      <w:r w:rsidRPr="00F462D1">
        <w:rPr>
          <w:rFonts w:ascii="Times New Roman" w:eastAsia="Calibri" w:hAnsi="Times New Roman" w:cs="Times New Roman"/>
          <w:sz w:val="28"/>
          <w:szCs w:val="28"/>
        </w:rPr>
        <w:t>О</w:t>
      </w:r>
      <w:r w:rsidRPr="006F24FA">
        <w:rPr>
          <w:rFonts w:ascii="Times New Roman" w:eastAsia="Calibri" w:hAnsi="Times New Roman" w:cs="Times New Roman"/>
          <w:sz w:val="28"/>
          <w:szCs w:val="28"/>
        </w:rPr>
        <w:t xml:space="preserve">рганизациях; </w:t>
      </w:r>
    </w:p>
    <w:p w14:paraId="64F0C2AC" w14:textId="77777777" w:rsidR="006F24FA" w:rsidRPr="006F24FA" w:rsidRDefault="006F24FA" w:rsidP="006F24FA">
      <w:pPr>
        <w:spacing w:after="0" w:line="240" w:lineRule="auto"/>
        <w:ind w:firstLine="567"/>
        <w:contextualSpacing/>
        <w:jc w:val="both"/>
        <w:rPr>
          <w:rFonts w:ascii="Times New Roman" w:eastAsia="Calibri" w:hAnsi="Times New Roman" w:cs="Times New Roman"/>
          <w:sz w:val="28"/>
          <w:szCs w:val="28"/>
        </w:rPr>
      </w:pPr>
      <w:r w:rsidRPr="006F24FA">
        <w:rPr>
          <w:rFonts w:ascii="Times New Roman" w:eastAsia="Calibri" w:hAnsi="Times New Roman" w:cs="Times New Roman"/>
          <w:sz w:val="28"/>
          <w:szCs w:val="28"/>
        </w:rPr>
        <w:t>- обеспечить условия труда, отвечающие требованиям охраны труда и промышленной безопасности;</w:t>
      </w:r>
    </w:p>
    <w:p w14:paraId="03691A7A" w14:textId="77777777" w:rsidR="006F24FA" w:rsidRPr="006F24FA" w:rsidRDefault="006F24FA" w:rsidP="006F24FA">
      <w:pPr>
        <w:spacing w:after="0" w:line="240" w:lineRule="auto"/>
        <w:ind w:firstLine="567"/>
        <w:contextualSpacing/>
        <w:jc w:val="both"/>
        <w:rPr>
          <w:rFonts w:ascii="Times New Roman" w:eastAsia="Calibri" w:hAnsi="Times New Roman" w:cs="Times New Roman"/>
          <w:sz w:val="28"/>
          <w:szCs w:val="28"/>
        </w:rPr>
      </w:pPr>
      <w:r w:rsidRPr="006F24FA">
        <w:rPr>
          <w:rFonts w:ascii="Times New Roman" w:eastAsia="Calibri" w:hAnsi="Times New Roman" w:cs="Times New Roman"/>
          <w:sz w:val="28"/>
          <w:szCs w:val="28"/>
        </w:rPr>
        <w:t xml:space="preserve">- в соответствии с действующим законодательством Российской Федерации принять меры к должностному лицу, по вине которого нарушаются или не выполняются условия Соглашения, коллективных договоров и соглашений; </w:t>
      </w:r>
    </w:p>
    <w:p w14:paraId="72297390" w14:textId="5655E780" w:rsidR="006F24FA" w:rsidRPr="006F24FA" w:rsidRDefault="006F24FA" w:rsidP="006F24FA">
      <w:pPr>
        <w:spacing w:after="0" w:line="240" w:lineRule="auto"/>
        <w:ind w:firstLine="567"/>
        <w:contextualSpacing/>
        <w:jc w:val="both"/>
        <w:rPr>
          <w:rFonts w:ascii="Times New Roman" w:eastAsia="Calibri" w:hAnsi="Times New Roman" w:cs="Times New Roman"/>
          <w:bCs/>
          <w:sz w:val="28"/>
          <w:szCs w:val="28"/>
        </w:rPr>
      </w:pPr>
      <w:r w:rsidRPr="006F24FA">
        <w:rPr>
          <w:rFonts w:ascii="Times New Roman" w:eastAsia="Calibri" w:hAnsi="Times New Roman" w:cs="Times New Roman"/>
          <w:sz w:val="28"/>
          <w:szCs w:val="28"/>
        </w:rPr>
        <w:t>- соблюдать установленные действующим законодательством Российской Федерации, Соглашением права организаций Профсоюза</w:t>
      </w:r>
      <w:r w:rsidR="00F462D1" w:rsidRPr="00F462D1">
        <w:rPr>
          <w:rFonts w:ascii="Times New Roman" w:eastAsia="Calibri" w:hAnsi="Times New Roman" w:cs="Times New Roman"/>
          <w:sz w:val="28"/>
          <w:szCs w:val="28"/>
        </w:rPr>
        <w:t>;</w:t>
      </w:r>
    </w:p>
    <w:p w14:paraId="3B4352D3" w14:textId="12750899" w:rsidR="006F24FA" w:rsidRDefault="006F24FA" w:rsidP="006F24FA">
      <w:pPr>
        <w:spacing w:after="0" w:line="240" w:lineRule="auto"/>
        <w:ind w:firstLine="567"/>
        <w:contextualSpacing/>
        <w:jc w:val="both"/>
        <w:rPr>
          <w:rFonts w:ascii="Times New Roman" w:eastAsia="Times New Roman" w:hAnsi="Times New Roman" w:cs="Times New Roman"/>
          <w:color w:val="000000"/>
          <w:sz w:val="28"/>
          <w:szCs w:val="28"/>
        </w:rPr>
      </w:pPr>
      <w:r w:rsidRPr="006F24FA">
        <w:rPr>
          <w:rFonts w:ascii="Times New Roman" w:eastAsia="Calibri" w:hAnsi="Times New Roman" w:cs="Times New Roman"/>
          <w:color w:val="000000"/>
          <w:sz w:val="28"/>
          <w:szCs w:val="28"/>
        </w:rPr>
        <w:t xml:space="preserve">- </w:t>
      </w:r>
      <w:r w:rsidRPr="006F24FA">
        <w:rPr>
          <w:rFonts w:ascii="Times New Roman" w:eastAsia="Times New Roman" w:hAnsi="Times New Roman" w:cs="Times New Roman"/>
          <w:color w:val="000000"/>
          <w:sz w:val="28"/>
          <w:szCs w:val="28"/>
        </w:rPr>
        <w:t xml:space="preserve">обеспечить беспрепятственный доступ представителей Профсоюза (председатель первичной профсоюзной организации, его заместитель, председатель территориальной организации, его заместитель, председатель Росуглепрофа, его заместитель или другое лицо, уполномоченное на представительство Уставом Профсоюза) на предприятия (производственные объекты, площадки) для обеспечения соблюдения выполнения </w:t>
      </w:r>
      <w:r w:rsidRPr="00F462D1">
        <w:rPr>
          <w:rFonts w:ascii="Times New Roman" w:eastAsia="Times New Roman" w:hAnsi="Times New Roman" w:cs="Times New Roman"/>
          <w:sz w:val="28"/>
          <w:szCs w:val="28"/>
        </w:rPr>
        <w:t>услови</w:t>
      </w:r>
      <w:r w:rsidR="00BB51EC" w:rsidRPr="00F462D1">
        <w:rPr>
          <w:rFonts w:ascii="Times New Roman" w:eastAsia="Times New Roman" w:hAnsi="Times New Roman" w:cs="Times New Roman"/>
          <w:sz w:val="28"/>
          <w:szCs w:val="28"/>
        </w:rPr>
        <w:t>й</w:t>
      </w:r>
      <w:r w:rsidRPr="00F462D1">
        <w:rPr>
          <w:rFonts w:ascii="Times New Roman" w:eastAsia="Times New Roman" w:hAnsi="Times New Roman" w:cs="Times New Roman"/>
          <w:sz w:val="28"/>
          <w:szCs w:val="28"/>
        </w:rPr>
        <w:t xml:space="preserve"> </w:t>
      </w:r>
      <w:r w:rsidR="00F462D1" w:rsidRPr="00F462D1">
        <w:rPr>
          <w:rFonts w:ascii="Times New Roman" w:eastAsia="Times New Roman" w:hAnsi="Times New Roman" w:cs="Times New Roman"/>
          <w:sz w:val="28"/>
          <w:szCs w:val="28"/>
        </w:rPr>
        <w:t>ФОС</w:t>
      </w:r>
      <w:r w:rsidRPr="00F462D1">
        <w:rPr>
          <w:rFonts w:ascii="Times New Roman" w:eastAsia="Times New Roman" w:hAnsi="Times New Roman" w:cs="Times New Roman"/>
          <w:sz w:val="28"/>
          <w:szCs w:val="28"/>
        </w:rPr>
        <w:t xml:space="preserve"> </w:t>
      </w:r>
      <w:r w:rsidRPr="006F24FA">
        <w:rPr>
          <w:rFonts w:ascii="Times New Roman" w:eastAsia="Times New Roman" w:hAnsi="Times New Roman" w:cs="Times New Roman"/>
          <w:color w:val="000000"/>
          <w:sz w:val="28"/>
          <w:szCs w:val="28"/>
        </w:rPr>
        <w:t>(коллективных договоров)</w:t>
      </w:r>
      <w:r w:rsidR="00C153D5">
        <w:rPr>
          <w:rFonts w:ascii="Times New Roman" w:eastAsia="Times New Roman" w:hAnsi="Times New Roman" w:cs="Times New Roman"/>
          <w:color w:val="000000"/>
          <w:sz w:val="28"/>
          <w:szCs w:val="28"/>
        </w:rPr>
        <w:t>.</w:t>
      </w:r>
      <w:r w:rsidRPr="006F24FA">
        <w:rPr>
          <w:rFonts w:ascii="Times New Roman" w:eastAsia="Times New Roman" w:hAnsi="Times New Roman" w:cs="Times New Roman"/>
          <w:color w:val="000000"/>
          <w:sz w:val="28"/>
          <w:szCs w:val="28"/>
        </w:rPr>
        <w:t>»;</w:t>
      </w:r>
    </w:p>
    <w:p w14:paraId="20CD37B4" w14:textId="77777777" w:rsidR="006F24FA" w:rsidRDefault="006F24FA" w:rsidP="006F24FA">
      <w:pPr>
        <w:spacing w:after="0" w:line="240" w:lineRule="auto"/>
        <w:ind w:firstLine="567"/>
        <w:contextualSpacing/>
        <w:rPr>
          <w:rFonts w:ascii="Times New Roman" w:eastAsia="Times New Roman" w:hAnsi="Times New Roman" w:cs="Times New Roman"/>
          <w:color w:val="000000"/>
          <w:sz w:val="28"/>
          <w:szCs w:val="28"/>
        </w:rPr>
      </w:pPr>
    </w:p>
    <w:p w14:paraId="7BDEC011" w14:textId="6D08D59C" w:rsidR="006F24FA" w:rsidRDefault="006F24FA" w:rsidP="006F24FA">
      <w:pPr>
        <w:numPr>
          <w:ilvl w:val="1"/>
          <w:numId w:val="1"/>
        </w:numPr>
        <w:spacing w:after="0" w:line="240" w:lineRule="auto"/>
        <w:ind w:firstLine="567"/>
        <w:contextualSpacing/>
        <w:rPr>
          <w:rFonts w:ascii="Times New Roman" w:eastAsia="Calibri" w:hAnsi="Times New Roman" w:cs="Times New Roman"/>
          <w:sz w:val="28"/>
          <w:szCs w:val="28"/>
        </w:rPr>
      </w:pPr>
      <w:r w:rsidRPr="006F24FA">
        <w:rPr>
          <w:rFonts w:ascii="Times New Roman" w:eastAsia="Calibri" w:hAnsi="Times New Roman" w:cs="Times New Roman"/>
          <w:sz w:val="28"/>
          <w:szCs w:val="28"/>
        </w:rPr>
        <w:lastRenderedPageBreak/>
        <w:t>Пункт 3.2.1.:</w:t>
      </w:r>
    </w:p>
    <w:p w14:paraId="06F7A661" w14:textId="77777777" w:rsidR="00165166" w:rsidRDefault="00165166" w:rsidP="00165166">
      <w:pPr>
        <w:spacing w:after="0" w:line="240" w:lineRule="auto"/>
        <w:ind w:left="1287"/>
        <w:contextualSpacing/>
        <w:rPr>
          <w:rFonts w:ascii="Times New Roman" w:eastAsia="Calibri" w:hAnsi="Times New Roman" w:cs="Times New Roman"/>
          <w:sz w:val="28"/>
          <w:szCs w:val="28"/>
        </w:rPr>
      </w:pPr>
    </w:p>
    <w:p w14:paraId="5C9BD304" w14:textId="772F5389" w:rsidR="006F24FA" w:rsidRPr="006F24FA" w:rsidRDefault="006F24FA" w:rsidP="00230485">
      <w:pPr>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strike/>
          <w:sz w:val="28"/>
          <w:szCs w:val="28"/>
        </w:rPr>
      </w:pPr>
      <w:r w:rsidRPr="006F24FA">
        <w:rPr>
          <w:rFonts w:ascii="Times New Roman" w:eastAsia="Times New Roman" w:hAnsi="Times New Roman" w:cs="Times New Roman"/>
          <w:color w:val="000000"/>
          <w:sz w:val="28"/>
          <w:szCs w:val="28"/>
        </w:rPr>
        <w:t xml:space="preserve">«3.2.1. </w:t>
      </w:r>
      <w:r w:rsidRPr="006C3AA2">
        <w:rPr>
          <w:rFonts w:ascii="Times New Roman" w:eastAsia="Times New Roman" w:hAnsi="Times New Roman" w:cs="Times New Roman"/>
          <w:sz w:val="28"/>
          <w:szCs w:val="28"/>
        </w:rPr>
        <w:t>С 1</w:t>
      </w:r>
      <w:r w:rsidR="00230485" w:rsidRPr="006C3AA2">
        <w:rPr>
          <w:rFonts w:ascii="Times New Roman" w:eastAsia="Times New Roman" w:hAnsi="Times New Roman" w:cs="Times New Roman"/>
          <w:sz w:val="28"/>
          <w:szCs w:val="28"/>
        </w:rPr>
        <w:t xml:space="preserve"> января </w:t>
      </w:r>
      <w:r w:rsidRPr="006C3AA2">
        <w:rPr>
          <w:rFonts w:ascii="Times New Roman" w:eastAsia="Times New Roman" w:hAnsi="Times New Roman" w:cs="Times New Roman"/>
          <w:sz w:val="28"/>
          <w:szCs w:val="28"/>
        </w:rPr>
        <w:t>202</w:t>
      </w:r>
      <w:r w:rsidR="00230485" w:rsidRPr="006C3AA2">
        <w:rPr>
          <w:rFonts w:ascii="Times New Roman" w:eastAsia="Times New Roman" w:hAnsi="Times New Roman" w:cs="Times New Roman"/>
          <w:sz w:val="28"/>
          <w:szCs w:val="28"/>
        </w:rPr>
        <w:t>3</w:t>
      </w:r>
      <w:r w:rsidR="005D617C" w:rsidRPr="006C3AA2">
        <w:rPr>
          <w:rFonts w:ascii="Times New Roman" w:eastAsia="Times New Roman" w:hAnsi="Times New Roman" w:cs="Times New Roman"/>
          <w:sz w:val="28"/>
          <w:szCs w:val="28"/>
        </w:rPr>
        <w:t xml:space="preserve"> </w:t>
      </w:r>
      <w:r w:rsidRPr="006F24FA">
        <w:rPr>
          <w:rFonts w:ascii="Times New Roman" w:eastAsia="Times New Roman" w:hAnsi="Times New Roman" w:cs="Times New Roman"/>
          <w:color w:val="000000"/>
          <w:sz w:val="28"/>
          <w:szCs w:val="28"/>
        </w:rPr>
        <w:t>года устанавливается минимальная месячная тарифная ставка для рабочих I разряда, занятых на подземных работах в Организациях (в том числе на горно-капитальных работах, работах по ликвидации шахт, дренажных шахт разрезов), в размере 13 890 рублей в месяц.</w:t>
      </w:r>
    </w:p>
    <w:p w14:paraId="60FB2082" w14:textId="77777777" w:rsidR="006F24FA" w:rsidRPr="006F24FA" w:rsidRDefault="006F24FA" w:rsidP="006F24FA">
      <w:pPr>
        <w:shd w:val="clear" w:color="auto" w:fill="FFFFFF"/>
        <w:autoSpaceDE w:val="0"/>
        <w:autoSpaceDN w:val="0"/>
        <w:adjustRightInd w:val="0"/>
        <w:spacing w:after="0" w:line="240" w:lineRule="auto"/>
        <w:ind w:firstLine="567"/>
        <w:contextualSpacing/>
        <w:jc w:val="both"/>
        <w:rPr>
          <w:rFonts w:ascii="Times New Roman" w:eastAsia="Calibri" w:hAnsi="Times New Roman" w:cs="Times New Roman"/>
          <w:sz w:val="28"/>
          <w:szCs w:val="28"/>
        </w:rPr>
      </w:pPr>
      <w:r w:rsidRPr="006F24FA">
        <w:rPr>
          <w:rFonts w:ascii="Times New Roman" w:eastAsia="Calibri" w:hAnsi="Times New Roman" w:cs="Times New Roman"/>
          <w:sz w:val="28"/>
          <w:szCs w:val="28"/>
        </w:rPr>
        <w:t xml:space="preserve">Минимальная месячная тарифная ставка установлена с учетом повышенной оплаты за работу в тяжелых, вредных и (или) опасных и иных особых условиях труда в угольной промышленности и соответственно не предусматривает выделения доплаты за данные условия труда. </w:t>
      </w:r>
    </w:p>
    <w:p w14:paraId="1D1B1630" w14:textId="4E49B817" w:rsidR="006F24FA" w:rsidRDefault="006F24FA" w:rsidP="006F24FA">
      <w:pPr>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rPr>
      </w:pPr>
      <w:r w:rsidRPr="006F24FA">
        <w:rPr>
          <w:rFonts w:ascii="Times New Roman" w:eastAsia="Times New Roman" w:hAnsi="Times New Roman" w:cs="Times New Roman"/>
          <w:color w:val="000000"/>
          <w:sz w:val="28"/>
          <w:szCs w:val="28"/>
        </w:rPr>
        <w:t>Все остальные доплаты и надбавки, премии и другие поощрительные выплаты, а также выплаты за работу в особых климатических условиях, предусмотренные действующим законодательством Российской Федерации, в минимальную месячную тарифную ставку не включаются.»;</w:t>
      </w:r>
    </w:p>
    <w:p w14:paraId="7D2831C1" w14:textId="77777777" w:rsidR="006C0227" w:rsidRDefault="006C0227" w:rsidP="006F24FA">
      <w:pPr>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rPr>
      </w:pPr>
    </w:p>
    <w:p w14:paraId="292E57E5" w14:textId="7602B5FB" w:rsidR="006F24FA" w:rsidRPr="006F24FA" w:rsidRDefault="006F24FA" w:rsidP="006F24FA">
      <w:pPr>
        <w:numPr>
          <w:ilvl w:val="1"/>
          <w:numId w:val="1"/>
        </w:numPr>
        <w:shd w:val="clear" w:color="auto" w:fill="FFFFFF"/>
        <w:autoSpaceDE w:val="0"/>
        <w:autoSpaceDN w:val="0"/>
        <w:adjustRightInd w:val="0"/>
        <w:spacing w:after="0" w:line="240" w:lineRule="auto"/>
        <w:ind w:firstLine="567"/>
        <w:contextualSpacing/>
        <w:rPr>
          <w:rFonts w:ascii="Times New Roman" w:eastAsia="Times New Roman" w:hAnsi="Times New Roman" w:cs="Times New Roman"/>
          <w:color w:val="000000"/>
          <w:sz w:val="28"/>
          <w:szCs w:val="28"/>
        </w:rPr>
      </w:pPr>
      <w:r w:rsidRPr="006F24FA">
        <w:rPr>
          <w:rFonts w:ascii="Times New Roman" w:eastAsia="Times New Roman" w:hAnsi="Times New Roman" w:cs="Times New Roman"/>
          <w:color w:val="000000"/>
          <w:sz w:val="28"/>
          <w:szCs w:val="28"/>
        </w:rPr>
        <w:t>Пункт 4.2.:</w:t>
      </w:r>
    </w:p>
    <w:p w14:paraId="71EEC68D" w14:textId="77777777" w:rsidR="006F24FA" w:rsidRPr="006F24FA" w:rsidRDefault="006F24FA" w:rsidP="006F24FA">
      <w:pPr>
        <w:shd w:val="clear" w:color="auto" w:fill="FFFFFF"/>
        <w:autoSpaceDE w:val="0"/>
        <w:autoSpaceDN w:val="0"/>
        <w:adjustRightInd w:val="0"/>
        <w:spacing w:after="0" w:line="240" w:lineRule="auto"/>
        <w:ind w:firstLine="567"/>
        <w:contextualSpacing/>
        <w:rPr>
          <w:rFonts w:ascii="Times New Roman" w:eastAsia="Times New Roman" w:hAnsi="Times New Roman" w:cs="Times New Roman"/>
          <w:color w:val="000000"/>
          <w:sz w:val="28"/>
          <w:szCs w:val="28"/>
        </w:rPr>
      </w:pPr>
    </w:p>
    <w:p w14:paraId="704411AC" w14:textId="315D1B6C" w:rsidR="006F24FA" w:rsidRPr="006F24FA" w:rsidRDefault="006F24FA" w:rsidP="006F24FA">
      <w:pPr>
        <w:shd w:val="clear" w:color="auto" w:fill="FFFFFF"/>
        <w:spacing w:after="0" w:line="240" w:lineRule="auto"/>
        <w:ind w:firstLine="567"/>
        <w:contextualSpacing/>
        <w:rPr>
          <w:rFonts w:ascii="Times New Roman" w:eastAsia="Times New Roman" w:hAnsi="Times New Roman" w:cs="Times New Roman"/>
          <w:sz w:val="28"/>
          <w:szCs w:val="28"/>
          <w:lang w:eastAsia="ru-RU"/>
        </w:rPr>
      </w:pPr>
      <w:r w:rsidRPr="006F24FA">
        <w:rPr>
          <w:rFonts w:ascii="Times New Roman" w:eastAsia="Times New Roman" w:hAnsi="Times New Roman" w:cs="Times New Roman"/>
          <w:color w:val="000000"/>
          <w:sz w:val="28"/>
          <w:szCs w:val="28"/>
        </w:rPr>
        <w:t>«4.2.</w:t>
      </w:r>
      <w:r w:rsidRPr="006F24FA">
        <w:rPr>
          <w:rFonts w:ascii="Times New Roman" w:eastAsia="Times New Roman" w:hAnsi="Times New Roman" w:cs="Times New Roman"/>
          <w:color w:val="000000"/>
          <w:sz w:val="28"/>
          <w:szCs w:val="28"/>
        </w:rPr>
        <w:tab/>
      </w:r>
      <w:r w:rsidRPr="006F24FA">
        <w:rPr>
          <w:rFonts w:ascii="Times New Roman" w:eastAsia="Times New Roman" w:hAnsi="Times New Roman" w:cs="Times New Roman"/>
          <w:sz w:val="28"/>
          <w:szCs w:val="28"/>
          <w:lang w:eastAsia="ru-RU"/>
        </w:rPr>
        <w:t>Работодатель обязуется обеспечить:</w:t>
      </w:r>
    </w:p>
    <w:p w14:paraId="7E66D676" w14:textId="21B32DF2" w:rsidR="006F24FA" w:rsidRPr="006F24FA" w:rsidRDefault="006F24FA" w:rsidP="006F24FA">
      <w:pPr>
        <w:shd w:val="clear" w:color="auto" w:fill="FFFFFF"/>
        <w:spacing w:after="0" w:line="240" w:lineRule="auto"/>
        <w:ind w:firstLine="567"/>
        <w:contextualSpacing/>
        <w:jc w:val="both"/>
        <w:rPr>
          <w:rFonts w:ascii="Times New Roman" w:eastAsia="Times New Roman" w:hAnsi="Times New Roman" w:cs="Times New Roman"/>
          <w:sz w:val="28"/>
          <w:szCs w:val="28"/>
          <w:lang w:eastAsia="ru-RU"/>
        </w:rPr>
      </w:pPr>
      <w:r w:rsidRPr="006F24FA">
        <w:rPr>
          <w:rFonts w:ascii="Times New Roman" w:eastAsia="Times New Roman" w:hAnsi="Times New Roman" w:cs="Times New Roman"/>
          <w:sz w:val="28"/>
          <w:szCs w:val="28"/>
          <w:lang w:eastAsia="ru-RU"/>
        </w:rPr>
        <w:t>-</w:t>
      </w:r>
      <w:r w:rsidR="00FA734B">
        <w:rPr>
          <w:rFonts w:ascii="Times New Roman" w:eastAsia="Times New Roman" w:hAnsi="Times New Roman" w:cs="Times New Roman"/>
          <w:sz w:val="28"/>
          <w:szCs w:val="28"/>
          <w:lang w:eastAsia="ru-RU"/>
        </w:rPr>
        <w:t xml:space="preserve"> </w:t>
      </w:r>
      <w:r w:rsidRPr="006F24FA">
        <w:rPr>
          <w:rFonts w:ascii="Times New Roman" w:eastAsia="Times New Roman" w:hAnsi="Times New Roman" w:cs="Times New Roman"/>
          <w:sz w:val="28"/>
          <w:szCs w:val="28"/>
          <w:lang w:eastAsia="ru-RU"/>
        </w:rPr>
        <w:t>безопасные и здоровые условия труда для Работников, нормальное санитарно-бытовое и лечебно-профилактическое их обслуживание, а также организацию контроля за состоянием условий и охраны труда, промышленной безопасности на рабочих местах;</w:t>
      </w:r>
    </w:p>
    <w:p w14:paraId="4A3E6B1F" w14:textId="77777777" w:rsidR="006F24FA" w:rsidRDefault="006F24FA" w:rsidP="006F24FA">
      <w:pPr>
        <w:shd w:val="clear" w:color="auto" w:fill="FFFFFF"/>
        <w:spacing w:after="0" w:line="240" w:lineRule="auto"/>
        <w:ind w:firstLine="567"/>
        <w:contextualSpacing/>
        <w:jc w:val="both"/>
        <w:rPr>
          <w:rFonts w:ascii="Times New Roman" w:eastAsia="Times New Roman" w:hAnsi="Times New Roman" w:cs="Times New Roman"/>
          <w:sz w:val="28"/>
          <w:szCs w:val="28"/>
          <w:lang w:eastAsia="ru-RU"/>
        </w:rPr>
      </w:pPr>
      <w:r w:rsidRPr="006F24FA">
        <w:rPr>
          <w:rFonts w:ascii="Times New Roman" w:eastAsia="Times New Roman" w:hAnsi="Times New Roman" w:cs="Times New Roman"/>
          <w:sz w:val="28"/>
          <w:szCs w:val="28"/>
          <w:lang w:eastAsia="ru-RU"/>
        </w:rPr>
        <w:t>- безопасность работников при эксплуатации зданий, сооружений, оборудования, осуществлении технологических процессов, а также применяемых в производстве инструментов, сырья и материалов;</w:t>
      </w:r>
    </w:p>
    <w:p w14:paraId="569FAE85" w14:textId="7673EB08" w:rsidR="00F108C8" w:rsidRPr="006F24FA" w:rsidRDefault="00F108C8" w:rsidP="006F24FA">
      <w:pPr>
        <w:shd w:val="clear" w:color="auto" w:fill="FFFFFF"/>
        <w:spacing w:after="0" w:line="240" w:lineRule="auto"/>
        <w:ind w:firstLine="567"/>
        <w:contextualSpacing/>
        <w:jc w:val="both"/>
        <w:rPr>
          <w:rFonts w:ascii="Times New Roman" w:eastAsia="Times New Roman" w:hAnsi="Times New Roman" w:cs="Times New Roman"/>
          <w:sz w:val="28"/>
          <w:szCs w:val="28"/>
          <w:lang w:eastAsia="ru-RU"/>
        </w:rPr>
      </w:pPr>
      <w:r w:rsidRPr="00F108C8">
        <w:rPr>
          <w:rFonts w:ascii="Times New Roman" w:eastAsia="Times New Roman" w:hAnsi="Times New Roman" w:cs="Times New Roman"/>
          <w:sz w:val="28"/>
          <w:szCs w:val="28"/>
          <w:lang w:eastAsia="ru-RU"/>
        </w:rPr>
        <w:t>- необходимые условия для организации и проведения комплекса лечебно-профилактических и оздоровительных мероприятий для Работников, занятых на работах с вредными и (или) опасными условиями труда, проведение послесменной реабилитации, а также контроль посещения Работниками процедур;</w:t>
      </w:r>
    </w:p>
    <w:p w14:paraId="3EA898B8" w14:textId="68792F1D" w:rsidR="006F24FA" w:rsidRPr="006F24FA" w:rsidRDefault="006F24FA" w:rsidP="006F24FA">
      <w:pPr>
        <w:shd w:val="clear" w:color="auto" w:fill="FFFFFF"/>
        <w:spacing w:after="0" w:line="240" w:lineRule="auto"/>
        <w:ind w:firstLine="567"/>
        <w:contextualSpacing/>
        <w:jc w:val="both"/>
        <w:rPr>
          <w:rFonts w:ascii="Times New Roman" w:eastAsia="Times New Roman" w:hAnsi="Times New Roman" w:cs="Times New Roman"/>
          <w:sz w:val="28"/>
          <w:szCs w:val="28"/>
          <w:lang w:eastAsia="ru-RU"/>
        </w:rPr>
      </w:pPr>
      <w:r w:rsidRPr="006F24FA">
        <w:rPr>
          <w:rFonts w:ascii="Times New Roman" w:eastAsia="Times New Roman" w:hAnsi="Times New Roman" w:cs="Times New Roman"/>
          <w:sz w:val="28"/>
          <w:szCs w:val="28"/>
          <w:lang w:eastAsia="ru-RU"/>
        </w:rPr>
        <w:t>- своевременную разработку правил, инструкций и иных локальных нормативных актов по охране труда, работу кабинетов и уголков охраны труда в соответствии с нормативными правовыми актами;</w:t>
      </w:r>
    </w:p>
    <w:p w14:paraId="64F7B192" w14:textId="0C114E4B" w:rsidR="006F24FA" w:rsidRPr="006F24FA" w:rsidRDefault="006F24FA" w:rsidP="006F24FA">
      <w:pPr>
        <w:shd w:val="clear" w:color="auto" w:fill="FFFFFF"/>
        <w:spacing w:after="0" w:line="240" w:lineRule="auto"/>
        <w:ind w:firstLine="567"/>
        <w:contextualSpacing/>
        <w:jc w:val="both"/>
        <w:rPr>
          <w:rFonts w:ascii="Times New Roman" w:eastAsia="Times New Roman" w:hAnsi="Times New Roman" w:cs="Times New Roman"/>
          <w:sz w:val="28"/>
          <w:szCs w:val="28"/>
          <w:lang w:eastAsia="ru-RU"/>
        </w:rPr>
      </w:pPr>
      <w:r w:rsidRPr="006F24FA">
        <w:rPr>
          <w:rFonts w:ascii="Times New Roman" w:eastAsia="Times New Roman" w:hAnsi="Times New Roman" w:cs="Times New Roman"/>
          <w:sz w:val="28"/>
          <w:szCs w:val="28"/>
          <w:lang w:eastAsia="ru-RU"/>
        </w:rPr>
        <w:t>- информирование работников об условиях и охране труда на рабочих местах, о риске повреждения здоровья, предоставляемых им гарантиях, полагающихся им компенсациях и средствах индивидуальной защиты;</w:t>
      </w:r>
    </w:p>
    <w:p w14:paraId="0D640901" w14:textId="77777777" w:rsidR="006F24FA" w:rsidRPr="006F24FA" w:rsidRDefault="006F24FA" w:rsidP="006F24FA">
      <w:pPr>
        <w:shd w:val="clear" w:color="auto" w:fill="FFFFFF"/>
        <w:spacing w:after="0" w:line="240" w:lineRule="auto"/>
        <w:ind w:firstLine="567"/>
        <w:contextualSpacing/>
        <w:jc w:val="both"/>
        <w:rPr>
          <w:rFonts w:ascii="Times New Roman" w:eastAsia="Times New Roman" w:hAnsi="Times New Roman" w:cs="Times New Roman"/>
          <w:sz w:val="28"/>
          <w:szCs w:val="28"/>
          <w:lang w:eastAsia="ru-RU"/>
        </w:rPr>
      </w:pPr>
      <w:r w:rsidRPr="006F24FA">
        <w:rPr>
          <w:rFonts w:ascii="Times New Roman" w:eastAsia="Times New Roman" w:hAnsi="Times New Roman" w:cs="Times New Roman"/>
          <w:sz w:val="28"/>
          <w:szCs w:val="28"/>
          <w:lang w:eastAsia="ru-RU"/>
        </w:rPr>
        <w:t>- финансирование мероприятий по улучшению условий и охраны труда в размере не менее 0,2 процента суммы затрат на производство продукции (работ, услуг).</w:t>
      </w:r>
    </w:p>
    <w:p w14:paraId="51BA3278" w14:textId="77777777" w:rsidR="006F24FA" w:rsidRPr="006F24FA" w:rsidRDefault="006F24FA" w:rsidP="006F24FA">
      <w:pPr>
        <w:shd w:val="clear" w:color="auto" w:fill="FFFFFF"/>
        <w:spacing w:after="0" w:line="240" w:lineRule="auto"/>
        <w:ind w:firstLine="567"/>
        <w:contextualSpacing/>
        <w:jc w:val="both"/>
        <w:rPr>
          <w:rFonts w:ascii="Times New Roman" w:eastAsia="Times New Roman" w:hAnsi="Times New Roman" w:cs="Times New Roman"/>
          <w:color w:val="333333"/>
          <w:sz w:val="28"/>
          <w:szCs w:val="28"/>
          <w:lang w:eastAsia="ru-RU"/>
        </w:rPr>
      </w:pPr>
      <w:r w:rsidRPr="006F24FA">
        <w:rPr>
          <w:rFonts w:ascii="Times New Roman" w:eastAsia="Times New Roman" w:hAnsi="Times New Roman" w:cs="Times New Roman"/>
          <w:sz w:val="28"/>
          <w:szCs w:val="28"/>
          <w:lang w:eastAsia="ru-RU"/>
        </w:rPr>
        <w:t>- создание и функционирование системы управления охраной труда и промышленной безопасностью.</w:t>
      </w:r>
    </w:p>
    <w:p w14:paraId="7B34DE08" w14:textId="05CDB631" w:rsidR="006F24FA" w:rsidRDefault="006F24FA" w:rsidP="006F24FA">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F24FA">
        <w:rPr>
          <w:rFonts w:ascii="Times New Roman" w:eastAsia="Times New Roman" w:hAnsi="Times New Roman" w:cs="Times New Roman"/>
          <w:color w:val="000000"/>
          <w:sz w:val="28"/>
          <w:szCs w:val="28"/>
          <w:lang w:eastAsia="ru-RU"/>
        </w:rPr>
        <w:t xml:space="preserve">- по предложению представителей Профсоюза (председатель первичной профсоюзной организации, его заместитель, председатель территориальной </w:t>
      </w:r>
      <w:r w:rsidRPr="006F24FA">
        <w:rPr>
          <w:rFonts w:ascii="Times New Roman" w:eastAsia="Times New Roman" w:hAnsi="Times New Roman" w:cs="Times New Roman"/>
          <w:color w:val="000000"/>
          <w:sz w:val="28"/>
          <w:szCs w:val="28"/>
          <w:lang w:eastAsia="ru-RU"/>
        </w:rPr>
        <w:lastRenderedPageBreak/>
        <w:t xml:space="preserve">организации, его заместитель, председатель Росуглепрофа, его заместитель или </w:t>
      </w:r>
      <w:r w:rsidRPr="006F24FA">
        <w:rPr>
          <w:rFonts w:ascii="Times New Roman" w:eastAsia="Times New Roman" w:hAnsi="Times New Roman" w:cs="Times New Roman"/>
          <w:sz w:val="28"/>
          <w:szCs w:val="28"/>
          <w:lang w:eastAsia="ru-RU"/>
        </w:rPr>
        <w:t>другое лицо, уполномоченное на представительство Уставом Профсоюза) проведение совместных проверок по охране труда и промышленной безопасности, экологии в Организациях.»;</w:t>
      </w:r>
    </w:p>
    <w:p w14:paraId="39221C62" w14:textId="77777777" w:rsidR="006C3AA2" w:rsidRDefault="006C3AA2" w:rsidP="006F24FA">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0C674DBF" w14:textId="0049F62E" w:rsidR="00AD2349" w:rsidRPr="00910280" w:rsidRDefault="00AD2349" w:rsidP="00910280">
      <w:pPr>
        <w:pStyle w:val="a4"/>
        <w:numPr>
          <w:ilvl w:val="1"/>
          <w:numId w:val="1"/>
        </w:numPr>
        <w:spacing w:after="0" w:line="240" w:lineRule="auto"/>
        <w:ind w:left="0" w:firstLine="1276"/>
        <w:jc w:val="both"/>
        <w:rPr>
          <w:rFonts w:ascii="Times New Roman" w:hAnsi="Times New Roman"/>
          <w:sz w:val="28"/>
        </w:rPr>
      </w:pPr>
      <w:r w:rsidRPr="00910280">
        <w:rPr>
          <w:rFonts w:ascii="Times New Roman" w:hAnsi="Times New Roman"/>
          <w:sz w:val="28"/>
        </w:rPr>
        <w:t>Часть 1 пункта 5.6. после слов «несчастного случая на производстве» дополнить словами «(за исключением случаев, перечисленных в п.</w:t>
      </w:r>
      <w:bookmarkStart w:id="3" w:name="_GoBack"/>
      <w:bookmarkEnd w:id="3"/>
      <w:r w:rsidRPr="00910280">
        <w:rPr>
          <w:rFonts w:ascii="Times New Roman" w:hAnsi="Times New Roman"/>
          <w:sz w:val="28"/>
        </w:rPr>
        <w:t>5.7.</w:t>
      </w:r>
      <w:r w:rsidR="00FA734B">
        <w:rPr>
          <w:rFonts w:ascii="Times New Roman" w:hAnsi="Times New Roman"/>
          <w:sz w:val="28"/>
        </w:rPr>
        <w:t xml:space="preserve"> </w:t>
      </w:r>
      <w:r w:rsidRPr="00910280">
        <w:rPr>
          <w:rFonts w:ascii="Times New Roman" w:hAnsi="Times New Roman"/>
          <w:sz w:val="28"/>
        </w:rPr>
        <w:t>настоящего Соглашения)»;</w:t>
      </w:r>
    </w:p>
    <w:p w14:paraId="721E3D06" w14:textId="77777777" w:rsidR="00AD2349" w:rsidRDefault="00AD2349" w:rsidP="00AD2349">
      <w:pPr>
        <w:spacing w:after="0" w:line="240" w:lineRule="auto"/>
        <w:ind w:firstLine="567"/>
        <w:jc w:val="both"/>
        <w:rPr>
          <w:rFonts w:ascii="Times New Roman" w:hAnsi="Times New Roman"/>
          <w:sz w:val="28"/>
        </w:rPr>
      </w:pPr>
    </w:p>
    <w:p w14:paraId="0D180891" w14:textId="31FBD678" w:rsidR="00AD2349" w:rsidRPr="00910280" w:rsidRDefault="00AD2349" w:rsidP="00910280">
      <w:pPr>
        <w:pStyle w:val="a4"/>
        <w:numPr>
          <w:ilvl w:val="1"/>
          <w:numId w:val="1"/>
        </w:numPr>
        <w:spacing w:after="0" w:line="240" w:lineRule="auto"/>
        <w:ind w:firstLine="556"/>
        <w:jc w:val="both"/>
        <w:rPr>
          <w:rFonts w:ascii="Times New Roman" w:hAnsi="Times New Roman"/>
          <w:sz w:val="28"/>
        </w:rPr>
      </w:pPr>
      <w:r w:rsidRPr="00910280">
        <w:rPr>
          <w:rFonts w:ascii="Times New Roman" w:hAnsi="Times New Roman"/>
          <w:sz w:val="28"/>
        </w:rPr>
        <w:t>Пункт 5.7.:</w:t>
      </w:r>
    </w:p>
    <w:p w14:paraId="6E0D600A" w14:textId="77777777" w:rsidR="00AD2349" w:rsidRDefault="00AD2349" w:rsidP="00AD2349">
      <w:pPr>
        <w:spacing w:after="0" w:line="240" w:lineRule="auto"/>
        <w:ind w:firstLine="567"/>
        <w:jc w:val="both"/>
        <w:rPr>
          <w:rFonts w:ascii="Times New Roman" w:hAnsi="Times New Roman"/>
          <w:sz w:val="28"/>
        </w:rPr>
      </w:pPr>
    </w:p>
    <w:p w14:paraId="122A56C6" w14:textId="1ED9F44E" w:rsidR="00AD2349" w:rsidRDefault="00AD2349" w:rsidP="00AD2349">
      <w:pPr>
        <w:spacing w:after="0" w:line="240" w:lineRule="auto"/>
        <w:ind w:firstLine="567"/>
        <w:jc w:val="both"/>
        <w:rPr>
          <w:rFonts w:ascii="Times New Roman" w:hAnsi="Times New Roman"/>
          <w:sz w:val="28"/>
        </w:rPr>
      </w:pPr>
      <w:r>
        <w:rPr>
          <w:rFonts w:ascii="Times New Roman" w:hAnsi="Times New Roman"/>
          <w:sz w:val="28"/>
        </w:rPr>
        <w:t xml:space="preserve">«5.7. В случае гибели </w:t>
      </w:r>
      <w:r w:rsidRPr="00743CE8">
        <w:rPr>
          <w:rFonts w:ascii="Times New Roman" w:hAnsi="Times New Roman"/>
          <w:sz w:val="28"/>
        </w:rPr>
        <w:t>работника при выполнении работ</w:t>
      </w:r>
      <w:bookmarkStart w:id="4" w:name="_Ref122617809"/>
      <w:r w:rsidRPr="00743CE8">
        <w:rPr>
          <w:rStyle w:val="a7"/>
          <w:rFonts w:ascii="Times New Roman" w:hAnsi="Times New Roman"/>
          <w:sz w:val="28"/>
        </w:rPr>
        <w:footnoteReference w:id="1"/>
      </w:r>
      <w:bookmarkEnd w:id="4"/>
      <w:r w:rsidRPr="00743CE8">
        <w:rPr>
          <w:rFonts w:ascii="Times New Roman" w:hAnsi="Times New Roman"/>
          <w:sz w:val="28"/>
        </w:rPr>
        <w:t xml:space="preserve"> в рамках производственного цикла по добыче и переработке угля </w:t>
      </w:r>
      <w:r>
        <w:rPr>
          <w:rFonts w:ascii="Times New Roman" w:hAnsi="Times New Roman"/>
          <w:sz w:val="28"/>
        </w:rPr>
        <w:t xml:space="preserve">в результате несчастного случая на производстве при отсутствии виновных действий работника с учётом положений части шестой статьи 229.2 Трудового кодекса Российской Федерации помимо выплат, установленных действующим законодательством Российской Федерации и </w:t>
      </w:r>
      <w:r w:rsidR="00F462D1" w:rsidRPr="00F462D1">
        <w:rPr>
          <w:rFonts w:ascii="Times New Roman" w:hAnsi="Times New Roman"/>
          <w:sz w:val="28"/>
        </w:rPr>
        <w:t>С</w:t>
      </w:r>
      <w:r>
        <w:rPr>
          <w:rFonts w:ascii="Times New Roman" w:hAnsi="Times New Roman"/>
          <w:sz w:val="28"/>
        </w:rPr>
        <w:t>оглашением, осуществляется единовременная выплата семье погибшего, проживавшей совместно с ним, в счет возмещения морального вреда, в размере 5</w:t>
      </w:r>
      <w:r w:rsidR="00F108C8">
        <w:rPr>
          <w:rFonts w:ascii="Times New Roman" w:hAnsi="Times New Roman"/>
          <w:sz w:val="28"/>
        </w:rPr>
        <w:t> </w:t>
      </w:r>
      <w:r>
        <w:rPr>
          <w:rFonts w:ascii="Times New Roman" w:hAnsi="Times New Roman"/>
          <w:sz w:val="28"/>
        </w:rPr>
        <w:t>000</w:t>
      </w:r>
      <w:r w:rsidR="00C8740A">
        <w:rPr>
          <w:rFonts w:ascii="Times New Roman" w:hAnsi="Times New Roman"/>
          <w:sz w:val="28"/>
        </w:rPr>
        <w:t> </w:t>
      </w:r>
      <w:r>
        <w:rPr>
          <w:rFonts w:ascii="Times New Roman" w:hAnsi="Times New Roman"/>
          <w:sz w:val="28"/>
        </w:rPr>
        <w:t>000</w:t>
      </w:r>
      <w:r w:rsidR="00C8740A">
        <w:rPr>
          <w:rFonts w:ascii="Times New Roman" w:hAnsi="Times New Roman"/>
          <w:sz w:val="28"/>
        </w:rPr>
        <w:t xml:space="preserve"> (Пять миллионов)</w:t>
      </w:r>
      <w:r>
        <w:rPr>
          <w:rFonts w:ascii="Times New Roman" w:hAnsi="Times New Roman"/>
          <w:sz w:val="28"/>
        </w:rPr>
        <w:t xml:space="preserve"> рублей.</w:t>
      </w:r>
    </w:p>
    <w:p w14:paraId="7D4F9635" w14:textId="1C4EE8CA" w:rsidR="00AD2349" w:rsidRDefault="00AD2349" w:rsidP="00AD2349">
      <w:pPr>
        <w:spacing w:after="0" w:line="240" w:lineRule="auto"/>
        <w:ind w:firstLine="567"/>
        <w:jc w:val="both"/>
        <w:rPr>
          <w:rFonts w:ascii="Times New Roman" w:hAnsi="Times New Roman"/>
          <w:sz w:val="28"/>
        </w:rPr>
      </w:pPr>
      <w:r>
        <w:rPr>
          <w:rFonts w:ascii="Times New Roman" w:hAnsi="Times New Roman"/>
          <w:sz w:val="28"/>
        </w:rPr>
        <w:t xml:space="preserve">В случае </w:t>
      </w:r>
      <w:r w:rsidRPr="00743CE8">
        <w:rPr>
          <w:rFonts w:ascii="Times New Roman" w:hAnsi="Times New Roman"/>
          <w:sz w:val="28"/>
        </w:rPr>
        <w:t>получения работником тяжелой травмы при выполнении работ</w:t>
      </w:r>
      <w:r w:rsidR="00004CBB" w:rsidRPr="00004CBB">
        <w:rPr>
          <w:rStyle w:val="a7"/>
          <w:rFonts w:ascii="Times New Roman" w:hAnsi="Times New Roman"/>
          <w:sz w:val="28"/>
        </w:rPr>
        <w:fldChar w:fldCharType="begin"/>
      </w:r>
      <w:r w:rsidR="00004CBB" w:rsidRPr="00004CBB">
        <w:rPr>
          <w:rFonts w:ascii="Times New Roman" w:hAnsi="Times New Roman"/>
          <w:sz w:val="28"/>
          <w:vertAlign w:val="superscript"/>
        </w:rPr>
        <w:instrText xml:space="preserve"> NOTEREF _Ref122617809 \h </w:instrText>
      </w:r>
      <w:r w:rsidR="00004CBB" w:rsidRPr="00004CBB">
        <w:rPr>
          <w:rStyle w:val="a7"/>
          <w:rFonts w:ascii="Times New Roman" w:hAnsi="Times New Roman"/>
          <w:sz w:val="28"/>
        </w:rPr>
        <w:instrText xml:space="preserve"> \* MERGEFORMAT </w:instrText>
      </w:r>
      <w:r w:rsidR="00004CBB" w:rsidRPr="00004CBB">
        <w:rPr>
          <w:rStyle w:val="a7"/>
          <w:rFonts w:ascii="Times New Roman" w:hAnsi="Times New Roman"/>
          <w:sz w:val="28"/>
        </w:rPr>
      </w:r>
      <w:r w:rsidR="00004CBB" w:rsidRPr="00004CBB">
        <w:rPr>
          <w:rStyle w:val="a7"/>
          <w:rFonts w:ascii="Times New Roman" w:hAnsi="Times New Roman"/>
          <w:sz w:val="28"/>
        </w:rPr>
        <w:fldChar w:fldCharType="separate"/>
      </w:r>
      <w:r w:rsidR="003942B2">
        <w:rPr>
          <w:rFonts w:ascii="Times New Roman" w:hAnsi="Times New Roman"/>
          <w:sz w:val="28"/>
          <w:vertAlign w:val="superscript"/>
        </w:rPr>
        <w:t>1</w:t>
      </w:r>
      <w:r w:rsidR="00004CBB" w:rsidRPr="00004CBB">
        <w:rPr>
          <w:rStyle w:val="a7"/>
          <w:rFonts w:ascii="Times New Roman" w:hAnsi="Times New Roman"/>
          <w:sz w:val="28"/>
        </w:rPr>
        <w:fldChar w:fldCharType="end"/>
      </w:r>
      <w:r w:rsidR="00004CBB">
        <w:rPr>
          <w:rFonts w:ascii="Times New Roman" w:hAnsi="Times New Roman"/>
          <w:sz w:val="28"/>
        </w:rPr>
        <w:t xml:space="preserve"> </w:t>
      </w:r>
      <w:r w:rsidRPr="00743CE8">
        <w:rPr>
          <w:rFonts w:ascii="Times New Roman" w:hAnsi="Times New Roman"/>
          <w:sz w:val="28"/>
        </w:rPr>
        <w:t xml:space="preserve">в рамках производственного цикла по добыче и переработке угля </w:t>
      </w:r>
      <w:r>
        <w:rPr>
          <w:rFonts w:ascii="Times New Roman" w:hAnsi="Times New Roman"/>
          <w:sz w:val="28"/>
        </w:rPr>
        <w:t xml:space="preserve">в результате несчастного случая на производстве при отсутствии виновных действий работника с учётом положений части шестой статьи 229.2 Трудового кодекса Российской Федерации помимо выплат, установленных </w:t>
      </w:r>
      <w:r>
        <w:rPr>
          <w:rFonts w:ascii="Times New Roman" w:hAnsi="Times New Roman"/>
          <w:sz w:val="28"/>
        </w:rPr>
        <w:lastRenderedPageBreak/>
        <w:t>действующим законодательством Российской Федерации, осуществляется единовременная выплата в счет возмещения морального вреда в размере 500</w:t>
      </w:r>
      <w:r w:rsidR="00C8740A">
        <w:rPr>
          <w:rFonts w:ascii="Times New Roman" w:hAnsi="Times New Roman"/>
          <w:sz w:val="28"/>
        </w:rPr>
        <w:t> </w:t>
      </w:r>
      <w:r>
        <w:rPr>
          <w:rFonts w:ascii="Times New Roman" w:hAnsi="Times New Roman"/>
          <w:sz w:val="28"/>
        </w:rPr>
        <w:t>000</w:t>
      </w:r>
      <w:r w:rsidR="00C8740A">
        <w:rPr>
          <w:rFonts w:ascii="Times New Roman" w:hAnsi="Times New Roman"/>
          <w:sz w:val="28"/>
        </w:rPr>
        <w:t xml:space="preserve"> (Пятьсот тысяч)</w:t>
      </w:r>
      <w:r>
        <w:rPr>
          <w:rFonts w:ascii="Times New Roman" w:hAnsi="Times New Roman"/>
          <w:sz w:val="28"/>
        </w:rPr>
        <w:t xml:space="preserve"> рублей.</w:t>
      </w:r>
    </w:p>
    <w:p w14:paraId="71427CDE" w14:textId="77777777" w:rsidR="00AD2349" w:rsidRDefault="00AD2349" w:rsidP="00AD2349">
      <w:pPr>
        <w:spacing w:after="0" w:line="240" w:lineRule="auto"/>
        <w:ind w:firstLine="567"/>
        <w:jc w:val="both"/>
        <w:rPr>
          <w:rFonts w:ascii="Times New Roman" w:hAnsi="Times New Roman"/>
          <w:sz w:val="28"/>
        </w:rPr>
      </w:pPr>
      <w:r>
        <w:rPr>
          <w:rFonts w:ascii="Times New Roman" w:hAnsi="Times New Roman"/>
          <w:sz w:val="28"/>
        </w:rPr>
        <w:t>Отнесение травмы к тяжелой осуществляется на основании приказа Министерства здравоохранения и социального развития РФ №160 от 24.02.2005г «Об определении степени тяжести повреждения здоровья при несчастных случаях на производстве».</w:t>
      </w:r>
    </w:p>
    <w:p w14:paraId="1EBD362E" w14:textId="175DFE65" w:rsidR="00AD2349" w:rsidRDefault="00AD2349" w:rsidP="00AD2349">
      <w:pPr>
        <w:spacing w:after="0" w:line="240" w:lineRule="auto"/>
        <w:ind w:firstLine="567"/>
        <w:jc w:val="both"/>
        <w:rPr>
          <w:rFonts w:ascii="Times New Roman" w:hAnsi="Times New Roman"/>
          <w:sz w:val="28"/>
        </w:rPr>
      </w:pPr>
      <w:r>
        <w:rPr>
          <w:rFonts w:ascii="Times New Roman" w:hAnsi="Times New Roman"/>
          <w:sz w:val="28"/>
        </w:rPr>
        <w:t xml:space="preserve">В Организациях, где действует договор дополнительного страхования от несчастных случаев, условия которого согласованы с соответствующим </w:t>
      </w:r>
      <w:r w:rsidRPr="00074B98">
        <w:rPr>
          <w:rFonts w:ascii="Times New Roman" w:hAnsi="Times New Roman"/>
          <w:sz w:val="28"/>
        </w:rPr>
        <w:t xml:space="preserve">органом </w:t>
      </w:r>
      <w:r>
        <w:rPr>
          <w:rFonts w:ascii="Times New Roman" w:hAnsi="Times New Roman"/>
          <w:sz w:val="28"/>
        </w:rPr>
        <w:t>Профсоюза, заключенный на средства Работодателя, в случае тяжелой травмы, гибели Работника при обстоятельствах, подпадающих под действие этого договора, Работнику, членам семьи погибшего Работника страховой компанией выплачивается сумма в виде страхового возмещения. В этом случае выплаты, предусмотренные абзацами 1,2 настоящего пункта, производятся с учетом сумм выплат страхового возмещения.</w:t>
      </w:r>
    </w:p>
    <w:p w14:paraId="1ACB0AB5" w14:textId="543B1B52" w:rsidR="00910280" w:rsidRPr="00DC010B" w:rsidRDefault="00910280" w:rsidP="00910280">
      <w:pPr>
        <w:spacing w:after="0" w:line="240" w:lineRule="auto"/>
        <w:ind w:firstLine="567"/>
        <w:jc w:val="both"/>
        <w:rPr>
          <w:rFonts w:ascii="Times New Roman" w:hAnsi="Times New Roman"/>
          <w:sz w:val="28"/>
        </w:rPr>
      </w:pPr>
      <w:r w:rsidRPr="00DC010B">
        <w:rPr>
          <w:rFonts w:ascii="Times New Roman" w:hAnsi="Times New Roman"/>
          <w:sz w:val="28"/>
        </w:rPr>
        <w:t>Если коллективным договором, территориальным соглашением и (или) иным соглашением о социальном партнёрстве, в которых будут предусмотрены выплаты  по основаниям, перечисленным в абзацах 1,2 настоящего пункта на уровне равном или выше установленных настоящим пунктом, то выплаты, предусмотренные абзацем 1,2 настоящего пункта, не производятся.</w:t>
      </w:r>
    </w:p>
    <w:p w14:paraId="49BA3270" w14:textId="3C375D90" w:rsidR="00910280" w:rsidRPr="00DC010B" w:rsidRDefault="00910280" w:rsidP="00910280">
      <w:pPr>
        <w:spacing w:after="0" w:line="240" w:lineRule="auto"/>
        <w:ind w:firstLine="567"/>
        <w:jc w:val="both"/>
        <w:rPr>
          <w:rFonts w:ascii="Times New Roman" w:hAnsi="Times New Roman"/>
          <w:sz w:val="28"/>
        </w:rPr>
      </w:pPr>
      <w:r w:rsidRPr="00DC010B">
        <w:rPr>
          <w:rFonts w:ascii="Times New Roman" w:hAnsi="Times New Roman"/>
          <w:sz w:val="28"/>
        </w:rPr>
        <w:t>В случае, когда сумма, причитающаяся по коллективным договорам, территориальным соглашениям и (или) иным соглашениям о социальном партнёрстве, в которых будут предусмотрены выплаты  по основаниям, перечисленным в абзацах 1,2 настоящего пункта ниже сумм, указанных в абзацах 1,2 настоящего пункта, Работодатель производит доплату до сумм, предусмотренных в абзацах 1,2 настоящего пункта.</w:t>
      </w:r>
    </w:p>
    <w:p w14:paraId="0ADF0191" w14:textId="072DD945" w:rsidR="00AD2349" w:rsidRDefault="00AD2349" w:rsidP="00910280">
      <w:pPr>
        <w:spacing w:after="0" w:line="240" w:lineRule="auto"/>
        <w:ind w:firstLine="567"/>
        <w:jc w:val="both"/>
        <w:rPr>
          <w:rFonts w:ascii="Times New Roman" w:hAnsi="Times New Roman"/>
          <w:sz w:val="28"/>
        </w:rPr>
      </w:pPr>
      <w:r>
        <w:rPr>
          <w:rFonts w:ascii="Times New Roman" w:hAnsi="Times New Roman"/>
          <w:sz w:val="28"/>
        </w:rPr>
        <w:t>В целях применения данного пункта к членам семьи погибшего относятся лица, перечисленные в пункте 5.6 Соглашения.»</w:t>
      </w:r>
    </w:p>
    <w:p w14:paraId="65AA50B8" w14:textId="77777777" w:rsidR="00910280" w:rsidRDefault="00910280" w:rsidP="00910280">
      <w:pPr>
        <w:spacing w:after="0" w:line="240" w:lineRule="auto"/>
        <w:ind w:firstLine="567"/>
        <w:jc w:val="both"/>
        <w:rPr>
          <w:rFonts w:ascii="Times New Roman" w:hAnsi="Times New Roman"/>
          <w:sz w:val="28"/>
        </w:rPr>
      </w:pPr>
    </w:p>
    <w:p w14:paraId="72AF47D8" w14:textId="0B1866A8" w:rsidR="006F24FA" w:rsidRPr="006F24FA" w:rsidRDefault="006F24FA" w:rsidP="006F24FA">
      <w:pPr>
        <w:numPr>
          <w:ilvl w:val="0"/>
          <w:numId w:val="1"/>
        </w:numPr>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rPr>
      </w:pPr>
      <w:r w:rsidRPr="006F24FA">
        <w:rPr>
          <w:rFonts w:ascii="Times New Roman" w:eastAsia="Times New Roman" w:hAnsi="Times New Roman" w:cs="Times New Roman"/>
          <w:color w:val="000000"/>
          <w:sz w:val="28"/>
          <w:szCs w:val="28"/>
        </w:rPr>
        <w:t xml:space="preserve">Дополнить ФОС </w:t>
      </w:r>
      <w:r w:rsidR="00125956" w:rsidRPr="00D47160">
        <w:rPr>
          <w:rFonts w:ascii="Times New Roman" w:eastAsia="Times New Roman" w:hAnsi="Times New Roman" w:cs="Times New Roman"/>
          <w:color w:val="000000"/>
          <w:sz w:val="28"/>
          <w:szCs w:val="28"/>
        </w:rPr>
        <w:t>после пункта 4.24.</w:t>
      </w:r>
      <w:r w:rsidR="00125956">
        <w:rPr>
          <w:rFonts w:ascii="Times New Roman" w:eastAsia="Times New Roman" w:hAnsi="Times New Roman" w:cs="Times New Roman"/>
          <w:color w:val="000000"/>
          <w:sz w:val="28"/>
          <w:szCs w:val="28"/>
        </w:rPr>
        <w:t xml:space="preserve"> </w:t>
      </w:r>
      <w:r w:rsidRPr="006F24FA">
        <w:rPr>
          <w:rFonts w:ascii="Times New Roman" w:eastAsia="Times New Roman" w:hAnsi="Times New Roman" w:cs="Times New Roman"/>
          <w:color w:val="000000"/>
          <w:sz w:val="28"/>
          <w:szCs w:val="28"/>
        </w:rPr>
        <w:t>пунктами следующего содержания:</w:t>
      </w:r>
    </w:p>
    <w:p w14:paraId="4964294C" w14:textId="77777777" w:rsidR="006F24FA" w:rsidRPr="006F24FA" w:rsidRDefault="006F24FA" w:rsidP="006F24FA">
      <w:pPr>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color w:val="0070C0"/>
          <w:sz w:val="28"/>
          <w:szCs w:val="28"/>
        </w:rPr>
      </w:pPr>
    </w:p>
    <w:p w14:paraId="22911DF4" w14:textId="77777777" w:rsidR="006F24FA" w:rsidRDefault="006F24FA" w:rsidP="006F24FA">
      <w:pPr>
        <w:numPr>
          <w:ilvl w:val="1"/>
          <w:numId w:val="1"/>
        </w:numPr>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rPr>
      </w:pPr>
      <w:r w:rsidRPr="006F24FA">
        <w:rPr>
          <w:rFonts w:ascii="Times New Roman" w:eastAsia="Times New Roman" w:hAnsi="Times New Roman" w:cs="Times New Roman"/>
          <w:color w:val="000000"/>
          <w:sz w:val="28"/>
          <w:szCs w:val="28"/>
        </w:rPr>
        <w:t>Новый пункт:</w:t>
      </w:r>
    </w:p>
    <w:p w14:paraId="4D9BD314" w14:textId="77777777" w:rsidR="00BC377F" w:rsidRPr="006F24FA" w:rsidRDefault="00BC377F" w:rsidP="00BC377F">
      <w:pPr>
        <w:shd w:val="clear" w:color="auto" w:fill="FFFFFF"/>
        <w:autoSpaceDE w:val="0"/>
        <w:autoSpaceDN w:val="0"/>
        <w:adjustRightInd w:val="0"/>
        <w:spacing w:after="0" w:line="240" w:lineRule="auto"/>
        <w:ind w:left="1287"/>
        <w:contextualSpacing/>
        <w:jc w:val="both"/>
        <w:rPr>
          <w:rFonts w:ascii="Times New Roman" w:eastAsia="Times New Roman" w:hAnsi="Times New Roman" w:cs="Times New Roman"/>
          <w:color w:val="000000"/>
          <w:sz w:val="28"/>
          <w:szCs w:val="28"/>
        </w:rPr>
      </w:pPr>
    </w:p>
    <w:p w14:paraId="3A83AEBA" w14:textId="2549BE6A" w:rsidR="006F24FA" w:rsidRDefault="006F24FA" w:rsidP="006F24FA">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333333"/>
          <w:sz w:val="28"/>
          <w:szCs w:val="28"/>
          <w:lang w:eastAsia="ru-RU"/>
        </w:rPr>
      </w:pPr>
      <w:r w:rsidRPr="006F24FA">
        <w:rPr>
          <w:rFonts w:ascii="Times New Roman" w:eastAsia="Times New Roman" w:hAnsi="Times New Roman" w:cs="Times New Roman"/>
          <w:color w:val="000000"/>
          <w:sz w:val="28"/>
          <w:szCs w:val="28"/>
        </w:rPr>
        <w:t>«4.2</w:t>
      </w:r>
      <w:r w:rsidRPr="006F24FA">
        <w:rPr>
          <w:rFonts w:ascii="Times New Roman" w:eastAsia="Times New Roman" w:hAnsi="Times New Roman" w:cs="Times New Roman"/>
          <w:sz w:val="28"/>
          <w:szCs w:val="28"/>
        </w:rPr>
        <w:t>5</w:t>
      </w:r>
      <w:r w:rsidRPr="006F24FA">
        <w:rPr>
          <w:rFonts w:ascii="Times New Roman" w:eastAsia="Times New Roman" w:hAnsi="Times New Roman" w:cs="Times New Roman"/>
          <w:color w:val="000000"/>
          <w:sz w:val="28"/>
          <w:szCs w:val="28"/>
        </w:rPr>
        <w:t>.</w:t>
      </w:r>
      <w:r w:rsidR="009331FF">
        <w:rPr>
          <w:rFonts w:ascii="Times New Roman" w:eastAsia="Times New Roman" w:hAnsi="Times New Roman" w:cs="Times New Roman"/>
          <w:color w:val="000000"/>
          <w:sz w:val="28"/>
          <w:szCs w:val="28"/>
        </w:rPr>
        <w:t xml:space="preserve"> </w:t>
      </w:r>
      <w:r w:rsidRPr="006F24FA">
        <w:rPr>
          <w:rFonts w:ascii="Times New Roman" w:eastAsia="Times New Roman" w:hAnsi="Times New Roman" w:cs="Times New Roman"/>
          <w:color w:val="000000"/>
          <w:sz w:val="28"/>
          <w:szCs w:val="28"/>
          <w:lang w:eastAsia="ru-RU"/>
        </w:rPr>
        <w:t>В случае превышения предельно допустимых концентраций опасных газов и других нарушений правил безопасности в угольных шахтах, угрожающи</w:t>
      </w:r>
      <w:r w:rsidR="009331FF">
        <w:rPr>
          <w:rFonts w:ascii="Times New Roman" w:eastAsia="Times New Roman" w:hAnsi="Times New Roman" w:cs="Times New Roman"/>
          <w:color w:val="000000"/>
          <w:sz w:val="28"/>
          <w:szCs w:val="28"/>
          <w:lang w:eastAsia="ru-RU"/>
        </w:rPr>
        <w:t>х</w:t>
      </w:r>
      <w:r w:rsidRPr="006F24FA">
        <w:rPr>
          <w:rFonts w:ascii="Times New Roman" w:eastAsia="Times New Roman" w:hAnsi="Times New Roman" w:cs="Times New Roman"/>
          <w:color w:val="000000"/>
          <w:sz w:val="28"/>
          <w:szCs w:val="28"/>
          <w:lang w:eastAsia="ru-RU"/>
        </w:rPr>
        <w:t xml:space="preserve"> жизни и здоровью людей, которые могут привести к возникновению аварий, инциденту</w:t>
      </w:r>
      <w:r w:rsidR="009331FF">
        <w:rPr>
          <w:rFonts w:ascii="Times New Roman" w:eastAsia="Times New Roman" w:hAnsi="Times New Roman" w:cs="Times New Roman"/>
          <w:color w:val="000000"/>
          <w:sz w:val="28"/>
          <w:szCs w:val="28"/>
          <w:lang w:eastAsia="ru-RU"/>
        </w:rPr>
        <w:t xml:space="preserve">, </w:t>
      </w:r>
      <w:r w:rsidRPr="006F24FA">
        <w:rPr>
          <w:rFonts w:ascii="Times New Roman" w:eastAsia="Times New Roman" w:hAnsi="Times New Roman" w:cs="Times New Roman"/>
          <w:color w:val="000000"/>
          <w:sz w:val="28"/>
          <w:szCs w:val="28"/>
          <w:lang w:eastAsia="ru-RU"/>
        </w:rPr>
        <w:t>работник обязан уведомить о сложившейся ситуации горного диспетчера шахты, лицо надзора участка и покинуть своё рабочее место, перейти в безопасное место согласно ПЛА (плана ликвидации аварии), что не может служить основанием для применения дисциплинарного взыскания</w:t>
      </w:r>
      <w:r w:rsidRPr="006F24FA">
        <w:rPr>
          <w:rFonts w:ascii="Times New Roman" w:eastAsia="Times New Roman" w:hAnsi="Times New Roman" w:cs="Times New Roman"/>
          <w:color w:val="333333"/>
          <w:sz w:val="28"/>
          <w:szCs w:val="28"/>
          <w:lang w:eastAsia="ru-RU"/>
        </w:rPr>
        <w:t>.»;</w:t>
      </w:r>
    </w:p>
    <w:p w14:paraId="68D2F3AE" w14:textId="77777777" w:rsidR="006F24FA" w:rsidRPr="006F24FA" w:rsidRDefault="006F24FA" w:rsidP="006F24FA">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333333"/>
          <w:sz w:val="28"/>
          <w:szCs w:val="28"/>
          <w:lang w:eastAsia="ru-RU"/>
        </w:rPr>
      </w:pPr>
    </w:p>
    <w:p w14:paraId="7FDB3971" w14:textId="77777777" w:rsidR="006F24FA" w:rsidRPr="006F24FA" w:rsidRDefault="006F24FA" w:rsidP="006F24FA">
      <w:pPr>
        <w:numPr>
          <w:ilvl w:val="1"/>
          <w:numId w:val="1"/>
        </w:numPr>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rPr>
      </w:pPr>
      <w:r w:rsidRPr="006F24FA">
        <w:rPr>
          <w:rFonts w:ascii="Times New Roman" w:eastAsia="Times New Roman" w:hAnsi="Times New Roman" w:cs="Times New Roman"/>
          <w:color w:val="000000"/>
          <w:sz w:val="28"/>
          <w:szCs w:val="28"/>
        </w:rPr>
        <w:lastRenderedPageBreak/>
        <w:t>Новый пункт:</w:t>
      </w:r>
    </w:p>
    <w:p w14:paraId="18379F16" w14:textId="77777777" w:rsidR="006F24FA" w:rsidRPr="006F24FA" w:rsidRDefault="006F24FA" w:rsidP="006F24FA">
      <w:pPr>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rPr>
      </w:pPr>
    </w:p>
    <w:p w14:paraId="28DECC5C" w14:textId="77777777" w:rsidR="006F24FA" w:rsidRPr="006F24FA" w:rsidRDefault="006F24FA" w:rsidP="00BC377F">
      <w:pPr>
        <w:shd w:val="clear" w:color="auto" w:fill="FFFFFF"/>
        <w:spacing w:after="120" w:line="360" w:lineRule="auto"/>
        <w:ind w:firstLine="567"/>
        <w:contextualSpacing/>
        <w:rPr>
          <w:rFonts w:ascii="Times New Roman" w:eastAsia="Times New Roman" w:hAnsi="Times New Roman" w:cs="Times New Roman"/>
          <w:sz w:val="28"/>
          <w:szCs w:val="28"/>
          <w:lang w:eastAsia="ru-RU"/>
        </w:rPr>
      </w:pPr>
      <w:r w:rsidRPr="006F24FA">
        <w:rPr>
          <w:rFonts w:ascii="Times New Roman" w:eastAsia="Times New Roman" w:hAnsi="Times New Roman" w:cs="Times New Roman"/>
          <w:color w:val="000000"/>
          <w:sz w:val="28"/>
          <w:szCs w:val="28"/>
        </w:rPr>
        <w:t>«4.2</w:t>
      </w:r>
      <w:r w:rsidRPr="006F24FA">
        <w:rPr>
          <w:rFonts w:ascii="Times New Roman" w:eastAsia="Times New Roman" w:hAnsi="Times New Roman" w:cs="Times New Roman"/>
          <w:sz w:val="28"/>
          <w:szCs w:val="28"/>
        </w:rPr>
        <w:t>6</w:t>
      </w:r>
      <w:r w:rsidRPr="006F24FA">
        <w:rPr>
          <w:rFonts w:ascii="Times New Roman" w:eastAsia="Times New Roman" w:hAnsi="Times New Roman" w:cs="Times New Roman"/>
          <w:color w:val="000000"/>
          <w:sz w:val="28"/>
          <w:szCs w:val="28"/>
        </w:rPr>
        <w:t xml:space="preserve">. </w:t>
      </w:r>
      <w:r w:rsidRPr="006F24FA">
        <w:rPr>
          <w:rFonts w:ascii="Times New Roman" w:eastAsia="Times New Roman" w:hAnsi="Times New Roman" w:cs="Times New Roman"/>
          <w:sz w:val="28"/>
          <w:szCs w:val="28"/>
          <w:lang w:eastAsia="ru-RU"/>
        </w:rPr>
        <w:t xml:space="preserve">Работодатель обязуется обеспечить: </w:t>
      </w:r>
    </w:p>
    <w:p w14:paraId="0652B633" w14:textId="7B7477DF" w:rsidR="006F24FA" w:rsidRPr="006F24FA" w:rsidRDefault="006F24FA" w:rsidP="00BC377F">
      <w:pPr>
        <w:shd w:val="clear" w:color="auto" w:fill="FFFFFF"/>
        <w:spacing w:after="120" w:line="240" w:lineRule="auto"/>
        <w:ind w:firstLine="567"/>
        <w:contextualSpacing/>
        <w:jc w:val="both"/>
        <w:rPr>
          <w:rFonts w:ascii="Times New Roman" w:eastAsia="Times New Roman" w:hAnsi="Times New Roman" w:cs="Times New Roman"/>
          <w:sz w:val="28"/>
          <w:szCs w:val="28"/>
          <w:lang w:eastAsia="ru-RU"/>
        </w:rPr>
      </w:pPr>
      <w:r w:rsidRPr="006F24FA">
        <w:rPr>
          <w:rFonts w:ascii="Times New Roman" w:eastAsia="Times New Roman" w:hAnsi="Times New Roman" w:cs="Times New Roman"/>
          <w:sz w:val="28"/>
          <w:szCs w:val="28"/>
          <w:lang w:eastAsia="ru-RU"/>
        </w:rPr>
        <w:t>- Работникам, занятым на подземных работах в горных выработках, не реже одного раза в год прохождения тренировки по применению</w:t>
      </w:r>
      <w:r w:rsidR="0022158E">
        <w:rPr>
          <w:rFonts w:ascii="Times New Roman" w:eastAsia="Times New Roman" w:hAnsi="Times New Roman" w:cs="Times New Roman"/>
          <w:sz w:val="28"/>
          <w:szCs w:val="28"/>
          <w:lang w:eastAsia="ru-RU"/>
        </w:rPr>
        <w:t xml:space="preserve"> средств индивидуальной защиты органов дыхания (далее</w:t>
      </w:r>
      <w:r w:rsidRPr="006F24FA">
        <w:rPr>
          <w:rFonts w:ascii="Times New Roman" w:eastAsia="Times New Roman" w:hAnsi="Times New Roman" w:cs="Times New Roman"/>
          <w:sz w:val="28"/>
          <w:szCs w:val="28"/>
          <w:lang w:eastAsia="ru-RU"/>
        </w:rPr>
        <w:t xml:space="preserve"> СИЗОД</w:t>
      </w:r>
      <w:r w:rsidR="0022158E">
        <w:rPr>
          <w:rFonts w:ascii="Times New Roman" w:eastAsia="Times New Roman" w:hAnsi="Times New Roman" w:cs="Times New Roman"/>
          <w:sz w:val="28"/>
          <w:szCs w:val="28"/>
          <w:lang w:eastAsia="ru-RU"/>
        </w:rPr>
        <w:t>)</w:t>
      </w:r>
      <w:r w:rsidRPr="006F24FA">
        <w:rPr>
          <w:rFonts w:ascii="Times New Roman" w:eastAsia="Times New Roman" w:hAnsi="Times New Roman" w:cs="Times New Roman"/>
          <w:sz w:val="28"/>
          <w:szCs w:val="28"/>
          <w:lang w:eastAsia="ru-RU"/>
        </w:rPr>
        <w:t xml:space="preserve"> изолирующего типа в условиях максимально приближенных к реальной аварийной обстановке. Тренировки проводятся с применением СИЗОД изолирующего типа и (или) тренажеров в среде, имитирующей задымленность, содержание вредных и опасных газов в которой не превышает предельно допустимые концентрации. Время проведения тренировки в СИЗОД изолирующего типа должно составлять не менее половины времени защитного действия закрепленных за работниками СИЗОД изолирующего типа;</w:t>
      </w:r>
    </w:p>
    <w:p w14:paraId="2E246EA9" w14:textId="2BF19DAB" w:rsidR="006F24FA" w:rsidRDefault="006F24FA" w:rsidP="00BC377F">
      <w:pPr>
        <w:shd w:val="clear" w:color="auto" w:fill="FFFFFF"/>
        <w:autoSpaceDE w:val="0"/>
        <w:autoSpaceDN w:val="0"/>
        <w:adjustRightInd w:val="0"/>
        <w:spacing w:before="120" w:after="120" w:line="240" w:lineRule="auto"/>
        <w:ind w:firstLine="567"/>
        <w:jc w:val="both"/>
        <w:rPr>
          <w:rFonts w:ascii="Times New Roman" w:eastAsia="Times New Roman" w:hAnsi="Times New Roman" w:cs="Times New Roman"/>
          <w:sz w:val="28"/>
          <w:szCs w:val="28"/>
          <w:lang w:eastAsia="ru-RU"/>
        </w:rPr>
      </w:pPr>
      <w:r w:rsidRPr="006F24FA">
        <w:rPr>
          <w:rFonts w:ascii="Times New Roman" w:eastAsia="Times New Roman" w:hAnsi="Times New Roman" w:cs="Times New Roman"/>
          <w:sz w:val="28"/>
          <w:szCs w:val="28"/>
          <w:lang w:eastAsia="ru-RU"/>
        </w:rPr>
        <w:t xml:space="preserve">- </w:t>
      </w:r>
      <w:r w:rsidRPr="00643F03">
        <w:rPr>
          <w:rFonts w:ascii="Times New Roman" w:eastAsia="Times New Roman" w:hAnsi="Times New Roman" w:cs="Times New Roman"/>
          <w:sz w:val="28"/>
          <w:szCs w:val="28"/>
          <w:lang w:eastAsia="ru-RU"/>
        </w:rPr>
        <w:t xml:space="preserve">Работникам, занятым на подземных работах в горных выработках, не реже одного раза в год тренировки по прохождению по запасным выходам шахт согласно действующего ПЛА </w:t>
      </w:r>
      <w:r w:rsidRPr="000A43A5">
        <w:rPr>
          <w:rFonts w:ascii="Times New Roman" w:eastAsia="Times New Roman" w:hAnsi="Times New Roman" w:cs="Times New Roman"/>
          <w:sz w:val="28"/>
          <w:szCs w:val="28"/>
          <w:lang w:eastAsia="ru-RU"/>
        </w:rPr>
        <w:t>(</w:t>
      </w:r>
      <w:r w:rsidR="009331FF" w:rsidRPr="000A43A5">
        <w:rPr>
          <w:rFonts w:ascii="Times New Roman" w:eastAsia="Times New Roman" w:hAnsi="Times New Roman" w:cs="Times New Roman"/>
          <w:sz w:val="28"/>
          <w:szCs w:val="28"/>
          <w:lang w:eastAsia="ru-RU"/>
        </w:rPr>
        <w:t>п</w:t>
      </w:r>
      <w:r w:rsidRPr="000A43A5">
        <w:rPr>
          <w:rFonts w:ascii="Times New Roman" w:eastAsia="Times New Roman" w:hAnsi="Times New Roman" w:cs="Times New Roman"/>
          <w:sz w:val="28"/>
          <w:szCs w:val="28"/>
          <w:lang w:eastAsia="ru-RU"/>
        </w:rPr>
        <w:t>лана ликвидации аварии)</w:t>
      </w:r>
      <w:r w:rsidRPr="00643F03">
        <w:rPr>
          <w:rFonts w:ascii="Times New Roman" w:eastAsia="Times New Roman" w:hAnsi="Times New Roman" w:cs="Times New Roman"/>
          <w:sz w:val="28"/>
          <w:szCs w:val="28"/>
          <w:lang w:eastAsia="ru-RU"/>
        </w:rPr>
        <w:t>.»</w:t>
      </w:r>
    </w:p>
    <w:p w14:paraId="78ED4341" w14:textId="77777777" w:rsidR="00D47160" w:rsidRDefault="00D47160" w:rsidP="00125956">
      <w:pPr>
        <w:shd w:val="clear" w:color="auto" w:fill="FFFFFF"/>
        <w:autoSpaceDE w:val="0"/>
        <w:autoSpaceDN w:val="0"/>
        <w:adjustRightInd w:val="0"/>
        <w:spacing w:after="0" w:line="240" w:lineRule="auto"/>
        <w:ind w:firstLine="1276"/>
        <w:jc w:val="both"/>
        <w:rPr>
          <w:rFonts w:ascii="Times New Roman" w:eastAsia="Times New Roman" w:hAnsi="Times New Roman" w:cs="Times New Roman"/>
          <w:sz w:val="28"/>
          <w:szCs w:val="28"/>
          <w:lang w:eastAsia="ru-RU"/>
        </w:rPr>
      </w:pPr>
    </w:p>
    <w:p w14:paraId="7AA534F7" w14:textId="29D45C1E" w:rsidR="005278DD" w:rsidRPr="006F24FA" w:rsidRDefault="00125956" w:rsidP="00125956">
      <w:pPr>
        <w:shd w:val="clear" w:color="auto" w:fill="FFFFFF"/>
        <w:autoSpaceDE w:val="0"/>
        <w:autoSpaceDN w:val="0"/>
        <w:adjustRightInd w:val="0"/>
        <w:spacing w:after="0" w:line="240" w:lineRule="auto"/>
        <w:ind w:firstLine="127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125956">
        <w:rPr>
          <w:rFonts w:ascii="Times New Roman" w:eastAsia="Times New Roman" w:hAnsi="Times New Roman" w:cs="Times New Roman"/>
          <w:sz w:val="28"/>
          <w:szCs w:val="28"/>
          <w:lang w:eastAsia="ru-RU"/>
        </w:rPr>
        <w:t>.</w:t>
      </w:r>
      <w:r w:rsidRPr="00125956">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Изменить нумерацию </w:t>
      </w:r>
      <w:r w:rsidRPr="00D47160">
        <w:rPr>
          <w:rFonts w:ascii="Times New Roman" w:eastAsia="Times New Roman" w:hAnsi="Times New Roman" w:cs="Times New Roman"/>
          <w:sz w:val="28"/>
          <w:szCs w:val="28"/>
          <w:lang w:eastAsia="ru-RU"/>
        </w:rPr>
        <w:t>пунктов</w:t>
      </w:r>
      <w:r w:rsidR="008E66A4">
        <w:rPr>
          <w:rFonts w:ascii="Times New Roman" w:eastAsia="Times New Roman" w:hAnsi="Times New Roman" w:cs="Times New Roman"/>
          <w:sz w:val="28"/>
          <w:szCs w:val="28"/>
          <w:lang w:eastAsia="ru-RU"/>
        </w:rPr>
        <w:t xml:space="preserve"> </w:t>
      </w:r>
      <w:r w:rsidR="008E66A4" w:rsidRPr="008E66A4">
        <w:rPr>
          <w:rFonts w:ascii="Times New Roman" w:eastAsia="Times New Roman" w:hAnsi="Times New Roman" w:cs="Times New Roman"/>
          <w:sz w:val="28"/>
          <w:szCs w:val="28"/>
          <w:lang w:eastAsia="ru-RU"/>
        </w:rPr>
        <w:t xml:space="preserve">4.25., 4.26., 4.27., 4.28., 4.29.  </w:t>
      </w:r>
      <w:r w:rsidR="00B855B5" w:rsidRPr="00D47160">
        <w:rPr>
          <w:rFonts w:ascii="Times New Roman" w:eastAsia="Times New Roman" w:hAnsi="Times New Roman" w:cs="Times New Roman"/>
          <w:sz w:val="28"/>
          <w:szCs w:val="28"/>
          <w:lang w:eastAsia="ru-RU"/>
        </w:rPr>
        <w:t xml:space="preserve"> подраздела «СРЕДСТВА ИНДИВИДУАЛЬНОЙ ЗАЩИТЫ, ИНСТРУМЕНТ» раздела </w:t>
      </w:r>
      <w:r w:rsidR="00D47160">
        <w:rPr>
          <w:rFonts w:ascii="Times New Roman" w:eastAsia="Times New Roman" w:hAnsi="Times New Roman" w:cs="Times New Roman"/>
          <w:sz w:val="28"/>
          <w:szCs w:val="28"/>
          <w:lang w:eastAsia="ru-RU"/>
        </w:rPr>
        <w:t>«</w:t>
      </w:r>
      <w:r w:rsidR="00B855B5" w:rsidRPr="00D47160">
        <w:rPr>
          <w:rFonts w:ascii="Times New Roman" w:eastAsia="Times New Roman" w:hAnsi="Times New Roman" w:cs="Times New Roman"/>
          <w:sz w:val="28"/>
          <w:szCs w:val="28"/>
          <w:lang w:val="en-US" w:eastAsia="ru-RU"/>
        </w:rPr>
        <w:t>IV</w:t>
      </w:r>
      <w:r w:rsidR="00B855B5" w:rsidRPr="00D47160">
        <w:rPr>
          <w:rFonts w:ascii="Times New Roman" w:eastAsia="Times New Roman" w:hAnsi="Times New Roman" w:cs="Times New Roman"/>
          <w:sz w:val="28"/>
          <w:szCs w:val="28"/>
          <w:lang w:eastAsia="ru-RU"/>
        </w:rPr>
        <w:t>. ОХРАНА ТРУДА И ЗДОРОВЬЯ</w:t>
      </w:r>
      <w:r w:rsidR="00D47160">
        <w:rPr>
          <w:rFonts w:ascii="Times New Roman" w:eastAsia="Times New Roman" w:hAnsi="Times New Roman" w:cs="Times New Roman"/>
          <w:sz w:val="28"/>
          <w:szCs w:val="28"/>
          <w:lang w:eastAsia="ru-RU"/>
        </w:rPr>
        <w:t>»</w:t>
      </w:r>
      <w:r w:rsidR="00B855B5" w:rsidRPr="00D4716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на 4.27., 4.28., 4.29., 4.30.</w:t>
      </w:r>
      <w:r w:rsidR="00D47160">
        <w:rPr>
          <w:rFonts w:ascii="Times New Roman" w:eastAsia="Times New Roman" w:hAnsi="Times New Roman" w:cs="Times New Roman"/>
          <w:sz w:val="28"/>
          <w:szCs w:val="28"/>
          <w:lang w:eastAsia="ru-RU"/>
        </w:rPr>
        <w:t>, 4.31</w:t>
      </w:r>
      <w:r>
        <w:rPr>
          <w:rFonts w:ascii="Times New Roman" w:eastAsia="Times New Roman" w:hAnsi="Times New Roman" w:cs="Times New Roman"/>
          <w:sz w:val="28"/>
          <w:szCs w:val="28"/>
          <w:lang w:eastAsia="ru-RU"/>
        </w:rPr>
        <w:t xml:space="preserve"> соответственно.</w:t>
      </w:r>
    </w:p>
    <w:p w14:paraId="6B00BBDA" w14:textId="77777777" w:rsidR="006F24FA" w:rsidRDefault="006F24FA" w:rsidP="00125956">
      <w:pPr>
        <w:spacing w:after="0" w:line="240" w:lineRule="auto"/>
        <w:ind w:firstLine="1276"/>
        <w:jc w:val="both"/>
        <w:rPr>
          <w:rFonts w:ascii="Times New Roman" w:hAnsi="Times New Roman" w:cs="Times New Roman"/>
          <w:sz w:val="28"/>
          <w:szCs w:val="28"/>
        </w:rPr>
      </w:pPr>
    </w:p>
    <w:p w14:paraId="16339468" w14:textId="6C8F903F" w:rsidR="006F24FA" w:rsidRPr="00125956" w:rsidRDefault="006F24FA" w:rsidP="00125956">
      <w:pPr>
        <w:pStyle w:val="a4"/>
        <w:numPr>
          <w:ilvl w:val="0"/>
          <w:numId w:val="10"/>
        </w:numPr>
        <w:shd w:val="clear" w:color="auto" w:fill="FFFFFF"/>
        <w:autoSpaceDE w:val="0"/>
        <w:autoSpaceDN w:val="0"/>
        <w:adjustRightInd w:val="0"/>
        <w:spacing w:after="0" w:line="240" w:lineRule="auto"/>
        <w:ind w:firstLine="556"/>
        <w:jc w:val="both"/>
        <w:rPr>
          <w:rFonts w:ascii="Times New Roman" w:eastAsia="Times New Roman" w:hAnsi="Times New Roman" w:cs="Times New Roman"/>
          <w:color w:val="000000"/>
          <w:sz w:val="28"/>
          <w:szCs w:val="28"/>
        </w:rPr>
      </w:pPr>
      <w:r w:rsidRPr="00125956">
        <w:rPr>
          <w:rFonts w:ascii="Times New Roman" w:eastAsia="Times New Roman" w:hAnsi="Times New Roman" w:cs="Times New Roman"/>
          <w:color w:val="000000"/>
          <w:sz w:val="28"/>
          <w:szCs w:val="28"/>
        </w:rPr>
        <w:t>Приложение № 4</w:t>
      </w:r>
      <w:r w:rsidR="007A107C" w:rsidRPr="00125956">
        <w:rPr>
          <w:rFonts w:ascii="Times New Roman" w:eastAsia="Times New Roman" w:hAnsi="Times New Roman" w:cs="Times New Roman"/>
          <w:color w:val="000000"/>
          <w:sz w:val="28"/>
          <w:szCs w:val="28"/>
        </w:rPr>
        <w:t xml:space="preserve"> к ФОС принять в следующей редакции</w:t>
      </w:r>
      <w:r w:rsidRPr="00125956">
        <w:rPr>
          <w:rFonts w:ascii="Times New Roman" w:eastAsia="Times New Roman" w:hAnsi="Times New Roman" w:cs="Times New Roman"/>
          <w:color w:val="000000"/>
          <w:sz w:val="28"/>
          <w:szCs w:val="28"/>
        </w:rPr>
        <w:t>:</w:t>
      </w:r>
    </w:p>
    <w:p w14:paraId="53D11726" w14:textId="77777777" w:rsidR="006F24FA" w:rsidRPr="006F24FA" w:rsidRDefault="006F24FA" w:rsidP="006F24FA">
      <w:pPr>
        <w:pStyle w:val="a4"/>
        <w:shd w:val="clear" w:color="auto" w:fill="FFFFFF"/>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rPr>
      </w:pPr>
    </w:p>
    <w:p w14:paraId="1771DD95" w14:textId="77777777" w:rsidR="006F24FA" w:rsidRPr="006F24FA" w:rsidRDefault="006F24FA" w:rsidP="006F24FA">
      <w:pPr>
        <w:pStyle w:val="a4"/>
        <w:shd w:val="clear" w:color="auto" w:fill="FFFFFF"/>
        <w:autoSpaceDE w:val="0"/>
        <w:autoSpaceDN w:val="0"/>
        <w:adjustRightInd w:val="0"/>
        <w:spacing w:after="0" w:line="240" w:lineRule="auto"/>
        <w:ind w:left="0" w:firstLine="567"/>
        <w:jc w:val="right"/>
        <w:rPr>
          <w:rFonts w:ascii="Times New Roman" w:eastAsia="Times New Roman" w:hAnsi="Times New Roman" w:cs="Times New Roman"/>
          <w:color w:val="000000"/>
          <w:sz w:val="28"/>
          <w:szCs w:val="28"/>
        </w:rPr>
      </w:pPr>
      <w:r w:rsidRPr="006F24FA">
        <w:rPr>
          <w:rFonts w:ascii="Times New Roman" w:eastAsia="Times New Roman" w:hAnsi="Times New Roman" w:cs="Times New Roman"/>
          <w:color w:val="000000"/>
          <w:sz w:val="28"/>
          <w:szCs w:val="28"/>
        </w:rPr>
        <w:t>Приложение № 4</w:t>
      </w:r>
    </w:p>
    <w:p w14:paraId="064E4944" w14:textId="77777777" w:rsidR="006F24FA" w:rsidRPr="006F24FA" w:rsidRDefault="006F24FA" w:rsidP="006F24FA">
      <w:pPr>
        <w:pStyle w:val="a4"/>
        <w:shd w:val="clear" w:color="auto" w:fill="FFFFFF"/>
        <w:autoSpaceDE w:val="0"/>
        <w:autoSpaceDN w:val="0"/>
        <w:adjustRightInd w:val="0"/>
        <w:spacing w:after="0" w:line="240" w:lineRule="auto"/>
        <w:ind w:left="0" w:firstLine="567"/>
        <w:jc w:val="right"/>
        <w:rPr>
          <w:rFonts w:ascii="Times New Roman" w:eastAsia="Times New Roman" w:hAnsi="Times New Roman" w:cs="Times New Roman"/>
          <w:color w:val="000000"/>
          <w:sz w:val="28"/>
          <w:szCs w:val="28"/>
        </w:rPr>
      </w:pPr>
      <w:r w:rsidRPr="006F24FA">
        <w:rPr>
          <w:rFonts w:ascii="Times New Roman" w:eastAsia="Times New Roman" w:hAnsi="Times New Roman" w:cs="Times New Roman"/>
          <w:color w:val="000000"/>
          <w:sz w:val="28"/>
          <w:szCs w:val="28"/>
        </w:rPr>
        <w:t>к Федеральному отраслевому соглашению</w:t>
      </w:r>
    </w:p>
    <w:p w14:paraId="045D68A9" w14:textId="77777777" w:rsidR="006F24FA" w:rsidRPr="006F24FA" w:rsidRDefault="006F24FA" w:rsidP="006F24FA">
      <w:pPr>
        <w:pStyle w:val="a4"/>
        <w:shd w:val="clear" w:color="auto" w:fill="FFFFFF"/>
        <w:autoSpaceDE w:val="0"/>
        <w:autoSpaceDN w:val="0"/>
        <w:adjustRightInd w:val="0"/>
        <w:spacing w:after="0" w:line="240" w:lineRule="auto"/>
        <w:ind w:left="0" w:firstLine="567"/>
        <w:jc w:val="right"/>
        <w:rPr>
          <w:rFonts w:ascii="Times New Roman" w:eastAsia="Times New Roman" w:hAnsi="Times New Roman" w:cs="Times New Roman"/>
          <w:color w:val="000000"/>
          <w:sz w:val="28"/>
          <w:szCs w:val="28"/>
        </w:rPr>
      </w:pPr>
      <w:r w:rsidRPr="006F24FA">
        <w:rPr>
          <w:rFonts w:ascii="Times New Roman" w:eastAsia="Times New Roman" w:hAnsi="Times New Roman" w:cs="Times New Roman"/>
          <w:color w:val="000000"/>
          <w:sz w:val="28"/>
          <w:szCs w:val="28"/>
        </w:rPr>
        <w:t>по угольной промышленности</w:t>
      </w:r>
    </w:p>
    <w:p w14:paraId="0E84BC4B" w14:textId="583ABF5E" w:rsidR="006F24FA" w:rsidRPr="006F24FA" w:rsidRDefault="006F24FA" w:rsidP="006F24FA">
      <w:pPr>
        <w:pStyle w:val="a4"/>
        <w:shd w:val="clear" w:color="auto" w:fill="FFFFFF"/>
        <w:autoSpaceDE w:val="0"/>
        <w:autoSpaceDN w:val="0"/>
        <w:adjustRightInd w:val="0"/>
        <w:spacing w:after="0" w:line="240" w:lineRule="auto"/>
        <w:ind w:left="0" w:firstLine="567"/>
        <w:jc w:val="right"/>
        <w:rPr>
          <w:rFonts w:ascii="Times New Roman" w:eastAsia="Times New Roman" w:hAnsi="Times New Roman" w:cs="Times New Roman"/>
          <w:color w:val="000000"/>
          <w:sz w:val="28"/>
          <w:szCs w:val="28"/>
        </w:rPr>
      </w:pPr>
      <w:r w:rsidRPr="00D47160">
        <w:rPr>
          <w:rFonts w:ascii="Times New Roman" w:eastAsia="Times New Roman" w:hAnsi="Times New Roman" w:cs="Times New Roman"/>
          <w:color w:val="000000"/>
          <w:sz w:val="28"/>
          <w:szCs w:val="28"/>
        </w:rPr>
        <w:t>Российской Федерации на 2019-2021 годы</w:t>
      </w:r>
    </w:p>
    <w:p w14:paraId="41C063FF" w14:textId="77777777" w:rsidR="00F462D1" w:rsidRDefault="00F462D1" w:rsidP="006F24FA">
      <w:pPr>
        <w:pStyle w:val="a4"/>
        <w:shd w:val="clear" w:color="auto" w:fill="FFFFFF"/>
        <w:autoSpaceDE w:val="0"/>
        <w:autoSpaceDN w:val="0"/>
        <w:adjustRightInd w:val="0"/>
        <w:spacing w:after="0" w:line="240" w:lineRule="auto"/>
        <w:ind w:left="0" w:firstLine="567"/>
        <w:jc w:val="center"/>
        <w:rPr>
          <w:rFonts w:ascii="Times New Roman" w:eastAsia="Times New Roman" w:hAnsi="Times New Roman" w:cs="Times New Roman"/>
          <w:b/>
          <w:bCs/>
          <w:color w:val="000000"/>
          <w:sz w:val="28"/>
          <w:szCs w:val="28"/>
        </w:rPr>
      </w:pPr>
    </w:p>
    <w:p w14:paraId="2442CBAC" w14:textId="2A7E138A" w:rsidR="006F24FA" w:rsidRPr="006F24FA" w:rsidRDefault="006F24FA" w:rsidP="006F24FA">
      <w:pPr>
        <w:pStyle w:val="a4"/>
        <w:shd w:val="clear" w:color="auto" w:fill="FFFFFF"/>
        <w:autoSpaceDE w:val="0"/>
        <w:autoSpaceDN w:val="0"/>
        <w:adjustRightInd w:val="0"/>
        <w:spacing w:after="0" w:line="240" w:lineRule="auto"/>
        <w:ind w:left="0" w:firstLine="567"/>
        <w:jc w:val="center"/>
        <w:rPr>
          <w:rFonts w:ascii="Times New Roman" w:eastAsia="Times New Roman" w:hAnsi="Times New Roman" w:cs="Times New Roman"/>
          <w:b/>
          <w:bCs/>
          <w:color w:val="000000"/>
          <w:sz w:val="28"/>
          <w:szCs w:val="28"/>
        </w:rPr>
      </w:pPr>
      <w:r w:rsidRPr="006F24FA">
        <w:rPr>
          <w:rFonts w:ascii="Times New Roman" w:eastAsia="Times New Roman" w:hAnsi="Times New Roman" w:cs="Times New Roman"/>
          <w:b/>
          <w:bCs/>
          <w:color w:val="000000"/>
          <w:sz w:val="28"/>
          <w:szCs w:val="28"/>
        </w:rPr>
        <w:t>Структура</w:t>
      </w:r>
    </w:p>
    <w:p w14:paraId="318C483F" w14:textId="625E74D0" w:rsidR="006F24FA" w:rsidRPr="006F24FA" w:rsidRDefault="004556DD" w:rsidP="004556DD">
      <w:pPr>
        <w:pStyle w:val="a4"/>
        <w:shd w:val="clear" w:color="auto" w:fill="FFFFFF"/>
        <w:autoSpaceDE w:val="0"/>
        <w:autoSpaceDN w:val="0"/>
        <w:adjustRightInd w:val="0"/>
        <w:spacing w:after="0" w:line="240" w:lineRule="auto"/>
        <w:ind w:left="0" w:firstLine="142"/>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у</w:t>
      </w:r>
      <w:r w:rsidR="006F24FA" w:rsidRPr="006F24FA">
        <w:rPr>
          <w:rFonts w:ascii="Times New Roman" w:eastAsia="Times New Roman" w:hAnsi="Times New Roman" w:cs="Times New Roman"/>
          <w:b/>
          <w:bCs/>
          <w:color w:val="000000"/>
          <w:sz w:val="28"/>
          <w:szCs w:val="28"/>
        </w:rPr>
        <w:t>словно-постоянной и условно-переменной частей заработной платы</w:t>
      </w:r>
      <w:r w:rsidR="006F24FA" w:rsidRPr="006F24FA">
        <w:rPr>
          <w:rStyle w:val="a7"/>
          <w:rFonts w:ascii="Times New Roman" w:eastAsia="Times New Roman" w:hAnsi="Times New Roman" w:cs="Times New Roman"/>
          <w:b/>
          <w:bCs/>
          <w:color w:val="000000"/>
          <w:sz w:val="28"/>
          <w:szCs w:val="28"/>
        </w:rPr>
        <w:footnoteReference w:id="2"/>
      </w:r>
    </w:p>
    <w:p w14:paraId="6DBC6CA7" w14:textId="77777777" w:rsidR="006F24FA" w:rsidRPr="006F24FA" w:rsidRDefault="006F24FA" w:rsidP="006F24FA">
      <w:pPr>
        <w:pStyle w:val="a4"/>
        <w:shd w:val="clear" w:color="auto" w:fill="FFFFFF"/>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rPr>
      </w:pPr>
    </w:p>
    <w:p w14:paraId="70A145B7" w14:textId="77777777" w:rsidR="006F24FA" w:rsidRPr="006F24FA" w:rsidRDefault="006F24FA" w:rsidP="006F24FA">
      <w:pPr>
        <w:widowControl w:val="0"/>
        <w:suppressAutoHyphens/>
        <w:autoSpaceDE w:val="0"/>
        <w:spacing w:after="0" w:line="240" w:lineRule="auto"/>
        <w:ind w:right="95" w:firstLine="567"/>
        <w:jc w:val="both"/>
        <w:outlineLvl w:val="1"/>
        <w:rPr>
          <w:rFonts w:ascii="Times New Roman" w:eastAsia="Arial" w:hAnsi="Times New Roman" w:cs="Times New Roman"/>
          <w:b/>
          <w:bCs/>
          <w:sz w:val="28"/>
          <w:szCs w:val="28"/>
          <w:lang w:eastAsia="ar-SA"/>
        </w:rPr>
      </w:pPr>
      <w:r w:rsidRPr="006F24FA">
        <w:rPr>
          <w:rFonts w:ascii="Times New Roman" w:eastAsia="Arial" w:hAnsi="Times New Roman" w:cs="Times New Roman"/>
          <w:b/>
          <w:bCs/>
          <w:sz w:val="28"/>
          <w:szCs w:val="28"/>
          <w:lang w:eastAsia="ar-SA"/>
        </w:rPr>
        <w:t>Под условно-постоянной частью заработной платы следует понимать следующие выплаты:</w:t>
      </w:r>
    </w:p>
    <w:p w14:paraId="75FC71D7" w14:textId="77777777" w:rsidR="006F24FA" w:rsidRPr="006F24FA" w:rsidRDefault="006F24FA" w:rsidP="006F24FA">
      <w:pPr>
        <w:widowControl w:val="0"/>
        <w:suppressAutoHyphens/>
        <w:autoSpaceDE w:val="0"/>
        <w:spacing w:after="0" w:line="240" w:lineRule="auto"/>
        <w:ind w:right="95" w:firstLine="567"/>
        <w:jc w:val="both"/>
        <w:outlineLvl w:val="1"/>
        <w:rPr>
          <w:rFonts w:ascii="Times New Roman" w:eastAsia="Arial" w:hAnsi="Times New Roman" w:cs="Times New Roman"/>
          <w:sz w:val="28"/>
          <w:szCs w:val="28"/>
          <w:lang w:eastAsia="ar-SA"/>
        </w:rPr>
      </w:pPr>
    </w:p>
    <w:p w14:paraId="1AE9C5E6" w14:textId="404C39EE" w:rsidR="005278DD" w:rsidRDefault="005278DD" w:rsidP="00260465">
      <w:pPr>
        <w:widowControl w:val="0"/>
        <w:suppressAutoHyphens/>
        <w:autoSpaceDE w:val="0"/>
        <w:spacing w:after="0" w:line="240" w:lineRule="auto"/>
        <w:ind w:right="96" w:firstLine="567"/>
        <w:jc w:val="both"/>
        <w:outlineLvl w:val="1"/>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 xml:space="preserve">- </w:t>
      </w:r>
      <w:r w:rsidRPr="005278DD">
        <w:rPr>
          <w:rFonts w:ascii="Times New Roman" w:eastAsia="Arial" w:hAnsi="Times New Roman" w:cs="Times New Roman"/>
          <w:sz w:val="28"/>
          <w:szCs w:val="28"/>
          <w:lang w:eastAsia="ar-SA"/>
        </w:rPr>
        <w:t>оплату по тарифным ставкам (месячным окладам) в соответствии с присвоенным квалификационным разрядом;</w:t>
      </w:r>
    </w:p>
    <w:p w14:paraId="26E75D01" w14:textId="77777777" w:rsidR="009331FF" w:rsidRDefault="009331FF" w:rsidP="00260465">
      <w:pPr>
        <w:widowControl w:val="0"/>
        <w:suppressAutoHyphens/>
        <w:autoSpaceDE w:val="0"/>
        <w:spacing w:after="0" w:line="240" w:lineRule="auto"/>
        <w:ind w:right="96" w:firstLine="567"/>
        <w:jc w:val="both"/>
        <w:outlineLvl w:val="1"/>
        <w:rPr>
          <w:rFonts w:ascii="Times New Roman" w:eastAsia="Arial" w:hAnsi="Times New Roman" w:cs="Times New Roman"/>
          <w:sz w:val="28"/>
          <w:szCs w:val="28"/>
          <w:lang w:eastAsia="ar-SA"/>
        </w:rPr>
      </w:pPr>
    </w:p>
    <w:p w14:paraId="14E7BCC4" w14:textId="68D1BE60" w:rsidR="009331FF" w:rsidRDefault="009331FF" w:rsidP="00260465">
      <w:pPr>
        <w:widowControl w:val="0"/>
        <w:suppressAutoHyphens/>
        <w:autoSpaceDE w:val="0"/>
        <w:spacing w:after="0" w:line="240" w:lineRule="auto"/>
        <w:ind w:right="96" w:firstLine="567"/>
        <w:jc w:val="both"/>
        <w:outlineLvl w:val="1"/>
        <w:rPr>
          <w:rFonts w:ascii="Times New Roman" w:eastAsia="Arial" w:hAnsi="Times New Roman" w:cs="Times New Roman"/>
          <w:sz w:val="28"/>
          <w:szCs w:val="28"/>
          <w:lang w:eastAsia="ar-SA"/>
        </w:rPr>
      </w:pPr>
      <w:r w:rsidRPr="009331FF">
        <w:rPr>
          <w:rFonts w:ascii="Times New Roman" w:eastAsia="Arial" w:hAnsi="Times New Roman" w:cs="Times New Roman"/>
          <w:sz w:val="28"/>
          <w:szCs w:val="28"/>
          <w:lang w:eastAsia="ar-SA"/>
        </w:rPr>
        <w:t>- оплату по сдельным расценкам, за исключением подземных работ;</w:t>
      </w:r>
    </w:p>
    <w:p w14:paraId="47574956" w14:textId="77777777" w:rsidR="005278DD" w:rsidRDefault="005278DD" w:rsidP="00260465">
      <w:pPr>
        <w:widowControl w:val="0"/>
        <w:suppressAutoHyphens/>
        <w:autoSpaceDE w:val="0"/>
        <w:spacing w:after="0" w:line="240" w:lineRule="auto"/>
        <w:ind w:right="96" w:firstLine="567"/>
        <w:jc w:val="both"/>
        <w:outlineLvl w:val="1"/>
        <w:rPr>
          <w:rFonts w:ascii="Times New Roman" w:eastAsia="Arial" w:hAnsi="Times New Roman" w:cs="Times New Roman"/>
          <w:sz w:val="28"/>
          <w:szCs w:val="28"/>
          <w:lang w:eastAsia="ar-SA"/>
        </w:rPr>
      </w:pPr>
    </w:p>
    <w:p w14:paraId="29713144" w14:textId="77777777" w:rsidR="006F24FA" w:rsidRDefault="006F24FA" w:rsidP="00260465">
      <w:pPr>
        <w:widowControl w:val="0"/>
        <w:suppressAutoHyphens/>
        <w:autoSpaceDE w:val="0"/>
        <w:spacing w:after="0" w:line="240" w:lineRule="auto"/>
        <w:ind w:right="96" w:firstLine="567"/>
        <w:jc w:val="both"/>
        <w:outlineLvl w:val="1"/>
        <w:rPr>
          <w:rFonts w:ascii="Times New Roman" w:eastAsia="Arial" w:hAnsi="Times New Roman" w:cs="Times New Roman"/>
          <w:sz w:val="28"/>
          <w:szCs w:val="28"/>
          <w:lang w:eastAsia="ar-SA"/>
        </w:rPr>
      </w:pPr>
      <w:r w:rsidRPr="006F24FA">
        <w:rPr>
          <w:rFonts w:ascii="Times New Roman" w:eastAsia="Arial" w:hAnsi="Times New Roman" w:cs="Times New Roman"/>
          <w:sz w:val="28"/>
          <w:szCs w:val="28"/>
          <w:lang w:eastAsia="ar-SA"/>
        </w:rPr>
        <w:lastRenderedPageBreak/>
        <w:t>- оплату нормативного времени передвижения в шахте от ствола к месту работы и обратно, оплату нормативного времени доставки от места получения наряда до места работы;</w:t>
      </w:r>
    </w:p>
    <w:p w14:paraId="18D4C90E" w14:textId="77777777" w:rsidR="00F108C8" w:rsidRPr="006F24FA" w:rsidRDefault="00F108C8" w:rsidP="00260465">
      <w:pPr>
        <w:widowControl w:val="0"/>
        <w:suppressAutoHyphens/>
        <w:autoSpaceDE w:val="0"/>
        <w:spacing w:after="0" w:line="240" w:lineRule="auto"/>
        <w:ind w:right="96" w:firstLine="567"/>
        <w:jc w:val="both"/>
        <w:outlineLvl w:val="1"/>
        <w:rPr>
          <w:rFonts w:ascii="Times New Roman" w:eastAsia="Arial" w:hAnsi="Times New Roman" w:cs="Times New Roman"/>
          <w:sz w:val="28"/>
          <w:szCs w:val="28"/>
          <w:lang w:eastAsia="ar-SA"/>
        </w:rPr>
      </w:pPr>
    </w:p>
    <w:p w14:paraId="05CF9AC7" w14:textId="7E68A3EF" w:rsidR="006F24FA" w:rsidRPr="00743CE8" w:rsidRDefault="006F24FA" w:rsidP="00260465">
      <w:pPr>
        <w:widowControl w:val="0"/>
        <w:suppressAutoHyphens/>
        <w:autoSpaceDE w:val="0"/>
        <w:spacing w:after="0" w:line="240" w:lineRule="auto"/>
        <w:ind w:right="96" w:firstLine="567"/>
        <w:jc w:val="both"/>
        <w:outlineLvl w:val="1"/>
        <w:rPr>
          <w:rFonts w:ascii="Times New Roman" w:eastAsia="Arial" w:hAnsi="Times New Roman" w:cs="Times New Roman"/>
          <w:sz w:val="28"/>
          <w:szCs w:val="28"/>
          <w:lang w:eastAsia="ar-SA"/>
        </w:rPr>
      </w:pPr>
      <w:r w:rsidRPr="006F24FA">
        <w:rPr>
          <w:rFonts w:ascii="Times New Roman" w:eastAsia="Arial" w:hAnsi="Times New Roman" w:cs="Times New Roman"/>
          <w:sz w:val="28"/>
          <w:szCs w:val="28"/>
          <w:lang w:eastAsia="ar-SA"/>
        </w:rPr>
        <w:t xml:space="preserve">- доплаты, устанавливаемые в фиксированном размере к месячным тарифным ставкам (окладам), либо в абсолютном размере за отработанное время такие как: доплата за работу в ночное время, за работу во вредных условиях труда, за совмещение профессий, за руководство бригадой (звеном), за классность </w:t>
      </w:r>
      <w:r w:rsidRPr="00743CE8">
        <w:rPr>
          <w:rFonts w:ascii="Times New Roman" w:eastAsia="Arial" w:hAnsi="Times New Roman" w:cs="Times New Roman"/>
          <w:sz w:val="28"/>
          <w:szCs w:val="28"/>
          <w:lang w:eastAsia="ar-SA"/>
        </w:rPr>
        <w:t xml:space="preserve">и </w:t>
      </w:r>
      <w:r w:rsidR="006C29F9" w:rsidRPr="00743CE8">
        <w:rPr>
          <w:rFonts w:ascii="Times New Roman" w:eastAsia="Arial" w:hAnsi="Times New Roman" w:cs="Times New Roman"/>
          <w:sz w:val="28"/>
          <w:szCs w:val="28"/>
          <w:lang w:eastAsia="ar-SA"/>
        </w:rPr>
        <w:t>иные в рамках действующего законодательства</w:t>
      </w:r>
      <w:r w:rsidRPr="00743CE8">
        <w:rPr>
          <w:rFonts w:ascii="Times New Roman" w:eastAsia="Arial" w:hAnsi="Times New Roman" w:cs="Times New Roman"/>
          <w:sz w:val="28"/>
          <w:szCs w:val="28"/>
          <w:lang w:eastAsia="ar-SA"/>
        </w:rPr>
        <w:t>;</w:t>
      </w:r>
    </w:p>
    <w:p w14:paraId="087181AA" w14:textId="77777777" w:rsidR="006F24FA" w:rsidRPr="00743CE8" w:rsidRDefault="006F24FA" w:rsidP="00260465">
      <w:pPr>
        <w:widowControl w:val="0"/>
        <w:suppressAutoHyphens/>
        <w:autoSpaceDE w:val="0"/>
        <w:spacing w:after="0" w:line="240" w:lineRule="auto"/>
        <w:ind w:right="96" w:firstLine="567"/>
        <w:jc w:val="both"/>
        <w:outlineLvl w:val="1"/>
        <w:rPr>
          <w:rFonts w:ascii="Times New Roman" w:eastAsia="Arial" w:hAnsi="Times New Roman" w:cs="Times New Roman"/>
          <w:sz w:val="28"/>
          <w:szCs w:val="28"/>
          <w:lang w:eastAsia="ar-SA"/>
        </w:rPr>
      </w:pPr>
    </w:p>
    <w:p w14:paraId="0588012C" w14:textId="506E756A" w:rsidR="006F24FA" w:rsidRPr="00743CE8" w:rsidRDefault="006F24FA" w:rsidP="00260465">
      <w:pPr>
        <w:widowControl w:val="0"/>
        <w:suppressAutoHyphens/>
        <w:autoSpaceDE w:val="0"/>
        <w:spacing w:after="0" w:line="240" w:lineRule="auto"/>
        <w:ind w:right="96" w:firstLine="567"/>
        <w:jc w:val="both"/>
        <w:outlineLvl w:val="1"/>
        <w:rPr>
          <w:rFonts w:ascii="Times New Roman" w:eastAsia="Arial" w:hAnsi="Times New Roman" w:cs="Times New Roman"/>
          <w:sz w:val="28"/>
          <w:szCs w:val="28"/>
          <w:lang w:eastAsia="ar-SA"/>
        </w:rPr>
      </w:pPr>
      <w:r w:rsidRPr="00743CE8">
        <w:rPr>
          <w:rFonts w:ascii="Times New Roman" w:eastAsia="Arial" w:hAnsi="Times New Roman" w:cs="Times New Roman"/>
          <w:sz w:val="28"/>
          <w:szCs w:val="28"/>
          <w:lang w:eastAsia="ar-SA"/>
        </w:rPr>
        <w:t xml:space="preserve">- надбавки, устанавливаемые в фиксированном размере к месячным тарифным ставкам (окладам) либо в абсолютном размере за период работы, такие как: надбавка за профессиональное мастерство, за высокую квалификацию, за соблюдение требований охраны труда и промышленной безопасности </w:t>
      </w:r>
      <w:r w:rsidR="00773DDC" w:rsidRPr="00743CE8">
        <w:rPr>
          <w:rFonts w:ascii="Times New Roman" w:eastAsia="Arial" w:hAnsi="Times New Roman" w:cs="Times New Roman"/>
          <w:sz w:val="28"/>
          <w:szCs w:val="28"/>
          <w:lang w:eastAsia="ar-SA"/>
        </w:rPr>
        <w:t>и иные в рамках действующего законодательства</w:t>
      </w:r>
      <w:r w:rsidRPr="00743CE8">
        <w:rPr>
          <w:rFonts w:ascii="Times New Roman" w:eastAsia="Arial" w:hAnsi="Times New Roman" w:cs="Times New Roman"/>
          <w:sz w:val="28"/>
          <w:szCs w:val="28"/>
          <w:lang w:eastAsia="ar-SA"/>
        </w:rPr>
        <w:t>;</w:t>
      </w:r>
    </w:p>
    <w:p w14:paraId="4DA1A11E" w14:textId="77777777" w:rsidR="006F24FA" w:rsidRPr="00743CE8" w:rsidRDefault="006F24FA" w:rsidP="00260465">
      <w:pPr>
        <w:widowControl w:val="0"/>
        <w:suppressAutoHyphens/>
        <w:autoSpaceDE w:val="0"/>
        <w:spacing w:after="0" w:line="240" w:lineRule="auto"/>
        <w:ind w:right="96" w:firstLine="567"/>
        <w:jc w:val="both"/>
        <w:outlineLvl w:val="1"/>
        <w:rPr>
          <w:rFonts w:ascii="Times New Roman" w:eastAsia="Arial" w:hAnsi="Times New Roman" w:cs="Times New Roman"/>
          <w:sz w:val="28"/>
          <w:szCs w:val="28"/>
          <w:lang w:eastAsia="ar-SA"/>
        </w:rPr>
      </w:pPr>
    </w:p>
    <w:p w14:paraId="4CAED536" w14:textId="77777777" w:rsidR="006F24FA" w:rsidRPr="00910280" w:rsidRDefault="006F24FA" w:rsidP="00260465">
      <w:pPr>
        <w:widowControl w:val="0"/>
        <w:suppressAutoHyphens/>
        <w:autoSpaceDE w:val="0"/>
        <w:spacing w:after="0" w:line="240" w:lineRule="auto"/>
        <w:ind w:right="96" w:firstLine="567"/>
        <w:jc w:val="both"/>
        <w:outlineLvl w:val="1"/>
        <w:rPr>
          <w:rFonts w:ascii="Times New Roman" w:eastAsia="Arial" w:hAnsi="Times New Roman" w:cs="Times New Roman"/>
          <w:sz w:val="28"/>
          <w:szCs w:val="28"/>
          <w:lang w:eastAsia="ar-SA"/>
        </w:rPr>
      </w:pPr>
      <w:r w:rsidRPr="00743CE8">
        <w:rPr>
          <w:rFonts w:ascii="Times New Roman" w:eastAsia="Arial" w:hAnsi="Times New Roman" w:cs="Times New Roman"/>
          <w:sz w:val="28"/>
          <w:szCs w:val="28"/>
          <w:lang w:eastAsia="ar-SA"/>
        </w:rPr>
        <w:t>- надбавка за стаж работы в организации</w:t>
      </w:r>
      <w:r w:rsidRPr="00910280">
        <w:rPr>
          <w:rFonts w:ascii="Times New Roman" w:eastAsia="Arial" w:hAnsi="Times New Roman" w:cs="Times New Roman"/>
          <w:sz w:val="28"/>
          <w:szCs w:val="28"/>
          <w:lang w:eastAsia="ar-SA"/>
        </w:rPr>
        <w:t>, в том числе выплата выслуги лет;</w:t>
      </w:r>
    </w:p>
    <w:p w14:paraId="6A36663C" w14:textId="77777777" w:rsidR="006F24FA" w:rsidRPr="00743CE8" w:rsidRDefault="006F24FA" w:rsidP="00260465">
      <w:pPr>
        <w:widowControl w:val="0"/>
        <w:suppressAutoHyphens/>
        <w:autoSpaceDE w:val="0"/>
        <w:spacing w:after="0" w:line="240" w:lineRule="auto"/>
        <w:ind w:right="96" w:firstLine="567"/>
        <w:jc w:val="both"/>
        <w:outlineLvl w:val="1"/>
        <w:rPr>
          <w:rFonts w:ascii="Times New Roman" w:eastAsia="Arial" w:hAnsi="Times New Roman" w:cs="Times New Roman"/>
          <w:sz w:val="28"/>
          <w:szCs w:val="28"/>
          <w:lang w:eastAsia="ar-SA"/>
        </w:rPr>
      </w:pPr>
    </w:p>
    <w:p w14:paraId="43FD0209" w14:textId="2C8A4668" w:rsidR="006F24FA" w:rsidRPr="00743CE8" w:rsidRDefault="006F24FA" w:rsidP="00260465">
      <w:pPr>
        <w:widowControl w:val="0"/>
        <w:suppressAutoHyphens/>
        <w:autoSpaceDE w:val="0"/>
        <w:spacing w:after="0" w:line="240" w:lineRule="auto"/>
        <w:ind w:right="96" w:firstLine="567"/>
        <w:jc w:val="both"/>
        <w:outlineLvl w:val="1"/>
        <w:rPr>
          <w:rFonts w:ascii="Times New Roman" w:eastAsia="Arial" w:hAnsi="Times New Roman" w:cs="Times New Roman"/>
          <w:sz w:val="28"/>
          <w:szCs w:val="28"/>
          <w:lang w:eastAsia="ar-SA"/>
        </w:rPr>
      </w:pPr>
      <w:r w:rsidRPr="00743CE8">
        <w:rPr>
          <w:rFonts w:ascii="Times New Roman" w:eastAsia="Arial" w:hAnsi="Times New Roman" w:cs="Times New Roman"/>
          <w:sz w:val="28"/>
          <w:szCs w:val="28"/>
          <w:lang w:eastAsia="ar-SA"/>
        </w:rPr>
        <w:t>- оплату отработанного времени: сверхурочной работы и работы в выходные и праздничные дни, доплату за работу в праздничные дни, определенные установленным графиком выходов;</w:t>
      </w:r>
    </w:p>
    <w:p w14:paraId="5C43DEDF" w14:textId="77777777" w:rsidR="006F24FA" w:rsidRPr="00743CE8" w:rsidRDefault="006F24FA" w:rsidP="00260465">
      <w:pPr>
        <w:widowControl w:val="0"/>
        <w:suppressAutoHyphens/>
        <w:autoSpaceDE w:val="0"/>
        <w:spacing w:after="0" w:line="240" w:lineRule="auto"/>
        <w:ind w:right="96" w:firstLine="567"/>
        <w:jc w:val="both"/>
        <w:outlineLvl w:val="1"/>
        <w:rPr>
          <w:rFonts w:ascii="Times New Roman" w:eastAsia="Arial" w:hAnsi="Times New Roman" w:cs="Times New Roman"/>
          <w:sz w:val="28"/>
          <w:szCs w:val="28"/>
          <w:lang w:eastAsia="ar-SA"/>
        </w:rPr>
      </w:pPr>
    </w:p>
    <w:p w14:paraId="32C9F56B" w14:textId="77777777" w:rsidR="006F24FA" w:rsidRPr="00743CE8" w:rsidRDefault="006F24FA" w:rsidP="00260465">
      <w:pPr>
        <w:widowControl w:val="0"/>
        <w:suppressAutoHyphens/>
        <w:autoSpaceDE w:val="0"/>
        <w:spacing w:after="0" w:line="240" w:lineRule="auto"/>
        <w:ind w:right="96" w:firstLine="567"/>
        <w:jc w:val="both"/>
        <w:outlineLvl w:val="1"/>
        <w:rPr>
          <w:rFonts w:ascii="Times New Roman" w:eastAsia="Arial" w:hAnsi="Times New Roman" w:cs="Times New Roman"/>
          <w:sz w:val="28"/>
          <w:szCs w:val="28"/>
          <w:lang w:eastAsia="ar-SA"/>
        </w:rPr>
      </w:pPr>
      <w:r w:rsidRPr="00743CE8">
        <w:rPr>
          <w:rFonts w:ascii="Times New Roman" w:eastAsia="Arial" w:hAnsi="Times New Roman" w:cs="Times New Roman"/>
          <w:b/>
          <w:bCs/>
          <w:sz w:val="28"/>
          <w:szCs w:val="28"/>
          <w:lang w:eastAsia="ar-SA"/>
        </w:rPr>
        <w:t xml:space="preserve">- </w:t>
      </w:r>
      <w:r w:rsidRPr="00743CE8">
        <w:rPr>
          <w:rFonts w:ascii="Times New Roman" w:eastAsia="Arial" w:hAnsi="Times New Roman" w:cs="Times New Roman"/>
          <w:sz w:val="28"/>
          <w:szCs w:val="28"/>
          <w:lang w:eastAsia="ar-SA"/>
        </w:rPr>
        <w:t>оплата отработанного времени: сверхурочной работы и работы в выходные и праздничные дни, если она производились сверх установленного графика выходов, в одинарном размере;</w:t>
      </w:r>
    </w:p>
    <w:p w14:paraId="08D8CCA3" w14:textId="77777777" w:rsidR="006F24FA" w:rsidRPr="00743CE8" w:rsidRDefault="006F24FA" w:rsidP="00260465">
      <w:pPr>
        <w:widowControl w:val="0"/>
        <w:suppressAutoHyphens/>
        <w:autoSpaceDE w:val="0"/>
        <w:spacing w:after="0" w:line="240" w:lineRule="auto"/>
        <w:ind w:right="96" w:firstLine="567"/>
        <w:jc w:val="both"/>
        <w:outlineLvl w:val="1"/>
        <w:rPr>
          <w:rFonts w:ascii="Times New Roman" w:eastAsia="Arial" w:hAnsi="Times New Roman" w:cs="Times New Roman"/>
          <w:sz w:val="28"/>
          <w:szCs w:val="28"/>
          <w:lang w:eastAsia="ar-SA"/>
        </w:rPr>
      </w:pPr>
      <w:r w:rsidRPr="00743CE8">
        <w:rPr>
          <w:rFonts w:ascii="Times New Roman" w:eastAsia="Arial" w:hAnsi="Times New Roman" w:cs="Times New Roman"/>
          <w:sz w:val="28"/>
          <w:szCs w:val="28"/>
          <w:lang w:eastAsia="ar-SA"/>
        </w:rPr>
        <w:t xml:space="preserve"> </w:t>
      </w:r>
    </w:p>
    <w:p w14:paraId="002F36A0" w14:textId="332219EB" w:rsidR="006F24FA" w:rsidRPr="00743CE8" w:rsidRDefault="006F24FA" w:rsidP="00260465">
      <w:pPr>
        <w:widowControl w:val="0"/>
        <w:suppressAutoHyphens/>
        <w:autoSpaceDE w:val="0"/>
        <w:spacing w:after="0" w:line="240" w:lineRule="auto"/>
        <w:ind w:right="96" w:firstLine="567"/>
        <w:jc w:val="both"/>
        <w:outlineLvl w:val="1"/>
        <w:rPr>
          <w:rFonts w:ascii="Times New Roman" w:eastAsia="Arial" w:hAnsi="Times New Roman" w:cs="Times New Roman"/>
          <w:sz w:val="28"/>
          <w:szCs w:val="28"/>
          <w:lang w:eastAsia="ar-SA"/>
        </w:rPr>
      </w:pPr>
      <w:r w:rsidRPr="00743CE8">
        <w:rPr>
          <w:rFonts w:ascii="Times New Roman" w:eastAsia="Arial" w:hAnsi="Times New Roman" w:cs="Times New Roman"/>
          <w:sz w:val="28"/>
          <w:szCs w:val="28"/>
          <w:lang w:eastAsia="ar-SA"/>
        </w:rPr>
        <w:t>- оплату отработанного времени с сохранением среднего заработка (оплату командировок, сохранение среднего заработка при переводе на другую работу, оплату простоев и</w:t>
      </w:r>
      <w:r w:rsidR="00773DDC" w:rsidRPr="00743CE8">
        <w:rPr>
          <w:rFonts w:ascii="Times New Roman" w:eastAsia="Arial" w:hAnsi="Times New Roman" w:cs="Times New Roman"/>
          <w:sz w:val="28"/>
          <w:szCs w:val="28"/>
          <w:lang w:eastAsia="ar-SA"/>
        </w:rPr>
        <w:t xml:space="preserve"> иные в рамках действующего законодательства</w:t>
      </w:r>
      <w:r w:rsidRPr="00743CE8">
        <w:rPr>
          <w:rFonts w:ascii="Times New Roman" w:eastAsia="Arial" w:hAnsi="Times New Roman" w:cs="Times New Roman"/>
          <w:sz w:val="28"/>
          <w:szCs w:val="28"/>
          <w:lang w:eastAsia="ar-SA"/>
        </w:rPr>
        <w:t xml:space="preserve">); </w:t>
      </w:r>
    </w:p>
    <w:p w14:paraId="2E4F4E73" w14:textId="77777777" w:rsidR="006F24FA" w:rsidRPr="006F24FA" w:rsidRDefault="006F24FA" w:rsidP="00260465">
      <w:pPr>
        <w:widowControl w:val="0"/>
        <w:suppressAutoHyphens/>
        <w:autoSpaceDE w:val="0"/>
        <w:spacing w:after="0" w:line="240" w:lineRule="auto"/>
        <w:ind w:right="96" w:firstLine="567"/>
        <w:jc w:val="both"/>
        <w:outlineLvl w:val="1"/>
        <w:rPr>
          <w:rFonts w:ascii="Times New Roman" w:eastAsia="Arial" w:hAnsi="Times New Roman" w:cs="Times New Roman"/>
          <w:sz w:val="28"/>
          <w:szCs w:val="28"/>
          <w:lang w:eastAsia="ar-SA"/>
        </w:rPr>
      </w:pPr>
    </w:p>
    <w:p w14:paraId="33815FB5" w14:textId="77777777" w:rsidR="006F24FA" w:rsidRPr="006F24FA" w:rsidRDefault="006F24FA" w:rsidP="00260465">
      <w:pPr>
        <w:widowControl w:val="0"/>
        <w:suppressAutoHyphens/>
        <w:autoSpaceDE w:val="0"/>
        <w:spacing w:after="0" w:line="240" w:lineRule="auto"/>
        <w:ind w:right="96" w:firstLine="567"/>
        <w:jc w:val="both"/>
        <w:outlineLvl w:val="1"/>
        <w:rPr>
          <w:rFonts w:ascii="Times New Roman" w:eastAsia="Arial" w:hAnsi="Times New Roman" w:cs="Times New Roman"/>
          <w:sz w:val="28"/>
          <w:szCs w:val="28"/>
          <w:lang w:eastAsia="ar-SA"/>
        </w:rPr>
      </w:pPr>
      <w:r w:rsidRPr="006F24FA">
        <w:rPr>
          <w:rFonts w:ascii="Times New Roman" w:eastAsia="Arial" w:hAnsi="Times New Roman" w:cs="Times New Roman"/>
          <w:sz w:val="28"/>
          <w:szCs w:val="28"/>
          <w:lang w:eastAsia="ar-SA"/>
        </w:rPr>
        <w:t xml:space="preserve">- доля оплаты ежегодных, учебных и дополнительных отпусков, относящаяся к условно-постоянной части; </w:t>
      </w:r>
    </w:p>
    <w:p w14:paraId="05416106" w14:textId="77777777" w:rsidR="006F24FA" w:rsidRPr="006F24FA" w:rsidRDefault="006F24FA" w:rsidP="00260465">
      <w:pPr>
        <w:widowControl w:val="0"/>
        <w:suppressAutoHyphens/>
        <w:autoSpaceDE w:val="0"/>
        <w:spacing w:after="0" w:line="240" w:lineRule="auto"/>
        <w:ind w:right="96" w:firstLine="567"/>
        <w:jc w:val="both"/>
        <w:outlineLvl w:val="1"/>
        <w:rPr>
          <w:rFonts w:ascii="Times New Roman" w:eastAsia="Arial" w:hAnsi="Times New Roman" w:cs="Times New Roman"/>
          <w:sz w:val="28"/>
          <w:szCs w:val="28"/>
          <w:lang w:eastAsia="ar-SA"/>
        </w:rPr>
      </w:pPr>
    </w:p>
    <w:p w14:paraId="3833D47C" w14:textId="77777777" w:rsidR="006F24FA" w:rsidRPr="006F24FA" w:rsidRDefault="006F24FA" w:rsidP="00260465">
      <w:pPr>
        <w:widowControl w:val="0"/>
        <w:suppressAutoHyphens/>
        <w:autoSpaceDE w:val="0"/>
        <w:spacing w:after="0" w:line="240" w:lineRule="auto"/>
        <w:ind w:right="96" w:firstLine="567"/>
        <w:jc w:val="both"/>
        <w:outlineLvl w:val="1"/>
        <w:rPr>
          <w:rFonts w:ascii="Times New Roman" w:eastAsia="Arial" w:hAnsi="Times New Roman" w:cs="Times New Roman"/>
          <w:sz w:val="28"/>
          <w:szCs w:val="28"/>
          <w:lang w:eastAsia="ar-SA"/>
        </w:rPr>
      </w:pPr>
      <w:r w:rsidRPr="006F24FA">
        <w:rPr>
          <w:rFonts w:ascii="Times New Roman" w:eastAsia="Arial" w:hAnsi="Times New Roman" w:cs="Times New Roman"/>
          <w:sz w:val="28"/>
          <w:szCs w:val="28"/>
          <w:lang w:eastAsia="ar-SA"/>
        </w:rPr>
        <w:t xml:space="preserve">- районный коэффициент и надбавки за работу в районах Крайнего Севера и приравненных к ним местностях, начисляемые на перечисленные выше выплаты, относящиеся к условно-постоянной части. </w:t>
      </w:r>
    </w:p>
    <w:p w14:paraId="376B6074" w14:textId="77777777" w:rsidR="006F24FA" w:rsidRPr="006F24FA" w:rsidRDefault="006F24FA" w:rsidP="006F24FA">
      <w:pPr>
        <w:widowControl w:val="0"/>
        <w:suppressAutoHyphens/>
        <w:autoSpaceDE w:val="0"/>
        <w:spacing w:after="0" w:line="240" w:lineRule="auto"/>
        <w:ind w:right="95" w:firstLine="567"/>
        <w:jc w:val="both"/>
        <w:outlineLvl w:val="1"/>
        <w:rPr>
          <w:rFonts w:ascii="Times New Roman" w:eastAsia="Arial" w:hAnsi="Times New Roman" w:cs="Times New Roman"/>
          <w:sz w:val="28"/>
          <w:szCs w:val="28"/>
          <w:lang w:eastAsia="ar-SA"/>
        </w:rPr>
      </w:pPr>
    </w:p>
    <w:p w14:paraId="2D601FF4" w14:textId="0822A859" w:rsidR="006F24FA" w:rsidRPr="006F24FA" w:rsidRDefault="006F24FA" w:rsidP="006F24FA">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color w:val="000000"/>
          <w:sz w:val="28"/>
          <w:szCs w:val="28"/>
        </w:rPr>
      </w:pPr>
      <w:r w:rsidRPr="006F24FA">
        <w:rPr>
          <w:rFonts w:ascii="Times New Roman" w:eastAsia="Times New Roman" w:hAnsi="Times New Roman" w:cs="Times New Roman"/>
          <w:b/>
          <w:color w:val="000000"/>
          <w:sz w:val="28"/>
          <w:szCs w:val="28"/>
        </w:rPr>
        <w:t>Под условно-переменной частью заработной платы следует понимать</w:t>
      </w:r>
      <w:r w:rsidR="00B6077A">
        <w:rPr>
          <w:rFonts w:ascii="Times New Roman" w:eastAsia="Times New Roman" w:hAnsi="Times New Roman" w:cs="Times New Roman"/>
          <w:b/>
          <w:color w:val="000000"/>
          <w:sz w:val="28"/>
          <w:szCs w:val="28"/>
        </w:rPr>
        <w:t xml:space="preserve"> следующие выплаты</w:t>
      </w:r>
      <w:r w:rsidRPr="006F24FA">
        <w:rPr>
          <w:rFonts w:ascii="Times New Roman" w:eastAsia="Times New Roman" w:hAnsi="Times New Roman" w:cs="Times New Roman"/>
          <w:b/>
          <w:color w:val="000000"/>
          <w:sz w:val="28"/>
          <w:szCs w:val="28"/>
        </w:rPr>
        <w:t>:</w:t>
      </w:r>
    </w:p>
    <w:p w14:paraId="5BB69700" w14:textId="77777777" w:rsidR="006F24FA" w:rsidRPr="006F24FA" w:rsidRDefault="006F24FA" w:rsidP="006F24FA">
      <w:pPr>
        <w:shd w:val="clear" w:color="auto" w:fill="FFFFFF"/>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rPr>
      </w:pPr>
    </w:p>
    <w:p w14:paraId="0C1798B4" w14:textId="77777777" w:rsidR="00F108C8" w:rsidRPr="00A33947" w:rsidRDefault="00F108C8" w:rsidP="00F108C8">
      <w:pPr>
        <w:shd w:val="clear" w:color="auto" w:fill="FFFFFF"/>
        <w:autoSpaceDE w:val="0"/>
        <w:autoSpaceDN w:val="0"/>
        <w:adjustRightInd w:val="0"/>
        <w:spacing w:after="0" w:line="240" w:lineRule="auto"/>
        <w:ind w:firstLine="567"/>
        <w:jc w:val="both"/>
        <w:rPr>
          <w:rFonts w:ascii="Times New Roman" w:hAnsi="Times New Roman" w:cs="Times New Roman"/>
          <w:color w:val="FF0000"/>
          <w:sz w:val="28"/>
          <w:szCs w:val="28"/>
        </w:rPr>
      </w:pPr>
      <w:r w:rsidRPr="00B6077A">
        <w:rPr>
          <w:rFonts w:ascii="Times New Roman" w:eastAsia="Times New Roman" w:hAnsi="Times New Roman" w:cs="Times New Roman"/>
          <w:bCs/>
          <w:sz w:val="28"/>
          <w:szCs w:val="28"/>
        </w:rPr>
        <w:t>-</w:t>
      </w:r>
      <w:r w:rsidRPr="00DC010B">
        <w:rPr>
          <w:rFonts w:ascii="Times New Roman" w:eastAsia="Times New Roman" w:hAnsi="Times New Roman" w:cs="Times New Roman"/>
          <w:b/>
          <w:bCs/>
          <w:sz w:val="28"/>
          <w:szCs w:val="28"/>
        </w:rPr>
        <w:t xml:space="preserve"> </w:t>
      </w:r>
      <w:r w:rsidRPr="00A33947">
        <w:rPr>
          <w:rFonts w:ascii="Times New Roman" w:eastAsia="Times New Roman" w:hAnsi="Times New Roman" w:cs="Times New Roman"/>
          <w:bCs/>
          <w:sz w:val="28"/>
          <w:szCs w:val="28"/>
        </w:rPr>
        <w:t>сдельный приработок</w:t>
      </w:r>
      <w:r w:rsidRPr="00A33947">
        <w:rPr>
          <w:rFonts w:ascii="Times New Roman" w:eastAsia="Times New Roman" w:hAnsi="Times New Roman" w:cs="Times New Roman"/>
          <w:sz w:val="28"/>
          <w:szCs w:val="28"/>
        </w:rPr>
        <w:t>;</w:t>
      </w:r>
    </w:p>
    <w:p w14:paraId="3D1C91F1" w14:textId="77777777" w:rsidR="00F108C8" w:rsidRDefault="00F108C8" w:rsidP="006F24FA">
      <w:pPr>
        <w:shd w:val="clear" w:color="auto" w:fill="FFFFFF"/>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rPr>
      </w:pPr>
    </w:p>
    <w:p w14:paraId="06CBC028" w14:textId="77777777" w:rsidR="006F24FA" w:rsidRPr="006F24FA" w:rsidRDefault="006F24FA" w:rsidP="006F24FA">
      <w:pPr>
        <w:shd w:val="clear" w:color="auto" w:fill="FFFFFF"/>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rPr>
      </w:pPr>
      <w:r w:rsidRPr="006F24FA">
        <w:rPr>
          <w:rFonts w:ascii="Times New Roman" w:eastAsia="Times New Roman" w:hAnsi="Times New Roman" w:cs="Times New Roman"/>
          <w:bCs/>
          <w:color w:val="000000"/>
          <w:sz w:val="28"/>
          <w:szCs w:val="28"/>
        </w:rPr>
        <w:lastRenderedPageBreak/>
        <w:t>- доплата за отработанное время: сверхурочной работы, работы в выходные и праздничные дни, если она производилась сверхустановленного графика выходов;</w:t>
      </w:r>
    </w:p>
    <w:p w14:paraId="51977A40" w14:textId="77777777" w:rsidR="006F24FA" w:rsidRPr="006F24FA" w:rsidRDefault="006F24FA" w:rsidP="006F24FA">
      <w:pPr>
        <w:shd w:val="clear" w:color="auto" w:fill="FFFFFF"/>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rPr>
      </w:pPr>
    </w:p>
    <w:p w14:paraId="39A47BF2" w14:textId="77777777" w:rsidR="006F24FA" w:rsidRPr="006F24FA" w:rsidRDefault="006F24FA" w:rsidP="006F24FA">
      <w:pPr>
        <w:shd w:val="clear" w:color="auto" w:fill="FFFFFF"/>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rPr>
      </w:pPr>
      <w:r w:rsidRPr="006F24FA">
        <w:rPr>
          <w:rFonts w:ascii="Times New Roman" w:eastAsia="Times New Roman" w:hAnsi="Times New Roman" w:cs="Times New Roman"/>
          <w:bCs/>
          <w:color w:val="000000"/>
          <w:sz w:val="28"/>
          <w:szCs w:val="28"/>
        </w:rPr>
        <w:t>- ежемесячные премии за соблюдение производственной и технологической дисциплины, правил безопасности, правил эксплуатации машин и механизмов, внедрение новой техники и технологических процессов, надлежащее использование средств индивидуальной защиты и приборов контроля за безопасными условиями труда, за основные результаты производственно-хозяйственной деятельности;</w:t>
      </w:r>
    </w:p>
    <w:p w14:paraId="7633BAEB" w14:textId="77777777" w:rsidR="006F24FA" w:rsidRPr="006F24FA" w:rsidRDefault="006F24FA" w:rsidP="006F24FA">
      <w:pPr>
        <w:shd w:val="clear" w:color="auto" w:fill="FFFFFF"/>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rPr>
      </w:pPr>
    </w:p>
    <w:p w14:paraId="3996B891" w14:textId="0F39EDE8" w:rsidR="006F24FA" w:rsidRPr="006F24FA" w:rsidRDefault="006F24FA" w:rsidP="006F24FA">
      <w:pPr>
        <w:shd w:val="clear" w:color="auto" w:fill="FFFFFF"/>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rPr>
      </w:pPr>
      <w:r w:rsidRPr="006F24FA">
        <w:rPr>
          <w:rFonts w:ascii="Times New Roman" w:eastAsia="Times New Roman" w:hAnsi="Times New Roman" w:cs="Times New Roman"/>
          <w:bCs/>
          <w:color w:val="000000"/>
          <w:sz w:val="28"/>
          <w:szCs w:val="28"/>
        </w:rPr>
        <w:t xml:space="preserve">- периодические премии по итогам работы за определенный период (ежеквартальные, за полугодие, за год </w:t>
      </w:r>
      <w:r w:rsidRPr="00743CE8">
        <w:rPr>
          <w:rFonts w:ascii="Times New Roman" w:eastAsia="Times New Roman" w:hAnsi="Times New Roman" w:cs="Times New Roman"/>
          <w:bCs/>
          <w:sz w:val="28"/>
          <w:szCs w:val="28"/>
        </w:rPr>
        <w:t>и</w:t>
      </w:r>
      <w:r w:rsidR="00746FC8" w:rsidRPr="00743CE8">
        <w:rPr>
          <w:rFonts w:ascii="Times New Roman" w:eastAsia="Times New Roman" w:hAnsi="Times New Roman" w:cs="Times New Roman"/>
          <w:bCs/>
          <w:sz w:val="28"/>
          <w:szCs w:val="28"/>
        </w:rPr>
        <w:t>ли</w:t>
      </w:r>
      <w:r w:rsidRPr="00743CE8">
        <w:rPr>
          <w:rFonts w:ascii="Times New Roman" w:eastAsia="Times New Roman" w:hAnsi="Times New Roman" w:cs="Times New Roman"/>
          <w:bCs/>
          <w:sz w:val="28"/>
          <w:szCs w:val="28"/>
        </w:rPr>
        <w:t xml:space="preserve"> </w:t>
      </w:r>
      <w:r w:rsidR="00746FC8" w:rsidRPr="00743CE8">
        <w:rPr>
          <w:rFonts w:ascii="Times New Roman" w:eastAsia="Times New Roman" w:hAnsi="Times New Roman" w:cs="Times New Roman"/>
          <w:bCs/>
          <w:sz w:val="28"/>
          <w:szCs w:val="28"/>
        </w:rPr>
        <w:t>иной</w:t>
      </w:r>
      <w:r w:rsidR="00987368" w:rsidRPr="00743CE8">
        <w:rPr>
          <w:rFonts w:ascii="Times New Roman" w:eastAsia="Times New Roman" w:hAnsi="Times New Roman" w:cs="Times New Roman"/>
          <w:bCs/>
          <w:sz w:val="28"/>
          <w:szCs w:val="28"/>
        </w:rPr>
        <w:t xml:space="preserve"> период</w:t>
      </w:r>
      <w:r w:rsidRPr="00743CE8">
        <w:rPr>
          <w:rFonts w:ascii="Times New Roman" w:eastAsia="Times New Roman" w:hAnsi="Times New Roman" w:cs="Times New Roman"/>
          <w:bCs/>
          <w:color w:val="000000"/>
          <w:sz w:val="28"/>
          <w:szCs w:val="28"/>
        </w:rPr>
        <w:t>);</w:t>
      </w:r>
    </w:p>
    <w:p w14:paraId="66335B6E" w14:textId="77777777" w:rsidR="006F24FA" w:rsidRPr="006F24FA" w:rsidRDefault="006F24FA" w:rsidP="006F24FA">
      <w:pPr>
        <w:shd w:val="clear" w:color="auto" w:fill="FFFFFF"/>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rPr>
      </w:pPr>
    </w:p>
    <w:p w14:paraId="5B47731C" w14:textId="77777777" w:rsidR="006F24FA" w:rsidRPr="006F24FA" w:rsidRDefault="006F24FA" w:rsidP="006F24FA">
      <w:pPr>
        <w:shd w:val="clear" w:color="auto" w:fill="FFFFFF"/>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rPr>
      </w:pPr>
      <w:r w:rsidRPr="006F24FA">
        <w:rPr>
          <w:rFonts w:ascii="Times New Roman" w:eastAsia="Times New Roman" w:hAnsi="Times New Roman" w:cs="Times New Roman"/>
          <w:bCs/>
          <w:color w:val="000000"/>
          <w:sz w:val="28"/>
          <w:szCs w:val="28"/>
        </w:rPr>
        <w:t>- доля оплаты ежегодных, учебных и дополнительных отпусков, относящаяся к условно-переменной части;</w:t>
      </w:r>
    </w:p>
    <w:p w14:paraId="5F17E571" w14:textId="77777777" w:rsidR="006F24FA" w:rsidRPr="006F24FA" w:rsidRDefault="006F24FA" w:rsidP="006F24FA">
      <w:pPr>
        <w:shd w:val="clear" w:color="auto" w:fill="FFFFFF"/>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rPr>
      </w:pPr>
    </w:p>
    <w:p w14:paraId="32CA0BF3" w14:textId="77777777" w:rsidR="006F24FA" w:rsidRPr="006F24FA" w:rsidRDefault="006F24FA" w:rsidP="006F24FA">
      <w:pPr>
        <w:shd w:val="clear" w:color="auto" w:fill="FFFFFF"/>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rPr>
      </w:pPr>
      <w:r w:rsidRPr="006F24FA">
        <w:rPr>
          <w:rFonts w:ascii="Times New Roman" w:eastAsia="Times New Roman" w:hAnsi="Times New Roman" w:cs="Times New Roman"/>
          <w:bCs/>
          <w:color w:val="000000"/>
          <w:sz w:val="28"/>
          <w:szCs w:val="28"/>
        </w:rPr>
        <w:t>- районный коэффициент и надбавки за работу в районах Крайнего Севера и приравненных к ним местностях, начисляемые на перечисленные выше выплаты, относящиеся к условно-переменной части.</w:t>
      </w:r>
    </w:p>
    <w:p w14:paraId="0C393256" w14:textId="7A8F9E4A" w:rsidR="006F24FA" w:rsidRDefault="006F24FA" w:rsidP="006F24FA">
      <w:pPr>
        <w:spacing w:after="0" w:line="240" w:lineRule="auto"/>
        <w:ind w:firstLine="567"/>
        <w:jc w:val="both"/>
        <w:rPr>
          <w:rFonts w:ascii="Times New Roman" w:hAnsi="Times New Roman" w:cs="Times New Roman"/>
          <w:b/>
          <w:bCs/>
          <w:i/>
          <w:sz w:val="28"/>
          <w:szCs w:val="28"/>
        </w:rPr>
      </w:pPr>
    </w:p>
    <w:p w14:paraId="611CBDEB" w14:textId="77777777" w:rsidR="006F24FA" w:rsidRPr="006F24FA" w:rsidRDefault="006F24FA" w:rsidP="006F24FA">
      <w:pPr>
        <w:spacing w:after="0" w:line="240" w:lineRule="auto"/>
        <w:ind w:firstLine="567"/>
        <w:jc w:val="right"/>
        <w:rPr>
          <w:rFonts w:ascii="Times New Roman" w:hAnsi="Times New Roman" w:cs="Times New Roman"/>
          <w:b/>
          <w:bCs/>
          <w:i/>
          <w:sz w:val="28"/>
          <w:szCs w:val="28"/>
        </w:rPr>
      </w:pPr>
      <w:r w:rsidRPr="006F24FA">
        <w:rPr>
          <w:rFonts w:ascii="Times New Roman" w:hAnsi="Times New Roman" w:cs="Times New Roman"/>
          <w:b/>
          <w:bCs/>
          <w:i/>
          <w:sz w:val="28"/>
          <w:szCs w:val="28"/>
        </w:rPr>
        <w:t>Таблица 1</w:t>
      </w:r>
    </w:p>
    <w:p w14:paraId="26AECDC5" w14:textId="474921C2" w:rsidR="006F24FA" w:rsidRPr="00743CE8" w:rsidRDefault="006F24FA" w:rsidP="006F24FA">
      <w:pPr>
        <w:pStyle w:val="a4"/>
        <w:shd w:val="clear" w:color="auto" w:fill="FFFFFF"/>
        <w:autoSpaceDE w:val="0"/>
        <w:autoSpaceDN w:val="0"/>
        <w:adjustRightInd w:val="0"/>
        <w:spacing w:after="0" w:line="240" w:lineRule="auto"/>
        <w:ind w:left="0" w:firstLine="567"/>
        <w:jc w:val="center"/>
        <w:rPr>
          <w:rFonts w:ascii="Times New Roman" w:eastAsia="Times New Roman" w:hAnsi="Times New Roman" w:cs="Times New Roman"/>
          <w:bCs/>
          <w:sz w:val="28"/>
          <w:szCs w:val="28"/>
        </w:rPr>
      </w:pPr>
      <w:r w:rsidRPr="006F24FA">
        <w:rPr>
          <w:rFonts w:ascii="Times New Roman" w:eastAsia="Times New Roman" w:hAnsi="Times New Roman" w:cs="Times New Roman"/>
          <w:b/>
          <w:color w:val="000000"/>
          <w:sz w:val="28"/>
          <w:szCs w:val="28"/>
        </w:rPr>
        <w:t xml:space="preserve">Перечень единовременных </w:t>
      </w:r>
      <w:r w:rsidR="004F0E54" w:rsidRPr="00743CE8">
        <w:rPr>
          <w:rFonts w:ascii="Times New Roman" w:eastAsia="Times New Roman" w:hAnsi="Times New Roman" w:cs="Times New Roman"/>
          <w:b/>
          <w:sz w:val="28"/>
          <w:szCs w:val="28"/>
        </w:rPr>
        <w:t>выплат</w:t>
      </w:r>
      <w:r w:rsidRPr="00743CE8">
        <w:rPr>
          <w:rFonts w:ascii="Times New Roman" w:eastAsia="Times New Roman" w:hAnsi="Times New Roman" w:cs="Times New Roman"/>
          <w:bCs/>
          <w:sz w:val="28"/>
          <w:szCs w:val="28"/>
        </w:rPr>
        <w:t>,</w:t>
      </w:r>
    </w:p>
    <w:p w14:paraId="1B18B98A" w14:textId="77777777" w:rsidR="006F24FA" w:rsidRPr="006F24FA" w:rsidRDefault="006F24FA" w:rsidP="006F24FA">
      <w:pPr>
        <w:pStyle w:val="a4"/>
        <w:shd w:val="clear" w:color="auto" w:fill="FFFFFF"/>
        <w:autoSpaceDE w:val="0"/>
        <w:autoSpaceDN w:val="0"/>
        <w:adjustRightInd w:val="0"/>
        <w:spacing w:after="0" w:line="240" w:lineRule="auto"/>
        <w:ind w:left="0" w:firstLine="567"/>
        <w:jc w:val="center"/>
        <w:rPr>
          <w:rFonts w:ascii="Times New Roman" w:eastAsia="Times New Roman" w:hAnsi="Times New Roman" w:cs="Times New Roman"/>
          <w:bCs/>
          <w:color w:val="000000"/>
          <w:sz w:val="28"/>
          <w:szCs w:val="28"/>
        </w:rPr>
      </w:pPr>
      <w:r w:rsidRPr="006F24FA">
        <w:rPr>
          <w:rFonts w:ascii="Times New Roman" w:eastAsia="Times New Roman" w:hAnsi="Times New Roman" w:cs="Times New Roman"/>
          <w:bCs/>
          <w:color w:val="000000"/>
          <w:sz w:val="28"/>
          <w:szCs w:val="28"/>
        </w:rPr>
        <w:t>носящих разовый характер, не учитываемых в структуре заработной платы при определении соотношения условно-постоянной и условно-переменной частей</w:t>
      </w:r>
    </w:p>
    <w:tbl>
      <w:tblPr>
        <w:tblStyle w:val="a3"/>
        <w:tblW w:w="9435" w:type="dxa"/>
        <w:tblLayout w:type="fixed"/>
        <w:tblLook w:val="04A0" w:firstRow="1" w:lastRow="0" w:firstColumn="1" w:lastColumn="0" w:noHBand="0" w:noVBand="1"/>
      </w:tblPr>
      <w:tblGrid>
        <w:gridCol w:w="675"/>
        <w:gridCol w:w="8760"/>
      </w:tblGrid>
      <w:tr w:rsidR="006F24FA" w:rsidRPr="006F24FA" w14:paraId="14D43795" w14:textId="77777777" w:rsidTr="00004CBB">
        <w:tc>
          <w:tcPr>
            <w:tcW w:w="675" w:type="dxa"/>
          </w:tcPr>
          <w:p w14:paraId="7860D393" w14:textId="6CDF412B" w:rsidR="00BC377F" w:rsidRPr="006F24FA" w:rsidRDefault="00BC377F" w:rsidP="002E5EDC">
            <w:pPr>
              <w:jc w:val="center"/>
              <w:rPr>
                <w:rFonts w:ascii="Times New Roman" w:hAnsi="Times New Roman" w:cs="Times New Roman"/>
                <w:b/>
                <w:bCs/>
                <w:sz w:val="28"/>
                <w:szCs w:val="28"/>
              </w:rPr>
            </w:pPr>
            <w:r>
              <w:rPr>
                <w:rFonts w:ascii="Times New Roman" w:hAnsi="Times New Roman" w:cs="Times New Roman"/>
                <w:b/>
                <w:bCs/>
                <w:sz w:val="28"/>
                <w:szCs w:val="28"/>
              </w:rPr>
              <w:t>№ п/п</w:t>
            </w:r>
          </w:p>
        </w:tc>
        <w:tc>
          <w:tcPr>
            <w:tcW w:w="8760" w:type="dxa"/>
          </w:tcPr>
          <w:p w14:paraId="35A1A218" w14:textId="77777777" w:rsidR="006F24FA" w:rsidRPr="006F24FA" w:rsidRDefault="006F24FA" w:rsidP="002E5EDC">
            <w:pPr>
              <w:ind w:firstLine="567"/>
              <w:jc w:val="center"/>
              <w:rPr>
                <w:rFonts w:ascii="Times New Roman" w:hAnsi="Times New Roman" w:cs="Times New Roman"/>
                <w:b/>
                <w:bCs/>
                <w:sz w:val="28"/>
                <w:szCs w:val="28"/>
              </w:rPr>
            </w:pPr>
            <w:r w:rsidRPr="006F24FA">
              <w:rPr>
                <w:rFonts w:ascii="Times New Roman" w:hAnsi="Times New Roman" w:cs="Times New Roman"/>
                <w:b/>
                <w:bCs/>
                <w:sz w:val="28"/>
                <w:szCs w:val="28"/>
              </w:rPr>
              <w:t>Наименование</w:t>
            </w:r>
          </w:p>
        </w:tc>
      </w:tr>
      <w:tr w:rsidR="006F24FA" w:rsidRPr="006F24FA" w14:paraId="4C87B99E" w14:textId="77777777" w:rsidTr="00004CBB">
        <w:tc>
          <w:tcPr>
            <w:tcW w:w="675" w:type="dxa"/>
          </w:tcPr>
          <w:p w14:paraId="2C64FFD5" w14:textId="77777777" w:rsidR="006F24FA" w:rsidRPr="006F24FA" w:rsidRDefault="006F24FA" w:rsidP="006C3AA2">
            <w:pPr>
              <w:ind w:right="-175" w:firstLine="22"/>
              <w:jc w:val="both"/>
              <w:rPr>
                <w:rFonts w:ascii="Times New Roman" w:hAnsi="Times New Roman" w:cs="Times New Roman"/>
                <w:sz w:val="28"/>
                <w:szCs w:val="28"/>
              </w:rPr>
            </w:pPr>
            <w:r w:rsidRPr="006F24FA">
              <w:rPr>
                <w:rFonts w:ascii="Times New Roman" w:hAnsi="Times New Roman" w:cs="Times New Roman"/>
                <w:sz w:val="28"/>
                <w:szCs w:val="28"/>
              </w:rPr>
              <w:t>1.</w:t>
            </w:r>
          </w:p>
        </w:tc>
        <w:tc>
          <w:tcPr>
            <w:tcW w:w="8760" w:type="dxa"/>
          </w:tcPr>
          <w:p w14:paraId="39B76AC4" w14:textId="2F555EF4" w:rsidR="006F24FA" w:rsidRPr="00910280" w:rsidRDefault="006F24FA" w:rsidP="00472706">
            <w:pPr>
              <w:jc w:val="both"/>
              <w:rPr>
                <w:rFonts w:ascii="Times New Roman" w:hAnsi="Times New Roman" w:cs="Times New Roman"/>
                <w:sz w:val="28"/>
                <w:szCs w:val="28"/>
              </w:rPr>
            </w:pPr>
            <w:r w:rsidRPr="00910280">
              <w:rPr>
                <w:rFonts w:ascii="Times New Roman" w:hAnsi="Times New Roman" w:cs="Times New Roman"/>
                <w:sz w:val="28"/>
                <w:szCs w:val="28"/>
              </w:rPr>
              <w:t>к профессиональн</w:t>
            </w:r>
            <w:r w:rsidR="008C39BB" w:rsidRPr="00910280">
              <w:rPr>
                <w:rFonts w:ascii="Times New Roman" w:hAnsi="Times New Roman" w:cs="Times New Roman"/>
                <w:sz w:val="28"/>
                <w:szCs w:val="28"/>
              </w:rPr>
              <w:t>ым праздникам и праздничным дням</w:t>
            </w:r>
            <w:r w:rsidR="00472706" w:rsidRPr="00910280">
              <w:rPr>
                <w:rFonts w:ascii="Times New Roman" w:hAnsi="Times New Roman" w:cs="Times New Roman"/>
                <w:sz w:val="28"/>
                <w:szCs w:val="28"/>
              </w:rPr>
              <w:t>,</w:t>
            </w:r>
            <w:r w:rsidR="00743CE8" w:rsidRPr="00910280">
              <w:rPr>
                <w:rFonts w:ascii="Times New Roman" w:hAnsi="Times New Roman" w:cs="Times New Roman"/>
                <w:sz w:val="28"/>
                <w:szCs w:val="28"/>
              </w:rPr>
              <w:t xml:space="preserve">                   </w:t>
            </w:r>
            <w:r w:rsidR="00743CE8" w:rsidRPr="00910280">
              <w:t xml:space="preserve"> </w:t>
            </w:r>
            <w:r w:rsidR="00743CE8" w:rsidRPr="00910280">
              <w:rPr>
                <w:rFonts w:ascii="Times New Roman" w:hAnsi="Times New Roman" w:cs="Times New Roman"/>
                <w:sz w:val="28"/>
                <w:szCs w:val="28"/>
              </w:rPr>
              <w:t xml:space="preserve"> юбилейным датам</w:t>
            </w:r>
            <w:r w:rsidR="008C39BB" w:rsidRPr="00910280">
              <w:rPr>
                <w:rFonts w:ascii="Times New Roman" w:hAnsi="Times New Roman" w:cs="Times New Roman"/>
                <w:sz w:val="28"/>
                <w:szCs w:val="28"/>
              </w:rPr>
              <w:t xml:space="preserve"> работника, предприятия, отрасли</w:t>
            </w:r>
            <w:r w:rsidR="00472706" w:rsidRPr="00910280">
              <w:rPr>
                <w:rFonts w:ascii="Times New Roman" w:hAnsi="Times New Roman" w:cs="Times New Roman"/>
                <w:sz w:val="28"/>
                <w:szCs w:val="28"/>
              </w:rPr>
              <w:t>,</w:t>
            </w:r>
            <w:r w:rsidR="00743CE8" w:rsidRPr="00910280">
              <w:rPr>
                <w:rFonts w:ascii="Times New Roman" w:hAnsi="Times New Roman" w:cs="Times New Roman"/>
                <w:sz w:val="28"/>
                <w:szCs w:val="28"/>
              </w:rPr>
              <w:t xml:space="preserve"> связанные с наградной политикой в организации</w:t>
            </w:r>
          </w:p>
        </w:tc>
      </w:tr>
      <w:tr w:rsidR="006F24FA" w:rsidRPr="006F24FA" w14:paraId="1B68D7CC" w14:textId="77777777" w:rsidTr="00004CBB">
        <w:tc>
          <w:tcPr>
            <w:tcW w:w="675" w:type="dxa"/>
          </w:tcPr>
          <w:p w14:paraId="3A2114EB" w14:textId="5453E6C5" w:rsidR="006F24FA" w:rsidRPr="006F24FA" w:rsidRDefault="00743CE8" w:rsidP="006C3AA2">
            <w:pPr>
              <w:ind w:firstLine="22"/>
              <w:jc w:val="both"/>
              <w:rPr>
                <w:rFonts w:ascii="Times New Roman" w:hAnsi="Times New Roman" w:cs="Times New Roman"/>
                <w:sz w:val="28"/>
                <w:szCs w:val="28"/>
              </w:rPr>
            </w:pPr>
            <w:r>
              <w:rPr>
                <w:rFonts w:ascii="Times New Roman" w:hAnsi="Times New Roman" w:cs="Times New Roman"/>
                <w:sz w:val="28"/>
                <w:szCs w:val="28"/>
              </w:rPr>
              <w:t>2</w:t>
            </w:r>
            <w:r w:rsidR="006F24FA" w:rsidRPr="006F24FA">
              <w:rPr>
                <w:rFonts w:ascii="Times New Roman" w:hAnsi="Times New Roman" w:cs="Times New Roman"/>
                <w:sz w:val="28"/>
                <w:szCs w:val="28"/>
              </w:rPr>
              <w:t>.</w:t>
            </w:r>
          </w:p>
        </w:tc>
        <w:tc>
          <w:tcPr>
            <w:tcW w:w="8760" w:type="dxa"/>
          </w:tcPr>
          <w:p w14:paraId="222C5FED" w14:textId="77777777" w:rsidR="006F24FA" w:rsidRPr="006F24FA" w:rsidRDefault="006F24FA" w:rsidP="006C3AA2">
            <w:pPr>
              <w:jc w:val="both"/>
              <w:rPr>
                <w:rFonts w:ascii="Times New Roman" w:hAnsi="Times New Roman" w:cs="Times New Roman"/>
                <w:sz w:val="28"/>
                <w:szCs w:val="28"/>
              </w:rPr>
            </w:pPr>
            <w:r w:rsidRPr="006F24FA">
              <w:rPr>
                <w:rFonts w:ascii="Times New Roman" w:hAnsi="Times New Roman" w:cs="Times New Roman"/>
                <w:sz w:val="28"/>
                <w:szCs w:val="28"/>
              </w:rPr>
              <w:t>за участие в культурно-массовых мероприятиях и (или) спортивных соревнованиях</w:t>
            </w:r>
          </w:p>
        </w:tc>
      </w:tr>
      <w:tr w:rsidR="006F24FA" w:rsidRPr="006F24FA" w14:paraId="6266E78C" w14:textId="77777777" w:rsidTr="00004CBB">
        <w:tc>
          <w:tcPr>
            <w:tcW w:w="675" w:type="dxa"/>
          </w:tcPr>
          <w:p w14:paraId="202B78A4" w14:textId="064269B2" w:rsidR="006F24FA" w:rsidRPr="006F24FA" w:rsidRDefault="00743CE8" w:rsidP="006C3AA2">
            <w:pPr>
              <w:ind w:firstLine="22"/>
              <w:jc w:val="both"/>
              <w:rPr>
                <w:rFonts w:ascii="Times New Roman" w:hAnsi="Times New Roman" w:cs="Times New Roman"/>
                <w:sz w:val="28"/>
                <w:szCs w:val="28"/>
              </w:rPr>
            </w:pPr>
            <w:r>
              <w:rPr>
                <w:rFonts w:ascii="Times New Roman" w:hAnsi="Times New Roman" w:cs="Times New Roman"/>
                <w:sz w:val="28"/>
                <w:szCs w:val="28"/>
              </w:rPr>
              <w:t>3</w:t>
            </w:r>
            <w:r w:rsidR="006F24FA" w:rsidRPr="006F24FA">
              <w:rPr>
                <w:rFonts w:ascii="Times New Roman" w:hAnsi="Times New Roman" w:cs="Times New Roman"/>
                <w:sz w:val="28"/>
                <w:szCs w:val="28"/>
              </w:rPr>
              <w:t>.</w:t>
            </w:r>
          </w:p>
        </w:tc>
        <w:tc>
          <w:tcPr>
            <w:tcW w:w="8760" w:type="dxa"/>
          </w:tcPr>
          <w:p w14:paraId="3EBFE2A7" w14:textId="77777777" w:rsidR="006F24FA" w:rsidRPr="006F24FA" w:rsidRDefault="006F24FA" w:rsidP="006C3AA2">
            <w:pPr>
              <w:jc w:val="both"/>
              <w:rPr>
                <w:rFonts w:ascii="Times New Roman" w:hAnsi="Times New Roman" w:cs="Times New Roman"/>
                <w:sz w:val="28"/>
                <w:szCs w:val="28"/>
              </w:rPr>
            </w:pPr>
            <w:r w:rsidRPr="006F24FA">
              <w:rPr>
                <w:rFonts w:ascii="Times New Roman" w:hAnsi="Times New Roman" w:cs="Times New Roman"/>
                <w:sz w:val="28"/>
                <w:szCs w:val="28"/>
              </w:rPr>
              <w:t>за участие (в т.ч. победу) в профессиональном конкурсе («лучший по профессии»; «лучшая бригада»; «лучший участок» и т.п.)</w:t>
            </w:r>
          </w:p>
        </w:tc>
      </w:tr>
      <w:tr w:rsidR="006F24FA" w:rsidRPr="006F24FA" w14:paraId="04A06CD8" w14:textId="77777777" w:rsidTr="00004CBB">
        <w:tc>
          <w:tcPr>
            <w:tcW w:w="675" w:type="dxa"/>
          </w:tcPr>
          <w:p w14:paraId="20CDDF9F" w14:textId="19C24252" w:rsidR="006F24FA" w:rsidRPr="006F24FA" w:rsidRDefault="00743CE8" w:rsidP="006C3AA2">
            <w:pPr>
              <w:ind w:firstLine="22"/>
              <w:jc w:val="both"/>
              <w:rPr>
                <w:rFonts w:ascii="Times New Roman" w:hAnsi="Times New Roman" w:cs="Times New Roman"/>
                <w:sz w:val="28"/>
                <w:szCs w:val="28"/>
              </w:rPr>
            </w:pPr>
            <w:r>
              <w:rPr>
                <w:rFonts w:ascii="Times New Roman" w:hAnsi="Times New Roman" w:cs="Times New Roman"/>
                <w:sz w:val="28"/>
                <w:szCs w:val="28"/>
              </w:rPr>
              <w:t>4</w:t>
            </w:r>
            <w:r w:rsidR="006F24FA" w:rsidRPr="006F24FA">
              <w:rPr>
                <w:rFonts w:ascii="Times New Roman" w:hAnsi="Times New Roman" w:cs="Times New Roman"/>
                <w:sz w:val="28"/>
                <w:szCs w:val="28"/>
              </w:rPr>
              <w:t>.</w:t>
            </w:r>
          </w:p>
        </w:tc>
        <w:tc>
          <w:tcPr>
            <w:tcW w:w="8760" w:type="dxa"/>
          </w:tcPr>
          <w:p w14:paraId="1508909C" w14:textId="77777777" w:rsidR="006F24FA" w:rsidRPr="006F24FA" w:rsidRDefault="006F24FA" w:rsidP="006C3AA2">
            <w:pPr>
              <w:jc w:val="both"/>
              <w:rPr>
                <w:rFonts w:ascii="Times New Roman" w:hAnsi="Times New Roman" w:cs="Times New Roman"/>
                <w:sz w:val="28"/>
                <w:szCs w:val="28"/>
              </w:rPr>
            </w:pPr>
            <w:r w:rsidRPr="006F24FA">
              <w:rPr>
                <w:rFonts w:ascii="Times New Roman" w:hAnsi="Times New Roman" w:cs="Times New Roman"/>
                <w:sz w:val="28"/>
                <w:szCs w:val="28"/>
              </w:rPr>
              <w:t>за рационализацию и изобретательство</w:t>
            </w:r>
          </w:p>
        </w:tc>
      </w:tr>
      <w:tr w:rsidR="006F24FA" w:rsidRPr="006F24FA" w14:paraId="0D7337DE" w14:textId="77777777" w:rsidTr="00004CBB">
        <w:tc>
          <w:tcPr>
            <w:tcW w:w="675" w:type="dxa"/>
          </w:tcPr>
          <w:p w14:paraId="197C487A" w14:textId="0DB61DD3" w:rsidR="006F24FA" w:rsidRPr="006F24FA" w:rsidRDefault="00743CE8" w:rsidP="006C3AA2">
            <w:pPr>
              <w:ind w:firstLine="22"/>
              <w:jc w:val="both"/>
              <w:rPr>
                <w:rFonts w:ascii="Times New Roman" w:hAnsi="Times New Roman" w:cs="Times New Roman"/>
                <w:sz w:val="28"/>
                <w:szCs w:val="28"/>
              </w:rPr>
            </w:pPr>
            <w:r>
              <w:rPr>
                <w:rFonts w:ascii="Times New Roman" w:hAnsi="Times New Roman" w:cs="Times New Roman"/>
                <w:sz w:val="28"/>
                <w:szCs w:val="28"/>
              </w:rPr>
              <w:t>5</w:t>
            </w:r>
            <w:r w:rsidR="006F24FA" w:rsidRPr="006F24FA">
              <w:rPr>
                <w:rFonts w:ascii="Times New Roman" w:hAnsi="Times New Roman" w:cs="Times New Roman"/>
                <w:sz w:val="28"/>
                <w:szCs w:val="28"/>
              </w:rPr>
              <w:t>.</w:t>
            </w:r>
          </w:p>
        </w:tc>
        <w:tc>
          <w:tcPr>
            <w:tcW w:w="8760" w:type="dxa"/>
          </w:tcPr>
          <w:p w14:paraId="4FF53807" w14:textId="77777777" w:rsidR="006F24FA" w:rsidRPr="006F24FA" w:rsidRDefault="006F24FA" w:rsidP="006C3AA2">
            <w:pPr>
              <w:jc w:val="both"/>
              <w:rPr>
                <w:rFonts w:ascii="Times New Roman" w:hAnsi="Times New Roman" w:cs="Times New Roman"/>
                <w:sz w:val="28"/>
                <w:szCs w:val="28"/>
              </w:rPr>
            </w:pPr>
            <w:r w:rsidRPr="006F24FA">
              <w:rPr>
                <w:rFonts w:ascii="Times New Roman" w:hAnsi="Times New Roman" w:cs="Times New Roman"/>
                <w:sz w:val="28"/>
                <w:szCs w:val="28"/>
              </w:rPr>
              <w:t>за выполнение особо важного задания</w:t>
            </w:r>
          </w:p>
        </w:tc>
      </w:tr>
      <w:tr w:rsidR="006F24FA" w:rsidRPr="006F24FA" w14:paraId="0600C1E1" w14:textId="77777777" w:rsidTr="00004CBB">
        <w:tc>
          <w:tcPr>
            <w:tcW w:w="675" w:type="dxa"/>
          </w:tcPr>
          <w:p w14:paraId="1832F287" w14:textId="5AC49421" w:rsidR="006F24FA" w:rsidRPr="006F24FA" w:rsidRDefault="00743CE8" w:rsidP="006C3AA2">
            <w:pPr>
              <w:ind w:firstLine="22"/>
              <w:jc w:val="both"/>
              <w:rPr>
                <w:rFonts w:ascii="Times New Roman" w:hAnsi="Times New Roman" w:cs="Times New Roman"/>
                <w:sz w:val="28"/>
                <w:szCs w:val="28"/>
              </w:rPr>
            </w:pPr>
            <w:r>
              <w:rPr>
                <w:rFonts w:ascii="Times New Roman" w:hAnsi="Times New Roman" w:cs="Times New Roman"/>
                <w:sz w:val="28"/>
                <w:szCs w:val="28"/>
              </w:rPr>
              <w:t>6</w:t>
            </w:r>
            <w:r w:rsidR="006F24FA" w:rsidRPr="006F24FA">
              <w:rPr>
                <w:rFonts w:ascii="Times New Roman" w:hAnsi="Times New Roman" w:cs="Times New Roman"/>
                <w:sz w:val="28"/>
                <w:szCs w:val="28"/>
              </w:rPr>
              <w:t>.</w:t>
            </w:r>
          </w:p>
        </w:tc>
        <w:tc>
          <w:tcPr>
            <w:tcW w:w="8760" w:type="dxa"/>
          </w:tcPr>
          <w:p w14:paraId="758EE554" w14:textId="6775A167" w:rsidR="006F24FA" w:rsidRPr="006F24FA" w:rsidRDefault="006F24FA" w:rsidP="00743CE8">
            <w:pPr>
              <w:jc w:val="both"/>
              <w:rPr>
                <w:rFonts w:ascii="Times New Roman" w:hAnsi="Times New Roman" w:cs="Times New Roman"/>
                <w:sz w:val="28"/>
                <w:szCs w:val="28"/>
              </w:rPr>
            </w:pPr>
            <w:r w:rsidRPr="006F24FA">
              <w:rPr>
                <w:rFonts w:ascii="Times New Roman" w:hAnsi="Times New Roman" w:cs="Times New Roman"/>
                <w:sz w:val="28"/>
                <w:szCs w:val="28"/>
              </w:rPr>
              <w:t>за проекты «Фабрики идей»</w:t>
            </w:r>
            <w:r w:rsidR="00743CE8">
              <w:rPr>
                <w:rFonts w:ascii="Times New Roman" w:hAnsi="Times New Roman" w:cs="Times New Roman"/>
                <w:sz w:val="28"/>
                <w:szCs w:val="28"/>
              </w:rPr>
              <w:t xml:space="preserve"> или</w:t>
            </w:r>
            <w:r w:rsidR="00277AFD">
              <w:rPr>
                <w:rFonts w:ascii="Times New Roman" w:hAnsi="Times New Roman" w:cs="Times New Roman"/>
                <w:sz w:val="28"/>
                <w:szCs w:val="28"/>
              </w:rPr>
              <w:t xml:space="preserve"> </w:t>
            </w:r>
            <w:r w:rsidR="00277AFD" w:rsidRPr="00743CE8">
              <w:rPr>
                <w:rFonts w:ascii="Times New Roman" w:hAnsi="Times New Roman" w:cs="Times New Roman"/>
                <w:sz w:val="28"/>
                <w:szCs w:val="28"/>
              </w:rPr>
              <w:t>«Инициатива»</w:t>
            </w:r>
          </w:p>
        </w:tc>
      </w:tr>
      <w:tr w:rsidR="006F24FA" w:rsidRPr="006F24FA" w14:paraId="39E6DC45" w14:textId="77777777" w:rsidTr="00004CBB">
        <w:tc>
          <w:tcPr>
            <w:tcW w:w="675" w:type="dxa"/>
          </w:tcPr>
          <w:p w14:paraId="661A79AD" w14:textId="66F14338" w:rsidR="006F24FA" w:rsidRPr="006F24FA" w:rsidRDefault="00743CE8" w:rsidP="006C3AA2">
            <w:pPr>
              <w:ind w:firstLine="22"/>
              <w:jc w:val="both"/>
              <w:rPr>
                <w:rFonts w:ascii="Times New Roman" w:hAnsi="Times New Roman" w:cs="Times New Roman"/>
                <w:sz w:val="28"/>
                <w:szCs w:val="28"/>
              </w:rPr>
            </w:pPr>
            <w:r>
              <w:rPr>
                <w:rFonts w:ascii="Times New Roman" w:hAnsi="Times New Roman" w:cs="Times New Roman"/>
                <w:sz w:val="28"/>
                <w:szCs w:val="28"/>
              </w:rPr>
              <w:t>7</w:t>
            </w:r>
            <w:r w:rsidR="006F24FA" w:rsidRPr="006F24FA">
              <w:rPr>
                <w:rFonts w:ascii="Times New Roman" w:hAnsi="Times New Roman" w:cs="Times New Roman"/>
                <w:sz w:val="28"/>
                <w:szCs w:val="28"/>
              </w:rPr>
              <w:t>.</w:t>
            </w:r>
          </w:p>
        </w:tc>
        <w:tc>
          <w:tcPr>
            <w:tcW w:w="8760" w:type="dxa"/>
          </w:tcPr>
          <w:p w14:paraId="20BAD0BE" w14:textId="77777777" w:rsidR="006F24FA" w:rsidRPr="006F24FA" w:rsidRDefault="006F24FA" w:rsidP="006C3AA2">
            <w:pPr>
              <w:jc w:val="both"/>
              <w:rPr>
                <w:rFonts w:ascii="Times New Roman" w:hAnsi="Times New Roman" w:cs="Times New Roman"/>
                <w:sz w:val="28"/>
                <w:szCs w:val="28"/>
              </w:rPr>
            </w:pPr>
            <w:r w:rsidRPr="006F24FA">
              <w:rPr>
                <w:rFonts w:ascii="Times New Roman" w:hAnsi="Times New Roman" w:cs="Times New Roman"/>
                <w:sz w:val="28"/>
                <w:szCs w:val="28"/>
              </w:rPr>
              <w:t>«за рекомендацию нового сотрудника»</w:t>
            </w:r>
          </w:p>
        </w:tc>
      </w:tr>
      <w:tr w:rsidR="006F24FA" w:rsidRPr="006F24FA" w14:paraId="0ED7C014" w14:textId="77777777" w:rsidTr="00004CBB">
        <w:tc>
          <w:tcPr>
            <w:tcW w:w="675" w:type="dxa"/>
          </w:tcPr>
          <w:p w14:paraId="689D1556" w14:textId="6F751739" w:rsidR="006F24FA" w:rsidRPr="006F24FA" w:rsidRDefault="00743CE8" w:rsidP="006C3AA2">
            <w:pPr>
              <w:ind w:firstLine="22"/>
              <w:jc w:val="both"/>
              <w:rPr>
                <w:rFonts w:ascii="Times New Roman" w:hAnsi="Times New Roman" w:cs="Times New Roman"/>
                <w:sz w:val="28"/>
                <w:szCs w:val="28"/>
              </w:rPr>
            </w:pPr>
            <w:r>
              <w:rPr>
                <w:rFonts w:ascii="Times New Roman" w:hAnsi="Times New Roman" w:cs="Times New Roman"/>
                <w:sz w:val="28"/>
                <w:szCs w:val="28"/>
              </w:rPr>
              <w:t>9</w:t>
            </w:r>
            <w:r w:rsidR="006F24FA" w:rsidRPr="006F24FA">
              <w:rPr>
                <w:rFonts w:ascii="Times New Roman" w:hAnsi="Times New Roman" w:cs="Times New Roman"/>
                <w:sz w:val="28"/>
                <w:szCs w:val="28"/>
              </w:rPr>
              <w:t>.</w:t>
            </w:r>
          </w:p>
        </w:tc>
        <w:tc>
          <w:tcPr>
            <w:tcW w:w="8760" w:type="dxa"/>
          </w:tcPr>
          <w:p w14:paraId="6D486F03" w14:textId="77777777" w:rsidR="006F24FA" w:rsidRPr="006F24FA" w:rsidRDefault="006F24FA" w:rsidP="006C3AA2">
            <w:pPr>
              <w:jc w:val="both"/>
              <w:rPr>
                <w:rFonts w:ascii="Times New Roman" w:hAnsi="Times New Roman" w:cs="Times New Roman"/>
                <w:sz w:val="28"/>
                <w:szCs w:val="28"/>
              </w:rPr>
            </w:pPr>
            <w:r w:rsidRPr="006F24FA">
              <w:rPr>
                <w:rFonts w:ascii="Times New Roman" w:hAnsi="Times New Roman" w:cs="Times New Roman"/>
                <w:sz w:val="28"/>
                <w:szCs w:val="28"/>
              </w:rPr>
              <w:t>за победу в областных конкурсах (лучшее предприятие, лучший руководитель, лучший начальник участка и т.п.)</w:t>
            </w:r>
          </w:p>
        </w:tc>
      </w:tr>
      <w:tr w:rsidR="006F24FA" w:rsidRPr="006F24FA" w14:paraId="1561B23D" w14:textId="77777777" w:rsidTr="00004CBB">
        <w:tc>
          <w:tcPr>
            <w:tcW w:w="675" w:type="dxa"/>
          </w:tcPr>
          <w:p w14:paraId="05F067A8" w14:textId="4129DBAC" w:rsidR="006F24FA" w:rsidRPr="006F24FA" w:rsidRDefault="006F24FA" w:rsidP="00743CE8">
            <w:pPr>
              <w:ind w:firstLine="22"/>
              <w:jc w:val="both"/>
              <w:rPr>
                <w:rFonts w:ascii="Times New Roman" w:hAnsi="Times New Roman" w:cs="Times New Roman"/>
                <w:sz w:val="28"/>
                <w:szCs w:val="28"/>
              </w:rPr>
            </w:pPr>
            <w:r w:rsidRPr="006F24FA">
              <w:rPr>
                <w:rFonts w:ascii="Times New Roman" w:hAnsi="Times New Roman" w:cs="Times New Roman"/>
                <w:sz w:val="28"/>
                <w:szCs w:val="28"/>
              </w:rPr>
              <w:t>1</w:t>
            </w:r>
            <w:r w:rsidR="00743CE8">
              <w:rPr>
                <w:rFonts w:ascii="Times New Roman" w:hAnsi="Times New Roman" w:cs="Times New Roman"/>
                <w:sz w:val="28"/>
                <w:szCs w:val="28"/>
              </w:rPr>
              <w:t>0</w:t>
            </w:r>
            <w:r w:rsidRPr="006F24FA">
              <w:rPr>
                <w:rFonts w:ascii="Times New Roman" w:hAnsi="Times New Roman" w:cs="Times New Roman"/>
                <w:sz w:val="28"/>
                <w:szCs w:val="28"/>
              </w:rPr>
              <w:t>.</w:t>
            </w:r>
          </w:p>
        </w:tc>
        <w:tc>
          <w:tcPr>
            <w:tcW w:w="8760" w:type="dxa"/>
          </w:tcPr>
          <w:p w14:paraId="72C547D5" w14:textId="77777777" w:rsidR="006F24FA" w:rsidRPr="006F24FA" w:rsidRDefault="006F24FA" w:rsidP="006C3AA2">
            <w:pPr>
              <w:jc w:val="both"/>
              <w:rPr>
                <w:rFonts w:ascii="Times New Roman" w:hAnsi="Times New Roman" w:cs="Times New Roman"/>
                <w:sz w:val="28"/>
                <w:szCs w:val="28"/>
              </w:rPr>
            </w:pPr>
            <w:r w:rsidRPr="006F24FA">
              <w:rPr>
                <w:rFonts w:ascii="Times New Roman" w:hAnsi="Times New Roman" w:cs="Times New Roman"/>
                <w:sz w:val="28"/>
                <w:szCs w:val="28"/>
              </w:rPr>
              <w:t>из фонда руководителя (не более 5% ФОТ)</w:t>
            </w:r>
          </w:p>
        </w:tc>
      </w:tr>
      <w:tr w:rsidR="006F24FA" w:rsidRPr="006F24FA" w14:paraId="23D2A6D2" w14:textId="77777777" w:rsidTr="00004CBB">
        <w:tc>
          <w:tcPr>
            <w:tcW w:w="675" w:type="dxa"/>
          </w:tcPr>
          <w:p w14:paraId="7D8BD624" w14:textId="28EEDA84" w:rsidR="006F24FA" w:rsidRPr="006F24FA" w:rsidRDefault="006F24FA" w:rsidP="00743CE8">
            <w:pPr>
              <w:ind w:firstLine="22"/>
              <w:jc w:val="both"/>
              <w:rPr>
                <w:rFonts w:ascii="Times New Roman" w:hAnsi="Times New Roman" w:cs="Times New Roman"/>
                <w:sz w:val="28"/>
                <w:szCs w:val="28"/>
              </w:rPr>
            </w:pPr>
            <w:r w:rsidRPr="006F24FA">
              <w:rPr>
                <w:rFonts w:ascii="Times New Roman" w:hAnsi="Times New Roman" w:cs="Times New Roman"/>
                <w:sz w:val="28"/>
                <w:szCs w:val="28"/>
              </w:rPr>
              <w:t>1</w:t>
            </w:r>
            <w:r w:rsidR="00743CE8">
              <w:rPr>
                <w:rFonts w:ascii="Times New Roman" w:hAnsi="Times New Roman" w:cs="Times New Roman"/>
                <w:sz w:val="28"/>
                <w:szCs w:val="28"/>
              </w:rPr>
              <w:t>1</w:t>
            </w:r>
            <w:r w:rsidRPr="006F24FA">
              <w:rPr>
                <w:rFonts w:ascii="Times New Roman" w:hAnsi="Times New Roman" w:cs="Times New Roman"/>
                <w:sz w:val="28"/>
                <w:szCs w:val="28"/>
              </w:rPr>
              <w:t>.</w:t>
            </w:r>
          </w:p>
        </w:tc>
        <w:tc>
          <w:tcPr>
            <w:tcW w:w="8760" w:type="dxa"/>
          </w:tcPr>
          <w:p w14:paraId="78A317BD" w14:textId="60767128" w:rsidR="006F24FA" w:rsidRPr="00910280" w:rsidRDefault="00743CE8" w:rsidP="007A107C">
            <w:pPr>
              <w:jc w:val="both"/>
              <w:rPr>
                <w:rFonts w:ascii="Times New Roman" w:hAnsi="Times New Roman" w:cs="Times New Roman"/>
                <w:sz w:val="28"/>
                <w:szCs w:val="28"/>
              </w:rPr>
            </w:pPr>
            <w:r w:rsidRPr="00910280">
              <w:rPr>
                <w:rFonts w:ascii="Times New Roman" w:hAnsi="Times New Roman" w:cs="Times New Roman"/>
                <w:sz w:val="28"/>
                <w:szCs w:val="28"/>
              </w:rPr>
              <w:t>за финансовый результат по итогам года или иных периодов, выплачиваемые по приказу работодателя</w:t>
            </w:r>
          </w:p>
        </w:tc>
      </w:tr>
    </w:tbl>
    <w:p w14:paraId="2B8A91A5" w14:textId="2C8FD02D" w:rsidR="006F24FA" w:rsidRDefault="006F24FA" w:rsidP="00125956">
      <w:pPr>
        <w:pStyle w:val="a4"/>
        <w:numPr>
          <w:ilvl w:val="0"/>
          <w:numId w:val="10"/>
        </w:numPr>
        <w:shd w:val="clear" w:color="auto" w:fill="FFFFFF"/>
        <w:autoSpaceDE w:val="0"/>
        <w:autoSpaceDN w:val="0"/>
        <w:adjustRightInd w:val="0"/>
        <w:spacing w:after="0" w:line="240" w:lineRule="auto"/>
        <w:ind w:left="0" w:firstLine="1276"/>
        <w:jc w:val="both"/>
        <w:rPr>
          <w:rFonts w:ascii="Times New Roman" w:eastAsia="Times New Roman" w:hAnsi="Times New Roman" w:cs="Times New Roman"/>
          <w:color w:val="000000"/>
          <w:sz w:val="28"/>
          <w:szCs w:val="28"/>
        </w:rPr>
      </w:pPr>
      <w:r w:rsidRPr="00142216">
        <w:rPr>
          <w:rFonts w:ascii="Times New Roman" w:eastAsia="Times New Roman" w:hAnsi="Times New Roman" w:cs="Times New Roman"/>
          <w:color w:val="000000"/>
          <w:sz w:val="28"/>
          <w:szCs w:val="28"/>
        </w:rPr>
        <w:lastRenderedPageBreak/>
        <w:t>Настоящее соглашение составлено в трёх экземплярах, имеющих одинаковую юридическую силу, по одному экземпляру для каждой из Сторон и Федеральной службы по труду и занятости (Роструд);</w:t>
      </w:r>
    </w:p>
    <w:p w14:paraId="3631ECB0" w14:textId="37566BD3" w:rsidR="00F108C8" w:rsidRDefault="00F108C8" w:rsidP="00F108C8">
      <w:pPr>
        <w:pStyle w:val="a4"/>
        <w:shd w:val="clear" w:color="auto" w:fill="FFFFFF"/>
        <w:autoSpaceDE w:val="0"/>
        <w:autoSpaceDN w:val="0"/>
        <w:adjustRightInd w:val="0"/>
        <w:spacing w:after="0" w:line="240" w:lineRule="auto"/>
        <w:ind w:left="1276"/>
        <w:jc w:val="both"/>
        <w:rPr>
          <w:rFonts w:ascii="Times New Roman" w:eastAsia="Times New Roman" w:hAnsi="Times New Roman" w:cs="Times New Roman"/>
          <w:color w:val="000000"/>
          <w:sz w:val="28"/>
          <w:szCs w:val="28"/>
        </w:rPr>
      </w:pPr>
    </w:p>
    <w:p w14:paraId="1FFD9A3A" w14:textId="77777777" w:rsidR="00260465" w:rsidRDefault="00260465" w:rsidP="00125956">
      <w:pPr>
        <w:pStyle w:val="a4"/>
        <w:numPr>
          <w:ilvl w:val="0"/>
          <w:numId w:val="10"/>
        </w:numPr>
        <w:shd w:val="clear" w:color="auto" w:fill="FFFFFF"/>
        <w:autoSpaceDE w:val="0"/>
        <w:autoSpaceDN w:val="0"/>
        <w:adjustRightInd w:val="0"/>
        <w:spacing w:after="0" w:line="240" w:lineRule="auto"/>
        <w:ind w:left="0" w:firstLine="127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Настоящее соглашение вступает в силу с 1 января 2023г. и действует до заключения нового Федерального отраслевого соглашения по угольной промышленности Российской Федерации.</w:t>
      </w:r>
    </w:p>
    <w:p w14:paraId="097342BD" w14:textId="77777777" w:rsidR="00260465" w:rsidRDefault="00260465" w:rsidP="00F108C8">
      <w:pPr>
        <w:pStyle w:val="a4"/>
        <w:shd w:val="clear" w:color="auto" w:fill="FFFFFF"/>
        <w:autoSpaceDE w:val="0"/>
        <w:autoSpaceDN w:val="0"/>
        <w:adjustRightInd w:val="0"/>
        <w:spacing w:after="0" w:line="240" w:lineRule="auto"/>
        <w:ind w:left="1276"/>
        <w:jc w:val="both"/>
        <w:rPr>
          <w:rFonts w:ascii="Times New Roman" w:eastAsia="Times New Roman" w:hAnsi="Times New Roman" w:cs="Times New Roman"/>
          <w:color w:val="000000"/>
          <w:sz w:val="28"/>
          <w:szCs w:val="28"/>
        </w:rPr>
      </w:pPr>
    </w:p>
    <w:p w14:paraId="3451E42B" w14:textId="77777777" w:rsidR="00F108C8" w:rsidRPr="00142216" w:rsidRDefault="00F108C8" w:rsidP="00F108C8">
      <w:pPr>
        <w:pStyle w:val="a4"/>
        <w:shd w:val="clear" w:color="auto" w:fill="FFFFFF"/>
        <w:autoSpaceDE w:val="0"/>
        <w:autoSpaceDN w:val="0"/>
        <w:adjustRightInd w:val="0"/>
        <w:spacing w:after="0" w:line="240" w:lineRule="auto"/>
        <w:ind w:left="1276"/>
        <w:jc w:val="both"/>
        <w:rPr>
          <w:rFonts w:ascii="Times New Roman" w:eastAsia="Times New Roman" w:hAnsi="Times New Roman" w:cs="Times New Roman"/>
          <w:color w:val="000000"/>
          <w:sz w:val="28"/>
          <w:szCs w:val="28"/>
        </w:rPr>
      </w:pPr>
    </w:p>
    <w:p w14:paraId="262F7E3E" w14:textId="5DEC819D" w:rsidR="00142216" w:rsidRDefault="00142216" w:rsidP="00142216">
      <w:pPr>
        <w:pStyle w:val="a4"/>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p>
    <w:p w14:paraId="55355D7E" w14:textId="7B509578" w:rsidR="00790DAF" w:rsidRDefault="00790DAF" w:rsidP="00142216">
      <w:pPr>
        <w:pStyle w:val="a4"/>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p>
    <w:p w14:paraId="5D830F9B" w14:textId="77777777" w:rsidR="00790DAF" w:rsidRPr="00142216" w:rsidRDefault="00790DAF" w:rsidP="00142216">
      <w:pPr>
        <w:pStyle w:val="a4"/>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p>
    <w:tbl>
      <w:tblPr>
        <w:tblStyle w:val="1"/>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85"/>
        <w:gridCol w:w="10564"/>
      </w:tblGrid>
      <w:tr w:rsidR="00CB14E6" w:rsidRPr="006F24FA" w14:paraId="7608FC8D" w14:textId="77777777" w:rsidTr="006C3AA2">
        <w:trPr>
          <w:trHeight w:val="2669"/>
        </w:trPr>
        <w:tc>
          <w:tcPr>
            <w:tcW w:w="5574" w:type="dxa"/>
          </w:tcPr>
          <w:tbl>
            <w:tblPr>
              <w:tblStyle w:val="a3"/>
              <w:tblW w:w="97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774"/>
            </w:tblGrid>
            <w:tr w:rsidR="00CB14E6" w:rsidRPr="00EF667A" w14:paraId="40391E1A" w14:textId="77777777" w:rsidTr="007A107C">
              <w:trPr>
                <w:trHeight w:val="2669"/>
              </w:trPr>
              <w:tc>
                <w:tcPr>
                  <w:tcW w:w="4995" w:type="dxa"/>
                </w:tcPr>
                <w:p w14:paraId="6279905E" w14:textId="77777777" w:rsidR="00CB14E6" w:rsidRPr="00CB14E6" w:rsidRDefault="00CB14E6" w:rsidP="00CB14E6">
                  <w:pPr>
                    <w:autoSpaceDE w:val="0"/>
                    <w:autoSpaceDN w:val="0"/>
                    <w:adjustRightInd w:val="0"/>
                    <w:rPr>
                      <w:rFonts w:ascii="Times New Roman" w:eastAsia="Times New Roman" w:hAnsi="Times New Roman" w:cs="Times New Roman"/>
                      <w:color w:val="000000"/>
                      <w:sz w:val="28"/>
                      <w:szCs w:val="28"/>
                    </w:rPr>
                  </w:pPr>
                  <w:bookmarkStart w:id="6" w:name="_Hlk103860361"/>
                  <w:r w:rsidRPr="00CB14E6">
                    <w:rPr>
                      <w:rFonts w:ascii="Times New Roman" w:eastAsia="Times New Roman" w:hAnsi="Times New Roman" w:cs="Times New Roman"/>
                      <w:color w:val="000000"/>
                      <w:sz w:val="28"/>
                      <w:szCs w:val="28"/>
                    </w:rPr>
                    <w:t xml:space="preserve">Российский независимый профсоюз </w:t>
                  </w:r>
                </w:p>
                <w:p w14:paraId="6CA45D0F" w14:textId="77777777" w:rsidR="00CB14E6" w:rsidRPr="00CB14E6" w:rsidRDefault="00CB14E6" w:rsidP="00CB14E6">
                  <w:pPr>
                    <w:autoSpaceDE w:val="0"/>
                    <w:autoSpaceDN w:val="0"/>
                    <w:adjustRightInd w:val="0"/>
                    <w:rPr>
                      <w:rFonts w:ascii="Times New Roman" w:eastAsia="Times New Roman" w:hAnsi="Times New Roman" w:cs="Times New Roman"/>
                      <w:color w:val="000000"/>
                      <w:sz w:val="28"/>
                      <w:szCs w:val="28"/>
                    </w:rPr>
                  </w:pPr>
                  <w:r w:rsidRPr="00CB14E6">
                    <w:rPr>
                      <w:rFonts w:ascii="Times New Roman" w:eastAsia="Times New Roman" w:hAnsi="Times New Roman" w:cs="Times New Roman"/>
                      <w:color w:val="000000"/>
                      <w:sz w:val="28"/>
                      <w:szCs w:val="28"/>
                    </w:rPr>
                    <w:t>Работников угольной промышленности</w:t>
                  </w:r>
                </w:p>
                <w:p w14:paraId="7892EC67" w14:textId="77777777" w:rsidR="00CB14E6" w:rsidRPr="00CB14E6" w:rsidRDefault="00CB14E6" w:rsidP="00CB14E6">
                  <w:pPr>
                    <w:autoSpaceDE w:val="0"/>
                    <w:autoSpaceDN w:val="0"/>
                    <w:adjustRightInd w:val="0"/>
                    <w:rPr>
                      <w:rFonts w:ascii="Times New Roman" w:eastAsia="Times New Roman" w:hAnsi="Times New Roman" w:cs="Times New Roman"/>
                      <w:color w:val="000000"/>
                      <w:sz w:val="28"/>
                      <w:szCs w:val="28"/>
                    </w:rPr>
                  </w:pPr>
                </w:p>
                <w:p w14:paraId="60967208" w14:textId="77777777" w:rsidR="00CB14E6" w:rsidRDefault="00CB14E6" w:rsidP="00CB14E6">
                  <w:pPr>
                    <w:autoSpaceDE w:val="0"/>
                    <w:autoSpaceDN w:val="0"/>
                    <w:adjustRightInd w:val="0"/>
                    <w:rPr>
                      <w:rFonts w:ascii="Times New Roman" w:eastAsia="Times New Roman" w:hAnsi="Times New Roman" w:cs="Times New Roman"/>
                      <w:color w:val="000000"/>
                      <w:sz w:val="28"/>
                      <w:szCs w:val="28"/>
                    </w:rPr>
                  </w:pPr>
                </w:p>
                <w:p w14:paraId="6327C344" w14:textId="77777777" w:rsidR="00F42364" w:rsidRDefault="00F42364" w:rsidP="00CB14E6">
                  <w:pPr>
                    <w:autoSpaceDE w:val="0"/>
                    <w:autoSpaceDN w:val="0"/>
                    <w:adjustRightInd w:val="0"/>
                    <w:rPr>
                      <w:rFonts w:ascii="Times New Roman" w:eastAsia="Times New Roman" w:hAnsi="Times New Roman" w:cs="Times New Roman"/>
                      <w:color w:val="000000"/>
                      <w:sz w:val="28"/>
                      <w:szCs w:val="28"/>
                    </w:rPr>
                  </w:pPr>
                </w:p>
                <w:p w14:paraId="74783CD0" w14:textId="77777777" w:rsidR="00F108C8" w:rsidRPr="00CB14E6" w:rsidRDefault="00F108C8" w:rsidP="00CB14E6">
                  <w:pPr>
                    <w:autoSpaceDE w:val="0"/>
                    <w:autoSpaceDN w:val="0"/>
                    <w:adjustRightInd w:val="0"/>
                    <w:rPr>
                      <w:rFonts w:ascii="Times New Roman" w:eastAsia="Times New Roman" w:hAnsi="Times New Roman" w:cs="Times New Roman"/>
                      <w:color w:val="000000"/>
                      <w:sz w:val="28"/>
                      <w:szCs w:val="28"/>
                    </w:rPr>
                  </w:pPr>
                </w:p>
                <w:p w14:paraId="06A17613" w14:textId="77777777" w:rsidR="00CB14E6" w:rsidRPr="00CB14E6" w:rsidRDefault="00CB14E6" w:rsidP="00CB14E6">
                  <w:pPr>
                    <w:autoSpaceDE w:val="0"/>
                    <w:autoSpaceDN w:val="0"/>
                    <w:adjustRightInd w:val="0"/>
                    <w:rPr>
                      <w:rFonts w:ascii="Times New Roman" w:eastAsia="Times New Roman" w:hAnsi="Times New Roman" w:cs="Times New Roman"/>
                      <w:color w:val="000000"/>
                      <w:sz w:val="28"/>
                      <w:szCs w:val="28"/>
                    </w:rPr>
                  </w:pPr>
                  <w:r w:rsidRPr="00CB14E6">
                    <w:rPr>
                      <w:rFonts w:ascii="Times New Roman" w:eastAsia="Times New Roman" w:hAnsi="Times New Roman" w:cs="Times New Roman"/>
                      <w:color w:val="000000"/>
                      <w:sz w:val="28"/>
                      <w:szCs w:val="28"/>
                    </w:rPr>
                    <w:t>Председатель</w:t>
                  </w:r>
                </w:p>
                <w:p w14:paraId="324D12D3" w14:textId="77777777" w:rsidR="00CB14E6" w:rsidRPr="00CB14E6" w:rsidRDefault="00CB14E6" w:rsidP="00CB14E6">
                  <w:pPr>
                    <w:autoSpaceDE w:val="0"/>
                    <w:autoSpaceDN w:val="0"/>
                    <w:adjustRightInd w:val="0"/>
                    <w:rPr>
                      <w:rFonts w:ascii="Times New Roman" w:eastAsia="Times New Roman" w:hAnsi="Times New Roman" w:cs="Times New Roman"/>
                      <w:color w:val="000000"/>
                      <w:sz w:val="28"/>
                      <w:szCs w:val="28"/>
                    </w:rPr>
                  </w:pPr>
                </w:p>
                <w:p w14:paraId="51D7F381" w14:textId="77777777" w:rsidR="00CB14E6" w:rsidRPr="00CB14E6" w:rsidRDefault="00CB14E6" w:rsidP="00CB14E6">
                  <w:pPr>
                    <w:autoSpaceDE w:val="0"/>
                    <w:autoSpaceDN w:val="0"/>
                    <w:adjustRightInd w:val="0"/>
                    <w:rPr>
                      <w:rFonts w:ascii="Times New Roman" w:eastAsia="Times New Roman" w:hAnsi="Times New Roman" w:cs="Times New Roman"/>
                      <w:color w:val="000000"/>
                      <w:sz w:val="28"/>
                      <w:szCs w:val="28"/>
                    </w:rPr>
                  </w:pPr>
                  <w:r w:rsidRPr="00CB14E6">
                    <w:rPr>
                      <w:rFonts w:ascii="Times New Roman" w:eastAsia="Times New Roman" w:hAnsi="Times New Roman" w:cs="Times New Roman"/>
                      <w:color w:val="000000"/>
                      <w:sz w:val="28"/>
                      <w:szCs w:val="28"/>
                    </w:rPr>
                    <w:t>________________</w:t>
                  </w:r>
                  <w:r w:rsidRPr="00CB14E6">
                    <w:rPr>
                      <w:rFonts w:ascii="Times New Roman" w:eastAsia="Times New Roman" w:hAnsi="Times New Roman" w:cs="Times New Roman"/>
                      <w:b/>
                      <w:bCs/>
                      <w:color w:val="000000"/>
                      <w:sz w:val="28"/>
                      <w:szCs w:val="28"/>
                    </w:rPr>
                    <w:t>И.И. Мохначук</w:t>
                  </w:r>
                </w:p>
              </w:tc>
              <w:tc>
                <w:tcPr>
                  <w:tcW w:w="4774" w:type="dxa"/>
                </w:tcPr>
                <w:p w14:paraId="64A5874F" w14:textId="0D1EC438" w:rsidR="00CB14E6" w:rsidRDefault="00CC37B1" w:rsidP="00CB14E6">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Ассоциация «</w:t>
                  </w:r>
                  <w:r w:rsidR="00CB14E6" w:rsidRPr="00CB14E6">
                    <w:rPr>
                      <w:rFonts w:ascii="Times New Roman" w:hAnsi="Times New Roman" w:cs="Times New Roman"/>
                      <w:sz w:val="28"/>
                      <w:szCs w:val="28"/>
                    </w:rPr>
                    <w:t>Общероссийское отраслевое объединение работодателей угольной промышленности</w:t>
                  </w:r>
                  <w:r>
                    <w:rPr>
                      <w:rFonts w:ascii="Times New Roman" w:hAnsi="Times New Roman" w:cs="Times New Roman"/>
                      <w:sz w:val="28"/>
                      <w:szCs w:val="28"/>
                    </w:rPr>
                    <w:t>»</w:t>
                  </w:r>
                </w:p>
                <w:p w14:paraId="44AB235B" w14:textId="77777777" w:rsidR="00F108C8" w:rsidRPr="00CB14E6" w:rsidRDefault="00F108C8" w:rsidP="00CB14E6">
                  <w:pPr>
                    <w:autoSpaceDE w:val="0"/>
                    <w:autoSpaceDN w:val="0"/>
                    <w:adjustRightInd w:val="0"/>
                    <w:rPr>
                      <w:rFonts w:ascii="Times New Roman" w:hAnsi="Times New Roman" w:cs="Times New Roman"/>
                      <w:sz w:val="28"/>
                      <w:szCs w:val="28"/>
                    </w:rPr>
                  </w:pPr>
                </w:p>
                <w:p w14:paraId="13930F83" w14:textId="77777777" w:rsidR="00CB14E6" w:rsidRPr="00CB14E6" w:rsidRDefault="00CB14E6" w:rsidP="00CB14E6">
                  <w:pPr>
                    <w:autoSpaceDE w:val="0"/>
                    <w:autoSpaceDN w:val="0"/>
                    <w:adjustRightInd w:val="0"/>
                    <w:rPr>
                      <w:rFonts w:ascii="Times New Roman" w:hAnsi="Times New Roman" w:cs="Times New Roman"/>
                      <w:sz w:val="28"/>
                      <w:szCs w:val="28"/>
                    </w:rPr>
                  </w:pPr>
                </w:p>
                <w:p w14:paraId="0BC6C7C5" w14:textId="77777777" w:rsidR="00CB14E6" w:rsidRPr="00CB14E6" w:rsidRDefault="00CB14E6" w:rsidP="00CB14E6">
                  <w:pPr>
                    <w:autoSpaceDE w:val="0"/>
                    <w:autoSpaceDN w:val="0"/>
                    <w:adjustRightInd w:val="0"/>
                    <w:rPr>
                      <w:rFonts w:ascii="Times New Roman" w:hAnsi="Times New Roman" w:cs="Times New Roman"/>
                      <w:sz w:val="28"/>
                      <w:szCs w:val="28"/>
                    </w:rPr>
                  </w:pPr>
                  <w:r w:rsidRPr="00CB14E6">
                    <w:rPr>
                      <w:rFonts w:ascii="Times New Roman" w:hAnsi="Times New Roman" w:cs="Times New Roman"/>
                      <w:sz w:val="28"/>
                      <w:szCs w:val="28"/>
                    </w:rPr>
                    <w:t>Исполнительный директор</w:t>
                  </w:r>
                </w:p>
                <w:p w14:paraId="373187A9" w14:textId="77777777" w:rsidR="00CB14E6" w:rsidRPr="00CB14E6" w:rsidRDefault="00CB14E6" w:rsidP="00CB14E6">
                  <w:pPr>
                    <w:autoSpaceDE w:val="0"/>
                    <w:autoSpaceDN w:val="0"/>
                    <w:adjustRightInd w:val="0"/>
                    <w:rPr>
                      <w:rFonts w:ascii="Times New Roman" w:hAnsi="Times New Roman" w:cs="Times New Roman"/>
                      <w:sz w:val="28"/>
                      <w:szCs w:val="28"/>
                    </w:rPr>
                  </w:pPr>
                </w:p>
                <w:p w14:paraId="022E2B20" w14:textId="705A5D33" w:rsidR="00CB14E6" w:rsidRPr="00CB14E6" w:rsidRDefault="00CB14E6" w:rsidP="00CB14E6">
                  <w:pPr>
                    <w:autoSpaceDE w:val="0"/>
                    <w:autoSpaceDN w:val="0"/>
                    <w:adjustRightInd w:val="0"/>
                    <w:rPr>
                      <w:rFonts w:ascii="Times New Roman" w:eastAsia="Times New Roman" w:hAnsi="Times New Roman" w:cs="Times New Roman"/>
                      <w:color w:val="000000"/>
                      <w:sz w:val="28"/>
                      <w:szCs w:val="28"/>
                    </w:rPr>
                  </w:pPr>
                  <w:r w:rsidRPr="00CB14E6">
                    <w:rPr>
                      <w:rFonts w:ascii="Times New Roman" w:eastAsia="Times New Roman" w:hAnsi="Times New Roman" w:cs="Times New Roman"/>
                      <w:color w:val="000000"/>
                      <w:sz w:val="28"/>
                      <w:szCs w:val="28"/>
                    </w:rPr>
                    <w:t>_______________</w:t>
                  </w:r>
                  <w:r w:rsidRPr="00CB14E6">
                    <w:rPr>
                      <w:rFonts w:ascii="Times New Roman" w:eastAsia="Times New Roman" w:hAnsi="Times New Roman" w:cs="Times New Roman"/>
                      <w:b/>
                      <w:bCs/>
                      <w:color w:val="000000"/>
                      <w:sz w:val="28"/>
                      <w:szCs w:val="28"/>
                    </w:rPr>
                    <w:t>З.А.</w:t>
                  </w:r>
                  <w:r w:rsidR="00CC37B1">
                    <w:rPr>
                      <w:rFonts w:ascii="Times New Roman" w:eastAsia="Times New Roman" w:hAnsi="Times New Roman" w:cs="Times New Roman"/>
                      <w:b/>
                      <w:bCs/>
                      <w:color w:val="000000"/>
                      <w:sz w:val="28"/>
                      <w:szCs w:val="28"/>
                    </w:rPr>
                    <w:t xml:space="preserve"> </w:t>
                  </w:r>
                  <w:r w:rsidRPr="00CB14E6">
                    <w:rPr>
                      <w:rFonts w:ascii="Times New Roman" w:eastAsia="Times New Roman" w:hAnsi="Times New Roman" w:cs="Times New Roman"/>
                      <w:b/>
                      <w:bCs/>
                      <w:color w:val="000000"/>
                      <w:sz w:val="28"/>
                      <w:szCs w:val="28"/>
                    </w:rPr>
                    <w:t>Нургалиев</w:t>
                  </w:r>
                </w:p>
              </w:tc>
            </w:tr>
          </w:tbl>
          <w:p w14:paraId="34E0133D" w14:textId="2AB0FA28" w:rsidR="00CB14E6" w:rsidRPr="006F24FA" w:rsidRDefault="00CB14E6" w:rsidP="00CB14E6">
            <w:pPr>
              <w:autoSpaceDE w:val="0"/>
              <w:autoSpaceDN w:val="0"/>
              <w:adjustRightInd w:val="0"/>
              <w:spacing w:after="200" w:line="276" w:lineRule="auto"/>
              <w:rPr>
                <w:rFonts w:ascii="Times New Roman" w:eastAsia="Times New Roman" w:hAnsi="Times New Roman" w:cs="Times New Roman"/>
                <w:color w:val="000000"/>
                <w:sz w:val="28"/>
                <w:szCs w:val="28"/>
              </w:rPr>
            </w:pPr>
          </w:p>
        </w:tc>
        <w:tc>
          <w:tcPr>
            <w:tcW w:w="4774" w:type="dxa"/>
          </w:tcPr>
          <w:tbl>
            <w:tblPr>
              <w:tblStyle w:val="a3"/>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4"/>
              <w:gridCol w:w="4774"/>
            </w:tblGrid>
            <w:tr w:rsidR="00CB14E6" w:rsidRPr="00EF667A" w14:paraId="5CA3E1BE" w14:textId="77777777" w:rsidTr="006C3AA2">
              <w:trPr>
                <w:trHeight w:val="2669"/>
              </w:trPr>
              <w:tc>
                <w:tcPr>
                  <w:tcW w:w="5574" w:type="dxa"/>
                </w:tcPr>
                <w:p w14:paraId="187AE570" w14:textId="74127DB1" w:rsidR="00CB14E6" w:rsidRPr="00EF667A" w:rsidRDefault="00CB14E6" w:rsidP="00CB14E6">
                  <w:pPr>
                    <w:autoSpaceDE w:val="0"/>
                    <w:autoSpaceDN w:val="0"/>
                    <w:adjustRightInd w:val="0"/>
                    <w:rPr>
                      <w:rFonts w:ascii="Times New Roman" w:eastAsia="Times New Roman" w:hAnsi="Times New Roman" w:cs="Times New Roman"/>
                      <w:color w:val="000000"/>
                      <w:sz w:val="24"/>
                      <w:szCs w:val="24"/>
                    </w:rPr>
                  </w:pPr>
                </w:p>
              </w:tc>
              <w:tc>
                <w:tcPr>
                  <w:tcW w:w="4774" w:type="dxa"/>
                </w:tcPr>
                <w:p w14:paraId="3DC0B10F" w14:textId="77777777" w:rsidR="00CB14E6" w:rsidRPr="00EF667A" w:rsidRDefault="00CB14E6" w:rsidP="00CB14E6">
                  <w:pPr>
                    <w:autoSpaceDE w:val="0"/>
                    <w:autoSpaceDN w:val="0"/>
                    <w:adjustRightInd w:val="0"/>
                    <w:rPr>
                      <w:rFonts w:ascii="Times New Roman" w:hAnsi="Times New Roman" w:cs="Times New Roman"/>
                      <w:sz w:val="24"/>
                      <w:szCs w:val="24"/>
                    </w:rPr>
                  </w:pPr>
                  <w:r w:rsidRPr="00EF667A">
                    <w:rPr>
                      <w:rFonts w:ascii="Times New Roman" w:hAnsi="Times New Roman" w:cs="Times New Roman"/>
                      <w:sz w:val="24"/>
                      <w:szCs w:val="24"/>
                    </w:rPr>
                    <w:t>Ассоциация Общероссийское отраслевое объединение работодателей угольной промышленности</w:t>
                  </w:r>
                </w:p>
                <w:p w14:paraId="24556F35" w14:textId="77777777" w:rsidR="00CB14E6" w:rsidRPr="00EF667A" w:rsidRDefault="00CB14E6" w:rsidP="00CB14E6">
                  <w:pPr>
                    <w:autoSpaceDE w:val="0"/>
                    <w:autoSpaceDN w:val="0"/>
                    <w:adjustRightInd w:val="0"/>
                    <w:rPr>
                      <w:rFonts w:ascii="Times New Roman" w:hAnsi="Times New Roman" w:cs="Times New Roman"/>
                      <w:sz w:val="24"/>
                      <w:szCs w:val="24"/>
                    </w:rPr>
                  </w:pPr>
                </w:p>
                <w:p w14:paraId="7C980729" w14:textId="77777777" w:rsidR="00CB14E6" w:rsidRPr="00EF667A" w:rsidRDefault="00CB14E6" w:rsidP="00CB14E6">
                  <w:pPr>
                    <w:autoSpaceDE w:val="0"/>
                    <w:autoSpaceDN w:val="0"/>
                    <w:adjustRightInd w:val="0"/>
                    <w:rPr>
                      <w:rFonts w:ascii="Times New Roman" w:hAnsi="Times New Roman" w:cs="Times New Roman"/>
                      <w:sz w:val="24"/>
                      <w:szCs w:val="24"/>
                    </w:rPr>
                  </w:pPr>
                </w:p>
                <w:p w14:paraId="6F57B7F6" w14:textId="77777777" w:rsidR="00CB14E6" w:rsidRPr="00EF667A" w:rsidRDefault="00CB14E6" w:rsidP="00CB14E6">
                  <w:pPr>
                    <w:autoSpaceDE w:val="0"/>
                    <w:autoSpaceDN w:val="0"/>
                    <w:adjustRightInd w:val="0"/>
                    <w:rPr>
                      <w:rFonts w:ascii="Times New Roman" w:hAnsi="Times New Roman" w:cs="Times New Roman"/>
                      <w:sz w:val="24"/>
                      <w:szCs w:val="24"/>
                    </w:rPr>
                  </w:pPr>
                  <w:r w:rsidRPr="00EF667A">
                    <w:rPr>
                      <w:rFonts w:ascii="Times New Roman" w:hAnsi="Times New Roman" w:cs="Times New Roman"/>
                      <w:sz w:val="24"/>
                      <w:szCs w:val="24"/>
                    </w:rPr>
                    <w:t>Исполнительный директор</w:t>
                  </w:r>
                </w:p>
                <w:p w14:paraId="1339532D" w14:textId="77777777" w:rsidR="00CB14E6" w:rsidRPr="00EF667A" w:rsidRDefault="00CB14E6" w:rsidP="00CB14E6">
                  <w:pPr>
                    <w:autoSpaceDE w:val="0"/>
                    <w:autoSpaceDN w:val="0"/>
                    <w:adjustRightInd w:val="0"/>
                    <w:rPr>
                      <w:rFonts w:ascii="Times New Roman" w:hAnsi="Times New Roman" w:cs="Times New Roman"/>
                      <w:sz w:val="24"/>
                      <w:szCs w:val="24"/>
                    </w:rPr>
                  </w:pPr>
                </w:p>
                <w:p w14:paraId="1938B41A" w14:textId="77777777" w:rsidR="00CB14E6" w:rsidRPr="00EF667A" w:rsidRDefault="00CB14E6" w:rsidP="00CB14E6">
                  <w:pPr>
                    <w:autoSpaceDE w:val="0"/>
                    <w:autoSpaceDN w:val="0"/>
                    <w:adjustRightInd w:val="0"/>
                    <w:rPr>
                      <w:rFonts w:ascii="Times New Roman" w:hAnsi="Times New Roman" w:cs="Times New Roman"/>
                      <w:sz w:val="24"/>
                      <w:szCs w:val="24"/>
                    </w:rPr>
                  </w:pPr>
                </w:p>
                <w:p w14:paraId="2F61F940" w14:textId="77777777" w:rsidR="00CB14E6" w:rsidRPr="00EF667A" w:rsidRDefault="00CB14E6" w:rsidP="00CB14E6">
                  <w:pPr>
                    <w:autoSpaceDE w:val="0"/>
                    <w:autoSpaceDN w:val="0"/>
                    <w:adjustRightInd w:val="0"/>
                    <w:rPr>
                      <w:rFonts w:ascii="Times New Roman" w:eastAsia="Times New Roman" w:hAnsi="Times New Roman" w:cs="Times New Roman"/>
                      <w:color w:val="000000"/>
                      <w:sz w:val="24"/>
                      <w:szCs w:val="24"/>
                    </w:rPr>
                  </w:pPr>
                  <w:r w:rsidRPr="00EF667A">
                    <w:rPr>
                      <w:rFonts w:ascii="Times New Roman" w:eastAsia="Times New Roman" w:hAnsi="Times New Roman" w:cs="Times New Roman"/>
                      <w:color w:val="000000"/>
                      <w:sz w:val="24"/>
                      <w:szCs w:val="24"/>
                    </w:rPr>
                    <w:t>_______________</w:t>
                  </w:r>
                  <w:proofErr w:type="spellStart"/>
                  <w:r w:rsidRPr="00EF667A">
                    <w:rPr>
                      <w:rFonts w:ascii="Times New Roman" w:eastAsia="Times New Roman" w:hAnsi="Times New Roman" w:cs="Times New Roman"/>
                      <w:b/>
                      <w:bCs/>
                      <w:color w:val="000000"/>
                      <w:sz w:val="24"/>
                      <w:szCs w:val="24"/>
                    </w:rPr>
                    <w:t>З.А.Нургалиев</w:t>
                  </w:r>
                  <w:proofErr w:type="spellEnd"/>
                </w:p>
              </w:tc>
            </w:tr>
          </w:tbl>
          <w:p w14:paraId="2A5ABCC8" w14:textId="6A449D1E" w:rsidR="00CB14E6" w:rsidRPr="006F24FA" w:rsidRDefault="00CB14E6" w:rsidP="00CB14E6">
            <w:pPr>
              <w:autoSpaceDE w:val="0"/>
              <w:autoSpaceDN w:val="0"/>
              <w:adjustRightInd w:val="0"/>
              <w:spacing w:after="200" w:line="276" w:lineRule="auto"/>
              <w:rPr>
                <w:rFonts w:ascii="Times New Roman" w:eastAsia="Times New Roman" w:hAnsi="Times New Roman" w:cs="Times New Roman"/>
                <w:color w:val="000000"/>
                <w:sz w:val="28"/>
                <w:szCs w:val="28"/>
              </w:rPr>
            </w:pPr>
          </w:p>
        </w:tc>
      </w:tr>
      <w:bookmarkEnd w:id="0"/>
      <w:bookmarkEnd w:id="6"/>
    </w:tbl>
    <w:p w14:paraId="1C55C123" w14:textId="77777777" w:rsidR="0014372C" w:rsidRDefault="0014372C"/>
    <w:sectPr w:rsidR="0014372C" w:rsidSect="00CC37B1">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7278E7" w14:textId="77777777" w:rsidR="00C47A99" w:rsidRDefault="00C47A99" w:rsidP="006F24FA">
      <w:pPr>
        <w:spacing w:after="0" w:line="240" w:lineRule="auto"/>
      </w:pPr>
      <w:r>
        <w:separator/>
      </w:r>
    </w:p>
  </w:endnote>
  <w:endnote w:type="continuationSeparator" w:id="0">
    <w:p w14:paraId="28D5C1D4" w14:textId="77777777" w:rsidR="00C47A99" w:rsidRDefault="00C47A99" w:rsidP="006F2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7429974"/>
      <w:docPartObj>
        <w:docPartGallery w:val="Page Numbers (Bottom of Page)"/>
        <w:docPartUnique/>
      </w:docPartObj>
    </w:sdtPr>
    <w:sdtEndPr/>
    <w:sdtContent>
      <w:p w14:paraId="7494C2DD" w14:textId="6E3546B7" w:rsidR="00CC37B1" w:rsidRDefault="00CC37B1">
        <w:pPr>
          <w:pStyle w:val="af4"/>
          <w:jc w:val="right"/>
        </w:pPr>
        <w:r>
          <w:fldChar w:fldCharType="begin"/>
        </w:r>
        <w:r>
          <w:instrText>PAGE   \* MERGEFORMAT</w:instrText>
        </w:r>
        <w:r>
          <w:fldChar w:fldCharType="separate"/>
        </w:r>
        <w:r w:rsidR="003942B2">
          <w:rPr>
            <w:noProof/>
          </w:rPr>
          <w:t>3</w:t>
        </w:r>
        <w:r>
          <w:fldChar w:fldCharType="end"/>
        </w:r>
      </w:p>
    </w:sdtContent>
  </w:sdt>
  <w:p w14:paraId="2A7A29A9" w14:textId="77777777" w:rsidR="00CC37B1" w:rsidRDefault="00CC37B1">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F31776" w14:textId="77777777" w:rsidR="00C47A99" w:rsidRDefault="00C47A99" w:rsidP="006F24FA">
      <w:pPr>
        <w:spacing w:after="0" w:line="240" w:lineRule="auto"/>
      </w:pPr>
      <w:r>
        <w:separator/>
      </w:r>
    </w:p>
  </w:footnote>
  <w:footnote w:type="continuationSeparator" w:id="0">
    <w:p w14:paraId="68E34F7B" w14:textId="77777777" w:rsidR="00C47A99" w:rsidRDefault="00C47A99" w:rsidP="006F24FA">
      <w:pPr>
        <w:spacing w:after="0" w:line="240" w:lineRule="auto"/>
      </w:pPr>
      <w:r>
        <w:continuationSeparator/>
      </w:r>
    </w:p>
  </w:footnote>
  <w:footnote w:id="1">
    <w:p w14:paraId="009A9360" w14:textId="77777777" w:rsidR="00C566E2" w:rsidRPr="00C566E2" w:rsidRDefault="00C566E2" w:rsidP="00AD2349">
      <w:pPr>
        <w:pStyle w:val="Footnote"/>
        <w:jc w:val="both"/>
        <w:rPr>
          <w:color w:val="auto"/>
        </w:rPr>
      </w:pPr>
      <w:r w:rsidRPr="00C566E2">
        <w:rPr>
          <w:color w:val="auto"/>
          <w:vertAlign w:val="superscript"/>
        </w:rPr>
        <w:footnoteRef/>
      </w:r>
      <w:r w:rsidRPr="00C566E2">
        <w:rPr>
          <w:color w:val="auto"/>
        </w:rPr>
        <w:t xml:space="preserve"> </w:t>
      </w:r>
      <w:r w:rsidRPr="00C566E2">
        <w:rPr>
          <w:rFonts w:ascii="Times New Roman" w:hAnsi="Times New Roman"/>
          <w:i/>
          <w:color w:val="auto"/>
          <w:sz w:val="24"/>
        </w:rPr>
        <w:t>При выполнении работ:</w:t>
      </w:r>
    </w:p>
    <w:p w14:paraId="45148358" w14:textId="32FA7697" w:rsidR="00C566E2" w:rsidRPr="00074B98" w:rsidRDefault="00C566E2" w:rsidP="00FA734B">
      <w:pPr>
        <w:pStyle w:val="Footnote"/>
        <w:numPr>
          <w:ilvl w:val="0"/>
          <w:numId w:val="9"/>
        </w:numPr>
        <w:ind w:left="0" w:firstLine="0"/>
        <w:jc w:val="both"/>
        <w:rPr>
          <w:i/>
          <w:color w:val="auto"/>
        </w:rPr>
      </w:pPr>
      <w:r w:rsidRPr="00074B98">
        <w:rPr>
          <w:rFonts w:ascii="Times New Roman" w:hAnsi="Times New Roman"/>
          <w:i/>
          <w:color w:val="auto"/>
          <w:sz w:val="24"/>
        </w:rPr>
        <w:t xml:space="preserve">в действующих и строящихся шахтах (подземные), разрезах (в том числе на горно-капитальных, геологоразведочных работах, аварийно-спасательных работах, на работах в дренажных шахтах разрезов, на рекультивации земель, на транспортировке угля, породы (ж/д и авто) транспортом, на строительстве и содержании технологических ж/д путей и автодорог, </w:t>
      </w:r>
      <w:bookmarkStart w:id="5" w:name="_Hlk114820955"/>
      <w:r w:rsidRPr="00074B98">
        <w:rPr>
          <w:rFonts w:ascii="Times New Roman" w:hAnsi="Times New Roman"/>
          <w:i/>
          <w:color w:val="auto"/>
          <w:sz w:val="24"/>
        </w:rPr>
        <w:t>на работах по монтажу (демонтажу), ремонту горношахтного (горного) оборудования)</w:t>
      </w:r>
      <w:bookmarkEnd w:id="5"/>
      <w:r w:rsidRPr="00074B98">
        <w:rPr>
          <w:rFonts w:ascii="Times New Roman" w:hAnsi="Times New Roman"/>
          <w:i/>
          <w:color w:val="auto"/>
          <w:sz w:val="24"/>
        </w:rPr>
        <w:t>;</w:t>
      </w:r>
    </w:p>
    <w:p w14:paraId="719D8D41" w14:textId="77777777" w:rsidR="00C566E2" w:rsidRPr="00074B98" w:rsidRDefault="00C566E2" w:rsidP="00AD2349">
      <w:pPr>
        <w:pStyle w:val="Footnote"/>
        <w:jc w:val="both"/>
        <w:rPr>
          <w:i/>
          <w:color w:val="auto"/>
        </w:rPr>
      </w:pPr>
    </w:p>
    <w:p w14:paraId="4440DACB" w14:textId="085737CF" w:rsidR="00C566E2" w:rsidRPr="00074B98" w:rsidRDefault="00C566E2" w:rsidP="006C3AA2">
      <w:pPr>
        <w:pStyle w:val="Footnote"/>
        <w:numPr>
          <w:ilvl w:val="0"/>
          <w:numId w:val="5"/>
        </w:numPr>
        <w:ind w:left="0" w:firstLine="0"/>
        <w:jc w:val="both"/>
        <w:rPr>
          <w:i/>
          <w:color w:val="auto"/>
        </w:rPr>
      </w:pPr>
      <w:r w:rsidRPr="00074B98">
        <w:rPr>
          <w:rFonts w:ascii="Times New Roman" w:hAnsi="Times New Roman"/>
          <w:i/>
          <w:color w:val="auto"/>
          <w:sz w:val="24"/>
        </w:rPr>
        <w:t>на поверхности действующих и строящихся шахт и разрезов (в технологической цепочке)</w:t>
      </w:r>
      <w:r w:rsidR="003954B8" w:rsidRPr="00074B98">
        <w:rPr>
          <w:rFonts w:ascii="Times New Roman" w:hAnsi="Times New Roman"/>
          <w:i/>
          <w:color w:val="auto"/>
          <w:sz w:val="24"/>
        </w:rPr>
        <w:t>:</w:t>
      </w:r>
      <w:r w:rsidR="00D945D6" w:rsidRPr="00074B98">
        <w:rPr>
          <w:rFonts w:ascii="Times New Roman" w:hAnsi="Times New Roman"/>
          <w:i/>
          <w:color w:val="auto"/>
          <w:sz w:val="24"/>
        </w:rPr>
        <w:t xml:space="preserve"> </w:t>
      </w:r>
      <w:r w:rsidR="003954B8" w:rsidRPr="00074B98">
        <w:rPr>
          <w:rFonts w:ascii="Times New Roman" w:hAnsi="Times New Roman"/>
          <w:i/>
          <w:iCs/>
          <w:sz w:val="24"/>
        </w:rPr>
        <w:t>на рассортировке, погрузке, складировании угля в процессе основного производства; на транспортировке и складировании (приёме) породы в процессе основного производства; на работах</w:t>
      </w:r>
      <w:r w:rsidRPr="00074B98">
        <w:rPr>
          <w:rFonts w:ascii="Times New Roman" w:hAnsi="Times New Roman"/>
          <w:i/>
          <w:color w:val="auto"/>
          <w:sz w:val="24"/>
        </w:rPr>
        <w:t xml:space="preserve">, относящихся </w:t>
      </w:r>
      <w:r w:rsidR="003954B8" w:rsidRPr="00074B98">
        <w:rPr>
          <w:rFonts w:ascii="Times New Roman" w:hAnsi="Times New Roman"/>
          <w:i/>
          <w:color w:val="auto"/>
          <w:sz w:val="24"/>
        </w:rPr>
        <w:t xml:space="preserve">к </w:t>
      </w:r>
      <w:r w:rsidRPr="00074B98">
        <w:rPr>
          <w:rFonts w:ascii="Times New Roman" w:hAnsi="Times New Roman"/>
          <w:i/>
          <w:color w:val="auto"/>
          <w:sz w:val="24"/>
        </w:rPr>
        <w:t>технологическим перевозкам (на вывозке угля и породы от шахт, разрезов и фабрик по технологически</w:t>
      </w:r>
      <w:r w:rsidR="009331FF">
        <w:rPr>
          <w:rFonts w:ascii="Times New Roman" w:hAnsi="Times New Roman"/>
          <w:i/>
          <w:color w:val="auto"/>
          <w:sz w:val="24"/>
        </w:rPr>
        <w:t>м</w:t>
      </w:r>
      <w:r w:rsidRPr="00074B98">
        <w:rPr>
          <w:rFonts w:ascii="Times New Roman" w:hAnsi="Times New Roman"/>
          <w:i/>
          <w:color w:val="auto"/>
          <w:sz w:val="24"/>
        </w:rPr>
        <w:t xml:space="preserve"> автодорогам (без выезда на дороги общего назначения); на других работах, относящихся к технологическим перевозкам (содержание технологических автодорог, заправка топливом, эвакуация неисправного горного оборудования, доставка к месту выполнения работ работников, оборудования (запасны</w:t>
      </w:r>
      <w:r w:rsidR="003954B8" w:rsidRPr="00074B98">
        <w:rPr>
          <w:rFonts w:ascii="Times New Roman" w:hAnsi="Times New Roman"/>
          <w:i/>
          <w:color w:val="auto"/>
          <w:sz w:val="24"/>
        </w:rPr>
        <w:t>х</w:t>
      </w:r>
      <w:r w:rsidRPr="00074B98">
        <w:rPr>
          <w:rFonts w:ascii="Times New Roman" w:hAnsi="Times New Roman"/>
          <w:i/>
          <w:color w:val="auto"/>
          <w:sz w:val="24"/>
        </w:rPr>
        <w:t xml:space="preserve"> частей), воды, горячего питания); на выборке породы при транспортировке угля; </w:t>
      </w:r>
      <w:r w:rsidR="003954B8" w:rsidRPr="00074B98">
        <w:rPr>
          <w:rFonts w:ascii="Times New Roman" w:hAnsi="Times New Roman"/>
          <w:i/>
          <w:iCs/>
          <w:color w:val="auto"/>
          <w:sz w:val="24"/>
        </w:rPr>
        <w:t>на рассортировке, переработке, обогащении, погрузке, складировании угля и продуктов</w:t>
      </w:r>
      <w:r w:rsidRPr="00074B98">
        <w:rPr>
          <w:rFonts w:ascii="Times New Roman" w:hAnsi="Times New Roman"/>
          <w:i/>
          <w:color w:val="auto"/>
          <w:sz w:val="24"/>
        </w:rPr>
        <w:t xml:space="preserve"> обогащения в основных цехах обогатительных (обезвоживающих) и брикетн</w:t>
      </w:r>
      <w:r w:rsidR="003954B8" w:rsidRPr="00074B98">
        <w:rPr>
          <w:rFonts w:ascii="Times New Roman" w:hAnsi="Times New Roman"/>
          <w:i/>
          <w:color w:val="auto"/>
          <w:sz w:val="24"/>
        </w:rPr>
        <w:t>ых фабрик (установок), сортировок;</w:t>
      </w:r>
      <w:r w:rsidRPr="00074B98">
        <w:rPr>
          <w:rFonts w:ascii="Times New Roman" w:hAnsi="Times New Roman"/>
          <w:i/>
          <w:color w:val="auto"/>
          <w:sz w:val="24"/>
        </w:rPr>
        <w:t xml:space="preserve"> на работах  по монтажу (демонтажу), ремонту горношахтного (горного) оборудования</w:t>
      </w:r>
      <w:r w:rsidR="0037041B" w:rsidRPr="00074B98">
        <w:rPr>
          <w:rFonts w:ascii="Times New Roman" w:hAnsi="Times New Roman"/>
          <w:i/>
          <w:color w:val="auto"/>
          <w:sz w:val="24"/>
        </w:rPr>
        <w:t>.</w:t>
      </w:r>
    </w:p>
    <w:p w14:paraId="4912A147" w14:textId="77777777" w:rsidR="00C566E2" w:rsidRDefault="00C566E2" w:rsidP="000A1BB9">
      <w:pPr>
        <w:pStyle w:val="Footnote"/>
        <w:ind w:left="720"/>
        <w:jc w:val="both"/>
      </w:pPr>
    </w:p>
  </w:footnote>
  <w:footnote w:id="2">
    <w:p w14:paraId="19A566A5" w14:textId="7D428492" w:rsidR="00C566E2" w:rsidRPr="00260465" w:rsidRDefault="00C566E2" w:rsidP="006F24FA">
      <w:pPr>
        <w:pStyle w:val="a5"/>
        <w:rPr>
          <w:rFonts w:ascii="Times New Roman" w:hAnsi="Times New Roman" w:cs="Times New Roman"/>
          <w:color w:val="0070C0"/>
          <w:sz w:val="24"/>
          <w:szCs w:val="24"/>
        </w:rPr>
      </w:pPr>
      <w:r w:rsidRPr="00260465">
        <w:rPr>
          <w:rStyle w:val="a7"/>
          <w:rFonts w:ascii="Times New Roman" w:hAnsi="Times New Roman" w:cs="Times New Roman"/>
          <w:sz w:val="24"/>
          <w:szCs w:val="24"/>
        </w:rPr>
        <w:footnoteRef/>
      </w:r>
      <w:r w:rsidRPr="00260465">
        <w:rPr>
          <w:rFonts w:ascii="Times New Roman" w:hAnsi="Times New Roman" w:cs="Times New Roman"/>
          <w:sz w:val="24"/>
          <w:szCs w:val="24"/>
        </w:rPr>
        <w:t xml:space="preserve"> </w:t>
      </w:r>
      <w:r w:rsidRPr="00260465">
        <w:rPr>
          <w:rFonts w:ascii="Times New Roman" w:hAnsi="Times New Roman" w:cs="Times New Roman"/>
          <w:i/>
          <w:iCs/>
          <w:sz w:val="24"/>
          <w:szCs w:val="24"/>
        </w:rPr>
        <w:t>В структуре условно-постоянной и условно-переменной частей ЗП не учитываются единовременные выплаты, носящие разовый характер, перечисленные в таблице 1.</w:t>
      </w:r>
    </w:p>
    <w:p w14:paraId="795F7CC4" w14:textId="77777777" w:rsidR="00C566E2" w:rsidRPr="0080492E" w:rsidRDefault="00C566E2" w:rsidP="006F24FA">
      <w:pPr>
        <w:pStyle w:val="a5"/>
        <w:rPr>
          <w:strike/>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C7309"/>
    <w:multiLevelType w:val="hybridMultilevel"/>
    <w:tmpl w:val="EF9E3272"/>
    <w:lvl w:ilvl="0" w:tplc="5C4C52FC">
      <w:start w:val="6"/>
      <w:numFmt w:val="decimal"/>
      <w:lvlText w:val="1.%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9517CB"/>
    <w:multiLevelType w:val="multilevel"/>
    <w:tmpl w:val="72B4E178"/>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nsid w:val="1C2F6F99"/>
    <w:multiLevelType w:val="multilevel"/>
    <w:tmpl w:val="3D4E594E"/>
    <w:lvl w:ilvl="0">
      <w:start w:val="2"/>
      <w:numFmt w:val="decimal"/>
      <w:lvlText w:val="%1."/>
      <w:lvlJc w:val="left"/>
      <w:pPr>
        <w:ind w:left="540" w:hanging="540"/>
      </w:pPr>
      <w:rPr>
        <w:rFonts w:hint="default"/>
      </w:rPr>
    </w:lvl>
    <w:lvl w:ilvl="1">
      <w:start w:val="1"/>
      <w:numFmt w:val="decimal"/>
      <w:lvlText w:val="%1.%2."/>
      <w:lvlJc w:val="left"/>
      <w:pPr>
        <w:ind w:left="1396" w:hanging="540"/>
      </w:pPr>
      <w:rPr>
        <w:rFonts w:hint="default"/>
      </w:rPr>
    </w:lvl>
    <w:lvl w:ilvl="2">
      <w:start w:val="3"/>
      <w:numFmt w:val="decimal"/>
      <w:lvlText w:val="%1.%2.%3."/>
      <w:lvlJc w:val="left"/>
      <w:pPr>
        <w:ind w:left="2432" w:hanging="720"/>
      </w:pPr>
      <w:rPr>
        <w:rFonts w:hint="default"/>
      </w:rPr>
    </w:lvl>
    <w:lvl w:ilvl="3">
      <w:start w:val="1"/>
      <w:numFmt w:val="decimal"/>
      <w:lvlText w:val="%1.%2.%3.%4."/>
      <w:lvlJc w:val="left"/>
      <w:pPr>
        <w:ind w:left="3288" w:hanging="720"/>
      </w:pPr>
      <w:rPr>
        <w:rFonts w:hint="default"/>
      </w:rPr>
    </w:lvl>
    <w:lvl w:ilvl="4">
      <w:start w:val="1"/>
      <w:numFmt w:val="decimal"/>
      <w:lvlText w:val="%1.%2.%3.%4.%5."/>
      <w:lvlJc w:val="left"/>
      <w:pPr>
        <w:ind w:left="4504" w:hanging="1080"/>
      </w:pPr>
      <w:rPr>
        <w:rFonts w:hint="default"/>
      </w:rPr>
    </w:lvl>
    <w:lvl w:ilvl="5">
      <w:start w:val="1"/>
      <w:numFmt w:val="decimal"/>
      <w:lvlText w:val="%1.%2.%3.%4.%5.%6."/>
      <w:lvlJc w:val="left"/>
      <w:pPr>
        <w:ind w:left="5360" w:hanging="1080"/>
      </w:pPr>
      <w:rPr>
        <w:rFonts w:hint="default"/>
      </w:rPr>
    </w:lvl>
    <w:lvl w:ilvl="6">
      <w:start w:val="1"/>
      <w:numFmt w:val="decimal"/>
      <w:lvlText w:val="%1.%2.%3.%4.%5.%6.%7."/>
      <w:lvlJc w:val="left"/>
      <w:pPr>
        <w:ind w:left="6576" w:hanging="1440"/>
      </w:pPr>
      <w:rPr>
        <w:rFonts w:hint="default"/>
      </w:rPr>
    </w:lvl>
    <w:lvl w:ilvl="7">
      <w:start w:val="1"/>
      <w:numFmt w:val="decimal"/>
      <w:lvlText w:val="%1.%2.%3.%4.%5.%6.%7.%8."/>
      <w:lvlJc w:val="left"/>
      <w:pPr>
        <w:ind w:left="7432" w:hanging="1440"/>
      </w:pPr>
      <w:rPr>
        <w:rFonts w:hint="default"/>
      </w:rPr>
    </w:lvl>
    <w:lvl w:ilvl="8">
      <w:start w:val="1"/>
      <w:numFmt w:val="decimal"/>
      <w:lvlText w:val="%1.%2.%3.%4.%5.%6.%7.%8.%9."/>
      <w:lvlJc w:val="left"/>
      <w:pPr>
        <w:ind w:left="8648" w:hanging="1800"/>
      </w:pPr>
      <w:rPr>
        <w:rFonts w:hint="default"/>
      </w:rPr>
    </w:lvl>
  </w:abstractNum>
  <w:abstractNum w:abstractNumId="3">
    <w:nsid w:val="266C3989"/>
    <w:multiLevelType w:val="hybridMultilevel"/>
    <w:tmpl w:val="0D62CB56"/>
    <w:lvl w:ilvl="0" w:tplc="C1DCA242">
      <w:start w:val="1"/>
      <w:numFmt w:val="decimal"/>
      <w:lvlText w:val="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2F1C7E66"/>
    <w:multiLevelType w:val="hybridMultilevel"/>
    <w:tmpl w:val="CF826C86"/>
    <w:lvl w:ilvl="0" w:tplc="0419000F">
      <w:start w:val="1"/>
      <w:numFmt w:val="decimal"/>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5">
    <w:nsid w:val="30D47A92"/>
    <w:multiLevelType w:val="hybridMultilevel"/>
    <w:tmpl w:val="CC6016E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DC567EF"/>
    <w:multiLevelType w:val="hybridMultilevel"/>
    <w:tmpl w:val="5CA223A2"/>
    <w:lvl w:ilvl="0" w:tplc="DAFA4BAC">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FBE78EE"/>
    <w:multiLevelType w:val="multilevel"/>
    <w:tmpl w:val="EC6699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560E1E9B"/>
    <w:multiLevelType w:val="hybridMultilevel"/>
    <w:tmpl w:val="C26063EC"/>
    <w:lvl w:ilvl="0" w:tplc="0A7224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6B01E90"/>
    <w:multiLevelType w:val="multilevel"/>
    <w:tmpl w:val="C8D65EBC"/>
    <w:lvl w:ilvl="0">
      <w:start w:val="1"/>
      <w:numFmt w:val="decimal"/>
      <w:lvlText w:val="%1."/>
      <w:lvlJc w:val="left"/>
      <w:pPr>
        <w:ind w:left="927" w:hanging="360"/>
      </w:pPr>
      <w:rPr>
        <w:rFonts w:eastAsiaTheme="minorHAnsi" w:hint="default"/>
        <w:color w:val="auto"/>
      </w:rPr>
    </w:lvl>
    <w:lvl w:ilvl="1">
      <w:start w:val="1"/>
      <w:numFmt w:val="decimal"/>
      <w:isLgl/>
      <w:lvlText w:val="%1.%2."/>
      <w:lvlJc w:val="left"/>
      <w:pPr>
        <w:ind w:left="927"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abstractNumId w:val="7"/>
  </w:num>
  <w:num w:numId="2">
    <w:abstractNumId w:val="9"/>
  </w:num>
  <w:num w:numId="3">
    <w:abstractNumId w:val="2"/>
  </w:num>
  <w:num w:numId="4">
    <w:abstractNumId w:val="6"/>
  </w:num>
  <w:num w:numId="5">
    <w:abstractNumId w:val="1"/>
  </w:num>
  <w:num w:numId="6">
    <w:abstractNumId w:val="4"/>
  </w:num>
  <w:num w:numId="7">
    <w:abstractNumId w:val="3"/>
  </w:num>
  <w:num w:numId="8">
    <w:abstractNumId w:val="0"/>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4FA"/>
    <w:rsid w:val="00004CBB"/>
    <w:rsid w:val="00021FF3"/>
    <w:rsid w:val="00074497"/>
    <w:rsid w:val="00074B98"/>
    <w:rsid w:val="00092DAF"/>
    <w:rsid w:val="000A1BB9"/>
    <w:rsid w:val="000A2206"/>
    <w:rsid w:val="000A43A5"/>
    <w:rsid w:val="000B62A8"/>
    <w:rsid w:val="000B6A95"/>
    <w:rsid w:val="000C0B0E"/>
    <w:rsid w:val="000E5953"/>
    <w:rsid w:val="00113343"/>
    <w:rsid w:val="00125956"/>
    <w:rsid w:val="00142216"/>
    <w:rsid w:val="0014372C"/>
    <w:rsid w:val="00165166"/>
    <w:rsid w:val="00176124"/>
    <w:rsid w:val="00200FC1"/>
    <w:rsid w:val="00202BF7"/>
    <w:rsid w:val="00210022"/>
    <w:rsid w:val="0022158E"/>
    <w:rsid w:val="00230485"/>
    <w:rsid w:val="00255803"/>
    <w:rsid w:val="00260465"/>
    <w:rsid w:val="00261022"/>
    <w:rsid w:val="00277AFD"/>
    <w:rsid w:val="002A3891"/>
    <w:rsid w:val="002E5EDC"/>
    <w:rsid w:val="002F22A3"/>
    <w:rsid w:val="00322712"/>
    <w:rsid w:val="0037041B"/>
    <w:rsid w:val="003775A4"/>
    <w:rsid w:val="003942B2"/>
    <w:rsid w:val="003954B8"/>
    <w:rsid w:val="003C3642"/>
    <w:rsid w:val="003E4BF3"/>
    <w:rsid w:val="00406722"/>
    <w:rsid w:val="00412ABB"/>
    <w:rsid w:val="004407D5"/>
    <w:rsid w:val="00454A83"/>
    <w:rsid w:val="004556DD"/>
    <w:rsid w:val="0046446F"/>
    <w:rsid w:val="00472706"/>
    <w:rsid w:val="00474609"/>
    <w:rsid w:val="004826DB"/>
    <w:rsid w:val="004D5C70"/>
    <w:rsid w:val="004F0E54"/>
    <w:rsid w:val="00514E9A"/>
    <w:rsid w:val="005217EA"/>
    <w:rsid w:val="005223F6"/>
    <w:rsid w:val="005278DD"/>
    <w:rsid w:val="00534CC9"/>
    <w:rsid w:val="005521F3"/>
    <w:rsid w:val="0056321B"/>
    <w:rsid w:val="005667A7"/>
    <w:rsid w:val="00574E92"/>
    <w:rsid w:val="005770D6"/>
    <w:rsid w:val="005A01A4"/>
    <w:rsid w:val="005A6E15"/>
    <w:rsid w:val="005D617C"/>
    <w:rsid w:val="005E5149"/>
    <w:rsid w:val="0063662A"/>
    <w:rsid w:val="00640ED9"/>
    <w:rsid w:val="00643F03"/>
    <w:rsid w:val="00663B96"/>
    <w:rsid w:val="006C0227"/>
    <w:rsid w:val="006C29F9"/>
    <w:rsid w:val="006C3AA2"/>
    <w:rsid w:val="006E0469"/>
    <w:rsid w:val="006F24FA"/>
    <w:rsid w:val="006F7B6D"/>
    <w:rsid w:val="0073236E"/>
    <w:rsid w:val="00743CE8"/>
    <w:rsid w:val="00746FC8"/>
    <w:rsid w:val="00773DDC"/>
    <w:rsid w:val="00790DAF"/>
    <w:rsid w:val="007A107C"/>
    <w:rsid w:val="007C040B"/>
    <w:rsid w:val="007E3D9C"/>
    <w:rsid w:val="0085549F"/>
    <w:rsid w:val="008C39BB"/>
    <w:rsid w:val="008E66A4"/>
    <w:rsid w:val="008F07A5"/>
    <w:rsid w:val="008F6F1F"/>
    <w:rsid w:val="00905459"/>
    <w:rsid w:val="00910280"/>
    <w:rsid w:val="009331FF"/>
    <w:rsid w:val="00943512"/>
    <w:rsid w:val="00944336"/>
    <w:rsid w:val="00956324"/>
    <w:rsid w:val="00967CA5"/>
    <w:rsid w:val="00987368"/>
    <w:rsid w:val="009B6550"/>
    <w:rsid w:val="00A11A66"/>
    <w:rsid w:val="00A33947"/>
    <w:rsid w:val="00A528D6"/>
    <w:rsid w:val="00AB7512"/>
    <w:rsid w:val="00AD03CB"/>
    <w:rsid w:val="00AD2349"/>
    <w:rsid w:val="00AE1120"/>
    <w:rsid w:val="00B6077A"/>
    <w:rsid w:val="00B855B5"/>
    <w:rsid w:val="00BA3FA2"/>
    <w:rsid w:val="00BB51EC"/>
    <w:rsid w:val="00BC1267"/>
    <w:rsid w:val="00BC377F"/>
    <w:rsid w:val="00BC6E8C"/>
    <w:rsid w:val="00BF17FB"/>
    <w:rsid w:val="00C055E8"/>
    <w:rsid w:val="00C153D5"/>
    <w:rsid w:val="00C47385"/>
    <w:rsid w:val="00C47A99"/>
    <w:rsid w:val="00C52D57"/>
    <w:rsid w:val="00C566E2"/>
    <w:rsid w:val="00C8740A"/>
    <w:rsid w:val="00C9791E"/>
    <w:rsid w:val="00CA1FC8"/>
    <w:rsid w:val="00CB14E6"/>
    <w:rsid w:val="00CC37B1"/>
    <w:rsid w:val="00CE342E"/>
    <w:rsid w:val="00D13D3D"/>
    <w:rsid w:val="00D47160"/>
    <w:rsid w:val="00D57E58"/>
    <w:rsid w:val="00D75822"/>
    <w:rsid w:val="00D945D6"/>
    <w:rsid w:val="00DC010B"/>
    <w:rsid w:val="00DC2CA5"/>
    <w:rsid w:val="00DF0567"/>
    <w:rsid w:val="00E27D11"/>
    <w:rsid w:val="00E95730"/>
    <w:rsid w:val="00EA0266"/>
    <w:rsid w:val="00EE302D"/>
    <w:rsid w:val="00F108C8"/>
    <w:rsid w:val="00F42364"/>
    <w:rsid w:val="00F462D1"/>
    <w:rsid w:val="00F47B24"/>
    <w:rsid w:val="00FA734B"/>
    <w:rsid w:val="00FD7C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99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6F24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6F24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F24FA"/>
    <w:pPr>
      <w:spacing w:after="200" w:line="276" w:lineRule="auto"/>
      <w:ind w:left="720"/>
      <w:contextualSpacing/>
    </w:pPr>
  </w:style>
  <w:style w:type="paragraph" w:styleId="a5">
    <w:name w:val="footnote text"/>
    <w:basedOn w:val="a"/>
    <w:link w:val="a6"/>
    <w:uiPriority w:val="99"/>
    <w:semiHidden/>
    <w:unhideWhenUsed/>
    <w:rsid w:val="006F24FA"/>
    <w:pPr>
      <w:spacing w:after="0" w:line="240" w:lineRule="auto"/>
    </w:pPr>
    <w:rPr>
      <w:sz w:val="20"/>
      <w:szCs w:val="20"/>
    </w:rPr>
  </w:style>
  <w:style w:type="character" w:customStyle="1" w:styleId="a6">
    <w:name w:val="Текст сноски Знак"/>
    <w:basedOn w:val="a0"/>
    <w:link w:val="a5"/>
    <w:uiPriority w:val="99"/>
    <w:semiHidden/>
    <w:rsid w:val="006F24FA"/>
    <w:rPr>
      <w:sz w:val="20"/>
      <w:szCs w:val="20"/>
    </w:rPr>
  </w:style>
  <w:style w:type="character" w:styleId="a7">
    <w:name w:val="footnote reference"/>
    <w:basedOn w:val="a0"/>
    <w:link w:val="10"/>
    <w:unhideWhenUsed/>
    <w:rsid w:val="006F24FA"/>
    <w:rPr>
      <w:vertAlign w:val="superscript"/>
    </w:rPr>
  </w:style>
  <w:style w:type="paragraph" w:styleId="a8">
    <w:name w:val="endnote text"/>
    <w:basedOn w:val="a"/>
    <w:link w:val="a9"/>
    <w:uiPriority w:val="99"/>
    <w:semiHidden/>
    <w:unhideWhenUsed/>
    <w:rsid w:val="005223F6"/>
    <w:pPr>
      <w:spacing w:after="0" w:line="240" w:lineRule="auto"/>
    </w:pPr>
    <w:rPr>
      <w:sz w:val="20"/>
      <w:szCs w:val="20"/>
    </w:rPr>
  </w:style>
  <w:style w:type="character" w:customStyle="1" w:styleId="a9">
    <w:name w:val="Текст концевой сноски Знак"/>
    <w:basedOn w:val="a0"/>
    <w:link w:val="a8"/>
    <w:uiPriority w:val="99"/>
    <w:semiHidden/>
    <w:rsid w:val="005223F6"/>
    <w:rPr>
      <w:sz w:val="20"/>
      <w:szCs w:val="20"/>
    </w:rPr>
  </w:style>
  <w:style w:type="character" w:styleId="aa">
    <w:name w:val="endnote reference"/>
    <w:basedOn w:val="a0"/>
    <w:uiPriority w:val="99"/>
    <w:semiHidden/>
    <w:unhideWhenUsed/>
    <w:rsid w:val="005223F6"/>
    <w:rPr>
      <w:vertAlign w:val="superscript"/>
    </w:rPr>
  </w:style>
  <w:style w:type="character" w:styleId="ab">
    <w:name w:val="annotation reference"/>
    <w:basedOn w:val="a0"/>
    <w:uiPriority w:val="99"/>
    <w:semiHidden/>
    <w:unhideWhenUsed/>
    <w:rsid w:val="00987368"/>
    <w:rPr>
      <w:sz w:val="16"/>
      <w:szCs w:val="16"/>
    </w:rPr>
  </w:style>
  <w:style w:type="paragraph" w:styleId="ac">
    <w:name w:val="annotation text"/>
    <w:basedOn w:val="a"/>
    <w:link w:val="ad"/>
    <w:unhideWhenUsed/>
    <w:rsid w:val="00987368"/>
    <w:pPr>
      <w:spacing w:line="240" w:lineRule="auto"/>
    </w:pPr>
    <w:rPr>
      <w:sz w:val="20"/>
      <w:szCs w:val="20"/>
    </w:rPr>
  </w:style>
  <w:style w:type="character" w:customStyle="1" w:styleId="ad">
    <w:name w:val="Текст примечания Знак"/>
    <w:basedOn w:val="a0"/>
    <w:link w:val="ac"/>
    <w:rsid w:val="00987368"/>
    <w:rPr>
      <w:sz w:val="20"/>
      <w:szCs w:val="20"/>
    </w:rPr>
  </w:style>
  <w:style w:type="paragraph" w:styleId="ae">
    <w:name w:val="annotation subject"/>
    <w:basedOn w:val="ac"/>
    <w:next w:val="ac"/>
    <w:link w:val="af"/>
    <w:uiPriority w:val="99"/>
    <w:semiHidden/>
    <w:unhideWhenUsed/>
    <w:rsid w:val="00987368"/>
    <w:rPr>
      <w:b/>
      <w:bCs/>
    </w:rPr>
  </w:style>
  <w:style w:type="character" w:customStyle="1" w:styleId="af">
    <w:name w:val="Тема примечания Знак"/>
    <w:basedOn w:val="ad"/>
    <w:link w:val="ae"/>
    <w:uiPriority w:val="99"/>
    <w:semiHidden/>
    <w:rsid w:val="00987368"/>
    <w:rPr>
      <w:b/>
      <w:bCs/>
      <w:sz w:val="20"/>
      <w:szCs w:val="20"/>
    </w:rPr>
  </w:style>
  <w:style w:type="paragraph" w:customStyle="1" w:styleId="10">
    <w:name w:val="Знак сноски1"/>
    <w:basedOn w:val="a"/>
    <w:link w:val="a7"/>
    <w:rsid w:val="00AD2349"/>
    <w:pPr>
      <w:spacing w:line="264" w:lineRule="auto"/>
    </w:pPr>
    <w:rPr>
      <w:vertAlign w:val="superscript"/>
    </w:rPr>
  </w:style>
  <w:style w:type="paragraph" w:customStyle="1" w:styleId="Footnote">
    <w:name w:val="Footnote"/>
    <w:basedOn w:val="a"/>
    <w:rsid w:val="00AD2349"/>
    <w:pPr>
      <w:spacing w:after="0" w:line="240" w:lineRule="auto"/>
    </w:pPr>
    <w:rPr>
      <w:rFonts w:eastAsia="Times New Roman" w:cs="Times New Roman"/>
      <w:color w:val="000000"/>
      <w:sz w:val="20"/>
      <w:szCs w:val="20"/>
      <w:lang w:eastAsia="ru-RU"/>
    </w:rPr>
  </w:style>
  <w:style w:type="paragraph" w:styleId="af0">
    <w:name w:val="Balloon Text"/>
    <w:basedOn w:val="a"/>
    <w:link w:val="af1"/>
    <w:uiPriority w:val="99"/>
    <w:semiHidden/>
    <w:unhideWhenUsed/>
    <w:rsid w:val="00C566E2"/>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566E2"/>
    <w:rPr>
      <w:rFonts w:ascii="Tahoma" w:hAnsi="Tahoma" w:cs="Tahoma"/>
      <w:sz w:val="16"/>
      <w:szCs w:val="16"/>
    </w:rPr>
  </w:style>
  <w:style w:type="paragraph" w:styleId="af2">
    <w:name w:val="header"/>
    <w:basedOn w:val="a"/>
    <w:link w:val="af3"/>
    <w:uiPriority w:val="99"/>
    <w:unhideWhenUsed/>
    <w:rsid w:val="00CC37B1"/>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CC37B1"/>
  </w:style>
  <w:style w:type="paragraph" w:styleId="af4">
    <w:name w:val="footer"/>
    <w:basedOn w:val="a"/>
    <w:link w:val="af5"/>
    <w:uiPriority w:val="99"/>
    <w:unhideWhenUsed/>
    <w:rsid w:val="00CC37B1"/>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CC37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6F24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6F24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F24FA"/>
    <w:pPr>
      <w:spacing w:after="200" w:line="276" w:lineRule="auto"/>
      <w:ind w:left="720"/>
      <w:contextualSpacing/>
    </w:pPr>
  </w:style>
  <w:style w:type="paragraph" w:styleId="a5">
    <w:name w:val="footnote text"/>
    <w:basedOn w:val="a"/>
    <w:link w:val="a6"/>
    <w:uiPriority w:val="99"/>
    <w:semiHidden/>
    <w:unhideWhenUsed/>
    <w:rsid w:val="006F24FA"/>
    <w:pPr>
      <w:spacing w:after="0" w:line="240" w:lineRule="auto"/>
    </w:pPr>
    <w:rPr>
      <w:sz w:val="20"/>
      <w:szCs w:val="20"/>
    </w:rPr>
  </w:style>
  <w:style w:type="character" w:customStyle="1" w:styleId="a6">
    <w:name w:val="Текст сноски Знак"/>
    <w:basedOn w:val="a0"/>
    <w:link w:val="a5"/>
    <w:uiPriority w:val="99"/>
    <w:semiHidden/>
    <w:rsid w:val="006F24FA"/>
    <w:rPr>
      <w:sz w:val="20"/>
      <w:szCs w:val="20"/>
    </w:rPr>
  </w:style>
  <w:style w:type="character" w:styleId="a7">
    <w:name w:val="footnote reference"/>
    <w:basedOn w:val="a0"/>
    <w:link w:val="10"/>
    <w:unhideWhenUsed/>
    <w:rsid w:val="006F24FA"/>
    <w:rPr>
      <w:vertAlign w:val="superscript"/>
    </w:rPr>
  </w:style>
  <w:style w:type="paragraph" w:styleId="a8">
    <w:name w:val="endnote text"/>
    <w:basedOn w:val="a"/>
    <w:link w:val="a9"/>
    <w:uiPriority w:val="99"/>
    <w:semiHidden/>
    <w:unhideWhenUsed/>
    <w:rsid w:val="005223F6"/>
    <w:pPr>
      <w:spacing w:after="0" w:line="240" w:lineRule="auto"/>
    </w:pPr>
    <w:rPr>
      <w:sz w:val="20"/>
      <w:szCs w:val="20"/>
    </w:rPr>
  </w:style>
  <w:style w:type="character" w:customStyle="1" w:styleId="a9">
    <w:name w:val="Текст концевой сноски Знак"/>
    <w:basedOn w:val="a0"/>
    <w:link w:val="a8"/>
    <w:uiPriority w:val="99"/>
    <w:semiHidden/>
    <w:rsid w:val="005223F6"/>
    <w:rPr>
      <w:sz w:val="20"/>
      <w:szCs w:val="20"/>
    </w:rPr>
  </w:style>
  <w:style w:type="character" w:styleId="aa">
    <w:name w:val="endnote reference"/>
    <w:basedOn w:val="a0"/>
    <w:uiPriority w:val="99"/>
    <w:semiHidden/>
    <w:unhideWhenUsed/>
    <w:rsid w:val="005223F6"/>
    <w:rPr>
      <w:vertAlign w:val="superscript"/>
    </w:rPr>
  </w:style>
  <w:style w:type="character" w:styleId="ab">
    <w:name w:val="annotation reference"/>
    <w:basedOn w:val="a0"/>
    <w:uiPriority w:val="99"/>
    <w:semiHidden/>
    <w:unhideWhenUsed/>
    <w:rsid w:val="00987368"/>
    <w:rPr>
      <w:sz w:val="16"/>
      <w:szCs w:val="16"/>
    </w:rPr>
  </w:style>
  <w:style w:type="paragraph" w:styleId="ac">
    <w:name w:val="annotation text"/>
    <w:basedOn w:val="a"/>
    <w:link w:val="ad"/>
    <w:unhideWhenUsed/>
    <w:rsid w:val="00987368"/>
    <w:pPr>
      <w:spacing w:line="240" w:lineRule="auto"/>
    </w:pPr>
    <w:rPr>
      <w:sz w:val="20"/>
      <w:szCs w:val="20"/>
    </w:rPr>
  </w:style>
  <w:style w:type="character" w:customStyle="1" w:styleId="ad">
    <w:name w:val="Текст примечания Знак"/>
    <w:basedOn w:val="a0"/>
    <w:link w:val="ac"/>
    <w:rsid w:val="00987368"/>
    <w:rPr>
      <w:sz w:val="20"/>
      <w:szCs w:val="20"/>
    </w:rPr>
  </w:style>
  <w:style w:type="paragraph" w:styleId="ae">
    <w:name w:val="annotation subject"/>
    <w:basedOn w:val="ac"/>
    <w:next w:val="ac"/>
    <w:link w:val="af"/>
    <w:uiPriority w:val="99"/>
    <w:semiHidden/>
    <w:unhideWhenUsed/>
    <w:rsid w:val="00987368"/>
    <w:rPr>
      <w:b/>
      <w:bCs/>
    </w:rPr>
  </w:style>
  <w:style w:type="character" w:customStyle="1" w:styleId="af">
    <w:name w:val="Тема примечания Знак"/>
    <w:basedOn w:val="ad"/>
    <w:link w:val="ae"/>
    <w:uiPriority w:val="99"/>
    <w:semiHidden/>
    <w:rsid w:val="00987368"/>
    <w:rPr>
      <w:b/>
      <w:bCs/>
      <w:sz w:val="20"/>
      <w:szCs w:val="20"/>
    </w:rPr>
  </w:style>
  <w:style w:type="paragraph" w:customStyle="1" w:styleId="10">
    <w:name w:val="Знак сноски1"/>
    <w:basedOn w:val="a"/>
    <w:link w:val="a7"/>
    <w:rsid w:val="00AD2349"/>
    <w:pPr>
      <w:spacing w:line="264" w:lineRule="auto"/>
    </w:pPr>
    <w:rPr>
      <w:vertAlign w:val="superscript"/>
    </w:rPr>
  </w:style>
  <w:style w:type="paragraph" w:customStyle="1" w:styleId="Footnote">
    <w:name w:val="Footnote"/>
    <w:basedOn w:val="a"/>
    <w:rsid w:val="00AD2349"/>
    <w:pPr>
      <w:spacing w:after="0" w:line="240" w:lineRule="auto"/>
    </w:pPr>
    <w:rPr>
      <w:rFonts w:eastAsia="Times New Roman" w:cs="Times New Roman"/>
      <w:color w:val="000000"/>
      <w:sz w:val="20"/>
      <w:szCs w:val="20"/>
      <w:lang w:eastAsia="ru-RU"/>
    </w:rPr>
  </w:style>
  <w:style w:type="paragraph" w:styleId="af0">
    <w:name w:val="Balloon Text"/>
    <w:basedOn w:val="a"/>
    <w:link w:val="af1"/>
    <w:uiPriority w:val="99"/>
    <w:semiHidden/>
    <w:unhideWhenUsed/>
    <w:rsid w:val="00C566E2"/>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566E2"/>
    <w:rPr>
      <w:rFonts w:ascii="Tahoma" w:hAnsi="Tahoma" w:cs="Tahoma"/>
      <w:sz w:val="16"/>
      <w:szCs w:val="16"/>
    </w:rPr>
  </w:style>
  <w:style w:type="paragraph" w:styleId="af2">
    <w:name w:val="header"/>
    <w:basedOn w:val="a"/>
    <w:link w:val="af3"/>
    <w:uiPriority w:val="99"/>
    <w:unhideWhenUsed/>
    <w:rsid w:val="00CC37B1"/>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CC37B1"/>
  </w:style>
  <w:style w:type="paragraph" w:styleId="af4">
    <w:name w:val="footer"/>
    <w:basedOn w:val="a"/>
    <w:link w:val="af5"/>
    <w:uiPriority w:val="99"/>
    <w:unhideWhenUsed/>
    <w:rsid w:val="00CC37B1"/>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CC37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0B53E-9A0B-49A1-8E87-4F9D3C92F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2136</Words>
  <Characters>12178</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Us01</cp:lastModifiedBy>
  <cp:revision>5</cp:revision>
  <cp:lastPrinted>2022-12-23T09:24:00Z</cp:lastPrinted>
  <dcterms:created xsi:type="dcterms:W3CDTF">2022-12-23T09:19:00Z</dcterms:created>
  <dcterms:modified xsi:type="dcterms:W3CDTF">2022-12-23T10:11:00Z</dcterms:modified>
</cp:coreProperties>
</file>