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55" w:rsidRDefault="003857D7">
      <w:pPr>
        <w:suppressAutoHyphens w:val="0"/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Hlk37674743"/>
      <w:bookmarkStart w:id="1" w:name="_Hlk116633726"/>
      <w:r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:rsidR="00523455" w:rsidRDefault="003857D7">
      <w:pPr>
        <w:suppressAutoHyphens w:val="0"/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приказом Министерства</w:t>
      </w:r>
    </w:p>
    <w:p w:rsidR="00523455" w:rsidRDefault="003857D7">
      <w:pPr>
        <w:suppressAutoHyphens w:val="0"/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:rsidR="00523455" w:rsidRDefault="00957923">
      <w:pPr>
        <w:suppressAutoHyphens w:val="0"/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«6» сентября 2023 г. № 691н</w:t>
      </w:r>
      <w:bookmarkStart w:id="2" w:name="_GoBack"/>
      <w:bookmarkEnd w:id="2"/>
    </w:p>
    <w:bookmarkEnd w:id="0"/>
    <w:p w:rsidR="00523455" w:rsidRDefault="00523455">
      <w:pPr>
        <w:rPr>
          <w:rFonts w:cs="Times New Roman"/>
          <w:lang w:eastAsia="ru-RU"/>
        </w:rPr>
      </w:pPr>
    </w:p>
    <w:bookmarkEnd w:id="1"/>
    <w:p w:rsidR="00523455" w:rsidRDefault="003857D7">
      <w:pPr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>ПРОФЕССИОНАЛЬНЫЙ СТАНДАРТ</w:t>
      </w:r>
    </w:p>
    <w:p w:rsidR="00523455" w:rsidRDefault="00523455"/>
    <w:p w:rsidR="00523455" w:rsidRDefault="003857D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Специалист органа опеки и попечительства в отношении несовершеннолетних</w:t>
      </w:r>
    </w:p>
    <w:p w:rsidR="00523455" w:rsidRDefault="00523455">
      <w:pPr>
        <w:ind w:firstLine="540"/>
        <w:rPr>
          <w:rFonts w:cs="Times New Roman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</w:tblGrid>
      <w:tr w:rsidR="0052345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3455" w:rsidRDefault="003857D7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10</w:t>
            </w:r>
          </w:p>
        </w:tc>
      </w:tr>
      <w:tr w:rsidR="00523455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23455" w:rsidRDefault="003857D7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23455" w:rsidRDefault="003857D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</w:t>
      </w:r>
    </w:p>
    <w:p w:rsidR="00523455" w:rsidRDefault="003857D7">
      <w:pPr>
        <w:pStyle w:val="10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_Toc137221144 \h </w:instrText>
      </w:r>
      <w:r>
        <w:rPr>
          <w:noProof/>
        </w:rPr>
      </w:r>
      <w:r>
        <w:rPr>
          <w:noProof/>
        </w:rPr>
        <w:fldChar w:fldCharType="separate"/>
      </w:r>
      <w:r w:rsidR="002F3441">
        <w:rPr>
          <w:noProof/>
        </w:rPr>
        <w:t>1</w:t>
      </w:r>
      <w:r>
        <w:rPr>
          <w:noProof/>
        </w:rPr>
        <w:fldChar w:fldCharType="end"/>
      </w:r>
    </w:p>
    <w:p w:rsidR="00523455" w:rsidRDefault="003857D7">
      <w:pPr>
        <w:pStyle w:val="10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_Toc137221145 \h </w:instrText>
      </w:r>
      <w:r>
        <w:rPr>
          <w:noProof/>
        </w:rPr>
      </w:r>
      <w:r>
        <w:rPr>
          <w:noProof/>
        </w:rPr>
        <w:fldChar w:fldCharType="separate"/>
      </w:r>
      <w:r w:rsidR="002F3441">
        <w:rPr>
          <w:noProof/>
        </w:rPr>
        <w:t>3</w:t>
      </w:r>
      <w:r>
        <w:rPr>
          <w:noProof/>
        </w:rPr>
        <w:fldChar w:fldCharType="end"/>
      </w:r>
    </w:p>
    <w:p w:rsidR="00523455" w:rsidRDefault="003857D7">
      <w:pPr>
        <w:pStyle w:val="10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_Toc137221146 \h </w:instrText>
      </w:r>
      <w:r>
        <w:rPr>
          <w:noProof/>
        </w:rPr>
      </w:r>
      <w:r>
        <w:rPr>
          <w:noProof/>
        </w:rPr>
        <w:fldChar w:fldCharType="separate"/>
      </w:r>
      <w:r w:rsidR="002F3441">
        <w:rPr>
          <w:noProof/>
        </w:rPr>
        <w:t>4</w:t>
      </w:r>
      <w:r>
        <w:rPr>
          <w:noProof/>
        </w:rPr>
        <w:fldChar w:fldCharType="end"/>
      </w:r>
    </w:p>
    <w:p w:rsidR="00523455" w:rsidRDefault="003857D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 xml:space="preserve">3.1. Обобщенная трудовая функция </w:t>
      </w:r>
      <w:r>
        <w:rPr>
          <w:noProof/>
          <w:sz w:val="20"/>
        </w:rPr>
        <w:t>«</w:t>
      </w:r>
      <w:r>
        <w:rPr>
          <w:noProof/>
          <w:szCs w:val="24"/>
        </w:rPr>
        <w:t>Обеспечение и защита прав и законных интересов несовершеннолетних</w:t>
      </w:r>
      <w:r>
        <w:rPr>
          <w:noProof/>
          <w:sz w:val="20"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_Toc137221147 \h </w:instrText>
      </w:r>
      <w:r>
        <w:rPr>
          <w:noProof/>
        </w:rPr>
      </w:r>
      <w:r>
        <w:rPr>
          <w:noProof/>
        </w:rPr>
        <w:fldChar w:fldCharType="separate"/>
      </w:r>
      <w:r w:rsidR="002F3441">
        <w:rPr>
          <w:noProof/>
        </w:rPr>
        <w:t>4</w:t>
      </w:r>
      <w:r>
        <w:rPr>
          <w:noProof/>
        </w:rPr>
        <w:fldChar w:fldCharType="end"/>
      </w:r>
    </w:p>
    <w:p w:rsidR="00523455" w:rsidRDefault="003857D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 xml:space="preserve">3.2. Обобщенная трудовая функция </w:t>
      </w:r>
      <w:r>
        <w:rPr>
          <w:noProof/>
          <w:sz w:val="20"/>
        </w:rPr>
        <w:t>«</w:t>
      </w:r>
      <w:r>
        <w:rPr>
          <w:noProof/>
          <w:szCs w:val="24"/>
        </w:rPr>
        <w:t>Защита прав и законных интересов детей, нуждающихся в помощи государства</w:t>
      </w:r>
      <w:r>
        <w:rPr>
          <w:noProof/>
          <w:sz w:val="20"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_Toc137221148 \h </w:instrText>
      </w:r>
      <w:r>
        <w:rPr>
          <w:noProof/>
        </w:rPr>
      </w:r>
      <w:r>
        <w:rPr>
          <w:noProof/>
        </w:rPr>
        <w:fldChar w:fldCharType="separate"/>
      </w:r>
      <w:r w:rsidR="002F3441">
        <w:rPr>
          <w:noProof/>
        </w:rPr>
        <w:t>10</w:t>
      </w:r>
      <w:r>
        <w:rPr>
          <w:noProof/>
        </w:rPr>
        <w:fldChar w:fldCharType="end"/>
      </w:r>
    </w:p>
    <w:p w:rsidR="00523455" w:rsidRDefault="003857D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 xml:space="preserve">3.3. Обобщенная трудовая функция </w:t>
      </w:r>
      <w:r>
        <w:rPr>
          <w:noProof/>
          <w:sz w:val="20"/>
        </w:rPr>
        <w:t>«</w:t>
      </w:r>
      <w:r>
        <w:rPr>
          <w:noProof/>
          <w:szCs w:val="24"/>
        </w:rPr>
        <w:t>Выявление и устройство детей-сирот и детей, оставшихся без попечения родителей</w:t>
      </w:r>
      <w:r>
        <w:rPr>
          <w:noProof/>
          <w:sz w:val="20"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_Toc137221149 \h </w:instrText>
      </w:r>
      <w:r>
        <w:rPr>
          <w:noProof/>
        </w:rPr>
      </w:r>
      <w:r>
        <w:rPr>
          <w:noProof/>
        </w:rPr>
        <w:fldChar w:fldCharType="separate"/>
      </w:r>
      <w:r w:rsidR="002F3441">
        <w:rPr>
          <w:noProof/>
        </w:rPr>
        <w:t>14</w:t>
      </w:r>
      <w:r>
        <w:rPr>
          <w:noProof/>
        </w:rPr>
        <w:fldChar w:fldCharType="end"/>
      </w:r>
    </w:p>
    <w:p w:rsidR="00523455" w:rsidRDefault="003857D7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noProof/>
        </w:rPr>
        <w:t xml:space="preserve">3.4. Обобщенная трудовая функция </w:t>
      </w:r>
      <w:r>
        <w:rPr>
          <w:noProof/>
          <w:sz w:val="20"/>
        </w:rPr>
        <w:t>«</w:t>
      </w:r>
      <w:r>
        <w:rPr>
          <w:noProof/>
          <w:szCs w:val="24"/>
        </w:rPr>
        <w:t>Защита прав и законных интересов детей-сирот и детей, оставшихся без попечения родителей</w:t>
      </w:r>
      <w:r>
        <w:rPr>
          <w:noProof/>
          <w:sz w:val="20"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_Toc137221150 \h </w:instrText>
      </w:r>
      <w:r>
        <w:rPr>
          <w:noProof/>
        </w:rPr>
      </w:r>
      <w:r>
        <w:rPr>
          <w:noProof/>
        </w:rPr>
        <w:fldChar w:fldCharType="separate"/>
      </w:r>
      <w:r w:rsidR="002F3441">
        <w:rPr>
          <w:noProof/>
        </w:rPr>
        <w:t>21</w:t>
      </w:r>
      <w:r>
        <w:rPr>
          <w:noProof/>
        </w:rPr>
        <w:fldChar w:fldCharType="end"/>
      </w:r>
    </w:p>
    <w:p w:rsidR="00523455" w:rsidRDefault="003857D7">
      <w:pPr>
        <w:pStyle w:val="10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_Toc137221151 \h </w:instrText>
      </w:r>
      <w:r>
        <w:rPr>
          <w:noProof/>
        </w:rPr>
      </w:r>
      <w:r>
        <w:rPr>
          <w:noProof/>
        </w:rPr>
        <w:fldChar w:fldCharType="separate"/>
      </w:r>
      <w:r w:rsidR="002F3441">
        <w:rPr>
          <w:noProof/>
        </w:rPr>
        <w:t>27</w:t>
      </w:r>
      <w:r>
        <w:rPr>
          <w:noProof/>
        </w:rPr>
        <w:fldChar w:fldCharType="end"/>
      </w:r>
    </w:p>
    <w:p w:rsidR="00523455" w:rsidRDefault="003857D7">
      <w:pPr>
        <w:rPr>
          <w:rFonts w:cs="Times New Roman"/>
        </w:rPr>
      </w:pPr>
      <w:r>
        <w:rPr>
          <w:rFonts w:cs="Times New Roman"/>
        </w:rPr>
        <w:fldChar w:fldCharType="end"/>
      </w:r>
    </w:p>
    <w:p w:rsidR="00523455" w:rsidRDefault="003857D7">
      <w:pPr>
        <w:pStyle w:val="1"/>
      </w:pPr>
      <w:bookmarkStart w:id="3" w:name="_Toc137221144"/>
      <w:r>
        <w:t>I. Общие сведения</w:t>
      </w:r>
      <w:bookmarkEnd w:id="3"/>
      <w:r>
        <w:t xml:space="preserve"> </w:t>
      </w:r>
    </w:p>
    <w:p w:rsidR="00523455" w:rsidRDefault="00523455">
      <w:pPr>
        <w:rPr>
          <w:rFonts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68"/>
        <w:gridCol w:w="606"/>
        <w:gridCol w:w="1431"/>
      </w:tblGrid>
      <w:tr w:rsidR="00523455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обеспечению и защите прав и законных интересов детей, социальных, государственных гарантий детям-сиротам, детям, оставшимся без попечения родителей, лицам из числа детей-сирот, детей оставшихся без попечения родителей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455" w:rsidRDefault="003857D7">
            <w:pPr>
              <w:spacing w:before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03.006</w:t>
            </w:r>
          </w:p>
        </w:tc>
      </w:tr>
      <w:tr w:rsidR="00523455">
        <w:trPr>
          <w:jc w:val="center"/>
        </w:trPr>
        <w:tc>
          <w:tcPr>
            <w:tcW w:w="4299" w:type="pct"/>
            <w:gridSpan w:val="2"/>
          </w:tcPr>
          <w:p w:rsidR="00523455" w:rsidRDefault="003857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523455" w:rsidRDefault="003857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523455" w:rsidRDefault="00523455">
      <w:pPr>
        <w:rPr>
          <w:rFonts w:cs="Times New Roman"/>
          <w:szCs w:val="24"/>
        </w:rPr>
      </w:pPr>
    </w:p>
    <w:p w:rsidR="00523455" w:rsidRDefault="003857D7">
      <w:pPr>
        <w:rPr>
          <w:rFonts w:cs="Times New Roman"/>
        </w:rPr>
      </w:pPr>
      <w:r>
        <w:rPr>
          <w:rFonts w:cs="Times New Roman"/>
        </w:rPr>
        <w:t>Основная цель вида профессиональной деятельности:</w:t>
      </w:r>
    </w:p>
    <w:p w:rsidR="00523455" w:rsidRDefault="0052345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523455">
        <w:trPr>
          <w:trHeight w:val="20"/>
          <w:jc w:val="center"/>
        </w:trPr>
        <w:tc>
          <w:tcPr>
            <w:tcW w:w="5000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Предотвращение нарушений, обеспечение и защита прав и законных интересов детей, их социальных и иных государственных гарантий, включая установленные в международных договорах и соглашениях с участием Российской Федерации, надзор за деятельностью опекунов и попечителей</w:t>
            </w:r>
          </w:p>
        </w:tc>
      </w:tr>
    </w:tbl>
    <w:p w:rsidR="00523455" w:rsidRDefault="00523455">
      <w:pPr>
        <w:rPr>
          <w:rFonts w:cs="Times New Roman"/>
          <w:szCs w:val="24"/>
        </w:rPr>
      </w:pPr>
    </w:p>
    <w:p w:rsidR="00523455" w:rsidRDefault="003857D7">
      <w:pPr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:rsidR="00523455" w:rsidRDefault="0052345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404"/>
        <w:gridCol w:w="1418"/>
        <w:gridCol w:w="3825"/>
      </w:tblGrid>
      <w:tr w:rsidR="00523455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16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455" w:rsidRDefault="003857D7">
            <w:pPr>
              <w:jc w:val="left"/>
            </w:pPr>
            <w:r>
              <w:t>-</w:t>
            </w:r>
          </w:p>
        </w:tc>
        <w:tc>
          <w:tcPr>
            <w:tcW w:w="1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23455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23455" w:rsidRDefault="003857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4"/>
                <w:sz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23455" w:rsidRDefault="003857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23455" w:rsidRDefault="003857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23455" w:rsidRDefault="003857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523455" w:rsidRDefault="00523455">
      <w:pPr>
        <w:rPr>
          <w:rFonts w:cs="Times New Roman"/>
          <w:szCs w:val="24"/>
        </w:rPr>
      </w:pPr>
    </w:p>
    <w:p w:rsidR="00523455" w:rsidRDefault="003857D7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523455" w:rsidRDefault="0052345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8648"/>
      </w:tblGrid>
      <w:tr w:rsidR="00523455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87.90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</w:tr>
      <w:tr w:rsidR="00523455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88.99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523455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23455" w:rsidRDefault="003857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4"/>
                <w:sz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23455" w:rsidRDefault="003857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3455" w:rsidRDefault="00523455">
      <w:pPr>
        <w:rPr>
          <w:rFonts w:cs="Times New Roman"/>
          <w:lang w:val="en-US"/>
        </w:rPr>
        <w:sectPr w:rsidR="0052345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326" w:charSpace="8192"/>
        </w:sectPr>
      </w:pPr>
    </w:p>
    <w:p w:rsidR="00523455" w:rsidRDefault="003857D7">
      <w:pPr>
        <w:pStyle w:val="1"/>
        <w:jc w:val="center"/>
      </w:pPr>
      <w:bookmarkStart w:id="4" w:name="_Toc137221145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:rsidR="00523455" w:rsidRDefault="0052345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632"/>
        <w:gridCol w:w="1674"/>
        <w:gridCol w:w="6141"/>
        <w:gridCol w:w="1258"/>
        <w:gridCol w:w="2030"/>
      </w:tblGrid>
      <w:tr w:rsidR="00523455">
        <w:trPr>
          <w:trHeight w:val="20"/>
          <w:jc w:val="center"/>
        </w:trPr>
        <w:tc>
          <w:tcPr>
            <w:tcW w:w="1762" w:type="pct"/>
            <w:gridSpan w:val="3"/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38" w:type="pct"/>
            <w:gridSpan w:val="3"/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904" w:type="pct"/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9" w:type="pct"/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32" w:type="pct"/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97" w:type="pct"/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 w:val="restart"/>
          </w:tcPr>
          <w:p w:rsidR="00523455" w:rsidRDefault="003857D7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04" w:type="pct"/>
            <w:vMerge w:val="restar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и защита прав и законных интересов несовершеннолетних</w:t>
            </w:r>
          </w:p>
        </w:tc>
        <w:tc>
          <w:tcPr>
            <w:tcW w:w="575" w:type="pct"/>
            <w:vMerge w:val="restar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и защита права ребенка жить и воспитываться в семье, на общение с родителями и другими родственниками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97" w:type="pct"/>
          </w:tcPr>
          <w:p w:rsidR="00523455" w:rsidRDefault="003857D7">
            <w:pPr>
              <w:tabs>
                <w:tab w:val="left" w:pos="438"/>
                <w:tab w:val="center" w:pos="110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04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523455" w:rsidRDefault="005234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и защита личных неимущественных прав несовершеннолетних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04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523455" w:rsidRDefault="005234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и защита имущественных прав несовершеннолетних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 w:val="restart"/>
          </w:tcPr>
          <w:p w:rsidR="00523455" w:rsidRDefault="003857D7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04" w:type="pct"/>
            <w:vMerge w:val="restar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прав и законных интересов детей, нуждающихся в помощи государства</w:t>
            </w:r>
          </w:p>
        </w:tc>
        <w:tc>
          <w:tcPr>
            <w:tcW w:w="575" w:type="pct"/>
            <w:vMerge w:val="restar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и учет детей, нуждающихся в помощи государства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04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523455" w:rsidRDefault="005234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Принятие мер по защите прав ребенка, нуждающегося в помощи государства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 w:val="restart"/>
          </w:tcPr>
          <w:p w:rsidR="00523455" w:rsidRDefault="003857D7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04" w:type="pct"/>
            <w:vMerge w:val="restar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575" w:type="pct"/>
            <w:vMerge w:val="restar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и учет детей-сирот и детей, оставшихся без попечения родителей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04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523455" w:rsidRDefault="005234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работы с кандидатами в усыновители, опекуны или попечители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04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523455" w:rsidRDefault="005234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детей-сирот и детей, оставшихся без попечения родителей, на семейные формы воспитания и под надзор в организации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04" w:type="pct"/>
            <w:vMerge/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523455" w:rsidRDefault="005234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Содействие защите прав лиц из числа детей-сирот и детей, оставшихся без попечения родителей 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/04.6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 w:val="restart"/>
          </w:tcPr>
          <w:p w:rsidR="00523455" w:rsidRDefault="003857D7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04" w:type="pct"/>
            <w:vMerge w:val="restar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75" w:type="pct"/>
            <w:vMerge w:val="restar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личных неимущественных и имущественных прав детей-сирот и детей, оставшихся без попечения родителей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/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904" w:type="pct"/>
            <w:vMerge/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523455" w:rsidRDefault="005234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контроля соблюдения прав и законных интересов детей, устроенных на воспитание в семьи граждан, помещенных под надзор в организации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rPr>
          <w:trHeight w:val="20"/>
          <w:jc w:val="center"/>
        </w:trPr>
        <w:tc>
          <w:tcPr>
            <w:tcW w:w="283" w:type="pct"/>
            <w:vMerge/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904" w:type="pct"/>
            <w:vMerge/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523455" w:rsidRDefault="005234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содействия семьям, принявшим на воспитание детей-сирот и детей, оставшихся без попечения родителей</w:t>
            </w:r>
          </w:p>
        </w:tc>
        <w:tc>
          <w:tcPr>
            <w:tcW w:w="432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697" w:type="pct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  <w:sectPr w:rsidR="00523455">
          <w:pgSz w:w="16838" w:h="11906" w:orient="landscape"/>
          <w:pgMar w:top="1134" w:right="1134" w:bottom="567" w:left="1134" w:header="567" w:footer="0" w:gutter="0"/>
          <w:cols w:space="720"/>
          <w:formProt w:val="0"/>
          <w:docGrid w:linePitch="326" w:charSpace="8192"/>
        </w:sectPr>
      </w:pPr>
    </w:p>
    <w:p w:rsidR="00523455" w:rsidRDefault="003857D7">
      <w:pPr>
        <w:pStyle w:val="1"/>
        <w:jc w:val="center"/>
      </w:pPr>
      <w:bookmarkStart w:id="5" w:name="_Toc137221146"/>
      <w:r>
        <w:t>III. Характеристика обобщенных трудовых функций</w:t>
      </w:r>
      <w:bookmarkEnd w:id="5"/>
    </w:p>
    <w:p w:rsidR="00523455" w:rsidRDefault="00523455"/>
    <w:p w:rsidR="00523455" w:rsidRDefault="003857D7">
      <w:pPr>
        <w:pStyle w:val="2"/>
      </w:pPr>
      <w:bookmarkStart w:id="6" w:name="_Toc137221147"/>
      <w:r>
        <w:t>3.1. Обобщенная трудовая функция</w:t>
      </w:r>
      <w:bookmarkEnd w:id="6"/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4243"/>
        <w:gridCol w:w="710"/>
        <w:gridCol w:w="849"/>
        <w:gridCol w:w="1754"/>
        <w:gridCol w:w="934"/>
      </w:tblGrid>
      <w:tr w:rsidR="00523455">
        <w:tc>
          <w:tcPr>
            <w:tcW w:w="83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0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Обеспечение и защита прав и законных интересов несовершеннолетних</w:t>
            </w:r>
          </w:p>
        </w:tc>
        <w:tc>
          <w:tcPr>
            <w:tcW w:w="3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6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4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1"/>
        <w:gridCol w:w="1007"/>
        <w:gridCol w:w="948"/>
        <w:gridCol w:w="1636"/>
        <w:gridCol w:w="1416"/>
        <w:gridCol w:w="2555"/>
      </w:tblGrid>
      <w:tr w:rsidR="00523455">
        <w:tc>
          <w:tcPr>
            <w:tcW w:w="12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3056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</w:rPr>
            </w:pPr>
          </w:p>
        </w:tc>
        <w:tc>
          <w:tcPr>
            <w:tcW w:w="69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</w:tbl>
    <w:p w:rsidR="00523455" w:rsidRDefault="003857D7">
      <w:pPr>
        <w:tabs>
          <w:tab w:val="left" w:pos="990"/>
        </w:tabs>
        <w:ind w:firstLine="540"/>
        <w:rPr>
          <w:rFonts w:cs="Times New Roman"/>
        </w:rPr>
      </w:pPr>
      <w:r>
        <w:rPr>
          <w:rFonts w:cs="Times New Roman"/>
        </w:rPr>
        <w:tab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(непрофильное) и дополнительное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trike/>
                <w:szCs w:val="24"/>
              </w:rPr>
              <w:t>-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  <w:r>
              <w:rPr>
                <w:rStyle w:val="afc"/>
                <w:szCs w:val="24"/>
              </w:rPr>
              <w:endnoteReference w:id="3"/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:rsidR="00523455" w:rsidRDefault="00523455"/>
    <w:p w:rsidR="00523455" w:rsidRDefault="003857D7">
      <w:r>
        <w:t>Дополнительные характеристики</w:t>
      </w:r>
    </w:p>
    <w:p w:rsidR="00523455" w:rsidRDefault="0052345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4"/>
        <w:gridCol w:w="1190"/>
        <w:gridCol w:w="6771"/>
      </w:tblGrid>
      <w:tr w:rsidR="00523455">
        <w:trPr>
          <w:trHeight w:val="20"/>
        </w:trPr>
        <w:tc>
          <w:tcPr>
            <w:tcW w:w="110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3455">
        <w:trPr>
          <w:trHeight w:val="20"/>
        </w:trPr>
        <w:tc>
          <w:tcPr>
            <w:tcW w:w="11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523455">
        <w:trPr>
          <w:trHeight w:val="20"/>
        </w:trPr>
        <w:tc>
          <w:tcPr>
            <w:tcW w:w="110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hyperlink w:anchor="P1131">
              <w:r>
                <w:rPr>
                  <w:rStyle w:val="a4"/>
                  <w:szCs w:val="24"/>
                </w:rPr>
                <w:endnoteReference w:id="4"/>
              </w:r>
            </w:hyperlink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5.37.03.02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5.39.03.03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5.40.03.01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5.37.04.02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5.39.04.02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5.39.04.03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5.40.04.01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6.44.00.00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педагогические науки</w:t>
            </w:r>
          </w:p>
        </w:tc>
      </w:tr>
    </w:tbl>
    <w:p w:rsidR="00523455" w:rsidRDefault="003857D7">
      <w:pPr>
        <w:outlineLvl w:val="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3.1.1. Трудовая функция</w:t>
      </w:r>
    </w:p>
    <w:p w:rsidR="00523455" w:rsidRDefault="00523455">
      <w:pPr>
        <w:jc w:val="center"/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6"/>
        <w:gridCol w:w="3943"/>
        <w:gridCol w:w="751"/>
        <w:gridCol w:w="1124"/>
        <w:gridCol w:w="2071"/>
        <w:gridCol w:w="745"/>
      </w:tblGrid>
      <w:tr w:rsidR="00523455">
        <w:tc>
          <w:tcPr>
            <w:tcW w:w="76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Обеспечение и защита права ребенка жить и воспитываться в семье, на общение с родителями и другими родственниками</w:t>
            </w:r>
          </w:p>
        </w:tc>
        <w:tc>
          <w:tcPr>
            <w:tcW w:w="36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10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4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532"/>
        <w:gridCol w:w="378"/>
        <w:gridCol w:w="1526"/>
        <w:gridCol w:w="1416"/>
        <w:gridCol w:w="2696"/>
      </w:tblGrid>
      <w:tr w:rsidR="00523455">
        <w:tc>
          <w:tcPr>
            <w:tcW w:w="130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2987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приема и консультирование граждан, в том числе несовершеннолетних граждан и их законных представителей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переписки, в том числе запрос необходимых сведений, информации в органах государственной власти, органах местного самоуправления, организациях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обследования условий жизни несовершеннолетних и лица (лиц), претендующего (претендующих) на его воспитание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Выяснение мнения ребенка в случаях, предусмотренных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актов обследования условий жизни ребенка и лица (лиц), претендующего (претендующих) на его воспитание, а также основанного на них заключения при рассмотрении судом споров, связанных с воспитанием детей и осуществлением родительских прав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Разрешение внесудебного конфликта или урегулирование судебных споров с привлечением службы медиации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 помощи, которые необходимо оказать ребенку и семье для восстановления нарушенных детско-родительских отношений, социальных связей и привязанностей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обязывания родителей (одного из них) не препятствовать общению ребенка с его близкими родственниками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предъявления в суд иска об устранении препятствий к общению с ребенком его близких родственников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актов органов опеки и попечительства, предусмотренных федеральными и региональными нормативами, связанных с обеспечением и защитой прав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Подбор и назначение представителя для защиты прав и законных интересов детей в случаях, предусмотренных нормативными правовыми актами Российской Федерации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Работа в судебном заседании в качестве представителя истца (заявителя) или для дачи заключения по делу, а также в качестве представителя ответчика в случаях, предусмотренных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ходатайств о проведении экспертиз, назначаемых судом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прав и законных интересов ребенка по делам с участием иностранных граждан, применением права иностранных государств или вынесенных в них решений уполномоченных органов, включая случаи международного похищения ребенка в целях участия в его воспитании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прав и законных интересов детей, вовлеченных в наихудшие формы детского труда, практику торговли людьми, детскую проституцию и порнографию, в пределах своих полномочий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принудительному исполнению решений судов, в том числе связанных с отобранием ребенка и передачей его другому лицу (лицам), в пределах своих полномочий совместно со службой судебных приставов-исполнителей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первичной статистической и аналитической информации и ее обработка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Внесение сведений в государственные информационные системы, за исключением государственного банка данных о детях,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законодательство Российской Федерации и применять на практике нормативные правовые акты</w:t>
            </w:r>
            <w:r>
              <w:rPr>
                <w:rStyle w:val="a3"/>
              </w:rPr>
              <w:t xml:space="preserve"> </w:t>
            </w:r>
            <w:r>
              <w:rPr>
                <w:rFonts w:cs="Times New Roman"/>
                <w:szCs w:val="24"/>
              </w:rPr>
              <w:t>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первичную статистическую обработку получаемой информации и последствий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разными категориями граждан, с детьми разных возрастных групп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Разрешать конфликты, содействовать их разрешению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Описывать конкретные практические случаи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работу и осуществлять самоконтроль ее выполнения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  <w:shd w:val="clear" w:color="auto" w:fill="81D41A"/>
              </w:rPr>
            </w:pPr>
            <w:r>
              <w:rPr>
                <w:rFonts w:cs="Times New Roman"/>
                <w:szCs w:val="24"/>
              </w:rPr>
              <w:t>Составлять служебные документы аналитического, делового и справочно-информационного характера и работать с ними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технологии работы с информацией, базами данных, информационными системами, тестовыми и табличными редакторами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административные регламенты предоставления услуг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электронный документооборот (далее – ЭДО), составлять запросы и отчеты 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документы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и социальной психологии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разрешения конфликтов (восстановительной медиации)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Права и обязанности участников судебного процесса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знаний в области сбора, обработки и анализа статистической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делового общения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Правила межличностного общения, этики делового общения и межкультурной коммуникации с разными категориями граждан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523455" w:rsidRDefault="00523455">
      <w:pPr>
        <w:rPr>
          <w:b/>
          <w:szCs w:val="24"/>
        </w:rPr>
      </w:pPr>
    </w:p>
    <w:p w:rsidR="00523455" w:rsidRDefault="00523455">
      <w:pPr>
        <w:rPr>
          <w:b/>
          <w:szCs w:val="24"/>
        </w:rPr>
      </w:pPr>
    </w:p>
    <w:p w:rsidR="00523455" w:rsidRDefault="003857D7">
      <w:pPr>
        <w:rPr>
          <w:b/>
          <w:szCs w:val="24"/>
        </w:rPr>
      </w:pPr>
      <w:r>
        <w:rPr>
          <w:b/>
          <w:szCs w:val="24"/>
        </w:rPr>
        <w:t>3.1.2. Трудовая функция</w:t>
      </w:r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4"/>
        <w:gridCol w:w="3803"/>
        <w:gridCol w:w="751"/>
        <w:gridCol w:w="1124"/>
        <w:gridCol w:w="2071"/>
        <w:gridCol w:w="747"/>
      </w:tblGrid>
      <w:tr w:rsidR="00523455">
        <w:tc>
          <w:tcPr>
            <w:tcW w:w="83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1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Обеспечение и защита личных неимущественных прав несовершеннолетних</w:t>
            </w:r>
          </w:p>
        </w:tc>
        <w:tc>
          <w:tcPr>
            <w:tcW w:w="36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10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3"/>
        <w:gridCol w:w="1530"/>
        <w:gridCol w:w="378"/>
        <w:gridCol w:w="2021"/>
        <w:gridCol w:w="1388"/>
        <w:gridCol w:w="2225"/>
      </w:tblGrid>
      <w:tr w:rsidR="00523455">
        <w:tc>
          <w:tcPr>
            <w:tcW w:w="130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3230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на выдачу разрешения на изменение имени и фамилии ребенка, их рассмотрение и принятие решения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 документов на выдачу указания относительно имени ребенка и (или) фамилии (при разных фамилиях родителей) при государственной регистрации его рождения в случае отсутствия соглашения между родителями; на выдачу согласия на установление отцовства в порядке и в случаях, установленных законодательством Российской Федерации; для объявления несовершеннолетнего полностью дееспособным (эмансипированным)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Рассмотрение и принятие решения об указании относительно имени ребенка и (или) фамилии (при разных фамилиях родителей) при государственной регистрации его рождения в случае отсутствия соглашения между родителями; о согласии на установление отцовства в порядке и в случаях, установленных законодательством Российской Федерации; об объявлении несовершеннолетнего полностью дееспособным (эмансипированным)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выдача решения относительно указания имени ребенка и (или) фамилии (при разных фамилиях родителей) при государственной регистрации его рождения в случае отсутствия соглашения между родителями; согласия на установление отцовства в порядке и в случаях, установленных законодательством Российской Федерации; объявления несовершеннолетнего полностью дееспособным (эмансипированным)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и предъявление в суд требования о признании брака недействительным в случае, если брак заключен с лицом, не достигшим брачного возраста, при отсутствии разрешения на заключение брака до достижения этим лицом брачного возраста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в пределах компетенции по рассмотрению в суде дел о признании недействительным брака, заключенного с лицом, не достигшим брачного возраста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и выдача согласия на усыновление ребенка несовершеннолетних родителей, не достигших возраста 16 лет, в случае отсутствия у них родителей или опекунов (попечителей)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Прием документов для принятия решения о проведении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в случае возражения одного из родителей либо при отсутствии законного представителя, их рассмотрение и принятие решения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для выдачи согласия на заключение трудовых договоров с лицами, достигшими возраста 14 лет и получающими общее образование, для выполнения в свободное от получения образования время легкого труда, не причиняющего вреда их здоровью, без ущерба для освоения образовательной программы, их рассмотрение и принятие решения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для выдачи разрешения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цирках, их рассмотрение и принятие решения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административные регламенты предоставления услуг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разными категориями граждан, с детьми разных возрастных групп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работу и осуществлять самоконтроль ее выполнения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служебные документы аналитического, делового и справочно-информационного характера и работать с ними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государственный язык Российской Федерации при изложении своих мыслей, как в устной форме, так и в письменной форме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технологии работы с информацией, базами данных, информационными системами, тестовыми и табличными редакторами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Вести ЭДО и составлять запросы и отчеты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документы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tabs>
                <w:tab w:val="left" w:pos="486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делового общения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межличностного общения, этики делового общения и межкультурной коммуникации с разными категориями граждан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и социальной психологии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Права и обязанности участников судебного процесса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523455" w:rsidRDefault="003857D7">
      <w:pPr>
        <w:rPr>
          <w:b/>
        </w:rPr>
      </w:pPr>
      <w:r>
        <w:rPr>
          <w:b/>
        </w:rPr>
        <w:t>3.1.3. Трудовая функция</w:t>
      </w:r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7"/>
        <w:gridCol w:w="3900"/>
        <w:gridCol w:w="761"/>
        <w:gridCol w:w="1124"/>
        <w:gridCol w:w="2071"/>
        <w:gridCol w:w="747"/>
      </w:tblGrid>
      <w:tr w:rsidR="00523455">
        <w:tc>
          <w:tcPr>
            <w:tcW w:w="78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19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Обеспечение и защита имущественных прав несовершеннолетних</w:t>
            </w:r>
          </w:p>
        </w:tc>
        <w:tc>
          <w:tcPr>
            <w:tcW w:w="3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10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400"/>
        <w:gridCol w:w="1530"/>
        <w:gridCol w:w="377"/>
        <w:gridCol w:w="2019"/>
        <w:gridCol w:w="1387"/>
        <w:gridCol w:w="2223"/>
      </w:tblGrid>
      <w:tr w:rsidR="00523455" w:rsidTr="003857D7">
        <w:tc>
          <w:tcPr>
            <w:tcW w:w="1305" w:type="pct"/>
            <w:gridSpan w:val="2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 w:rsidTr="003857D7">
        <w:tc>
          <w:tcPr>
            <w:tcW w:w="3230" w:type="pct"/>
            <w:gridSpan w:val="5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и подготовка материалов для дачи предварительного разрешения на совершение сделок с имуществом несовершеннолетних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и выдача предварительного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и выдача предварительного разрешения (согласия) на передачу в собственность несовершеннолетним жилых помещений, в которых проживают исключительно несовершеннолетние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документов и выдача разрешения на раздел имущества несовершеннолетних и на расходование денежных средств несовершеннолетнего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 документов об определении управляющего имуществом подопечного, их рассмотрение и заключение договора о доверительном управлении недвижимым и ценным движимым имуществом несовершеннолетнего 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интересов несовершеннолетнего при оформлении его имущественных прав в установленных законодательством Российской Федерации случаях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и предъявление иска в суд о взыскании алиментов на несовершеннолетних детей к их родителям (одному из них) при отсутствии соглашения родителей об уплате алиментов, при не предоставлении содержания несовершеннолетним детям и при не предъявлении иска в суд родителями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административные регламенты предоставления услуг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проекты актов органа опеки и попечительства по защите имущественных прав несовершеннолетних 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разными категориями граждан, детьми разных возрастных групп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работу и осуществлять самоконтроль ее выполнения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служебные документы аналитического, делового и справочно-информационного характера и работать с ними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Использовать государственный язык Российской Федерации при изложении своих мыслей, как в устной форме, так и в письменной форме</w:t>
            </w:r>
            <w:r>
              <w:rPr>
                <w:rFonts w:cs="Times New Roman"/>
                <w:szCs w:val="24"/>
                <w:u w:val="single"/>
              </w:rPr>
              <w:t xml:space="preserve"> 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технологии работы с информацией, базами данных, информационными системами, тестовыми и табличными редакторами 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ЭДО и составлять запросы и отчеты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 в сфере защиты прав детей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и социальной психологии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делового общения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межличностного общения, этики делового общения и межкультурной коммуникации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Права и обязанности участников судебного процесса</w:t>
            </w:r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bookmarkStart w:id="7" w:name="_Hlk104545912"/>
            <w:r>
              <w:rPr>
                <w:rFonts w:cs="Times New Roman"/>
              </w:rPr>
              <w:t>Правила и порядок ведения делопроизводства и ЭДО, порядок и сроки предоставления отчетности</w:t>
            </w:r>
            <w:bookmarkEnd w:id="7"/>
          </w:p>
        </w:tc>
      </w:tr>
      <w:tr w:rsidR="00523455" w:rsidTr="003857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86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523455" w:rsidRDefault="003857D7">
      <w:pPr>
        <w:pStyle w:val="2"/>
      </w:pPr>
      <w:bookmarkStart w:id="8" w:name="_Toc137221148"/>
      <w:r>
        <w:t>3.2. Обобщенная трудовая функция</w:t>
      </w:r>
      <w:bookmarkEnd w:id="8"/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2"/>
        <w:gridCol w:w="4202"/>
        <w:gridCol w:w="747"/>
        <w:gridCol w:w="563"/>
        <w:gridCol w:w="2071"/>
        <w:gridCol w:w="745"/>
      </w:tblGrid>
      <w:tr w:rsidR="00523455">
        <w:tc>
          <w:tcPr>
            <w:tcW w:w="9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Защита прав и законных интересов детей, нуждающихся в помощи государства</w:t>
            </w:r>
          </w:p>
        </w:tc>
        <w:tc>
          <w:tcPr>
            <w:tcW w:w="36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3"/>
        <w:gridCol w:w="1530"/>
        <w:gridCol w:w="378"/>
        <w:gridCol w:w="2021"/>
        <w:gridCol w:w="1388"/>
        <w:gridCol w:w="2225"/>
      </w:tblGrid>
      <w:tr w:rsidR="00523455">
        <w:tc>
          <w:tcPr>
            <w:tcW w:w="130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8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323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68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профессий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</w:tbl>
    <w:p w:rsidR="00523455" w:rsidRDefault="003857D7">
      <w:pPr>
        <w:tabs>
          <w:tab w:val="left" w:pos="990"/>
        </w:tabs>
        <w:ind w:firstLine="540"/>
        <w:rPr>
          <w:rFonts w:cs="Times New Roman"/>
        </w:rPr>
      </w:pPr>
      <w:r>
        <w:rPr>
          <w:rFonts w:cs="Times New Roman"/>
        </w:rPr>
        <w:tab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(непрофильное) и дополнительное</w:t>
            </w:r>
            <w:r>
              <w:rPr>
                <w:rFonts w:cs="Times New Roman"/>
                <w:strike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профессиональное образование - программы профессиональной переподготовки по профилю деятельности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в области социального обслуживания граждан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:rsidR="00523455" w:rsidRDefault="00523455"/>
    <w:p w:rsidR="00523455" w:rsidRDefault="003857D7">
      <w:r>
        <w:t>Дополнительные характеристики</w:t>
      </w:r>
    </w:p>
    <w:p w:rsidR="00523455" w:rsidRDefault="0052345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1191"/>
        <w:gridCol w:w="6769"/>
      </w:tblGrid>
      <w:tr w:rsidR="00523455">
        <w:trPr>
          <w:trHeight w:val="20"/>
        </w:trPr>
        <w:tc>
          <w:tcPr>
            <w:tcW w:w="109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3455">
        <w:trPr>
          <w:trHeight w:val="20"/>
        </w:trPr>
        <w:tc>
          <w:tcPr>
            <w:tcW w:w="10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523455">
        <w:trPr>
          <w:trHeight w:val="20"/>
        </w:trPr>
        <w:tc>
          <w:tcPr>
            <w:tcW w:w="109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ОКСО </w:t>
            </w: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5.37.03.02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523455">
        <w:trPr>
          <w:trHeight w:val="20"/>
        </w:trPr>
        <w:tc>
          <w:tcPr>
            <w:tcW w:w="109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523455">
        <w:trPr>
          <w:trHeight w:val="20"/>
        </w:trPr>
        <w:tc>
          <w:tcPr>
            <w:tcW w:w="109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5.39.03.03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523455">
        <w:trPr>
          <w:trHeight w:val="20"/>
        </w:trPr>
        <w:tc>
          <w:tcPr>
            <w:tcW w:w="109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5.40.03.01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523455">
        <w:trPr>
          <w:trHeight w:val="20"/>
        </w:trPr>
        <w:tc>
          <w:tcPr>
            <w:tcW w:w="109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</w:tr>
      <w:tr w:rsidR="00523455">
        <w:trPr>
          <w:trHeight w:val="20"/>
        </w:trPr>
        <w:tc>
          <w:tcPr>
            <w:tcW w:w="109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5.37.04.02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523455">
        <w:trPr>
          <w:trHeight w:val="20"/>
        </w:trPr>
        <w:tc>
          <w:tcPr>
            <w:tcW w:w="109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5.39.04.02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523455">
        <w:trPr>
          <w:trHeight w:val="20"/>
        </w:trPr>
        <w:tc>
          <w:tcPr>
            <w:tcW w:w="109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5.39.04.03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523455">
        <w:trPr>
          <w:trHeight w:val="20"/>
        </w:trPr>
        <w:tc>
          <w:tcPr>
            <w:tcW w:w="109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5.40.04.01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523455">
        <w:trPr>
          <w:trHeight w:val="20"/>
        </w:trPr>
        <w:tc>
          <w:tcPr>
            <w:tcW w:w="109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6.44.00.00</w:t>
            </w:r>
          </w:p>
        </w:tc>
        <w:tc>
          <w:tcPr>
            <w:tcW w:w="332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педагогические науки</w:t>
            </w:r>
          </w:p>
        </w:tc>
      </w:tr>
    </w:tbl>
    <w:p w:rsidR="00523455" w:rsidRDefault="00523455"/>
    <w:p w:rsidR="00523455" w:rsidRDefault="003857D7">
      <w:pPr>
        <w:rPr>
          <w:b/>
        </w:rPr>
      </w:pPr>
      <w:r>
        <w:rPr>
          <w:b/>
        </w:rPr>
        <w:t>3.2.1. Трудовая функция</w:t>
      </w:r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6"/>
        <w:gridCol w:w="3641"/>
        <w:gridCol w:w="751"/>
        <w:gridCol w:w="1124"/>
        <w:gridCol w:w="2071"/>
        <w:gridCol w:w="747"/>
      </w:tblGrid>
      <w:tr w:rsidR="00523455">
        <w:tc>
          <w:tcPr>
            <w:tcW w:w="91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7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shd w:val="clear" w:color="auto" w:fill="EEEEEE"/>
              </w:rPr>
            </w:pPr>
            <w:r>
              <w:t>Выявление и учет детей, нуждающихся в помощи государства</w:t>
            </w:r>
            <w:r>
              <w:rPr>
                <w:strike/>
              </w:rPr>
              <w:t xml:space="preserve"> </w:t>
            </w:r>
          </w:p>
        </w:tc>
        <w:tc>
          <w:tcPr>
            <w:tcW w:w="36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</w:pPr>
            <w:r>
              <w:rPr>
                <w:lang w:val="en-US"/>
              </w:rPr>
              <w:t>B</w:t>
            </w:r>
            <w:r>
              <w:t>/01.6</w:t>
            </w:r>
          </w:p>
        </w:tc>
        <w:tc>
          <w:tcPr>
            <w:tcW w:w="10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</w:pPr>
            <w: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3"/>
        <w:gridCol w:w="1530"/>
        <w:gridCol w:w="378"/>
        <w:gridCol w:w="2021"/>
        <w:gridCol w:w="1388"/>
        <w:gridCol w:w="2225"/>
      </w:tblGrid>
      <w:tr w:rsidR="00523455">
        <w:tc>
          <w:tcPr>
            <w:tcW w:w="130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3230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сведений о детях, нуждающихся в помощи государства, у располагающих этими сведениями граждан, дошкольных образовательных и общеобразовательных организаций, медицинских и других организаций, органов и учреждений системы профилактики безнадзорности и правонарушений несовершеннолетних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приема и консультирование граждан, в том числе несовершеннолетних граждан и их законных представителей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обследования условий жизни несовершеннолетнего гражданина и его семьи с целью выявления обстоятельств, свидетельствующих об отсутствии родительского попечения, и принятия мер по защите прав и интересов детей, содействию оказания помощи семье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акта обследования условий жизни несовершеннолетнего гражданина и его семьи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акта о выявлении ребенка, нуждающегося в помощи государства, в случаях, предусмотренных законодательством субъектов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учета детей, нуждающихся в помощи государства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немедленного отобрания ребенка у родителей (одного из них) или у других лиц, на попечении которых он находится, при непосредственной угрозе жизни ребенка или его здоровью в порядке, установленном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предъявления в суд иска о лишении родительских прав, об ограничении в родительских правах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ситуации с точки зрения благополучия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признаки и последствия жестокого обращения и насилия в отношении несовершеннолетних; признаки пренебрежения нуждами ребенка со стороны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Сотрудничать с органами и учреждениями системы профилактики безнадзорности и правонарушений несовершеннолетних граждан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технологии работы с информацией, базами данных, информационными системами, тестовыми и табличными редакторами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административные регламенты предоставления услуг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ЭДО и составлять акты проверок и запросов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нормативные правовые акты в сфере защиты прав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Причины, признаки, критерии детского и семейного неблагополучия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девиантного поведения (алкоголизация, наркомания, конфликт с законом, жестокость, агрессия)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Педагогика и психология детско-родительских отношений</w:t>
            </w:r>
          </w:p>
        </w:tc>
      </w:tr>
      <w:tr w:rsidR="00523455">
        <w:trPr>
          <w:trHeight w:val="104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травмы</w:t>
            </w:r>
          </w:p>
        </w:tc>
      </w:tr>
      <w:tr w:rsidR="00523455">
        <w:trPr>
          <w:trHeight w:val="103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привязанности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Формы и способы выявления мнения ребенка любого возраста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Основания для признания ребенка нуждающимся в помощи государства и оставшимся без родительского попечения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взаимодействия между органами и учреждениями системы профилактики безнадзорности и правонарушений несовершеннолетних в пределах полномочий, установленных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и социальной психологии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делового общения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Права и обязанности участников судебного процесса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523455" w:rsidRDefault="003857D7">
      <w:pPr>
        <w:rPr>
          <w:b/>
        </w:rPr>
      </w:pPr>
      <w:r>
        <w:rPr>
          <w:b/>
        </w:rPr>
        <w:t>3.2.2. Трудовая функция</w:t>
      </w:r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3827"/>
        <w:gridCol w:w="769"/>
        <w:gridCol w:w="1132"/>
        <w:gridCol w:w="1538"/>
        <w:gridCol w:w="828"/>
      </w:tblGrid>
      <w:tr w:rsidR="00523455">
        <w:tc>
          <w:tcPr>
            <w:tcW w:w="10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8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</w:pPr>
            <w:r>
              <w:t>Принятие мер по защите прав ребенка, нуждающегося в помощи государства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</w:pPr>
            <w:r>
              <w:rPr>
                <w:lang w:val="en-US"/>
              </w:rPr>
              <w:t>B</w:t>
            </w:r>
            <w:r>
              <w:t>/02.6</w:t>
            </w:r>
          </w:p>
        </w:tc>
        <w:tc>
          <w:tcPr>
            <w:tcW w:w="75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</w:pPr>
            <w:r>
              <w:t>6</w:t>
            </w:r>
          </w:p>
        </w:tc>
      </w:tr>
    </w:tbl>
    <w:p w:rsidR="00523455" w:rsidRDefault="00523455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347"/>
        <w:gridCol w:w="1961"/>
        <w:gridCol w:w="1500"/>
        <w:gridCol w:w="2739"/>
      </w:tblGrid>
      <w:tr w:rsidR="00523455">
        <w:tc>
          <w:tcPr>
            <w:tcW w:w="10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2923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и утверждение планов защиты прав ребенка, в случаях, предусмотренных законодательством субъектов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Посещение несовершеннолетних граждан, проведение беседы с ними, их законными представителями и иными лицами в целях предупреждения безнадзорности, беспризорности и правонарушений, а также антиобщественных действий несовершеннолетних, в пределах своей компетенции»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 документов для временного помещения ребенка в организацию для детей-сирот и детей, оставшихся без попечения родителей, в случаях, предусмотренных законодательством Российской Федерации, их рассмотрение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Прием документов для назначения ребенку опекуна или попечителя по заявлению родителей, их рассмотрение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обследования условий жизни гражданина, выразившего желание стать опекуном или попечителем ребенка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акта обследования условий жизни гражданина, выразившего желание стать опекуном или попечителем ребенка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Заключение соглашения с законными представителями ребенка и организацией для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акта органа опеки и попечительства о назначении ребенку опекуна или попечителя </w:t>
            </w:r>
            <w:r>
              <w:rPr>
                <w:rFonts w:cs="Times New Roman"/>
                <w:bCs/>
                <w:szCs w:val="24"/>
              </w:rPr>
              <w:t>по заявлению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заключение договоров социального патроната в случаях и порядке, предусмотренных законодательством субъектов Российской Федерации, рекомендаций к принятию решений об их расторжении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планы по защите прав несовершеннолетнего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Сотрудничать с органами власти, составлять запросы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контакты, соблюдать этику делового общения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договоры и проекты актов органа опеки и попечительства о назначении несовершеннолетнему гражданину опекуна или попечителя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Выяснять мнение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технологии работы с информацией, базами данных, информационными системами, тестовыми и табличными редакторамми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ЭДО и составлять запросы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защиты прав ребенка, нуждающегося в помощи государства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Формы и способы выявления мнения ребенка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и социальной психологии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делового общения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Инфраструктура системы социальной защиты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работы государственного банка данных о детях,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взаимодействия между органами и учреждениями системы профилактики безнадзорности и правонарушений несовершеннолетних в пределах полномочий, установленных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  <w:shd w:val="clear" w:color="auto" w:fill="E8F2A1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>
      <w:pPr>
        <w:pStyle w:val="2"/>
      </w:pPr>
      <w:bookmarkStart w:id="9" w:name="_Toc137221149"/>
    </w:p>
    <w:p w:rsidR="00523455" w:rsidRDefault="003857D7">
      <w:pPr>
        <w:pStyle w:val="2"/>
      </w:pPr>
      <w:r>
        <w:t>3.3. Обобщенная трудовая функция</w:t>
      </w:r>
      <w:bookmarkEnd w:id="9"/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8"/>
        <w:gridCol w:w="4605"/>
        <w:gridCol w:w="528"/>
        <w:gridCol w:w="698"/>
        <w:gridCol w:w="1642"/>
        <w:gridCol w:w="649"/>
      </w:tblGrid>
      <w:tr w:rsidR="00523455">
        <w:tc>
          <w:tcPr>
            <w:tcW w:w="10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25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80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4"/>
        <w:gridCol w:w="1251"/>
        <w:gridCol w:w="418"/>
        <w:gridCol w:w="1955"/>
        <w:gridCol w:w="1255"/>
        <w:gridCol w:w="2592"/>
      </w:tblGrid>
      <w:tr w:rsidR="00523455">
        <w:tc>
          <w:tcPr>
            <w:tcW w:w="133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3115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Возможные наименования должностей, 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профессий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</w:tbl>
    <w:p w:rsidR="00523455" w:rsidRDefault="00523455">
      <w:pPr>
        <w:rPr>
          <w:rFonts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34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(непрофильное) и дополнительное профессиональное образование -  программы профессиональной переподготовки по профилю деятельности</w:t>
            </w:r>
          </w:p>
        </w:tc>
      </w:tr>
      <w:tr w:rsidR="00523455">
        <w:trPr>
          <w:trHeight w:val="34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в области социального обслуживания граждан</w:t>
            </w:r>
          </w:p>
        </w:tc>
      </w:tr>
      <w:tr w:rsidR="00523455">
        <w:trPr>
          <w:trHeight w:val="34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</w:p>
        </w:tc>
      </w:tr>
      <w:tr w:rsidR="00523455">
        <w:trPr>
          <w:trHeight w:val="34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:rsidR="00523455" w:rsidRDefault="00523455">
      <w:pPr>
        <w:ind w:firstLine="540"/>
        <w:rPr>
          <w:rFonts w:cs="Times New Roman"/>
          <w:szCs w:val="24"/>
        </w:rPr>
      </w:pPr>
    </w:p>
    <w:p w:rsidR="00523455" w:rsidRDefault="003857D7">
      <w:pPr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>Дополнительные характеристики</w:t>
      </w:r>
    </w:p>
    <w:p w:rsidR="00523455" w:rsidRDefault="00523455">
      <w:pPr>
        <w:jc w:val="center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4"/>
        <w:gridCol w:w="1190"/>
        <w:gridCol w:w="6771"/>
      </w:tblGrid>
      <w:tr w:rsidR="00523455">
        <w:trPr>
          <w:trHeight w:val="20"/>
        </w:trPr>
        <w:tc>
          <w:tcPr>
            <w:tcW w:w="110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3455">
        <w:trPr>
          <w:trHeight w:val="20"/>
        </w:trPr>
        <w:tc>
          <w:tcPr>
            <w:tcW w:w="11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523455">
        <w:trPr>
          <w:trHeight w:val="20"/>
        </w:trPr>
        <w:tc>
          <w:tcPr>
            <w:tcW w:w="110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ОКСО </w:t>
            </w: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5.37.03.02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5.39.03.03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5.40.03.01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5.37.04.02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5.39.04.02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5.39.04.03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5.40.04.01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6.44.00.00</w:t>
            </w:r>
          </w:p>
        </w:tc>
        <w:tc>
          <w:tcPr>
            <w:tcW w:w="332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педагогические науки</w:t>
            </w:r>
          </w:p>
        </w:tc>
      </w:tr>
    </w:tbl>
    <w:p w:rsidR="00523455" w:rsidRDefault="00523455"/>
    <w:p w:rsidR="00523455" w:rsidRDefault="003857D7">
      <w:pPr>
        <w:rPr>
          <w:b/>
        </w:rPr>
      </w:pPr>
      <w:r>
        <w:rPr>
          <w:b/>
        </w:rPr>
        <w:t>3.3.1. Трудовая функция</w:t>
      </w:r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02"/>
        <w:gridCol w:w="876"/>
        <w:gridCol w:w="1111"/>
        <w:gridCol w:w="1401"/>
        <w:gridCol w:w="1046"/>
      </w:tblGrid>
      <w:tr w:rsidR="00523455">
        <w:tc>
          <w:tcPr>
            <w:tcW w:w="101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Выявление и учет детей-сирот и детей, оставшихся без попечения родителей</w:t>
            </w:r>
          </w:p>
        </w:tc>
        <w:tc>
          <w:tcPr>
            <w:tcW w:w="43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8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347"/>
        <w:gridCol w:w="2353"/>
        <w:gridCol w:w="1255"/>
        <w:gridCol w:w="2592"/>
      </w:tblGrid>
      <w:tr w:rsidR="00523455">
        <w:tc>
          <w:tcPr>
            <w:tcW w:w="10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3115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 сведений о детях, оставшихся без попечения родителей, у располагающих этими сведениями граждан, дошкольных образовательных и общеобразовательных организаций, медицинских и других организаций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приема и консультирование граждан, в том числе несовершеннолетних граждан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обследования условий жизни несовершеннолетнего гражданина и его семьи с целью выявления обстоятельств, свидетельствующих об отсутствии родительского попечения, и принятия мер по защите прав и интересов детей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акта обследования условий жизни несовершеннолетнего гражданина и его семьи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заявления о государственной регистрации рождения найденного (подкинутого) ребенка, родители которого неизвестны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заявления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первичного учета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Направление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информации первичного учета и о прекращении учета </w:t>
            </w:r>
            <w:r>
              <w:rPr>
                <w:rFonts w:cs="Times New Roman"/>
                <w:szCs w:val="24"/>
              </w:rPr>
              <w:t xml:space="preserve">ребенка, оставшегося без попечения родителей,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>региональному оператору</w:t>
            </w:r>
            <w:r>
              <w:rPr>
                <w:rFonts w:cs="Times New Roman"/>
                <w:szCs w:val="24"/>
              </w:rPr>
              <w:t xml:space="preserve"> банка данных о детях, оставшихся без попечения родителей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Прием документов для назначения ребенку временного опекуна или попечителя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обследования условий жизни гражданина, выразившего желание стать временным опекуном или попечителем ребенка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акта обследования условий жизни гражданина, выразившего желание стать временным опекуном или попечителем ребенка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акта органа опеки и попечительства о назначении ребенку временного опекуна или попечителя; о временном пребывании в организации для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ситуации с точки зрения благополучия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Выяснять мнение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Сотрудничать с органами исполнительной власти, организациями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технологии работы с информацией, базами данных, информационными системами, тестовыми и табличными редакторами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документацию на различных носителях, составлять запросы в различные органы исполнительной власти, организации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детей-сирот и детей, оставшихся без попечения родителей, лиц из числа</w:t>
            </w:r>
            <w:r>
              <w:rPr>
                <w:rStyle w:val="a3"/>
              </w:rPr>
              <w:t xml:space="preserve"> </w:t>
            </w:r>
            <w:r>
              <w:rPr>
                <w:rFonts w:cs="Times New Roman"/>
                <w:szCs w:val="24"/>
              </w:rPr>
              <w:t>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возрастной и социальной психологии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формирования государственного банка данных о детях,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Стандарты оформления документации, деловых бумаг, запросов, в том числе в электронном виде, правила их хранения, сбора, обработки и анализа статистических данных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523455" w:rsidRDefault="003857D7">
      <w:pPr>
        <w:rPr>
          <w:b/>
          <w:bCs/>
          <w:szCs w:val="24"/>
        </w:rPr>
      </w:pPr>
      <w:r>
        <w:rPr>
          <w:b/>
          <w:bCs/>
          <w:szCs w:val="24"/>
        </w:rPr>
        <w:t>3.3.2. Трудовая функция</w:t>
      </w:r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3702"/>
        <w:gridCol w:w="939"/>
        <w:gridCol w:w="1047"/>
        <w:gridCol w:w="1401"/>
        <w:gridCol w:w="1047"/>
      </w:tblGrid>
      <w:tr w:rsidR="00523455">
        <w:tc>
          <w:tcPr>
            <w:tcW w:w="101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Ведение работы с кандидатами в усыновители, опекуны или попечители</w:t>
            </w:r>
          </w:p>
        </w:tc>
        <w:tc>
          <w:tcPr>
            <w:tcW w:w="46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8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347"/>
        <w:gridCol w:w="1961"/>
        <w:gridCol w:w="1500"/>
        <w:gridCol w:w="2739"/>
      </w:tblGrid>
      <w:tr w:rsidR="00523455">
        <w:tc>
          <w:tcPr>
            <w:tcW w:w="10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2923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49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7796"/>
      </w:tblGrid>
      <w:tr w:rsidR="00523455">
        <w:trPr>
          <w:trHeight w:val="20"/>
        </w:trPr>
        <w:tc>
          <w:tcPr>
            <w:tcW w:w="110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граждан о возможности стать усыновителями, опекунами или попечителями, порядке усыновления, установления опеки и попечительства и детях, оставшихся без попечения родителей, нуждающихся в установлении над ними опеки или попечительства (производная информация), через официальный сайт органа опеки и попечительства, интернет-ресурсы и средства массовой информации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Подготовка и внесение сведений в государственный банк данных о детях, оставшихся без попечения родителей, о гражданах, лишенных родительских прав или ограниченных в родительских правах, гражданах, отстраненных от обязанностей опекуна или попечителя за ненадлежащее выполнение возложенных на них законом обязанностей, бывших усыновителях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 заявления и документов от граждан,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выразивших желание </w:t>
            </w:r>
            <w:r>
              <w:rPr>
                <w:rFonts w:cs="Times New Roman"/>
                <w:szCs w:val="24"/>
              </w:rPr>
              <w:t>стать усыновителями, опекунами или попечителями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и направление запросов необходимых сведений о гражданах, выразивших желание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>принять в свою семью на воспитание ребенка, оставшегося без попечения родителей</w:t>
            </w:r>
            <w:r>
              <w:rPr>
                <w:rFonts w:cs="Times New Roman"/>
                <w:szCs w:val="24"/>
              </w:rPr>
              <w:t>, в уполномоченные органы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подготовки граждан,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выразивших желание </w:t>
            </w:r>
            <w:r>
              <w:rPr>
                <w:rFonts w:cs="Times New Roman"/>
                <w:szCs w:val="24"/>
              </w:rPr>
              <w:t>стать усыновителями, опекунами или попечителями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и проведение отбора организаций для осуществления полномочия органа опеки и попечительства по подбору и подготовке граждан, выразивших желание стать усыновителями, опекунами или попечителями 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деятельностью организаций по осуществлению полномочия органа опеки и попечительства по подбору и подготовке граждан, выразивших желание стать усыновителями, опекунами или попечителями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Подготовка направления на психологическое обследование граждан, выразивших желание стать </w:t>
            </w:r>
            <w:r>
              <w:rPr>
                <w:rFonts w:cs="Times New Roman"/>
                <w:szCs w:val="24"/>
              </w:rPr>
              <w:t>усыновителями, опекунами или попечителями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>, с их согласия для оценки их психологической готовности к приему несовершеннолетнего гражданина в семью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обследования условий жизни гражданина, выразившего желание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стать </w:t>
            </w:r>
            <w:r>
              <w:rPr>
                <w:rFonts w:cs="Times New Roman"/>
                <w:szCs w:val="24"/>
              </w:rPr>
              <w:t>усыновителем, опекуном или попечителем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акта обследования условий жизни гражданина, выразившего желание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стать </w:t>
            </w:r>
            <w:r>
              <w:rPr>
                <w:rFonts w:cs="Times New Roman"/>
                <w:szCs w:val="24"/>
              </w:rPr>
              <w:t>усыновителем, опекуном или попечителем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заключения органа опеки и попечительства о возможности или не возможности гражданина стать усыновителем, опекуном или попечителем 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suppressAutoHyphens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Внесение сведений в журнал учета граждан, выразивших желание стать усыновителями, опекунами или попечителями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Направление документированной информации о гражданах, желающих принять детей на воспитание в свои семьи, и 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передача информации о прекращении учета сведений о гражданине органом опеки и попечительства</w:t>
            </w:r>
            <w:r>
              <w:rPr>
                <w:rFonts w:cs="Times New Roman"/>
                <w:szCs w:val="24"/>
              </w:rPr>
              <w:t xml:space="preserve"> для учета в региональном банке данных о детях,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</w:rPr>
              <w:t>Предоставление гражданину информации о ребенке, нуждающимся в усыновлении, установлении над ним опеки или попечительства, и выдача направления для посещения ребенка по месту его жительства (нахождения)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0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Консультировать граждан по вопросам усыновления, установления опеки и попечительства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>
        <w:trPr>
          <w:trHeight w:val="317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Сотрудничать с органами исполнительной власти, некоммерческими организациями, судебными органами по вопросу усыновления, установления опеки или попечительства</w:t>
            </w:r>
          </w:p>
        </w:tc>
      </w:tr>
      <w:tr w:rsidR="00523455">
        <w:trPr>
          <w:trHeight w:val="283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Понимать медицинские диагнозы и последствия их для развития ребенка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технологии работы с информацией, базами данных, информационными системами, тестовыми и табличными редакторами</w:t>
            </w:r>
          </w:p>
        </w:tc>
      </w:tr>
      <w:tr w:rsidR="00523455">
        <w:trPr>
          <w:trHeight w:val="51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ЭДО и составлять запросы, проекты распорядительных документов и правовых актов</w:t>
            </w:r>
          </w:p>
        </w:tc>
      </w:tr>
      <w:tr w:rsidR="00523455">
        <w:trPr>
          <w:trHeight w:val="20"/>
        </w:trPr>
        <w:tc>
          <w:tcPr>
            <w:tcW w:w="1109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Законодательство Российской Федерации, законодательство субъектов Российской Федерации, международные правовые документы в сфере семейного устройства детей-сирот и детей, оставшихся без попечения родителей, в том числе формы семейного устройства детей-сирот и детей, оставшихся без попечения родителей, формы материальной и нематериальной поддержки граждан, принявших на воспитание </w:t>
            </w:r>
            <w:r>
              <w:rPr>
                <w:rFonts w:cs="Times New Roman"/>
                <w:szCs w:val="24"/>
              </w:rPr>
              <w:br/>
              <w:t>детей-сирот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и социальной психологии</w:t>
            </w:r>
          </w:p>
        </w:tc>
      </w:tr>
      <w:tr w:rsidR="00523455">
        <w:trPr>
          <w:trHeight w:val="104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педагогики воспитания</w:t>
            </w:r>
          </w:p>
        </w:tc>
      </w:tr>
      <w:tr w:rsidR="00523455">
        <w:trPr>
          <w:trHeight w:val="103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Основания для отнесения детей к группам здоровья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523455">
        <w:trPr>
          <w:trHeight w:val="20"/>
        </w:trPr>
        <w:tc>
          <w:tcPr>
            <w:tcW w:w="1109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523455" w:rsidRDefault="003857D7">
      <w:pPr>
        <w:rPr>
          <w:b/>
        </w:rPr>
      </w:pPr>
      <w:r>
        <w:rPr>
          <w:b/>
        </w:rPr>
        <w:t>3.3.3. Трудовая функция</w:t>
      </w:r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3415"/>
        <w:gridCol w:w="816"/>
        <w:gridCol w:w="1173"/>
        <w:gridCol w:w="1638"/>
        <w:gridCol w:w="1091"/>
      </w:tblGrid>
      <w:tr w:rsidR="00523455">
        <w:tc>
          <w:tcPr>
            <w:tcW w:w="101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1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Устройство детей-сирот и детей, оставшихся без попечения родителей, на семейные формы воспитания и под надзор в организации</w:t>
            </w:r>
          </w:p>
        </w:tc>
        <w:tc>
          <w:tcPr>
            <w:tcW w:w="4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80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347"/>
        <w:gridCol w:w="1961"/>
        <w:gridCol w:w="1500"/>
        <w:gridCol w:w="2739"/>
      </w:tblGrid>
      <w:tr w:rsidR="00523455">
        <w:tc>
          <w:tcPr>
            <w:tcW w:w="10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2923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Исполнение обязанностей опекуна или попечителя до устройства детей-сирот и детей, оставшихся без попечения родителей, на воспитание в семью или под надзор в организации для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личного дела несовершеннолетнего, оставшегося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мероприятий по защите прав ребенка, оставшегося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акта органа опеки и попечительства о назначении опекуна или попечителя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документов и заключение договора об осуществлении опеки или попечительства в отношении несовершеннолетнего подопечного на возмездных условиях, в том числе договора о приемной семье, договора о патронатной семье (патронатном воспитании)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заключения об обоснованности усыновления и о его соответствии интересам усыновляемого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рассмотрению в суде дел об усыновлении детей российскими и иностранными гражданами или лицами без гражданства в пределах компетенции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документов к назначению выплат и пособий при передаче ребенка на воспитание в семью и на содержание ребенка, установленных законодательством Российской Федерации и субъектов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документов к направлению в налоговые органы по месту нахождения органов опеки и попечительства сведений об установлении опеки (попечительства) и управлении имуществом подопечного, а также о последующих изменениях, связанных с опекой (попечительством) и управлением имуществом подопечного, в случаях, предусмотренных нормативными правовыми актами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выдачи разрешения на раздельное проживание попечителей и их несовершеннолетних подопечных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акта органа опеки и попечительства о помещении ребенка, оставшегося без попечения родителей, под надзор в организации для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Получение согласия законного представителя ребенка на усыновление (удочерение), согласия ребенка, достигшего возраста десяти лет, на усыновление и на назначение опекуна или попечителя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bookmarkStart w:id="10" w:name="_Hlk106044165"/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потребности ребенка, условия, необходимые для его развития и воспитания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планы защиты прав ребенка, оставшегося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Выяснять мнение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Сотрудничать с органами исполнительной власти, организациями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договоры в сфере устройства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разными категориями граждан, с детьми разных возрастных групп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Понимать медицинские диагнозы и их последствия для развития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технологии работы с информацией, базами данных, информационными системами, тестовыми и табличными редакторами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ЭДО и составлять запросы, проекты распорядительных документов и правовых актов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bookmarkStart w:id="11" w:name="_Hlk106044090"/>
            <w:bookmarkEnd w:id="10"/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правовые документы в сфере семейного устройства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семейного устройства детей-сирот и детей, оставшихся без попечения родителей, формы материальной и нематериальной поддержки граждан, принявших на воспитание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организации условий проживания и воспитания в организациях для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депривации, привязанности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воспитания и развития детей в условиях институционализации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психологии и социальной психологии</w:t>
            </w:r>
          </w:p>
        </w:tc>
      </w:tr>
      <w:tr w:rsidR="00523455">
        <w:trPr>
          <w:trHeight w:val="104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педагогики, воспитания</w:t>
            </w:r>
          </w:p>
        </w:tc>
      </w:tr>
      <w:tr w:rsidR="00523455">
        <w:trPr>
          <w:trHeight w:val="103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Основания для отнесения детей к группам здоровья, влияние наследственных и генетических факторов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ведению личного дела подопечного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разрешения конфликтов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Права и обязанности участников судебного процесса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  <w:shd w:val="clear" w:color="auto" w:fill="FFFF00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  <w:bookmarkEnd w:id="11"/>
    </w:tbl>
    <w:p w:rsidR="00523455" w:rsidRDefault="00523455"/>
    <w:p w:rsidR="00523455" w:rsidRDefault="003857D7">
      <w:pPr>
        <w:rPr>
          <w:b/>
        </w:rPr>
      </w:pPr>
      <w:r>
        <w:rPr>
          <w:b/>
        </w:rPr>
        <w:t>3.3.4. Трудовая функция</w:t>
      </w:r>
    </w:p>
    <w:p w:rsidR="00523455" w:rsidRDefault="00523455"/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678"/>
        <w:gridCol w:w="1421"/>
        <w:gridCol w:w="347"/>
        <w:gridCol w:w="804"/>
        <w:gridCol w:w="886"/>
        <w:gridCol w:w="272"/>
        <w:gridCol w:w="719"/>
        <w:gridCol w:w="782"/>
        <w:gridCol w:w="1033"/>
        <w:gridCol w:w="1707"/>
      </w:tblGrid>
      <w:tr w:rsidR="00523455">
        <w:tc>
          <w:tcPr>
            <w:tcW w:w="76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15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Содействие защите прав лиц из числа детей-сирот и детей, оставшихся без попечения родителей</w:t>
            </w:r>
          </w:p>
        </w:tc>
        <w:tc>
          <w:tcPr>
            <w:tcW w:w="4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>
              <w:rPr>
                <w:rFonts w:cs="Times New Roman"/>
                <w:szCs w:val="24"/>
              </w:rPr>
              <w:t>/04.6</w:t>
            </w:r>
          </w:p>
        </w:tc>
        <w:tc>
          <w:tcPr>
            <w:tcW w:w="88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8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23455">
        <w:tc>
          <w:tcPr>
            <w:tcW w:w="76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92" w:type="pct"/>
            <w:gridSpan w:val="4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89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23455">
        <w:tc>
          <w:tcPr>
            <w:tcW w:w="1096" w:type="pct"/>
            <w:gridSpan w:val="2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2923" w:type="pct"/>
            <w:gridSpan w:val="7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учета лиц из числа детей-сирот и детей, оставшихся без попечения родителей, в случаях и порядке, установленных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выдачи справок, содержащих реквизиты документов, свидетельствующих об обстоятельствах утраты (отсутствия) попечения родителей (единственного родителя)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  <w:shd w:val="clear" w:color="auto" w:fill="FFFF00"/>
              </w:rPr>
            </w:pPr>
            <w:r>
              <w:rPr>
                <w:rFonts w:cs="Times New Roman"/>
                <w:szCs w:val="24"/>
              </w:rPr>
              <w:t>Подготовка материалов для заключения договоров о сопровождения лиц из числа детей-сирот и детей, оставшихся без попечения родителей, в порядке и в случаях, установленных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учет лиц из числа детей-сирот и детей, оставшихся без попечения родителей, в том числе электронный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>
        <w:trPr>
          <w:trHeight w:val="567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сбор, обработку и анализ статистической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проведение мониторинга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ЭДО и составлять запросы, проекты распорядительных документов и правовых актов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детей-сирот и детей, оставшихся без попечения родителей, лиц из их числа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Социально-психологические особенности развития выпускников и лиц из числа детей-сирот и детей, оставшихся без попечения родителей</w:t>
            </w:r>
          </w:p>
        </w:tc>
      </w:tr>
      <w:tr w:rsidR="00523455">
        <w:trPr>
          <w:trHeight w:val="283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психологии и социальной психологии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и особенности социализации и адаптации выпускников различных категорий в постинтернатный период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конфликтологии и технологии разрешения конфликтов (медиации)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девиантного и делинквентного поведения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523455" w:rsidRDefault="003857D7">
      <w:pPr>
        <w:pStyle w:val="2"/>
      </w:pPr>
      <w:bookmarkStart w:id="12" w:name="_Toc137221150"/>
      <w:r>
        <w:t>3.4. Обобщенная трудовая функция</w:t>
      </w:r>
      <w:bookmarkEnd w:id="12"/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4253"/>
        <w:gridCol w:w="993"/>
        <w:gridCol w:w="818"/>
        <w:gridCol w:w="1575"/>
        <w:gridCol w:w="859"/>
      </w:tblGrid>
      <w:tr w:rsidR="00523455" w:rsidTr="003857D7">
        <w:tc>
          <w:tcPr>
            <w:tcW w:w="83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>
              <w:rPr>
                <w:rFonts w:cs="Times New Roman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  <w:tc>
          <w:tcPr>
            <w:tcW w:w="4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8"/>
        <w:gridCol w:w="1421"/>
        <w:gridCol w:w="347"/>
        <w:gridCol w:w="1962"/>
        <w:gridCol w:w="2115"/>
        <w:gridCol w:w="2126"/>
      </w:tblGrid>
      <w:tr w:rsidR="00523455" w:rsidTr="003857D7">
        <w:tc>
          <w:tcPr>
            <w:tcW w:w="10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0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0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 w:rsidTr="003857D7">
        <w:trPr>
          <w:trHeight w:val="454"/>
        </w:trPr>
        <w:tc>
          <w:tcPr>
            <w:tcW w:w="2923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8021"/>
      </w:tblGrid>
      <w:tr w:rsidR="00523455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Возможные наименования должностей, 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</w:tbl>
    <w:p w:rsidR="00523455" w:rsidRDefault="003857D7">
      <w:pPr>
        <w:tabs>
          <w:tab w:val="left" w:pos="990"/>
        </w:tabs>
        <w:ind w:firstLine="540"/>
        <w:rPr>
          <w:rFonts w:cs="Times New Roman"/>
        </w:rPr>
      </w:pPr>
      <w:r>
        <w:rPr>
          <w:rFonts w:cs="Times New Roman"/>
        </w:rPr>
        <w:tab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8021"/>
      </w:tblGrid>
      <w:tr w:rsidR="00523455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(непрофильное) и дополнительное</w:t>
            </w:r>
            <w:r>
              <w:rPr>
                <w:rFonts w:cs="Times New Roman"/>
                <w:strike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профессиональное образование - программы профессиональной переподготовки по профилю деятельности</w:t>
            </w:r>
          </w:p>
        </w:tc>
      </w:tr>
      <w:tr w:rsidR="00523455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в области социального обслуживания граждан</w:t>
            </w:r>
          </w:p>
        </w:tc>
      </w:tr>
      <w:tr w:rsidR="00523455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:rsidR="00523455" w:rsidRDefault="00523455"/>
    <w:p w:rsidR="00523455" w:rsidRDefault="003857D7">
      <w:r>
        <w:t>Дополнительные характеристики</w:t>
      </w:r>
    </w:p>
    <w:p w:rsidR="00523455" w:rsidRDefault="0052345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4"/>
        <w:gridCol w:w="1190"/>
        <w:gridCol w:w="6771"/>
      </w:tblGrid>
      <w:tr w:rsidR="00523455">
        <w:trPr>
          <w:trHeight w:val="20"/>
        </w:trPr>
        <w:tc>
          <w:tcPr>
            <w:tcW w:w="110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3455">
        <w:trPr>
          <w:trHeight w:val="20"/>
        </w:trPr>
        <w:tc>
          <w:tcPr>
            <w:tcW w:w="110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523455">
        <w:trPr>
          <w:trHeight w:val="20"/>
        </w:trPr>
        <w:tc>
          <w:tcPr>
            <w:tcW w:w="110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ОКСО </w:t>
            </w: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5.37.03.02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5.39.03.03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5.40.03.01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5.37.04.02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Конфликтология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5.39.04.02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5.39.04.03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5.40.04.01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Юриспруденция</w:t>
            </w:r>
          </w:p>
        </w:tc>
      </w:tr>
      <w:tr w:rsidR="00523455">
        <w:trPr>
          <w:trHeight w:val="20"/>
        </w:trPr>
        <w:tc>
          <w:tcPr>
            <w:tcW w:w="11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6.44.00.00</w:t>
            </w:r>
          </w:p>
        </w:tc>
        <w:tc>
          <w:tcPr>
            <w:tcW w:w="33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педагогические науки</w:t>
            </w:r>
          </w:p>
        </w:tc>
      </w:tr>
    </w:tbl>
    <w:p w:rsidR="00523455" w:rsidRDefault="00523455"/>
    <w:p w:rsidR="00523455" w:rsidRDefault="003857D7">
      <w:pPr>
        <w:rPr>
          <w:b/>
        </w:rPr>
      </w:pPr>
      <w:r>
        <w:rPr>
          <w:b/>
        </w:rPr>
        <w:t>3.4.1. Трудовая функция</w:t>
      </w:r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4253"/>
        <w:gridCol w:w="928"/>
        <w:gridCol w:w="989"/>
        <w:gridCol w:w="1575"/>
        <w:gridCol w:w="753"/>
      </w:tblGrid>
      <w:tr w:rsidR="00523455" w:rsidTr="003857D7">
        <w:tc>
          <w:tcPr>
            <w:tcW w:w="83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личных неимущественных и имущественных прав детей-сирот и детей, оставшихся без попечения родителей</w:t>
            </w:r>
          </w:p>
        </w:tc>
        <w:tc>
          <w:tcPr>
            <w:tcW w:w="4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7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8"/>
        <w:gridCol w:w="1421"/>
        <w:gridCol w:w="347"/>
        <w:gridCol w:w="1962"/>
        <w:gridCol w:w="1501"/>
        <w:gridCol w:w="2740"/>
      </w:tblGrid>
      <w:tr w:rsidR="00523455">
        <w:tc>
          <w:tcPr>
            <w:tcW w:w="10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 xml:space="preserve"> Происхождение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2923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личного дела несовершеннолетнего подопечного и обеспечение конфиденциальности при хранении личных дел подопечных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обязания опекунов или попечителей, приемных родителей не препятствовать общению с несовершеннолетним подопечным его близким родственникам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в суд с иском об устранении опекунами или попечителями, приемными родителями препятствий к общению с несовершеннолетним подопечным его близких родственников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выдачи согласия родителю, родительские права которого ограничены судом, на контакты с ребенком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законных интересов несовершеннолетних детей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подопечных, либо если опекуны или попечители не осуществляют защиту законных интересов подопечных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акта органа опеки и попечительства об утверждении индивидуального плана развития и жизнеустройства ребенка, помещенного под надзор в организацию для детей-сирот и детей, оставшихся без попечения родителей, и пересмотр плана не реже одного раза в полгода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исполнения функций опекуна или попечителя по завершении пребывания ребенка в образовательной организации для детей-сирот и детей, оставшихся без попечения родителей, до достижения им возраста восемнадцати лет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дачи законным представителям детей-сирот и детей, оставшихся без попечения родителей, разрешений и обязательных для исполнения указаний в письменной форме в отношении распоряжения имуществом подопечных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материалов для выдачи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принятия решения об освобождении или отстранении опекуна или попечителя от выполнения возложенных на него обязанностей в случаях и порядке, установленном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выдачи разрешения на выезд из Российской Федерации для отдыха и (или) оздоровления группы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Прием заявления и документов от граждан, выразивших желание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временно принять ребенка из организации для детей-сирот и детей, оставшихся без попечения родителей, в порядке и случаях, установленных законодательством </w:t>
            </w:r>
            <w:r>
              <w:rPr>
                <w:rFonts w:cs="Times New Roman"/>
                <w:szCs w:val="24"/>
              </w:rPr>
              <w:t>Российской Федерации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>, подготовка и направление запросов необходимых сведений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>в уполномоченные органы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Проведение и составление акта обследования условий жизни гражданина, выразившего желание </w:t>
            </w:r>
            <w:r>
              <w:rPr>
                <w:rFonts w:eastAsia="Times New Roman" w:cs="Times New Roman"/>
                <w:szCs w:val="24"/>
                <w:shd w:val="clear" w:color="auto" w:fill="FFFFFF"/>
              </w:rPr>
              <w:t>временно принять ребенка из организации для детей-сирот и детей, оставшихся без попечения родителей, подготовка заключения органа опеки и попечительства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 в случаях, предусмотренных нормативными правовыми актами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eastAsia="MS Mincho" w:cs="Times New Roman"/>
                <w:szCs w:val="24"/>
              </w:rPr>
              <w:t>Прием документов и выдача предварительного согласия на отчуждение и (или) передачу в ипотеку жилого помещения в случае наличия у подопечных, не являющихся собственниками жилого помещения, права пользования указанным жилым помещением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eastAsia="MS Mincho" w:cs="Times New Roman"/>
                <w:szCs w:val="24"/>
              </w:rPr>
              <w:t>Прием документов и выдача предварительного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</w:t>
            </w:r>
            <w:r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Подача заявления о включении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случае неподачи таких заявлений законными представителями этих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личное дело подопечного, вести и хранить его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>
        <w:trPr>
          <w:trHeight w:val="227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Представлять интересы несовершеннолетнего</w:t>
            </w:r>
          </w:p>
        </w:tc>
      </w:tr>
      <w:tr w:rsidR="00523455">
        <w:trPr>
          <w:trHeight w:val="51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Выяснять мнение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ЭДО и составлять запросы, проекты распорядительных документов и правовых актов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ведению личного дела подопечного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и социальной психологии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разрешения конфликтов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Права и обязанности участников судебного процесса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Приоритеты государственной политики в сфере защиты прав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3857D7" w:rsidRDefault="003857D7">
      <w:pPr>
        <w:rPr>
          <w:b/>
        </w:rPr>
      </w:pPr>
    </w:p>
    <w:p w:rsidR="003857D7" w:rsidRDefault="003857D7">
      <w:pPr>
        <w:rPr>
          <w:b/>
        </w:rPr>
      </w:pPr>
    </w:p>
    <w:p w:rsidR="00523455" w:rsidRDefault="003857D7">
      <w:pPr>
        <w:rPr>
          <w:b/>
        </w:rPr>
      </w:pPr>
      <w:r>
        <w:rPr>
          <w:b/>
        </w:rPr>
        <w:t>3.4.2. Трудовая функция</w:t>
      </w:r>
    </w:p>
    <w:p w:rsidR="00523455" w:rsidRDefault="00523455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4935"/>
        <w:gridCol w:w="557"/>
        <w:gridCol w:w="979"/>
        <w:gridCol w:w="1410"/>
        <w:gridCol w:w="759"/>
      </w:tblGrid>
      <w:tr w:rsidR="00523455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контроля соблюдения прав и законных интересов детей, устроенных на воспитание в семьи граждан, помещенных под надзор в организации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9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347"/>
        <w:gridCol w:w="1961"/>
        <w:gridCol w:w="1500"/>
        <w:gridCol w:w="2739"/>
      </w:tblGrid>
      <w:tr w:rsidR="00523455">
        <w:tc>
          <w:tcPr>
            <w:tcW w:w="10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2923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плановых и внеплановых проверок условий жизни подопечных, соблюдения опекунами (попечителями) прав и законных интересов подопечных, обеспечения сохранности их имущества, а также исполнения опекунами (попечителями) требований к осуществлению ими прав и исполнению обязанностей опекунов (попечителей)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акта обследования условий жизни несовершеннолетних подопечных, соблюдения опекунами или попечителями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в порядке, предусмотренном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контроля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контрольного обследования условий жизни и воспитания усыновленного ребенка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отчета об условиях жизни и воспитания усыновленного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принятия решения об отстранении опекуна или попечителя от выполнения возложенных на него обязанностей в случаях и порядке, установленном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заявления в суд с требованием об отмене усыновления ребенка в случаях и порядке, установленных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Проверять соблюдения прав и законных интересов детей, находящихся в организациях для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потребности ребенка, условия, необходимые для его развития и воспитания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Выяснять мнение ребенка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Понимать медицинские диагнозы и их последствия для развития ребенка</w:t>
            </w:r>
          </w:p>
        </w:tc>
      </w:tr>
      <w:tr w:rsidR="00523455">
        <w:trPr>
          <w:trHeight w:val="794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 xml:space="preserve">Выявлять признаки и последствия жестокого обращения и насилия в отношении несовершеннолетнего, в том числе вовлечения детей в порнографию, проституцию, детский труд 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ЭДО и составлять запросы, проекты распорядительных документов и правовых актов 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Приоритеты государственной политики в сфере защиты прав детей-сирот и детей, оставшихся без попечения родителей, лиц из их числа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проведению проверок и оформлению их результатов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Права и обязанности участников судебного процесса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знания (в сфере социальных выплат детям-сиротам, изучения и проверки документов на возмещение денежных средств; начисления выплат материальной помощи)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Основания для отнесения детей к группам здоровья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возрастной и социальной психологии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523455" w:rsidRDefault="003857D7">
      <w:pPr>
        <w:rPr>
          <w:b/>
        </w:rPr>
      </w:pPr>
      <w:r>
        <w:rPr>
          <w:b/>
        </w:rPr>
        <w:t>3.4.3. Трудовая функция</w:t>
      </w:r>
    </w:p>
    <w:p w:rsidR="00523455" w:rsidRDefault="00523455"/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3"/>
        <w:gridCol w:w="4382"/>
        <w:gridCol w:w="663"/>
        <w:gridCol w:w="952"/>
        <w:gridCol w:w="1401"/>
        <w:gridCol w:w="769"/>
      </w:tblGrid>
      <w:tr w:rsidR="00523455">
        <w:trPr>
          <w:trHeight w:val="624"/>
        </w:trPr>
        <w:tc>
          <w:tcPr>
            <w:tcW w:w="101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spacing w:after="200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Оказание содействия семьям, принявшим на воспитание детей-сирот и детей, оставшихся без попечения родителей</w:t>
            </w:r>
          </w:p>
        </w:tc>
        <w:tc>
          <w:tcPr>
            <w:tcW w:w="34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60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523455" w:rsidRDefault="00523455">
      <w:pPr>
        <w:ind w:firstLine="540"/>
        <w:rPr>
          <w:rFonts w:cs="Times New Roman"/>
          <w:strike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347"/>
        <w:gridCol w:w="1961"/>
        <w:gridCol w:w="1500"/>
        <w:gridCol w:w="2739"/>
      </w:tblGrid>
      <w:tr w:rsidR="00523455">
        <w:tc>
          <w:tcPr>
            <w:tcW w:w="10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  <w:tc>
          <w:tcPr>
            <w:tcW w:w="1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455" w:rsidRDefault="00523455">
            <w:pPr>
              <w:jc w:val="center"/>
              <w:rPr>
                <w:rFonts w:cs="Times New Roman"/>
              </w:rPr>
            </w:pPr>
          </w:p>
        </w:tc>
      </w:tr>
      <w:tr w:rsidR="00523455">
        <w:tc>
          <w:tcPr>
            <w:tcW w:w="2923" w:type="pct"/>
            <w:gridSpan w:val="4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3455" w:rsidRDefault="00523455">
      <w:pPr>
        <w:ind w:firstLine="540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методической, консультативной, правовой помощи опекунам и попечителям несовершеннолетних граждан в реализации и защите прав подопечных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Оказание содействия в предоставлении семье медицинской, психологической, педагогической, юридической, социальной помощи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заключения и расторжения договоров о сопровождении семей в порядке и в случаях, установленных законодательством Российской Федерации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 w:rsidRPr="003857D7">
              <w:rPr>
                <w:rFonts w:cs="Times New Roman"/>
                <w:szCs w:val="24"/>
              </w:rPr>
              <w:t>Анализировать</w:t>
            </w:r>
            <w:r>
              <w:rPr>
                <w:rFonts w:cs="Times New Roman"/>
                <w:szCs w:val="24"/>
              </w:rPr>
              <w:t xml:space="preserve"> законодательство Российской Федерации и применять на практике нормативные правовые акты в сфере обеспечения и защиты прав и законных интересов детей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Консультировать родителей по различным вопросам функционирования семей, воспитывающих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проблемы, возникающие в семье, и способствовать их разрешению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  <w:shd w:val="clear" w:color="auto" w:fill="81D41A"/>
              </w:rPr>
            </w:pPr>
            <w:r>
              <w:rPr>
                <w:rFonts w:cs="Times New Roman"/>
                <w:szCs w:val="24"/>
              </w:rPr>
              <w:t>Сотрудничать с различными специалистами, образовательными, медицинскими, социальными и общественными организациями для организации профессионального сопровождения семей, принявших ребенка (детей) на воспитание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переговоры, устанавливать межличностные контакты в процессе делового общения и соблюдать правила этикета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Вести ЭДО и составлять запросы, проекты распорядительных документов и правовые акты</w:t>
            </w:r>
          </w:p>
        </w:tc>
      </w:tr>
      <w:tr w:rsidR="0052345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детей-сирот и детей, оставшихся без попечения родителей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Приоритеты государственной политики в сфере защиты прав детей-сирот и детей, оставшихся без попечения родителей, развития семейных форм их устройства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организации профессионального сопровождения семей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 помощи и поддержки семей, услуги, предоставляемые семьям различными организациями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педагогики и психологии воспитания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медиации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знания (в сфере социальных выплат детям-сиротам, изучения и проверки документов на возмещение денежных средств; начисления выплат материальной помощи)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Медицинские знания (понимание медицинских диагнозов и их последствий для развития ребенка, основания для отнесения детей к группам здоровья, признаки и последствия жестокого обращения и насилия)</w:t>
            </w:r>
          </w:p>
        </w:tc>
      </w:tr>
      <w:tr w:rsidR="0052345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52345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профессиональной этики</w:t>
            </w:r>
          </w:p>
        </w:tc>
      </w:tr>
    </w:tbl>
    <w:p w:rsidR="00523455" w:rsidRDefault="00523455"/>
    <w:p w:rsidR="00523455" w:rsidRDefault="003857D7">
      <w:pPr>
        <w:pStyle w:val="1"/>
        <w:jc w:val="center"/>
      </w:pPr>
      <w:bookmarkStart w:id="13" w:name="_Toc137221151"/>
      <w:r>
        <w:t>IV. Сведения об организациях – разработчиках профессионального стандарта</w:t>
      </w:r>
      <w:bookmarkEnd w:id="13"/>
    </w:p>
    <w:p w:rsidR="00523455" w:rsidRDefault="00523455"/>
    <w:p w:rsidR="00523455" w:rsidRDefault="003857D7">
      <w:pPr>
        <w:rPr>
          <w:b/>
        </w:rPr>
      </w:pPr>
      <w:r>
        <w:rPr>
          <w:b/>
        </w:rPr>
        <w:t>4.1. Ответственная организация-разработчик</w:t>
      </w:r>
    </w:p>
    <w:p w:rsidR="00523455" w:rsidRDefault="0052345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5"/>
      </w:tblGrid>
      <w:tr w:rsidR="00523455">
        <w:trPr>
          <w:trHeight w:val="170"/>
        </w:trPr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jc w:val="left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Совет по профессиональным квалификациям в сфере безопасности труда, социальной защиты и занятости населения, город Москва</w:t>
            </w:r>
          </w:p>
        </w:tc>
      </w:tr>
      <w:tr w:rsidR="00523455">
        <w:trPr>
          <w:trHeight w:val="213"/>
        </w:trPr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widowControl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Председатель                                                                                   Герций Юрий Викторович</w:t>
            </w:r>
          </w:p>
        </w:tc>
      </w:tr>
    </w:tbl>
    <w:p w:rsidR="00523455" w:rsidRDefault="00523455"/>
    <w:p w:rsidR="00523455" w:rsidRDefault="003857D7">
      <w:pPr>
        <w:rPr>
          <w:b/>
        </w:rPr>
      </w:pPr>
      <w:r>
        <w:rPr>
          <w:b/>
        </w:rPr>
        <w:t>4.2. Наименования организаций-разработчиков</w:t>
      </w:r>
    </w:p>
    <w:p w:rsidR="00523455" w:rsidRDefault="0052345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9755"/>
      </w:tblGrid>
      <w:tr w:rsidR="00523455" w:rsidTr="003857D7">
        <w:trPr>
          <w:trHeight w:val="20"/>
        </w:trPr>
        <w:tc>
          <w:tcPr>
            <w:tcW w:w="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pStyle w:val="af9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 «Ресурсный центр развития социального обслуживания», город Сургут, Ханты-Мансийский автономный округ – Югра</w:t>
            </w:r>
          </w:p>
        </w:tc>
      </w:tr>
      <w:tr w:rsidR="00523455" w:rsidTr="003857D7">
        <w:trPr>
          <w:trHeight w:val="20"/>
        </w:trPr>
        <w:tc>
          <w:tcPr>
            <w:tcW w:w="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pStyle w:val="af9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pStyle w:val="2"/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Theme="minorHAnsi" w:cs="Times New Roman"/>
                <w:b w:val="0"/>
                <w:szCs w:val="24"/>
              </w:rPr>
              <w:t>ГБУ Республики Саха (Якутия) «Ресурсный центр социальной защиты «Победа» при Министерстве труда и социального развития Республики Саха (Якутия)», город Якутск, Республика Саха (Якутия)</w:t>
            </w:r>
          </w:p>
        </w:tc>
      </w:tr>
      <w:tr w:rsidR="00523455" w:rsidTr="003857D7">
        <w:trPr>
          <w:trHeight w:val="20"/>
        </w:trPr>
        <w:tc>
          <w:tcPr>
            <w:tcW w:w="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pStyle w:val="af9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ГБУ Ресурсный центр по опеке и попечительству «Содействие» ДТСЗН города Москвы, город Москва</w:t>
            </w:r>
          </w:p>
        </w:tc>
      </w:tr>
      <w:tr w:rsidR="00523455" w:rsidTr="003857D7">
        <w:trPr>
          <w:trHeight w:val="20"/>
        </w:trPr>
        <w:tc>
          <w:tcPr>
            <w:tcW w:w="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pStyle w:val="af9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  <w:tr w:rsidR="00523455" w:rsidTr="003857D7">
        <w:trPr>
          <w:trHeight w:val="20"/>
        </w:trPr>
        <w:tc>
          <w:tcPr>
            <w:tcW w:w="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pStyle w:val="af9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«Центр «Родник», город Москва</w:t>
            </w:r>
          </w:p>
        </w:tc>
      </w:tr>
      <w:tr w:rsidR="00523455" w:rsidTr="003857D7">
        <w:trPr>
          <w:trHeight w:val="20"/>
        </w:trPr>
        <w:tc>
          <w:tcPr>
            <w:tcW w:w="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pStyle w:val="af9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 w:rsidP="003857D7">
            <w:pPr>
              <w:jc w:val="left"/>
              <w:rPr>
                <w:rFonts w:cs="Times New Roman"/>
                <w:szCs w:val="24"/>
              </w:rPr>
            </w:pPr>
            <w:r w:rsidRPr="003857D7">
              <w:rPr>
                <w:rStyle w:val="a7"/>
                <w:rFonts w:eastAsia="sans-serif" w:cs="Times New Roman"/>
                <w:b w:val="0"/>
                <w:bCs w:val="0"/>
                <w:szCs w:val="24"/>
                <w:shd w:val="clear" w:color="auto" w:fill="F9F9F9"/>
              </w:rPr>
              <w:t>Управление по опеке и попечительству в отношении</w:t>
            </w:r>
            <w:r>
              <w:rPr>
                <w:rStyle w:val="a7"/>
                <w:rFonts w:eastAsia="sans-serif" w:cs="Times New Roman"/>
                <w:b w:val="0"/>
                <w:bCs w:val="0"/>
                <w:szCs w:val="24"/>
                <w:shd w:val="clear" w:color="auto" w:fill="F9F9F9"/>
              </w:rPr>
              <w:t xml:space="preserve"> </w:t>
            </w:r>
            <w:r w:rsidRPr="003857D7">
              <w:rPr>
                <w:rFonts w:eastAsia="sans-serif" w:cs="Times New Roman"/>
                <w:szCs w:val="24"/>
                <w:shd w:val="clear" w:color="auto" w:fill="F9F9F9"/>
              </w:rPr>
              <w:t>несовершеннолетних</w:t>
            </w:r>
            <w:r w:rsidRPr="003857D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Министерства социальной защиты Российской Федерации, город Москва</w:t>
            </w:r>
          </w:p>
        </w:tc>
      </w:tr>
      <w:tr w:rsidR="00523455" w:rsidTr="003857D7">
        <w:trPr>
          <w:trHeight w:val="20"/>
        </w:trPr>
        <w:tc>
          <w:tcPr>
            <w:tcW w:w="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pStyle w:val="af9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 w:rsidRPr="00ED1F90">
              <w:rPr>
                <w:rFonts w:eastAsia="Arial" w:cs="Times New Roman"/>
                <w:szCs w:val="24"/>
                <w:shd w:val="clear" w:color="auto" w:fill="FFFFFF"/>
              </w:rPr>
              <w:t>Управление опеки и попечительства Министерства</w:t>
            </w:r>
            <w:r w:rsidR="00ED1F90" w:rsidRPr="00ED1F90">
              <w:rPr>
                <w:rFonts w:eastAsia="Arial" w:cs="Times New Roman"/>
                <w:szCs w:val="24"/>
                <w:shd w:val="clear" w:color="auto" w:fill="FFFFFF"/>
              </w:rPr>
              <w:t xml:space="preserve"> образования Московской области по городским округам Люберцы, Дзержинский, Котельники и </w:t>
            </w:r>
            <w:r w:rsidRPr="00ED1F90">
              <w:rPr>
                <w:rFonts w:eastAsia="Arial" w:cs="Times New Roman"/>
                <w:szCs w:val="24"/>
                <w:shd w:val="clear" w:color="auto" w:fill="FFFFFF"/>
              </w:rPr>
              <w:t>Лыткарино,</w:t>
            </w:r>
            <w:r w:rsidRPr="00ED1F90">
              <w:rPr>
                <w:rFonts w:cs="Times New Roman"/>
                <w:szCs w:val="24"/>
              </w:rPr>
              <w:t xml:space="preserve"> город Люберцы, Московская область</w:t>
            </w:r>
          </w:p>
        </w:tc>
      </w:tr>
      <w:tr w:rsidR="00523455" w:rsidTr="003857D7">
        <w:trPr>
          <w:trHeight w:val="20"/>
        </w:trPr>
        <w:tc>
          <w:tcPr>
            <w:tcW w:w="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pStyle w:val="af9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ФГБОУ ВО «Московский государственный педагогический университет», город Москва</w:t>
            </w:r>
          </w:p>
        </w:tc>
      </w:tr>
      <w:tr w:rsidR="00523455" w:rsidTr="003857D7">
        <w:trPr>
          <w:trHeight w:val="20"/>
        </w:trPr>
        <w:tc>
          <w:tcPr>
            <w:tcW w:w="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523455">
            <w:pPr>
              <w:pStyle w:val="af9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7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23455" w:rsidRDefault="003857D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ФГБУ «Центр защиты прав и интересов детей» при Министерстве просвещения Российской Федерации, город Москва</w:t>
            </w:r>
          </w:p>
        </w:tc>
      </w:tr>
    </w:tbl>
    <w:p w:rsidR="00523455" w:rsidRDefault="00523455" w:rsidP="003857D7">
      <w:pPr>
        <w:rPr>
          <w:rFonts w:cs="Times New Roman"/>
          <w:sz w:val="18"/>
          <w:szCs w:val="16"/>
        </w:rPr>
      </w:pPr>
      <w:bookmarkStart w:id="14" w:name="P1128"/>
      <w:bookmarkEnd w:id="14"/>
    </w:p>
    <w:sectPr w:rsidR="00523455">
      <w:endnotePr>
        <w:numFmt w:val="decimal"/>
      </w:endnotePr>
      <w:pgSz w:w="11906" w:h="16838"/>
      <w:pgMar w:top="1134" w:right="567" w:bottom="1134" w:left="1134" w:header="567" w:footer="0" w:gutter="0"/>
      <w:cols w:space="720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D7" w:rsidRDefault="003857D7"/>
  </w:endnote>
  <w:endnote w:type="continuationSeparator" w:id="0">
    <w:p w:rsidR="003857D7" w:rsidRDefault="003857D7"/>
  </w:endnote>
  <w:endnote w:id="1">
    <w:p w:rsidR="003857D7" w:rsidRDefault="003857D7">
      <w:pPr>
        <w:pStyle w:val="aa"/>
        <w:snapToGrid w:val="0"/>
      </w:pPr>
      <w:r>
        <w:rPr>
          <w:rStyle w:val="a4"/>
        </w:rPr>
        <w:endnoteRef/>
      </w:r>
      <w:r>
        <w:t xml:space="preserve"> Общероссийский </w:t>
      </w:r>
      <w:hyperlink r:id="rId1">
        <w:r>
          <w:t>классификатор</w:t>
        </w:r>
      </w:hyperlink>
      <w:r>
        <w:t xml:space="preserve"> занятий.</w:t>
      </w:r>
    </w:p>
  </w:endnote>
  <w:endnote w:id="2">
    <w:p w:rsidR="003857D7" w:rsidRDefault="003857D7">
      <w:pPr>
        <w:pStyle w:val="aa"/>
        <w:snapToGrid w:val="0"/>
      </w:pPr>
      <w:r>
        <w:rPr>
          <w:rStyle w:val="a4"/>
        </w:rPr>
        <w:endnoteRef/>
      </w:r>
      <w:r>
        <w:t xml:space="preserve"> Общероссийский </w:t>
      </w:r>
      <w:hyperlink r:id="rId2">
        <w:r>
          <w:t>классификатор</w:t>
        </w:r>
      </w:hyperlink>
      <w:r>
        <w:t xml:space="preserve"> видов экономической деятельности.</w:t>
      </w:r>
    </w:p>
  </w:endnote>
  <w:endnote w:id="3">
    <w:p w:rsidR="003857D7" w:rsidRDefault="003857D7">
      <w:pPr>
        <w:pStyle w:val="aa"/>
        <w:widowControl w:val="0"/>
        <w:shd w:val="clear" w:color="auto" w:fill="FFFFFF" w:themeFill="background1"/>
      </w:pPr>
      <w:r>
        <w:rPr>
          <w:rStyle w:val="afd"/>
          <w:vertAlign w:val="superscript"/>
        </w:rPr>
        <w:endnoteRef/>
      </w:r>
      <w:r>
        <w:t xml:space="preserve"> Статьи 331, 351.1 </w:t>
      </w:r>
      <w:r>
        <w:rPr>
          <w:szCs w:val="18"/>
        </w:rPr>
        <w:t>Трудового кодекса Российской Федерации.</w:t>
      </w:r>
    </w:p>
  </w:endnote>
  <w:endnote w:id="4">
    <w:p w:rsidR="003857D7" w:rsidRDefault="003857D7">
      <w:pPr>
        <w:pStyle w:val="aa"/>
        <w:snapToGrid w:val="0"/>
      </w:pPr>
      <w:r>
        <w:rPr>
          <w:rStyle w:val="a4"/>
        </w:rPr>
        <w:endnoteRef/>
      </w:r>
      <w:r>
        <w:t xml:space="preserve"> Общероссийский </w:t>
      </w:r>
      <w:hyperlink r:id="rId3">
        <w:r>
          <w:t>классификатор</w:t>
        </w:r>
      </w:hyperlink>
      <w: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stem-ui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D7" w:rsidRDefault="003857D7"/>
  </w:footnote>
  <w:footnote w:type="continuationSeparator" w:id="0">
    <w:p w:rsidR="003857D7" w:rsidRDefault="003857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523186"/>
    </w:sdtPr>
    <w:sdtEndPr>
      <w:rPr>
        <w:rStyle w:val="a6"/>
        <w:rFonts w:ascii="Times New Roman" w:hAnsi="Times New Roman"/>
      </w:rPr>
    </w:sdtEndPr>
    <w:sdtContent>
      <w:p w:rsidR="003857D7" w:rsidRDefault="003857D7">
        <w:pPr>
          <w:pStyle w:val="af1"/>
          <w:jc w:val="center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>PAGE   \* MERGEFORMAT</w:instrText>
        </w:r>
        <w:r>
          <w:rPr>
            <w:rStyle w:val="a6"/>
          </w:rPr>
          <w:fldChar w:fldCharType="separate"/>
        </w:r>
        <w:r w:rsidR="00957923">
          <w:rPr>
            <w:rStyle w:val="a6"/>
            <w:noProof/>
          </w:rPr>
          <w:t>21</w:t>
        </w:r>
        <w:r>
          <w:rPr>
            <w:rStyle w:val="a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4161"/>
    <w:multiLevelType w:val="multilevel"/>
    <w:tmpl w:val="1B76416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AF"/>
    <w:rsid w:val="000105E0"/>
    <w:rsid w:val="00011F5F"/>
    <w:rsid w:val="00016457"/>
    <w:rsid w:val="000309CA"/>
    <w:rsid w:val="00031DB5"/>
    <w:rsid w:val="00034CE7"/>
    <w:rsid w:val="00036130"/>
    <w:rsid w:val="00043A65"/>
    <w:rsid w:val="000640B9"/>
    <w:rsid w:val="0006559A"/>
    <w:rsid w:val="00075773"/>
    <w:rsid w:val="000936CB"/>
    <w:rsid w:val="000A0EF4"/>
    <w:rsid w:val="000E43D5"/>
    <w:rsid w:val="000F3174"/>
    <w:rsid w:val="00120B89"/>
    <w:rsid w:val="0012249E"/>
    <w:rsid w:val="00134C62"/>
    <w:rsid w:val="00136539"/>
    <w:rsid w:val="00162FD9"/>
    <w:rsid w:val="00165DB5"/>
    <w:rsid w:val="00173ABD"/>
    <w:rsid w:val="001776A7"/>
    <w:rsid w:val="00184F2B"/>
    <w:rsid w:val="001A0B8F"/>
    <w:rsid w:val="001B20CE"/>
    <w:rsid w:val="001C1512"/>
    <w:rsid w:val="001C7D1E"/>
    <w:rsid w:val="001D3C25"/>
    <w:rsid w:val="001F31E5"/>
    <w:rsid w:val="002039C0"/>
    <w:rsid w:val="002129DD"/>
    <w:rsid w:val="00212D57"/>
    <w:rsid w:val="00217610"/>
    <w:rsid w:val="002203F7"/>
    <w:rsid w:val="00226641"/>
    <w:rsid w:val="00226E91"/>
    <w:rsid w:val="002327A0"/>
    <w:rsid w:val="00235F55"/>
    <w:rsid w:val="002545D2"/>
    <w:rsid w:val="002551E0"/>
    <w:rsid w:val="002901CF"/>
    <w:rsid w:val="00295C27"/>
    <w:rsid w:val="002A2B59"/>
    <w:rsid w:val="002A74F5"/>
    <w:rsid w:val="002D2418"/>
    <w:rsid w:val="002E3FB2"/>
    <w:rsid w:val="002F3441"/>
    <w:rsid w:val="00305B79"/>
    <w:rsid w:val="0036080E"/>
    <w:rsid w:val="003632A7"/>
    <w:rsid w:val="003638AA"/>
    <w:rsid w:val="00383550"/>
    <w:rsid w:val="003857D7"/>
    <w:rsid w:val="00385D67"/>
    <w:rsid w:val="00390C3A"/>
    <w:rsid w:val="00396E1E"/>
    <w:rsid w:val="003A23BA"/>
    <w:rsid w:val="003E055D"/>
    <w:rsid w:val="003E16E3"/>
    <w:rsid w:val="003F2A3A"/>
    <w:rsid w:val="004132B9"/>
    <w:rsid w:val="004154D5"/>
    <w:rsid w:val="00430409"/>
    <w:rsid w:val="0044609D"/>
    <w:rsid w:val="0044622E"/>
    <w:rsid w:val="004658E6"/>
    <w:rsid w:val="004779CA"/>
    <w:rsid w:val="004B4FF7"/>
    <w:rsid w:val="004E4C84"/>
    <w:rsid w:val="004E79AB"/>
    <w:rsid w:val="00523455"/>
    <w:rsid w:val="0052719E"/>
    <w:rsid w:val="005360FE"/>
    <w:rsid w:val="00555184"/>
    <w:rsid w:val="00571610"/>
    <w:rsid w:val="005956B1"/>
    <w:rsid w:val="005D18E9"/>
    <w:rsid w:val="005F2C33"/>
    <w:rsid w:val="005F4EE6"/>
    <w:rsid w:val="00604292"/>
    <w:rsid w:val="00604E2E"/>
    <w:rsid w:val="0063235D"/>
    <w:rsid w:val="006338A9"/>
    <w:rsid w:val="00633D93"/>
    <w:rsid w:val="00635463"/>
    <w:rsid w:val="0064308D"/>
    <w:rsid w:val="00675E91"/>
    <w:rsid w:val="00686456"/>
    <w:rsid w:val="006954CB"/>
    <w:rsid w:val="006965ED"/>
    <w:rsid w:val="00697D66"/>
    <w:rsid w:val="006A3E2F"/>
    <w:rsid w:val="006A6606"/>
    <w:rsid w:val="006B6AB7"/>
    <w:rsid w:val="006D278C"/>
    <w:rsid w:val="006F5C6B"/>
    <w:rsid w:val="007005B8"/>
    <w:rsid w:val="00701B69"/>
    <w:rsid w:val="00701EE0"/>
    <w:rsid w:val="00724735"/>
    <w:rsid w:val="00731FAD"/>
    <w:rsid w:val="007550AA"/>
    <w:rsid w:val="007638EC"/>
    <w:rsid w:val="00773A09"/>
    <w:rsid w:val="00796DCA"/>
    <w:rsid w:val="007A7BAF"/>
    <w:rsid w:val="007B76EB"/>
    <w:rsid w:val="007D2694"/>
    <w:rsid w:val="007E2ABA"/>
    <w:rsid w:val="007F2715"/>
    <w:rsid w:val="00806553"/>
    <w:rsid w:val="0082170C"/>
    <w:rsid w:val="008336C0"/>
    <w:rsid w:val="0083758E"/>
    <w:rsid w:val="00842241"/>
    <w:rsid w:val="008434BA"/>
    <w:rsid w:val="00856715"/>
    <w:rsid w:val="0086016C"/>
    <w:rsid w:val="008651FF"/>
    <w:rsid w:val="0087505D"/>
    <w:rsid w:val="00885FB5"/>
    <w:rsid w:val="008A2EAF"/>
    <w:rsid w:val="008B3946"/>
    <w:rsid w:val="008B4E7F"/>
    <w:rsid w:val="008C3CC5"/>
    <w:rsid w:val="008D0F9F"/>
    <w:rsid w:val="008D113E"/>
    <w:rsid w:val="008D2D82"/>
    <w:rsid w:val="008D4894"/>
    <w:rsid w:val="00902728"/>
    <w:rsid w:val="00906C6A"/>
    <w:rsid w:val="009277C1"/>
    <w:rsid w:val="00927B36"/>
    <w:rsid w:val="00931A6C"/>
    <w:rsid w:val="00940BFE"/>
    <w:rsid w:val="00955AE2"/>
    <w:rsid w:val="00957923"/>
    <w:rsid w:val="00963DBD"/>
    <w:rsid w:val="00966A5E"/>
    <w:rsid w:val="009944E7"/>
    <w:rsid w:val="00997C99"/>
    <w:rsid w:val="009B6AAA"/>
    <w:rsid w:val="009C3CDF"/>
    <w:rsid w:val="009C5305"/>
    <w:rsid w:val="009D7FB9"/>
    <w:rsid w:val="009F3852"/>
    <w:rsid w:val="00A04158"/>
    <w:rsid w:val="00A068A8"/>
    <w:rsid w:val="00A12165"/>
    <w:rsid w:val="00A14FED"/>
    <w:rsid w:val="00A223BE"/>
    <w:rsid w:val="00A2248C"/>
    <w:rsid w:val="00A34F16"/>
    <w:rsid w:val="00A36EF5"/>
    <w:rsid w:val="00A64754"/>
    <w:rsid w:val="00A92AB4"/>
    <w:rsid w:val="00AA1A6E"/>
    <w:rsid w:val="00AB3BF6"/>
    <w:rsid w:val="00AC6E11"/>
    <w:rsid w:val="00AC76CB"/>
    <w:rsid w:val="00B00F60"/>
    <w:rsid w:val="00B016FB"/>
    <w:rsid w:val="00B055C8"/>
    <w:rsid w:val="00B104C0"/>
    <w:rsid w:val="00B21C95"/>
    <w:rsid w:val="00B245C1"/>
    <w:rsid w:val="00B5680E"/>
    <w:rsid w:val="00B575B4"/>
    <w:rsid w:val="00B719E3"/>
    <w:rsid w:val="00B72D80"/>
    <w:rsid w:val="00B80F69"/>
    <w:rsid w:val="00B918F3"/>
    <w:rsid w:val="00B93AD4"/>
    <w:rsid w:val="00B94988"/>
    <w:rsid w:val="00B96207"/>
    <w:rsid w:val="00BA5D11"/>
    <w:rsid w:val="00BD0A8C"/>
    <w:rsid w:val="00C07235"/>
    <w:rsid w:val="00C116E2"/>
    <w:rsid w:val="00C1495B"/>
    <w:rsid w:val="00C34E51"/>
    <w:rsid w:val="00C50EB0"/>
    <w:rsid w:val="00C9054E"/>
    <w:rsid w:val="00CA1067"/>
    <w:rsid w:val="00CB608A"/>
    <w:rsid w:val="00CC0DAE"/>
    <w:rsid w:val="00CC305A"/>
    <w:rsid w:val="00CE5DA0"/>
    <w:rsid w:val="00CF1F6A"/>
    <w:rsid w:val="00CF7B56"/>
    <w:rsid w:val="00D06290"/>
    <w:rsid w:val="00D249AE"/>
    <w:rsid w:val="00D31EF4"/>
    <w:rsid w:val="00D4190F"/>
    <w:rsid w:val="00D50123"/>
    <w:rsid w:val="00D62176"/>
    <w:rsid w:val="00D76B2D"/>
    <w:rsid w:val="00D81067"/>
    <w:rsid w:val="00D93C80"/>
    <w:rsid w:val="00D94429"/>
    <w:rsid w:val="00D94F35"/>
    <w:rsid w:val="00D9501C"/>
    <w:rsid w:val="00DA10B8"/>
    <w:rsid w:val="00DA677B"/>
    <w:rsid w:val="00DA7D17"/>
    <w:rsid w:val="00DB380B"/>
    <w:rsid w:val="00DC3C09"/>
    <w:rsid w:val="00DC68C6"/>
    <w:rsid w:val="00DD24C1"/>
    <w:rsid w:val="00DD5525"/>
    <w:rsid w:val="00DD614F"/>
    <w:rsid w:val="00DE044F"/>
    <w:rsid w:val="00DE4D6B"/>
    <w:rsid w:val="00E0146D"/>
    <w:rsid w:val="00E02DBC"/>
    <w:rsid w:val="00E05A34"/>
    <w:rsid w:val="00E207CD"/>
    <w:rsid w:val="00E239E0"/>
    <w:rsid w:val="00E279F7"/>
    <w:rsid w:val="00E42D18"/>
    <w:rsid w:val="00E42D7A"/>
    <w:rsid w:val="00E528B1"/>
    <w:rsid w:val="00E53175"/>
    <w:rsid w:val="00E8758A"/>
    <w:rsid w:val="00E93847"/>
    <w:rsid w:val="00EC138D"/>
    <w:rsid w:val="00EC2FA7"/>
    <w:rsid w:val="00ED1F90"/>
    <w:rsid w:val="00EE4A5E"/>
    <w:rsid w:val="00EE5F12"/>
    <w:rsid w:val="00F05717"/>
    <w:rsid w:val="00F20E60"/>
    <w:rsid w:val="00F55CD9"/>
    <w:rsid w:val="00F934DE"/>
    <w:rsid w:val="00FA0399"/>
    <w:rsid w:val="00FA487D"/>
    <w:rsid w:val="00FA67D0"/>
    <w:rsid w:val="00FB36F4"/>
    <w:rsid w:val="00FC0D91"/>
    <w:rsid w:val="00FC1A43"/>
    <w:rsid w:val="00FD249D"/>
    <w:rsid w:val="00FF1048"/>
    <w:rsid w:val="00FF1D5B"/>
    <w:rsid w:val="00FF56B3"/>
    <w:rsid w:val="03180275"/>
    <w:rsid w:val="0D1E136B"/>
    <w:rsid w:val="1F4064FC"/>
    <w:rsid w:val="231651CF"/>
    <w:rsid w:val="243822F9"/>
    <w:rsid w:val="30C04058"/>
    <w:rsid w:val="387101A0"/>
    <w:rsid w:val="4A7F4411"/>
    <w:rsid w:val="573C621D"/>
    <w:rsid w:val="58F93B07"/>
    <w:rsid w:val="6B8562C4"/>
    <w:rsid w:val="6BD02703"/>
    <w:rsid w:val="71F91746"/>
    <w:rsid w:val="72EF0F24"/>
    <w:rsid w:val="76CA096F"/>
    <w:rsid w:val="779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03B829-8AA2-428C-87FC-65A2A168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endnote reference"/>
    <w:semiHidden/>
    <w:qFormat/>
    <w:rPr>
      <w:rFonts w:cs="Times New Roman"/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6">
    <w:name w:val="page number"/>
    <w:qFormat/>
    <w:rPr>
      <w:rFonts w:ascii="Times New Roman" w:hAnsi="Times New Roman" w:cs="Times New Roman"/>
      <w:sz w:val="20"/>
    </w:rPr>
  </w:style>
  <w:style w:type="character" w:styleId="a7">
    <w:name w:val="Strong"/>
    <w:basedOn w:val="a0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qFormat/>
    <w:rPr>
      <w:bCs/>
      <w:sz w:val="20"/>
    </w:rPr>
  </w:style>
  <w:style w:type="paragraph" w:styleId="ac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d">
    <w:name w:val="annotation text"/>
    <w:basedOn w:val="a"/>
    <w:link w:val="ae"/>
    <w:uiPriority w:val="99"/>
    <w:semiHidden/>
    <w:unhideWhenUsed/>
    <w:qFormat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rPr>
      <w:b/>
      <w:bCs/>
    </w:rPr>
  </w:style>
  <w:style w:type="paragraph" w:styleId="af1">
    <w:name w:val="header"/>
    <w:basedOn w:val="a"/>
    <w:link w:val="af2"/>
    <w:uiPriority w:val="99"/>
    <w:qFormat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styleId="af3">
    <w:name w:val="Body Text"/>
    <w:basedOn w:val="a"/>
    <w:qFormat/>
    <w:pPr>
      <w:spacing w:after="140"/>
    </w:pPr>
  </w:style>
  <w:style w:type="paragraph" w:styleId="af4">
    <w:name w:val="index heading"/>
    <w:basedOn w:val="a"/>
    <w:next w:val="a"/>
    <w:qFormat/>
    <w:pPr>
      <w:suppressLineNumbers/>
    </w:pPr>
    <w:rPr>
      <w:rFonts w:cs="Mangal"/>
    </w:rPr>
  </w:style>
  <w:style w:type="paragraph" w:styleId="10">
    <w:name w:val="toc 1"/>
    <w:next w:val="a"/>
    <w:uiPriority w:val="39"/>
    <w:unhideWhenUsed/>
    <w:qFormat/>
    <w:pPr>
      <w:tabs>
        <w:tab w:val="right" w:leader="dot" w:pos="10195"/>
      </w:tabs>
    </w:pPr>
    <w:rPr>
      <w:rFonts w:ascii="Times New Roman" w:eastAsia="Times New Roman" w:hAnsi="Times New Roman" w:cs="Times New Roman"/>
      <w:sz w:val="24"/>
      <w:szCs w:val="22"/>
    </w:rPr>
  </w:style>
  <w:style w:type="paragraph" w:styleId="21">
    <w:name w:val="toc 2"/>
    <w:basedOn w:val="a"/>
    <w:next w:val="a"/>
    <w:uiPriority w:val="39"/>
    <w:unhideWhenUsed/>
    <w:qFormat/>
    <w:pPr>
      <w:tabs>
        <w:tab w:val="decimal" w:leader="dot" w:pos="10195"/>
      </w:tabs>
      <w:ind w:left="284"/>
    </w:pPr>
    <w:rPr>
      <w:rFonts w:cs="Times New Roman"/>
    </w:r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677"/>
        <w:tab w:val="right" w:pos="9355"/>
      </w:tabs>
    </w:pPr>
  </w:style>
  <w:style w:type="paragraph" w:styleId="af7">
    <w:name w:val="List"/>
    <w:basedOn w:val="af3"/>
    <w:qFormat/>
    <w:rPr>
      <w:rFonts w:cs="Mangal"/>
    </w:rPr>
  </w:style>
  <w:style w:type="paragraph" w:styleId="HTML">
    <w:name w:val="HTML Preformatted"/>
    <w:basedOn w:val="a"/>
    <w:link w:val="HTML0"/>
    <w:uiPriority w:val="99"/>
    <w:semiHidden/>
    <w:unhideWhenUsed/>
    <w:qFormat/>
    <w:rPr>
      <w:rFonts w:ascii="Consolas" w:hAnsi="Consolas"/>
      <w:sz w:val="20"/>
      <w:szCs w:val="20"/>
    </w:rPr>
  </w:style>
  <w:style w:type="table" w:styleId="af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e">
    <w:name w:val="Текст примечания Знак"/>
    <w:basedOn w:val="a0"/>
    <w:link w:val="ad"/>
    <w:uiPriority w:val="99"/>
    <w:semiHidden/>
    <w:qFormat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b/>
      <w:bCs/>
      <w:sz w:val="20"/>
      <w:szCs w:val="20"/>
    </w:rPr>
  </w:style>
  <w:style w:type="character" w:customStyle="1" w:styleId="ab">
    <w:name w:val="Текст концевой сноски Знак"/>
    <w:link w:val="aa"/>
    <w:qFormat/>
    <w:rPr>
      <w:rFonts w:ascii="Times New Roman" w:hAnsi="Times New Roman"/>
      <w:bCs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99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nsolas" w:hAnsi="Consolas"/>
      <w:sz w:val="20"/>
      <w:szCs w:val="20"/>
    </w:rPr>
  </w:style>
  <w:style w:type="paragraph" w:customStyle="1" w:styleId="11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2">
    <w:name w:val="Обычная таблица1"/>
    <w:qFormat/>
    <w:pPr>
      <w:suppressAutoHyphens/>
    </w:pPr>
    <w:rPr>
      <w:rFonts w:ascii="Times New Roman" w:hAnsi="Times New Roman" w:cs="Times New Roman"/>
    </w:rPr>
  </w:style>
  <w:style w:type="character" w:customStyle="1" w:styleId="afc">
    <w:name w:val="Привязка концевой сноски"/>
    <w:qFormat/>
    <w:rPr>
      <w:rFonts w:cs="Times New Roman"/>
      <w:vertAlign w:val="superscript"/>
    </w:rPr>
  </w:style>
  <w:style w:type="character" w:customStyle="1" w:styleId="afd">
    <w:name w:val="Символ концевой сноски"/>
    <w:qFormat/>
  </w:style>
  <w:style w:type="character" w:customStyle="1" w:styleId="af6">
    <w:name w:val="Нижний колонтитул Знак"/>
    <w:basedOn w:val="a0"/>
    <w:link w:val="af5"/>
    <w:uiPriority w:val="99"/>
    <w:qFormat/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qFormat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84D07F203CCA6D7D96BFD9D4A4168543DE52D86EE2FE947E5907104B78FAEC2161D377580E17FBD88C5E06EA9H9S6M" TargetMode="External"/><Relationship Id="rId2" Type="http://schemas.openxmlformats.org/officeDocument/2006/relationships/hyperlink" Target="consultantplus://offline/ref=984D07F203CCA6D7D96BFD9D4A4168543DE02C8FE927E947E5907104B78FAEC2161D377580E17FBD88C5E06EA9H9S6M" TargetMode="External"/><Relationship Id="rId1" Type="http://schemas.openxmlformats.org/officeDocument/2006/relationships/hyperlink" Target="consultantplus://offline/ref=984D07F203CCA6D7D96BFD9D4A4168543DE52D89EC28E947E5907104B78FAEC2161D377580E17FBD88C5E06EA9H9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D338-F982-47E5-BA46-13F9B68A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9313</Words>
  <Characters>53089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органа опеки и попечительства в отношении несовершеннолетних</vt:lpstr>
    </vt:vector>
  </TitlesOfParts>
  <Company>Kraftway</Company>
  <LinksUpToDate>false</LinksUpToDate>
  <CharactersWithSpaces>62278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органа опеки и попечительства в отношении несовершеннолетних</dc:title>
  <dc:creator>Sodeistvie1</dc:creator>
  <cp:lastModifiedBy>1403-2</cp:lastModifiedBy>
  <cp:revision>5</cp:revision>
  <cp:lastPrinted>2023-08-14T12:19:00Z</cp:lastPrinted>
  <dcterms:created xsi:type="dcterms:W3CDTF">2023-08-30T10:04:00Z</dcterms:created>
  <dcterms:modified xsi:type="dcterms:W3CDTF">2023-09-06T14:06:00Z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A49CD174386E4B2EA9055E0F9215F5D9</vt:lpwstr>
  </property>
</Properties>
</file>