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66" w:rsidRPr="00196387" w:rsidRDefault="00B53B14" w:rsidP="00315B3D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91166" w:rsidRPr="00196387" w:rsidRDefault="00B53B14" w:rsidP="00315B3D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B5778D">
        <w:rPr>
          <w:rFonts w:ascii="Times New Roman" w:hAnsi="Times New Roman" w:cs="Times New Roman"/>
          <w:sz w:val="28"/>
          <w:szCs w:val="28"/>
        </w:rPr>
        <w:t xml:space="preserve"> Министерства труда</w:t>
      </w:r>
      <w:r w:rsidR="00B5778D">
        <w:rPr>
          <w:rFonts w:ascii="Times New Roman" w:hAnsi="Times New Roman" w:cs="Times New Roman"/>
          <w:sz w:val="28"/>
          <w:szCs w:val="28"/>
        </w:rPr>
        <w:br/>
        <w:t>и социальной защиты</w:t>
      </w:r>
      <w:r w:rsidR="00B5778D">
        <w:rPr>
          <w:rFonts w:ascii="Times New Roman" w:hAnsi="Times New Roman" w:cs="Times New Roman"/>
          <w:sz w:val="28"/>
          <w:szCs w:val="28"/>
        </w:rPr>
        <w:br/>
      </w:r>
      <w:r w:rsidR="00E91166" w:rsidRPr="001963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91166" w:rsidRPr="003F1541" w:rsidRDefault="00E91166" w:rsidP="00315B3D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1541">
        <w:rPr>
          <w:rFonts w:ascii="Times New Roman" w:hAnsi="Times New Roman" w:cs="Times New Roman"/>
          <w:sz w:val="28"/>
          <w:szCs w:val="28"/>
        </w:rPr>
        <w:t xml:space="preserve">от </w:t>
      </w:r>
      <w:r w:rsidR="003F1541" w:rsidRPr="002C21A0">
        <w:rPr>
          <w:rFonts w:ascii="Times New Roman" w:hAnsi="Times New Roman" w:cs="Times New Roman"/>
          <w:sz w:val="28"/>
          <w:szCs w:val="28"/>
        </w:rPr>
        <w:t>5</w:t>
      </w:r>
      <w:r w:rsidR="003F1541" w:rsidRPr="003F1541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3F1541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3F1541" w:rsidRPr="003F1541">
        <w:rPr>
          <w:rFonts w:ascii="Times New Roman" w:hAnsi="Times New Roman" w:cs="Times New Roman"/>
          <w:sz w:val="28"/>
          <w:szCs w:val="28"/>
        </w:rPr>
        <w:t>390</w:t>
      </w:r>
    </w:p>
    <w:p w:rsidR="00E91166" w:rsidRPr="00196387" w:rsidRDefault="00E91166" w:rsidP="00315B3D">
      <w:pPr>
        <w:pStyle w:val="ConsPlusNormal"/>
        <w:ind w:left="467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166" w:rsidRPr="00196387" w:rsidRDefault="00E91166" w:rsidP="00315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377" w:rsidRDefault="00675377" w:rsidP="00315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377" w:rsidRPr="00196387" w:rsidRDefault="00675377" w:rsidP="00315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76" w:rsidRDefault="00E72676" w:rsidP="00315B3D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(«дорожная карта») </w:t>
      </w:r>
    </w:p>
    <w:p w:rsidR="00E0694C" w:rsidRDefault="00E0694C" w:rsidP="00315B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Фонда пенсионного и социального страхования Российской Федерации </w:t>
      </w:r>
      <w:r>
        <w:rPr>
          <w:b/>
          <w:bCs/>
          <w:sz w:val="28"/>
          <w:szCs w:val="28"/>
        </w:rPr>
        <w:br/>
        <w:t>по повышению значений показателей доступности для инвалидов объектов территориальных органов Фонда пенсионного и социального страхования Российской Федерации и предоставляемых на них услуг</w:t>
      </w:r>
    </w:p>
    <w:p w:rsidR="00E72676" w:rsidRDefault="00E72676" w:rsidP="00315B3D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0D188D" w:rsidRDefault="000D188D" w:rsidP="00315B3D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E72676" w:rsidRDefault="00E0694C" w:rsidP="00315B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72676" w:rsidRPr="00E72676">
        <w:rPr>
          <w:b/>
          <w:sz w:val="28"/>
          <w:szCs w:val="28"/>
        </w:rPr>
        <w:t>. Общее описание</w:t>
      </w:r>
    </w:p>
    <w:p w:rsidR="000D188D" w:rsidRPr="00E72676" w:rsidRDefault="000D188D" w:rsidP="00315B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2676" w:rsidRDefault="001F48B1" w:rsidP="00315B3D">
      <w:pPr>
        <w:ind w:firstLine="709"/>
        <w:jc w:val="both"/>
        <w:rPr>
          <w:sz w:val="28"/>
          <w:szCs w:val="28"/>
        </w:rPr>
      </w:pPr>
      <w:r w:rsidRPr="00E0694C">
        <w:rPr>
          <w:sz w:val="28"/>
          <w:szCs w:val="28"/>
        </w:rPr>
        <w:t>1.</w:t>
      </w:r>
      <w:r w:rsidR="000D188D" w:rsidRPr="00E0694C">
        <w:rPr>
          <w:sz w:val="28"/>
          <w:szCs w:val="28"/>
        </w:rPr>
        <w:t> </w:t>
      </w:r>
      <w:r w:rsidR="00E72676" w:rsidRPr="00E0694C">
        <w:rPr>
          <w:sz w:val="28"/>
          <w:szCs w:val="28"/>
        </w:rPr>
        <w:t xml:space="preserve">План мероприятий («дорожная карта») </w:t>
      </w:r>
      <w:r w:rsidR="00E0694C" w:rsidRPr="00E0694C">
        <w:rPr>
          <w:bCs/>
          <w:sz w:val="28"/>
          <w:szCs w:val="28"/>
        </w:rPr>
        <w:t xml:space="preserve">Фонда пенсионного и социального страхования Российской Федерации по повышению значений показателей доступности для инвалидов объектов территориальных органов Фонда пенсионного и социального страхования Российской Федерации и предоставляемых на них услуг </w:t>
      </w:r>
      <w:r w:rsidR="00E72676">
        <w:rPr>
          <w:sz w:val="28"/>
          <w:szCs w:val="28"/>
        </w:rPr>
        <w:t xml:space="preserve">(далее – «дорожная карта») направлен на обеспечение условий доступности для инвалидов объектов (помещения, здания и иные сооружения) территориальных органов </w:t>
      </w:r>
      <w:r w:rsidR="00E72676" w:rsidRPr="00566D0A">
        <w:rPr>
          <w:sz w:val="28"/>
          <w:szCs w:val="28"/>
        </w:rPr>
        <w:t>Фонда пенсионного и социального страхования Российской Федерации</w:t>
      </w:r>
      <w:r w:rsidR="00E72676">
        <w:rPr>
          <w:sz w:val="28"/>
          <w:szCs w:val="28"/>
        </w:rPr>
        <w:t xml:space="preserve"> и предоставляемых на них услуг (далее соответственно – СФР, территориальные органы СФР, объекты </w:t>
      </w:r>
      <w:r w:rsidR="0031071B">
        <w:rPr>
          <w:sz w:val="28"/>
          <w:szCs w:val="28"/>
        </w:rPr>
        <w:t xml:space="preserve">территориальных органов </w:t>
      </w:r>
      <w:r w:rsidR="00E72676">
        <w:rPr>
          <w:sz w:val="28"/>
          <w:szCs w:val="28"/>
        </w:rPr>
        <w:t>СФР и услуги) в пределах функций, возложенных на СФР, а также оказания им при этом необходимой помощи.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469">
        <w:rPr>
          <w:sz w:val="28"/>
          <w:szCs w:val="28"/>
        </w:rPr>
        <w:t>2.</w:t>
      </w:r>
      <w:r w:rsidR="000D188D">
        <w:rPr>
          <w:sz w:val="28"/>
          <w:szCs w:val="28"/>
        </w:rPr>
        <w:t> </w:t>
      </w:r>
      <w:r>
        <w:rPr>
          <w:sz w:val="28"/>
          <w:szCs w:val="28"/>
        </w:rPr>
        <w:t>Целью настоящей «д</w:t>
      </w:r>
      <w:r w:rsidRPr="004F6469">
        <w:rPr>
          <w:sz w:val="28"/>
          <w:szCs w:val="28"/>
        </w:rPr>
        <w:t>орожной карты</w:t>
      </w:r>
      <w:r>
        <w:rPr>
          <w:sz w:val="28"/>
          <w:szCs w:val="28"/>
        </w:rPr>
        <w:t>»</w:t>
      </w:r>
      <w:r w:rsidRPr="004F6469">
        <w:rPr>
          <w:sz w:val="28"/>
          <w:szCs w:val="28"/>
        </w:rPr>
        <w:t xml:space="preserve"> является поэтапное обеспечение</w:t>
      </w:r>
      <w:r>
        <w:rPr>
          <w:sz w:val="28"/>
          <w:szCs w:val="28"/>
        </w:rPr>
        <w:t xml:space="preserve"> условий доступности для инвалидов</w:t>
      </w:r>
      <w:r w:rsidR="001F48B1">
        <w:rPr>
          <w:sz w:val="28"/>
          <w:szCs w:val="28"/>
        </w:rPr>
        <w:t xml:space="preserve"> объектов </w:t>
      </w:r>
      <w:r w:rsidR="0031071B">
        <w:rPr>
          <w:sz w:val="28"/>
          <w:szCs w:val="28"/>
        </w:rPr>
        <w:t xml:space="preserve">территориальных органов </w:t>
      </w:r>
      <w:r w:rsidR="001F48B1">
        <w:rPr>
          <w:sz w:val="28"/>
          <w:szCs w:val="28"/>
        </w:rPr>
        <w:t>СФР</w:t>
      </w:r>
      <w:r>
        <w:rPr>
          <w:sz w:val="28"/>
          <w:szCs w:val="28"/>
        </w:rPr>
        <w:t>, исходя из</w:t>
      </w:r>
      <w:r w:rsidRPr="004F6469">
        <w:rPr>
          <w:sz w:val="28"/>
          <w:szCs w:val="28"/>
        </w:rPr>
        <w:t xml:space="preserve"> финансовых возможностей </w:t>
      </w:r>
      <w:r>
        <w:rPr>
          <w:sz w:val="28"/>
          <w:szCs w:val="28"/>
        </w:rPr>
        <w:t>СФР</w:t>
      </w:r>
      <w:r w:rsidR="00E0694C">
        <w:rPr>
          <w:sz w:val="28"/>
          <w:szCs w:val="28"/>
        </w:rPr>
        <w:t>,</w:t>
      </w:r>
      <w:r w:rsidR="001F48B1" w:rsidRPr="001F48B1">
        <w:rPr>
          <w:sz w:val="28"/>
          <w:szCs w:val="28"/>
        </w:rPr>
        <w:t xml:space="preserve"> </w:t>
      </w:r>
      <w:r w:rsidR="001F48B1" w:rsidRPr="004F6469">
        <w:rPr>
          <w:sz w:val="28"/>
          <w:szCs w:val="28"/>
        </w:rPr>
        <w:t xml:space="preserve">и </w:t>
      </w:r>
      <w:r w:rsidR="001F48B1">
        <w:rPr>
          <w:sz w:val="28"/>
          <w:szCs w:val="28"/>
        </w:rPr>
        <w:t xml:space="preserve">получения ими </w:t>
      </w:r>
      <w:r w:rsidR="001F48B1" w:rsidRPr="004F6469">
        <w:rPr>
          <w:sz w:val="28"/>
          <w:szCs w:val="28"/>
        </w:rPr>
        <w:t>услуг</w:t>
      </w:r>
      <w:r w:rsidR="001F48B1">
        <w:rPr>
          <w:sz w:val="28"/>
          <w:szCs w:val="28"/>
        </w:rPr>
        <w:t xml:space="preserve"> наравне с другими лицами</w:t>
      </w:r>
      <w:r>
        <w:rPr>
          <w:sz w:val="28"/>
          <w:szCs w:val="28"/>
        </w:rPr>
        <w:t>.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888">
        <w:rPr>
          <w:sz w:val="28"/>
          <w:szCs w:val="28"/>
        </w:rPr>
        <w:t>Для достиж</w:t>
      </w:r>
      <w:r>
        <w:rPr>
          <w:sz w:val="28"/>
          <w:szCs w:val="28"/>
        </w:rPr>
        <w:t>ения заявленной цели настоящей «</w:t>
      </w:r>
      <w:r w:rsidRPr="00E25888">
        <w:rPr>
          <w:sz w:val="28"/>
          <w:szCs w:val="28"/>
        </w:rPr>
        <w:t>дорожной картой</w:t>
      </w:r>
      <w:r>
        <w:rPr>
          <w:sz w:val="28"/>
          <w:szCs w:val="28"/>
        </w:rPr>
        <w:t>»</w:t>
      </w:r>
      <w:r w:rsidRPr="00E25888">
        <w:rPr>
          <w:sz w:val="28"/>
          <w:szCs w:val="28"/>
        </w:rPr>
        <w:t xml:space="preserve"> предусмотрен комплекс мероприятий, направленных на приведение объектов </w:t>
      </w:r>
      <w:r w:rsidR="0031071B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</w:t>
      </w:r>
      <w:r w:rsidRPr="00E25888">
        <w:rPr>
          <w:sz w:val="28"/>
          <w:szCs w:val="28"/>
        </w:rPr>
        <w:t>ФР и услуг в соответствие с требованиями законодательства Российской Федерации об обеспечении доступности для инвалидов объектов</w:t>
      </w:r>
      <w:r>
        <w:rPr>
          <w:sz w:val="28"/>
          <w:szCs w:val="28"/>
        </w:rPr>
        <w:t xml:space="preserve"> </w:t>
      </w:r>
      <w:r w:rsidR="0031071B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</w:t>
      </w:r>
      <w:r w:rsidRPr="00E25888">
        <w:rPr>
          <w:sz w:val="28"/>
          <w:szCs w:val="28"/>
        </w:rPr>
        <w:t xml:space="preserve"> и услуг путем учета указанных требований</w:t>
      </w:r>
      <w:r>
        <w:rPr>
          <w:sz w:val="28"/>
          <w:szCs w:val="28"/>
        </w:rPr>
        <w:t xml:space="preserve"> при разработке проектных решений на новое строительство и реконструкцию объектов</w:t>
      </w:r>
      <w:r w:rsidRPr="00E25888">
        <w:rPr>
          <w:sz w:val="28"/>
          <w:szCs w:val="28"/>
        </w:rPr>
        <w:t xml:space="preserve"> </w:t>
      </w:r>
      <w:r w:rsidR="0031071B">
        <w:rPr>
          <w:sz w:val="28"/>
          <w:szCs w:val="28"/>
        </w:rPr>
        <w:t xml:space="preserve">территориальных органов </w:t>
      </w:r>
      <w:r w:rsidR="00E0694C">
        <w:rPr>
          <w:sz w:val="28"/>
          <w:szCs w:val="28"/>
        </w:rPr>
        <w:t xml:space="preserve">СФР </w:t>
      </w:r>
      <w:r w:rsidRPr="00E25888">
        <w:rPr>
          <w:sz w:val="28"/>
          <w:szCs w:val="28"/>
        </w:rPr>
        <w:t>либо (в случае, когда существующие объекты</w:t>
      </w:r>
      <w:r w:rsidR="00E0694C">
        <w:rPr>
          <w:sz w:val="28"/>
          <w:szCs w:val="28"/>
        </w:rPr>
        <w:t xml:space="preserve"> </w:t>
      </w:r>
      <w:r w:rsidR="0031071B">
        <w:rPr>
          <w:sz w:val="28"/>
          <w:szCs w:val="28"/>
        </w:rPr>
        <w:t xml:space="preserve">территориальных органов </w:t>
      </w:r>
      <w:r w:rsidR="00E0694C">
        <w:rPr>
          <w:sz w:val="28"/>
          <w:szCs w:val="28"/>
        </w:rPr>
        <w:t>СФР</w:t>
      </w:r>
      <w:r w:rsidRPr="00E25888">
        <w:rPr>
          <w:sz w:val="28"/>
          <w:szCs w:val="28"/>
        </w:rPr>
        <w:t>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714CC1" w:rsidRDefault="00714CC1" w:rsidP="00714CC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положениями «дорожной карты» </w:t>
      </w:r>
      <w:r>
        <w:rPr>
          <w:sz w:val="28"/>
          <w:szCs w:val="28"/>
        </w:rPr>
        <w:t>территориальными органами СФР</w:t>
      </w:r>
      <w:r>
        <w:rPr>
          <w:bCs/>
          <w:sz w:val="28"/>
          <w:szCs w:val="28"/>
        </w:rPr>
        <w:t xml:space="preserve"> </w:t>
      </w:r>
      <w:r w:rsidR="00677A0A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>:</w:t>
      </w:r>
    </w:p>
    <w:p w:rsidR="00714CC1" w:rsidRPr="00766E8F" w:rsidRDefault="00714CC1" w:rsidP="00714CC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766E8F">
        <w:rPr>
          <w:bCs/>
          <w:sz w:val="28"/>
          <w:szCs w:val="28"/>
        </w:rPr>
        <w:lastRenderedPageBreak/>
        <w:t>прове</w:t>
      </w:r>
      <w:r>
        <w:rPr>
          <w:bCs/>
          <w:sz w:val="28"/>
          <w:szCs w:val="28"/>
        </w:rPr>
        <w:t xml:space="preserve">дение </w:t>
      </w:r>
      <w:r w:rsidRPr="00766E8F">
        <w:rPr>
          <w:bCs/>
          <w:sz w:val="28"/>
          <w:szCs w:val="28"/>
        </w:rPr>
        <w:t>обследовани</w:t>
      </w:r>
      <w:r>
        <w:rPr>
          <w:bCs/>
          <w:sz w:val="28"/>
          <w:szCs w:val="28"/>
        </w:rPr>
        <w:t>я</w:t>
      </w:r>
      <w:r w:rsidRPr="00766E8F">
        <w:rPr>
          <w:bCs/>
          <w:sz w:val="28"/>
          <w:szCs w:val="28"/>
        </w:rPr>
        <w:t xml:space="preserve"> и паспортизаци</w:t>
      </w:r>
      <w:r>
        <w:rPr>
          <w:bCs/>
          <w:sz w:val="28"/>
          <w:szCs w:val="28"/>
        </w:rPr>
        <w:t>и</w:t>
      </w:r>
      <w:r w:rsidRPr="00766E8F">
        <w:rPr>
          <w:bCs/>
          <w:sz w:val="28"/>
          <w:szCs w:val="28"/>
        </w:rPr>
        <w:t xml:space="preserve"> </w:t>
      </w:r>
      <w:r w:rsidR="00E25A8B" w:rsidRPr="00671990">
        <w:rPr>
          <w:bCs/>
          <w:sz w:val="28"/>
          <w:szCs w:val="28"/>
        </w:rPr>
        <w:t xml:space="preserve">объектов территориальных органов СФР и услуг </w:t>
      </w:r>
      <w:r w:rsidR="00E25A8B">
        <w:rPr>
          <w:bCs/>
          <w:sz w:val="28"/>
          <w:szCs w:val="28"/>
        </w:rPr>
        <w:t xml:space="preserve">(при необходимости, установленной руководителем территориального органа СФР), а также </w:t>
      </w:r>
      <w:r w:rsidR="00671990" w:rsidRPr="00671990">
        <w:rPr>
          <w:bCs/>
          <w:sz w:val="28"/>
          <w:szCs w:val="28"/>
        </w:rPr>
        <w:t>новых арендованных или введенных в эксплуатацию объектов территориальных органов СФР и услуг</w:t>
      </w:r>
      <w:r w:rsidRPr="00766E8F">
        <w:rPr>
          <w:bCs/>
          <w:sz w:val="28"/>
          <w:szCs w:val="28"/>
        </w:rPr>
        <w:t>;</w:t>
      </w:r>
    </w:p>
    <w:p w:rsidR="00714CC1" w:rsidRDefault="00714CC1" w:rsidP="00714CC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766E8F">
        <w:rPr>
          <w:bCs/>
          <w:sz w:val="28"/>
          <w:szCs w:val="28"/>
        </w:rPr>
        <w:t>формирова</w:t>
      </w:r>
      <w:r>
        <w:rPr>
          <w:bCs/>
          <w:sz w:val="28"/>
          <w:szCs w:val="28"/>
        </w:rPr>
        <w:t xml:space="preserve">ние </w:t>
      </w:r>
      <w:r w:rsidRPr="00766E8F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>ов</w:t>
      </w:r>
      <w:r w:rsidRPr="00766E8F">
        <w:rPr>
          <w:bCs/>
          <w:sz w:val="28"/>
          <w:szCs w:val="28"/>
        </w:rPr>
        <w:t xml:space="preserve"> доступности для инвалидов объектов</w:t>
      </w:r>
      <w:r>
        <w:rPr>
          <w:bCs/>
          <w:sz w:val="28"/>
          <w:szCs w:val="28"/>
        </w:rPr>
        <w:t xml:space="preserve"> территориальных органов СФР и услуг</w:t>
      </w:r>
      <w:r w:rsidR="009B318E">
        <w:rPr>
          <w:bCs/>
          <w:sz w:val="28"/>
          <w:szCs w:val="28"/>
        </w:rPr>
        <w:t xml:space="preserve"> по результатам проведенного обследования</w:t>
      </w:r>
      <w:r w:rsidR="00517CCD">
        <w:rPr>
          <w:bCs/>
          <w:sz w:val="28"/>
          <w:szCs w:val="28"/>
        </w:rPr>
        <w:br/>
      </w:r>
      <w:r w:rsidR="009B318E">
        <w:rPr>
          <w:bCs/>
          <w:sz w:val="28"/>
          <w:szCs w:val="28"/>
        </w:rPr>
        <w:t>и паспортизации</w:t>
      </w:r>
      <w:r>
        <w:rPr>
          <w:bCs/>
          <w:sz w:val="28"/>
          <w:szCs w:val="28"/>
        </w:rPr>
        <w:t>;</w:t>
      </w:r>
    </w:p>
    <w:p w:rsidR="00714CC1" w:rsidRDefault="00714CC1" w:rsidP="00714CC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поэтапно</w:t>
      </w:r>
      <w:r w:rsidR="00677A0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повышени</w:t>
      </w:r>
      <w:r w:rsidR="00677A0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значений показателей доступности для инвалидов объектов территориальных органов СФР и услуг.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Планируемое повышение значений показателей доступности объектов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 xml:space="preserve">СФР и услуг и сроки их достижения определены </w:t>
      </w:r>
      <w:r w:rsidR="00273C7C">
        <w:rPr>
          <w:sz w:val="28"/>
          <w:szCs w:val="28"/>
        </w:rPr>
        <w:br/>
      </w:r>
      <w:r>
        <w:rPr>
          <w:sz w:val="28"/>
          <w:szCs w:val="28"/>
        </w:rPr>
        <w:t>в настоящей «дорожной карте» с учетом положений:</w:t>
      </w:r>
    </w:p>
    <w:p w:rsidR="00BD2198" w:rsidRDefault="00BD2198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24 ноября 1995 г. № 181-ФЗ «О социальной защите инвалидов в Российской Федерации»;</w:t>
      </w:r>
    </w:p>
    <w:p w:rsidR="00BD2198" w:rsidRDefault="00BD2198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Конвенции о правах инвалидов (</w:t>
      </w:r>
      <w:r w:rsidR="00517CCD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аключена в г. Нью-Йорке 13 декабря </w:t>
      </w:r>
      <w:r>
        <w:rPr>
          <w:sz w:val="28"/>
          <w:szCs w:val="28"/>
        </w:rPr>
        <w:br/>
        <w:t>2006 г.);</w:t>
      </w:r>
    </w:p>
    <w:p w:rsidR="00BD2198" w:rsidRPr="00C02D27" w:rsidRDefault="00BD2198" w:rsidP="00315B3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D27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C02D2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02D27">
        <w:rPr>
          <w:sz w:val="28"/>
          <w:szCs w:val="28"/>
        </w:rPr>
        <w:t xml:space="preserve"> от 30</w:t>
      </w:r>
      <w:r>
        <w:rPr>
          <w:sz w:val="28"/>
          <w:szCs w:val="28"/>
        </w:rPr>
        <w:t xml:space="preserve"> декабря </w:t>
      </w:r>
      <w:r w:rsidRPr="00C02D27">
        <w:rPr>
          <w:sz w:val="28"/>
          <w:szCs w:val="28"/>
        </w:rPr>
        <w:t>2009</w:t>
      </w:r>
      <w:r>
        <w:rPr>
          <w:sz w:val="28"/>
          <w:szCs w:val="28"/>
        </w:rPr>
        <w:t xml:space="preserve"> г. № </w:t>
      </w:r>
      <w:r w:rsidRPr="00C02D27">
        <w:rPr>
          <w:sz w:val="28"/>
          <w:szCs w:val="28"/>
        </w:rPr>
        <w:t>384-ФЗ</w:t>
      </w:r>
      <w:r>
        <w:rPr>
          <w:sz w:val="28"/>
          <w:szCs w:val="28"/>
        </w:rPr>
        <w:t xml:space="preserve"> «</w:t>
      </w:r>
      <w:r w:rsidRPr="00C02D27">
        <w:rPr>
          <w:sz w:val="28"/>
          <w:szCs w:val="28"/>
        </w:rPr>
        <w:t>Технический регламент о безопасности зданий и сооружений</w:t>
      </w:r>
      <w:r>
        <w:rPr>
          <w:sz w:val="28"/>
          <w:szCs w:val="28"/>
        </w:rPr>
        <w:t>»;</w:t>
      </w:r>
    </w:p>
    <w:p w:rsidR="00BD2198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hyperlink r:id="rId8" w:history="1">
        <w:r w:rsidRPr="004C24D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1 декабря 2014 г. № 419-ФЗ «О внесении изменений </w:t>
      </w:r>
      <w:r w:rsidR="00C02D27">
        <w:rPr>
          <w:sz w:val="28"/>
          <w:szCs w:val="28"/>
        </w:rPr>
        <w:br/>
      </w:r>
      <w:r>
        <w:rPr>
          <w:sz w:val="28"/>
          <w:szCs w:val="28"/>
        </w:rPr>
        <w:t>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677A0A" w:rsidRDefault="00BD2198" w:rsidP="00677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труда и социальной защиты Российской Федерации от</w:t>
      </w:r>
      <w:r w:rsidR="00315B3D">
        <w:rPr>
          <w:sz w:val="28"/>
          <w:szCs w:val="28"/>
        </w:rPr>
        <w:t> </w:t>
      </w:r>
      <w:r>
        <w:rPr>
          <w:sz w:val="28"/>
          <w:szCs w:val="28"/>
        </w:rPr>
        <w:t>30 июля 2015 г. № 527н</w:t>
      </w:r>
      <w:r w:rsidR="00273C7C">
        <w:rPr>
          <w:sz w:val="28"/>
          <w:szCs w:val="28"/>
        </w:rPr>
        <w:t xml:space="preserve">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</w:r>
      <w:r w:rsidR="00677A0A">
        <w:rPr>
          <w:sz w:val="28"/>
          <w:szCs w:val="28"/>
        </w:rPr>
        <w:t xml:space="preserve"> (з</w:t>
      </w:r>
      <w:r w:rsidR="00677A0A" w:rsidRPr="00677A0A">
        <w:rPr>
          <w:sz w:val="28"/>
          <w:szCs w:val="28"/>
        </w:rPr>
        <w:t xml:space="preserve">арегистрирован </w:t>
      </w:r>
      <w:r w:rsidR="00517CCD">
        <w:rPr>
          <w:sz w:val="28"/>
          <w:szCs w:val="28"/>
        </w:rPr>
        <w:t>Министерством юстиции Российской Федерации</w:t>
      </w:r>
      <w:r w:rsidR="00677A0A" w:rsidRPr="00677A0A">
        <w:rPr>
          <w:sz w:val="28"/>
          <w:szCs w:val="28"/>
        </w:rPr>
        <w:t xml:space="preserve"> 17</w:t>
      </w:r>
      <w:r w:rsidR="00677A0A">
        <w:rPr>
          <w:sz w:val="28"/>
          <w:szCs w:val="28"/>
        </w:rPr>
        <w:t xml:space="preserve"> сентября </w:t>
      </w:r>
      <w:r w:rsidR="00677A0A" w:rsidRPr="00677A0A">
        <w:rPr>
          <w:sz w:val="28"/>
          <w:szCs w:val="28"/>
        </w:rPr>
        <w:t>2015</w:t>
      </w:r>
      <w:r w:rsidR="00677A0A">
        <w:rPr>
          <w:sz w:val="28"/>
          <w:szCs w:val="28"/>
        </w:rPr>
        <w:t xml:space="preserve"> г., регистрационный № </w:t>
      </w:r>
      <w:r w:rsidR="00677A0A" w:rsidRPr="00677A0A">
        <w:rPr>
          <w:sz w:val="28"/>
          <w:szCs w:val="28"/>
        </w:rPr>
        <w:t>38897</w:t>
      </w:r>
      <w:r w:rsidR="00517CCD">
        <w:rPr>
          <w:sz w:val="28"/>
          <w:szCs w:val="28"/>
        </w:rPr>
        <w:t>)</w:t>
      </w:r>
      <w:r w:rsidR="00C20F2D">
        <w:rPr>
          <w:sz w:val="28"/>
          <w:szCs w:val="28"/>
        </w:rPr>
        <w:t xml:space="preserve"> с изменениями, внесенными приказом Минтруда России от 15 декабря 2022 г. № 782н</w:t>
      </w:r>
      <w:r w:rsidR="00977C81">
        <w:rPr>
          <w:sz w:val="28"/>
          <w:szCs w:val="28"/>
        </w:rPr>
        <w:t xml:space="preserve"> (з</w:t>
      </w:r>
      <w:r w:rsidR="00977C81" w:rsidRPr="00677A0A">
        <w:rPr>
          <w:sz w:val="28"/>
          <w:szCs w:val="28"/>
        </w:rPr>
        <w:t xml:space="preserve">арегистрирован </w:t>
      </w:r>
      <w:r w:rsidR="00517CCD">
        <w:rPr>
          <w:sz w:val="28"/>
          <w:szCs w:val="28"/>
        </w:rPr>
        <w:t xml:space="preserve">Министерством юстиции Российской Федерации </w:t>
      </w:r>
      <w:r w:rsidR="00977C81">
        <w:rPr>
          <w:sz w:val="28"/>
          <w:szCs w:val="28"/>
        </w:rPr>
        <w:t>1 марта 2023 г., регистрационный № 72478</w:t>
      </w:r>
      <w:r w:rsidR="00C20F2D">
        <w:rPr>
          <w:sz w:val="28"/>
          <w:szCs w:val="28"/>
        </w:rPr>
        <w:t>);</w:t>
      </w:r>
    </w:p>
    <w:p w:rsidR="00E72676" w:rsidRDefault="00BD2198" w:rsidP="00DA6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</w:t>
      </w:r>
      <w:r w:rsidRPr="00656E38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>
        <w:rPr>
          <w:sz w:val="28"/>
          <w:szCs w:val="28"/>
        </w:rPr>
        <w:t xml:space="preserve"> от 30 декабря 2020 г. № 904/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br/>
        <w:t>СП 59.13330.2020 «СНиП 35-01-2001 Доступность зданий и сооружений для</w:t>
      </w:r>
      <w:r w:rsidR="00273C7C">
        <w:rPr>
          <w:sz w:val="28"/>
          <w:szCs w:val="28"/>
        </w:rPr>
        <w:t xml:space="preserve"> маломобильных групп населения»</w:t>
      </w:r>
      <w:r w:rsidR="00623A59">
        <w:rPr>
          <w:sz w:val="28"/>
          <w:szCs w:val="28"/>
        </w:rPr>
        <w:t>.</w:t>
      </w:r>
    </w:p>
    <w:p w:rsidR="00DA6274" w:rsidRDefault="00414F29" w:rsidP="00DA6274">
      <w:pPr>
        <w:pStyle w:val="af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DA6274">
        <w:rPr>
          <w:sz w:val="28"/>
          <w:szCs w:val="28"/>
        </w:rPr>
        <w:t xml:space="preserve"> </w:t>
      </w:r>
      <w:r w:rsidR="00DA6274" w:rsidRPr="00DA6274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я </w:t>
      </w:r>
      <w:r w:rsidR="00DA6274" w:rsidRPr="00DA6274">
        <w:rPr>
          <w:sz w:val="28"/>
          <w:szCs w:val="28"/>
        </w:rPr>
        <w:t xml:space="preserve">доступности для инвалидов объектов и </w:t>
      </w:r>
      <w:r>
        <w:rPr>
          <w:sz w:val="28"/>
          <w:szCs w:val="28"/>
        </w:rPr>
        <w:t xml:space="preserve">предоставляемых на них </w:t>
      </w:r>
      <w:r w:rsidR="00DA6274" w:rsidRPr="00DA6274">
        <w:rPr>
          <w:sz w:val="28"/>
          <w:szCs w:val="28"/>
        </w:rPr>
        <w:t xml:space="preserve">услуг установлены статьей 15 Федерального закона </w:t>
      </w:r>
      <w:r w:rsidR="004E5E15">
        <w:rPr>
          <w:sz w:val="28"/>
          <w:szCs w:val="28"/>
        </w:rPr>
        <w:t>от 24 ноября 1995 г.</w:t>
      </w:r>
      <w:r w:rsidR="004E5E15">
        <w:rPr>
          <w:sz w:val="28"/>
          <w:szCs w:val="28"/>
        </w:rPr>
        <w:br/>
      </w:r>
      <w:r w:rsidR="00DA6274" w:rsidRPr="00DA6274">
        <w:rPr>
          <w:sz w:val="28"/>
          <w:szCs w:val="28"/>
        </w:rPr>
        <w:t>№ 181-ФЗ «О социальной защите инвалидов в Российской Федерации», а также национальными стандартами Российской Федерации и (или) сводами правил (части национального стандарта Российской Федерации и (или) части свода правил), предусматривающими требования, указанные в части 2 статьи 6 Федерального закона от 30 декабря 2009 г. № 384-ФЗ «Технический регламент о безопасности зданий</w:t>
      </w:r>
      <w:r w:rsidR="00517CCD">
        <w:rPr>
          <w:sz w:val="28"/>
          <w:szCs w:val="28"/>
        </w:rPr>
        <w:br/>
      </w:r>
      <w:r w:rsidR="00DA6274" w:rsidRPr="00DA6274">
        <w:rPr>
          <w:sz w:val="28"/>
          <w:szCs w:val="28"/>
        </w:rPr>
        <w:lastRenderedPageBreak/>
        <w:t>и сооружений», включенные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</w:t>
      </w:r>
      <w:r w:rsidR="00517CCD">
        <w:rPr>
          <w:sz w:val="28"/>
          <w:szCs w:val="28"/>
        </w:rPr>
        <w:t>тов капитального строительства,</w:t>
      </w:r>
      <w:r w:rsidR="00517CCD">
        <w:rPr>
          <w:sz w:val="28"/>
          <w:szCs w:val="28"/>
        </w:rPr>
        <w:br/>
      </w:r>
      <w:r w:rsidR="00DA6274" w:rsidRPr="00DA6274">
        <w:rPr>
          <w:sz w:val="28"/>
          <w:szCs w:val="28"/>
        </w:rPr>
        <w:t>в том числе национальными стандартами Российской Федерации и (или) сводами правил (части национального стандарта Российской Федерации и (или) части свода правил), в результате применения которых обеспечивается соблюдение установленных Федеральным законом от 30 декабря 2009 г. № 384-ФЗ требований доступности зданий и сооружений для инвалидов и др</w:t>
      </w:r>
      <w:r w:rsidR="00813A2E">
        <w:rPr>
          <w:sz w:val="28"/>
          <w:szCs w:val="28"/>
        </w:rPr>
        <w:t>угих групп населения</w:t>
      </w:r>
      <w:r w:rsidR="00813A2E">
        <w:rPr>
          <w:sz w:val="28"/>
          <w:szCs w:val="28"/>
        </w:rPr>
        <w:br/>
      </w:r>
      <w:r w:rsidR="00DA6274" w:rsidRPr="00DA6274">
        <w:rPr>
          <w:sz w:val="28"/>
          <w:szCs w:val="28"/>
        </w:rPr>
        <w:t xml:space="preserve">с ограниченными возможностями передвижения (далее </w:t>
      </w:r>
      <w:r w:rsidR="00517CCD">
        <w:rPr>
          <w:sz w:val="28"/>
          <w:szCs w:val="28"/>
        </w:rPr>
        <w:t>–</w:t>
      </w:r>
      <w:r w:rsidR="00DA6274" w:rsidRPr="00DA6274">
        <w:rPr>
          <w:sz w:val="28"/>
          <w:szCs w:val="28"/>
        </w:rPr>
        <w:t xml:space="preserve"> требования доступности для инвалидов объектов и услуг).</w:t>
      </w:r>
    </w:p>
    <w:p w:rsidR="00E72676" w:rsidRPr="000D188D" w:rsidRDefault="00E72676" w:rsidP="00315B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188D" w:rsidRPr="000D188D" w:rsidRDefault="000D188D" w:rsidP="00315B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2676" w:rsidRPr="000D188D" w:rsidRDefault="00BD2198" w:rsidP="00315B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E72676" w:rsidRPr="000D188D">
        <w:rPr>
          <w:b/>
          <w:sz w:val="28"/>
          <w:szCs w:val="28"/>
        </w:rPr>
        <w:t>. Обоснование цели обеспечения доступности для инвалидов</w:t>
      </w:r>
      <w:r w:rsidR="000D188D">
        <w:rPr>
          <w:b/>
          <w:sz w:val="28"/>
          <w:szCs w:val="28"/>
        </w:rPr>
        <w:br/>
      </w:r>
      <w:r w:rsidR="00E72676" w:rsidRPr="000D188D">
        <w:rPr>
          <w:b/>
          <w:sz w:val="28"/>
          <w:szCs w:val="28"/>
        </w:rPr>
        <w:t xml:space="preserve">объектов </w:t>
      </w:r>
      <w:r w:rsidR="00273C7C" w:rsidRPr="00273C7C">
        <w:rPr>
          <w:b/>
          <w:sz w:val="28"/>
          <w:szCs w:val="28"/>
        </w:rPr>
        <w:t xml:space="preserve">территориальных органов </w:t>
      </w:r>
      <w:r w:rsidR="00E72676" w:rsidRPr="000D188D">
        <w:rPr>
          <w:b/>
          <w:sz w:val="28"/>
          <w:szCs w:val="28"/>
        </w:rPr>
        <w:t xml:space="preserve">СФР и услуг, а также необходимости проведения мероприятий по повышению значений показателей доступности для инвалидов объектов </w:t>
      </w:r>
      <w:r w:rsidR="00273C7C" w:rsidRPr="00273C7C">
        <w:rPr>
          <w:b/>
          <w:sz w:val="28"/>
          <w:szCs w:val="28"/>
        </w:rPr>
        <w:t xml:space="preserve">территориальных органов </w:t>
      </w:r>
      <w:r w:rsidR="00E72676" w:rsidRPr="000D188D">
        <w:rPr>
          <w:b/>
          <w:sz w:val="28"/>
          <w:szCs w:val="28"/>
        </w:rPr>
        <w:t>СФР и услуг</w:t>
      </w:r>
    </w:p>
    <w:p w:rsidR="000D188D" w:rsidRPr="000D188D" w:rsidRDefault="000D188D" w:rsidP="00315B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2676" w:rsidRDefault="0066243B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2676">
        <w:rPr>
          <w:sz w:val="28"/>
          <w:szCs w:val="28"/>
        </w:rPr>
        <w:t>.</w:t>
      </w:r>
      <w:r w:rsidR="000D188D">
        <w:rPr>
          <w:sz w:val="28"/>
          <w:szCs w:val="28"/>
        </w:rPr>
        <w:t> </w:t>
      </w:r>
      <w:r w:rsidR="00E72676">
        <w:rPr>
          <w:sz w:val="28"/>
          <w:szCs w:val="28"/>
        </w:rPr>
        <w:t xml:space="preserve">Проведенный мониторинг обеспечения условий доступности для инвалидов объектов </w:t>
      </w:r>
      <w:r w:rsidR="00273C7C">
        <w:rPr>
          <w:sz w:val="28"/>
          <w:szCs w:val="28"/>
        </w:rPr>
        <w:t xml:space="preserve">территориальных органов </w:t>
      </w:r>
      <w:r w:rsidR="00E72676">
        <w:rPr>
          <w:sz w:val="28"/>
          <w:szCs w:val="28"/>
        </w:rPr>
        <w:t>СФР и услуг выявил следующее: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60 % объектов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 полностью доступны для инвалидов;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соблюдение требований доступности </w:t>
      </w:r>
      <w:r w:rsidR="00DA6274">
        <w:rPr>
          <w:sz w:val="28"/>
          <w:szCs w:val="28"/>
        </w:rPr>
        <w:t xml:space="preserve">для </w:t>
      </w:r>
      <w:r>
        <w:rPr>
          <w:sz w:val="28"/>
          <w:szCs w:val="28"/>
        </w:rPr>
        <w:t>инвалидов объект</w:t>
      </w:r>
      <w:r w:rsidR="00DA6274">
        <w:rPr>
          <w:sz w:val="28"/>
          <w:szCs w:val="28"/>
        </w:rPr>
        <w:t xml:space="preserve">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 и услуг при разработке технических заданий, проектной документации на строительство, реконструкцию, модернизацию</w:t>
      </w:r>
      <w:r w:rsidR="00517CCD"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 капитального ремонта объектов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СФР;</w:t>
      </w:r>
    </w:p>
    <w:p w:rsidR="00E72676" w:rsidRDefault="00517CCD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E72676">
        <w:rPr>
          <w:sz w:val="28"/>
          <w:szCs w:val="28"/>
        </w:rPr>
        <w:t xml:space="preserve"> если объекты </w:t>
      </w:r>
      <w:r w:rsidR="00273C7C">
        <w:rPr>
          <w:sz w:val="28"/>
          <w:szCs w:val="28"/>
        </w:rPr>
        <w:t xml:space="preserve">территориальных органов </w:t>
      </w:r>
      <w:r w:rsidR="00E72676">
        <w:rPr>
          <w:sz w:val="28"/>
          <w:szCs w:val="28"/>
        </w:rPr>
        <w:t xml:space="preserve">СФР не представляется возможным полностью приспособить для беспрепятственного доступа к ним инвалидов, обеспечивается предоставление услуг </w:t>
      </w:r>
      <w:r w:rsidR="00E72676" w:rsidRPr="005650A7">
        <w:rPr>
          <w:sz w:val="28"/>
          <w:szCs w:val="28"/>
        </w:rPr>
        <w:t>через многофункциональные центры</w:t>
      </w:r>
      <w:r w:rsidR="00E72676">
        <w:rPr>
          <w:sz w:val="28"/>
          <w:szCs w:val="28"/>
        </w:rPr>
        <w:t>, в электронном виде, по почте, на выездных приемах, в том числе к месту жительства инвалида;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территориальных органах СФР осуществляется организация сопровождения инвалидов, имеющих стой</w:t>
      </w:r>
      <w:r w:rsidR="00517CCD">
        <w:rPr>
          <w:sz w:val="28"/>
          <w:szCs w:val="28"/>
        </w:rPr>
        <w:t>кие расстройства функции зрения</w:t>
      </w:r>
      <w:r w:rsidR="00517CCD">
        <w:rPr>
          <w:sz w:val="28"/>
          <w:szCs w:val="28"/>
        </w:rPr>
        <w:br/>
      </w:r>
      <w:r>
        <w:rPr>
          <w:sz w:val="28"/>
          <w:szCs w:val="28"/>
        </w:rPr>
        <w:t>и самостоятельного передвижения, в том числе оказывается помощь инвалидам</w:t>
      </w:r>
      <w:r w:rsidR="000D188D">
        <w:rPr>
          <w:sz w:val="28"/>
          <w:szCs w:val="28"/>
        </w:rPr>
        <w:br/>
      </w:r>
      <w:r>
        <w:rPr>
          <w:sz w:val="28"/>
          <w:szCs w:val="28"/>
        </w:rPr>
        <w:t>в преодолении барьеров, мешающих получению ими услуг наравне с другими лицами;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мероприятия по оснащению </w:t>
      </w:r>
      <w:r w:rsidR="009B318E">
        <w:rPr>
          <w:sz w:val="28"/>
          <w:szCs w:val="28"/>
        </w:rPr>
        <w:t xml:space="preserve">объектов территориальных органов СФР </w:t>
      </w:r>
      <w:r w:rsidR="009B318E" w:rsidRPr="009B318E">
        <w:rPr>
          <w:sz w:val="28"/>
          <w:szCs w:val="28"/>
        </w:rPr>
        <w:t>оборудовани</w:t>
      </w:r>
      <w:r w:rsidR="009B318E">
        <w:rPr>
          <w:sz w:val="28"/>
          <w:szCs w:val="28"/>
        </w:rPr>
        <w:t>ем</w:t>
      </w:r>
      <w:r w:rsidR="009B318E" w:rsidRPr="009B318E">
        <w:rPr>
          <w:sz w:val="28"/>
          <w:szCs w:val="28"/>
        </w:rPr>
        <w:t xml:space="preserve"> и носител</w:t>
      </w:r>
      <w:r w:rsidR="008E78CA">
        <w:rPr>
          <w:sz w:val="28"/>
          <w:szCs w:val="28"/>
        </w:rPr>
        <w:t xml:space="preserve">ями </w:t>
      </w:r>
      <w:r w:rsidR="009B318E" w:rsidRPr="009B318E">
        <w:rPr>
          <w:sz w:val="28"/>
          <w:szCs w:val="28"/>
        </w:rPr>
        <w:t>информации, необходимы</w:t>
      </w:r>
      <w:r w:rsidR="008E78CA">
        <w:rPr>
          <w:sz w:val="28"/>
          <w:szCs w:val="28"/>
        </w:rPr>
        <w:t>ми</w:t>
      </w:r>
      <w:r w:rsidR="009B318E" w:rsidRPr="009B318E">
        <w:rPr>
          <w:sz w:val="28"/>
          <w:szCs w:val="28"/>
        </w:rPr>
        <w:t xml:space="preserve"> для обеспечения беспрепятственного доступа инвалидов к объектам </w:t>
      </w:r>
      <w:r w:rsidR="008E78CA">
        <w:rPr>
          <w:sz w:val="28"/>
          <w:szCs w:val="28"/>
        </w:rPr>
        <w:t>территориальных органов СФР</w:t>
      </w:r>
      <w:r w:rsidR="00517CCD">
        <w:rPr>
          <w:sz w:val="28"/>
          <w:szCs w:val="28"/>
        </w:rPr>
        <w:br/>
      </w:r>
      <w:r w:rsidR="009B318E" w:rsidRPr="009B318E">
        <w:rPr>
          <w:sz w:val="28"/>
          <w:szCs w:val="28"/>
        </w:rPr>
        <w:t>и услугам с учетом ограничений их жизнедеятельности</w:t>
      </w:r>
      <w:r>
        <w:rPr>
          <w:sz w:val="28"/>
          <w:szCs w:val="28"/>
        </w:rPr>
        <w:t xml:space="preserve">, в том числе дублирование необходимой для получения услуг звуковой и зрительной информации, а также </w:t>
      </w:r>
      <w:r>
        <w:rPr>
          <w:sz w:val="28"/>
          <w:szCs w:val="28"/>
        </w:rPr>
        <w:lastRenderedPageBreak/>
        <w:t>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72676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работа по инструктированию или обучению работников территориальных органов СФР, предоставляющих услуги инвалидам по вопросам, связанны</w:t>
      </w:r>
      <w:r w:rsidR="008E78CA">
        <w:rPr>
          <w:sz w:val="28"/>
          <w:szCs w:val="28"/>
        </w:rPr>
        <w:t>м</w:t>
      </w:r>
      <w:r>
        <w:rPr>
          <w:sz w:val="28"/>
          <w:szCs w:val="28"/>
        </w:rPr>
        <w:t xml:space="preserve"> с обеспечением доступности и оказанием при этом необходимой помощи инвалидам;</w:t>
      </w:r>
    </w:p>
    <w:p w:rsidR="000D188D" w:rsidRDefault="00E72676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работа по оформлению паспортов доступности объектов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 и услуг, содержащих мероприятия, направленные</w:t>
      </w:r>
      <w:r w:rsidR="00517CCD">
        <w:rPr>
          <w:sz w:val="28"/>
          <w:szCs w:val="28"/>
        </w:rPr>
        <w:br/>
      </w:r>
      <w:r>
        <w:rPr>
          <w:sz w:val="28"/>
          <w:szCs w:val="28"/>
        </w:rPr>
        <w:t xml:space="preserve">на поэтапное повышение уровня доступности для инвалидов объектов </w:t>
      </w:r>
      <w:r w:rsidR="00273C7C">
        <w:rPr>
          <w:sz w:val="28"/>
          <w:szCs w:val="28"/>
        </w:rPr>
        <w:t xml:space="preserve">территориальных органов </w:t>
      </w:r>
      <w:r>
        <w:rPr>
          <w:sz w:val="28"/>
          <w:szCs w:val="28"/>
        </w:rPr>
        <w:t>СФР и услуг.</w:t>
      </w:r>
    </w:p>
    <w:p w:rsidR="008E78CA" w:rsidRDefault="00623A59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2676">
        <w:rPr>
          <w:sz w:val="28"/>
          <w:szCs w:val="28"/>
        </w:rPr>
        <w:t>.</w:t>
      </w:r>
      <w:r w:rsidR="000D188D">
        <w:rPr>
          <w:sz w:val="28"/>
          <w:szCs w:val="28"/>
        </w:rPr>
        <w:t> </w:t>
      </w:r>
      <w:r w:rsidR="00E72676">
        <w:rPr>
          <w:sz w:val="28"/>
          <w:szCs w:val="28"/>
        </w:rPr>
        <w:t xml:space="preserve">Исходя из </w:t>
      </w:r>
      <w:r w:rsidR="000D188D">
        <w:rPr>
          <w:sz w:val="28"/>
          <w:szCs w:val="28"/>
        </w:rPr>
        <w:t xml:space="preserve">результатов </w:t>
      </w:r>
      <w:r w:rsidR="00E72676">
        <w:rPr>
          <w:sz w:val="28"/>
          <w:szCs w:val="28"/>
        </w:rPr>
        <w:t>проведенного мониторинга</w:t>
      </w:r>
      <w:r w:rsidR="000D188D">
        <w:rPr>
          <w:sz w:val="28"/>
          <w:szCs w:val="28"/>
        </w:rPr>
        <w:t>,</w:t>
      </w:r>
      <w:r w:rsidR="00E72676">
        <w:rPr>
          <w:sz w:val="28"/>
          <w:szCs w:val="28"/>
        </w:rPr>
        <w:t xml:space="preserve"> «дорожной картой» предусматривается проведение мероприятий по поэтапному повышению значений показателей доступности для инвалидов объектов </w:t>
      </w:r>
      <w:r w:rsidR="00273C7C">
        <w:rPr>
          <w:sz w:val="28"/>
          <w:szCs w:val="28"/>
        </w:rPr>
        <w:t xml:space="preserve">территориальных органов </w:t>
      </w:r>
      <w:r w:rsidR="00E72676">
        <w:rPr>
          <w:sz w:val="28"/>
          <w:szCs w:val="28"/>
        </w:rPr>
        <w:t xml:space="preserve">СФР </w:t>
      </w:r>
      <w:r w:rsidR="00273C7C">
        <w:rPr>
          <w:sz w:val="28"/>
          <w:szCs w:val="28"/>
        </w:rPr>
        <w:br/>
      </w:r>
      <w:r w:rsidR="00E72676">
        <w:rPr>
          <w:sz w:val="28"/>
          <w:szCs w:val="28"/>
        </w:rPr>
        <w:t xml:space="preserve">и услуг, направленных на увеличение доли доступных для инвалидов объектов </w:t>
      </w:r>
      <w:r w:rsidR="00273C7C">
        <w:rPr>
          <w:sz w:val="28"/>
          <w:szCs w:val="28"/>
        </w:rPr>
        <w:t xml:space="preserve">территориальных органов </w:t>
      </w:r>
      <w:r w:rsidR="00E72676">
        <w:rPr>
          <w:sz w:val="28"/>
          <w:szCs w:val="28"/>
        </w:rPr>
        <w:t xml:space="preserve">СФР в их общем количестве с 65 % в 2024 году до 87 % </w:t>
      </w:r>
      <w:r w:rsidR="00273C7C">
        <w:rPr>
          <w:sz w:val="28"/>
          <w:szCs w:val="28"/>
        </w:rPr>
        <w:br/>
      </w:r>
      <w:r w:rsidR="00E72676">
        <w:rPr>
          <w:sz w:val="28"/>
          <w:szCs w:val="28"/>
        </w:rPr>
        <w:t>в 2030 году</w:t>
      </w:r>
      <w:r w:rsidR="008E78CA">
        <w:rPr>
          <w:sz w:val="28"/>
          <w:szCs w:val="28"/>
        </w:rPr>
        <w:t>.</w:t>
      </w:r>
    </w:p>
    <w:p w:rsidR="00E72676" w:rsidRDefault="008E78CA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8E78CA">
        <w:rPr>
          <w:sz w:val="28"/>
          <w:szCs w:val="28"/>
        </w:rPr>
        <w:t>повышения значений показателей доступности для инвалидов</w:t>
      </w:r>
      <w:r>
        <w:rPr>
          <w:sz w:val="28"/>
          <w:szCs w:val="28"/>
        </w:rPr>
        <w:t xml:space="preserve"> </w:t>
      </w:r>
      <w:r w:rsidRPr="008E78CA">
        <w:rPr>
          <w:sz w:val="28"/>
          <w:szCs w:val="28"/>
        </w:rPr>
        <w:t>объектов территориальных органов Фонда пенсионного и социального страхования Российской Федерации и предоставляемых на них услуг</w:t>
      </w:r>
      <w:r>
        <w:rPr>
          <w:sz w:val="28"/>
          <w:szCs w:val="28"/>
        </w:rPr>
        <w:t xml:space="preserve">, а также </w:t>
      </w:r>
      <w:r w:rsidRPr="008E78CA">
        <w:rPr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территориальных органов Фонда пенсионного и социального страхования Российской Федерации и предоставляемых на них услуг</w:t>
      </w:r>
      <w:r w:rsidR="00517CCD">
        <w:rPr>
          <w:sz w:val="28"/>
          <w:szCs w:val="28"/>
        </w:rPr>
        <w:t>,</w:t>
      </w:r>
      <w:r w:rsidRPr="008E7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приложениями № 1 и </w:t>
      </w:r>
      <w:hyperlink r:id="rId9" w:history="1">
        <w:r w:rsidR="00E72676">
          <w:rPr>
            <w:sz w:val="28"/>
            <w:szCs w:val="28"/>
          </w:rPr>
          <w:t>№</w:t>
        </w:r>
      </w:hyperlink>
      <w:r w:rsidR="00E72676">
        <w:rPr>
          <w:sz w:val="28"/>
          <w:szCs w:val="28"/>
        </w:rPr>
        <w:t xml:space="preserve"> 2 к «дорожной карте»</w:t>
      </w:r>
      <w:r>
        <w:rPr>
          <w:sz w:val="28"/>
          <w:szCs w:val="28"/>
        </w:rPr>
        <w:t xml:space="preserve"> соответственно</w:t>
      </w:r>
      <w:r w:rsidR="00E72676">
        <w:rPr>
          <w:sz w:val="28"/>
          <w:szCs w:val="28"/>
        </w:rPr>
        <w:t>.</w:t>
      </w:r>
    </w:p>
    <w:p w:rsidR="00517CCD" w:rsidRDefault="00517CCD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CCD" w:rsidRDefault="00517CCD" w:rsidP="00315B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17CCD" w:rsidSect="002C21A0">
      <w:headerReference w:type="even" r:id="rId10"/>
      <w:headerReference w:type="default" r:id="rId11"/>
      <w:pgSz w:w="11905" w:h="16838"/>
      <w:pgMar w:top="820" w:right="851" w:bottom="1134" w:left="1276" w:header="709" w:footer="709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F2" w:rsidRDefault="005371F2">
      <w:r>
        <w:separator/>
      </w:r>
    </w:p>
  </w:endnote>
  <w:endnote w:type="continuationSeparator" w:id="0">
    <w:p w:rsidR="005371F2" w:rsidRDefault="0053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F2" w:rsidRDefault="005371F2">
      <w:r>
        <w:separator/>
      </w:r>
    </w:p>
  </w:footnote>
  <w:footnote w:type="continuationSeparator" w:id="0">
    <w:p w:rsidR="005371F2" w:rsidRDefault="0053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CD" w:rsidRDefault="00517CCD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517CCD" w:rsidRDefault="00517C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CD" w:rsidRPr="003B477E" w:rsidRDefault="00517CCD" w:rsidP="0074304F">
    <w:pPr>
      <w:pStyle w:val="a4"/>
      <w:framePr w:wrap="around" w:vAnchor="text" w:hAnchor="margin" w:xAlign="center" w:y="1"/>
      <w:rPr>
        <w:rStyle w:val="a6"/>
      </w:rPr>
    </w:pPr>
    <w:r w:rsidRPr="003B477E">
      <w:rPr>
        <w:rStyle w:val="a6"/>
      </w:rPr>
      <w:fldChar w:fldCharType="begin"/>
    </w:r>
    <w:r w:rsidRPr="003B477E">
      <w:rPr>
        <w:rStyle w:val="a6"/>
      </w:rPr>
      <w:instrText xml:space="preserve">PAGE  </w:instrText>
    </w:r>
    <w:r w:rsidRPr="003B477E">
      <w:rPr>
        <w:rStyle w:val="a6"/>
      </w:rPr>
      <w:fldChar w:fldCharType="separate"/>
    </w:r>
    <w:r w:rsidR="002C21A0">
      <w:rPr>
        <w:rStyle w:val="a6"/>
        <w:noProof/>
      </w:rPr>
      <w:t>6</w:t>
    </w:r>
    <w:r w:rsidRPr="003B477E">
      <w:rPr>
        <w:rStyle w:val="a6"/>
      </w:rPr>
      <w:fldChar w:fldCharType="end"/>
    </w:r>
  </w:p>
  <w:p w:rsidR="00517CCD" w:rsidRDefault="00517C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A5E"/>
    <w:multiLevelType w:val="hybridMultilevel"/>
    <w:tmpl w:val="77A2E502"/>
    <w:lvl w:ilvl="0" w:tplc="81341F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D2CC4"/>
    <w:multiLevelType w:val="hybridMultilevel"/>
    <w:tmpl w:val="235A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263"/>
    <w:multiLevelType w:val="hybridMultilevel"/>
    <w:tmpl w:val="FBCA093A"/>
    <w:lvl w:ilvl="0" w:tplc="B8D41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743D1"/>
    <w:multiLevelType w:val="hybridMultilevel"/>
    <w:tmpl w:val="6450DE6A"/>
    <w:lvl w:ilvl="0" w:tplc="7890B86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C641BE7"/>
    <w:multiLevelType w:val="multilevel"/>
    <w:tmpl w:val="6C56803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83F4B"/>
    <w:multiLevelType w:val="hybridMultilevel"/>
    <w:tmpl w:val="C2F01F50"/>
    <w:lvl w:ilvl="0" w:tplc="E88A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383801"/>
    <w:multiLevelType w:val="multilevel"/>
    <w:tmpl w:val="8222AF9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88612B"/>
    <w:multiLevelType w:val="hybridMultilevel"/>
    <w:tmpl w:val="11BA51DA"/>
    <w:lvl w:ilvl="0" w:tplc="5614B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3206081"/>
    <w:multiLevelType w:val="hybridMultilevel"/>
    <w:tmpl w:val="235A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60D"/>
    <w:multiLevelType w:val="multilevel"/>
    <w:tmpl w:val="8A1CBED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B84163"/>
    <w:multiLevelType w:val="multilevel"/>
    <w:tmpl w:val="61B0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375F52"/>
    <w:multiLevelType w:val="hybridMultilevel"/>
    <w:tmpl w:val="55C4AF14"/>
    <w:lvl w:ilvl="0" w:tplc="CC52E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31FE"/>
    <w:multiLevelType w:val="hybridMultilevel"/>
    <w:tmpl w:val="AD9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1DD5"/>
    <w:multiLevelType w:val="multilevel"/>
    <w:tmpl w:val="340068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66E4F"/>
    <w:multiLevelType w:val="hybridMultilevel"/>
    <w:tmpl w:val="E68C2166"/>
    <w:lvl w:ilvl="0" w:tplc="25908E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330239F"/>
    <w:multiLevelType w:val="multilevel"/>
    <w:tmpl w:val="67348E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952768"/>
    <w:multiLevelType w:val="multilevel"/>
    <w:tmpl w:val="011E1A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1543F5"/>
    <w:multiLevelType w:val="multilevel"/>
    <w:tmpl w:val="9B2A0C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C26DC2"/>
    <w:multiLevelType w:val="multilevel"/>
    <w:tmpl w:val="19F42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F63E38"/>
    <w:multiLevelType w:val="hybridMultilevel"/>
    <w:tmpl w:val="B1546FB8"/>
    <w:lvl w:ilvl="0" w:tplc="4264701E">
      <w:start w:val="2"/>
      <w:numFmt w:val="upperRoman"/>
      <w:lvlText w:val="%1."/>
      <w:lvlJc w:val="left"/>
      <w:pPr>
        <w:ind w:left="1288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D7C1BBB"/>
    <w:multiLevelType w:val="hybridMultilevel"/>
    <w:tmpl w:val="68DC2702"/>
    <w:lvl w:ilvl="0" w:tplc="53901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B413E7"/>
    <w:multiLevelType w:val="multilevel"/>
    <w:tmpl w:val="6D8613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D67D15"/>
    <w:multiLevelType w:val="hybridMultilevel"/>
    <w:tmpl w:val="05980160"/>
    <w:lvl w:ilvl="0" w:tplc="FE62C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4E43F13"/>
    <w:multiLevelType w:val="hybridMultilevel"/>
    <w:tmpl w:val="F0546C9E"/>
    <w:lvl w:ilvl="0" w:tplc="53A2D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F1BE1"/>
    <w:multiLevelType w:val="hybridMultilevel"/>
    <w:tmpl w:val="9D3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F742D"/>
    <w:multiLevelType w:val="hybridMultilevel"/>
    <w:tmpl w:val="FC003F6A"/>
    <w:lvl w:ilvl="0" w:tplc="BB16B9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6" w15:restartNumberingAfterBreak="0">
    <w:nsid w:val="3C013232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73DDE"/>
    <w:multiLevelType w:val="hybridMultilevel"/>
    <w:tmpl w:val="B68EF696"/>
    <w:lvl w:ilvl="0" w:tplc="054EC9B4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F9F00E1"/>
    <w:multiLevelType w:val="multilevel"/>
    <w:tmpl w:val="CD90C5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803441"/>
    <w:multiLevelType w:val="hybridMultilevel"/>
    <w:tmpl w:val="F1DC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B3322"/>
    <w:multiLevelType w:val="hybridMultilevel"/>
    <w:tmpl w:val="A9C45B30"/>
    <w:lvl w:ilvl="0" w:tplc="F8241F2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5102A9"/>
    <w:multiLevelType w:val="hybridMultilevel"/>
    <w:tmpl w:val="88440654"/>
    <w:lvl w:ilvl="0" w:tplc="91365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EA31997"/>
    <w:multiLevelType w:val="hybridMultilevel"/>
    <w:tmpl w:val="A07AF7EA"/>
    <w:lvl w:ilvl="0" w:tplc="FE24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DA101D"/>
    <w:multiLevelType w:val="multilevel"/>
    <w:tmpl w:val="D4707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164CD1"/>
    <w:multiLevelType w:val="hybridMultilevel"/>
    <w:tmpl w:val="20026D90"/>
    <w:lvl w:ilvl="0" w:tplc="1AF80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E570D"/>
    <w:multiLevelType w:val="hybridMultilevel"/>
    <w:tmpl w:val="70C01208"/>
    <w:lvl w:ilvl="0" w:tplc="5B1248CE">
      <w:start w:val="7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6" w15:restartNumberingAfterBreak="0">
    <w:nsid w:val="667723C5"/>
    <w:multiLevelType w:val="hybridMultilevel"/>
    <w:tmpl w:val="14488ED0"/>
    <w:lvl w:ilvl="0" w:tplc="70FAB7E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6E4072C"/>
    <w:multiLevelType w:val="hybridMultilevel"/>
    <w:tmpl w:val="709EC97C"/>
    <w:lvl w:ilvl="0" w:tplc="AA94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8B35E1"/>
    <w:multiLevelType w:val="multilevel"/>
    <w:tmpl w:val="588696AE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187BB8"/>
    <w:multiLevelType w:val="hybridMultilevel"/>
    <w:tmpl w:val="3AEAAA6C"/>
    <w:lvl w:ilvl="0" w:tplc="6CFEECBE">
      <w:start w:val="1"/>
      <w:numFmt w:val="decimal"/>
      <w:lvlText w:val="%1."/>
      <w:lvlJc w:val="right"/>
      <w:pPr>
        <w:ind w:left="1249" w:hanging="360"/>
      </w:pPr>
      <w:rPr>
        <w:highlight w:val="none"/>
      </w:rPr>
    </w:lvl>
    <w:lvl w:ilvl="1" w:tplc="D448566C">
      <w:start w:val="1"/>
      <w:numFmt w:val="lowerLetter"/>
      <w:lvlText w:val="%2."/>
      <w:lvlJc w:val="left"/>
      <w:pPr>
        <w:ind w:left="1969" w:hanging="360"/>
      </w:pPr>
    </w:lvl>
    <w:lvl w:ilvl="2" w:tplc="DC4CD564">
      <w:start w:val="1"/>
      <w:numFmt w:val="lowerRoman"/>
      <w:lvlText w:val="%3."/>
      <w:lvlJc w:val="right"/>
      <w:pPr>
        <w:ind w:left="2689" w:hanging="180"/>
      </w:pPr>
    </w:lvl>
    <w:lvl w:ilvl="3" w:tplc="F084BB6C">
      <w:start w:val="1"/>
      <w:numFmt w:val="decimal"/>
      <w:lvlText w:val="%4."/>
      <w:lvlJc w:val="left"/>
      <w:pPr>
        <w:ind w:left="3409" w:hanging="360"/>
      </w:pPr>
    </w:lvl>
    <w:lvl w:ilvl="4" w:tplc="C374C3DA">
      <w:start w:val="1"/>
      <w:numFmt w:val="lowerLetter"/>
      <w:lvlText w:val="%5."/>
      <w:lvlJc w:val="left"/>
      <w:pPr>
        <w:ind w:left="4129" w:hanging="360"/>
      </w:pPr>
    </w:lvl>
    <w:lvl w:ilvl="5" w:tplc="FBA8EDAA">
      <w:start w:val="1"/>
      <w:numFmt w:val="lowerRoman"/>
      <w:lvlText w:val="%6."/>
      <w:lvlJc w:val="right"/>
      <w:pPr>
        <w:ind w:left="4849" w:hanging="180"/>
      </w:pPr>
    </w:lvl>
    <w:lvl w:ilvl="6" w:tplc="50CE7E94">
      <w:start w:val="1"/>
      <w:numFmt w:val="decimal"/>
      <w:lvlText w:val="%7."/>
      <w:lvlJc w:val="left"/>
      <w:pPr>
        <w:ind w:left="5569" w:hanging="360"/>
      </w:pPr>
    </w:lvl>
    <w:lvl w:ilvl="7" w:tplc="7A94EDA0">
      <w:start w:val="1"/>
      <w:numFmt w:val="lowerLetter"/>
      <w:lvlText w:val="%8."/>
      <w:lvlJc w:val="left"/>
      <w:pPr>
        <w:ind w:left="6289" w:hanging="360"/>
      </w:pPr>
    </w:lvl>
    <w:lvl w:ilvl="8" w:tplc="CDA0F28C">
      <w:start w:val="1"/>
      <w:numFmt w:val="lowerRoman"/>
      <w:lvlText w:val="%9."/>
      <w:lvlJc w:val="right"/>
      <w:pPr>
        <w:ind w:left="7009" w:hanging="180"/>
      </w:pPr>
    </w:lvl>
  </w:abstractNum>
  <w:abstractNum w:abstractNumId="40" w15:restartNumberingAfterBreak="0">
    <w:nsid w:val="70D72670"/>
    <w:multiLevelType w:val="hybridMultilevel"/>
    <w:tmpl w:val="655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F7409"/>
    <w:multiLevelType w:val="hybridMultilevel"/>
    <w:tmpl w:val="83F6E7DA"/>
    <w:lvl w:ilvl="0" w:tplc="51F243EE">
      <w:start w:val="1"/>
      <w:numFmt w:val="decimal"/>
      <w:lvlText w:val="%1."/>
      <w:lvlJc w:val="right"/>
      <w:pPr>
        <w:ind w:left="1249" w:hanging="360"/>
      </w:pPr>
      <w:rPr>
        <w:highlight w:val="none"/>
      </w:rPr>
    </w:lvl>
    <w:lvl w:ilvl="1" w:tplc="4E428A28">
      <w:start w:val="1"/>
      <w:numFmt w:val="lowerLetter"/>
      <w:lvlText w:val="%2."/>
      <w:lvlJc w:val="left"/>
      <w:pPr>
        <w:ind w:left="1969" w:hanging="360"/>
      </w:pPr>
    </w:lvl>
    <w:lvl w:ilvl="2" w:tplc="ADAE97DC">
      <w:start w:val="1"/>
      <w:numFmt w:val="lowerRoman"/>
      <w:lvlText w:val="%3."/>
      <w:lvlJc w:val="right"/>
      <w:pPr>
        <w:ind w:left="2689" w:hanging="180"/>
      </w:pPr>
    </w:lvl>
    <w:lvl w:ilvl="3" w:tplc="46AEFC60">
      <w:start w:val="1"/>
      <w:numFmt w:val="decimal"/>
      <w:lvlText w:val="%4."/>
      <w:lvlJc w:val="left"/>
      <w:pPr>
        <w:ind w:left="3409" w:hanging="360"/>
      </w:pPr>
    </w:lvl>
    <w:lvl w:ilvl="4" w:tplc="7B9A2844">
      <w:start w:val="1"/>
      <w:numFmt w:val="lowerLetter"/>
      <w:lvlText w:val="%5."/>
      <w:lvlJc w:val="left"/>
      <w:pPr>
        <w:ind w:left="4129" w:hanging="360"/>
      </w:pPr>
    </w:lvl>
    <w:lvl w:ilvl="5" w:tplc="426444BC">
      <w:start w:val="1"/>
      <w:numFmt w:val="lowerRoman"/>
      <w:lvlText w:val="%6."/>
      <w:lvlJc w:val="right"/>
      <w:pPr>
        <w:ind w:left="4849" w:hanging="180"/>
      </w:pPr>
    </w:lvl>
    <w:lvl w:ilvl="6" w:tplc="51408492">
      <w:start w:val="1"/>
      <w:numFmt w:val="decimal"/>
      <w:lvlText w:val="%7."/>
      <w:lvlJc w:val="left"/>
      <w:pPr>
        <w:ind w:left="5569" w:hanging="360"/>
      </w:pPr>
    </w:lvl>
    <w:lvl w:ilvl="7" w:tplc="4FD65026">
      <w:start w:val="1"/>
      <w:numFmt w:val="lowerLetter"/>
      <w:lvlText w:val="%8."/>
      <w:lvlJc w:val="left"/>
      <w:pPr>
        <w:ind w:left="6289" w:hanging="360"/>
      </w:pPr>
    </w:lvl>
    <w:lvl w:ilvl="8" w:tplc="29286EF0">
      <w:start w:val="1"/>
      <w:numFmt w:val="lowerRoman"/>
      <w:lvlText w:val="%9."/>
      <w:lvlJc w:val="right"/>
      <w:pPr>
        <w:ind w:left="7009" w:hanging="180"/>
      </w:pPr>
    </w:lvl>
  </w:abstractNum>
  <w:abstractNum w:abstractNumId="42" w15:restartNumberingAfterBreak="0">
    <w:nsid w:val="71F75C87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F2380"/>
    <w:multiLevelType w:val="hybridMultilevel"/>
    <w:tmpl w:val="C0ECD406"/>
    <w:lvl w:ilvl="0" w:tplc="3F865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4D31286"/>
    <w:multiLevelType w:val="hybridMultilevel"/>
    <w:tmpl w:val="73CA8D9C"/>
    <w:lvl w:ilvl="0" w:tplc="DFA2D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C02C5F"/>
    <w:multiLevelType w:val="hybridMultilevel"/>
    <w:tmpl w:val="9716A010"/>
    <w:lvl w:ilvl="0" w:tplc="0C9E4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DF38B0"/>
    <w:multiLevelType w:val="hybridMultilevel"/>
    <w:tmpl w:val="EB7A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2"/>
  </w:num>
  <w:num w:numId="4">
    <w:abstractNumId w:val="0"/>
  </w:num>
  <w:num w:numId="5">
    <w:abstractNumId w:val="5"/>
  </w:num>
  <w:num w:numId="6">
    <w:abstractNumId w:val="2"/>
  </w:num>
  <w:num w:numId="7">
    <w:abstractNumId w:val="31"/>
  </w:num>
  <w:num w:numId="8">
    <w:abstractNumId w:val="12"/>
  </w:num>
  <w:num w:numId="9">
    <w:abstractNumId w:val="40"/>
  </w:num>
  <w:num w:numId="10">
    <w:abstractNumId w:val="37"/>
  </w:num>
  <w:num w:numId="11">
    <w:abstractNumId w:val="7"/>
  </w:num>
  <w:num w:numId="12">
    <w:abstractNumId w:val="29"/>
  </w:num>
  <w:num w:numId="13">
    <w:abstractNumId w:val="43"/>
  </w:num>
  <w:num w:numId="14">
    <w:abstractNumId w:val="45"/>
  </w:num>
  <w:num w:numId="15">
    <w:abstractNumId w:val="27"/>
  </w:num>
  <w:num w:numId="16">
    <w:abstractNumId w:val="30"/>
  </w:num>
  <w:num w:numId="17">
    <w:abstractNumId w:val="36"/>
  </w:num>
  <w:num w:numId="18">
    <w:abstractNumId w:val="46"/>
  </w:num>
  <w:num w:numId="19">
    <w:abstractNumId w:val="3"/>
  </w:num>
  <w:num w:numId="20">
    <w:abstractNumId w:val="25"/>
  </w:num>
  <w:num w:numId="21">
    <w:abstractNumId w:val="23"/>
  </w:num>
  <w:num w:numId="22">
    <w:abstractNumId w:val="26"/>
  </w:num>
  <w:num w:numId="23">
    <w:abstractNumId w:val="34"/>
  </w:num>
  <w:num w:numId="24">
    <w:abstractNumId w:val="24"/>
  </w:num>
  <w:num w:numId="25">
    <w:abstractNumId w:val="42"/>
  </w:num>
  <w:num w:numId="26">
    <w:abstractNumId w:val="35"/>
  </w:num>
  <w:num w:numId="27">
    <w:abstractNumId w:val="14"/>
  </w:num>
  <w:num w:numId="28">
    <w:abstractNumId w:val="39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33"/>
  </w:num>
  <w:num w:numId="33">
    <w:abstractNumId w:val="13"/>
  </w:num>
  <w:num w:numId="34">
    <w:abstractNumId w:val="15"/>
  </w:num>
  <w:num w:numId="35">
    <w:abstractNumId w:val="17"/>
  </w:num>
  <w:num w:numId="36">
    <w:abstractNumId w:val="28"/>
  </w:num>
  <w:num w:numId="37">
    <w:abstractNumId w:val="16"/>
  </w:num>
  <w:num w:numId="38">
    <w:abstractNumId w:val="21"/>
  </w:num>
  <w:num w:numId="39">
    <w:abstractNumId w:val="6"/>
  </w:num>
  <w:num w:numId="40">
    <w:abstractNumId w:val="4"/>
  </w:num>
  <w:num w:numId="41">
    <w:abstractNumId w:val="9"/>
  </w:num>
  <w:num w:numId="42">
    <w:abstractNumId w:val="38"/>
  </w:num>
  <w:num w:numId="43">
    <w:abstractNumId w:val="19"/>
  </w:num>
  <w:num w:numId="44">
    <w:abstractNumId w:val="44"/>
  </w:num>
  <w:num w:numId="45">
    <w:abstractNumId w:val="11"/>
  </w:num>
  <w:num w:numId="46">
    <w:abstractNumId w:val="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6F32"/>
    <w:rsid w:val="00011154"/>
    <w:rsid w:val="0001175E"/>
    <w:rsid w:val="00016627"/>
    <w:rsid w:val="00016F1D"/>
    <w:rsid w:val="000276AE"/>
    <w:rsid w:val="00033E91"/>
    <w:rsid w:val="00044A07"/>
    <w:rsid w:val="0004532C"/>
    <w:rsid w:val="00046226"/>
    <w:rsid w:val="0005141B"/>
    <w:rsid w:val="00053D52"/>
    <w:rsid w:val="00053D7F"/>
    <w:rsid w:val="0006123C"/>
    <w:rsid w:val="00061A37"/>
    <w:rsid w:val="00062112"/>
    <w:rsid w:val="000727DF"/>
    <w:rsid w:val="00077604"/>
    <w:rsid w:val="00090CF2"/>
    <w:rsid w:val="00091907"/>
    <w:rsid w:val="00093DFF"/>
    <w:rsid w:val="00096ADF"/>
    <w:rsid w:val="000A4D75"/>
    <w:rsid w:val="000C4645"/>
    <w:rsid w:val="000D188D"/>
    <w:rsid w:val="000D7E7E"/>
    <w:rsid w:val="000E3771"/>
    <w:rsid w:val="000E3D25"/>
    <w:rsid w:val="000F10AE"/>
    <w:rsid w:val="000F2789"/>
    <w:rsid w:val="000F572F"/>
    <w:rsid w:val="000F72D9"/>
    <w:rsid w:val="001104E5"/>
    <w:rsid w:val="001125E4"/>
    <w:rsid w:val="00112AD1"/>
    <w:rsid w:val="00113672"/>
    <w:rsid w:val="00123422"/>
    <w:rsid w:val="0012397A"/>
    <w:rsid w:val="0013443B"/>
    <w:rsid w:val="00140AAB"/>
    <w:rsid w:val="001432D0"/>
    <w:rsid w:val="00145923"/>
    <w:rsid w:val="00152F06"/>
    <w:rsid w:val="00156EE5"/>
    <w:rsid w:val="00160503"/>
    <w:rsid w:val="0016127D"/>
    <w:rsid w:val="001702A2"/>
    <w:rsid w:val="00173789"/>
    <w:rsid w:val="001745F3"/>
    <w:rsid w:val="001747B5"/>
    <w:rsid w:val="00186371"/>
    <w:rsid w:val="001915F1"/>
    <w:rsid w:val="00196387"/>
    <w:rsid w:val="001A055D"/>
    <w:rsid w:val="001A2571"/>
    <w:rsid w:val="001A299D"/>
    <w:rsid w:val="001A4D24"/>
    <w:rsid w:val="001A6C71"/>
    <w:rsid w:val="001B0AE7"/>
    <w:rsid w:val="001C6D2A"/>
    <w:rsid w:val="001C7678"/>
    <w:rsid w:val="001D4329"/>
    <w:rsid w:val="001D61BB"/>
    <w:rsid w:val="001E6518"/>
    <w:rsid w:val="001E6740"/>
    <w:rsid w:val="001F1B1D"/>
    <w:rsid w:val="001F48B1"/>
    <w:rsid w:val="001F6214"/>
    <w:rsid w:val="002034A5"/>
    <w:rsid w:val="00206E87"/>
    <w:rsid w:val="00207CFF"/>
    <w:rsid w:val="00212AA4"/>
    <w:rsid w:val="0021625B"/>
    <w:rsid w:val="00217057"/>
    <w:rsid w:val="00217423"/>
    <w:rsid w:val="00221FEE"/>
    <w:rsid w:val="00224EB2"/>
    <w:rsid w:val="002268D0"/>
    <w:rsid w:val="00227A9A"/>
    <w:rsid w:val="0023362F"/>
    <w:rsid w:val="00236109"/>
    <w:rsid w:val="002364DC"/>
    <w:rsid w:val="00242F20"/>
    <w:rsid w:val="00251AE4"/>
    <w:rsid w:val="00251BA7"/>
    <w:rsid w:val="0025300C"/>
    <w:rsid w:val="002557DF"/>
    <w:rsid w:val="00263E1E"/>
    <w:rsid w:val="00264AFE"/>
    <w:rsid w:val="00266B22"/>
    <w:rsid w:val="00273C7C"/>
    <w:rsid w:val="00285CEC"/>
    <w:rsid w:val="002869C2"/>
    <w:rsid w:val="00293190"/>
    <w:rsid w:val="00294324"/>
    <w:rsid w:val="002A66F1"/>
    <w:rsid w:val="002B087B"/>
    <w:rsid w:val="002C0765"/>
    <w:rsid w:val="002C21A0"/>
    <w:rsid w:val="002D0771"/>
    <w:rsid w:val="002D14AC"/>
    <w:rsid w:val="002D5B00"/>
    <w:rsid w:val="002F2BE2"/>
    <w:rsid w:val="002F3B36"/>
    <w:rsid w:val="002F4E84"/>
    <w:rsid w:val="002F76D1"/>
    <w:rsid w:val="00300127"/>
    <w:rsid w:val="00303195"/>
    <w:rsid w:val="0031071B"/>
    <w:rsid w:val="0031475B"/>
    <w:rsid w:val="00314795"/>
    <w:rsid w:val="00315B3D"/>
    <w:rsid w:val="003168E1"/>
    <w:rsid w:val="00317A0B"/>
    <w:rsid w:val="003214C3"/>
    <w:rsid w:val="003255A7"/>
    <w:rsid w:val="00330CC4"/>
    <w:rsid w:val="003338C3"/>
    <w:rsid w:val="00336548"/>
    <w:rsid w:val="00344D17"/>
    <w:rsid w:val="00345A72"/>
    <w:rsid w:val="00345EF5"/>
    <w:rsid w:val="00347387"/>
    <w:rsid w:val="00350F38"/>
    <w:rsid w:val="003550C9"/>
    <w:rsid w:val="00356189"/>
    <w:rsid w:val="00360A66"/>
    <w:rsid w:val="00363D8B"/>
    <w:rsid w:val="0036456C"/>
    <w:rsid w:val="003679D0"/>
    <w:rsid w:val="00373496"/>
    <w:rsid w:val="00374313"/>
    <w:rsid w:val="003746E4"/>
    <w:rsid w:val="003834AF"/>
    <w:rsid w:val="003834BE"/>
    <w:rsid w:val="00383A1C"/>
    <w:rsid w:val="003903B2"/>
    <w:rsid w:val="0039065F"/>
    <w:rsid w:val="00391F96"/>
    <w:rsid w:val="00394010"/>
    <w:rsid w:val="00394999"/>
    <w:rsid w:val="003A1BCE"/>
    <w:rsid w:val="003A1DEE"/>
    <w:rsid w:val="003B0142"/>
    <w:rsid w:val="003B477E"/>
    <w:rsid w:val="003C1164"/>
    <w:rsid w:val="003C170E"/>
    <w:rsid w:val="003C4EAD"/>
    <w:rsid w:val="003D0CF3"/>
    <w:rsid w:val="003D4719"/>
    <w:rsid w:val="003F1541"/>
    <w:rsid w:val="003F2BAC"/>
    <w:rsid w:val="003F2F1F"/>
    <w:rsid w:val="003F3D37"/>
    <w:rsid w:val="004031F9"/>
    <w:rsid w:val="00411A8E"/>
    <w:rsid w:val="00413EED"/>
    <w:rsid w:val="00414B63"/>
    <w:rsid w:val="00414F29"/>
    <w:rsid w:val="00415A6C"/>
    <w:rsid w:val="00417CC1"/>
    <w:rsid w:val="00421E95"/>
    <w:rsid w:val="0042227D"/>
    <w:rsid w:val="00430E03"/>
    <w:rsid w:val="00433CBF"/>
    <w:rsid w:val="004346BB"/>
    <w:rsid w:val="00434D00"/>
    <w:rsid w:val="0043629B"/>
    <w:rsid w:val="00436714"/>
    <w:rsid w:val="00441AFD"/>
    <w:rsid w:val="00445E63"/>
    <w:rsid w:val="00446246"/>
    <w:rsid w:val="0044787E"/>
    <w:rsid w:val="0045001A"/>
    <w:rsid w:val="004527EB"/>
    <w:rsid w:val="004528FB"/>
    <w:rsid w:val="00453221"/>
    <w:rsid w:val="0045389B"/>
    <w:rsid w:val="00454810"/>
    <w:rsid w:val="00457ED2"/>
    <w:rsid w:val="004613D3"/>
    <w:rsid w:val="00461A08"/>
    <w:rsid w:val="00463A41"/>
    <w:rsid w:val="00464477"/>
    <w:rsid w:val="00466DF6"/>
    <w:rsid w:val="0046722F"/>
    <w:rsid w:val="00467A67"/>
    <w:rsid w:val="00473973"/>
    <w:rsid w:val="004764A1"/>
    <w:rsid w:val="004775AF"/>
    <w:rsid w:val="00477B15"/>
    <w:rsid w:val="004822E1"/>
    <w:rsid w:val="00485CDA"/>
    <w:rsid w:val="00486152"/>
    <w:rsid w:val="0048718B"/>
    <w:rsid w:val="0049139B"/>
    <w:rsid w:val="004958E7"/>
    <w:rsid w:val="004970EC"/>
    <w:rsid w:val="0049746F"/>
    <w:rsid w:val="004B0DCD"/>
    <w:rsid w:val="004C0F76"/>
    <w:rsid w:val="004C7013"/>
    <w:rsid w:val="004D2E2B"/>
    <w:rsid w:val="004E5E15"/>
    <w:rsid w:val="004E6A7E"/>
    <w:rsid w:val="004E7A8B"/>
    <w:rsid w:val="004F2383"/>
    <w:rsid w:val="004F60F6"/>
    <w:rsid w:val="004F7B99"/>
    <w:rsid w:val="00500BAA"/>
    <w:rsid w:val="00503E9E"/>
    <w:rsid w:val="0050603D"/>
    <w:rsid w:val="005121E3"/>
    <w:rsid w:val="00513E27"/>
    <w:rsid w:val="00517CCD"/>
    <w:rsid w:val="0052139B"/>
    <w:rsid w:val="00524C69"/>
    <w:rsid w:val="00525497"/>
    <w:rsid w:val="005259A5"/>
    <w:rsid w:val="00525B0E"/>
    <w:rsid w:val="005272F8"/>
    <w:rsid w:val="005319D7"/>
    <w:rsid w:val="005371F2"/>
    <w:rsid w:val="00537E6E"/>
    <w:rsid w:val="0055461F"/>
    <w:rsid w:val="00555533"/>
    <w:rsid w:val="00555952"/>
    <w:rsid w:val="0056114C"/>
    <w:rsid w:val="005634C7"/>
    <w:rsid w:val="00563E81"/>
    <w:rsid w:val="00573C2E"/>
    <w:rsid w:val="00580CE8"/>
    <w:rsid w:val="00581706"/>
    <w:rsid w:val="00581DCA"/>
    <w:rsid w:val="005831C3"/>
    <w:rsid w:val="0058326B"/>
    <w:rsid w:val="00584954"/>
    <w:rsid w:val="00592986"/>
    <w:rsid w:val="005934D8"/>
    <w:rsid w:val="00594DB3"/>
    <w:rsid w:val="005958F2"/>
    <w:rsid w:val="00597100"/>
    <w:rsid w:val="005A7A71"/>
    <w:rsid w:val="005A7FCF"/>
    <w:rsid w:val="005B0CFB"/>
    <w:rsid w:val="005B2BC8"/>
    <w:rsid w:val="005B4317"/>
    <w:rsid w:val="005C0701"/>
    <w:rsid w:val="005C19F7"/>
    <w:rsid w:val="005C2815"/>
    <w:rsid w:val="005C3F1A"/>
    <w:rsid w:val="005C72D7"/>
    <w:rsid w:val="005D0BBD"/>
    <w:rsid w:val="005E5C1A"/>
    <w:rsid w:val="005E7B92"/>
    <w:rsid w:val="005F45DE"/>
    <w:rsid w:val="005F5DF9"/>
    <w:rsid w:val="00600574"/>
    <w:rsid w:val="00601935"/>
    <w:rsid w:val="00605681"/>
    <w:rsid w:val="0060669D"/>
    <w:rsid w:val="00612352"/>
    <w:rsid w:val="00614454"/>
    <w:rsid w:val="00623A59"/>
    <w:rsid w:val="00623B49"/>
    <w:rsid w:val="00626AEC"/>
    <w:rsid w:val="00630C96"/>
    <w:rsid w:val="00641622"/>
    <w:rsid w:val="006435F3"/>
    <w:rsid w:val="00643618"/>
    <w:rsid w:val="00646421"/>
    <w:rsid w:val="00646C97"/>
    <w:rsid w:val="00650319"/>
    <w:rsid w:val="0066243B"/>
    <w:rsid w:val="00663865"/>
    <w:rsid w:val="006666A4"/>
    <w:rsid w:val="00671990"/>
    <w:rsid w:val="006721E5"/>
    <w:rsid w:val="00675377"/>
    <w:rsid w:val="0067564F"/>
    <w:rsid w:val="00677A0A"/>
    <w:rsid w:val="00684AF6"/>
    <w:rsid w:val="006855E7"/>
    <w:rsid w:val="006951D8"/>
    <w:rsid w:val="006A3DCB"/>
    <w:rsid w:val="006B4E8C"/>
    <w:rsid w:val="006B542B"/>
    <w:rsid w:val="006B7E0F"/>
    <w:rsid w:val="006C0F7F"/>
    <w:rsid w:val="006C2C69"/>
    <w:rsid w:val="006C39B3"/>
    <w:rsid w:val="006C4573"/>
    <w:rsid w:val="006C4F8E"/>
    <w:rsid w:val="006C601C"/>
    <w:rsid w:val="006D65CA"/>
    <w:rsid w:val="006E0DA4"/>
    <w:rsid w:val="006E16D6"/>
    <w:rsid w:val="006E2A9B"/>
    <w:rsid w:val="006F2AA6"/>
    <w:rsid w:val="006F5720"/>
    <w:rsid w:val="006F5B25"/>
    <w:rsid w:val="0070246E"/>
    <w:rsid w:val="00710F63"/>
    <w:rsid w:val="0071315A"/>
    <w:rsid w:val="007142DD"/>
    <w:rsid w:val="00714CC1"/>
    <w:rsid w:val="0071588F"/>
    <w:rsid w:val="00727991"/>
    <w:rsid w:val="0073622C"/>
    <w:rsid w:val="00740CAD"/>
    <w:rsid w:val="0074304F"/>
    <w:rsid w:val="007440D9"/>
    <w:rsid w:val="00746696"/>
    <w:rsid w:val="00752548"/>
    <w:rsid w:val="00753CEA"/>
    <w:rsid w:val="0075608F"/>
    <w:rsid w:val="00756565"/>
    <w:rsid w:val="007669E3"/>
    <w:rsid w:val="00766E8F"/>
    <w:rsid w:val="00767626"/>
    <w:rsid w:val="0077291E"/>
    <w:rsid w:val="00774AA8"/>
    <w:rsid w:val="00776C9A"/>
    <w:rsid w:val="00777942"/>
    <w:rsid w:val="00777B3B"/>
    <w:rsid w:val="00785067"/>
    <w:rsid w:val="0079027D"/>
    <w:rsid w:val="0079049F"/>
    <w:rsid w:val="00791B1B"/>
    <w:rsid w:val="007B2226"/>
    <w:rsid w:val="007B2736"/>
    <w:rsid w:val="007B2C95"/>
    <w:rsid w:val="007B350F"/>
    <w:rsid w:val="007B4B89"/>
    <w:rsid w:val="007B7EFE"/>
    <w:rsid w:val="007C42B1"/>
    <w:rsid w:val="007C436D"/>
    <w:rsid w:val="007C4CAE"/>
    <w:rsid w:val="007C5DB9"/>
    <w:rsid w:val="007D3CFC"/>
    <w:rsid w:val="007D436D"/>
    <w:rsid w:val="007D48E5"/>
    <w:rsid w:val="007D6A52"/>
    <w:rsid w:val="007E62D4"/>
    <w:rsid w:val="007F02F2"/>
    <w:rsid w:val="007F0AAB"/>
    <w:rsid w:val="007F0E80"/>
    <w:rsid w:val="007F4F6E"/>
    <w:rsid w:val="007F5761"/>
    <w:rsid w:val="007F69F7"/>
    <w:rsid w:val="00800962"/>
    <w:rsid w:val="00807CDD"/>
    <w:rsid w:val="00813A2E"/>
    <w:rsid w:val="008228B2"/>
    <w:rsid w:val="008253D9"/>
    <w:rsid w:val="00825465"/>
    <w:rsid w:val="00827264"/>
    <w:rsid w:val="008348C0"/>
    <w:rsid w:val="00841EB9"/>
    <w:rsid w:val="00845ECB"/>
    <w:rsid w:val="00854C51"/>
    <w:rsid w:val="00855ABA"/>
    <w:rsid w:val="0085695A"/>
    <w:rsid w:val="00860E3A"/>
    <w:rsid w:val="00880433"/>
    <w:rsid w:val="00880ADB"/>
    <w:rsid w:val="00880CF0"/>
    <w:rsid w:val="008816D8"/>
    <w:rsid w:val="00881C62"/>
    <w:rsid w:val="00883E3B"/>
    <w:rsid w:val="00884E07"/>
    <w:rsid w:val="008876B5"/>
    <w:rsid w:val="00890B4B"/>
    <w:rsid w:val="008918B4"/>
    <w:rsid w:val="008936A8"/>
    <w:rsid w:val="008A2BA9"/>
    <w:rsid w:val="008A366E"/>
    <w:rsid w:val="008A3B27"/>
    <w:rsid w:val="008A3F92"/>
    <w:rsid w:val="008A63BC"/>
    <w:rsid w:val="008B72A0"/>
    <w:rsid w:val="008C1A4A"/>
    <w:rsid w:val="008C4D3B"/>
    <w:rsid w:val="008D3564"/>
    <w:rsid w:val="008D46D6"/>
    <w:rsid w:val="008D55E7"/>
    <w:rsid w:val="008D5D7E"/>
    <w:rsid w:val="008D690C"/>
    <w:rsid w:val="008E012A"/>
    <w:rsid w:val="008E78CA"/>
    <w:rsid w:val="008F6C66"/>
    <w:rsid w:val="009013F9"/>
    <w:rsid w:val="00901E82"/>
    <w:rsid w:val="0090314A"/>
    <w:rsid w:val="00903517"/>
    <w:rsid w:val="00907541"/>
    <w:rsid w:val="009150AE"/>
    <w:rsid w:val="00915505"/>
    <w:rsid w:val="0091667D"/>
    <w:rsid w:val="0092479C"/>
    <w:rsid w:val="00926DB8"/>
    <w:rsid w:val="0093189D"/>
    <w:rsid w:val="0093600B"/>
    <w:rsid w:val="00936089"/>
    <w:rsid w:val="00941750"/>
    <w:rsid w:val="00943D6E"/>
    <w:rsid w:val="00946981"/>
    <w:rsid w:val="00951155"/>
    <w:rsid w:val="00951897"/>
    <w:rsid w:val="00953E9E"/>
    <w:rsid w:val="00957933"/>
    <w:rsid w:val="0096030D"/>
    <w:rsid w:val="00967BD7"/>
    <w:rsid w:val="0097108C"/>
    <w:rsid w:val="00977C81"/>
    <w:rsid w:val="0098055B"/>
    <w:rsid w:val="009912F0"/>
    <w:rsid w:val="00991B35"/>
    <w:rsid w:val="009974AE"/>
    <w:rsid w:val="009A1EF7"/>
    <w:rsid w:val="009A3368"/>
    <w:rsid w:val="009B318E"/>
    <w:rsid w:val="009D020B"/>
    <w:rsid w:val="009E249A"/>
    <w:rsid w:val="009E3E13"/>
    <w:rsid w:val="009E452E"/>
    <w:rsid w:val="009F0D42"/>
    <w:rsid w:val="009F255D"/>
    <w:rsid w:val="00A03AF7"/>
    <w:rsid w:val="00A10F5E"/>
    <w:rsid w:val="00A209EE"/>
    <w:rsid w:val="00A26716"/>
    <w:rsid w:val="00A26CE9"/>
    <w:rsid w:val="00A271DF"/>
    <w:rsid w:val="00A30425"/>
    <w:rsid w:val="00A33386"/>
    <w:rsid w:val="00A33F3B"/>
    <w:rsid w:val="00A352B3"/>
    <w:rsid w:val="00A3569A"/>
    <w:rsid w:val="00A369B9"/>
    <w:rsid w:val="00A42213"/>
    <w:rsid w:val="00A7319F"/>
    <w:rsid w:val="00A745E8"/>
    <w:rsid w:val="00A80BC4"/>
    <w:rsid w:val="00A820DE"/>
    <w:rsid w:val="00A90B04"/>
    <w:rsid w:val="00A90B95"/>
    <w:rsid w:val="00A94062"/>
    <w:rsid w:val="00A95D3A"/>
    <w:rsid w:val="00A9745E"/>
    <w:rsid w:val="00A97AEA"/>
    <w:rsid w:val="00AA19A3"/>
    <w:rsid w:val="00AA1CF7"/>
    <w:rsid w:val="00AA1DB8"/>
    <w:rsid w:val="00AB3802"/>
    <w:rsid w:val="00AB5952"/>
    <w:rsid w:val="00AC1D27"/>
    <w:rsid w:val="00AC2A36"/>
    <w:rsid w:val="00AD5F7F"/>
    <w:rsid w:val="00AE1F2D"/>
    <w:rsid w:val="00AF06DE"/>
    <w:rsid w:val="00AF545C"/>
    <w:rsid w:val="00B02FE2"/>
    <w:rsid w:val="00B042B9"/>
    <w:rsid w:val="00B06537"/>
    <w:rsid w:val="00B07483"/>
    <w:rsid w:val="00B121C8"/>
    <w:rsid w:val="00B12915"/>
    <w:rsid w:val="00B166C9"/>
    <w:rsid w:val="00B17B60"/>
    <w:rsid w:val="00B30635"/>
    <w:rsid w:val="00B34BA5"/>
    <w:rsid w:val="00B41BF7"/>
    <w:rsid w:val="00B5301C"/>
    <w:rsid w:val="00B5355F"/>
    <w:rsid w:val="00B53B14"/>
    <w:rsid w:val="00B5591F"/>
    <w:rsid w:val="00B57144"/>
    <w:rsid w:val="00B5778D"/>
    <w:rsid w:val="00B6264C"/>
    <w:rsid w:val="00B63B76"/>
    <w:rsid w:val="00B661FA"/>
    <w:rsid w:val="00B67ABD"/>
    <w:rsid w:val="00B73D67"/>
    <w:rsid w:val="00B81976"/>
    <w:rsid w:val="00B8644F"/>
    <w:rsid w:val="00B8680A"/>
    <w:rsid w:val="00B868EF"/>
    <w:rsid w:val="00B90E68"/>
    <w:rsid w:val="00B93519"/>
    <w:rsid w:val="00B97D4F"/>
    <w:rsid w:val="00BA1AF2"/>
    <w:rsid w:val="00BA3BD3"/>
    <w:rsid w:val="00BB48BF"/>
    <w:rsid w:val="00BB67BC"/>
    <w:rsid w:val="00BC5BAA"/>
    <w:rsid w:val="00BC5E11"/>
    <w:rsid w:val="00BC6715"/>
    <w:rsid w:val="00BD2198"/>
    <w:rsid w:val="00BD255A"/>
    <w:rsid w:val="00BD38D1"/>
    <w:rsid w:val="00BE106F"/>
    <w:rsid w:val="00BE3E8C"/>
    <w:rsid w:val="00BE4397"/>
    <w:rsid w:val="00BF1E45"/>
    <w:rsid w:val="00C003B0"/>
    <w:rsid w:val="00C02D27"/>
    <w:rsid w:val="00C04B63"/>
    <w:rsid w:val="00C108F6"/>
    <w:rsid w:val="00C15EE1"/>
    <w:rsid w:val="00C20F2D"/>
    <w:rsid w:val="00C21E73"/>
    <w:rsid w:val="00C22E04"/>
    <w:rsid w:val="00C3052F"/>
    <w:rsid w:val="00C34DC7"/>
    <w:rsid w:val="00C34F8B"/>
    <w:rsid w:val="00C407CA"/>
    <w:rsid w:val="00C40FB5"/>
    <w:rsid w:val="00C44893"/>
    <w:rsid w:val="00C52461"/>
    <w:rsid w:val="00C55DAC"/>
    <w:rsid w:val="00C56FCB"/>
    <w:rsid w:val="00C61525"/>
    <w:rsid w:val="00C71F2A"/>
    <w:rsid w:val="00C742C5"/>
    <w:rsid w:val="00C757F6"/>
    <w:rsid w:val="00C77C3C"/>
    <w:rsid w:val="00C77EFE"/>
    <w:rsid w:val="00C830B6"/>
    <w:rsid w:val="00C83233"/>
    <w:rsid w:val="00C836A7"/>
    <w:rsid w:val="00C8435F"/>
    <w:rsid w:val="00C87E5C"/>
    <w:rsid w:val="00C95859"/>
    <w:rsid w:val="00C96EE5"/>
    <w:rsid w:val="00CA63E0"/>
    <w:rsid w:val="00CA67AE"/>
    <w:rsid w:val="00CB14EC"/>
    <w:rsid w:val="00CC0252"/>
    <w:rsid w:val="00CC0F4F"/>
    <w:rsid w:val="00CC1E70"/>
    <w:rsid w:val="00CD3610"/>
    <w:rsid w:val="00CD6412"/>
    <w:rsid w:val="00CD660F"/>
    <w:rsid w:val="00CE05CA"/>
    <w:rsid w:val="00CE1E2C"/>
    <w:rsid w:val="00CE431A"/>
    <w:rsid w:val="00CE6748"/>
    <w:rsid w:val="00CF4B92"/>
    <w:rsid w:val="00CF7C92"/>
    <w:rsid w:val="00D018C4"/>
    <w:rsid w:val="00D048EE"/>
    <w:rsid w:val="00D05C75"/>
    <w:rsid w:val="00D168EC"/>
    <w:rsid w:val="00D213D9"/>
    <w:rsid w:val="00D4219C"/>
    <w:rsid w:val="00D45410"/>
    <w:rsid w:val="00D45B09"/>
    <w:rsid w:val="00D46E05"/>
    <w:rsid w:val="00D5166B"/>
    <w:rsid w:val="00D62522"/>
    <w:rsid w:val="00D62E39"/>
    <w:rsid w:val="00D71893"/>
    <w:rsid w:val="00D72DEE"/>
    <w:rsid w:val="00D72EF5"/>
    <w:rsid w:val="00D76449"/>
    <w:rsid w:val="00D76850"/>
    <w:rsid w:val="00D77FCE"/>
    <w:rsid w:val="00D82A99"/>
    <w:rsid w:val="00D82E86"/>
    <w:rsid w:val="00D84A83"/>
    <w:rsid w:val="00D925C4"/>
    <w:rsid w:val="00D95FB8"/>
    <w:rsid w:val="00D9717D"/>
    <w:rsid w:val="00DA02AC"/>
    <w:rsid w:val="00DA0D59"/>
    <w:rsid w:val="00DA4CE4"/>
    <w:rsid w:val="00DA5472"/>
    <w:rsid w:val="00DA6274"/>
    <w:rsid w:val="00DB1071"/>
    <w:rsid w:val="00DB2EE3"/>
    <w:rsid w:val="00DB3916"/>
    <w:rsid w:val="00DB52DB"/>
    <w:rsid w:val="00DC449D"/>
    <w:rsid w:val="00DC7129"/>
    <w:rsid w:val="00DD1309"/>
    <w:rsid w:val="00DD4681"/>
    <w:rsid w:val="00DD4E34"/>
    <w:rsid w:val="00DE2AEA"/>
    <w:rsid w:val="00DE552A"/>
    <w:rsid w:val="00DF28E7"/>
    <w:rsid w:val="00DF510A"/>
    <w:rsid w:val="00E022F1"/>
    <w:rsid w:val="00E0694C"/>
    <w:rsid w:val="00E06F25"/>
    <w:rsid w:val="00E10DC8"/>
    <w:rsid w:val="00E13C2F"/>
    <w:rsid w:val="00E147A8"/>
    <w:rsid w:val="00E14890"/>
    <w:rsid w:val="00E1599E"/>
    <w:rsid w:val="00E16164"/>
    <w:rsid w:val="00E16946"/>
    <w:rsid w:val="00E25A8B"/>
    <w:rsid w:val="00E3285F"/>
    <w:rsid w:val="00E4119B"/>
    <w:rsid w:val="00E41535"/>
    <w:rsid w:val="00E41F82"/>
    <w:rsid w:val="00E47B24"/>
    <w:rsid w:val="00E511B5"/>
    <w:rsid w:val="00E53468"/>
    <w:rsid w:val="00E56483"/>
    <w:rsid w:val="00E61839"/>
    <w:rsid w:val="00E62134"/>
    <w:rsid w:val="00E63FE0"/>
    <w:rsid w:val="00E72676"/>
    <w:rsid w:val="00E75B47"/>
    <w:rsid w:val="00E779BE"/>
    <w:rsid w:val="00E83996"/>
    <w:rsid w:val="00E83D24"/>
    <w:rsid w:val="00E9103A"/>
    <w:rsid w:val="00E91166"/>
    <w:rsid w:val="00E9748C"/>
    <w:rsid w:val="00EA426A"/>
    <w:rsid w:val="00EA6B19"/>
    <w:rsid w:val="00EB06D8"/>
    <w:rsid w:val="00EB5770"/>
    <w:rsid w:val="00EC6980"/>
    <w:rsid w:val="00ED1CDC"/>
    <w:rsid w:val="00ED1DA5"/>
    <w:rsid w:val="00ED3CE7"/>
    <w:rsid w:val="00EE13BE"/>
    <w:rsid w:val="00EE1892"/>
    <w:rsid w:val="00EE42A0"/>
    <w:rsid w:val="00EE7BC9"/>
    <w:rsid w:val="00EF06F9"/>
    <w:rsid w:val="00EF1FE2"/>
    <w:rsid w:val="00EF48C6"/>
    <w:rsid w:val="00F0212D"/>
    <w:rsid w:val="00F025DD"/>
    <w:rsid w:val="00F030F1"/>
    <w:rsid w:val="00F0402D"/>
    <w:rsid w:val="00F05481"/>
    <w:rsid w:val="00F075AB"/>
    <w:rsid w:val="00F102E1"/>
    <w:rsid w:val="00F122F9"/>
    <w:rsid w:val="00F14FE0"/>
    <w:rsid w:val="00F16EE4"/>
    <w:rsid w:val="00F17BDA"/>
    <w:rsid w:val="00F23BE8"/>
    <w:rsid w:val="00F25815"/>
    <w:rsid w:val="00F30B51"/>
    <w:rsid w:val="00F31DE0"/>
    <w:rsid w:val="00F34853"/>
    <w:rsid w:val="00F34A5B"/>
    <w:rsid w:val="00F360A1"/>
    <w:rsid w:val="00F40E1A"/>
    <w:rsid w:val="00F44B98"/>
    <w:rsid w:val="00F52683"/>
    <w:rsid w:val="00F561BD"/>
    <w:rsid w:val="00F643D1"/>
    <w:rsid w:val="00F66FCA"/>
    <w:rsid w:val="00F67B5E"/>
    <w:rsid w:val="00F71B64"/>
    <w:rsid w:val="00F738F1"/>
    <w:rsid w:val="00F73C8A"/>
    <w:rsid w:val="00F73D41"/>
    <w:rsid w:val="00F75396"/>
    <w:rsid w:val="00F77E44"/>
    <w:rsid w:val="00F80089"/>
    <w:rsid w:val="00F80301"/>
    <w:rsid w:val="00F819E2"/>
    <w:rsid w:val="00F82413"/>
    <w:rsid w:val="00F844AA"/>
    <w:rsid w:val="00F85101"/>
    <w:rsid w:val="00F96A28"/>
    <w:rsid w:val="00FA176A"/>
    <w:rsid w:val="00FA3515"/>
    <w:rsid w:val="00FA3D42"/>
    <w:rsid w:val="00FA70EA"/>
    <w:rsid w:val="00FC01D9"/>
    <w:rsid w:val="00FC7B9A"/>
    <w:rsid w:val="00FD3A5E"/>
    <w:rsid w:val="00FD497E"/>
    <w:rsid w:val="00FE48E8"/>
    <w:rsid w:val="00FE49FA"/>
    <w:rsid w:val="00FF218D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E48F5-924C-4C41-AEAC-8E554C3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1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link w:val="a5"/>
    <w:uiPriority w:val="99"/>
    <w:rsid w:val="005546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D0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D0BB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a">
    <w:name w:val="annotation reference"/>
    <w:rsid w:val="00D82E86"/>
    <w:rPr>
      <w:sz w:val="16"/>
      <w:szCs w:val="16"/>
    </w:rPr>
  </w:style>
  <w:style w:type="paragraph" w:styleId="ab">
    <w:name w:val="annotation text"/>
    <w:basedOn w:val="a"/>
    <w:link w:val="ac"/>
    <w:rsid w:val="00D82E8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82E86"/>
  </w:style>
  <w:style w:type="paragraph" w:styleId="ad">
    <w:name w:val="annotation subject"/>
    <w:basedOn w:val="ab"/>
    <w:next w:val="ab"/>
    <w:link w:val="ae"/>
    <w:rsid w:val="00D82E86"/>
    <w:rPr>
      <w:b/>
      <w:bCs/>
    </w:rPr>
  </w:style>
  <w:style w:type="character" w:customStyle="1" w:styleId="ae">
    <w:name w:val="Тема примечания Знак"/>
    <w:link w:val="ad"/>
    <w:rsid w:val="00D82E86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01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BC6715"/>
    <w:rPr>
      <w:sz w:val="24"/>
      <w:szCs w:val="24"/>
    </w:rPr>
  </w:style>
  <w:style w:type="paragraph" w:customStyle="1" w:styleId="ConsPlusTitle">
    <w:name w:val="ConsPlusTitle"/>
    <w:uiPriority w:val="99"/>
    <w:rsid w:val="00BC6715"/>
    <w:pPr>
      <w:widowControl w:val="0"/>
    </w:pPr>
    <w:rPr>
      <w:b/>
      <w:sz w:val="28"/>
    </w:rPr>
  </w:style>
  <w:style w:type="paragraph" w:styleId="af">
    <w:name w:val="footer"/>
    <w:basedOn w:val="a"/>
    <w:link w:val="af0"/>
    <w:rsid w:val="00BC67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C6715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5634C7"/>
    <w:rPr>
      <w:sz w:val="28"/>
      <w:szCs w:val="28"/>
    </w:rPr>
  </w:style>
  <w:style w:type="paragraph" w:customStyle="1" w:styleId="13">
    <w:name w:val="Основной текст1"/>
    <w:basedOn w:val="a"/>
    <w:link w:val="af1"/>
    <w:rsid w:val="005634C7"/>
    <w:pPr>
      <w:widowControl w:val="0"/>
      <w:spacing w:line="360" w:lineRule="auto"/>
      <w:ind w:firstLine="400"/>
    </w:pPr>
    <w:rPr>
      <w:sz w:val="28"/>
      <w:szCs w:val="28"/>
    </w:rPr>
  </w:style>
  <w:style w:type="character" w:customStyle="1" w:styleId="14">
    <w:name w:val="Заголовок №1_"/>
    <w:basedOn w:val="a0"/>
    <w:link w:val="15"/>
    <w:rsid w:val="005634C7"/>
    <w:rPr>
      <w:b/>
      <w:bCs/>
      <w:sz w:val="28"/>
      <w:szCs w:val="28"/>
    </w:rPr>
  </w:style>
  <w:style w:type="character" w:customStyle="1" w:styleId="af2">
    <w:name w:val="Другое_"/>
    <w:basedOn w:val="a0"/>
    <w:link w:val="af3"/>
    <w:rsid w:val="005634C7"/>
    <w:rPr>
      <w:sz w:val="28"/>
      <w:szCs w:val="28"/>
    </w:rPr>
  </w:style>
  <w:style w:type="paragraph" w:customStyle="1" w:styleId="15">
    <w:name w:val="Заголовок №1"/>
    <w:basedOn w:val="a"/>
    <w:link w:val="14"/>
    <w:rsid w:val="005634C7"/>
    <w:pPr>
      <w:widowControl w:val="0"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af3">
    <w:name w:val="Другое"/>
    <w:basedOn w:val="a"/>
    <w:link w:val="af2"/>
    <w:rsid w:val="005634C7"/>
    <w:pPr>
      <w:widowControl w:val="0"/>
      <w:spacing w:line="360" w:lineRule="auto"/>
      <w:ind w:firstLine="400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4462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C02D27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71315A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71315A"/>
  </w:style>
  <w:style w:type="character" w:styleId="af8">
    <w:name w:val="footnote reference"/>
    <w:basedOn w:val="a0"/>
    <w:rsid w:val="00713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4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EXP&amp;n=698648&amp;dst=10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958A-D2CD-4862-8708-57AEFA93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subject/>
  <dc:creator>PetrovSM</dc:creator>
  <cp:keywords/>
  <cp:lastModifiedBy>Ушакова Мария Васильевна</cp:lastModifiedBy>
  <cp:revision>3</cp:revision>
  <cp:lastPrinted>2024-07-11T14:45:00Z</cp:lastPrinted>
  <dcterms:created xsi:type="dcterms:W3CDTF">2024-08-05T10:57:00Z</dcterms:created>
  <dcterms:modified xsi:type="dcterms:W3CDTF">2024-08-05T14:01:00Z</dcterms:modified>
</cp:coreProperties>
</file>