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7" w:type="dxa"/>
        <w:jc w:val="center"/>
        <w:tblLayout w:type="fixed"/>
        <w:tblLook w:val="01E0" w:firstRow="1" w:lastRow="1" w:firstColumn="1" w:lastColumn="1" w:noHBand="0" w:noVBand="0"/>
      </w:tblPr>
      <w:tblGrid>
        <w:gridCol w:w="5387"/>
        <w:gridCol w:w="5380"/>
      </w:tblGrid>
      <w:tr w:rsidR="00D86B8D" w:rsidRPr="00D40F34" w14:paraId="0346A0E9" w14:textId="77777777" w:rsidTr="00540C43">
        <w:trPr>
          <w:jc w:val="center"/>
        </w:trPr>
        <w:tc>
          <w:tcPr>
            <w:tcW w:w="5387" w:type="dxa"/>
          </w:tcPr>
          <w:p w14:paraId="1F9659FB" w14:textId="77777777" w:rsidR="00D86B8D" w:rsidRPr="00D40F34" w:rsidRDefault="00D86B8D" w:rsidP="00540C43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bookmarkStart w:id="0" w:name="_Hlk154703963"/>
            <w:bookmarkStart w:id="1" w:name="_Hlk154707043"/>
            <w:r w:rsidRPr="00D40F34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Председатель </w:t>
            </w:r>
          </w:p>
          <w:p w14:paraId="6606BF82" w14:textId="77777777" w:rsidR="00D86B8D" w:rsidRPr="00D40F34" w:rsidRDefault="00D86B8D" w:rsidP="00540C43">
            <w:pPr>
              <w:ind w:right="-19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D40F34">
              <w:rPr>
                <w:rFonts w:eastAsia="Times New Roman"/>
                <w:b/>
                <w:sz w:val="28"/>
                <w:szCs w:val="28"/>
                <w:lang w:eastAsia="ru-RU"/>
              </w:rPr>
              <w:t>Совета Общероссийского отраслевого объединения работодателей «Городской электрический транспорт»</w:t>
            </w:r>
          </w:p>
          <w:p w14:paraId="2BEDC973" w14:textId="77777777" w:rsidR="00D86B8D" w:rsidRPr="00D40F34" w:rsidRDefault="00D86B8D" w:rsidP="00540C4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14:paraId="5C5617D8" w14:textId="77777777" w:rsidR="00D86B8D" w:rsidRPr="00D40F34" w:rsidRDefault="00D86B8D" w:rsidP="00540C4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14:paraId="6DDD95DA" w14:textId="77777777" w:rsidR="00D86B8D" w:rsidRPr="00D40F34" w:rsidRDefault="00D86B8D" w:rsidP="00540C4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14:paraId="68CACAF9" w14:textId="77777777" w:rsidR="00D86B8D" w:rsidRPr="00D40F34" w:rsidRDefault="00D86B8D" w:rsidP="00540C43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D40F34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___________________Д. Ю. Минкин </w:t>
            </w:r>
          </w:p>
          <w:p w14:paraId="46D9992F" w14:textId="77777777" w:rsidR="00D86B8D" w:rsidRPr="00D40F34" w:rsidRDefault="00D86B8D" w:rsidP="00540C43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14:paraId="24D67B0A" w14:textId="77777777" w:rsidR="00D86B8D" w:rsidRPr="00D40F34" w:rsidRDefault="00D86B8D" w:rsidP="00540C43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D40F34">
              <w:rPr>
                <w:rFonts w:eastAsia="Times New Roman"/>
                <w:b/>
                <w:sz w:val="28"/>
                <w:szCs w:val="28"/>
                <w:lang w:eastAsia="ru-RU"/>
              </w:rPr>
              <w:t>«____» _____________ 202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5</w:t>
            </w:r>
            <w:r w:rsidRPr="00D40F34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5380" w:type="dxa"/>
          </w:tcPr>
          <w:p w14:paraId="533AF5BD" w14:textId="77777777" w:rsidR="00D86B8D" w:rsidRPr="00D40F34" w:rsidRDefault="00D86B8D" w:rsidP="00540C43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D40F34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Председатель </w:t>
            </w:r>
          </w:p>
          <w:p w14:paraId="17F23BF7" w14:textId="77777777" w:rsidR="00D86B8D" w:rsidRPr="00D40F34" w:rsidRDefault="00D86B8D" w:rsidP="00540C43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D40F34">
              <w:rPr>
                <w:rFonts w:eastAsia="Times New Roman"/>
                <w:b/>
                <w:sz w:val="28"/>
                <w:szCs w:val="28"/>
                <w:lang w:eastAsia="ru-RU"/>
              </w:rPr>
              <w:t>Общероссийского профессионального союза работников жизнеобеспечения</w:t>
            </w:r>
          </w:p>
          <w:p w14:paraId="42F32036" w14:textId="77777777" w:rsidR="00D86B8D" w:rsidRPr="00D40F34" w:rsidRDefault="00D86B8D" w:rsidP="00540C43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D40F34">
              <w:rPr>
                <w:rFonts w:eastAsia="Times New Roman"/>
                <w:b/>
                <w:sz w:val="28"/>
                <w:szCs w:val="28"/>
                <w:lang w:eastAsia="ru-RU"/>
              </w:rPr>
              <w:t>(Профсоюза жизнеобеспечения)</w:t>
            </w:r>
          </w:p>
          <w:p w14:paraId="04279B47" w14:textId="77777777" w:rsidR="00D86B8D" w:rsidRPr="00D40F34" w:rsidRDefault="00D86B8D" w:rsidP="00540C4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14:paraId="7E7C963B" w14:textId="77777777" w:rsidR="00D86B8D" w:rsidRPr="00D40F34" w:rsidRDefault="00D86B8D" w:rsidP="00540C4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14:paraId="0C9C526B" w14:textId="77777777" w:rsidR="00D86B8D" w:rsidRPr="00D40F34" w:rsidRDefault="00D86B8D" w:rsidP="00540C4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14:paraId="64128572" w14:textId="77777777" w:rsidR="00D86B8D" w:rsidRPr="00D40F34" w:rsidRDefault="00D86B8D" w:rsidP="00540C4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D40F34">
              <w:rPr>
                <w:rFonts w:eastAsia="Times New Roman"/>
                <w:b/>
                <w:sz w:val="28"/>
                <w:szCs w:val="28"/>
                <w:lang w:eastAsia="ru-RU"/>
              </w:rPr>
              <w:t>____________________А.Д. Василевский</w:t>
            </w:r>
          </w:p>
          <w:p w14:paraId="3596578F" w14:textId="77777777" w:rsidR="00D86B8D" w:rsidRPr="00D40F34" w:rsidRDefault="00D86B8D" w:rsidP="00540C4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14:paraId="63A9C710" w14:textId="77777777" w:rsidR="00D86B8D" w:rsidRPr="00D40F34" w:rsidRDefault="00D86B8D" w:rsidP="00540C43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D40F34">
              <w:rPr>
                <w:rFonts w:eastAsia="Times New Roman"/>
                <w:b/>
                <w:sz w:val="28"/>
                <w:szCs w:val="28"/>
                <w:lang w:eastAsia="ru-RU"/>
              </w:rPr>
              <w:t>«____» ______________ 202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5</w:t>
            </w:r>
            <w:r w:rsidRPr="00D40F34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</w:tr>
      <w:bookmarkEnd w:id="0"/>
      <w:tr w:rsidR="00D86B8D" w:rsidRPr="00D40F34" w14:paraId="720E8C15" w14:textId="77777777" w:rsidTr="00540C43">
        <w:trPr>
          <w:jc w:val="center"/>
        </w:trPr>
        <w:tc>
          <w:tcPr>
            <w:tcW w:w="5387" w:type="dxa"/>
          </w:tcPr>
          <w:p w14:paraId="4797B3EE" w14:textId="77777777" w:rsidR="00D86B8D" w:rsidRPr="00D40F34" w:rsidRDefault="00D86B8D" w:rsidP="00540C43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</w:tcPr>
          <w:p w14:paraId="21DE8E87" w14:textId="77777777" w:rsidR="00D86B8D" w:rsidRPr="00D40F34" w:rsidRDefault="00D86B8D" w:rsidP="00540C43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bookmarkEnd w:id="1"/>
    </w:tbl>
    <w:p w14:paraId="332106ED" w14:textId="77777777" w:rsidR="00D86B8D" w:rsidRPr="00D40F34" w:rsidRDefault="00D86B8D" w:rsidP="00D86B8D">
      <w:pPr>
        <w:rPr>
          <w:rFonts w:ascii="Arial" w:eastAsia="Times New Roman" w:hAnsi="Arial" w:cs="Arial"/>
          <w:szCs w:val="20"/>
          <w:lang w:eastAsia="ru-RU"/>
        </w:rPr>
      </w:pPr>
    </w:p>
    <w:p w14:paraId="15139156" w14:textId="77777777" w:rsidR="00D86B8D" w:rsidRPr="00D40F34" w:rsidRDefault="00D86B8D" w:rsidP="00D86B8D">
      <w:pPr>
        <w:jc w:val="center"/>
        <w:rPr>
          <w:rFonts w:ascii="Arial" w:eastAsia="Times New Roman" w:hAnsi="Arial" w:cs="Arial"/>
          <w:b/>
          <w:szCs w:val="20"/>
          <w:lang w:eastAsia="ru-RU"/>
        </w:rPr>
      </w:pPr>
    </w:p>
    <w:p w14:paraId="2ABB3E8D" w14:textId="77777777" w:rsidR="00D86B8D" w:rsidRPr="00D40F34" w:rsidRDefault="00D86B8D" w:rsidP="00D86B8D">
      <w:pPr>
        <w:jc w:val="center"/>
        <w:rPr>
          <w:rFonts w:ascii="Arial" w:eastAsia="Times New Roman" w:hAnsi="Arial" w:cs="Arial"/>
          <w:b/>
          <w:szCs w:val="20"/>
          <w:lang w:eastAsia="ru-RU"/>
        </w:rPr>
      </w:pPr>
    </w:p>
    <w:p w14:paraId="6C5B6470" w14:textId="77777777" w:rsidR="00D86B8D" w:rsidRPr="00D40F34" w:rsidRDefault="00D86B8D" w:rsidP="00D86B8D">
      <w:pPr>
        <w:jc w:val="center"/>
        <w:rPr>
          <w:rFonts w:ascii="Arial" w:eastAsia="Times New Roman" w:hAnsi="Arial" w:cs="Arial"/>
          <w:b/>
          <w:szCs w:val="20"/>
          <w:lang w:eastAsia="ru-RU"/>
        </w:rPr>
      </w:pPr>
    </w:p>
    <w:p w14:paraId="092905E4" w14:textId="77777777" w:rsidR="00D86B8D" w:rsidRPr="00D40F34" w:rsidRDefault="00D86B8D" w:rsidP="00D86B8D">
      <w:pPr>
        <w:jc w:val="center"/>
        <w:rPr>
          <w:rFonts w:ascii="Arial" w:eastAsia="Times New Roman" w:hAnsi="Arial" w:cs="Arial"/>
          <w:b/>
          <w:szCs w:val="20"/>
          <w:lang w:eastAsia="ru-RU"/>
        </w:rPr>
      </w:pPr>
    </w:p>
    <w:p w14:paraId="05D3B035" w14:textId="77777777" w:rsidR="00D86B8D" w:rsidRPr="00D40F34" w:rsidRDefault="00D86B8D" w:rsidP="00D86B8D">
      <w:pPr>
        <w:jc w:val="center"/>
        <w:rPr>
          <w:rFonts w:ascii="Arial" w:eastAsia="Times New Roman" w:hAnsi="Arial" w:cs="Arial"/>
          <w:b/>
          <w:szCs w:val="20"/>
          <w:lang w:eastAsia="ru-RU"/>
        </w:rPr>
      </w:pPr>
    </w:p>
    <w:p w14:paraId="251B9375" w14:textId="77777777" w:rsidR="00D86B8D" w:rsidRDefault="00D86B8D" w:rsidP="00D86B8D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ДОПОЛНИТЕЛЬНОЕ СОГЛАШЕНИ </w:t>
      </w:r>
    </w:p>
    <w:p w14:paraId="2DF4BDCE" w14:textId="77777777" w:rsidR="00D86B8D" w:rsidRPr="00D40F34" w:rsidRDefault="00D86B8D" w:rsidP="00D86B8D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к О</w:t>
      </w:r>
      <w:r w:rsidRPr="00D40F34">
        <w:rPr>
          <w:rFonts w:eastAsia="Times New Roman"/>
          <w:b/>
          <w:sz w:val="28"/>
          <w:szCs w:val="28"/>
          <w:lang w:eastAsia="ru-RU"/>
        </w:rPr>
        <w:t>траслево</w:t>
      </w:r>
      <w:r>
        <w:rPr>
          <w:rFonts w:eastAsia="Times New Roman"/>
          <w:b/>
          <w:sz w:val="28"/>
          <w:szCs w:val="28"/>
          <w:lang w:eastAsia="ru-RU"/>
        </w:rPr>
        <w:t>му</w:t>
      </w:r>
      <w:r w:rsidRPr="00D40F34">
        <w:rPr>
          <w:rFonts w:eastAsia="Times New Roman"/>
          <w:b/>
          <w:sz w:val="28"/>
          <w:szCs w:val="28"/>
          <w:lang w:eastAsia="ru-RU"/>
        </w:rPr>
        <w:t xml:space="preserve"> соглашени</w:t>
      </w:r>
      <w:r>
        <w:rPr>
          <w:rFonts w:eastAsia="Times New Roman"/>
          <w:b/>
          <w:sz w:val="28"/>
          <w:szCs w:val="28"/>
          <w:lang w:eastAsia="ru-RU"/>
        </w:rPr>
        <w:t>ю</w:t>
      </w:r>
    </w:p>
    <w:p w14:paraId="21225A8F" w14:textId="77777777" w:rsidR="00D86B8D" w:rsidRPr="00D40F34" w:rsidRDefault="00D86B8D" w:rsidP="00D86B8D">
      <w:pPr>
        <w:widowControl w:val="0"/>
        <w:autoSpaceDE w:val="0"/>
        <w:autoSpaceDN w:val="0"/>
        <w:adjustRightInd w:val="0"/>
        <w:spacing w:line="364" w:lineRule="exact"/>
        <w:ind w:left="523" w:right="470"/>
        <w:jc w:val="center"/>
        <w:rPr>
          <w:rFonts w:eastAsia="Times New Roman"/>
          <w:b/>
          <w:sz w:val="28"/>
          <w:szCs w:val="28"/>
          <w:lang w:eastAsia="ru-RU"/>
        </w:rPr>
      </w:pPr>
      <w:r w:rsidRPr="00D40F34">
        <w:rPr>
          <w:rFonts w:eastAsia="Times New Roman"/>
          <w:b/>
          <w:sz w:val="28"/>
          <w:szCs w:val="28"/>
          <w:lang w:eastAsia="ru-RU"/>
        </w:rPr>
        <w:t>по организациям наземного городского электрического транспорта</w:t>
      </w:r>
    </w:p>
    <w:p w14:paraId="3DF8E7CE" w14:textId="77777777" w:rsidR="00D86B8D" w:rsidRPr="00D40F34" w:rsidRDefault="00D86B8D" w:rsidP="00D86B8D">
      <w:pPr>
        <w:widowControl w:val="0"/>
        <w:autoSpaceDE w:val="0"/>
        <w:autoSpaceDN w:val="0"/>
        <w:adjustRightInd w:val="0"/>
        <w:spacing w:line="364" w:lineRule="exact"/>
        <w:ind w:left="523" w:right="470"/>
        <w:jc w:val="center"/>
        <w:rPr>
          <w:rFonts w:eastAsia="Times New Roman"/>
          <w:b/>
          <w:sz w:val="28"/>
          <w:szCs w:val="28"/>
          <w:lang w:eastAsia="ru-RU"/>
        </w:rPr>
      </w:pPr>
      <w:r w:rsidRPr="00D40F34">
        <w:rPr>
          <w:rFonts w:eastAsia="Times New Roman"/>
          <w:b/>
          <w:sz w:val="28"/>
          <w:szCs w:val="28"/>
          <w:lang w:eastAsia="ru-RU"/>
        </w:rPr>
        <w:t>Российской Федерации на 2024-2026 годы</w:t>
      </w:r>
    </w:p>
    <w:p w14:paraId="10E1AB19" w14:textId="77777777" w:rsidR="00D86B8D" w:rsidRPr="00D40F34" w:rsidRDefault="00D86B8D" w:rsidP="00D86B8D">
      <w:pPr>
        <w:spacing w:line="360" w:lineRule="auto"/>
        <w:rPr>
          <w:rFonts w:ascii="Arial" w:eastAsia="Times New Roman" w:hAnsi="Arial" w:cs="Arial"/>
          <w:szCs w:val="20"/>
          <w:lang w:eastAsia="ru-RU"/>
        </w:rPr>
      </w:pPr>
    </w:p>
    <w:p w14:paraId="3C6D88B7" w14:textId="77777777" w:rsidR="00D86B8D" w:rsidRPr="00D40F34" w:rsidRDefault="00D86B8D" w:rsidP="00D86B8D">
      <w:pPr>
        <w:spacing w:line="360" w:lineRule="auto"/>
        <w:rPr>
          <w:rFonts w:ascii="Arial" w:eastAsia="Times New Roman" w:hAnsi="Arial" w:cs="Arial"/>
          <w:szCs w:val="20"/>
          <w:lang w:eastAsia="ru-RU"/>
        </w:rPr>
      </w:pPr>
    </w:p>
    <w:p w14:paraId="5122BBE1" w14:textId="77777777" w:rsidR="00D86B8D" w:rsidRPr="00D40F34" w:rsidRDefault="00D86B8D" w:rsidP="00D86B8D">
      <w:pPr>
        <w:spacing w:line="360" w:lineRule="auto"/>
        <w:rPr>
          <w:rFonts w:ascii="Arial" w:eastAsia="Times New Roman" w:hAnsi="Arial" w:cs="Arial"/>
          <w:szCs w:val="20"/>
          <w:lang w:eastAsia="ru-RU"/>
        </w:rPr>
      </w:pPr>
      <w:r w:rsidRPr="00D40F34">
        <w:rPr>
          <w:rFonts w:ascii="Arial" w:eastAsia="Times New Roman" w:hAnsi="Arial" w:cs="Arial"/>
          <w:szCs w:val="20"/>
          <w:lang w:eastAsia="ru-RU"/>
        </w:rPr>
        <w:t xml:space="preserve"> </w:t>
      </w:r>
    </w:p>
    <w:p w14:paraId="3C8E9A0E" w14:textId="77777777" w:rsidR="00D86B8D" w:rsidRPr="00D40F34" w:rsidRDefault="00D86B8D" w:rsidP="00D86B8D">
      <w:pPr>
        <w:spacing w:line="360" w:lineRule="auto"/>
        <w:rPr>
          <w:rFonts w:ascii="Arial" w:eastAsia="Times New Roman" w:hAnsi="Arial" w:cs="Arial"/>
          <w:szCs w:val="20"/>
          <w:lang w:eastAsia="ru-RU"/>
        </w:rPr>
      </w:pPr>
    </w:p>
    <w:p w14:paraId="45B8D377" w14:textId="77777777" w:rsidR="00D86B8D" w:rsidRDefault="00D86B8D" w:rsidP="00D86B8D">
      <w:pPr>
        <w:spacing w:line="360" w:lineRule="auto"/>
        <w:rPr>
          <w:rFonts w:ascii="Arial" w:eastAsia="Times New Roman" w:hAnsi="Arial" w:cs="Arial"/>
          <w:szCs w:val="20"/>
          <w:lang w:eastAsia="ru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D86B8D" w:rsidRPr="001C17FD" w14:paraId="12A90B5E" w14:textId="77777777" w:rsidTr="00540C43">
        <w:tc>
          <w:tcPr>
            <w:tcW w:w="4820" w:type="dxa"/>
          </w:tcPr>
          <w:p w14:paraId="5E9567E7" w14:textId="77777777" w:rsidR="00D86B8D" w:rsidRPr="001C17FD" w:rsidRDefault="00D86B8D" w:rsidP="00540C4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24BFE36F" w14:textId="675DD248" w:rsidR="00D86B8D" w:rsidRPr="001C17FD" w:rsidRDefault="00F64D5F" w:rsidP="00540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с</w:t>
            </w:r>
            <w:r w:rsidR="00D86B8D" w:rsidRPr="001C17FD">
              <w:rPr>
                <w:sz w:val="28"/>
                <w:szCs w:val="28"/>
              </w:rPr>
              <w:t xml:space="preserve">оглашение зарегистрировано Федеральной службой по труду и занятости </w:t>
            </w:r>
          </w:p>
          <w:p w14:paraId="7084DCFB" w14:textId="77777777" w:rsidR="00D86B8D" w:rsidRPr="001C17FD" w:rsidRDefault="00D86B8D" w:rsidP="00540C43">
            <w:pPr>
              <w:rPr>
                <w:sz w:val="28"/>
                <w:szCs w:val="28"/>
              </w:rPr>
            </w:pPr>
            <w:r w:rsidRPr="001C17FD">
              <w:rPr>
                <w:sz w:val="28"/>
                <w:szCs w:val="28"/>
              </w:rPr>
              <w:t>Регистрационный № __________</w:t>
            </w:r>
          </w:p>
          <w:p w14:paraId="341E8A36" w14:textId="77777777" w:rsidR="00D86B8D" w:rsidRPr="001C17FD" w:rsidRDefault="00D86B8D" w:rsidP="00540C43">
            <w:pPr>
              <w:rPr>
                <w:rFonts w:ascii="Arial" w:hAnsi="Arial" w:cs="Arial"/>
              </w:rPr>
            </w:pPr>
            <w:r w:rsidRPr="001C17FD">
              <w:rPr>
                <w:sz w:val="28"/>
                <w:szCs w:val="28"/>
              </w:rPr>
              <w:t>«___</w:t>
            </w:r>
            <w:proofErr w:type="gramStart"/>
            <w:r w:rsidRPr="001C17FD">
              <w:rPr>
                <w:sz w:val="28"/>
                <w:szCs w:val="28"/>
              </w:rPr>
              <w:t>_»_</w:t>
            </w:r>
            <w:proofErr w:type="gramEnd"/>
            <w:r w:rsidRPr="001C17FD">
              <w:rPr>
                <w:sz w:val="28"/>
                <w:szCs w:val="28"/>
              </w:rPr>
              <w:t>______________202</w:t>
            </w:r>
            <w:r>
              <w:rPr>
                <w:sz w:val="28"/>
                <w:szCs w:val="28"/>
              </w:rPr>
              <w:t>5</w:t>
            </w:r>
            <w:r w:rsidRPr="001C17FD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</w:p>
        </w:tc>
      </w:tr>
    </w:tbl>
    <w:p w14:paraId="6BEB2F0F" w14:textId="155908AC" w:rsidR="00D86B8D" w:rsidRPr="00D40F34" w:rsidRDefault="00F64D5F" w:rsidP="00D86B8D">
      <w:pPr>
        <w:spacing w:line="360" w:lineRule="auto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>\</w:t>
      </w:r>
    </w:p>
    <w:p w14:paraId="3879483D" w14:textId="77777777" w:rsidR="00D86B8D" w:rsidRPr="00D40F34" w:rsidRDefault="00D86B8D" w:rsidP="00D86B8D">
      <w:pPr>
        <w:spacing w:line="360" w:lineRule="auto"/>
        <w:rPr>
          <w:rFonts w:ascii="Arial" w:eastAsia="Times New Roman" w:hAnsi="Arial" w:cs="Arial"/>
          <w:szCs w:val="20"/>
          <w:lang w:eastAsia="ru-RU"/>
        </w:rPr>
      </w:pPr>
    </w:p>
    <w:p w14:paraId="1FD51452" w14:textId="77777777" w:rsidR="00D86B8D" w:rsidRPr="00D40F34" w:rsidRDefault="00D86B8D" w:rsidP="00D86B8D">
      <w:pPr>
        <w:spacing w:line="360" w:lineRule="auto"/>
        <w:rPr>
          <w:rFonts w:ascii="Arial" w:eastAsia="Times New Roman" w:hAnsi="Arial" w:cs="Arial"/>
          <w:szCs w:val="20"/>
          <w:lang w:eastAsia="ru-RU"/>
        </w:rPr>
      </w:pPr>
    </w:p>
    <w:p w14:paraId="4C793E31" w14:textId="77777777" w:rsidR="00D86B8D" w:rsidRPr="00D40F34" w:rsidRDefault="00D86B8D" w:rsidP="00D86B8D">
      <w:pPr>
        <w:spacing w:line="360" w:lineRule="auto"/>
        <w:rPr>
          <w:rFonts w:ascii="Arial" w:eastAsia="Times New Roman" w:hAnsi="Arial" w:cs="Arial"/>
          <w:szCs w:val="20"/>
          <w:lang w:eastAsia="ru-RU"/>
        </w:rPr>
      </w:pPr>
    </w:p>
    <w:p w14:paraId="6253C4AD" w14:textId="77777777" w:rsidR="00D86B8D" w:rsidRPr="00D40F34" w:rsidRDefault="00D86B8D" w:rsidP="00D86B8D">
      <w:pPr>
        <w:spacing w:line="360" w:lineRule="auto"/>
        <w:rPr>
          <w:rFonts w:ascii="Arial" w:eastAsia="Times New Roman" w:hAnsi="Arial" w:cs="Arial"/>
          <w:szCs w:val="20"/>
          <w:lang w:eastAsia="ru-RU"/>
        </w:rPr>
      </w:pPr>
    </w:p>
    <w:p w14:paraId="42AD09BF" w14:textId="77777777" w:rsidR="00D86B8D" w:rsidRPr="00D40F34" w:rsidRDefault="00D86B8D" w:rsidP="00D86B8D">
      <w:pPr>
        <w:spacing w:line="360" w:lineRule="auto"/>
        <w:rPr>
          <w:rFonts w:ascii="Arial" w:eastAsia="Times New Roman" w:hAnsi="Arial" w:cs="Arial"/>
          <w:szCs w:val="20"/>
          <w:lang w:eastAsia="ru-RU"/>
        </w:rPr>
      </w:pPr>
    </w:p>
    <w:p w14:paraId="035BC99E" w14:textId="77777777" w:rsidR="00D86B8D" w:rsidRDefault="00D86B8D" w:rsidP="00D86B8D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3887CCD9" w14:textId="77777777" w:rsidR="0054057D" w:rsidRDefault="0054057D" w:rsidP="00D86B8D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0BF6CB02" w14:textId="77777777" w:rsidR="0054057D" w:rsidRPr="00D40F34" w:rsidRDefault="0054057D" w:rsidP="00D86B8D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73527515" w14:textId="77777777" w:rsidR="00D86B8D" w:rsidRPr="00D40F34" w:rsidRDefault="00D86B8D" w:rsidP="00D86B8D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3D6299CB" w14:textId="77777777" w:rsidR="00D86B8D" w:rsidRPr="00D40F34" w:rsidRDefault="00D86B8D" w:rsidP="00D86B8D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0AB2E1A2" w14:textId="77777777" w:rsidR="00D86B8D" w:rsidRPr="00D40F34" w:rsidRDefault="00D86B8D" w:rsidP="00D86B8D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D40F34">
        <w:rPr>
          <w:rFonts w:eastAsia="Times New Roman"/>
          <w:b/>
          <w:sz w:val="28"/>
          <w:szCs w:val="28"/>
          <w:lang w:eastAsia="ru-RU"/>
        </w:rPr>
        <w:t xml:space="preserve">г. Москва </w:t>
      </w:r>
    </w:p>
    <w:p w14:paraId="0B86B203" w14:textId="77777777" w:rsidR="00D86B8D" w:rsidRPr="00D40F34" w:rsidRDefault="00D86B8D" w:rsidP="00D86B8D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D40F34">
        <w:rPr>
          <w:rFonts w:eastAsia="Times New Roman"/>
          <w:b/>
          <w:sz w:val="28"/>
          <w:szCs w:val="28"/>
          <w:lang w:eastAsia="ru-RU"/>
        </w:rPr>
        <w:t>202</w:t>
      </w:r>
      <w:r>
        <w:rPr>
          <w:rFonts w:eastAsia="Times New Roman"/>
          <w:b/>
          <w:sz w:val="28"/>
          <w:szCs w:val="28"/>
          <w:lang w:eastAsia="ru-RU"/>
        </w:rPr>
        <w:t>5</w:t>
      </w:r>
      <w:r w:rsidRPr="00D40F34">
        <w:rPr>
          <w:rFonts w:eastAsia="Times New Roman"/>
          <w:b/>
          <w:sz w:val="28"/>
          <w:szCs w:val="28"/>
          <w:lang w:eastAsia="ru-RU"/>
        </w:rPr>
        <w:t xml:space="preserve"> год</w:t>
      </w:r>
      <w:r w:rsidRPr="00D40F34">
        <w:rPr>
          <w:rFonts w:eastAsia="Times New Roman"/>
          <w:b/>
          <w:sz w:val="28"/>
          <w:szCs w:val="28"/>
          <w:lang w:eastAsia="ru-RU"/>
        </w:rPr>
        <w:br w:type="page"/>
      </w:r>
    </w:p>
    <w:p w14:paraId="7A2789B4" w14:textId="49B0254F" w:rsidR="0011325C" w:rsidRPr="0011325C" w:rsidRDefault="00846C29" w:rsidP="0011325C">
      <w:pPr>
        <w:pStyle w:val="ae"/>
        <w:numPr>
          <w:ilvl w:val="1"/>
          <w:numId w:val="1"/>
        </w:numPr>
        <w:ind w:left="0" w:firstLine="567"/>
        <w:contextualSpacing/>
        <w:jc w:val="both"/>
        <w:rPr>
          <w:color w:val="000000"/>
        </w:rPr>
      </w:pPr>
      <w:r w:rsidRPr="00846C29">
        <w:rPr>
          <w:color w:val="000000"/>
        </w:rPr>
        <w:lastRenderedPageBreak/>
        <w:t xml:space="preserve">Настоящее </w:t>
      </w:r>
      <w:r>
        <w:rPr>
          <w:color w:val="000000"/>
        </w:rPr>
        <w:t xml:space="preserve">Дополнительное </w:t>
      </w:r>
      <w:r w:rsidRPr="00846C29">
        <w:rPr>
          <w:color w:val="000000"/>
        </w:rPr>
        <w:t xml:space="preserve">соглашение </w:t>
      </w:r>
      <w:r w:rsidRPr="00AE3959">
        <w:rPr>
          <w:color w:val="000000"/>
        </w:rPr>
        <w:t xml:space="preserve">к </w:t>
      </w:r>
      <w:r w:rsidRPr="00034082">
        <w:rPr>
          <w:color w:val="000000"/>
        </w:rPr>
        <w:t>Отраслево</w:t>
      </w:r>
      <w:r>
        <w:rPr>
          <w:color w:val="000000"/>
        </w:rPr>
        <w:t>му</w:t>
      </w:r>
      <w:r w:rsidRPr="00034082">
        <w:rPr>
          <w:color w:val="000000"/>
        </w:rPr>
        <w:t xml:space="preserve"> соглашени</w:t>
      </w:r>
      <w:r>
        <w:rPr>
          <w:color w:val="000000"/>
        </w:rPr>
        <w:t>ю</w:t>
      </w:r>
      <w:r w:rsidRPr="00034082">
        <w:rPr>
          <w:color w:val="000000"/>
        </w:rPr>
        <w:t xml:space="preserve"> по организациям наземного городского электрического транспорта Российской Федерации на 2024 - 2026 годы</w:t>
      </w:r>
      <w:r>
        <w:rPr>
          <w:color w:val="000000"/>
        </w:rPr>
        <w:t xml:space="preserve"> (далее – Отраслевое соглашение)</w:t>
      </w:r>
      <w:r w:rsidRPr="00AE3959">
        <w:rPr>
          <w:color w:val="000000"/>
        </w:rPr>
        <w:t xml:space="preserve">, регистрационный номер </w:t>
      </w:r>
      <w:r>
        <w:rPr>
          <w:color w:val="000000"/>
        </w:rPr>
        <w:t>№2/24-26 от 23.01.2024</w:t>
      </w:r>
      <w:r w:rsidRPr="00AE3959">
        <w:rPr>
          <w:color w:val="000000"/>
        </w:rPr>
        <w:t xml:space="preserve"> </w:t>
      </w:r>
      <w:r>
        <w:rPr>
          <w:color w:val="000000"/>
        </w:rPr>
        <w:t xml:space="preserve">заключается </w:t>
      </w:r>
      <w:r w:rsidR="0011325C" w:rsidRPr="0011325C">
        <w:rPr>
          <w:color w:val="000000"/>
        </w:rPr>
        <w:t>в соответствии с действующим законодательством Российской Федерации и направлено на регулирование социально-трудовых отношений и установление общих принципов регулирования связанных с ними экономических отношений в данной сфере деятельности, на повышение эффективности работы организаций наземного городского электрического транспорта (далее - Организации), а также реализацию трудовых прав и социально-экономических интересов работников независимо от организационно-правовых форм собственности транспортных организаций.</w:t>
      </w:r>
    </w:p>
    <w:p w14:paraId="0D88C839" w14:textId="420AE183" w:rsidR="00846C29" w:rsidRPr="00846C29" w:rsidRDefault="00846C29" w:rsidP="0011325C">
      <w:pPr>
        <w:pStyle w:val="ae"/>
        <w:numPr>
          <w:ilvl w:val="1"/>
          <w:numId w:val="1"/>
        </w:numPr>
        <w:ind w:left="0" w:firstLine="567"/>
        <w:contextualSpacing/>
        <w:jc w:val="both"/>
        <w:rPr>
          <w:color w:val="000000"/>
        </w:rPr>
      </w:pPr>
      <w:r w:rsidRPr="00846C29">
        <w:rPr>
          <w:color w:val="000000"/>
        </w:rPr>
        <w:t xml:space="preserve">Сторонами </w:t>
      </w:r>
      <w:r>
        <w:rPr>
          <w:color w:val="000000"/>
        </w:rPr>
        <w:t>Дополнительного с</w:t>
      </w:r>
      <w:r w:rsidRPr="00846C29">
        <w:rPr>
          <w:color w:val="000000"/>
        </w:rPr>
        <w:t>оглашения являются:</w:t>
      </w:r>
    </w:p>
    <w:p w14:paraId="5375ED4D" w14:textId="77777777" w:rsidR="00846C29" w:rsidRPr="00846C29" w:rsidRDefault="00846C29" w:rsidP="00846C29">
      <w:pPr>
        <w:pStyle w:val="ae"/>
        <w:ind w:firstLine="709"/>
        <w:contextualSpacing/>
        <w:jc w:val="both"/>
        <w:rPr>
          <w:color w:val="000000"/>
        </w:rPr>
      </w:pPr>
      <w:r w:rsidRPr="00846C29">
        <w:rPr>
          <w:color w:val="000000"/>
        </w:rPr>
        <w:t>от работодателей:</w:t>
      </w:r>
    </w:p>
    <w:p w14:paraId="395E35C8" w14:textId="3ADA205A" w:rsidR="00846C29" w:rsidRPr="00846C29" w:rsidRDefault="00846C29" w:rsidP="00846C29">
      <w:pPr>
        <w:pStyle w:val="ae"/>
        <w:ind w:firstLine="709"/>
        <w:contextualSpacing/>
        <w:jc w:val="both"/>
        <w:rPr>
          <w:color w:val="000000"/>
        </w:rPr>
      </w:pPr>
      <w:r w:rsidRPr="00846C29">
        <w:rPr>
          <w:color w:val="000000"/>
        </w:rPr>
        <w:tab/>
        <w:t xml:space="preserve">Общероссийское отраслевое объединение работодателей «Городской электрический транспорт» (далее - ОООР «ГЭТ»), действующее на основании Федерального закона от 27 ноября 2002 г. № 156-ФЗ «Об объединениях работодателей», Устава ОООР «ГЭТ». </w:t>
      </w:r>
      <w:r>
        <w:rPr>
          <w:color w:val="000000"/>
        </w:rPr>
        <w:t xml:space="preserve"> </w:t>
      </w:r>
      <w:r w:rsidRPr="00846C29">
        <w:rPr>
          <w:color w:val="000000"/>
        </w:rPr>
        <w:t xml:space="preserve">Сведения о государственной регистрации внесены в Единый государственный реестр юридических лиц 01 февраля 2008 г. за основным государственным регистрационным номером 1087799003115. Сведения в ведомственный реестр зарегистрированных некоммерческих организаций Управления Федеральной регистрационной службы по Москве внесены 6 февраля 2008г. за номером 7714120016. </w:t>
      </w:r>
    </w:p>
    <w:p w14:paraId="6E421032" w14:textId="77777777" w:rsidR="00846C29" w:rsidRPr="00846C29" w:rsidRDefault="00846C29" w:rsidP="00846C29">
      <w:pPr>
        <w:pStyle w:val="ae"/>
        <w:ind w:firstLine="709"/>
        <w:contextualSpacing/>
        <w:jc w:val="both"/>
        <w:rPr>
          <w:color w:val="000000"/>
        </w:rPr>
      </w:pPr>
      <w:r w:rsidRPr="00846C29">
        <w:rPr>
          <w:color w:val="000000"/>
        </w:rPr>
        <w:t>от работников:</w:t>
      </w:r>
    </w:p>
    <w:p w14:paraId="760CA0E5" w14:textId="7D25A2BF" w:rsidR="00846C29" w:rsidRDefault="00846C29" w:rsidP="00846C29">
      <w:pPr>
        <w:pStyle w:val="ae"/>
        <w:ind w:firstLine="709"/>
        <w:contextualSpacing/>
        <w:jc w:val="both"/>
        <w:rPr>
          <w:color w:val="000000"/>
        </w:rPr>
      </w:pPr>
      <w:r w:rsidRPr="00846C29">
        <w:rPr>
          <w:color w:val="000000"/>
        </w:rPr>
        <w:tab/>
        <w:t>Общероссийский профсоюз работников жизнеобеспечения (далее - Профсоюз жизнеобеспечения), действующий на основании Федерального закона от 12 января 1996г. № 10-ФЗ «О профессиональных союзах, их правах и гарантиях деятельности», Устава Профсоюза жизнеобеспечения (зарегистрирован 26 августа 2010г. в Министерстве юстиции Российской Федерации (учётный номер 0012110145) свидетельство № 278 от 11 августа  2005г., запись о создании внесена в Единый государственный реестр юридических лиц 31 января 2003 г. за основным государственным регистрационным номером 1037739338450).</w:t>
      </w:r>
      <w:r w:rsidR="00D86B8D" w:rsidRPr="00AE3959">
        <w:rPr>
          <w:color w:val="000000"/>
        </w:rPr>
        <w:t>далее совместно именуемые «Стороны»</w:t>
      </w:r>
      <w:r>
        <w:rPr>
          <w:color w:val="000000"/>
        </w:rPr>
        <w:t>.</w:t>
      </w:r>
      <w:r w:rsidR="00D86B8D" w:rsidRPr="00AE3959">
        <w:rPr>
          <w:color w:val="000000"/>
        </w:rPr>
        <w:t xml:space="preserve"> </w:t>
      </w:r>
    </w:p>
    <w:p w14:paraId="4967CC5F" w14:textId="6773D268" w:rsidR="00D86B8D" w:rsidRDefault="00846C29" w:rsidP="00846C29">
      <w:pPr>
        <w:pStyle w:val="ae"/>
        <w:numPr>
          <w:ilvl w:val="1"/>
          <w:numId w:val="1"/>
        </w:numPr>
        <w:ind w:left="0"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Настоящее Дополнительное соглашение </w:t>
      </w:r>
      <w:r w:rsidR="00D86B8D" w:rsidRPr="00AE3959">
        <w:rPr>
          <w:color w:val="000000"/>
        </w:rPr>
        <w:t>о внесении в Отраслевое соглашение следующих дополнений:</w:t>
      </w:r>
    </w:p>
    <w:p w14:paraId="2E182397" w14:textId="77777777" w:rsidR="00D86B8D" w:rsidRDefault="00D86B8D" w:rsidP="00D86B8D">
      <w:pPr>
        <w:pStyle w:val="ae"/>
        <w:ind w:firstLine="709"/>
        <w:contextualSpacing/>
        <w:jc w:val="both"/>
        <w:rPr>
          <w:color w:val="000000"/>
        </w:rPr>
      </w:pPr>
      <w:r>
        <w:rPr>
          <w:color w:val="000000"/>
        </w:rPr>
        <w:t>1. Изложить Таблицу 1 в следующей редакции:</w:t>
      </w:r>
    </w:p>
    <w:p w14:paraId="6F1A31D8" w14:textId="77777777" w:rsidR="00D86B8D" w:rsidRPr="00034082" w:rsidRDefault="00D86B8D" w:rsidP="00D86B8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«</w:t>
      </w:r>
      <w:r w:rsidRPr="00034082">
        <w:rPr>
          <w:rFonts w:eastAsiaTheme="minorHAnsi"/>
        </w:rPr>
        <w:t>Таблица 1. Коэффициент, учитывающий дифференциацию заработной платы работников в зависимости от класса транспортного средства и вида маршрута</w:t>
      </w:r>
    </w:p>
    <w:p w14:paraId="5AF70B13" w14:textId="77777777" w:rsidR="00D86B8D" w:rsidRPr="00034082" w:rsidRDefault="00D86B8D" w:rsidP="00D86B8D">
      <w:pPr>
        <w:autoSpaceDE w:val="0"/>
        <w:autoSpaceDN w:val="0"/>
        <w:adjustRightInd w:val="0"/>
        <w:jc w:val="both"/>
        <w:outlineLvl w:val="0"/>
        <w:rPr>
          <w:rFonts w:eastAsiaTheme="minorHAns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464"/>
        <w:gridCol w:w="4008"/>
      </w:tblGrid>
      <w:tr w:rsidR="00D86B8D" w:rsidRPr="00034082" w14:paraId="7EE3349A" w14:textId="77777777" w:rsidTr="00540C4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CF6A" w14:textId="77777777" w:rsidR="00D86B8D" w:rsidRPr="00034082" w:rsidRDefault="00D86B8D" w:rsidP="00540C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п/п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E47B" w14:textId="77777777" w:rsidR="00D86B8D" w:rsidRPr="00034082" w:rsidRDefault="00D86B8D" w:rsidP="00540C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Категория работников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2DC2" w14:textId="77777777" w:rsidR="00D86B8D" w:rsidRPr="00034082" w:rsidRDefault="00D86B8D" w:rsidP="00540C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 xml:space="preserve">Коэффициент </w:t>
            </w:r>
            <w:proofErr w:type="spellStart"/>
            <w:r w:rsidRPr="00034082">
              <w:rPr>
                <w:rFonts w:eastAsiaTheme="minorHAnsi"/>
              </w:rPr>
              <w:t>К</w:t>
            </w:r>
            <w:r w:rsidRPr="00034082">
              <w:rPr>
                <w:rFonts w:eastAsiaTheme="minorHAnsi"/>
                <w:vertAlign w:val="subscript"/>
              </w:rPr>
              <w:t>ЗПi</w:t>
            </w:r>
            <w:proofErr w:type="spellEnd"/>
            <w:r w:rsidRPr="00034082">
              <w:rPr>
                <w:rFonts w:eastAsiaTheme="minorHAnsi"/>
              </w:rPr>
              <w:t>, учитывающий дифференциацию заработной платы работников в зависимости от категории работника и класса транспортного средства</w:t>
            </w:r>
          </w:p>
        </w:tc>
      </w:tr>
      <w:tr w:rsidR="00D86B8D" w:rsidRPr="00034082" w14:paraId="3B912B61" w14:textId="77777777" w:rsidTr="00540C4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602EF" w14:textId="77777777" w:rsidR="00D86B8D" w:rsidRPr="00034082" w:rsidRDefault="00D86B8D" w:rsidP="00540C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B88ED" w14:textId="77777777" w:rsidR="00D86B8D" w:rsidRPr="00034082" w:rsidRDefault="00D86B8D" w:rsidP="00540C4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Водитель автобуса особо малого класса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E0E9" w14:textId="77777777" w:rsidR="00D86B8D" w:rsidRPr="00234186" w:rsidRDefault="00D86B8D" w:rsidP="00540C43">
            <w:pPr>
              <w:jc w:val="center"/>
            </w:pPr>
            <w:r w:rsidRPr="00234186">
              <w:t>0,9</w:t>
            </w:r>
            <w:r>
              <w:t>3</w:t>
            </w:r>
          </w:p>
        </w:tc>
      </w:tr>
      <w:tr w:rsidR="00D86B8D" w:rsidRPr="00034082" w14:paraId="7A1AB214" w14:textId="77777777" w:rsidTr="00540C4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9EEE5" w14:textId="77777777" w:rsidR="00D86B8D" w:rsidRPr="00034082" w:rsidRDefault="00D86B8D" w:rsidP="00540C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AC0C" w14:textId="77777777" w:rsidR="00D86B8D" w:rsidRPr="00034082" w:rsidRDefault="00D86B8D" w:rsidP="00540C4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Водитель автобуса малого класса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0E91" w14:textId="77777777" w:rsidR="00D86B8D" w:rsidRPr="00234186" w:rsidRDefault="00D86B8D" w:rsidP="00540C43">
            <w:pPr>
              <w:jc w:val="center"/>
            </w:pPr>
            <w:r>
              <w:t>1,0</w:t>
            </w:r>
          </w:p>
        </w:tc>
      </w:tr>
      <w:tr w:rsidR="00D86B8D" w:rsidRPr="00034082" w14:paraId="08F2E27F" w14:textId="77777777" w:rsidTr="00540C4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EAE90" w14:textId="77777777" w:rsidR="00D86B8D" w:rsidRPr="00034082" w:rsidRDefault="00D86B8D" w:rsidP="00540C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3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BA98C" w14:textId="77777777" w:rsidR="00D86B8D" w:rsidRPr="00034082" w:rsidRDefault="00D86B8D" w:rsidP="00540C4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Водитель автобуса среднего класса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349B" w14:textId="77777777" w:rsidR="00D86B8D" w:rsidRPr="00234186" w:rsidRDefault="00D86B8D" w:rsidP="00540C43">
            <w:pPr>
              <w:jc w:val="center"/>
            </w:pPr>
            <w:r>
              <w:t>1,2</w:t>
            </w:r>
          </w:p>
        </w:tc>
      </w:tr>
      <w:tr w:rsidR="00D86B8D" w:rsidRPr="00034082" w14:paraId="5CB50E15" w14:textId="77777777" w:rsidTr="00540C4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7E0D9" w14:textId="77777777" w:rsidR="00D86B8D" w:rsidRPr="00034082" w:rsidRDefault="00D86B8D" w:rsidP="00540C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4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9E64F" w14:textId="77777777" w:rsidR="00D86B8D" w:rsidRPr="00034082" w:rsidRDefault="00D86B8D" w:rsidP="00540C4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Водитель автобуса большого класса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39BE" w14:textId="77777777" w:rsidR="00D86B8D" w:rsidRPr="00234186" w:rsidRDefault="00D86B8D" w:rsidP="00540C43">
            <w:pPr>
              <w:jc w:val="center"/>
            </w:pPr>
            <w:r>
              <w:t>1,44</w:t>
            </w:r>
          </w:p>
        </w:tc>
      </w:tr>
      <w:tr w:rsidR="00D86B8D" w:rsidRPr="00034082" w14:paraId="75281927" w14:textId="77777777" w:rsidTr="00540C4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1060" w14:textId="77777777" w:rsidR="00D86B8D" w:rsidRPr="00034082" w:rsidRDefault="00D86B8D" w:rsidP="00540C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5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2F710" w14:textId="77777777" w:rsidR="00D86B8D" w:rsidRPr="00034082" w:rsidRDefault="00D86B8D" w:rsidP="00540C4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Водитель автобуса особо большого класса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DF87" w14:textId="77777777" w:rsidR="00D86B8D" w:rsidRPr="00234186" w:rsidRDefault="00D86B8D" w:rsidP="00540C43">
            <w:pPr>
              <w:jc w:val="center"/>
            </w:pPr>
            <w:r>
              <w:t>1,58</w:t>
            </w:r>
          </w:p>
        </w:tc>
      </w:tr>
      <w:tr w:rsidR="00D86B8D" w:rsidRPr="00034082" w14:paraId="63E07384" w14:textId="77777777" w:rsidTr="00540C4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E894" w14:textId="77777777" w:rsidR="00D86B8D" w:rsidRPr="00034082" w:rsidRDefault="00D86B8D" w:rsidP="00540C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6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2F88" w14:textId="77777777" w:rsidR="00D86B8D" w:rsidRPr="00034082" w:rsidRDefault="00D86B8D" w:rsidP="00540C4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Водитель трамвайного поезда длиной до 20 м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7654" w14:textId="77777777" w:rsidR="00D86B8D" w:rsidRPr="00234186" w:rsidRDefault="00D86B8D" w:rsidP="00540C43">
            <w:pPr>
              <w:jc w:val="center"/>
            </w:pPr>
            <w:r>
              <w:t>1,3</w:t>
            </w:r>
          </w:p>
        </w:tc>
      </w:tr>
      <w:tr w:rsidR="00D86B8D" w:rsidRPr="00034082" w14:paraId="45C87B37" w14:textId="77777777" w:rsidTr="00540C4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8AA9" w14:textId="77777777" w:rsidR="00D86B8D" w:rsidRPr="00034082" w:rsidRDefault="00D86B8D" w:rsidP="00540C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lastRenderedPageBreak/>
              <w:t>7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4AF7" w14:textId="77777777" w:rsidR="00D86B8D" w:rsidRPr="00034082" w:rsidRDefault="00D86B8D" w:rsidP="00540C4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Водитель трамвайного поезда длиной 20 м и более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9D7" w14:textId="77777777" w:rsidR="00D86B8D" w:rsidRPr="00234186" w:rsidRDefault="00D86B8D" w:rsidP="00540C43">
            <w:pPr>
              <w:jc w:val="center"/>
            </w:pPr>
            <w:r>
              <w:t>1,4</w:t>
            </w:r>
          </w:p>
        </w:tc>
      </w:tr>
      <w:tr w:rsidR="00D86B8D" w:rsidRPr="00034082" w14:paraId="41E8BC4D" w14:textId="77777777" w:rsidTr="00540C4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BCC37" w14:textId="77777777" w:rsidR="00D86B8D" w:rsidRPr="00034082" w:rsidRDefault="00D86B8D" w:rsidP="00540C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8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2EA7" w14:textId="77777777" w:rsidR="00D86B8D" w:rsidRPr="00034082" w:rsidRDefault="00D86B8D" w:rsidP="00540C4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Водитель троллейбуса большого класса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79E2" w14:textId="77777777" w:rsidR="00D86B8D" w:rsidRPr="00234186" w:rsidRDefault="00D86B8D" w:rsidP="00540C43">
            <w:pPr>
              <w:jc w:val="center"/>
            </w:pPr>
            <w:r>
              <w:t>1,4</w:t>
            </w:r>
          </w:p>
        </w:tc>
      </w:tr>
      <w:tr w:rsidR="00D86B8D" w:rsidRPr="00034082" w14:paraId="0A4AED19" w14:textId="77777777" w:rsidTr="00540C4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B0B7" w14:textId="77777777" w:rsidR="00D86B8D" w:rsidRPr="00034082" w:rsidRDefault="00D86B8D" w:rsidP="00540C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9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0EAE" w14:textId="77777777" w:rsidR="00D86B8D" w:rsidRPr="00034082" w:rsidRDefault="00D86B8D" w:rsidP="00540C4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Водитель троллейбуса особо большого класса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1DDF" w14:textId="77777777" w:rsidR="00D86B8D" w:rsidRPr="00234186" w:rsidRDefault="00D86B8D" w:rsidP="00540C43">
            <w:pPr>
              <w:jc w:val="center"/>
            </w:pPr>
            <w:r>
              <w:t>1,5</w:t>
            </w:r>
          </w:p>
        </w:tc>
      </w:tr>
      <w:tr w:rsidR="00D86B8D" w:rsidRPr="00034082" w14:paraId="047DA44A" w14:textId="77777777" w:rsidTr="00540C4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69FEF" w14:textId="77777777" w:rsidR="00D86B8D" w:rsidRPr="00034082" w:rsidRDefault="00D86B8D" w:rsidP="00540C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10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B72" w14:textId="77777777" w:rsidR="00D86B8D" w:rsidRPr="00034082" w:rsidRDefault="00D86B8D" w:rsidP="00540C4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Кондуктор автобуса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3590" w14:textId="77777777" w:rsidR="00D86B8D" w:rsidRPr="00234186" w:rsidRDefault="00D86B8D" w:rsidP="00540C43">
            <w:pPr>
              <w:jc w:val="center"/>
            </w:pPr>
            <w:r>
              <w:t>0,85</w:t>
            </w:r>
          </w:p>
        </w:tc>
      </w:tr>
      <w:tr w:rsidR="00D86B8D" w:rsidRPr="00034082" w14:paraId="3BAF0209" w14:textId="77777777" w:rsidTr="00540C4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6F97" w14:textId="77777777" w:rsidR="00D86B8D" w:rsidRPr="00034082" w:rsidRDefault="00D86B8D" w:rsidP="00540C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11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E35A" w14:textId="77777777" w:rsidR="00D86B8D" w:rsidRPr="00034082" w:rsidRDefault="00D86B8D" w:rsidP="00540C4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Кондуктор ГЭТ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B1F5" w14:textId="77777777" w:rsidR="00D86B8D" w:rsidRPr="00234186" w:rsidRDefault="00D86B8D" w:rsidP="00540C43">
            <w:pPr>
              <w:jc w:val="center"/>
            </w:pPr>
            <w:r>
              <w:t>0,8</w:t>
            </w:r>
          </w:p>
        </w:tc>
      </w:tr>
      <w:tr w:rsidR="00D86B8D" w:rsidRPr="00034082" w14:paraId="24684BAD" w14:textId="77777777" w:rsidTr="00540C4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DDAD3" w14:textId="77777777" w:rsidR="00D86B8D" w:rsidRPr="00034082" w:rsidRDefault="00D86B8D" w:rsidP="00540C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12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0BC67" w14:textId="77777777" w:rsidR="00D86B8D" w:rsidRPr="00034082" w:rsidRDefault="00D86B8D" w:rsidP="00540C4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Ремонтный рабочий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68A" w14:textId="77777777" w:rsidR="00D86B8D" w:rsidRPr="00234186" w:rsidRDefault="00D86B8D" w:rsidP="00540C43">
            <w:pPr>
              <w:jc w:val="center"/>
            </w:pPr>
            <w:r w:rsidRPr="00234186">
              <w:t>0,92</w:t>
            </w:r>
          </w:p>
        </w:tc>
      </w:tr>
      <w:tr w:rsidR="00D86B8D" w:rsidRPr="00034082" w14:paraId="57AF7377" w14:textId="77777777" w:rsidTr="00540C4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E086" w14:textId="77777777" w:rsidR="00D86B8D" w:rsidRPr="00034082" w:rsidRDefault="00D86B8D" w:rsidP="00540C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13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42C1" w14:textId="77777777" w:rsidR="00D86B8D" w:rsidRPr="00034082" w:rsidRDefault="00D86B8D" w:rsidP="00540C4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Водитель легкового автомобиля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CA4B" w14:textId="77777777" w:rsidR="00D86B8D" w:rsidRPr="00234186" w:rsidRDefault="00D86B8D" w:rsidP="00540C43">
            <w:pPr>
              <w:jc w:val="center"/>
            </w:pPr>
            <w:r w:rsidRPr="00234186">
              <w:t>0,8</w:t>
            </w:r>
          </w:p>
        </w:tc>
      </w:tr>
      <w:tr w:rsidR="00D86B8D" w:rsidRPr="00034082" w14:paraId="1CEEF67D" w14:textId="77777777" w:rsidTr="00540C4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D7C5E" w14:textId="77777777" w:rsidR="00D86B8D" w:rsidRPr="00034082" w:rsidRDefault="00D86B8D" w:rsidP="00540C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14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8D759" w14:textId="77777777" w:rsidR="00D86B8D" w:rsidRPr="00034082" w:rsidRDefault="00D86B8D" w:rsidP="00540C4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Водитель грузового автомобиля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49D4" w14:textId="77777777" w:rsidR="00D86B8D" w:rsidRPr="00234186" w:rsidRDefault="00D86B8D" w:rsidP="00540C43">
            <w:pPr>
              <w:jc w:val="center"/>
            </w:pPr>
            <w:r w:rsidRPr="00234186">
              <w:t>0,8</w:t>
            </w:r>
          </w:p>
        </w:tc>
      </w:tr>
      <w:tr w:rsidR="00D86B8D" w:rsidRPr="00034082" w14:paraId="59A8C9C8" w14:textId="77777777" w:rsidTr="00540C4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D88B" w14:textId="77777777" w:rsidR="00D86B8D" w:rsidRPr="00034082" w:rsidRDefault="00D86B8D" w:rsidP="00540C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15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F987" w14:textId="77777777" w:rsidR="00D86B8D" w:rsidRPr="00034082" w:rsidRDefault="00D86B8D" w:rsidP="00540C4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34082">
              <w:rPr>
                <w:rFonts w:eastAsiaTheme="minorHAnsi"/>
              </w:rPr>
              <w:t>Прочий персонал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9041" w14:textId="77777777" w:rsidR="00D86B8D" w:rsidRDefault="00D86B8D" w:rsidP="00540C43">
            <w:pPr>
              <w:jc w:val="center"/>
            </w:pPr>
            <w:r w:rsidRPr="00234186">
              <w:t>0,76</w:t>
            </w:r>
          </w:p>
        </w:tc>
      </w:tr>
    </w:tbl>
    <w:p w14:paraId="3B51D207" w14:textId="77777777" w:rsidR="00D86B8D" w:rsidRPr="00AE3959" w:rsidRDefault="00D86B8D" w:rsidP="00D86B8D">
      <w:pPr>
        <w:pStyle w:val="ae"/>
        <w:ind w:firstLine="709"/>
        <w:contextualSpacing/>
        <w:jc w:val="both"/>
        <w:rPr>
          <w:color w:val="000000"/>
        </w:rPr>
      </w:pPr>
    </w:p>
    <w:p w14:paraId="4CF329B7" w14:textId="77777777" w:rsidR="00D86B8D" w:rsidRPr="00017E36" w:rsidRDefault="00D86B8D" w:rsidP="00D86B8D">
      <w:pPr>
        <w:ind w:firstLine="567"/>
        <w:jc w:val="both"/>
        <w:rPr>
          <w:color w:val="000000"/>
        </w:rPr>
      </w:pPr>
      <w:r w:rsidRPr="00017E36">
        <w:rPr>
          <w:color w:val="000000"/>
        </w:rPr>
        <w:t>2. Действие настоящего Соглашения распространяется на отношения, возникшие с 01.05.2025 года.</w:t>
      </w:r>
    </w:p>
    <w:p w14:paraId="1CCDC3A0" w14:textId="76B4DDB9" w:rsidR="00746511" w:rsidRDefault="00D86B8D" w:rsidP="00D86B8D">
      <w:pPr>
        <w:ind w:firstLine="567"/>
        <w:jc w:val="both"/>
      </w:pPr>
      <w:r>
        <w:t xml:space="preserve">3. </w:t>
      </w:r>
      <w:r w:rsidRPr="00AE3959">
        <w:rPr>
          <w:color w:val="000000"/>
        </w:rPr>
        <w:t xml:space="preserve">Настоящее Соглашение составлено в </w:t>
      </w:r>
      <w:r>
        <w:rPr>
          <w:color w:val="000000"/>
        </w:rPr>
        <w:t>трёх</w:t>
      </w:r>
      <w:r w:rsidRPr="00AE3959">
        <w:rPr>
          <w:color w:val="000000"/>
        </w:rPr>
        <w:t xml:space="preserve"> экземплярах, имеющих одинаковую юридическую силу, по одному экземпляру для каждой из Сторон, </w:t>
      </w:r>
      <w:r>
        <w:rPr>
          <w:color w:val="000000"/>
        </w:rPr>
        <w:t>1</w:t>
      </w:r>
      <w:r w:rsidRPr="00AE3959">
        <w:rPr>
          <w:color w:val="000000"/>
        </w:rPr>
        <w:t xml:space="preserve">-й экземпляр – для регистрации в </w:t>
      </w:r>
      <w:r>
        <w:rPr>
          <w:color w:val="000000"/>
        </w:rPr>
        <w:t xml:space="preserve">Министерстве </w:t>
      </w:r>
    </w:p>
    <w:sectPr w:rsidR="00746511" w:rsidSect="00D86B8D">
      <w:pgSz w:w="11906" w:h="16838"/>
      <w:pgMar w:top="851" w:right="566" w:bottom="993" w:left="993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4863" w14:textId="77777777" w:rsidR="008652D6" w:rsidRDefault="008652D6" w:rsidP="00D86B8D">
      <w:r>
        <w:separator/>
      </w:r>
    </w:p>
  </w:endnote>
  <w:endnote w:type="continuationSeparator" w:id="0">
    <w:p w14:paraId="57DD0274" w14:textId="77777777" w:rsidR="008652D6" w:rsidRDefault="008652D6" w:rsidP="00D8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A1A0" w14:textId="77777777" w:rsidR="008652D6" w:rsidRDefault="008652D6" w:rsidP="00D86B8D">
      <w:r>
        <w:separator/>
      </w:r>
    </w:p>
  </w:footnote>
  <w:footnote w:type="continuationSeparator" w:id="0">
    <w:p w14:paraId="5FA4B9D6" w14:textId="77777777" w:rsidR="008652D6" w:rsidRDefault="008652D6" w:rsidP="00D8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0F6D"/>
    <w:multiLevelType w:val="multilevel"/>
    <w:tmpl w:val="EA4CF1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03738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8D"/>
    <w:rsid w:val="0011325C"/>
    <w:rsid w:val="00335F58"/>
    <w:rsid w:val="003865B5"/>
    <w:rsid w:val="003D6080"/>
    <w:rsid w:val="0054057D"/>
    <w:rsid w:val="00746511"/>
    <w:rsid w:val="007F7E41"/>
    <w:rsid w:val="00846C29"/>
    <w:rsid w:val="008652D6"/>
    <w:rsid w:val="008A5DC0"/>
    <w:rsid w:val="008D5141"/>
    <w:rsid w:val="00963040"/>
    <w:rsid w:val="00D86B8D"/>
    <w:rsid w:val="00F6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B62F"/>
  <w15:chartTrackingRefBased/>
  <w15:docId w15:val="{6E1549F8-AAF6-4C99-8298-D93D7A61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B8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B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B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B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B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B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B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B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B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B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B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B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B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B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B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6B8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D86B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86B8D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ae">
    <w:name w:val="Body Text"/>
    <w:basedOn w:val="a"/>
    <w:link w:val="af"/>
    <w:rsid w:val="00D86B8D"/>
    <w:pPr>
      <w:spacing w:after="120"/>
    </w:pPr>
    <w:rPr>
      <w:rFonts w:eastAsia="Times New Roman"/>
      <w:lang w:eastAsia="ru-RU"/>
    </w:rPr>
  </w:style>
  <w:style w:type="character" w:customStyle="1" w:styleId="af">
    <w:name w:val="Основной текст Знак"/>
    <w:basedOn w:val="a0"/>
    <w:link w:val="ae"/>
    <w:rsid w:val="00D86B8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D86B8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86B8D"/>
    <w:rPr>
      <w:rFonts w:ascii="Times New Roman" w:eastAsia="Calibri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Федоров</dc:creator>
  <cp:keywords/>
  <dc:description/>
  <cp:lastModifiedBy>Владимир Федоров</cp:lastModifiedBy>
  <cp:revision>7</cp:revision>
  <dcterms:created xsi:type="dcterms:W3CDTF">2025-04-28T06:56:00Z</dcterms:created>
  <dcterms:modified xsi:type="dcterms:W3CDTF">2025-04-28T07:06:00Z</dcterms:modified>
</cp:coreProperties>
</file>