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EA3" w:rsidRPr="00351EA3" w:rsidRDefault="00351EA3" w:rsidP="00351EA3">
      <w:pPr>
        <w:spacing w:after="0" w:line="240" w:lineRule="auto"/>
        <w:ind w:left="5670"/>
        <w:jc w:val="center"/>
        <w:rPr>
          <w:sz w:val="28"/>
          <w:szCs w:val="28"/>
          <w:lang w:val="ru-RU"/>
        </w:rPr>
      </w:pPr>
      <w:bookmarkStart w:id="0" w:name="_Hlk37674743"/>
      <w:r w:rsidRPr="00351EA3">
        <w:rPr>
          <w:sz w:val="28"/>
          <w:szCs w:val="28"/>
          <w:lang w:val="ru-RU"/>
        </w:rPr>
        <w:t>УТВЕРЖДЕН</w:t>
      </w:r>
    </w:p>
    <w:p w:rsidR="00351EA3" w:rsidRPr="00351EA3" w:rsidRDefault="00351EA3" w:rsidP="00351EA3">
      <w:pPr>
        <w:spacing w:after="0" w:line="240" w:lineRule="auto"/>
        <w:ind w:left="5670"/>
        <w:jc w:val="center"/>
        <w:rPr>
          <w:sz w:val="28"/>
          <w:szCs w:val="28"/>
          <w:lang w:val="ru-RU"/>
        </w:rPr>
      </w:pPr>
      <w:r w:rsidRPr="00351EA3">
        <w:rPr>
          <w:sz w:val="28"/>
          <w:szCs w:val="28"/>
          <w:lang w:val="ru-RU"/>
        </w:rPr>
        <w:t>приказом Министерства</w:t>
      </w:r>
    </w:p>
    <w:p w:rsidR="00351EA3" w:rsidRDefault="00351EA3" w:rsidP="00351EA3">
      <w:pPr>
        <w:spacing w:after="0" w:line="240" w:lineRule="auto"/>
        <w:ind w:left="5670"/>
        <w:jc w:val="center"/>
        <w:rPr>
          <w:sz w:val="28"/>
          <w:szCs w:val="28"/>
          <w:lang w:val="ru-RU"/>
        </w:rPr>
      </w:pPr>
      <w:r w:rsidRPr="00351EA3">
        <w:rPr>
          <w:sz w:val="28"/>
          <w:szCs w:val="28"/>
          <w:lang w:val="ru-RU"/>
        </w:rPr>
        <w:t xml:space="preserve">труда и социальной защиты </w:t>
      </w:r>
    </w:p>
    <w:p w:rsidR="00351EA3" w:rsidRPr="00351EA3" w:rsidRDefault="00351EA3" w:rsidP="00351EA3">
      <w:pPr>
        <w:spacing w:after="0" w:line="240" w:lineRule="auto"/>
        <w:ind w:left="5670"/>
        <w:jc w:val="center"/>
        <w:rPr>
          <w:sz w:val="28"/>
          <w:szCs w:val="28"/>
          <w:lang w:val="ru-RU"/>
        </w:rPr>
      </w:pPr>
      <w:r w:rsidRPr="00351EA3">
        <w:rPr>
          <w:sz w:val="28"/>
          <w:szCs w:val="28"/>
          <w:lang w:val="ru-RU"/>
        </w:rPr>
        <w:t>Российской Федерации</w:t>
      </w:r>
    </w:p>
    <w:p w:rsidR="00351EA3" w:rsidRPr="00351EA3" w:rsidRDefault="00290238" w:rsidP="00351EA3">
      <w:pPr>
        <w:spacing w:after="0" w:line="240" w:lineRule="auto"/>
        <w:ind w:left="567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«15» апреля </w:t>
      </w:r>
      <w:r w:rsidR="00351EA3" w:rsidRPr="00351EA3">
        <w:rPr>
          <w:sz w:val="28"/>
          <w:szCs w:val="28"/>
          <w:lang w:val="ru-RU"/>
        </w:rPr>
        <w:t>2025</w:t>
      </w:r>
      <w:r w:rsidR="00351EA3"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г. № 245н</w:t>
      </w:r>
    </w:p>
    <w:bookmarkEnd w:id="0"/>
    <w:p w:rsidR="00AE2ED1" w:rsidRDefault="003B2011">
      <w:pPr>
        <w:pStyle w:val="pH1Style"/>
        <w:rPr>
          <w:lang w:val="ru-RU"/>
        </w:rPr>
      </w:pPr>
      <w:r>
        <w:rPr>
          <w:rStyle w:val="rH1Style"/>
        </w:rPr>
        <w:t>ПРОФЕССИОНАЛЬНЫЙ СТАНДАРТ</w:t>
      </w:r>
    </w:p>
    <w:p w:rsidR="00AE2ED1" w:rsidRDefault="003B2011">
      <w:pPr>
        <w:pStyle w:val="pTitleStyle"/>
        <w:rPr>
          <w:rStyle w:val="rTitleStyle"/>
          <w:spacing w:val="0"/>
        </w:rPr>
      </w:pPr>
      <w:r>
        <w:rPr>
          <w:rStyle w:val="rTitleStyle"/>
          <w:spacing w:val="0"/>
        </w:rPr>
        <w:t>Работник по монтажу и наладке грузоподъемных машин (подъемных сооружений)</w:t>
      </w:r>
    </w:p>
    <w:p w:rsidR="00D8074D" w:rsidRPr="00914110" w:rsidRDefault="00D8074D" w:rsidP="00D8074D">
      <w:pPr>
        <w:pStyle w:val="pTitleStyle"/>
        <w:spacing w:after="0"/>
        <w:rPr>
          <w:rStyle w:val="rTitleStyle"/>
          <w:spacing w:val="0"/>
        </w:rPr>
      </w:pPr>
    </w:p>
    <w:tbl>
      <w:tblPr>
        <w:tblW w:w="2500" w:type="dxa"/>
        <w:jc w:val="right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</w:tblGrid>
      <w:tr w:rsidR="00AE2ED1">
        <w:trPr>
          <w:jc w:val="right"/>
        </w:trPr>
        <w:tc>
          <w:tcPr>
            <w:tcW w:w="25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673</w:t>
            </w:r>
          </w:p>
        </w:tc>
      </w:tr>
      <w:tr w:rsidR="00AE2ED1">
        <w:trPr>
          <w:jc w:val="right"/>
        </w:trPr>
        <w:tc>
          <w:tcPr>
            <w:tcW w:w="2500" w:type="dxa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Регистрационный номер</w:t>
            </w:r>
          </w:p>
        </w:tc>
      </w:tr>
    </w:tbl>
    <w:p w:rsidR="00AE2ED1" w:rsidRDefault="003B2011" w:rsidP="00B003B2">
      <w:pPr>
        <w:pStyle w:val="pTextStyleCenter"/>
        <w:rPr>
          <w:lang w:val="ru-RU"/>
        </w:rPr>
      </w:pPr>
      <w:r>
        <w:rPr>
          <w:lang w:val="ru-RU"/>
        </w:rPr>
        <w:t>Содержание</w:t>
      </w:r>
    </w:p>
    <w:sdt>
      <w:sdtPr>
        <w:id w:val="-1978219503"/>
        <w:docPartObj>
          <w:docPartGallery w:val="Table of Contents"/>
          <w:docPartUnique/>
        </w:docPartObj>
      </w:sdtPr>
      <w:sdtContent>
        <w:p w:rsidR="00AE2ED1" w:rsidRDefault="003B2011" w:rsidP="00914110">
          <w:pPr>
            <w:pStyle w:val="11"/>
            <w:rPr>
              <w:rStyle w:val="-"/>
              <w:noProof/>
            </w:rPr>
          </w:pPr>
          <w:r>
            <w:fldChar w:fldCharType="begin"/>
          </w:r>
          <w:r>
            <w:rPr>
              <w:webHidden/>
            </w:rPr>
            <w:instrText>TOC \z \o "1-9" \u \h</w:instrText>
          </w:r>
          <w:r>
            <w:fldChar w:fldCharType="separate"/>
          </w:r>
          <w:hyperlink w:anchor="_Toc188375392">
            <w:r>
              <w:rPr>
                <w:noProof/>
                <w:webHidden/>
              </w:rPr>
              <w:t>I. Общие сведения</w:t>
            </w:r>
            <w:r w:rsidR="00AD152C">
              <w:rPr>
                <w:noProof/>
                <w:webHidden/>
                <w:lang w:val="ru-RU"/>
              </w:rPr>
              <w:t>…………………………………………………………………………………………….</w:t>
            </w:r>
            <w:r w:rsidR="002A5025">
              <w:rPr>
                <w:noProof/>
                <w:webHidden/>
                <w:lang w:val="ru-RU"/>
              </w:rPr>
              <w:t>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>PAGEREF _Toc188375392 \h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914110">
          <w:pPr>
            <w:pStyle w:val="11"/>
            <w:rPr>
              <w:noProof/>
            </w:rPr>
          </w:pPr>
          <w:hyperlink w:anchor="_Toc188375393">
            <w:r w:rsidR="003B2011">
              <w:rPr>
                <w:noProof/>
                <w:webHidden/>
              </w:rPr>
              <w:t xml:space="preserve">II. Описание трудовых функций, входящих в профессиональный </w:t>
            </w:r>
            <w:r w:rsidR="00AD152C">
              <w:rPr>
                <w:noProof/>
                <w:webHidden/>
              </w:rPr>
              <w:t xml:space="preserve">стандарт (функциональная карта </w:t>
            </w:r>
            <w:r w:rsidR="003B2011">
              <w:rPr>
                <w:noProof/>
                <w:webHidden/>
              </w:rPr>
              <w:t>вида профессиональной деятельности)</w:t>
            </w:r>
            <w:r w:rsidR="00B034C9">
              <w:rPr>
                <w:noProof/>
                <w:webHidden/>
                <w:lang w:val="ru-RU"/>
              </w:rPr>
              <w:t>……………………………………………………………………</w:t>
            </w:r>
            <w:r w:rsidR="0044535F">
              <w:rPr>
                <w:noProof/>
                <w:webHidden/>
                <w:lang w:val="ru-RU"/>
              </w:rPr>
              <w:t>…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_Toc188375393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3</w:t>
            </w:r>
            <w:r w:rsidR="003B2011"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914110">
          <w:pPr>
            <w:pStyle w:val="11"/>
            <w:rPr>
              <w:noProof/>
            </w:rPr>
          </w:pPr>
          <w:hyperlink w:anchor="_Toc188375394">
            <w:r w:rsidR="003B2011">
              <w:rPr>
                <w:noProof/>
                <w:webHidden/>
              </w:rPr>
              <w:t>III. Характеристика обобщенных трудовых функций</w:t>
            </w:r>
            <w:r w:rsidR="00AD152C">
              <w:rPr>
                <w:noProof/>
                <w:webHidden/>
                <w:lang w:val="ru-RU"/>
              </w:rPr>
              <w:t>………………………………………………………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_Toc188375394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5</w:t>
            </w:r>
            <w:r w:rsidR="003B2011"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45565F">
          <w:pPr>
            <w:pStyle w:val="11"/>
            <w:ind w:left="284"/>
            <w:rPr>
              <w:noProof/>
            </w:rPr>
          </w:pPr>
          <w:hyperlink w:anchor="_Toc188375395">
            <w:r w:rsidR="0045565F">
              <w:rPr>
                <w:noProof/>
                <w:webHidden/>
              </w:rPr>
              <w:t>3.1. </w:t>
            </w:r>
            <w:r w:rsidR="003B2011">
              <w:rPr>
                <w:noProof/>
                <w:webHidden/>
              </w:rPr>
              <w:t>Обобщенная трудовая функция</w:t>
            </w:r>
            <w:r w:rsidR="003B2011">
              <w:rPr>
                <w:noProof/>
                <w:lang w:val="ru-RU"/>
              </w:rPr>
              <w:t xml:space="preserve"> «Монтаж металлоконструкций, монтаж и наладка механического оборудования грузоподъемных машин (подъемных сооружений)»</w:t>
            </w:r>
            <w:r w:rsidR="0045565F">
              <w:rPr>
                <w:noProof/>
                <w:lang w:val="ru-RU"/>
              </w:rPr>
              <w:t>…………………..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_Toc188375395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5</w:t>
            </w:r>
            <w:r w:rsidR="003B2011"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45565F">
          <w:pPr>
            <w:pStyle w:val="11"/>
            <w:ind w:left="284"/>
            <w:rPr>
              <w:noProof/>
            </w:rPr>
          </w:pPr>
          <w:hyperlink w:anchor="_Toc188375396">
            <w:r w:rsidR="0045565F">
              <w:rPr>
                <w:noProof/>
                <w:webHidden/>
              </w:rPr>
              <w:t>3.2.</w:t>
            </w:r>
            <w:r w:rsidR="0045565F">
              <w:rPr>
                <w:noProof/>
                <w:webHidden/>
                <w:lang w:val="ru-RU"/>
              </w:rPr>
              <w:t> </w:t>
            </w:r>
            <w:r w:rsidR="003B2011">
              <w:rPr>
                <w:noProof/>
                <w:webHidden/>
              </w:rPr>
              <w:t>Обобщенная трудовая функция</w:t>
            </w:r>
            <w:r w:rsidR="003B2011">
              <w:rPr>
                <w:noProof/>
                <w:lang w:val="ru-RU"/>
              </w:rPr>
              <w:t xml:space="preserve"> «Монтаж и наладка гидравлического оборудования грузоподъемных машин (подъемных сооружений)»</w:t>
            </w:r>
            <w:r w:rsidR="0045565F">
              <w:rPr>
                <w:noProof/>
                <w:lang w:val="ru-RU"/>
              </w:rPr>
              <w:t>…………………………………………………….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_Toc188375396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9</w:t>
            </w:r>
            <w:r w:rsidR="003B2011"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45565F">
          <w:pPr>
            <w:pStyle w:val="11"/>
            <w:ind w:left="284"/>
            <w:rPr>
              <w:noProof/>
            </w:rPr>
          </w:pPr>
          <w:hyperlink w:anchor="_Toc188375397">
            <w:r w:rsidR="0045565F">
              <w:rPr>
                <w:noProof/>
                <w:webHidden/>
              </w:rPr>
              <w:t>3.3. </w:t>
            </w:r>
            <w:r w:rsidR="003B2011">
              <w:rPr>
                <w:noProof/>
                <w:webHidden/>
              </w:rPr>
              <w:t>Обобщенная трудовая функция</w:t>
            </w:r>
            <w:r w:rsidR="003B2011">
              <w:rPr>
                <w:noProof/>
                <w:lang w:val="ru-RU"/>
              </w:rPr>
              <w:t xml:space="preserve"> «Монтаж и наладка электрического оборудования грузоподъемных машин (подъемных сооружений)»</w:t>
            </w:r>
            <w:r w:rsidR="00B034C9">
              <w:rPr>
                <w:noProof/>
                <w:lang w:val="ru-RU"/>
              </w:rPr>
              <w:t>…………</w:t>
            </w:r>
            <w:r w:rsidR="0045565F">
              <w:rPr>
                <w:noProof/>
                <w:lang w:val="ru-RU"/>
              </w:rPr>
              <w:t>………………………………………...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_Toc188375397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13</w:t>
            </w:r>
            <w:r w:rsidR="003B2011"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45565F">
          <w:pPr>
            <w:pStyle w:val="11"/>
            <w:ind w:left="284"/>
            <w:rPr>
              <w:noProof/>
            </w:rPr>
          </w:pPr>
          <w:hyperlink w:anchor="_Toc188375398">
            <w:r w:rsidR="0045565F">
              <w:rPr>
                <w:noProof/>
                <w:webHidden/>
              </w:rPr>
              <w:t>3.4. </w:t>
            </w:r>
            <w:r w:rsidR="003B2011">
              <w:rPr>
                <w:noProof/>
                <w:webHidden/>
              </w:rPr>
              <w:t>Обобщенная трудовая функция</w:t>
            </w:r>
            <w:r w:rsidR="003B2011">
              <w:rPr>
                <w:noProof/>
                <w:lang w:val="ru-RU"/>
              </w:rPr>
              <w:t xml:space="preserve"> «Монтаж и наладка электронного оборудования грузоподъемных машин (подъемных сооружений)»</w:t>
            </w:r>
            <w:r w:rsidR="0045565F">
              <w:rPr>
                <w:noProof/>
                <w:lang w:val="ru-RU"/>
              </w:rPr>
              <w:t>…………………………………………………...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_Toc188375398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17</w:t>
            </w:r>
            <w:r w:rsidR="003B2011"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914110">
          <w:pPr>
            <w:pStyle w:val="11"/>
            <w:rPr>
              <w:noProof/>
            </w:rPr>
          </w:pPr>
          <w:hyperlink w:anchor="_Toc188375399">
            <w:r w:rsidR="003B2011">
              <w:rPr>
                <w:noProof/>
                <w:webHidden/>
              </w:rPr>
              <w:t>IV. Сведения об организациях – разработчиках профессионального стандарта</w:t>
            </w:r>
            <w:r w:rsidR="00AD152C">
              <w:rPr>
                <w:noProof/>
                <w:webHidden/>
                <w:lang w:val="ru-RU"/>
              </w:rPr>
              <w:t>………………………..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_Toc188375399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22</w:t>
            </w:r>
            <w:r w:rsidR="003B2011">
              <w:rPr>
                <w:noProof/>
                <w:webHidden/>
              </w:rPr>
              <w:fldChar w:fldCharType="end"/>
            </w:r>
          </w:hyperlink>
        </w:p>
        <w:p w:rsidR="00AE2ED1" w:rsidRDefault="00A03CE2" w:rsidP="00914110">
          <w:pPr>
            <w:pStyle w:val="11"/>
          </w:pPr>
          <w:hyperlink w:anchor="_Toc188375400">
            <w:r w:rsidR="003B2011">
              <w:rPr>
                <w:noProof/>
                <w:webHidden/>
              </w:rPr>
              <w:t>V. Сокращения, используемые в профессиональном стандарте</w:t>
            </w:r>
            <w:r w:rsidR="00AD152C">
              <w:rPr>
                <w:noProof/>
                <w:webHidden/>
                <w:lang w:val="ru-RU"/>
              </w:rPr>
              <w:t>…………………………………………</w:t>
            </w:r>
            <w:r w:rsidR="003B2011">
              <w:rPr>
                <w:noProof/>
                <w:webHidden/>
              </w:rPr>
              <w:fldChar w:fldCharType="begin"/>
            </w:r>
            <w:r w:rsidR="003B2011">
              <w:rPr>
                <w:noProof/>
                <w:webHidden/>
              </w:rPr>
              <w:instrText>PAGEREF _Toc188375400 \h</w:instrText>
            </w:r>
            <w:r w:rsidR="003B2011">
              <w:rPr>
                <w:noProof/>
                <w:webHidden/>
              </w:rPr>
            </w:r>
            <w:r w:rsidR="003B2011">
              <w:rPr>
                <w:noProof/>
                <w:webHidden/>
              </w:rPr>
              <w:fldChar w:fldCharType="separate"/>
            </w:r>
            <w:r w:rsidR="009C2E66">
              <w:rPr>
                <w:noProof/>
                <w:webHidden/>
              </w:rPr>
              <w:t>22</w:t>
            </w:r>
            <w:r w:rsidR="003B2011">
              <w:rPr>
                <w:noProof/>
                <w:webHidden/>
              </w:rPr>
              <w:fldChar w:fldCharType="end"/>
            </w:r>
          </w:hyperlink>
          <w:r w:rsidR="003B2011">
            <w:fldChar w:fldCharType="end"/>
          </w:r>
        </w:p>
      </w:sdtContent>
    </w:sdt>
    <w:p w:rsidR="00AE2ED1" w:rsidRDefault="00AE2ED1" w:rsidP="00914110">
      <w:pPr>
        <w:pStyle w:val="11"/>
        <w:rPr>
          <w:lang w:val="ru-RU"/>
        </w:rPr>
      </w:pPr>
    </w:p>
    <w:p w:rsidR="00AE2ED1" w:rsidRDefault="003B2011">
      <w:pPr>
        <w:pStyle w:val="1"/>
      </w:pPr>
      <w:bookmarkStart w:id="1" w:name="_Toc188375392"/>
      <w:r>
        <w:t>I. Общие сведения</w:t>
      </w:r>
      <w:bookmarkEnd w:id="1"/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8107"/>
        <w:gridCol w:w="481"/>
        <w:gridCol w:w="1929"/>
      </w:tblGrid>
      <w:tr w:rsidR="00AE2ED1">
        <w:tc>
          <w:tcPr>
            <w:tcW w:w="8107" w:type="dxa"/>
            <w:tcBorders>
              <w:bottom w:val="single" w:sz="10" w:space="0" w:color="808080"/>
            </w:tcBorders>
          </w:tcPr>
          <w:p w:rsidR="00AE2ED1" w:rsidRPr="00585C95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и наладка </w:t>
            </w:r>
            <w:r w:rsidR="00585C95">
              <w:rPr>
                <w:lang w:val="ru-RU"/>
              </w:rPr>
              <w:t xml:space="preserve">ГПМ </w:t>
            </w:r>
            <w:r w:rsidR="00585C95" w:rsidRPr="00585C95">
              <w:rPr>
                <w:lang w:val="ru-RU"/>
              </w:rPr>
              <w:t xml:space="preserve">(перечень сокращений приведен в разделе </w:t>
            </w:r>
            <w:r w:rsidR="00585C95">
              <w:t>V</w:t>
            </w:r>
            <w:r w:rsidR="00585C95" w:rsidRPr="00585C95">
              <w:rPr>
                <w:lang w:val="ru-RU"/>
              </w:rPr>
              <w:t xml:space="preserve"> профессионального стандарта)</w:t>
            </w:r>
          </w:p>
        </w:tc>
        <w:tc>
          <w:tcPr>
            <w:tcW w:w="481" w:type="dxa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40.112</w:t>
            </w:r>
          </w:p>
        </w:tc>
      </w:tr>
      <w:tr w:rsidR="00AE2ED1">
        <w:tc>
          <w:tcPr>
            <w:tcW w:w="8107" w:type="dxa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(наименование вида профессиональной деятельности)</w:t>
            </w:r>
          </w:p>
        </w:tc>
        <w:tc>
          <w:tcPr>
            <w:tcW w:w="481" w:type="dxa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29" w:type="dxa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</w:tr>
    </w:tbl>
    <w:p w:rsidR="00AE2ED1" w:rsidRDefault="003B2011">
      <w:pPr>
        <w:pStyle w:val="pTitleStyleLeft"/>
        <w:spacing w:before="240" w:after="240"/>
        <w:rPr>
          <w:lang w:val="ru-RU"/>
        </w:rPr>
      </w:pPr>
      <w:r>
        <w:rPr>
          <w:lang w:val="ru-RU"/>
        </w:rPr>
        <w:t>Краткое описание вида профессиональной деятельности</w:t>
      </w:r>
    </w:p>
    <w:tbl>
      <w:tblPr>
        <w:tblW w:w="10498" w:type="dxa"/>
        <w:tblInd w:w="61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0498"/>
      </w:tblGrid>
      <w:tr w:rsidR="00AE2ED1" w:rsidRPr="00A03CE2">
        <w:tc>
          <w:tcPr>
            <w:tcW w:w="104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Обеспечение монтажа и наладки механического, гидравлического, электрического и электронного оборудования ГПМ</w:t>
            </w:r>
          </w:p>
        </w:tc>
      </w:tr>
    </w:tbl>
    <w:p w:rsidR="00AE2ED1" w:rsidRDefault="003B2011">
      <w:pPr>
        <w:pStyle w:val="pTitleStyleLeft"/>
        <w:spacing w:before="240" w:after="120"/>
        <w:rPr>
          <w:lang w:val="ru-RU"/>
        </w:rPr>
      </w:pPr>
      <w:r>
        <w:rPr>
          <w:lang w:val="ru-RU"/>
        </w:rPr>
        <w:t>Группа занятий</w:t>
      </w: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4189"/>
        <w:gridCol w:w="1032"/>
        <w:gridCol w:w="3862"/>
      </w:tblGrid>
      <w:tr w:rsidR="00AE2ED1" w:rsidRPr="00A03CE2">
        <w:tc>
          <w:tcPr>
            <w:tcW w:w="14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7233</w:t>
            </w:r>
          </w:p>
        </w:tc>
        <w:tc>
          <w:tcPr>
            <w:tcW w:w="41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Механики и ремонтники сельскохозяйственного и производственного оборудования </w:t>
            </w:r>
          </w:p>
        </w:tc>
        <w:tc>
          <w:tcPr>
            <w:tcW w:w="10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7412</w:t>
            </w:r>
          </w:p>
        </w:tc>
        <w:tc>
          <w:tcPr>
            <w:tcW w:w="386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Электромеханики и монтеры электрического оборудования</w:t>
            </w:r>
          </w:p>
        </w:tc>
      </w:tr>
      <w:tr w:rsidR="00AE2ED1">
        <w:tc>
          <w:tcPr>
            <w:tcW w:w="142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7421</w:t>
            </w:r>
          </w:p>
        </w:tc>
        <w:tc>
          <w:tcPr>
            <w:tcW w:w="4189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Механики по ремонту и обслуживанию электронного оборудования</w:t>
            </w:r>
          </w:p>
        </w:tc>
        <w:tc>
          <w:tcPr>
            <w:tcW w:w="103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86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AE2ED1">
        <w:tc>
          <w:tcPr>
            <w:tcW w:w="1426" w:type="dxa"/>
          </w:tcPr>
          <w:p w:rsidR="00AE2ED1" w:rsidRDefault="003B2011">
            <w:pPr>
              <w:pStyle w:val="pDesc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(код ОКЗ</w:t>
            </w:r>
            <w:r>
              <w:rPr>
                <w:rStyle w:val="a5"/>
                <w:sz w:val="20"/>
                <w:szCs w:val="20"/>
                <w:lang w:val="ru-RU"/>
              </w:rPr>
              <w:endnoteReference w:id="1"/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4189" w:type="dxa"/>
          </w:tcPr>
          <w:p w:rsidR="00AE2ED1" w:rsidRDefault="003B2011">
            <w:pPr>
              <w:pStyle w:val="pDesc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(наименование)</w:t>
            </w:r>
          </w:p>
        </w:tc>
        <w:tc>
          <w:tcPr>
            <w:tcW w:w="1032" w:type="dxa"/>
          </w:tcPr>
          <w:p w:rsidR="00AE2ED1" w:rsidRDefault="003B2011">
            <w:pPr>
              <w:pStyle w:val="pDesc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(код ОКЗ)</w:t>
            </w:r>
          </w:p>
        </w:tc>
        <w:tc>
          <w:tcPr>
            <w:tcW w:w="3862" w:type="dxa"/>
          </w:tcPr>
          <w:p w:rsidR="00AE2ED1" w:rsidRDefault="003B2011">
            <w:pPr>
              <w:pStyle w:val="pDesc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(наименование)</w:t>
            </w:r>
          </w:p>
        </w:tc>
      </w:tr>
    </w:tbl>
    <w:p w:rsidR="00914110" w:rsidRDefault="00914110">
      <w:pPr>
        <w:spacing w:after="0" w:line="240" w:lineRule="auto"/>
        <w:rPr>
          <w:lang w:val="ru-RU"/>
        </w:rPr>
      </w:pPr>
    </w:p>
    <w:p w:rsidR="00914110" w:rsidRDefault="00914110">
      <w:pPr>
        <w:spacing w:after="0" w:line="240" w:lineRule="auto"/>
        <w:rPr>
          <w:lang w:val="ru-RU"/>
        </w:rPr>
      </w:pPr>
    </w:p>
    <w:p w:rsidR="00914110" w:rsidRDefault="00914110">
      <w:pPr>
        <w:spacing w:after="0" w:line="240" w:lineRule="auto"/>
        <w:rPr>
          <w:lang w:val="ru-RU"/>
        </w:rPr>
      </w:pPr>
    </w:p>
    <w:p w:rsidR="00AE2ED1" w:rsidRDefault="003B2011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>Отнесение к области профессиональной деятельности</w:t>
      </w:r>
    </w:p>
    <w:p w:rsidR="00AE2ED1" w:rsidRDefault="00AE2ED1">
      <w:pPr>
        <w:spacing w:after="0" w:line="240" w:lineRule="auto"/>
        <w:rPr>
          <w:lang w:val="ru-RU"/>
        </w:rPr>
      </w:pPr>
    </w:p>
    <w:tbl>
      <w:tblPr>
        <w:tblW w:w="5000" w:type="pct"/>
        <w:tblInd w:w="-3" w:type="dxa"/>
        <w:tblLayout w:type="fixed"/>
        <w:tblLook w:val="00A0" w:firstRow="1" w:lastRow="0" w:firstColumn="1" w:lastColumn="0" w:noHBand="0" w:noVBand="0"/>
      </w:tblPr>
      <w:tblGrid>
        <w:gridCol w:w="1549"/>
        <w:gridCol w:w="9240"/>
      </w:tblGrid>
      <w:tr w:rsidR="00AE2ED1" w:rsidRPr="00A03CE2" w:rsidTr="00585C95">
        <w:trPr>
          <w:trHeight w:val="20"/>
        </w:trPr>
        <w:tc>
          <w:tcPr>
            <w:tcW w:w="151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E2ED1" w:rsidRDefault="00CE7D45" w:rsidP="00CE7D45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905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E2ED1" w:rsidRDefault="003B2011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Сквозные виды профессиональной деятельности в промышленности</w:t>
            </w:r>
          </w:p>
        </w:tc>
      </w:tr>
      <w:tr w:rsidR="00AE2ED1">
        <w:trPr>
          <w:trHeight w:val="44"/>
        </w:trPr>
        <w:tc>
          <w:tcPr>
            <w:tcW w:w="1518" w:type="dxa"/>
            <w:tcBorders>
              <w:top w:val="single" w:sz="2" w:space="0" w:color="808080"/>
            </w:tcBorders>
            <w:vAlign w:val="center"/>
          </w:tcPr>
          <w:p w:rsidR="00AE2ED1" w:rsidRDefault="003B2011">
            <w:pPr>
              <w:widowControl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(код ОПД</w:t>
            </w:r>
            <w:r>
              <w:rPr>
                <w:rStyle w:val="a5"/>
                <w:szCs w:val="18"/>
                <w:lang w:val="ru-RU"/>
              </w:rPr>
              <w:endnoteReference w:id="2"/>
            </w:r>
            <w:r>
              <w:rPr>
                <w:sz w:val="20"/>
                <w:szCs w:val="18"/>
                <w:lang w:val="ru-RU"/>
              </w:rPr>
              <w:t>)</w:t>
            </w:r>
          </w:p>
        </w:tc>
        <w:tc>
          <w:tcPr>
            <w:tcW w:w="9054" w:type="dxa"/>
            <w:tcBorders>
              <w:top w:val="single" w:sz="2" w:space="0" w:color="808080"/>
            </w:tcBorders>
            <w:vAlign w:val="center"/>
          </w:tcPr>
          <w:p w:rsidR="00AE2ED1" w:rsidRDefault="003B2011">
            <w:pPr>
              <w:widowControl w:val="0"/>
              <w:jc w:val="center"/>
              <w:rPr>
                <w:sz w:val="20"/>
                <w:szCs w:val="18"/>
                <w:lang w:val="ru-RU"/>
              </w:rPr>
            </w:pPr>
            <w:r>
              <w:rPr>
                <w:sz w:val="20"/>
                <w:szCs w:val="18"/>
                <w:lang w:val="ru-RU"/>
              </w:rPr>
              <w:t>(наименование области профессиональной деятельности)</w:t>
            </w:r>
          </w:p>
        </w:tc>
      </w:tr>
    </w:tbl>
    <w:p w:rsidR="00AE2ED1" w:rsidRDefault="00AE2ED1">
      <w:pPr>
        <w:spacing w:after="0" w:line="240" w:lineRule="auto"/>
        <w:rPr>
          <w:lang w:val="ru-RU"/>
        </w:rPr>
      </w:pPr>
    </w:p>
    <w:p w:rsidR="00AE2ED1" w:rsidRDefault="003B2011">
      <w:pPr>
        <w:spacing w:after="0" w:line="240" w:lineRule="auto"/>
        <w:rPr>
          <w:lang w:val="ru-RU"/>
        </w:rPr>
      </w:pPr>
      <w:r>
        <w:rPr>
          <w:lang w:val="ru-RU"/>
        </w:rPr>
        <w:t>Отнесение к видам экономической деятельности</w:t>
      </w:r>
    </w:p>
    <w:p w:rsidR="00AE2ED1" w:rsidRDefault="00AE2ED1">
      <w:pPr>
        <w:spacing w:after="0" w:line="240" w:lineRule="auto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9046"/>
      </w:tblGrid>
      <w:tr w:rsidR="00AE2ED1">
        <w:tc>
          <w:tcPr>
            <w:tcW w:w="1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rPr>
                <w:lang w:val="ru-RU"/>
              </w:rPr>
            </w:pPr>
            <w:r>
              <w:rPr>
                <w:lang w:val="ru-RU"/>
              </w:rPr>
              <w:t>33.12</w:t>
            </w:r>
          </w:p>
        </w:tc>
        <w:tc>
          <w:tcPr>
            <w:tcW w:w="90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Ремонт машин и оборудования</w:t>
            </w:r>
          </w:p>
        </w:tc>
      </w:tr>
      <w:tr w:rsidR="00AE2ED1" w:rsidRPr="00A03CE2">
        <w:tc>
          <w:tcPr>
            <w:tcW w:w="146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33.20</w:t>
            </w:r>
          </w:p>
        </w:tc>
        <w:tc>
          <w:tcPr>
            <w:tcW w:w="904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Монтаж промышленных машин и оборудования</w:t>
            </w:r>
          </w:p>
        </w:tc>
      </w:tr>
      <w:tr w:rsidR="00AE2ED1" w:rsidRPr="00A03CE2">
        <w:tc>
          <w:tcPr>
            <w:tcW w:w="14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43.29</w:t>
            </w:r>
          </w:p>
        </w:tc>
        <w:tc>
          <w:tcPr>
            <w:tcW w:w="90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Производство прочих строительно-монтажных работ</w:t>
            </w:r>
          </w:p>
        </w:tc>
      </w:tr>
      <w:tr w:rsidR="00AE2ED1">
        <w:tc>
          <w:tcPr>
            <w:tcW w:w="1464" w:type="dxa"/>
          </w:tcPr>
          <w:p w:rsidR="00AE2ED1" w:rsidRDefault="003B2011">
            <w:pPr>
              <w:pStyle w:val="pDesc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(код ОКВЭД</w:t>
            </w:r>
            <w:r>
              <w:rPr>
                <w:rStyle w:val="a5"/>
                <w:sz w:val="20"/>
                <w:szCs w:val="20"/>
                <w:lang w:val="ru-RU"/>
              </w:rPr>
              <w:endnoteReference w:id="3"/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9045" w:type="dxa"/>
          </w:tcPr>
          <w:p w:rsidR="00AE2ED1" w:rsidRDefault="003B2011">
            <w:pPr>
              <w:pStyle w:val="pDesc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(наименование вида экономической деятельности)</w:t>
            </w:r>
          </w:p>
        </w:tc>
      </w:tr>
    </w:tbl>
    <w:p w:rsidR="00AE2ED1" w:rsidRDefault="00AE2ED1">
      <w:pPr>
        <w:sectPr w:rsidR="00AE2ED1">
          <w:headerReference w:type="default" r:id="rId7"/>
          <w:endnotePr>
            <w:numFmt w:val="decimal"/>
          </w:endnotePr>
          <w:pgSz w:w="11906" w:h="16838"/>
          <w:pgMar w:top="777" w:right="578" w:bottom="1440" w:left="755" w:header="720" w:footer="0" w:gutter="0"/>
          <w:cols w:space="720"/>
          <w:formProt w:val="0"/>
          <w:titlePg/>
          <w:docGrid w:linePitch="326"/>
        </w:sectPr>
      </w:pPr>
    </w:p>
    <w:p w:rsidR="00AE2ED1" w:rsidRDefault="003B2011">
      <w:pPr>
        <w:pStyle w:val="1"/>
        <w:jc w:val="center"/>
      </w:pPr>
      <w:bookmarkStart w:id="2" w:name="_Toc188375393"/>
      <w:r>
        <w:lastRenderedPageBreak/>
        <w:t xml:space="preserve">II. Описание трудовых функций, входящих в профессиональный стандарт (функциональная карта </w:t>
      </w:r>
      <w:r>
        <w:br/>
        <w:t>вида профессиональной деятельности)</w:t>
      </w:r>
      <w:bookmarkEnd w:id="2"/>
    </w:p>
    <w:p w:rsidR="00AE2ED1" w:rsidRDefault="00AE2ED1">
      <w:pPr>
        <w:pStyle w:val="1"/>
      </w:pPr>
    </w:p>
    <w:tbl>
      <w:tblPr>
        <w:tblW w:w="5000" w:type="pct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643"/>
        <w:gridCol w:w="2377"/>
        <w:gridCol w:w="1658"/>
        <w:gridCol w:w="2835"/>
        <w:gridCol w:w="4823"/>
        <w:gridCol w:w="996"/>
        <w:gridCol w:w="1865"/>
      </w:tblGrid>
      <w:tr w:rsidR="00AE2ED1" w:rsidTr="00914110">
        <w:tc>
          <w:tcPr>
            <w:tcW w:w="751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Обобщенные трудовые функции</w:t>
            </w:r>
          </w:p>
        </w:tc>
        <w:tc>
          <w:tcPr>
            <w:tcW w:w="76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функции</w:t>
            </w:r>
          </w:p>
        </w:tc>
      </w:tr>
      <w:tr w:rsidR="00AE2ED1" w:rsidTr="00914110">
        <w:tc>
          <w:tcPr>
            <w:tcW w:w="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код</w:t>
            </w:r>
          </w:p>
        </w:tc>
        <w:tc>
          <w:tcPr>
            <w:tcW w:w="23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165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уровень квалификации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625A6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3B2011">
              <w:rPr>
                <w:lang w:val="ru-RU"/>
              </w:rPr>
              <w:t>озможные наименования должностей, профессий рабочих</w:t>
            </w: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код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уровень (подуровень) квалификации</w:t>
            </w:r>
          </w:p>
        </w:tc>
      </w:tr>
      <w:tr w:rsidR="00AE2ED1" w:rsidTr="00914110">
        <w:trPr>
          <w:trHeight w:val="389"/>
        </w:trPr>
        <w:tc>
          <w:tcPr>
            <w:tcW w:w="64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</w:t>
            </w:r>
          </w:p>
        </w:tc>
        <w:tc>
          <w:tcPr>
            <w:tcW w:w="23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металлоконструкций, монтаж и наладка механического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165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Монтажник металлоконструкций грузоподъемных машин (подъемных сооружений)</w:t>
            </w:r>
          </w:p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Монтажник механического оборудования грузоподъемных машин (подъемных сооружений)</w:t>
            </w: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металлоконструкций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A/01.4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E2ED1" w:rsidTr="00914110">
        <w:trPr>
          <w:trHeight w:val="291"/>
        </w:trPr>
        <w:tc>
          <w:tcPr>
            <w:tcW w:w="64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механического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A/02.4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585C95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E2ED1" w:rsidTr="00914110">
        <w:trPr>
          <w:trHeight w:val="291"/>
        </w:trPr>
        <w:tc>
          <w:tcPr>
            <w:tcW w:w="64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 и проверка параметров работы механического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A/03.4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585C95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E2ED1" w:rsidTr="00914110">
        <w:trPr>
          <w:trHeight w:val="405"/>
        </w:trPr>
        <w:tc>
          <w:tcPr>
            <w:tcW w:w="64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B</w:t>
            </w:r>
          </w:p>
        </w:tc>
        <w:tc>
          <w:tcPr>
            <w:tcW w:w="23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и наладка гидравлического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165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Монтажник гидравлического оборудования грузоподъемных машин (подъемных сооружений)</w:t>
            </w:r>
          </w:p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гидравлического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B/01.4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E2ED1" w:rsidTr="00914110">
        <w:trPr>
          <w:trHeight w:val="405"/>
        </w:trPr>
        <w:tc>
          <w:tcPr>
            <w:tcW w:w="64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 и проверка параметров работы гидравлического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B/02.4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585C95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E2ED1" w:rsidTr="00914110">
        <w:trPr>
          <w:trHeight w:val="405"/>
        </w:trPr>
        <w:tc>
          <w:tcPr>
            <w:tcW w:w="64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C</w:t>
            </w:r>
          </w:p>
        </w:tc>
        <w:tc>
          <w:tcPr>
            <w:tcW w:w="23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и наладка электрического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165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Электромонтер по монтажу и наладке электрического оборудования грузоподъемных машин (подъемных сооружений)</w:t>
            </w:r>
          </w:p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электрического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C/01.4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E2ED1" w:rsidTr="00914110">
        <w:trPr>
          <w:trHeight w:val="405"/>
        </w:trPr>
        <w:tc>
          <w:tcPr>
            <w:tcW w:w="64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Center"/>
              <w:widowControl w:val="0"/>
              <w:rPr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Наладка, проверка параметров работы электрического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C/02.4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585C95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AE2ED1" w:rsidTr="00914110">
        <w:tc>
          <w:tcPr>
            <w:tcW w:w="64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D</w:t>
            </w:r>
          </w:p>
        </w:tc>
        <w:tc>
          <w:tcPr>
            <w:tcW w:w="2377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и наладка электронного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165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83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приборов безопасности грузоподъемных машин (подъемных сооружений)</w:t>
            </w:r>
          </w:p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электронного оборудования грузоподъемных машин (подъемных сооружений)</w:t>
            </w: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электронного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D/01.5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AE2ED1" w:rsidTr="00914110">
        <w:tc>
          <w:tcPr>
            <w:tcW w:w="64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2377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48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 электронного оборудования, считывание, обработка и оформление информации регистраторов параметров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D/02.5</w:t>
            </w:r>
          </w:p>
        </w:tc>
        <w:tc>
          <w:tcPr>
            <w:tcW w:w="18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AE2ED1" w:rsidRDefault="00AE2ED1">
      <w:pPr>
        <w:sectPr w:rsidR="00AE2ED1">
          <w:headerReference w:type="default" r:id="rId8"/>
          <w:endnotePr>
            <w:numFmt w:val="decimal"/>
          </w:endnotePr>
          <w:pgSz w:w="16838" w:h="11906" w:orient="landscape"/>
          <w:pgMar w:top="1134" w:right="567" w:bottom="1134" w:left="1134" w:header="720" w:footer="0" w:gutter="0"/>
          <w:cols w:space="720"/>
          <w:formProt w:val="0"/>
          <w:docGrid w:linePitch="100"/>
        </w:sectPr>
      </w:pPr>
    </w:p>
    <w:p w:rsidR="00AE2ED1" w:rsidRDefault="003B2011">
      <w:pPr>
        <w:pStyle w:val="1"/>
        <w:jc w:val="center"/>
      </w:pPr>
      <w:bookmarkStart w:id="3" w:name="_Toc188375394"/>
      <w:r>
        <w:lastRenderedPageBreak/>
        <w:t>III. Характеристика обобщенных трудовых функций</w:t>
      </w:r>
      <w:bookmarkEnd w:id="3"/>
    </w:p>
    <w:p w:rsidR="00AE2ED1" w:rsidRDefault="003B2011">
      <w:pPr>
        <w:pStyle w:val="2"/>
      </w:pPr>
      <w:bookmarkStart w:id="4" w:name="_Toc188375395"/>
      <w:r>
        <w:t>3.1. Обобщенная трудовая функция</w:t>
      </w:r>
      <w:bookmarkEnd w:id="4"/>
      <w:r>
        <w:t xml:space="preserve"> 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4052"/>
        <w:gridCol w:w="956"/>
        <w:gridCol w:w="944"/>
        <w:gridCol w:w="1949"/>
        <w:gridCol w:w="941"/>
      </w:tblGrid>
      <w:tr w:rsidR="00AE2ED1">
        <w:tc>
          <w:tcPr>
            <w:tcW w:w="1674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металлоконструкций, монтаж и наладка механического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6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</w:t>
            </w:r>
          </w:p>
        </w:tc>
        <w:tc>
          <w:tcPr>
            <w:tcW w:w="1949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9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AE2ED1">
      <w:pPr>
        <w:pStyle w:val="pTextStyle"/>
        <w:widowControl w:val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Монтажник металлоконструкций грузоподъемных машин (подъемных сооружений)</w:t>
            </w:r>
          </w:p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Монтажник механического оборудования грузоподъемных машин (подъемных сооружений)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p w:rsidR="00AE2ED1" w:rsidRDefault="003B2011">
      <w:pPr>
        <w:spacing w:after="0"/>
        <w:rPr>
          <w:lang w:val="ru-RU"/>
        </w:rPr>
      </w:pPr>
      <w:r>
        <w:rPr>
          <w:lang w:val="ru-RU"/>
        </w:rPr>
        <w:t>Пути достижения квалификации</w:t>
      </w:r>
    </w:p>
    <w:p w:rsidR="00AE2ED1" w:rsidRPr="00B034C9" w:rsidRDefault="00AE2ED1">
      <w:pPr>
        <w:spacing w:after="0"/>
        <w:rPr>
          <w:sz w:val="16"/>
          <w:szCs w:val="16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585C95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Образование и обучение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Профессиональное обучение – 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</w:tc>
      </w:tr>
      <w:tr w:rsidR="00AE2ED1" w:rsidRPr="00A03CE2" w:rsidTr="00585C95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Опыт практической работы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Не менее одного месяца по монтажу и ремонту механического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</w:tr>
    </w:tbl>
    <w:p w:rsidR="00AE2ED1" w:rsidRPr="00B034C9" w:rsidRDefault="00AE2ED1">
      <w:pPr>
        <w:spacing w:after="0"/>
        <w:rPr>
          <w:sz w:val="16"/>
          <w:szCs w:val="16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585C95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  <w:r>
              <w:rPr>
                <w:rStyle w:val="a5"/>
                <w:lang w:val="ru-RU"/>
              </w:rPr>
              <w:endnoteReference w:id="4"/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не ниже III группы по электробезопасности напряжением до 1000 В</w:t>
            </w:r>
            <w:r>
              <w:rPr>
                <w:rStyle w:val="a5"/>
                <w:lang w:val="ru-RU"/>
              </w:rPr>
              <w:endnoteReference w:id="5"/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не ниже 2 группы по безопасности работ на высоте</w:t>
            </w:r>
            <w:r>
              <w:rPr>
                <w:rStyle w:val="a5"/>
                <w:lang w:val="ru-RU"/>
              </w:rPr>
              <w:endnoteReference w:id="6"/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выданного в порядке, установленном эксплуатирующей организацией</w:t>
            </w:r>
            <w:r>
              <w:rPr>
                <w:rStyle w:val="a5"/>
                <w:lang w:val="ru-RU"/>
              </w:rPr>
              <w:endnoteReference w:id="7"/>
            </w:r>
          </w:p>
        </w:tc>
      </w:tr>
      <w:tr w:rsidR="00AE2ED1" w:rsidRPr="00A03CE2" w:rsidTr="00585C95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p w:rsidR="00AE2ED1" w:rsidRDefault="003B2011">
      <w:pPr>
        <w:spacing w:after="0"/>
        <w:rPr>
          <w:lang w:val="ru-RU"/>
        </w:rPr>
      </w:pPr>
      <w:r>
        <w:rPr>
          <w:lang w:val="ru-RU"/>
        </w:rPr>
        <w:t>Справочная информация</w:t>
      </w:r>
    </w:p>
    <w:p w:rsidR="00AE2ED1" w:rsidRDefault="00AE2ED1">
      <w:pPr>
        <w:spacing w:after="0"/>
        <w:rPr>
          <w:lang w:val="ru-RU"/>
        </w:rPr>
      </w:pPr>
    </w:p>
    <w:tbl>
      <w:tblPr>
        <w:tblpPr w:leftFromText="180" w:rightFromText="180" w:vertAnchor="text" w:tblpX="50" w:tblpY="1"/>
        <w:tblW w:w="1056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366"/>
        <w:gridCol w:w="1443"/>
        <w:gridCol w:w="5751"/>
      </w:tblGrid>
      <w:tr w:rsidR="00AE2ED1" w:rsidRPr="00A03CE2">
        <w:tc>
          <w:tcPr>
            <w:tcW w:w="3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документа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Код</w:t>
            </w:r>
          </w:p>
        </w:tc>
        <w:tc>
          <w:tcPr>
            <w:tcW w:w="5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E2ED1" w:rsidRPr="00A03CE2" w:rsidTr="00351EA3">
        <w:trPr>
          <w:trHeight w:val="291"/>
        </w:trPr>
        <w:tc>
          <w:tcPr>
            <w:tcW w:w="3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ОКЗ</w:t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7233</w:t>
            </w:r>
          </w:p>
        </w:tc>
        <w:tc>
          <w:tcPr>
            <w:tcW w:w="5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Механики и ремонтники сельскохозяйственного и производственного оборудования </w:t>
            </w:r>
          </w:p>
        </w:tc>
      </w:tr>
      <w:tr w:rsidR="00AE2ED1" w:rsidRPr="00A03CE2" w:rsidTr="00351EA3">
        <w:trPr>
          <w:trHeight w:val="291"/>
        </w:trPr>
        <w:tc>
          <w:tcPr>
            <w:tcW w:w="3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ЕТКС</w:t>
            </w:r>
            <w:r>
              <w:rPr>
                <w:rStyle w:val="a5"/>
                <w:lang w:val="ru-RU"/>
              </w:rPr>
              <w:endnoteReference w:id="8"/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§ 276</w:t>
            </w:r>
          </w:p>
        </w:tc>
        <w:tc>
          <w:tcPr>
            <w:tcW w:w="5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 5-го разряда</w:t>
            </w:r>
          </w:p>
        </w:tc>
      </w:tr>
      <w:tr w:rsidR="00AE2ED1" w:rsidTr="00351EA3">
        <w:trPr>
          <w:trHeight w:val="291"/>
        </w:trPr>
        <w:tc>
          <w:tcPr>
            <w:tcW w:w="33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ОКПДТР</w:t>
            </w:r>
            <w:r>
              <w:rPr>
                <w:rStyle w:val="a5"/>
                <w:lang w:val="ru-RU"/>
              </w:rPr>
              <w:endnoteReference w:id="9"/>
            </w:r>
          </w:p>
        </w:tc>
        <w:tc>
          <w:tcPr>
            <w:tcW w:w="14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14993</w:t>
            </w:r>
          </w:p>
        </w:tc>
        <w:tc>
          <w:tcPr>
            <w:tcW w:w="57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</w:tr>
    </w:tbl>
    <w:p w:rsidR="00AE2ED1" w:rsidRDefault="003B2011">
      <w:pPr>
        <w:pStyle w:val="pTitleStyleLeft"/>
        <w:rPr>
          <w:lang w:val="ru-RU"/>
        </w:rPr>
      </w:pPr>
      <w:r>
        <w:rPr>
          <w:b/>
          <w:bCs/>
          <w:lang w:val="ru-RU"/>
        </w:rPr>
        <w:t>3.1.1.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4028"/>
        <w:gridCol w:w="955"/>
        <w:gridCol w:w="979"/>
        <w:gridCol w:w="1942"/>
        <w:gridCol w:w="938"/>
      </w:tblGrid>
      <w:tr w:rsidR="00AE2ED1" w:rsidTr="00585C95">
        <w:tc>
          <w:tcPr>
            <w:tcW w:w="1674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металлоконструкций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5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A/01.4</w:t>
            </w:r>
          </w:p>
        </w:tc>
        <w:tc>
          <w:tcPr>
            <w:tcW w:w="1942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351EA3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Pr="00B034C9" w:rsidRDefault="00AE2ED1">
      <w:pPr>
        <w:spacing w:after="0"/>
        <w:rPr>
          <w:sz w:val="16"/>
          <w:szCs w:val="16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монтажа и демонтажа металлоконструкций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геометрических параметров смонтированных металлоконструкций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Регулировка геометрических параметров металлоконструкций ГПМ в </w:t>
            </w:r>
            <w:r>
              <w:rPr>
                <w:lang w:val="ru-RU"/>
              </w:rPr>
              <w:lastRenderedPageBreak/>
              <w:t>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на практике способы защиты от источников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дефекты и повреждения металлических конструкций, механизмов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необходимые средства контроля и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для выполнения монтажа (демонтажа) ГПМ такелажные и монтажные приспособления, грузоподъемные механизмы, стропы, соответствующие по грузоподъемности массе монтируемых (демонтируемых) элементов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монтаже, осмотре и проверках параметров металлоконструкций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Схемы и приемы монтажа (демонтажа), способы и методы </w:t>
            </w:r>
            <w:proofErr w:type="spellStart"/>
            <w:r>
              <w:rPr>
                <w:lang w:val="ru-RU"/>
              </w:rPr>
              <w:t>строповки</w:t>
            </w:r>
            <w:proofErr w:type="spellEnd"/>
            <w:r>
              <w:rPr>
                <w:lang w:val="ru-RU"/>
              </w:rPr>
              <w:t xml:space="preserve"> грузов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сборочных узлов металлоконструкций ГПМ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Источники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Дефекты и повреждения металлических конструкций, механизмов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Применяемые такелажные и монтажные приспособления, грузоподъемные механизмы, стропы, соответствующие по грузоподъемности массе монтируемых (демонтируемых) элементов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испытаний ГПМ в соответствии с указаниями эксплуатационной 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работ при реконструкции и модернизации металлоконструкций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Нормативно-техническая документация по монтажу ГПМ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Правила использования инвентаря и инструментов при выполнении работ 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обмена условными сигналами между работниками при выполнении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и средства эвакуации при возникновении чрезвычайной ситуации, а также расположение средств связи для вызова экстренных служб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средств контроля и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 способы выполнения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3B2011" w:rsidRDefault="003B2011" w:rsidP="00B034C9">
      <w:pPr>
        <w:pStyle w:val="pTitleStyleLeft"/>
        <w:spacing w:before="0" w:after="0"/>
        <w:rPr>
          <w:b/>
          <w:bCs/>
          <w:lang w:val="ru-RU"/>
        </w:rPr>
      </w:pPr>
    </w:p>
    <w:p w:rsidR="00AE2ED1" w:rsidRDefault="003B2011" w:rsidP="00B034C9">
      <w:pPr>
        <w:pStyle w:val="pTitleStyleLeft"/>
        <w:spacing w:before="0" w:after="0"/>
        <w:rPr>
          <w:b/>
          <w:bCs/>
          <w:lang w:val="ru-RU"/>
        </w:rPr>
      </w:pPr>
      <w:r>
        <w:rPr>
          <w:b/>
          <w:bCs/>
          <w:lang w:val="ru-RU"/>
        </w:rPr>
        <w:t>3.1.2. Трудовая функция</w:t>
      </w:r>
    </w:p>
    <w:p w:rsidR="00B034C9" w:rsidRPr="00B034C9" w:rsidRDefault="00B034C9" w:rsidP="00B034C9">
      <w:pPr>
        <w:pStyle w:val="pTitleStyleLeft"/>
        <w:spacing w:before="0" w:after="0"/>
        <w:rPr>
          <w:sz w:val="16"/>
          <w:szCs w:val="16"/>
          <w:lang w:val="ru-RU"/>
        </w:rPr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4"/>
        <w:gridCol w:w="4027"/>
        <w:gridCol w:w="956"/>
        <w:gridCol w:w="978"/>
        <w:gridCol w:w="1943"/>
        <w:gridCol w:w="939"/>
      </w:tblGrid>
      <w:tr w:rsidR="00AE2ED1" w:rsidTr="00585C95">
        <w:tc>
          <w:tcPr>
            <w:tcW w:w="1673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механического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6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A/02.4</w:t>
            </w:r>
          </w:p>
        </w:tc>
        <w:tc>
          <w:tcPr>
            <w:tcW w:w="1943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351EA3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монтажа и демонтажа механического оборудования ГПМ в условиях эксплуатации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параметров работы механического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Регулировка параметров и корректировка заданных режимов работы механического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Профилактические осмотры и оценка состояния механического оборудования на основе контроля работы ГПМ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параметры работы механического оборудования ГПМ и устанавливать их соответствие требованиям эксплуатационной 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Настраивать параметры механического оборудования ГПМ в соответствии с требованиями эксплуатационной 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необходимые средства контроля и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на практике способы защиты от источников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дефекты и повреждения механического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для выполнения монтажа (демонтажа) ГПМ такелажные и монтажные приспособления, грузоподъемные механизмы, стропы, соответствующие по грузоподъемности массе монтируемых (демонтируемых) элементов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монтаже, осмотре и проверках параметров механического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Схемы и приемы монтажа (демонтажа), способы и методы </w:t>
            </w:r>
            <w:proofErr w:type="spellStart"/>
            <w:r>
              <w:rPr>
                <w:lang w:val="ru-RU"/>
              </w:rPr>
              <w:t>строповки</w:t>
            </w:r>
            <w:proofErr w:type="spellEnd"/>
            <w:r>
              <w:rPr>
                <w:lang w:val="ru-RU"/>
              </w:rPr>
              <w:t xml:space="preserve"> грузов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функционирования, устройство, конструктивные особенности и назначение узлов и </w:t>
            </w:r>
            <w:proofErr w:type="gramStart"/>
            <w:r>
              <w:rPr>
                <w:lang w:val="ru-RU"/>
              </w:rPr>
              <w:t>механизмов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Источники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Дефекты и повреждения механического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Допустимые режимы и параметры работы обслуживаемых ГПМ и их механического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выполнения работ по монтажу и демонтажу, настройке механического оборудования обслуживаемых ГПМ, технологическая последовательность выполнения этих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испытаний, наладки и ввода в эксплуатацию ГПМ в соответствии с указаниями их эксплуатационной 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работ при реконструкции и модернизации ГПМ и их механического оборудования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инвентаря и инструментов при выполнении работ с механическим оборудованием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и средства эвакуации при возникновении чрезвычайной ситуации, а также расположение средств связи для вызова экстренных служб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обмена условными сигналами между работниками при выполнении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средств контроля и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 способы выполнения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AE2ED1">
      <w:pPr>
        <w:pStyle w:val="2"/>
        <w:spacing w:before="0" w:after="0"/>
      </w:pPr>
    </w:p>
    <w:p w:rsidR="00AE2ED1" w:rsidRDefault="003B2011">
      <w:pPr>
        <w:pStyle w:val="pTitleStyleLeft"/>
        <w:spacing w:before="0" w:after="0"/>
        <w:rPr>
          <w:b/>
          <w:bCs/>
          <w:lang w:val="ru-RU"/>
        </w:rPr>
      </w:pPr>
      <w:r>
        <w:rPr>
          <w:b/>
          <w:bCs/>
          <w:lang w:val="ru-RU"/>
        </w:rPr>
        <w:t>3.1.3. Трудовая функция</w:t>
      </w:r>
    </w:p>
    <w:p w:rsidR="00AE2ED1" w:rsidRDefault="00AE2ED1">
      <w:pPr>
        <w:pStyle w:val="pTitleStyleLeft"/>
        <w:spacing w:before="0" w:after="0"/>
        <w:rPr>
          <w:lang w:val="ru-RU"/>
        </w:rPr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3"/>
        <w:gridCol w:w="4034"/>
        <w:gridCol w:w="954"/>
        <w:gridCol w:w="978"/>
        <w:gridCol w:w="1942"/>
        <w:gridCol w:w="936"/>
      </w:tblGrid>
      <w:tr w:rsidR="00AE2ED1" w:rsidTr="00585C95">
        <w:tc>
          <w:tcPr>
            <w:tcW w:w="1672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 и проверка параметров работы механического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4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A/03.4</w:t>
            </w:r>
          </w:p>
        </w:tc>
        <w:tc>
          <w:tcPr>
            <w:tcW w:w="1942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351EA3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параметров работы механического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Регулировка параметров и корректировка заданных режимов работы механического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Профилактические осмотры и оценка состояния механического оборудования ГПМ на основе контроля работы подъемных сооружений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Техническое обслуживание и текущий ремонт механического оборудования ГПМ согласно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ремонтных работ, связанных с заменой агрегатов, узлов и механизмов ГПМ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параметры работы механического оборудования ГПМ и устанавливать их соответствие требованиям эксплуатационной 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Настраивать параметры механического оборудования ГПМ в соответствии с требованиями эксплуатационной 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необходимые средства контроля и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неисправности, препятствующие работе механического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на практике технологии ремонта и восстановления узлов и деталей механического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монтаже, осмотре и проверках параметров работы механического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функционирования, устройство, конструктивные особенности и назначение узлов и </w:t>
            </w:r>
            <w:proofErr w:type="gramStart"/>
            <w:r>
              <w:rPr>
                <w:lang w:val="ru-RU"/>
              </w:rPr>
              <w:t>механизмов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Допустимые режимы и параметры работы обслуживаемых ГПМ и их механического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выполнения работ по настройке механического оборудования обслуживаемых ГПМ, технологическая последовательность выполнения этих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испытаний, наладки и ввода в эксплуатацию ГПМ в соответствии с указаниями их эксплуатационной 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работ при реконструкции и модернизации ГПМ и их механического оборудования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инвентаря и инструментов при выполнении работ с механическим оборудованием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пользования простыми такелажными и монтажными средствами и устройствами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средств контроля и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 способы выполнения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AE2ED1">
      <w:pPr>
        <w:pStyle w:val="2"/>
        <w:spacing w:before="0" w:after="0"/>
      </w:pPr>
    </w:p>
    <w:p w:rsidR="00AE2ED1" w:rsidRDefault="003B2011">
      <w:pPr>
        <w:pStyle w:val="2"/>
        <w:spacing w:before="0" w:after="0"/>
      </w:pPr>
      <w:bookmarkStart w:id="6" w:name="_Toc188375396"/>
      <w:r>
        <w:t>3.2. Обобщенная трудовая функция</w:t>
      </w:r>
      <w:bookmarkEnd w:id="6"/>
      <w:r>
        <w:t xml:space="preserve"> </w:t>
      </w:r>
    </w:p>
    <w:p w:rsidR="00AE2ED1" w:rsidRDefault="00AE2ED1">
      <w:pPr>
        <w:pStyle w:val="2"/>
        <w:spacing w:before="0" w:after="0"/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6"/>
        <w:gridCol w:w="4051"/>
        <w:gridCol w:w="956"/>
        <w:gridCol w:w="944"/>
        <w:gridCol w:w="1949"/>
        <w:gridCol w:w="941"/>
      </w:tblGrid>
      <w:tr w:rsidR="00AE2ED1" w:rsidTr="00585C95">
        <w:tc>
          <w:tcPr>
            <w:tcW w:w="1675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и наладка гидравлического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6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B</w:t>
            </w:r>
          </w:p>
        </w:tc>
        <w:tc>
          <w:tcPr>
            <w:tcW w:w="1949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9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Pr="00B034C9" w:rsidRDefault="00AE2ED1">
      <w:pPr>
        <w:spacing w:after="0"/>
        <w:rPr>
          <w:sz w:val="16"/>
          <w:szCs w:val="16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497"/>
        <w:gridCol w:w="8013"/>
      </w:tblGrid>
      <w:tr w:rsidR="00AE2ED1" w:rsidTr="003B2011">
        <w:tc>
          <w:tcPr>
            <w:tcW w:w="24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80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Монтажник гидравлического оборудования грузоподъемных машин (подъемных сооружений)</w:t>
            </w:r>
          </w:p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p w:rsidR="00AE2ED1" w:rsidRDefault="003B2011">
      <w:pPr>
        <w:spacing w:after="0"/>
        <w:rPr>
          <w:lang w:val="ru-RU"/>
        </w:rPr>
      </w:pPr>
      <w:r>
        <w:rPr>
          <w:lang w:val="ru-RU"/>
        </w:rPr>
        <w:t>Пути достижения квалификации</w:t>
      </w:r>
    </w:p>
    <w:p w:rsidR="00AE2ED1" w:rsidRPr="00B034C9" w:rsidRDefault="00AE2ED1">
      <w:pPr>
        <w:spacing w:after="0"/>
        <w:rPr>
          <w:sz w:val="16"/>
          <w:szCs w:val="16"/>
          <w:lang w:val="ru-RU"/>
        </w:rPr>
      </w:pPr>
    </w:p>
    <w:tbl>
      <w:tblPr>
        <w:tblW w:w="10632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497"/>
        <w:gridCol w:w="8135"/>
      </w:tblGrid>
      <w:tr w:rsidR="00AE2ED1" w:rsidRPr="00A03CE2" w:rsidTr="00B034C9">
        <w:tc>
          <w:tcPr>
            <w:tcW w:w="24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Образование и обучение</w:t>
            </w:r>
          </w:p>
        </w:tc>
        <w:tc>
          <w:tcPr>
            <w:tcW w:w="81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Профессиональное обучение – 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</w:tc>
      </w:tr>
      <w:tr w:rsidR="00AE2ED1" w:rsidRPr="00A03CE2" w:rsidTr="00B034C9">
        <w:tc>
          <w:tcPr>
            <w:tcW w:w="24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Опыт практической работы</w:t>
            </w:r>
          </w:p>
        </w:tc>
        <w:tc>
          <w:tcPr>
            <w:tcW w:w="81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Не менее одного месяца по монтажу и ремонту гидравлического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</w:tr>
    </w:tbl>
    <w:p w:rsidR="00AE2ED1" w:rsidRPr="00B034C9" w:rsidRDefault="00AE2ED1">
      <w:pPr>
        <w:spacing w:after="0"/>
        <w:rPr>
          <w:sz w:val="16"/>
          <w:szCs w:val="16"/>
          <w:lang w:val="ru-RU"/>
        </w:rPr>
      </w:pPr>
    </w:p>
    <w:tbl>
      <w:tblPr>
        <w:tblW w:w="5000" w:type="pct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552"/>
        <w:gridCol w:w="8081"/>
      </w:tblGrid>
      <w:tr w:rsidR="00AE2ED1" w:rsidRPr="00A03CE2" w:rsidTr="00B034C9"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8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не ниже III группы по электробезопасности напряжением до 1000 В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не ниже 2 группы по безопасности работ на высоте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Наличие удостоверения на право самостоятельной работы с подъемными сооружениями по соответствующим видам деятельности, выданного в </w:t>
            </w:r>
            <w:r>
              <w:rPr>
                <w:lang w:val="ru-RU"/>
              </w:rPr>
              <w:lastRenderedPageBreak/>
              <w:t>порядке, установленном эксплуатирующей организацией</w:t>
            </w:r>
          </w:p>
        </w:tc>
      </w:tr>
      <w:tr w:rsidR="00AE2ED1" w:rsidRPr="00A03CE2" w:rsidTr="00B034C9"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Другие характеристики</w:t>
            </w:r>
          </w:p>
        </w:tc>
        <w:tc>
          <w:tcPr>
            <w:tcW w:w="80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:rsidR="00AE2ED1" w:rsidRDefault="00AE2ED1">
      <w:pPr>
        <w:spacing w:after="0" w:line="240" w:lineRule="auto"/>
        <w:rPr>
          <w:szCs w:val="20"/>
          <w:lang w:val="ru-RU"/>
        </w:rPr>
      </w:pPr>
    </w:p>
    <w:p w:rsidR="00AE2ED1" w:rsidRDefault="003B2011">
      <w:pPr>
        <w:spacing w:after="0" w:line="240" w:lineRule="auto"/>
        <w:rPr>
          <w:lang w:val="ru-RU"/>
        </w:rPr>
      </w:pPr>
      <w:r>
        <w:rPr>
          <w:lang w:val="ru-RU"/>
        </w:rPr>
        <w:t>Справочная информация</w:t>
      </w:r>
    </w:p>
    <w:p w:rsidR="00AE2ED1" w:rsidRPr="00B034C9" w:rsidRDefault="00AE2ED1">
      <w:pPr>
        <w:spacing w:after="0" w:line="240" w:lineRule="auto"/>
        <w:rPr>
          <w:sz w:val="16"/>
          <w:szCs w:val="16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1441"/>
        <w:gridCol w:w="5721"/>
      </w:tblGrid>
      <w:tr w:rsidR="00AE2ED1" w:rsidRPr="00A03CE2" w:rsidTr="00585C95">
        <w:trPr>
          <w:trHeight w:val="20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документа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Код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E2ED1" w:rsidRPr="00A03CE2" w:rsidTr="00351EA3">
        <w:trPr>
          <w:trHeight w:val="20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ОКЗ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7233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Механики и ремонтники сельскохозяйственного и производственного оборудования </w:t>
            </w:r>
          </w:p>
        </w:tc>
      </w:tr>
      <w:tr w:rsidR="00AE2ED1" w:rsidRPr="00A03CE2" w:rsidTr="00351EA3">
        <w:trPr>
          <w:trHeight w:val="20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ЕТКС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§ 276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 5-го разряда</w:t>
            </w:r>
          </w:p>
        </w:tc>
      </w:tr>
      <w:tr w:rsidR="00AE2ED1" w:rsidTr="00351EA3">
        <w:trPr>
          <w:trHeight w:val="20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ОКПДТР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14993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351EA3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</w:tr>
    </w:tbl>
    <w:p w:rsidR="00AE2ED1" w:rsidRDefault="003B2011">
      <w:pPr>
        <w:pStyle w:val="pTitleStyleLeft"/>
        <w:rPr>
          <w:lang w:val="ru-RU"/>
        </w:rPr>
      </w:pPr>
      <w:r>
        <w:rPr>
          <w:b/>
          <w:bCs/>
          <w:lang w:val="ru-RU"/>
        </w:rPr>
        <w:t>3.2.1.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4026"/>
        <w:gridCol w:w="956"/>
        <w:gridCol w:w="978"/>
        <w:gridCol w:w="1943"/>
        <w:gridCol w:w="939"/>
      </w:tblGrid>
      <w:tr w:rsidR="00AE2ED1" w:rsidTr="00585C95">
        <w:tc>
          <w:tcPr>
            <w:tcW w:w="1674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гидравлического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6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B/01.4</w:t>
            </w:r>
          </w:p>
        </w:tc>
        <w:tc>
          <w:tcPr>
            <w:tcW w:w="1943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351EA3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3B2011">
      <w:pPr>
        <w:spacing w:after="0"/>
        <w:rPr>
          <w:lang w:val="ru-RU"/>
        </w:rPr>
      </w:pPr>
      <w:r>
        <w:rPr>
          <w:lang w:val="ru-RU"/>
        </w:rPr>
        <w:t xml:space="preserve"> </w:t>
      </w: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FA79D1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Монтаж гидравлического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параметров работы гидравлического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Профилактические осмотры и оценка состояния гидравлического оборудования ГПМ на основе контроля работы подъемных сооружений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ремонта, связанного с заменой агрегатов, механизмов и узлов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параметры работы гидравлического оборудования ГПМ и устанавливать их соответствие требованиям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Настраивать параметры гидравлического оборудования ГПМ в соответствии с требованиями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специализированное контрольно-диагностическое оборудование и средства измерений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на практике способы защиты от источников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дефекты и повреждения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для выполнения монтажа (демонтажа) ГПМ такелажные и монтажные приспособления, грузоподъемные механизмы, стропы, соответствующие по грузоподъемности массе монтируемых (демонтируемых) элементов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Применять на практике технологии ремонта и восстановления узлов и деталей </w:t>
            </w:r>
            <w:proofErr w:type="spellStart"/>
            <w:r>
              <w:rPr>
                <w:lang w:val="ru-RU"/>
              </w:rPr>
              <w:t>гидрооборудования</w:t>
            </w:r>
            <w:proofErr w:type="spellEnd"/>
            <w:r>
              <w:rPr>
                <w:lang w:val="ru-RU"/>
              </w:rPr>
              <w:t xml:space="preserve">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нормативно-техническую, конструкторскую, эксплуатационную и ремонтную документацию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монтаже, демонтаже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Схемы и приемы монтажа (демонтажа), способы и методы </w:t>
            </w:r>
            <w:proofErr w:type="spellStart"/>
            <w:r>
              <w:rPr>
                <w:lang w:val="ru-RU"/>
              </w:rPr>
              <w:t>строповки</w:t>
            </w:r>
            <w:proofErr w:type="spellEnd"/>
            <w:r>
              <w:rPr>
                <w:lang w:val="ru-RU"/>
              </w:rPr>
              <w:t xml:space="preserve"> грузов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функционирования, устройство, конструктивные особенности и назначение узлов и </w:t>
            </w:r>
            <w:proofErr w:type="gramStart"/>
            <w:r>
              <w:rPr>
                <w:lang w:val="ru-RU"/>
              </w:rPr>
              <w:t>механизмов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Источники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Дефекты и повреждения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Комплектность гидравлического оборудования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эксплуатации гидравлического оборудования ГПМ, допустимые режимы и параметры рабочего состояния гидравлического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выполнения работ по монтажу и демонтажу гидравлического оборудования ГПМ, технологическая последовательность этих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испытаний, наладки и ввода в эксплуатацию ГПМ в соответствии с указаниями их эксплуатационной документации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Гидравлические схемы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Электрические схемы обслуживаемых ГПМ с гидравлическим оборудованием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Эксплуатационные документы обслуживаемых ГПМ и их гидравлического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Последовательность и приемы разборки и сборки узлов и компонентов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устранения неисправностей гидравлического оборудования обслуживаемых ГПМ</w:t>
            </w:r>
          </w:p>
        </w:tc>
      </w:tr>
      <w:tr w:rsidR="00AE2ED1" w:rsidRPr="00A03CE2">
        <w:trPr>
          <w:trHeight w:val="286"/>
        </w:trPr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eastAsia="Calibri"/>
                <w:lang w:val="ru-RU" w:eastAsia="en-US"/>
              </w:rPr>
              <w:t>Свойства и характеристики материалов трубопроводов и рабочих жидкостей, применяемых в гидравлическом оборудовании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специализированного контрольно-диагностического оборудования для оценки состояния узлов гидравлического оборудования и рабочей жидкости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слесарного и монтажного инструмента и приспособлений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 способы выполнения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простых такелажных и монтажных средств и </w:t>
            </w:r>
            <w:proofErr w:type="gramStart"/>
            <w:r>
              <w:rPr>
                <w:lang w:val="ru-RU"/>
              </w:rPr>
              <w:t>устройств</w:t>
            </w:r>
            <w:proofErr w:type="gramEnd"/>
            <w:r>
              <w:rPr>
                <w:lang w:val="ru-RU"/>
              </w:rPr>
              <w:t xml:space="preserve"> и правила пользования ими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гидравлики и гидравлического оборудования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A79D1" w:rsidTr="00FA79D1">
        <w:trPr>
          <w:trHeight w:val="341"/>
        </w:trPr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9D1" w:rsidRDefault="00FA79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A79D1" w:rsidRDefault="00FA79D1" w:rsidP="00914110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 w:rsidTr="00FA79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3B2011">
      <w:pPr>
        <w:pStyle w:val="pTitleStyleLeft"/>
        <w:rPr>
          <w:lang w:val="ru-RU"/>
        </w:rPr>
      </w:pPr>
      <w:r>
        <w:rPr>
          <w:b/>
          <w:bCs/>
          <w:lang w:val="ru-RU"/>
        </w:rPr>
        <w:t>3.2.2.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3"/>
        <w:gridCol w:w="4034"/>
        <w:gridCol w:w="955"/>
        <w:gridCol w:w="977"/>
        <w:gridCol w:w="1942"/>
        <w:gridCol w:w="936"/>
      </w:tblGrid>
      <w:tr w:rsidR="00AE2ED1" w:rsidTr="00585C95">
        <w:tc>
          <w:tcPr>
            <w:tcW w:w="1672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 и проверка параметров работы гидравлического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5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B/02.4</w:t>
            </w:r>
          </w:p>
        </w:tc>
        <w:tc>
          <w:tcPr>
            <w:tcW w:w="1942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351EA3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FA79D1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Настройка параметров и заданных режимов работы гидравлического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параметров работы гидравлического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Профилактические осмотры и оценка состояния гидравлического оборудования ГПМ на основе контроля работы подъемных сооружений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параметры работы гидравлического оборудования ГПМ и устанавливать их соответствие требованиям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Настраивать параметры гидравлического оборудования ГПМ в соответствии с требованиями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специализированное контрольно-диагностическое оборудование и средства измерений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неисправности, препятствующие работе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нормативно-техническую, конструкторскую, эксплуатационную и ремонтную документацию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монтаже, демонтаже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функционирования, устройство, конструктивные особенности и назначение узлов и </w:t>
            </w:r>
            <w:proofErr w:type="gramStart"/>
            <w:r>
              <w:rPr>
                <w:lang w:val="ru-RU"/>
              </w:rPr>
              <w:t>механизмов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узлов и компонентов гидравлического оборудования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Комплектность гидравлического оборудования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эксплуатации гидравлического оборудования ГПМ, допустимые режимы и параметры рабочего состояния гидравлического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выполнения работ по наладке и проверке параметров работы гидравлического оборудования ГПМ, технологическая последовательность этих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испытаний, наладки и ввода в эксплуатацию ГПМ в соответствии с указаниями их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Эксплуатационные документы обслуживаемых ГПМ и их гидравлического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Последовательность и приемы разборки и сборки узлов и компонентов гидравлического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устранения неисправностей гидравлического оборудования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Свойства и характеристики материалов трубопроводов и рабочих жидкостей, применяемых в гидравлическом оборудовании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специализированного контрольно-диагностического оборудования для оценки состояния узлов гидравлического оборудования и рабочей жидкости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слесарного и монтажного инструмента и приспособлений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 способы выполнения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Устройство простых такелажных и монтажных средств и </w:t>
            </w:r>
            <w:proofErr w:type="gramStart"/>
            <w:r>
              <w:rPr>
                <w:lang w:val="ru-RU"/>
              </w:rPr>
              <w:t>устройств</w:t>
            </w:r>
            <w:proofErr w:type="gramEnd"/>
            <w:r>
              <w:rPr>
                <w:lang w:val="ru-RU"/>
              </w:rPr>
              <w:t xml:space="preserve"> и правила пользования ими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гидравлики и гидравлического оборудования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Гидравлические схемы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Электрические схемы обслуживаемых подъемных сооружений с гидравлическим оборудованием</w:t>
            </w:r>
          </w:p>
        </w:tc>
      </w:tr>
      <w:tr w:rsidR="00AE2ED1" w:rsidRPr="00A03CE2" w:rsidTr="00B034C9">
        <w:trPr>
          <w:trHeight w:val="582"/>
        </w:trPr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A79D1" w:rsidTr="00FA79D1">
        <w:trPr>
          <w:trHeight w:val="349"/>
        </w:trPr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9D1" w:rsidRDefault="00FA79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right w:val="single" w:sz="4" w:space="0" w:color="808080"/>
            </w:tcBorders>
          </w:tcPr>
          <w:p w:rsidR="00FA79D1" w:rsidRDefault="00FA79D1" w:rsidP="00914110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 w:rsidTr="00FA79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AE2ED1">
      <w:pPr>
        <w:pStyle w:val="2"/>
        <w:spacing w:before="0" w:after="0"/>
      </w:pPr>
    </w:p>
    <w:p w:rsidR="00AE2ED1" w:rsidRDefault="003B2011">
      <w:pPr>
        <w:pStyle w:val="2"/>
        <w:spacing w:before="0" w:after="0"/>
      </w:pPr>
      <w:bookmarkStart w:id="7" w:name="_Toc188375397"/>
      <w:r>
        <w:t>3.3. Обобщенная трудовая функция</w:t>
      </w:r>
      <w:bookmarkEnd w:id="7"/>
      <w:r>
        <w:t xml:space="preserve"> </w:t>
      </w:r>
    </w:p>
    <w:p w:rsidR="00AE2ED1" w:rsidRDefault="00AE2ED1">
      <w:pPr>
        <w:pStyle w:val="2"/>
        <w:spacing w:before="0" w:after="0"/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6"/>
        <w:gridCol w:w="4051"/>
        <w:gridCol w:w="956"/>
        <w:gridCol w:w="944"/>
        <w:gridCol w:w="1949"/>
        <w:gridCol w:w="941"/>
      </w:tblGrid>
      <w:tr w:rsidR="00AE2ED1" w:rsidTr="00585C95">
        <w:tc>
          <w:tcPr>
            <w:tcW w:w="1675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914110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и наладка электрического оборудования </w:t>
            </w:r>
            <w:r w:rsidR="00E11952">
              <w:rPr>
                <w:lang w:val="ru-RU"/>
              </w:rPr>
              <w:t>Г</w:t>
            </w:r>
            <w:r w:rsidR="00914110">
              <w:rPr>
                <w:lang w:val="ru-RU"/>
              </w:rPr>
              <w:t>П</w:t>
            </w:r>
            <w:r w:rsidR="00E11952">
              <w:rPr>
                <w:lang w:val="ru-RU"/>
              </w:rPr>
              <w:t>М</w:t>
            </w:r>
          </w:p>
        </w:tc>
        <w:tc>
          <w:tcPr>
            <w:tcW w:w="956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C</w:t>
            </w:r>
          </w:p>
        </w:tc>
        <w:tc>
          <w:tcPr>
            <w:tcW w:w="1949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9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16"/>
        <w:gridCol w:w="7594"/>
      </w:tblGrid>
      <w:tr w:rsidR="00AE2ED1">
        <w:tc>
          <w:tcPr>
            <w:tcW w:w="2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Возможные наименования должностей, профессий рабочих</w:t>
            </w:r>
          </w:p>
        </w:tc>
        <w:tc>
          <w:tcPr>
            <w:tcW w:w="75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Электромонтер по монтажу и наладке электрического оборудования грузоподъемных машин (подъемных сооружений)</w:t>
            </w:r>
          </w:p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</w:tr>
    </w:tbl>
    <w:p w:rsidR="00AE2ED1" w:rsidRDefault="00AE2ED1">
      <w:pPr>
        <w:spacing w:after="0" w:line="240" w:lineRule="auto"/>
        <w:rPr>
          <w:szCs w:val="20"/>
          <w:lang w:val="ru-RU"/>
        </w:rPr>
      </w:pPr>
    </w:p>
    <w:p w:rsidR="00AE2ED1" w:rsidRDefault="003B2011">
      <w:pPr>
        <w:spacing w:after="0" w:line="240" w:lineRule="auto"/>
        <w:rPr>
          <w:szCs w:val="20"/>
          <w:lang w:val="ru-RU"/>
        </w:rPr>
      </w:pPr>
      <w:r>
        <w:rPr>
          <w:szCs w:val="20"/>
          <w:lang w:val="ru-RU"/>
        </w:rPr>
        <w:t>Пути достижения квалификации</w:t>
      </w:r>
    </w:p>
    <w:p w:rsidR="00AE2ED1" w:rsidRDefault="00AE2ED1">
      <w:pPr>
        <w:spacing w:after="0" w:line="240" w:lineRule="auto"/>
        <w:rPr>
          <w:szCs w:val="20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19"/>
        <w:gridCol w:w="7591"/>
      </w:tblGrid>
      <w:tr w:rsidR="00AE2ED1" w:rsidRPr="00A03CE2" w:rsidTr="00B034C9">
        <w:trPr>
          <w:trHeight w:val="980"/>
        </w:trPr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Образование и обучение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Профессиональное обучение – 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</w:tc>
      </w:tr>
      <w:tr w:rsidR="00AE2ED1" w:rsidRPr="00A03CE2" w:rsidTr="00585C95"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Опыт практической работы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Не менее одного месяца по монтажу и ремонту электрического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19"/>
        <w:gridCol w:w="7591"/>
      </w:tblGrid>
      <w:tr w:rsidR="00AE2ED1" w:rsidRPr="00A03CE2" w:rsidTr="00B034C9">
        <w:trPr>
          <w:trHeight w:val="2351"/>
        </w:trPr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не ниже III группы по электробезопасности напряжением до 1000 В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Наличие не ниже </w:t>
            </w:r>
            <w:r w:rsidR="00585C95">
              <w:t>II</w:t>
            </w:r>
            <w:r>
              <w:rPr>
                <w:lang w:val="ru-RU"/>
              </w:rPr>
              <w:t xml:space="preserve"> группы по безопасности работ на высоте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выданного в порядке, установленном эксплуатирующей организацией</w:t>
            </w:r>
          </w:p>
        </w:tc>
      </w:tr>
      <w:tr w:rsidR="00AE2ED1" w:rsidRPr="00A03CE2" w:rsidTr="00585C95"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:rsidR="00AE2ED1" w:rsidRDefault="00AE2ED1">
      <w:pPr>
        <w:spacing w:after="0" w:line="240" w:lineRule="auto"/>
        <w:rPr>
          <w:szCs w:val="20"/>
          <w:lang w:val="ru-RU"/>
        </w:rPr>
      </w:pPr>
    </w:p>
    <w:p w:rsidR="00B034C9" w:rsidRDefault="00B034C9">
      <w:pPr>
        <w:spacing w:after="0" w:line="240" w:lineRule="auto"/>
        <w:rPr>
          <w:lang w:val="ru-RU"/>
        </w:rPr>
      </w:pPr>
    </w:p>
    <w:p w:rsidR="00B034C9" w:rsidRDefault="00B034C9">
      <w:pPr>
        <w:spacing w:after="0" w:line="240" w:lineRule="auto"/>
        <w:rPr>
          <w:lang w:val="ru-RU"/>
        </w:rPr>
      </w:pPr>
    </w:p>
    <w:p w:rsidR="00B034C9" w:rsidRDefault="00B034C9">
      <w:pPr>
        <w:spacing w:after="0" w:line="240" w:lineRule="auto"/>
        <w:rPr>
          <w:lang w:val="ru-RU"/>
        </w:rPr>
      </w:pPr>
    </w:p>
    <w:p w:rsidR="00AE2ED1" w:rsidRDefault="003B2011">
      <w:pPr>
        <w:spacing w:after="0" w:line="240" w:lineRule="auto"/>
        <w:rPr>
          <w:lang w:val="ru-RU"/>
        </w:rPr>
      </w:pPr>
      <w:r>
        <w:rPr>
          <w:lang w:val="ru-RU"/>
        </w:rPr>
        <w:lastRenderedPageBreak/>
        <w:t>Справочная информация</w:t>
      </w:r>
    </w:p>
    <w:p w:rsidR="00AE2ED1" w:rsidRDefault="00AE2ED1">
      <w:pPr>
        <w:spacing w:after="0" w:line="240" w:lineRule="auto"/>
        <w:rPr>
          <w:szCs w:val="20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2410"/>
        <w:gridCol w:w="5745"/>
      </w:tblGrid>
      <w:tr w:rsidR="00AE2ED1" w:rsidRPr="00A03CE2" w:rsidTr="00585C95">
        <w:trPr>
          <w:trHeight w:val="20"/>
        </w:trPr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документа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Код</w:t>
            </w:r>
          </w:p>
        </w:tc>
        <w:tc>
          <w:tcPr>
            <w:tcW w:w="5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E2ED1" w:rsidRPr="00A03CE2" w:rsidTr="00585C95">
        <w:trPr>
          <w:trHeight w:val="20"/>
        </w:trPr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ОКЗ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7412</w:t>
            </w:r>
          </w:p>
        </w:tc>
        <w:tc>
          <w:tcPr>
            <w:tcW w:w="5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Электромеханики и монтеры электрического оборудования </w:t>
            </w:r>
          </w:p>
        </w:tc>
      </w:tr>
      <w:tr w:rsidR="00AE2ED1" w:rsidRPr="00A03CE2" w:rsidTr="00585C95">
        <w:trPr>
          <w:trHeight w:val="20"/>
        </w:trPr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ЕТКС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§ 276</w:t>
            </w:r>
          </w:p>
        </w:tc>
        <w:tc>
          <w:tcPr>
            <w:tcW w:w="5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 5-го разряда</w:t>
            </w:r>
          </w:p>
        </w:tc>
      </w:tr>
      <w:tr w:rsidR="00AE2ED1" w:rsidTr="00585C95">
        <w:trPr>
          <w:trHeight w:val="20"/>
        </w:trPr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ОКПДТР</w:t>
            </w:r>
          </w:p>
        </w:tc>
        <w:tc>
          <w:tcPr>
            <w:tcW w:w="24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14993</w:t>
            </w:r>
          </w:p>
        </w:tc>
        <w:tc>
          <w:tcPr>
            <w:tcW w:w="57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</w:tr>
    </w:tbl>
    <w:p w:rsidR="00AE2ED1" w:rsidRDefault="003B2011">
      <w:pPr>
        <w:pStyle w:val="pTitleStyleLeft"/>
        <w:rPr>
          <w:lang w:val="ru-RU"/>
        </w:rPr>
      </w:pPr>
      <w:r>
        <w:rPr>
          <w:b/>
          <w:bCs/>
          <w:lang w:val="ru-RU"/>
        </w:rPr>
        <w:t>3.3.1.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5245"/>
        <w:gridCol w:w="992"/>
        <w:gridCol w:w="709"/>
        <w:gridCol w:w="1559"/>
        <w:gridCol w:w="644"/>
      </w:tblGrid>
      <w:tr w:rsidR="00AE2ED1" w:rsidTr="00585C95">
        <w:tc>
          <w:tcPr>
            <w:tcW w:w="1368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электрического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92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C/01.4</w:t>
            </w:r>
          </w:p>
        </w:tc>
        <w:tc>
          <w:tcPr>
            <w:tcW w:w="1559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585C95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6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FA79D1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монтажа и демонтажа электрического оборудования ГПМ и сооружений в условиях эксплуатации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Настройка параметров и заданных режимов работы электрического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параметров работы электрического оборудования ГПМ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Профилактические осмотры и оценка состояния электрического оборудования ГПМ на основе контроля работы подъемных сооружений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ремонта, связанного с заменой электрических машин, шкафов, блоков и электрических аппаратов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параметры работы электрического оборудования ГПМ и устанавливать их соответствие требованиям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проверку и наладку параметров электрического оборудования ГПМ в соответствии с требованиями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специализированное контрольно-диагностическое оборудование и средства измерений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на практике способы защиты от источников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дефекты и повреждения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для выполнения монтажа (демонтажа) ГПМ такелажные и монтажные приспособления, грузоподъемные механизмы, стропы, соответствующие по грузоподъемности массе монтируемых (демонтируемых) элементов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неисправности, препятствующие работе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нормативно-техническую, конструкторскую, эксплуатационную и ремонтную документацию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монтаже, демонтаже, осмотре и проверках параметров работы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Проверять соответствие выполненных работ требованиям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Применять порядок обмена условными сигналами между </w:t>
            </w:r>
            <w:r w:rsidR="00A03CE2">
              <w:rPr>
                <w:lang w:val="ru-RU"/>
              </w:rPr>
              <w:br/>
            </w:r>
            <w:r>
              <w:rPr>
                <w:lang w:val="ru-RU"/>
              </w:rPr>
              <w:lastRenderedPageBreak/>
              <w:t>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электромонтажные и слесарные работы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Схемы и приемы монтажа (демонтажа), способы и методы </w:t>
            </w:r>
            <w:proofErr w:type="spellStart"/>
            <w:r>
              <w:rPr>
                <w:lang w:val="ru-RU"/>
              </w:rPr>
              <w:t>строповки</w:t>
            </w:r>
            <w:proofErr w:type="spellEnd"/>
            <w:r>
              <w:rPr>
                <w:lang w:val="ru-RU"/>
              </w:rPr>
              <w:t xml:space="preserve"> грузов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Принципы функционирования, устройство, конструктивные особенности и назначение узлов и механизмов электрооборудования ГПМ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Источники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Дефекты и повреждения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безопасной эксплуатации, допустимые режимы и параметры рабочего состояния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Эксплуатационные документы обслуживаемых ГПМ и их электрического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монтажа и наладки электроприводов и другого электрооборудования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устранения неисправностей электрического оборудования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Свойства и марки проводов и кабелей, применяемых для монтажа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технических средств контроля и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электромонтажного, монтажного и слесарного инструмента и приспособлений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 способы выполнения электромонтажных и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 простых такелажных и монтажных средств и устройств, правила пользования ими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Комплектация электрического оборудования ГПМ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 и электроники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безопасной эксплуатации подъемных сооружений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Электрические схемы электрического оборудования подъемных сооружений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A79D1" w:rsidTr="00FA79D1">
        <w:trPr>
          <w:trHeight w:val="363"/>
        </w:trPr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9D1" w:rsidRDefault="00FA79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A79D1" w:rsidRDefault="00FA79D1" w:rsidP="00914110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 w:rsidTr="00FA79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AE2ED1" w:rsidP="00FA79D1">
      <w:pPr>
        <w:pStyle w:val="pTitleStyleLeft"/>
        <w:spacing w:before="0" w:after="0"/>
        <w:rPr>
          <w:b/>
          <w:bCs/>
          <w:lang w:val="ru-RU"/>
        </w:rPr>
      </w:pPr>
    </w:p>
    <w:p w:rsidR="00AE2ED1" w:rsidRDefault="003B2011" w:rsidP="00FA79D1">
      <w:pPr>
        <w:pStyle w:val="pTitleStyleLeft"/>
        <w:spacing w:before="0"/>
        <w:rPr>
          <w:lang w:val="ru-RU"/>
        </w:rPr>
      </w:pPr>
      <w:r>
        <w:rPr>
          <w:b/>
          <w:bCs/>
          <w:lang w:val="ru-RU"/>
        </w:rPr>
        <w:t>3.3.2.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4"/>
        <w:gridCol w:w="4035"/>
        <w:gridCol w:w="954"/>
        <w:gridCol w:w="976"/>
        <w:gridCol w:w="1949"/>
        <w:gridCol w:w="929"/>
      </w:tblGrid>
      <w:tr w:rsidR="00AE2ED1" w:rsidTr="00585C95">
        <w:tc>
          <w:tcPr>
            <w:tcW w:w="1673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Наладка, проверка параметров работы электрического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4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C/02.4</w:t>
            </w:r>
          </w:p>
        </w:tc>
        <w:tc>
          <w:tcPr>
            <w:tcW w:w="1949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585C95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B034C9">
        <w:tc>
          <w:tcPr>
            <w:tcW w:w="2355" w:type="dxa"/>
            <w:vMerge w:val="restart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5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Настройка параметров и заданных режимов работы электрического оборудования ГПМ в соответствии с технической документацией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параметров работы электрического оборудования ГПМ в соответствии с технической документацией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Профилактические осмотры и оценка состояния электрического оборудования ГПМ на основе контроля работы подъемных сооружений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ремонта, связанного с заменой электрических машин, шкафов, блоков и электрических аппаратов электрического оборудования ГПМ</w:t>
            </w:r>
          </w:p>
        </w:tc>
      </w:tr>
      <w:tr w:rsidR="00AE2ED1" w:rsidRPr="00A03CE2" w:rsidTr="00B034C9">
        <w:tc>
          <w:tcPr>
            <w:tcW w:w="2355" w:type="dxa"/>
            <w:vMerge w:val="restart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Необходимые умения</w:t>
            </w: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параметры работы электрического оборудования ГПМ и устанавливать их соответствие требованиям эксплуатационной документации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проверку и наладку параметров электрического оборудования ГПМ в соответствии с требованиями технической документации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специализированное контрольно-диагностическое оборудование и средства измерений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неисправности, препятствующие работе электрического оборудования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нормативно-техническую, конструкторскую, эксплуатационную и ремонтную документацию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методы безопасного производства работ при монтаже, демонтаже, осмотре и проверках параметров работы электрического оборудования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Проверять соответствие выполненных работ требованиям технической документации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электромонтажные и слесарные работы</w:t>
            </w:r>
          </w:p>
        </w:tc>
      </w:tr>
      <w:tr w:rsidR="00AE2ED1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 w:rsidTr="00B034C9">
        <w:tc>
          <w:tcPr>
            <w:tcW w:w="2355" w:type="dxa"/>
            <w:vMerge w:val="restart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функционирования, устройство, конструктивные особенности и назначение узлов и </w:t>
            </w:r>
            <w:proofErr w:type="gramStart"/>
            <w:r>
              <w:rPr>
                <w:lang w:val="ru-RU"/>
              </w:rPr>
              <w:t>механизмов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Устройство, конструктивные особенности и назначение узлов и компонентов электрического оборудования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безопасной эксплуатации, допустимые режимы и параметры рабочего состояния электрического оборудования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Эксплуатационные документы обслуживаемых ГПМ и их электрического оборудования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монтажа и наладки электроприводов и другого электрооборудования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и способы устранения неисправностей электрического оборудования обслуживаемых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Свойства и марки проводов и кабелей, применяемых для монтажа электрического оборудования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технических средств контроля и измерения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электромонтажного, монтажного и слесарного инструмента и приспособлений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 способы выполнения электромонтажных и слесарных работ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Устройство простых такелажных и монтажных средств и устройств, правила пользования ими</w:t>
            </w:r>
          </w:p>
        </w:tc>
      </w:tr>
      <w:tr w:rsidR="00AE2ED1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Комплектация электрического оборудования ГПМ</w:t>
            </w:r>
          </w:p>
        </w:tc>
      </w:tr>
      <w:tr w:rsidR="00AE2ED1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 и электроники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Электрические схемы электрического оборудования ГПМ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 при выполнении работ на высоте</w:t>
            </w:r>
          </w:p>
        </w:tc>
      </w:tr>
      <w:tr w:rsidR="00AE2ED1" w:rsidRPr="00A03CE2" w:rsidTr="00B034C9">
        <w:tc>
          <w:tcPr>
            <w:tcW w:w="2355" w:type="dxa"/>
            <w:vMerge/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A79D1" w:rsidTr="00B034C9">
        <w:trPr>
          <w:trHeight w:val="271"/>
        </w:trPr>
        <w:tc>
          <w:tcPr>
            <w:tcW w:w="2355" w:type="dxa"/>
            <w:vMerge/>
          </w:tcPr>
          <w:p w:rsidR="00FA79D1" w:rsidRDefault="00FA79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</w:tcPr>
          <w:p w:rsidR="00FA79D1" w:rsidRDefault="00FA79D1" w:rsidP="00914110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 w:rsidTr="00B034C9">
        <w:tc>
          <w:tcPr>
            <w:tcW w:w="2355" w:type="dxa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Другие характеристики</w:t>
            </w:r>
          </w:p>
        </w:tc>
        <w:tc>
          <w:tcPr>
            <w:tcW w:w="8155" w:type="dxa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AE2ED1">
      <w:pPr>
        <w:pStyle w:val="2"/>
        <w:spacing w:before="0" w:after="0"/>
      </w:pPr>
    </w:p>
    <w:p w:rsidR="00AE2ED1" w:rsidRDefault="003B2011">
      <w:pPr>
        <w:pStyle w:val="2"/>
        <w:spacing w:before="0" w:after="0"/>
      </w:pPr>
      <w:bookmarkStart w:id="8" w:name="_Toc188375398"/>
      <w:r>
        <w:t>3.4. Обобщенная трудовая функция</w:t>
      </w:r>
      <w:bookmarkEnd w:id="8"/>
      <w:r>
        <w:t xml:space="preserve"> </w:t>
      </w:r>
    </w:p>
    <w:p w:rsidR="00AE2ED1" w:rsidRDefault="00AE2ED1">
      <w:pPr>
        <w:pStyle w:val="2"/>
        <w:spacing w:before="0" w:after="0"/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5"/>
        <w:gridCol w:w="4052"/>
        <w:gridCol w:w="956"/>
        <w:gridCol w:w="944"/>
        <w:gridCol w:w="1949"/>
        <w:gridCol w:w="941"/>
      </w:tblGrid>
      <w:tr w:rsidR="00AE2ED1" w:rsidTr="00585C95">
        <w:tc>
          <w:tcPr>
            <w:tcW w:w="1674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и наладка электронного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6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4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D</w:t>
            </w:r>
          </w:p>
        </w:tc>
        <w:tc>
          <w:tcPr>
            <w:tcW w:w="1949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Уровень квалификации</w:t>
            </w:r>
          </w:p>
        </w:tc>
        <w:tc>
          <w:tcPr>
            <w:tcW w:w="9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16"/>
        <w:gridCol w:w="7594"/>
      </w:tblGrid>
      <w:tr w:rsidR="00AE2ED1" w:rsidRPr="00A03CE2" w:rsidTr="00585C95">
        <w:tc>
          <w:tcPr>
            <w:tcW w:w="29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75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приборов безопасности грузоподъемных машин (подъемных сооружений)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электронного оборудования грузоподъемных машин (подъемных сооружений)</w:t>
            </w:r>
          </w:p>
        </w:tc>
      </w:tr>
    </w:tbl>
    <w:p w:rsidR="00AE2ED1" w:rsidRDefault="00AE2ED1">
      <w:pPr>
        <w:spacing w:after="0" w:line="240" w:lineRule="auto"/>
        <w:rPr>
          <w:szCs w:val="20"/>
          <w:lang w:val="ru-RU"/>
        </w:rPr>
      </w:pPr>
    </w:p>
    <w:p w:rsidR="00AE2ED1" w:rsidRDefault="003B2011">
      <w:pPr>
        <w:spacing w:after="0" w:line="240" w:lineRule="auto"/>
        <w:rPr>
          <w:szCs w:val="20"/>
          <w:lang w:val="ru-RU"/>
        </w:rPr>
      </w:pPr>
      <w:r>
        <w:rPr>
          <w:szCs w:val="20"/>
          <w:lang w:val="ru-RU"/>
        </w:rPr>
        <w:t>Пути достижения квалификации</w:t>
      </w:r>
    </w:p>
    <w:p w:rsidR="00AE2ED1" w:rsidRDefault="00AE2ED1">
      <w:pPr>
        <w:spacing w:after="0" w:line="240" w:lineRule="auto"/>
        <w:rPr>
          <w:szCs w:val="20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19"/>
        <w:gridCol w:w="7591"/>
      </w:tblGrid>
      <w:tr w:rsidR="00AE2ED1" w:rsidRPr="00A03CE2" w:rsidTr="00585C95">
        <w:trPr>
          <w:trHeight w:val="624"/>
        </w:trPr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Образование и обучение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Среднее общее образование и профессиональное обучение – программы профессиональной подготовки по профессиям рабочих, программы переподготовки, программы повышения квалификации по профессиям рабочих</w:t>
            </w:r>
          </w:p>
          <w:p w:rsidR="00AE2ED1" w:rsidRDefault="003B2011" w:rsidP="00585C95">
            <w:pPr>
              <w:pStyle w:val="pTextStyle"/>
              <w:widowControl w:val="0"/>
              <w:spacing w:line="240" w:lineRule="auto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или</w:t>
            </w:r>
          </w:p>
          <w:p w:rsidR="00AE2ED1" w:rsidRDefault="003B2011" w:rsidP="00585C95">
            <w:pPr>
              <w:pStyle w:val="Style37"/>
              <w:widowControl w:val="0"/>
              <w:spacing w:after="0" w:line="240" w:lineRule="auto"/>
              <w:ind w:firstLine="0"/>
              <w:rPr>
                <w:lang w:val="ru-RU"/>
              </w:rPr>
            </w:pPr>
            <w:r>
              <w:rPr>
                <w:rStyle w:val="FontStyle53"/>
                <w:b w:val="0"/>
                <w:sz w:val="24"/>
                <w:szCs w:val="24"/>
                <w:lang w:val="ru-RU"/>
              </w:rPr>
              <w:t xml:space="preserve">Среднее профессиональное образование </w:t>
            </w:r>
            <w:r>
              <w:rPr>
                <w:lang w:val="ru-RU"/>
              </w:rPr>
              <w:t xml:space="preserve">– </w:t>
            </w:r>
            <w:r>
              <w:rPr>
                <w:rStyle w:val="FontStyle53"/>
                <w:b w:val="0"/>
                <w:sz w:val="24"/>
                <w:szCs w:val="24"/>
                <w:lang w:val="ru-RU"/>
              </w:rPr>
              <w:t xml:space="preserve">программы подготовки квалифицированных рабочих, служащих </w:t>
            </w:r>
          </w:p>
        </w:tc>
      </w:tr>
      <w:tr w:rsidR="00AE2ED1" w:rsidRPr="00A03CE2" w:rsidTr="00585C95">
        <w:trPr>
          <w:trHeight w:val="624"/>
        </w:trPr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Опыт практической работы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spacing w:line="240" w:lineRule="auto"/>
              <w:rPr>
                <w:lang w:val="ru-RU"/>
              </w:rPr>
            </w:pPr>
            <w:r>
              <w:rPr>
                <w:rStyle w:val="FontStyle53"/>
                <w:b w:val="0"/>
                <w:sz w:val="24"/>
                <w:szCs w:val="24"/>
                <w:lang w:val="ru-RU"/>
              </w:rPr>
              <w:t>Не менее трех месяцев по монтажу и ремонту электронного оборудования подъемных сооружений при наличии среднего профессионального образования</w:t>
            </w:r>
          </w:p>
          <w:p w:rsidR="00AE2ED1" w:rsidRDefault="003B2011" w:rsidP="00585C95">
            <w:pPr>
              <w:pStyle w:val="Style37"/>
              <w:widowControl w:val="0"/>
              <w:spacing w:after="0" w:line="240" w:lineRule="auto"/>
              <w:ind w:firstLine="0"/>
              <w:rPr>
                <w:lang w:val="ru-RU"/>
              </w:rPr>
            </w:pPr>
            <w:r>
              <w:rPr>
                <w:rStyle w:val="FontStyle53"/>
                <w:b w:val="0"/>
                <w:sz w:val="24"/>
                <w:szCs w:val="24"/>
                <w:lang w:val="ru-RU"/>
              </w:rPr>
              <w:t>Не менее одного года работы по эксплуатации, обслуживанию и ремонту подъемных сооружений при наличии профессионального обучения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919"/>
        <w:gridCol w:w="7591"/>
      </w:tblGrid>
      <w:tr w:rsidR="00AE2ED1" w:rsidRPr="00A03CE2" w:rsidTr="00585C95">
        <w:trPr>
          <w:trHeight w:val="283"/>
        </w:trPr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Особые условия допуска к работе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Прохождение обязательных предварительных и периодических медицинских осмотров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не ниже III группы по электробезопасности напряжением до 1000 В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Наличие не ниже </w:t>
            </w:r>
            <w:r w:rsidR="00585C95">
              <w:t>II</w:t>
            </w:r>
            <w:r>
              <w:rPr>
                <w:lang w:val="ru-RU"/>
              </w:rPr>
              <w:t xml:space="preserve"> группы по безопасности работ на высоте</w:t>
            </w:r>
          </w:p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Наличие удостоверения на право самостоятельной работы с подъемными сооружениями по соответствующим видам деятельности, выданного в порядке, установленном эксплуатирующей организацией</w:t>
            </w:r>
          </w:p>
        </w:tc>
      </w:tr>
      <w:tr w:rsidR="00AE2ED1" w:rsidRPr="00A03CE2" w:rsidTr="00585C95">
        <w:trPr>
          <w:trHeight w:val="283"/>
        </w:trPr>
        <w:tc>
          <w:tcPr>
            <w:tcW w:w="29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75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При наличии разряда присвоение разряда осуществляется с учетом уровня освоения работником навыков, приобретенного опыта и сложности выполняемой работы</w:t>
            </w:r>
          </w:p>
        </w:tc>
      </w:tr>
    </w:tbl>
    <w:p w:rsidR="00AE2ED1" w:rsidRDefault="00AE2ED1">
      <w:pPr>
        <w:spacing w:after="0" w:line="240" w:lineRule="auto"/>
        <w:rPr>
          <w:szCs w:val="20"/>
          <w:lang w:val="ru-RU"/>
        </w:rPr>
      </w:pPr>
    </w:p>
    <w:p w:rsidR="00AE2ED1" w:rsidRDefault="003B2011">
      <w:pPr>
        <w:spacing w:after="0" w:line="240" w:lineRule="auto"/>
        <w:rPr>
          <w:lang w:val="ru-RU"/>
        </w:rPr>
      </w:pPr>
      <w:r>
        <w:rPr>
          <w:lang w:val="ru-RU"/>
        </w:rPr>
        <w:t>Справочная информация</w:t>
      </w:r>
    </w:p>
    <w:p w:rsidR="00AE2ED1" w:rsidRDefault="00AE2ED1">
      <w:pPr>
        <w:spacing w:after="0" w:line="240" w:lineRule="auto"/>
        <w:rPr>
          <w:szCs w:val="20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1441"/>
        <w:gridCol w:w="5721"/>
      </w:tblGrid>
      <w:tr w:rsidR="00AE2ED1" w:rsidRPr="00A03CE2">
        <w:trPr>
          <w:trHeight w:val="20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документа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Код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AE2ED1" w:rsidRPr="00A03CE2" w:rsidTr="00585C95">
        <w:trPr>
          <w:trHeight w:val="20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ОКЗ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7421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Механики по ремонту и обслуживанию электронного оборудования </w:t>
            </w:r>
          </w:p>
        </w:tc>
      </w:tr>
      <w:tr w:rsidR="00AE2ED1" w:rsidRPr="00A03CE2" w:rsidTr="00585C95">
        <w:trPr>
          <w:trHeight w:val="20"/>
        </w:trPr>
        <w:tc>
          <w:tcPr>
            <w:tcW w:w="3348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ЕТКС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§ 277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 6-го разряда</w:t>
            </w:r>
          </w:p>
        </w:tc>
      </w:tr>
      <w:tr w:rsidR="00AE2ED1" w:rsidRPr="00A03CE2" w:rsidTr="00585C95">
        <w:trPr>
          <w:trHeight w:val="20"/>
        </w:trPr>
        <w:tc>
          <w:tcPr>
            <w:tcW w:w="3348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 w:rsidP="00585C95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144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§ 278</w:t>
            </w:r>
          </w:p>
        </w:tc>
        <w:tc>
          <w:tcPr>
            <w:tcW w:w="572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 7-го разряда</w:t>
            </w:r>
          </w:p>
        </w:tc>
      </w:tr>
      <w:tr w:rsidR="00AE2ED1" w:rsidTr="00585C95">
        <w:trPr>
          <w:trHeight w:val="20"/>
        </w:trPr>
        <w:tc>
          <w:tcPr>
            <w:tcW w:w="33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lastRenderedPageBreak/>
              <w:t>ОКПДТР</w:t>
            </w:r>
          </w:p>
        </w:tc>
        <w:tc>
          <w:tcPr>
            <w:tcW w:w="144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14993</w:t>
            </w:r>
          </w:p>
        </w:tc>
        <w:tc>
          <w:tcPr>
            <w:tcW w:w="572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Наладчик строительных машин</w:t>
            </w:r>
          </w:p>
        </w:tc>
      </w:tr>
      <w:tr w:rsidR="00AE2ED1" w:rsidRPr="00A03CE2" w:rsidTr="00585C95">
        <w:trPr>
          <w:trHeight w:val="20"/>
        </w:trPr>
        <w:tc>
          <w:tcPr>
            <w:tcW w:w="3348" w:type="dxa"/>
            <w:vMerge w:val="restar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proofErr w:type="spellStart"/>
            <w:r>
              <w:t>Перечень</w:t>
            </w:r>
            <w:proofErr w:type="spellEnd"/>
            <w:r>
              <w:t xml:space="preserve"> СПО</w:t>
            </w:r>
            <w:r>
              <w:rPr>
                <w:rStyle w:val="EndnoteCharacters"/>
              </w:rPr>
              <w:t xml:space="preserve"> </w:t>
            </w:r>
            <w:r>
              <w:rPr>
                <w:rStyle w:val="a5"/>
                <w:lang w:val="ru-RU"/>
              </w:rPr>
              <w:endnoteReference w:id="10"/>
            </w:r>
          </w:p>
        </w:tc>
        <w:tc>
          <w:tcPr>
            <w:tcW w:w="144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08.01.31 </w:t>
            </w:r>
          </w:p>
        </w:tc>
        <w:tc>
          <w:tcPr>
            <w:tcW w:w="572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Электромонтажник электрических сетей и электрооборудования</w:t>
            </w:r>
          </w:p>
        </w:tc>
      </w:tr>
      <w:tr w:rsidR="00AE2ED1" w:rsidRPr="00A03CE2" w:rsidTr="00585C95">
        <w:trPr>
          <w:trHeight w:val="20"/>
        </w:trPr>
        <w:tc>
          <w:tcPr>
            <w:tcW w:w="334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 w:rsidP="00585C95">
            <w:pPr>
              <w:pStyle w:val="pTextStyle"/>
              <w:widowControl w:val="0"/>
              <w:rPr>
                <w:lang w:val="ru-RU"/>
              </w:rPr>
            </w:pPr>
          </w:p>
        </w:tc>
        <w:tc>
          <w:tcPr>
            <w:tcW w:w="144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23.01.08</w:t>
            </w:r>
          </w:p>
        </w:tc>
        <w:tc>
          <w:tcPr>
            <w:tcW w:w="5721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Слесарь по ремонту строительных машин</w:t>
            </w:r>
          </w:p>
        </w:tc>
      </w:tr>
    </w:tbl>
    <w:p w:rsidR="00A03CE2" w:rsidRDefault="00A03CE2" w:rsidP="00A03CE2">
      <w:pPr>
        <w:pStyle w:val="pTitleStyleLeft"/>
        <w:spacing w:before="0" w:after="0"/>
        <w:rPr>
          <w:b/>
          <w:bCs/>
          <w:lang w:val="ru-RU"/>
        </w:rPr>
      </w:pPr>
    </w:p>
    <w:p w:rsidR="00AE2ED1" w:rsidRDefault="003B2011" w:rsidP="00A03CE2">
      <w:pPr>
        <w:pStyle w:val="pTitleStyleLeft"/>
        <w:spacing w:before="0" w:after="0"/>
        <w:rPr>
          <w:b/>
          <w:bCs/>
          <w:lang w:val="ru-RU"/>
        </w:rPr>
      </w:pPr>
      <w:r>
        <w:rPr>
          <w:b/>
          <w:bCs/>
          <w:lang w:val="ru-RU"/>
        </w:rPr>
        <w:t>3.4.1. Трудовая функция</w:t>
      </w:r>
    </w:p>
    <w:p w:rsidR="00A03CE2" w:rsidRPr="00A03CE2" w:rsidRDefault="00A03CE2" w:rsidP="00A03CE2">
      <w:pPr>
        <w:pStyle w:val="pTitleStyleLeft"/>
        <w:spacing w:before="0" w:after="0"/>
        <w:rPr>
          <w:sz w:val="16"/>
          <w:szCs w:val="16"/>
          <w:lang w:val="ru-RU"/>
        </w:rPr>
      </w:pP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4"/>
        <w:gridCol w:w="4027"/>
        <w:gridCol w:w="956"/>
        <w:gridCol w:w="978"/>
        <w:gridCol w:w="1943"/>
        <w:gridCol w:w="939"/>
      </w:tblGrid>
      <w:tr w:rsidR="00AE2ED1" w:rsidTr="00585C95">
        <w:tc>
          <w:tcPr>
            <w:tcW w:w="1673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Монтаж электронного оборудования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6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D/01.5</w:t>
            </w:r>
          </w:p>
        </w:tc>
        <w:tc>
          <w:tcPr>
            <w:tcW w:w="1943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585C95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AE2ED1" w:rsidRPr="00A03CE2" w:rsidRDefault="00AE2ED1">
      <w:pPr>
        <w:spacing w:after="0"/>
        <w:rPr>
          <w:sz w:val="16"/>
          <w:szCs w:val="16"/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FA79D1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Выполнение монтажа и демонтажа электронного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правильности функционирования приборов и систем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Реконструкция и модернизация приборов безопасности ГПМ в условиях эксплуатации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Анализ возможных причин возникновения неисправностей и недопустимых отклонений параметров работы приборов и систем безопасности ГПМ с выбором способов их устранения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Оформление документов, отражающих выявленные недостатки функционирования приборов и систем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Корректировка параметров работы приборов и систем безопасности ГПМ в соответствии с их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Подбор и использование контрольно-диагностического оборудования и средств измерения при выполнении работ по проверке исправности и правильности настройки приборов и систем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правильности функционирования регистраторов параметров с отражением результатов проверки согласно указаниям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Корректировка при необходимости информации и характеристик регистраторов параметров в соответствии с указаниями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Определять параметры работы приборов и систем безопасности ГПМ и устанавливать их соответствие требованиям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проверку и наладку параметров приборов и систем безопасности ГПМ в соответствии с требованиями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монтаж и демонтаж, техническое обслуживание и ремонт приборов и систем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специализированное контрольно-диагностическое оборудование и средства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на практике способы защиты от источников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дефекты и повреждения приборов и систем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для выполнения монтажа (демонтажа) ГПМ такелажные и монтажные приспособления, грузоподъемные механизмы, стропы, соответствующие по грузоподъемности массе монтируемых (демонтируемых) элементов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неисправности, препятствующие работе приборов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нормативно-техническую, конструкторскую, эксплуатационную и ремонтную документацию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Проверять соответствие выполненных работ требованиям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электромонтажные и слесарные работы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Оформлять результаты своих действий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Выбирать и применять технические средства считывания, обработки и оформления информации регистраторов параметров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Оценивать состояние и правильность функционирования регистраторов параметров с установлением причин неправильной работы, выбором способов их устранения и документированием результатов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Считывать и обрабатывать информацию регистраторов параметров с оформлением результатов обработки в соответствии с указаниями эксплуатационной документации регистраторов параметров приборов и систем, в состав которых они входят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Корректировать информацию в соответствии с указаниями эксплуатационной документации регистратора параметров, приборов и систем, в состав которых они входят, с соответствующим оформлением результатов корректировки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функционирования, устройство, конструктивные особенности и назначение узлов и </w:t>
            </w:r>
            <w:proofErr w:type="gramStart"/>
            <w:r>
              <w:rPr>
                <w:lang w:val="ru-RU"/>
              </w:rPr>
              <w:t>механизмов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Назначение, выполняемые функции, параметры и конструктивные особенности приборов и систем безопасности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Схемы и приемы монтажа (демонтажа), способы и методы </w:t>
            </w:r>
            <w:proofErr w:type="spellStart"/>
            <w:r>
              <w:rPr>
                <w:lang w:val="ru-RU"/>
              </w:rPr>
              <w:t>строповки</w:t>
            </w:r>
            <w:proofErr w:type="spellEnd"/>
            <w:r>
              <w:rPr>
                <w:lang w:val="ru-RU"/>
              </w:rPr>
              <w:t xml:space="preserve"> грузов</w:t>
            </w:r>
          </w:p>
        </w:tc>
      </w:tr>
      <w:tr w:rsidR="00AE2ED1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Источники опасностей</w:t>
            </w:r>
          </w:p>
        </w:tc>
      </w:tr>
      <w:tr w:rsidR="00AE2ED1" w:rsidRPr="00A03CE2"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Дефекты и повреждения электрического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эксплуатации, технического обслуживания и ремонта, допускаемые режимы рабочего состояния приборов и систем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Электрические схемы обслуживаемых ГПМ и характер отражения в них цепей приборов и систем безопасности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оценки состояния приборов и систем безопасности, установления причин возникновения неисправного и неработоспособного состояния, способы их приведения в исправное и работоспособное состояние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контрольно-диагностического оборудования и средств измерения при выполнении работ с приборами и системами безопасности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выполнения работ по реконструкции и модернизации приборов и систем безопасности в составе ГПМ в условиях эксплуатации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проведения монтажа, демонтажа приборов и систем безопасности обслуживаемых подъемных сооружений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испытаний и ввода в эксплуатацию ГПМ согласно указаниям их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Назначение, состав и структура обслуживаемых автономных и встроенных регистраторов параметров приборов и систем, в состав которых они входят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компьютерной техники и принципы ее использования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Признаки работоспособного и неработоспособного состояния регистраторов параметров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выполнения электромонтажных и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считывания, обработки и оформления информации регистраторов параметров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 обслуживаемых регистраторов параметров и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электротехники, электроники и микропроцессорной техники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A79D1" w:rsidTr="00FA79D1">
        <w:trPr>
          <w:trHeight w:val="359"/>
        </w:trPr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9D1" w:rsidRDefault="00FA79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right w:val="single" w:sz="4" w:space="0" w:color="808080"/>
            </w:tcBorders>
          </w:tcPr>
          <w:p w:rsidR="00FA79D1" w:rsidRDefault="00FA79D1" w:rsidP="00914110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 w:rsidTr="00FA79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3B2011">
      <w:pPr>
        <w:pStyle w:val="pTitleStyleLeft"/>
        <w:rPr>
          <w:lang w:val="ru-RU"/>
        </w:rPr>
      </w:pPr>
      <w:r>
        <w:rPr>
          <w:b/>
          <w:bCs/>
          <w:lang w:val="ru-RU"/>
        </w:rPr>
        <w:t>3.4.2. Трудовая функция</w:t>
      </w:r>
    </w:p>
    <w:tbl>
      <w:tblPr>
        <w:tblW w:w="10517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1673"/>
        <w:gridCol w:w="4034"/>
        <w:gridCol w:w="954"/>
        <w:gridCol w:w="978"/>
        <w:gridCol w:w="1942"/>
        <w:gridCol w:w="936"/>
      </w:tblGrid>
      <w:tr w:rsidR="00AE2ED1" w:rsidTr="00585C95">
        <w:tc>
          <w:tcPr>
            <w:tcW w:w="1672" w:type="dxa"/>
            <w:vAlign w:val="center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40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585C95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 xml:space="preserve">Наладка электронного оборудования, считывание, обработка и оформление информации регистраторов параметров </w:t>
            </w:r>
            <w:r w:rsidR="00585C95">
              <w:rPr>
                <w:lang w:val="ru-RU"/>
              </w:rPr>
              <w:t>ГПМ</w:t>
            </w:r>
          </w:p>
        </w:tc>
        <w:tc>
          <w:tcPr>
            <w:tcW w:w="954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Код</w:t>
            </w:r>
          </w:p>
        </w:tc>
        <w:tc>
          <w:tcPr>
            <w:tcW w:w="97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D/02.5</w:t>
            </w:r>
          </w:p>
        </w:tc>
        <w:tc>
          <w:tcPr>
            <w:tcW w:w="1942" w:type="dxa"/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Уровень </w:t>
            </w:r>
            <w:r w:rsidR="00585C95">
              <w:rPr>
                <w:sz w:val="20"/>
                <w:szCs w:val="20"/>
                <w:lang w:val="ru-RU"/>
              </w:rPr>
              <w:t xml:space="preserve">(подуровень) </w:t>
            </w:r>
            <w:r>
              <w:rPr>
                <w:sz w:val="20"/>
                <w:szCs w:val="20"/>
                <w:lang w:val="ru-RU"/>
              </w:rPr>
              <w:t>квалификации</w:t>
            </w:r>
          </w:p>
        </w:tc>
        <w:tc>
          <w:tcPr>
            <w:tcW w:w="9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E2ED1" w:rsidRDefault="003B2011">
            <w:pPr>
              <w:pStyle w:val="pTextStyleCenter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AE2ED1" w:rsidRDefault="00AE2ED1">
      <w:pPr>
        <w:spacing w:after="0"/>
        <w:rPr>
          <w:lang w:val="ru-RU"/>
        </w:rPr>
      </w:pP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2355"/>
        <w:gridCol w:w="8155"/>
      </w:tblGrid>
      <w:tr w:rsidR="00AE2ED1" w:rsidRPr="00A03CE2" w:rsidTr="00FA79D1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Трудовые действия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Проведение наладки электронных систем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правильности выполнения системами электронного оборудования функций безопасности, регистрации параметров, управления, автоматики, а также других действий, предусмотренных в эксплуатационной документации ГПМ и их электронного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Реконструкция, модернизация и корректировка электронных систем ГПМ в условиях эксплуатации в соответствии с технической документацией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Анализ возможных причин возникновения неисправностей электронного оборудования ГПМ и недопустимых отклонений параметров с выбором способов их устранения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Подбор и использование контрольно-диагностического оборудования и средств измерения при выполнении работ по проверке исправности и правильности настройки электронного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Оформление документов, отражающих выявленные недостатки функционирования электронного оборудования ГПМ и произведенные работы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Считывание и обработка информации регистраторов параметров с оформлением результатов согласно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 правильности реализации электронными системами функций безопасности, в том числе регистрации параметров и отображения информации, с оформлением результатов проверки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Корректировка при необходимости параметров и характеристик функций безопасности, в том числе информации и характеристик регистраторов параметров, а также приводов и автоматики ГПМ, в соответствии с требованиями технической документации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умения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проверку и определять параметры работы электронного оборудования ГПМ, в том числе характеристики безопасности, регистрации параметров приводов и автоматики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Устанавливать при необходимости параметры в соответствие с требованиями технической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Осуществлять наладку электронного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Выявлять неисправности, препятствующие работе электронного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Считывать и обрабатывать информацию регистраторов параметров с оформлением результатов в соответствии с указаниями эксплуатационной документации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Корректировать информацию и характеристики регистраторов параметров в соответствии с указаниями эксплуатационной документации электронных систем, в состав которых они входят, с соответствующим оформлением результатов корректировки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Оценивать состояние и правильность функционирования электронных систем и их компонентов, в том числе регистраторов параметров, технических средств безопасности, приводов, с установлением причин неправильной работы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Выбирать способы устранения недостатков с документированием результатов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контрольно-диагностическое оборудование и средства измерения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Подбирать и использовать необходимые для выполнения работ расходные материалы, инструмент, инвентарь, приспособления, средства индивидуальной защиты, проверять их пригодность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Использовать в работе нормативно-техническую, конструкторскую, эксплуатационную и ремонтную документацию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Проверять соответствие выполненных работ требованиям технической документации</w:t>
            </w:r>
          </w:p>
        </w:tc>
      </w:tr>
      <w:tr w:rsidR="00AE2ED1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Читать электрические и гидравлические схемы, а также другую техническую документацию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 w:rsidP="00A03CE2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Применять порядок обмена условными сигналами между работником, руководящим монтажом (</w:t>
            </w:r>
            <w:proofErr w:type="spellStart"/>
            <w:r>
              <w:rPr>
                <w:lang w:val="ru-RU"/>
              </w:rPr>
              <w:t>демонтажом</w:t>
            </w:r>
            <w:proofErr w:type="spellEnd"/>
            <w:r>
              <w:rPr>
                <w:lang w:val="ru-RU"/>
              </w:rPr>
              <w:t>), и остальным персоналом, задействованными при монтаже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Выполнять электромонтажные и слесарные работы</w:t>
            </w:r>
          </w:p>
        </w:tc>
      </w:tr>
      <w:tr w:rsidR="00AE2ED1" w:rsidRPr="00A03CE2">
        <w:tc>
          <w:tcPr>
            <w:tcW w:w="2355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Необходимые знания</w:t>
            </w: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Принципы функционирования, устройство, конструктивные особенности и назначение узлов и </w:t>
            </w:r>
            <w:proofErr w:type="gramStart"/>
            <w:r>
              <w:rPr>
                <w:lang w:val="ru-RU"/>
              </w:rPr>
              <w:t>механизмов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Назначение, выполняемые функции, параметры и конструктивные особенности электронного оборудования обслуживаемых ГПМ и входящих в их состав систем (подсистем) безопасности, приводов и автоматики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Структура и выполняемые функции </w:t>
            </w:r>
            <w:proofErr w:type="gramStart"/>
            <w:r>
              <w:rPr>
                <w:lang w:val="ru-RU"/>
              </w:rPr>
              <w:t>электронных систем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Комплектность электронного оборудования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Эксплуатационная документация обслуживаемых ГПМ и входящего в их состав электронного оборудования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эксплуатации, технического обслуживания и ремонта, допускаемые режимы рабочего состояния электронного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Электрические схемы обслуживаемых ГПМ и характер отражения в них цепей электронного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Функции безопасности, обеспечиваемые электронными системами обслуживаемых ГПМ, способы установления причин неправильного выполнения функций безопасности и способы устранения этих нарушений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использования контрольно-диагностического оборудования и средств измерения при выполнении работ с электронным оборудованием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Порядок выполнения работ по реконструкции и модернизации электронных </w:t>
            </w:r>
            <w:r>
              <w:rPr>
                <w:lang w:val="ru-RU"/>
              </w:rPr>
              <w:lastRenderedPageBreak/>
              <w:t>систем ГПМ в условиях эксплуатации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Методы проведения наладки электронного оборудования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Порядок проведения испытаний и ввода в эксплуатацию электронного оборудования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наладки приводов и систем автоматики обслуживаемых ГПМ с электронным оборудованием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Методы контроля, наладки, признаки работоспособного и неработоспособного состояния </w:t>
            </w:r>
            <w:proofErr w:type="gramStart"/>
            <w:r>
              <w:rPr>
                <w:lang w:val="ru-RU"/>
              </w:rPr>
              <w:t>электронных систем</w:t>
            </w:r>
            <w:proofErr w:type="gramEnd"/>
            <w:r>
              <w:rPr>
                <w:lang w:val="ru-RU"/>
              </w:rPr>
              <w:t xml:space="preserve"> обслуживаемых ГПМ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Правила выполнения электромонтажных и слесарных работ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Способы считывания, обработки и оформления информации регистраторов параметров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компьютерной техники и принципы ее использования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Основы электротехники, электроники и микропроцессорной техники</w:t>
            </w:r>
          </w:p>
        </w:tc>
      </w:tr>
      <w:tr w:rsidR="00AE2ED1" w:rsidRPr="00A03CE2">
        <w:tc>
          <w:tcPr>
            <w:tcW w:w="2355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AE2E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FA79D1" w:rsidTr="00FA79D1">
        <w:trPr>
          <w:trHeight w:val="341"/>
        </w:trPr>
        <w:tc>
          <w:tcPr>
            <w:tcW w:w="2355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A79D1" w:rsidRDefault="00FA79D1">
            <w:pPr>
              <w:widowControl w:val="0"/>
              <w:rPr>
                <w:lang w:val="ru-RU"/>
              </w:rPr>
            </w:pPr>
          </w:p>
        </w:tc>
        <w:tc>
          <w:tcPr>
            <w:tcW w:w="8154" w:type="dxa"/>
            <w:tcBorders>
              <w:left w:val="single" w:sz="4" w:space="0" w:color="808080"/>
              <w:right w:val="single" w:sz="4" w:space="0" w:color="808080"/>
            </w:tcBorders>
          </w:tcPr>
          <w:p w:rsidR="00FA79D1" w:rsidRDefault="00FA79D1" w:rsidP="00914110">
            <w:pPr>
              <w:pStyle w:val="pTextStyle"/>
              <w:widowControl w:val="0"/>
              <w:jc w:val="both"/>
              <w:rPr>
                <w:lang w:val="ru-RU"/>
              </w:rPr>
            </w:pPr>
            <w:r>
              <w:rPr>
                <w:lang w:val="ru-RU"/>
              </w:rPr>
              <w:t>Производственная инструкция</w:t>
            </w:r>
          </w:p>
        </w:tc>
      </w:tr>
      <w:tr w:rsidR="00AE2ED1" w:rsidTr="00FA79D1">
        <w:tc>
          <w:tcPr>
            <w:tcW w:w="23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Другие характеристики</w:t>
            </w:r>
          </w:p>
        </w:tc>
        <w:tc>
          <w:tcPr>
            <w:tcW w:w="81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</w:tbl>
    <w:p w:rsidR="00AE2ED1" w:rsidRDefault="00AE2ED1">
      <w:pPr>
        <w:pStyle w:val="1"/>
        <w:spacing w:before="0" w:after="0"/>
      </w:pPr>
    </w:p>
    <w:p w:rsidR="00AE2ED1" w:rsidRDefault="003B2011">
      <w:pPr>
        <w:pStyle w:val="1"/>
      </w:pPr>
      <w:bookmarkStart w:id="10" w:name="_Toc188375399"/>
      <w:r>
        <w:t>IV. Сведения об организациях – разработчиках профессионального стандарта</w:t>
      </w:r>
      <w:bookmarkEnd w:id="10"/>
    </w:p>
    <w:p w:rsidR="00AE2ED1" w:rsidRDefault="003B2011">
      <w:pPr>
        <w:pStyle w:val="pTitleStyleLeft"/>
        <w:rPr>
          <w:lang w:val="ru-RU"/>
        </w:rPr>
      </w:pPr>
      <w:r>
        <w:rPr>
          <w:b/>
          <w:bCs/>
          <w:lang w:val="ru-RU"/>
        </w:rPr>
        <w:t>4.1. Ответственная организация-разработчик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10789"/>
      </w:tblGrid>
      <w:tr w:rsidR="00AE2ED1" w:rsidRPr="00A03CE2">
        <w:tc>
          <w:tcPr>
            <w:tcW w:w="10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Союз «Общероссийское отраслевое объединение работодателей лифтовой отрасли, подъемных сооружений и вертикального транспорта «Федерация лифтовых предприятий», город Москва</w:t>
            </w:r>
          </w:p>
        </w:tc>
      </w:tr>
      <w:tr w:rsidR="00AE2ED1" w:rsidRPr="00A03CE2">
        <w:tc>
          <w:tcPr>
            <w:tcW w:w="10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Генеральный директор                                                                         Глушенков Владимир Викторович</w:t>
            </w:r>
          </w:p>
        </w:tc>
      </w:tr>
    </w:tbl>
    <w:p w:rsidR="00AE2ED1" w:rsidRDefault="003B2011">
      <w:pPr>
        <w:pStyle w:val="pTitleStyleLeft"/>
        <w:rPr>
          <w:lang w:val="ru-RU"/>
        </w:rPr>
      </w:pPr>
      <w:r>
        <w:rPr>
          <w:b/>
          <w:bCs/>
          <w:lang w:val="ru-RU"/>
        </w:rPr>
        <w:t>4.2. Наименования организаций-разработчиков</w:t>
      </w:r>
    </w:p>
    <w:tbl>
      <w:tblPr>
        <w:tblW w:w="10510" w:type="dxa"/>
        <w:tblInd w:w="50" w:type="dxa"/>
        <w:tblLayout w:type="fixed"/>
        <w:tblCellMar>
          <w:left w:w="50" w:type="dxa"/>
          <w:right w:w="10" w:type="dxa"/>
        </w:tblCellMar>
        <w:tblLook w:val="04A0" w:firstRow="1" w:lastRow="0" w:firstColumn="1" w:lastColumn="0" w:noHBand="0" w:noVBand="1"/>
      </w:tblPr>
      <w:tblGrid>
        <w:gridCol w:w="673"/>
        <w:gridCol w:w="9837"/>
      </w:tblGrid>
      <w:tr w:rsidR="00AE2ED1" w:rsidRPr="00A03CE2">
        <w:tc>
          <w:tcPr>
            <w:tcW w:w="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Ассоциация Саморегулируемая организация «Региональные объединения сервиса машин и автоматики», город Москва</w:t>
            </w:r>
          </w:p>
        </w:tc>
      </w:tr>
      <w:tr w:rsidR="00AE2ED1" w:rsidRPr="00A03CE2">
        <w:tc>
          <w:tcPr>
            <w:tcW w:w="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ООО «ИНЖЕНЕРНО-КОНСУЛЬТАТИВНЫЙ ЦЕНТР «КРАН», город Москва</w:t>
            </w:r>
          </w:p>
        </w:tc>
      </w:tr>
      <w:tr w:rsidR="00AE2ED1">
        <w:tc>
          <w:tcPr>
            <w:tcW w:w="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rStyle w:val="FontStyle55"/>
                <w:lang w:val="ru-RU"/>
              </w:rPr>
              <w:t>ФГБОУ ВО «Московский государственный технический университет им. Н.Э. Баумана», город Москва</w:t>
            </w:r>
          </w:p>
        </w:tc>
      </w:tr>
      <w:tr w:rsidR="00AE2ED1" w:rsidRPr="00A03CE2">
        <w:tc>
          <w:tcPr>
            <w:tcW w:w="6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8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Автономная некоммерческая организация «Инженерно-образовательный центр «</w:t>
            </w:r>
            <w:proofErr w:type="spellStart"/>
            <w:r>
              <w:rPr>
                <w:lang w:val="ru-RU"/>
              </w:rPr>
              <w:t>Строймашавтоматизация</w:t>
            </w:r>
            <w:proofErr w:type="spellEnd"/>
            <w:r>
              <w:rPr>
                <w:lang w:val="ru-RU"/>
              </w:rPr>
              <w:t>», город Ивантеевка, Московская область</w:t>
            </w:r>
          </w:p>
        </w:tc>
      </w:tr>
      <w:tr w:rsidR="00AE2ED1" w:rsidRPr="00A03CE2">
        <w:tc>
          <w:tcPr>
            <w:tcW w:w="67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pStyle w:val="pTextStyle"/>
              <w:widowControl w:val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83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E2ED1" w:rsidRDefault="003B2011">
            <w:pPr>
              <w:widowControl w:val="0"/>
              <w:spacing w:after="0" w:line="240" w:lineRule="auto"/>
              <w:contextualSpacing/>
              <w:jc w:val="both"/>
              <w:rPr>
                <w:rStyle w:val="FontStyle55"/>
                <w:lang w:val="ru-RU"/>
              </w:rPr>
            </w:pPr>
            <w:r>
              <w:rPr>
                <w:lang w:val="ru-RU"/>
              </w:rPr>
              <w:t>ФГБУ «ВНИИ труда» Минтруда России, город Москва</w:t>
            </w:r>
          </w:p>
        </w:tc>
      </w:tr>
    </w:tbl>
    <w:p w:rsidR="00AE2ED1" w:rsidRDefault="00AE2ED1">
      <w:pPr>
        <w:rPr>
          <w:sz w:val="16"/>
          <w:szCs w:val="16"/>
          <w:lang w:val="ru-RU"/>
        </w:rPr>
      </w:pPr>
    </w:p>
    <w:p w:rsidR="00AE2ED1" w:rsidRDefault="003B2011">
      <w:pPr>
        <w:spacing w:after="0" w:line="240" w:lineRule="auto"/>
        <w:jc w:val="center"/>
        <w:outlineLvl w:val="0"/>
        <w:rPr>
          <w:b/>
          <w:bCs/>
          <w:sz w:val="28"/>
          <w:szCs w:val="28"/>
          <w:lang w:val="ru-RU"/>
        </w:rPr>
      </w:pPr>
      <w:bookmarkStart w:id="11" w:name="_Toc188375400"/>
      <w:bookmarkStart w:id="12" w:name="_Toc187831500"/>
      <w:r>
        <w:rPr>
          <w:b/>
          <w:bCs/>
          <w:sz w:val="28"/>
          <w:szCs w:val="28"/>
          <w:lang w:val="ru-RU"/>
        </w:rPr>
        <w:t>V. Сокращения, используемые в профессиональном стандарте</w:t>
      </w:r>
      <w:bookmarkEnd w:id="11"/>
      <w:bookmarkEnd w:id="12"/>
    </w:p>
    <w:p w:rsidR="00AE2ED1" w:rsidRDefault="00AE2ED1">
      <w:pPr>
        <w:spacing w:after="0" w:line="240" w:lineRule="auto"/>
        <w:rPr>
          <w:sz w:val="16"/>
          <w:szCs w:val="16"/>
          <w:lang w:val="ru-RU"/>
        </w:rPr>
      </w:pPr>
    </w:p>
    <w:p w:rsidR="00AE2ED1" w:rsidRDefault="003B2011">
      <w:pPr>
        <w:spacing w:after="0"/>
        <w:rPr>
          <w:lang w:val="ru-RU"/>
        </w:rPr>
      </w:pPr>
      <w:r>
        <w:rPr>
          <w:lang w:val="ru-RU"/>
        </w:rPr>
        <w:t>ГПМ – грузоподъемные машины</w:t>
      </w:r>
      <w:r w:rsidR="00585C95">
        <w:rPr>
          <w:lang w:val="ru-RU"/>
        </w:rPr>
        <w:t xml:space="preserve"> (подъемные сооружения)</w:t>
      </w:r>
    </w:p>
    <w:p w:rsidR="009C2E66" w:rsidRDefault="009C2E66">
      <w:pPr>
        <w:spacing w:after="0"/>
        <w:rPr>
          <w:lang w:val="ru-RU"/>
        </w:rPr>
      </w:pPr>
      <w:bookmarkStart w:id="13" w:name="_GoBack"/>
      <w:bookmarkEnd w:id="13"/>
    </w:p>
    <w:sectPr w:rsidR="009C2E66">
      <w:headerReference w:type="default" r:id="rId9"/>
      <w:endnotePr>
        <w:numFmt w:val="decimal"/>
      </w:endnotePr>
      <w:pgSz w:w="11906" w:h="16838"/>
      <w:pgMar w:top="777" w:right="578" w:bottom="1440" w:left="755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CE2" w:rsidRDefault="00A03CE2">
      <w:r>
        <w:separator/>
      </w:r>
    </w:p>
  </w:endnote>
  <w:endnote w:type="continuationSeparator" w:id="0">
    <w:p w:rsidR="00A03CE2" w:rsidRPr="00953C00" w:rsidRDefault="00A03CE2" w:rsidP="00953C00">
      <w:pPr>
        <w:pStyle w:val="afa"/>
      </w:pPr>
    </w:p>
  </w:endnote>
  <w:endnote w:id="1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 w:rsidRPr="00907D31">
        <w:rPr>
          <w:vertAlign w:val="superscript"/>
          <w:lang w:val="ru-RU"/>
        </w:rPr>
        <w:t xml:space="preserve"> </w:t>
      </w:r>
      <w:r>
        <w:rPr>
          <w:vertAlign w:val="superscript"/>
          <w:lang w:val="ru-RU"/>
        </w:rPr>
        <w:t xml:space="preserve"> </w:t>
      </w:r>
      <w:r w:rsidRPr="00907D31">
        <w:rPr>
          <w:lang w:val="ru-RU"/>
        </w:rPr>
        <w:t>Общероссийский классификатор занятий.</w:t>
      </w:r>
    </w:p>
  </w:endnote>
  <w:endnote w:id="2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 w:rsidRPr="00907D31">
        <w:rPr>
          <w:lang w:val="ru-RU"/>
        </w:rPr>
        <w:t xml:space="preserve"> </w:t>
      </w:r>
      <w:r w:rsidRPr="00907D31">
        <w:rPr>
          <w:shd w:val="clear" w:color="auto" w:fill="FFFFFF"/>
          <w:lang w:val="ru-RU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</w:t>
      </w:r>
      <w:r w:rsidRPr="00907D31">
        <w:rPr>
          <w:lang w:val="ru-RU" w:bidi="he-IL"/>
        </w:rPr>
        <w:t xml:space="preserve">регистрирован </w:t>
      </w:r>
      <w:r w:rsidRPr="00907D31">
        <w:rPr>
          <w:lang w:val="ru-RU"/>
        </w:rPr>
        <w:t xml:space="preserve">Минюстом России </w:t>
      </w:r>
      <w:r w:rsidRPr="00907D31">
        <w:rPr>
          <w:lang w:val="ru-RU" w:bidi="he-IL"/>
        </w:rPr>
        <w:t xml:space="preserve">19 ноября 2014 г., регистрационный № 34779) с изменением, внесенным приказом </w:t>
      </w:r>
      <w:r w:rsidRPr="00907D31">
        <w:rPr>
          <w:shd w:val="clear" w:color="auto" w:fill="FFFFFF"/>
          <w:lang w:val="ru-RU"/>
        </w:rPr>
        <w:t xml:space="preserve">Минтруда России от 9 марта 2017 г. № 254н (зарегистрирован Минюстом России </w:t>
      </w:r>
      <w:r w:rsidRPr="00907D31">
        <w:rPr>
          <w:shd w:val="clear" w:color="auto" w:fill="FFFFFF"/>
          <w:lang w:val="ru-RU"/>
        </w:rPr>
        <w:br/>
        <w:t>29 марта 2017 г., регистрационный № 46168).</w:t>
      </w:r>
    </w:p>
  </w:endnote>
  <w:endnote w:id="3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 w:rsidRPr="00907D31">
        <w:rPr>
          <w:lang w:val="ru-RU"/>
        </w:rPr>
        <w:t xml:space="preserve"> Общероссийский классификатор видов экономической деятельности.</w:t>
      </w:r>
    </w:p>
  </w:endnote>
  <w:endnote w:id="4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 w:rsidRPr="00907D31">
        <w:rPr>
          <w:lang w:val="ru-RU"/>
        </w:rPr>
        <w:t xml:space="preserve"> </w:t>
      </w:r>
      <w:r w:rsidRPr="00907D31">
        <w:rPr>
          <w:shd w:val="clear" w:color="auto" w:fill="FFFFFF"/>
          <w:lang w:val="ru-RU"/>
        </w:rPr>
        <w:t>Приказ Минтруда России, Минздрава России от 31 декабря 2020 г.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 xml:space="preserve">62278), действует до 1 апреля 2027 г.; приказ Минздрава России </w:t>
      </w:r>
      <w:r w:rsidRPr="00907D31">
        <w:rPr>
          <w:shd w:val="clear" w:color="auto" w:fill="FFFFFF"/>
          <w:lang w:val="ru-RU"/>
        </w:rPr>
        <w:br/>
        <w:t>от 28 января 2021 г.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 xml:space="preserve">62277) с изменениями, внесенными приказом Минздрава России от 1 февраля 2022 г. № 44н (зарегистрирован Минюстом России </w:t>
      </w:r>
      <w:r w:rsidRPr="00907D31">
        <w:rPr>
          <w:shd w:val="clear" w:color="auto" w:fill="FFFFFF"/>
          <w:lang w:val="ru-RU"/>
        </w:rPr>
        <w:br/>
        <w:t>9 февраля 2022 г., регистрационный № 67206</w:t>
      </w:r>
      <w:r w:rsidRPr="00907D31">
        <w:rPr>
          <w:lang w:val="ru-RU"/>
        </w:rPr>
        <w:t>),</w:t>
      </w:r>
      <w:r w:rsidRPr="00907D31">
        <w:rPr>
          <w:shd w:val="clear" w:color="auto" w:fill="FFFFFF"/>
          <w:lang w:val="ru-RU"/>
        </w:rPr>
        <w:t xml:space="preserve"> от 2 октября 2024 г. № 509н (зарегистрирован Минюстом России </w:t>
      </w:r>
      <w:r w:rsidRPr="00907D31">
        <w:rPr>
          <w:shd w:val="clear" w:color="auto" w:fill="FFFFFF"/>
          <w:lang w:val="ru-RU"/>
        </w:rPr>
        <w:br/>
        <w:t>1 ноября 2024 г., регистрационный №</w:t>
      </w:r>
      <w:r w:rsidRPr="00907D31">
        <w:rPr>
          <w:lang w:val="ru-RU"/>
        </w:rPr>
        <w:t>79994), действует до 1 апреля 2027 г.</w:t>
      </w:r>
    </w:p>
  </w:endnote>
  <w:endnote w:id="5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>
        <w:rPr>
          <w:vertAlign w:val="superscript"/>
          <w:lang w:val="ru-RU"/>
        </w:rPr>
        <w:t xml:space="preserve"> </w:t>
      </w:r>
      <w:r w:rsidRPr="00907D31">
        <w:rPr>
          <w:shd w:val="clear" w:color="auto" w:fill="FFFFFF"/>
          <w:lang w:val="ru-RU"/>
        </w:rPr>
        <w:t>Приказ Минтруда России от 15 декабря 2020 г. № 903н «Об утверждении Правил по охране труда при эксплуатации электроустановок» (зарегистрирован Минюстом России 30 декабря 2020 г., регистрационный № 61957) с изменениями, внесенными приказом Минтруда России от 29 апреля 2022 г. № 279н (зарегистрирован Минюстом России 1 июня 2022</w:t>
      </w:r>
      <w:r w:rsidRPr="00907D31">
        <w:rPr>
          <w:shd w:val="clear" w:color="auto" w:fill="FFFFFF"/>
        </w:rPr>
        <w:t> </w:t>
      </w:r>
      <w:r w:rsidRPr="00907D31">
        <w:rPr>
          <w:shd w:val="clear" w:color="auto" w:fill="FFFFFF"/>
          <w:lang w:val="ru-RU"/>
        </w:rPr>
        <w:t>г., регистрационный № 68657), действует до 31 декабря 2025 г.</w:t>
      </w:r>
    </w:p>
  </w:endnote>
  <w:endnote w:id="6">
    <w:p w:rsidR="00A03CE2" w:rsidRPr="00907D31" w:rsidRDefault="00A03CE2">
      <w:pPr>
        <w:pStyle w:val="aff1"/>
        <w:widowControl w:val="0"/>
        <w:spacing w:beforeAutospacing="0" w:after="0" w:afterAutospacing="0" w:line="180" w:lineRule="atLeast"/>
        <w:jc w:val="both"/>
        <w:rPr>
          <w:sz w:val="20"/>
          <w:szCs w:val="20"/>
        </w:rPr>
      </w:pPr>
      <w:r w:rsidRPr="00907D31">
        <w:rPr>
          <w:rStyle w:val="aa"/>
          <w:sz w:val="20"/>
          <w:szCs w:val="20"/>
          <w:vertAlign w:val="superscript"/>
        </w:rPr>
        <w:endnoteRef/>
      </w:r>
      <w:r w:rsidRPr="00907D31">
        <w:rPr>
          <w:sz w:val="20"/>
          <w:szCs w:val="20"/>
          <w:vertAlign w:val="superscript"/>
        </w:rPr>
        <w:t xml:space="preserve"> </w:t>
      </w:r>
      <w:r w:rsidRPr="00907D31">
        <w:rPr>
          <w:sz w:val="20"/>
          <w:szCs w:val="20"/>
        </w:rPr>
        <w:t>Приказ Минтруда России от 16 ноября 2020 № 782н «Об утверждении Правил по охране труда при работе на высоте» (зарегистрирован Минюстом России 15 декабря 2020 № 61477), действует до 31 декабря 2025 года.</w:t>
      </w:r>
    </w:p>
  </w:endnote>
  <w:endnote w:id="7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 w:rsidRPr="00907D31">
        <w:rPr>
          <w:vertAlign w:val="superscript"/>
          <w:lang w:val="ru-RU"/>
        </w:rPr>
        <w:t xml:space="preserve"> </w:t>
      </w:r>
      <w:bookmarkStart w:id="5" w:name="_Hlk617907631"/>
      <w:r w:rsidRPr="00907D31">
        <w:rPr>
          <w:lang w:val="ru-RU"/>
        </w:rPr>
        <w:t xml:space="preserve">Приказ </w:t>
      </w:r>
      <w:proofErr w:type="spellStart"/>
      <w:r w:rsidRPr="00907D31">
        <w:rPr>
          <w:lang w:val="ru-RU"/>
        </w:rPr>
        <w:t>Ростехнадзора</w:t>
      </w:r>
      <w:proofErr w:type="spellEnd"/>
      <w:r w:rsidRPr="00907D31">
        <w:rPr>
          <w:lang w:val="ru-RU"/>
        </w:rPr>
        <w:t xml:space="preserve"> от 26 ноября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5"/>
      <w:r w:rsidRPr="00907D31">
        <w:rPr>
          <w:lang w:val="ru-RU"/>
        </w:rPr>
        <w:t xml:space="preserve">) с изменениями, внесенными приказом </w:t>
      </w:r>
      <w:proofErr w:type="spellStart"/>
      <w:r w:rsidRPr="00907D31">
        <w:rPr>
          <w:lang w:val="ru-RU"/>
        </w:rPr>
        <w:t>Ростехнадзора</w:t>
      </w:r>
      <w:proofErr w:type="spellEnd"/>
      <w:r w:rsidRPr="00907D31">
        <w:rPr>
          <w:lang w:val="ru-RU"/>
        </w:rPr>
        <w:t xml:space="preserve"> от 22 января 2024 г. № 16 (зарегистрирован Минюстом России </w:t>
      </w:r>
      <w:r>
        <w:rPr>
          <w:lang w:val="ru-RU"/>
        </w:rPr>
        <w:br/>
      </w:r>
      <w:r w:rsidRPr="00907D31">
        <w:rPr>
          <w:lang w:val="ru-RU"/>
        </w:rPr>
        <w:t>26 февраля 2024 г., регистрационный № 77342), действует до 1 января 2027 г.</w:t>
      </w:r>
    </w:p>
  </w:endnote>
  <w:endnote w:id="8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>
        <w:rPr>
          <w:lang w:val="ru-RU"/>
        </w:rPr>
        <w:t xml:space="preserve"> </w:t>
      </w:r>
      <w:r w:rsidRPr="00907D31">
        <w:rPr>
          <w:lang w:val="ru-RU"/>
        </w:rPr>
        <w:t>Единый тарифно-квалификационный справочник работ и профессий рабочих, выпуск 3, раздел «Строительные, монтажные и ремонтно-строительные работы».</w:t>
      </w:r>
    </w:p>
  </w:endnote>
  <w:endnote w:id="9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 w:rsidRPr="00907D31">
        <w:rPr>
          <w:vertAlign w:val="superscript"/>
          <w:lang w:val="ru-RU"/>
        </w:rPr>
        <w:t xml:space="preserve"> </w:t>
      </w:r>
      <w:r w:rsidRPr="00907D31">
        <w:rPr>
          <w:lang w:val="ru-RU"/>
        </w:rPr>
        <w:t>Общероссийский классификатор профессий рабочих, должностей служащих и тарифных разрядов.</w:t>
      </w:r>
    </w:p>
  </w:endnote>
  <w:endnote w:id="10">
    <w:p w:rsidR="00A03CE2" w:rsidRPr="00907D31" w:rsidRDefault="00A03CE2">
      <w:pPr>
        <w:pStyle w:val="af6"/>
        <w:widowControl w:val="0"/>
        <w:jc w:val="both"/>
        <w:rPr>
          <w:lang w:val="ru-RU"/>
        </w:rPr>
      </w:pPr>
      <w:r w:rsidRPr="00907D31">
        <w:rPr>
          <w:rStyle w:val="aa"/>
          <w:vertAlign w:val="superscript"/>
        </w:rPr>
        <w:endnoteRef/>
      </w:r>
      <w:r w:rsidRPr="00907D31">
        <w:rPr>
          <w:lang w:val="ru-RU"/>
        </w:rPr>
        <w:t xml:space="preserve"> </w:t>
      </w:r>
      <w:bookmarkStart w:id="9" w:name="_Hlk1879480051"/>
      <w:r w:rsidRPr="00907D31">
        <w:rPr>
          <w:lang w:val="ru-RU"/>
        </w:rPr>
        <w:t xml:space="preserve">Приказ </w:t>
      </w:r>
      <w:proofErr w:type="spellStart"/>
      <w:r w:rsidRPr="00907D31">
        <w:rPr>
          <w:lang w:val="ru-RU"/>
        </w:rPr>
        <w:t>Минпросвещения</w:t>
      </w:r>
      <w:proofErr w:type="spellEnd"/>
      <w:r w:rsidRPr="00907D31">
        <w:rPr>
          <w:lang w:val="ru-RU"/>
        </w:rPr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</w:t>
      </w:r>
      <w:r w:rsidRPr="00914110">
        <w:rPr>
          <w:lang w:val="ru-RU"/>
        </w:rPr>
        <w:t>Министерства образования и науки Российской Федерации</w:t>
      </w:r>
      <w:r w:rsidRPr="00907D31">
        <w:rPr>
          <w:lang w:val="ru-RU"/>
        </w:rPr>
        <w:t xml:space="preserve"> </w:t>
      </w:r>
      <w:r>
        <w:rPr>
          <w:lang w:val="ru-RU"/>
        </w:rPr>
        <w:br/>
      </w:r>
      <w:r w:rsidRPr="00907D31">
        <w:rPr>
          <w:lang w:val="ru-RU"/>
        </w:rPr>
        <w:t xml:space="preserve">от 29 октября 2013 г. № 1199 «Об утверждении перечней профессий и специальностей среднего профессионального образования» (зарегистрирован Минюстом России </w:t>
      </w:r>
      <w:r w:rsidRPr="00907D31">
        <w:rPr>
          <w:lang w:val="ru-RU" w:bidi="he-IL"/>
        </w:rPr>
        <w:t xml:space="preserve">17 июня 2022 г., регистрационный № 68887) с изменениями, внесенными приказами </w:t>
      </w:r>
      <w:proofErr w:type="spellStart"/>
      <w:r w:rsidRPr="00907D31">
        <w:rPr>
          <w:lang w:val="ru-RU"/>
        </w:rPr>
        <w:t>Минпросвещения</w:t>
      </w:r>
      <w:proofErr w:type="spellEnd"/>
      <w:r w:rsidRPr="00907D31">
        <w:rPr>
          <w:lang w:val="ru-RU"/>
        </w:rPr>
        <w:t xml:space="preserve"> России от 12 мая 2023</w:t>
      </w:r>
      <w:r w:rsidRPr="00907D31">
        <w:t> </w:t>
      </w:r>
      <w:r w:rsidRPr="00907D31">
        <w:rPr>
          <w:lang w:val="ru-RU"/>
        </w:rPr>
        <w:t>г. №</w:t>
      </w:r>
      <w:r w:rsidRPr="00907D31">
        <w:t> </w:t>
      </w:r>
      <w:r w:rsidRPr="00907D31">
        <w:rPr>
          <w:lang w:val="ru-RU"/>
        </w:rPr>
        <w:t xml:space="preserve">359 (зарегистрирован Минюстом России </w:t>
      </w:r>
      <w:r>
        <w:rPr>
          <w:lang w:val="ru-RU"/>
        </w:rPr>
        <w:br/>
      </w:r>
      <w:r w:rsidRPr="00907D31">
        <w:rPr>
          <w:lang w:val="ru-RU"/>
        </w:rPr>
        <w:t>9 июня 2023</w:t>
      </w:r>
      <w:r w:rsidRPr="00907D31">
        <w:t> </w:t>
      </w:r>
      <w:r w:rsidRPr="00907D31">
        <w:rPr>
          <w:lang w:val="ru-RU"/>
        </w:rPr>
        <w:t>г.</w:t>
      </w:r>
      <w:r w:rsidRPr="00907D31">
        <w:rPr>
          <w:lang w:val="ru-RU" w:bidi="he-IL"/>
        </w:rPr>
        <w:t xml:space="preserve">, регистрационный № </w:t>
      </w:r>
      <w:r w:rsidRPr="00907D31">
        <w:rPr>
          <w:lang w:val="ru-RU"/>
        </w:rPr>
        <w:t xml:space="preserve">73797), от 25 сентября 2023 г. № 717 (зарегистрирован Минюстом России </w:t>
      </w:r>
      <w:r>
        <w:rPr>
          <w:lang w:val="ru-RU"/>
        </w:rPr>
        <w:br/>
      </w:r>
      <w:r w:rsidRPr="00907D31">
        <w:rPr>
          <w:lang w:val="ru-RU"/>
        </w:rPr>
        <w:t xml:space="preserve">26 октября 2023 г., регистрационный № 75754), от 27 апреля 2024 г. № 289 (зарегистрирован Минюстом России </w:t>
      </w:r>
      <w:r>
        <w:rPr>
          <w:lang w:val="ru-RU"/>
        </w:rPr>
        <w:br/>
      </w:r>
      <w:r w:rsidRPr="00907D31">
        <w:rPr>
          <w:lang w:val="ru-RU"/>
        </w:rPr>
        <w:t>31 мая 2024 г., регистрационный № 78367)</w:t>
      </w:r>
      <w:bookmarkEnd w:id="9"/>
      <w:r w:rsidRPr="00585C95">
        <w:rPr>
          <w:lang w:val="ru-RU"/>
        </w:rPr>
        <w:t xml:space="preserve">, от 7 ноября 2024 г. № 782 </w:t>
      </w:r>
      <w:r w:rsidRPr="00F45428">
        <w:rPr>
          <w:lang w:val="ru-RU"/>
        </w:rPr>
        <w:t>(за</w:t>
      </w:r>
      <w:r w:rsidRPr="00585C95">
        <w:rPr>
          <w:lang w:val="ru-RU"/>
        </w:rPr>
        <w:t>регистрирован Минюстом России 10 декабря</w:t>
      </w:r>
      <w:r w:rsidRPr="00F45428">
        <w:rPr>
          <w:lang w:val="ru-RU"/>
        </w:rPr>
        <w:t xml:space="preserve"> 2024 г., регистрационный №</w:t>
      </w:r>
      <w:r w:rsidRPr="00585C95">
        <w:rPr>
          <w:lang w:val="ru-RU"/>
        </w:rPr>
        <w:t xml:space="preserve"> 80517</w:t>
      </w:r>
      <w:r w:rsidRPr="00F45428">
        <w:rPr>
          <w:lang w:val="ru-RU"/>
        </w:rPr>
        <w:t>)</w:t>
      </w:r>
      <w:r w:rsidRPr="00585C95">
        <w:rPr>
          <w:lang w:val="ru-RU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CE2" w:rsidRDefault="00A03CE2">
      <w:pPr>
        <w:spacing w:after="0" w:line="240" w:lineRule="auto"/>
      </w:pPr>
      <w:r>
        <w:separator/>
      </w:r>
    </w:p>
  </w:footnote>
  <w:footnote w:type="continuationSeparator" w:id="0">
    <w:p w:rsidR="00A03CE2" w:rsidRDefault="00A03C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844"/>
      <w:docPartObj>
        <w:docPartGallery w:val="Page Numbers (Top of Page)"/>
        <w:docPartUnique/>
      </w:docPartObj>
    </w:sdtPr>
    <w:sdtContent>
      <w:p w:rsidR="00A03CE2" w:rsidRDefault="00A03CE2">
        <w:pPr>
          <w:pStyle w:val="af9"/>
          <w:jc w:val="center"/>
          <w:rPr>
            <w:sz w:val="20"/>
            <w:szCs w:val="20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9C2E66">
          <w:rPr>
            <w:noProof/>
          </w:rPr>
          <w:t>2</w:t>
        </w:r>
        <w:r>
          <w:fldChar w:fldCharType="end"/>
        </w:r>
      </w:p>
      <w:p w:rsidR="00A03CE2" w:rsidRDefault="00A03CE2">
        <w:pPr>
          <w:pStyle w:val="af9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5854610"/>
      <w:docPartObj>
        <w:docPartGallery w:val="Page Numbers (Top of Page)"/>
        <w:docPartUnique/>
      </w:docPartObj>
    </w:sdtPr>
    <w:sdtContent>
      <w:p w:rsidR="00A03CE2" w:rsidRDefault="00A03CE2">
        <w:pPr>
          <w:pStyle w:val="af9"/>
          <w:jc w:val="center"/>
          <w:rPr>
            <w:sz w:val="20"/>
            <w:szCs w:val="20"/>
          </w:rPr>
        </w:pPr>
        <w:r>
          <w:fldChar w:fldCharType="begin"/>
        </w:r>
        <w:r>
          <w:instrText>PAGE</w:instrText>
        </w:r>
        <w:r>
          <w:fldChar w:fldCharType="separate"/>
        </w:r>
        <w:r w:rsidR="009C2E66">
          <w:rPr>
            <w:noProof/>
          </w:rPr>
          <w:t>4</w:t>
        </w:r>
        <w:r>
          <w:fldChar w:fldCharType="end"/>
        </w:r>
      </w:p>
      <w:p w:rsidR="00A03CE2" w:rsidRDefault="00A03CE2">
        <w:pPr>
          <w:pStyle w:val="af9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126571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03CE2" w:rsidRPr="00585C95" w:rsidRDefault="00A03CE2">
        <w:pPr>
          <w:pStyle w:val="af9"/>
          <w:jc w:val="center"/>
          <w:rPr>
            <w:sz w:val="20"/>
            <w:lang w:val="ru-RU"/>
          </w:rPr>
        </w:pPr>
        <w:r w:rsidRPr="00585C95">
          <w:rPr>
            <w:sz w:val="20"/>
          </w:rPr>
          <w:fldChar w:fldCharType="begin"/>
        </w:r>
        <w:r w:rsidRPr="00585C95">
          <w:rPr>
            <w:sz w:val="20"/>
          </w:rPr>
          <w:instrText>PAGE</w:instrText>
        </w:r>
        <w:r w:rsidRPr="00585C95">
          <w:rPr>
            <w:sz w:val="20"/>
          </w:rPr>
          <w:fldChar w:fldCharType="separate"/>
        </w:r>
        <w:r w:rsidR="009C2E66">
          <w:rPr>
            <w:noProof/>
            <w:sz w:val="20"/>
          </w:rPr>
          <w:t>23</w:t>
        </w:r>
        <w:r w:rsidRPr="00585C95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D1"/>
    <w:rsid w:val="000A1264"/>
    <w:rsid w:val="00290238"/>
    <w:rsid w:val="002A5025"/>
    <w:rsid w:val="00351EA3"/>
    <w:rsid w:val="003520C1"/>
    <w:rsid w:val="003B2011"/>
    <w:rsid w:val="003F3355"/>
    <w:rsid w:val="00412C34"/>
    <w:rsid w:val="004259FD"/>
    <w:rsid w:val="0044535F"/>
    <w:rsid w:val="0045565F"/>
    <w:rsid w:val="00585C95"/>
    <w:rsid w:val="0061672B"/>
    <w:rsid w:val="0069450B"/>
    <w:rsid w:val="00764A59"/>
    <w:rsid w:val="00791D65"/>
    <w:rsid w:val="00907D31"/>
    <w:rsid w:val="00914110"/>
    <w:rsid w:val="00953C00"/>
    <w:rsid w:val="009C2E66"/>
    <w:rsid w:val="00A03CE2"/>
    <w:rsid w:val="00A545B2"/>
    <w:rsid w:val="00A625A6"/>
    <w:rsid w:val="00AD152C"/>
    <w:rsid w:val="00AE2ED1"/>
    <w:rsid w:val="00B003B2"/>
    <w:rsid w:val="00B034C9"/>
    <w:rsid w:val="00B24F2F"/>
    <w:rsid w:val="00CB60B0"/>
    <w:rsid w:val="00CE7D45"/>
    <w:rsid w:val="00D55E3E"/>
    <w:rsid w:val="00D8074D"/>
    <w:rsid w:val="00DF5617"/>
    <w:rsid w:val="00E11952"/>
    <w:rsid w:val="00E87BE0"/>
    <w:rsid w:val="00FA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E062A5-9B9A-42A9-803D-49C1C532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  <w:spacing w:after="160" w:line="259" w:lineRule="auto"/>
    </w:pPr>
  </w:style>
  <w:style w:type="paragraph" w:styleId="1">
    <w:name w:val="heading 1"/>
    <w:basedOn w:val="a"/>
    <w:qFormat/>
    <w:pPr>
      <w:spacing w:before="100" w:after="100"/>
      <w:outlineLvl w:val="0"/>
    </w:pPr>
    <w:rPr>
      <w:b/>
      <w:bCs/>
      <w:sz w:val="28"/>
      <w:szCs w:val="28"/>
      <w:lang w:val="ru-RU"/>
    </w:rPr>
  </w:style>
  <w:style w:type="paragraph" w:styleId="2">
    <w:name w:val="heading 2"/>
    <w:basedOn w:val="a"/>
    <w:qFormat/>
    <w:pPr>
      <w:spacing w:before="100" w:after="100"/>
      <w:outlineLvl w:val="1"/>
    </w:pPr>
    <w:rPr>
      <w:b/>
      <w:b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semiHidden/>
    <w:unhideWhenUsed/>
    <w:qFormat/>
    <w:rPr>
      <w:vertAlign w:val="superscript"/>
    </w:rPr>
  </w:style>
  <w:style w:type="character" w:customStyle="1" w:styleId="rH1Style">
    <w:name w:val="rH1Style"/>
    <w:qFormat/>
    <w:rPr>
      <w:b w:val="0"/>
      <w:bCs w:val="0"/>
      <w:sz w:val="52"/>
      <w:szCs w:val="52"/>
      <w:lang w:val="ru-RU"/>
    </w:rPr>
  </w:style>
  <w:style w:type="character" w:customStyle="1" w:styleId="rTitleStyle">
    <w:name w:val="rTitleStyle"/>
    <w:qFormat/>
    <w:rPr>
      <w:b/>
      <w:bCs/>
      <w:spacing w:val="16"/>
      <w:sz w:val="28"/>
      <w:szCs w:val="28"/>
      <w:lang w:val="ru-RU"/>
    </w:rPr>
  </w:style>
  <w:style w:type="character" w:customStyle="1" w:styleId="rTextStyle">
    <w:name w:val="rTextStyle"/>
    <w:qFormat/>
    <w:rPr>
      <w:b w:val="0"/>
      <w:bCs w:val="0"/>
      <w:sz w:val="24"/>
      <w:szCs w:val="24"/>
      <w:lang w:val="ru-RU"/>
    </w:rPr>
  </w:style>
  <w:style w:type="character" w:customStyle="1" w:styleId="a4">
    <w:name w:val="Текст концевой сноски Знак"/>
    <w:basedOn w:val="a0"/>
    <w:uiPriority w:val="99"/>
    <w:qFormat/>
    <w:rsid w:val="000773C8"/>
    <w:rPr>
      <w:sz w:val="20"/>
      <w:szCs w:val="20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nhideWhenUsed/>
    <w:qFormat/>
    <w:rsid w:val="00250456"/>
    <w:rPr>
      <w:vertAlign w:val="superscript"/>
    </w:rPr>
  </w:style>
  <w:style w:type="character" w:customStyle="1" w:styleId="a6">
    <w:name w:val="Текст сноски Знак"/>
    <w:basedOn w:val="a0"/>
    <w:uiPriority w:val="99"/>
    <w:semiHidden/>
    <w:qFormat/>
    <w:rsid w:val="000773C8"/>
    <w:rPr>
      <w:sz w:val="20"/>
      <w:szCs w:val="20"/>
    </w:rPr>
  </w:style>
  <w:style w:type="character" w:customStyle="1" w:styleId="a7">
    <w:name w:val="Верхний колонтитул Знак"/>
    <w:basedOn w:val="a0"/>
    <w:uiPriority w:val="99"/>
    <w:qFormat/>
    <w:rsid w:val="00F8705D"/>
  </w:style>
  <w:style w:type="character" w:customStyle="1" w:styleId="a8">
    <w:name w:val="Нижний колонтитул Знак"/>
    <w:basedOn w:val="a0"/>
    <w:uiPriority w:val="99"/>
    <w:qFormat/>
    <w:rsid w:val="00F8705D"/>
  </w:style>
  <w:style w:type="character" w:customStyle="1" w:styleId="FontStyle55">
    <w:name w:val="Font Style55"/>
    <w:qFormat/>
    <w:rsid w:val="00D57B21"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E2288C"/>
    <w:rPr>
      <w:color w:val="0000FF" w:themeColor="hyperlink"/>
      <w:u w:val="single"/>
    </w:rPr>
  </w:style>
  <w:style w:type="character" w:customStyle="1" w:styleId="a9">
    <w:name w:val="Ссылка указателя"/>
    <w:qFormat/>
  </w:style>
  <w:style w:type="character" w:customStyle="1" w:styleId="aa">
    <w:name w:val="Символ концевой сноски"/>
    <w:qFormat/>
  </w:style>
  <w:style w:type="character" w:customStyle="1" w:styleId="ab">
    <w:name w:val="Символ сноски"/>
    <w:qFormat/>
  </w:style>
  <w:style w:type="character" w:customStyle="1" w:styleId="FontStyle53">
    <w:name w:val="Font Style53"/>
    <w:qFormat/>
    <w:rPr>
      <w:rFonts w:ascii="Times New Roman" w:hAnsi="Times New Roman" w:cs="Times New Roman"/>
      <w:b/>
      <w:bCs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qFormat/>
    <w:rsid w:val="00464F54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4F54"/>
    <w:rPr>
      <w:sz w:val="20"/>
      <w:szCs w:val="20"/>
    </w:rPr>
  </w:style>
  <w:style w:type="character" w:customStyle="1" w:styleId="ae">
    <w:name w:val="Тема примечания Знак"/>
    <w:basedOn w:val="ad"/>
    <w:uiPriority w:val="99"/>
    <w:semiHidden/>
    <w:qFormat/>
    <w:rsid w:val="00464F54"/>
    <w:rPr>
      <w:b/>
      <w:bCs/>
      <w:sz w:val="20"/>
      <w:szCs w:val="20"/>
    </w:rPr>
  </w:style>
  <w:style w:type="character" w:customStyle="1" w:styleId="af">
    <w:name w:val="Текст выноски Знак"/>
    <w:basedOn w:val="a0"/>
    <w:uiPriority w:val="99"/>
    <w:semiHidden/>
    <w:qFormat/>
    <w:rsid w:val="00464F54"/>
    <w:rPr>
      <w:rFonts w:ascii="Segoe UI" w:hAnsi="Segoe UI" w:cs="Segoe UI"/>
      <w:sz w:val="18"/>
      <w:szCs w:val="18"/>
    </w:rPr>
  </w:style>
  <w:style w:type="character" w:customStyle="1" w:styleId="af0">
    <w:name w:val="Нумерация строк"/>
  </w:style>
  <w:style w:type="paragraph" w:customStyle="1" w:styleId="af1">
    <w:name w:val="Заголовок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Lucida Sans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index heading"/>
    <w:basedOn w:val="a"/>
    <w:qFormat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pH1Style">
    <w:name w:val="pH1Style"/>
    <w:basedOn w:val="a"/>
    <w:qFormat/>
    <w:pPr>
      <w:spacing w:before="200" w:after="50"/>
      <w:jc w:val="center"/>
    </w:pPr>
  </w:style>
  <w:style w:type="paragraph" w:customStyle="1" w:styleId="pTitleStyle">
    <w:name w:val="pTitleStyle"/>
    <w:basedOn w:val="a"/>
    <w:qFormat/>
    <w:pPr>
      <w:spacing w:after="100" w:line="252" w:lineRule="auto"/>
      <w:jc w:val="center"/>
    </w:pPr>
  </w:style>
  <w:style w:type="paragraph" w:customStyle="1" w:styleId="pTitleStyleLeft">
    <w:name w:val="pTitleStyleLeft"/>
    <w:basedOn w:val="a"/>
    <w:qFormat/>
    <w:pPr>
      <w:spacing w:before="300" w:after="250" w:line="252" w:lineRule="auto"/>
    </w:pPr>
  </w:style>
  <w:style w:type="paragraph" w:customStyle="1" w:styleId="pTextStyle">
    <w:name w:val="pTextStyle"/>
    <w:basedOn w:val="a"/>
    <w:qFormat/>
    <w:pPr>
      <w:spacing w:after="0" w:line="247" w:lineRule="auto"/>
    </w:pPr>
  </w:style>
  <w:style w:type="paragraph" w:customStyle="1" w:styleId="pTextStyleCenter">
    <w:name w:val="pTextStyleCenter"/>
    <w:basedOn w:val="a"/>
    <w:qFormat/>
    <w:pPr>
      <w:spacing w:after="0" w:line="252" w:lineRule="auto"/>
      <w:jc w:val="center"/>
    </w:pPr>
  </w:style>
  <w:style w:type="paragraph" w:customStyle="1" w:styleId="pDescStyleCenter">
    <w:name w:val="pDescStyleCenter"/>
    <w:basedOn w:val="a"/>
    <w:qFormat/>
    <w:pPr>
      <w:spacing w:after="0" w:line="247" w:lineRule="auto"/>
      <w:jc w:val="center"/>
    </w:pPr>
  </w:style>
  <w:style w:type="paragraph" w:customStyle="1" w:styleId="pTextStyleRight">
    <w:name w:val="pTextStyleRight"/>
    <w:basedOn w:val="a"/>
    <w:qFormat/>
    <w:pPr>
      <w:spacing w:after="0" w:line="252" w:lineRule="auto"/>
      <w:jc w:val="right"/>
    </w:pPr>
  </w:style>
  <w:style w:type="paragraph" w:styleId="af6">
    <w:name w:val="endnote text"/>
    <w:basedOn w:val="a"/>
    <w:uiPriority w:val="99"/>
    <w:unhideWhenUsed/>
    <w:qFormat/>
    <w:rsid w:val="000773C8"/>
    <w:pPr>
      <w:spacing w:after="0" w:line="240" w:lineRule="auto"/>
    </w:pPr>
    <w:rPr>
      <w:sz w:val="20"/>
      <w:szCs w:val="20"/>
    </w:rPr>
  </w:style>
  <w:style w:type="paragraph" w:styleId="af7">
    <w:name w:val="footnote text"/>
    <w:basedOn w:val="a"/>
    <w:uiPriority w:val="99"/>
    <w:semiHidden/>
    <w:unhideWhenUsed/>
    <w:rsid w:val="000773C8"/>
    <w:pPr>
      <w:spacing w:after="0" w:line="240" w:lineRule="auto"/>
    </w:pPr>
    <w:rPr>
      <w:sz w:val="20"/>
      <w:szCs w:val="20"/>
    </w:rPr>
  </w:style>
  <w:style w:type="paragraph" w:customStyle="1" w:styleId="af8">
    <w:name w:val="Колонтитул"/>
    <w:basedOn w:val="a"/>
    <w:qFormat/>
  </w:style>
  <w:style w:type="paragraph" w:styleId="af9">
    <w:name w:val="header"/>
    <w:basedOn w:val="a"/>
    <w:uiPriority w:val="99"/>
    <w:unhideWhenUsed/>
    <w:rsid w:val="00F8705D"/>
    <w:pPr>
      <w:tabs>
        <w:tab w:val="center" w:pos="4677"/>
        <w:tab w:val="right" w:pos="9355"/>
      </w:tabs>
      <w:spacing w:after="0" w:line="240" w:lineRule="auto"/>
    </w:pPr>
  </w:style>
  <w:style w:type="paragraph" w:styleId="afa">
    <w:name w:val="footer"/>
    <w:basedOn w:val="a"/>
    <w:uiPriority w:val="99"/>
    <w:unhideWhenUsed/>
    <w:rsid w:val="00F8705D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Style37">
    <w:name w:val="Style37"/>
    <w:basedOn w:val="a"/>
    <w:qFormat/>
    <w:pPr>
      <w:spacing w:line="600" w:lineRule="exact"/>
      <w:ind w:firstLine="1766"/>
    </w:pPr>
  </w:style>
  <w:style w:type="paragraph" w:styleId="afd">
    <w:name w:val="annotation text"/>
    <w:basedOn w:val="a"/>
    <w:uiPriority w:val="99"/>
    <w:semiHidden/>
    <w:unhideWhenUsed/>
    <w:qFormat/>
    <w:rsid w:val="00464F54"/>
    <w:pPr>
      <w:spacing w:line="240" w:lineRule="auto"/>
    </w:pPr>
    <w:rPr>
      <w:sz w:val="20"/>
      <w:szCs w:val="20"/>
    </w:rPr>
  </w:style>
  <w:style w:type="paragraph" w:styleId="afe">
    <w:name w:val="annotation subject"/>
    <w:basedOn w:val="afd"/>
    <w:next w:val="afd"/>
    <w:uiPriority w:val="99"/>
    <w:semiHidden/>
    <w:unhideWhenUsed/>
    <w:qFormat/>
    <w:rsid w:val="00464F54"/>
    <w:rPr>
      <w:b/>
      <w:bCs/>
    </w:rPr>
  </w:style>
  <w:style w:type="paragraph" w:styleId="aff">
    <w:name w:val="Balloon Text"/>
    <w:basedOn w:val="a"/>
    <w:uiPriority w:val="99"/>
    <w:semiHidden/>
    <w:unhideWhenUsed/>
    <w:qFormat/>
    <w:rsid w:val="00464F5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f0">
    <w:name w:val="Revision"/>
    <w:uiPriority w:val="99"/>
    <w:semiHidden/>
    <w:qFormat/>
    <w:rsid w:val="00250456"/>
    <w:pPr>
      <w:suppressAutoHyphens w:val="0"/>
    </w:pPr>
  </w:style>
  <w:style w:type="paragraph" w:styleId="11">
    <w:name w:val="toc 1"/>
    <w:basedOn w:val="a"/>
    <w:next w:val="a"/>
    <w:autoRedefine/>
    <w:uiPriority w:val="39"/>
    <w:unhideWhenUsed/>
    <w:rsid w:val="00914110"/>
    <w:pPr>
      <w:tabs>
        <w:tab w:val="right" w:leader="dot" w:pos="10563"/>
      </w:tabs>
      <w:spacing w:after="0"/>
      <w:jc w:val="both"/>
    </w:pPr>
  </w:style>
  <w:style w:type="paragraph" w:styleId="20">
    <w:name w:val="toc 2"/>
    <w:basedOn w:val="a"/>
    <w:next w:val="a"/>
    <w:autoRedefine/>
    <w:uiPriority w:val="39"/>
    <w:unhideWhenUsed/>
    <w:rsid w:val="00E2288C"/>
    <w:pPr>
      <w:spacing w:after="100"/>
      <w:ind w:left="240"/>
    </w:pPr>
  </w:style>
  <w:style w:type="paragraph" w:styleId="aff1">
    <w:name w:val="Normal (Web)"/>
    <w:basedOn w:val="a"/>
    <w:uiPriority w:val="99"/>
    <w:unhideWhenUsed/>
    <w:qFormat/>
    <w:rsid w:val="007C6841"/>
    <w:pPr>
      <w:spacing w:beforeAutospacing="1" w:afterAutospacing="1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E2CB3-1D6A-4417-A752-2633703B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23</Pages>
  <Words>6972</Words>
  <Characters>39745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1403-2</dc:creator>
  <cp:lastModifiedBy>Гончарова Алина Александровна</cp:lastModifiedBy>
  <cp:revision>12</cp:revision>
  <cp:lastPrinted>2025-05-21T12:41:00Z</cp:lastPrinted>
  <dcterms:created xsi:type="dcterms:W3CDTF">2025-04-08T11:30:00Z</dcterms:created>
  <dcterms:modified xsi:type="dcterms:W3CDTF">2025-05-21T12:42:00Z</dcterms:modified>
  <dc:language>ru-RU</dc:language>
</cp:coreProperties>
</file>