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Приложение</w:t>
      </w: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ПОКАЗАТЕЛИ,</w:t>
      </w: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 ОКАЗАНИЯ</w:t>
      </w: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ОРГАНИЗАЦИЯМИ:</w:t>
      </w: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I. В амбулаторных условиях</w:t>
      </w: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2"/>
        <w:gridCol w:w="5228"/>
        <w:gridCol w:w="1622"/>
        <w:gridCol w:w="5228"/>
        <w:gridCol w:w="361"/>
        <w:gridCol w:w="1443"/>
      </w:tblGrid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" w:name="Par37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2759E7" w:rsidTr="002759E7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 (</w:t>
            </w:r>
            <w:r w:rsidR="00534656" w:rsidRPr="00534656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9.5pt">
                  <v:imagedata r:id="rId4" o:title=""/>
                </v:shape>
              </w:pict>
            </w:r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26" type="#_x0000_t75" style="width:184.5pt;height:19.5pt">
                  <v:imagedata r:id="rId5" o:title=""/>
                </v:shape>
              </w:pic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2759E7" w:rsidTr="002759E7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медицинской деятельности (</w:t>
            </w:r>
            <w:r w:rsidR="00534656" w:rsidRPr="00534656">
              <w:rPr>
                <w:rFonts w:ascii="Calibri" w:hAnsi="Calibri" w:cs="Calibri"/>
              </w:rPr>
              <w:pict>
                <v:shape id="_x0000_i1027" type="#_x0000_t75" style="width:10.5pt;height:19.5pt">
                  <v:imagedata r:id="rId6" o:title=""/>
                </v:shape>
              </w:pict>
            </w:r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59E7" w:rsidTr="002759E7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медицинских работниках (</w:t>
            </w:r>
            <w:r w:rsidR="00534656" w:rsidRPr="00534656">
              <w:rPr>
                <w:rFonts w:ascii="Calibri" w:hAnsi="Calibri" w:cs="Calibri"/>
              </w:rPr>
              <w:pict>
                <v:shape id="_x0000_i1028" type="#_x0000_t75" style="width:10.5pt;height:19.5pt">
                  <v:imagedata r:id="rId7" o:title=""/>
                </v:shape>
              </w:pict>
            </w:r>
            <w:r>
              <w:rPr>
                <w:rFonts w:ascii="Calibri" w:hAnsi="Calibri" w:cs="Calibri"/>
              </w:rPr>
              <w:t>);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59E7" w:rsidTr="002759E7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иная информация (</w:t>
            </w:r>
            <w:r w:rsidR="00534656" w:rsidRPr="00534656">
              <w:rPr>
                <w:rFonts w:ascii="Calibri" w:hAnsi="Calibri" w:cs="Calibri"/>
              </w:rPr>
              <w:pict>
                <v:shape id="_x0000_i1029" type="#_x0000_t75" style="width:10.5pt;height:19.5pt">
                  <v:imagedata r:id="rId8" o:title=""/>
                </v:shape>
              </w:pic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и доступность на официальном сайте </w:t>
            </w:r>
            <w:r>
              <w:rPr>
                <w:rFonts w:ascii="Calibri" w:hAnsi="Calibri" w:cs="Calibri"/>
              </w:rPr>
              <w:lastRenderedPageBreak/>
              <w:t>медицинской организации способов обратной связи с потребителями услуг: форма для подачи электронного обращения;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наличие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0 - 2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</w:t>
            </w:r>
            <w:r w:rsidR="00534656" w:rsidRPr="00534656">
              <w:rPr>
                <w:rFonts w:ascii="Calibri" w:hAnsi="Calibri" w:cs="Calibri"/>
              </w:rPr>
              <w:pict>
                <v:shape id="_x0000_i1030" type="#_x0000_t75" style="width:15pt;height:19.5pt">
                  <v:imagedata r:id="rId9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1" type="#_x0000_t75" style="width:50.25pt;height:19.5pt">
                  <v:imagedata r:id="rId1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2" type="#_x0000_t75" style="width:84.75pt;height:18pt">
                  <v:imagedata r:id="rId1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3" type="#_x0000_t75" style="width:84.75pt;height:19.5pt">
                  <v:imagedata r:id="rId1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4" type="#_x0000_t75" style="width:84.75pt;height:19.5pt">
                  <v:imagedata r:id="rId1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5" type="#_x0000_t75" style="width:84.75pt;height:19.5pt">
                  <v:imagedata r:id="rId1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6" type="#_x0000_t75" style="width:52.5pt;height:19.5pt">
                  <v:imagedata r:id="rId1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 w:rsidR="00534656" w:rsidRPr="00534656">
              <w:rPr>
                <w:rFonts w:ascii="Calibri" w:hAnsi="Calibri" w:cs="Calibri"/>
              </w:rPr>
              <w:pict>
                <v:shape id="_x0000_i1037" type="#_x0000_t75" style="width:15pt;height:19.5pt">
                  <v:imagedata r:id="rId16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8" type="#_x0000_t75" style="width:52.5pt;height:19.5pt">
                  <v:imagedata r:id="rId1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39" type="#_x0000_t75" style="width:87pt;height:19.5pt">
                  <v:imagedata r:id="rId1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0" type="#_x0000_t75" style="width:85.5pt;height:19.5pt">
                  <v:imagedata r:id="rId1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1" type="#_x0000_t75" style="width:85.5pt;height:19.5pt">
                  <v:imagedata r:id="rId2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2" type="#_x0000_t75" style="width:85.5pt;height:19.5pt">
                  <v:imagedata r:id="rId2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3" type="#_x0000_t75" style="width:54pt;height:19.5pt">
                  <v:imagedata r:id="rId2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92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4" type="#_x0000_t75" style="width:43.5pt;height:18pt">
                  <v:imagedata r:id="rId2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5" type="#_x0000_t75" style="width:79.5pt;height:18pt">
                  <v:imagedata r:id="rId2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6" type="#_x0000_t75" style="width:78pt;height:18pt">
                  <v:imagedata r:id="rId2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7" type="#_x0000_t75" style="width:78pt;height:18pt">
                  <v:imagedata r:id="rId2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lastRenderedPageBreak/>
              <w:pict>
                <v:shape id="_x0000_i1048" type="#_x0000_t75" style="width:78pt;height:18pt">
                  <v:imagedata r:id="rId2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49" type="#_x0000_t75" style="width:46.5pt;height:18pt">
                  <v:imagedata r:id="rId2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0" type="#_x0000_t75" style="width:81pt;height:18pt">
                  <v:imagedata r:id="rId2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1" type="#_x0000_t75" style="width:80.25pt;height:18pt">
                  <v:imagedata r:id="rId3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2" type="#_x0000_t75" style="width:80.25pt;height:18pt">
                  <v:imagedata r:id="rId3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3" type="#_x0000_t75" style="width:80.25pt;height:18pt">
                  <v:imagedata r:id="rId3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4" type="#_x0000_t75" style="width:48.75pt;height:18pt">
                  <v:imagedata r:id="rId3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5" type="#_x0000_t75" style="width:81pt;height:18pt">
                  <v:imagedata r:id="rId3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6" type="#_x0000_t75" style="width:80.25pt;height:18pt">
                  <v:imagedata r:id="rId3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7" type="#_x0000_t75" style="width:80.25pt;height:18pt">
                  <v:imagedata r:id="rId3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lastRenderedPageBreak/>
              <w:pict>
                <v:shape id="_x0000_i1058" type="#_x0000_t75" style="width:82.5pt;height:18pt">
                  <v:imagedata r:id="rId3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59" type="#_x0000_t75" style="width:48.75pt;height:18pt">
                  <v:imagedata r:id="rId3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146"/>
            <w:bookmarkEnd w:id="5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0" type="#_x0000_t75" style="width:81pt;height:18pt">
                  <v:imagedata r:id="rId3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1" type="#_x0000_t75" style="width:80.25pt;height:18pt">
                  <v:imagedata r:id="rId4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2" type="#_x0000_t75" style="width:80.25pt;height:18pt">
                  <v:imagedata r:id="rId4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3" type="#_x0000_t75" style="width:80.25pt;height:18pt">
                  <v:imagedata r:id="rId4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4" type="#_x0000_t75" style="width:48.75pt;height:18pt">
                  <v:imagedata r:id="rId4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5" type="#_x0000_t75" style="width:81pt;height:18pt">
                  <v:imagedata r:id="rId4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6" type="#_x0000_t75" style="width:80.25pt;height:18pt">
                  <v:imagedata r:id="rId4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7" type="#_x0000_t75" style="width:80.25pt;height:18pt">
                  <v:imagedata r:id="rId4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8" type="#_x0000_t75" style="width:80.25pt;height:18pt">
                  <v:imagedata r:id="rId4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69" type="#_x0000_t75" style="width:48.75pt;height:18pt">
                  <v:imagedata r:id="rId4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77"/>
            <w:bookmarkEnd w:id="6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положительно оценивающих доброжелательность и вежливость </w:t>
            </w:r>
            <w:r>
              <w:rPr>
                <w:rFonts w:ascii="Calibri" w:hAnsi="Calibri" w:cs="Calibri"/>
              </w:rPr>
              <w:lastRenderedPageBreak/>
              <w:t>работников медицинской организации (m)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0" type="#_x0000_t75" style="width:84.75pt;height:18pt">
                  <v:imagedata r:id="rId4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lastRenderedPageBreak/>
              <w:pict>
                <v:shape id="_x0000_i1071" type="#_x0000_t75" style="width:83.25pt;height:18pt">
                  <v:imagedata r:id="rId5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2" type="#_x0000_t75" style="width:83.25pt;height:18pt">
                  <v:imagedata r:id="rId5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3" type="#_x0000_t75" style="width:83.25pt;height:18pt">
                  <v:imagedata r:id="rId5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4" type="#_x0000_t75" style="width:52.5pt;height:18pt">
                  <v:imagedata r:id="rId5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5" type="#_x0000_t75" style="width:81pt;height:18pt">
                  <v:imagedata r:id="rId5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6" type="#_x0000_t75" style="width:80.25pt;height:18pt">
                  <v:imagedata r:id="rId5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7" type="#_x0000_t75" style="width:79.5pt;height:18pt">
                  <v:imagedata r:id="rId5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8" type="#_x0000_t75" style="width:80.25pt;height:18pt">
                  <v:imagedata r:id="rId5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79" type="#_x0000_t75" style="width:48.75pt;height:18pt">
                  <v:imagedata r:id="rId5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199"/>
            <w:bookmarkEnd w:id="7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0" type="#_x0000_t75" style="width:80.25pt;height:18pt">
                  <v:imagedata r:id="rId5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1" type="#_x0000_t75" style="width:79.5pt;height:18pt">
                  <v:imagedata r:id="rId6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2" type="#_x0000_t75" style="width:79.5pt;height:18pt">
                  <v:imagedata r:id="rId6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3" type="#_x0000_t75" style="width:79.5pt;height:18pt">
                  <v:imagedata r:id="rId6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4" type="#_x0000_t75" style="width:48pt;height:18pt">
                  <v:imagedata r:id="rId6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5" type="#_x0000_t75" style="width:79.5pt;height:18pt">
                  <v:imagedata r:id="rId6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6" type="#_x0000_t75" style="width:78pt;height:18pt">
                  <v:imagedata r:id="rId6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7" type="#_x0000_t75" style="width:78pt;height:18pt">
                  <v:imagedata r:id="rId6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88" type="#_x0000_t75" style="width:78pt;height:18pt">
                  <v:imagedata r:id="rId6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lastRenderedPageBreak/>
              <w:pict>
                <v:shape id="_x0000_i1089" type="#_x0000_t75" style="width:46.5pt;height:18pt">
                  <v:imagedata r:id="rId6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</w:tbl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2"/>
      <w:bookmarkEnd w:id="8"/>
      <w:r>
        <w:rPr>
          <w:rFonts w:ascii="Calibri" w:hAnsi="Calibri" w:cs="Calibri"/>
        </w:rPr>
        <w:t>II. В стационарных условиях</w:t>
      </w: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1"/>
        <w:gridCol w:w="5228"/>
        <w:gridCol w:w="1622"/>
        <w:gridCol w:w="5590"/>
        <w:gridCol w:w="1443"/>
      </w:tblGrid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229"/>
            <w:bookmarkEnd w:id="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 (</w:t>
            </w:r>
            <w:r w:rsidR="00534656" w:rsidRPr="00534656">
              <w:rPr>
                <w:rFonts w:ascii="Calibri" w:hAnsi="Calibri" w:cs="Calibri"/>
                <w:position w:val="-12"/>
              </w:rPr>
              <w:pict>
                <v:shape id="_x0000_i1090" type="#_x0000_t75" style="width:11.25pt;height:19.5pt">
                  <v:imagedata r:id="rId69" o:title=""/>
                </v:shape>
              </w:pict>
            </w:r>
            <w:r>
              <w:rPr>
                <w:rFonts w:ascii="Calibri" w:hAnsi="Calibri" w:cs="Calibri"/>
              </w:rPr>
              <w:t>); информация о медицинской деятельности (</w:t>
            </w:r>
            <w:r w:rsidR="00534656" w:rsidRPr="00534656">
              <w:rPr>
                <w:rFonts w:ascii="Calibri" w:hAnsi="Calibri" w:cs="Calibri"/>
                <w:position w:val="-12"/>
              </w:rPr>
              <w:pict>
                <v:shape id="_x0000_i1091" type="#_x0000_t75" style="width:11.25pt;height:19.5pt">
                  <v:imagedata r:id="rId70" o:title=""/>
                </v:shape>
              </w:pict>
            </w:r>
            <w:r>
              <w:rPr>
                <w:rFonts w:ascii="Calibri" w:hAnsi="Calibri" w:cs="Calibri"/>
              </w:rPr>
              <w:t>); информация о медицинских работниках (</w:t>
            </w:r>
            <w:r w:rsidR="00534656" w:rsidRPr="00534656">
              <w:rPr>
                <w:rFonts w:ascii="Calibri" w:hAnsi="Calibri" w:cs="Calibri"/>
                <w:position w:val="-12"/>
              </w:rPr>
              <w:pict>
                <v:shape id="_x0000_i1092" type="#_x0000_t75" style="width:11.25pt;height:19.5pt">
                  <v:imagedata r:id="rId71" o:title=""/>
                </v:shape>
              </w:pict>
            </w:r>
            <w:r>
              <w:rPr>
                <w:rFonts w:ascii="Calibri" w:hAnsi="Calibri" w:cs="Calibri"/>
              </w:rPr>
              <w:t>); иная информация (</w:t>
            </w:r>
            <w:r w:rsidR="00534656" w:rsidRPr="00534656">
              <w:rPr>
                <w:rFonts w:ascii="Calibri" w:hAnsi="Calibri" w:cs="Calibri"/>
                <w:position w:val="-12"/>
              </w:rPr>
              <w:pict>
                <v:shape id="_x0000_i1093" type="#_x0000_t75" style="width:11.25pt;height:19.5pt">
                  <v:imagedata r:id="rId72" o:title=""/>
                </v:shape>
              </w:pic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</w:rPr>
              <w:pict>
                <v:shape id="_x0000_i1094" type="#_x0000_t75" style="width:184.5pt;height:19.5pt">
                  <v:imagedata r:id="rId5" o:title=""/>
                </v:shape>
              </w:pic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</w:t>
            </w:r>
            <w:r>
              <w:rPr>
                <w:rFonts w:ascii="Calibri" w:hAnsi="Calibri" w:cs="Calibri"/>
              </w:rPr>
              <w:lastRenderedPageBreak/>
              <w:t>помещениях медицинской организации (</w:t>
            </w:r>
            <w:r w:rsidR="00534656" w:rsidRPr="00534656">
              <w:rPr>
                <w:rFonts w:ascii="Calibri" w:hAnsi="Calibri" w:cs="Calibri"/>
                <w:position w:val="-12"/>
              </w:rPr>
              <w:pict>
                <v:shape id="_x0000_i1095" type="#_x0000_t75" style="width:15pt;height:19.5pt">
                  <v:imagedata r:id="rId73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096" type="#_x0000_t75" style="width:50.25pt;height:19.5pt">
                  <v:imagedata r:id="rId1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097" type="#_x0000_t75" style="width:85.5pt;height:19.5pt">
                  <v:imagedata r:id="rId7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098" type="#_x0000_t75" style="width:84.75pt;height:19.5pt">
                  <v:imagedata r:id="rId1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lastRenderedPageBreak/>
              <w:pict>
                <v:shape id="_x0000_i1099" type="#_x0000_t75" style="width:84.75pt;height:19.5pt">
                  <v:imagedata r:id="rId1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0" type="#_x0000_t75" style="width:84.75pt;height:19.5pt">
                  <v:imagedata r:id="rId1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1" type="#_x0000_t75" style="width:52.5pt;height:19.5pt">
                  <v:imagedata r:id="rId1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</w:t>
            </w:r>
            <w:r w:rsidR="00534656" w:rsidRPr="00534656">
              <w:rPr>
                <w:rFonts w:ascii="Calibri" w:hAnsi="Calibri" w:cs="Calibri"/>
                <w:position w:val="-12"/>
              </w:rPr>
              <w:pict>
                <v:shape id="_x0000_i1102" type="#_x0000_t75" style="width:15pt;height:19.5pt">
                  <v:imagedata r:id="rId7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3" type="#_x0000_t75" style="width:52.5pt;height:19.5pt">
                  <v:imagedata r:id="rId1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4" type="#_x0000_t75" style="width:87pt;height:19.5pt">
                  <v:imagedata r:id="rId1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5" type="#_x0000_t75" style="width:85.5pt;height:19.5pt">
                  <v:imagedata r:id="rId1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6" type="#_x0000_t75" style="width:85.5pt;height:19.5pt">
                  <v:imagedata r:id="rId2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7" type="#_x0000_t75" style="width:85.5pt;height:19.5pt">
                  <v:imagedata r:id="rId2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2"/>
              </w:rPr>
              <w:pict>
                <v:shape id="_x0000_i1108" type="#_x0000_t75" style="width:54pt;height:19.5pt">
                  <v:imagedata r:id="rId2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276"/>
            <w:bookmarkEnd w:id="1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09" type="#_x0000_t75" style="width:81pt;height:18pt">
                  <v:imagedata r:id="rId2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0" type="#_x0000_t75" style="width:80.25pt;height:18pt">
                  <v:imagedata r:id="rId3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1" type="#_x0000_t75" style="width:80.25pt;height:18pt">
                  <v:imagedata r:id="rId3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2" type="#_x0000_t75" style="width:80.25pt;height:18pt">
                  <v:imagedata r:id="rId3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3" type="#_x0000_t75" style="width:48.75pt;height:18pt">
                  <v:imagedata r:id="rId7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4" type="#_x0000_t75" style="width:81pt;height:18pt">
                  <v:imagedata r:id="rId7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5" type="#_x0000_t75" style="width:80.25pt;height:18pt">
                  <v:imagedata r:id="rId7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6" type="#_x0000_t75" style="width:80.25pt;height:18pt">
                  <v:imagedata r:id="rId7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7" type="#_x0000_t75" style="width:80.25pt;height:18pt">
                  <v:imagedata r:id="rId8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8" type="#_x0000_t75" style="width:48.75pt;height:18pt">
                  <v:imagedata r:id="rId8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у которых во время пребывания в стационаре не возникла </w:t>
            </w:r>
            <w:r>
              <w:rPr>
                <w:rFonts w:ascii="Calibri" w:hAnsi="Calibri" w:cs="Calibri"/>
              </w:rPr>
              <w:lastRenderedPageBreak/>
              <w:t>необходимость оплачивать назначенные диагностические исследования за свой счет (d)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90%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19" type="#_x0000_t75" style="width:81pt;height:18pt">
                  <v:imagedata r:id="rId8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lastRenderedPageBreak/>
              <w:pict>
                <v:shape id="_x0000_i1120" type="#_x0000_t75" style="width:85.5pt;height:18pt">
                  <v:imagedata r:id="rId8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= 100% - 3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0 - 3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&lt; 90%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1" type="#_x0000_t75" style="width:79.5pt;height:18pt">
                  <v:imagedata r:id="rId8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2" type="#_x0000_t75" style="width:83.25pt;height:18pt">
                  <v:imagedata r:id="rId8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= 100% - 3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3" type="#_x0000_t75" style="width:81pt;height:18pt">
                  <v:imagedata r:id="rId8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4" type="#_x0000_t75" style="width:80.25pt;height:18pt">
                  <v:imagedata r:id="rId8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5" type="#_x0000_t75" style="width:80.25pt;height:18pt">
                  <v:imagedata r:id="rId8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6" type="#_x0000_t75" style="width:80.25pt;height:18pt">
                  <v:imagedata r:id="rId8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7" type="#_x0000_t75" style="width:48.75pt;height:18pt">
                  <v:imagedata r:id="rId9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324"/>
            <w:bookmarkEnd w:id="1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минуты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120'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8" type="#_x0000_t75" style="width:71.25pt;height:18pt">
                  <v:imagedata r:id="rId9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29" type="#_x0000_t75" style="width:64.5pt;height:18pt">
                  <v:imagedata r:id="rId9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0" type="#_x0000_t75" style="width:64.5pt;height:18pt">
                  <v:imagedata r:id="rId9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1" type="#_x0000_t75" style="width:64.5pt;height:18pt">
                  <v:imagedata r:id="rId9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30/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lastRenderedPageBreak/>
              <w:pict>
                <v:shape id="_x0000_i1132" type="#_x0000_t75" style="width:81pt;height:18pt">
                  <v:imagedata r:id="rId9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3" type="#_x0000_t75" style="width:80.25pt;height:18pt">
                  <v:imagedata r:id="rId9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4" type="#_x0000_t75" style="width:80.25pt;height:18pt">
                  <v:imagedata r:id="rId9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5" type="#_x0000_t75" style="width:80.25pt;height:18pt">
                  <v:imagedata r:id="rId9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6" type="#_x0000_t75" style="width:48.75pt;height:18pt">
                  <v:imagedata r:id="rId9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355"/>
            <w:bookmarkEnd w:id="12"/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7" type="#_x0000_t75" style="width:84.75pt;height:18pt">
                  <v:imagedata r:id="rId10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8" type="#_x0000_t75" style="width:83.25pt;height:18pt">
                  <v:imagedata r:id="rId10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39" type="#_x0000_t75" style="width:83.25pt;height:18pt">
                  <v:imagedata r:id="rId10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0" type="#_x0000_t75" style="width:83.25pt;height:18pt">
                  <v:imagedata r:id="rId10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1" type="#_x0000_t75" style="width:52.5pt;height:18pt">
                  <v:imagedata r:id="rId10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2" type="#_x0000_t75" style="width:81pt;height:18pt">
                  <v:imagedata r:id="rId10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3" type="#_x0000_t75" style="width:80.25pt;height:18pt">
                  <v:imagedata r:id="rId10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4" type="#_x0000_t75" style="width:79.5pt;height:18pt">
                  <v:imagedata r:id="rId10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5" type="#_x0000_t75" style="width:80.25pt;height:18pt">
                  <v:imagedata r:id="rId10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6" type="#_x0000_t75" style="width:48.75pt;height:18pt">
                  <v:imagedata r:id="rId10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377"/>
            <w:bookmarkEnd w:id="13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7" type="#_x0000_t75" style="width:80.25pt;height:18pt">
                  <v:imagedata r:id="rId59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8" type="#_x0000_t75" style="width:79.5pt;height:18pt">
                  <v:imagedata r:id="rId6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49" type="#_x0000_t75" style="width:79.5pt;height:18pt">
                  <v:imagedata r:id="rId6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0" type="#_x0000_t75" style="width:79.5pt;height:18pt">
                  <v:imagedata r:id="rId6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1" type="#_x0000_t75" style="width:48pt;height:18pt">
                  <v:imagedata r:id="rId6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2" type="#_x0000_t75" style="width:79.5pt;height:18pt">
                  <v:imagedata r:id="rId6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3" type="#_x0000_t75" style="width:78pt;height:18pt">
                  <v:imagedata r:id="rId65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4" type="#_x0000_t75" style="width:78pt;height:18pt">
                  <v:imagedata r:id="rId66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5" type="#_x0000_t75" style="width:78pt;height:18pt">
                  <v:imagedata r:id="rId67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6" type="#_x0000_t75" style="width:46.5pt;height:18pt">
                  <v:imagedata r:id="rId68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2759E7" w:rsidTr="002759E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 &lt; 70% - 0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7" type="#_x0000_t75" style="width:81pt;height:18pt">
                  <v:imagedata r:id="rId110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- 1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8" type="#_x0000_t75" style="width:80.25pt;height:18pt">
                  <v:imagedata r:id="rId111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- 2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59" type="#_x0000_t75" style="width:80.25pt;height:18pt">
                  <v:imagedata r:id="rId112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- 3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60" type="#_x0000_t75" style="width:80.25pt;height:18pt">
                  <v:imagedata r:id="rId113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- 4</w:t>
            </w:r>
          </w:p>
          <w:p w:rsidR="002759E7" w:rsidRDefault="0053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34656">
              <w:rPr>
                <w:rFonts w:ascii="Calibri" w:hAnsi="Calibri" w:cs="Calibri"/>
                <w:position w:val="-10"/>
              </w:rPr>
              <w:pict>
                <v:shape id="_x0000_i1161" type="#_x0000_t75" style="width:48.75pt;height:18pt">
                  <v:imagedata r:id="rId114" o:title=""/>
                </v:shape>
              </w:pict>
            </w:r>
            <w:r w:rsidR="002759E7"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9E7" w:rsidRDefault="00275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</w:tbl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9E7" w:rsidRDefault="002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9E7" w:rsidRDefault="002759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5416" w:rsidRDefault="00F75416"/>
    <w:sectPr w:rsidR="00F75416" w:rsidSect="002759E7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9E7"/>
    <w:rsid w:val="002759E7"/>
    <w:rsid w:val="004E2402"/>
    <w:rsid w:val="00534656"/>
    <w:rsid w:val="005A2474"/>
    <w:rsid w:val="00642488"/>
    <w:rsid w:val="006B2791"/>
    <w:rsid w:val="00C860A6"/>
    <w:rsid w:val="00E75B31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6" Type="http://schemas.openxmlformats.org/officeDocument/2006/relationships/image" Target="media/image13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102" Type="http://schemas.openxmlformats.org/officeDocument/2006/relationships/image" Target="media/image99.wmf"/><Relationship Id="rId110" Type="http://schemas.openxmlformats.org/officeDocument/2006/relationships/image" Target="media/image107.wmf"/><Relationship Id="rId115" Type="http://schemas.openxmlformats.org/officeDocument/2006/relationships/fontTable" Target="fontTable.xml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13" Type="http://schemas.openxmlformats.org/officeDocument/2006/relationships/image" Target="media/image110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16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11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14" Type="http://schemas.openxmlformats.org/officeDocument/2006/relationships/image" Target="media/image111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2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3</cp:revision>
  <dcterms:created xsi:type="dcterms:W3CDTF">2015-01-21T11:15:00Z</dcterms:created>
  <dcterms:modified xsi:type="dcterms:W3CDTF">2015-01-21T11:15:00Z</dcterms:modified>
</cp:coreProperties>
</file>