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B3" w:rsidRPr="00C427B3" w:rsidRDefault="00C427B3" w:rsidP="00C42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427B3" w:rsidRDefault="00C427B3" w:rsidP="00C427B3">
      <w:pPr>
        <w:pStyle w:val="a3"/>
        <w:jc w:val="center"/>
      </w:pPr>
      <w:r w:rsidRPr="00C427B3">
        <w:rPr>
          <w:rFonts w:ascii="Times New Roman" w:hAnsi="Times New Roman" w:cs="Times New Roman"/>
          <w:sz w:val="28"/>
          <w:szCs w:val="28"/>
        </w:rPr>
        <w:t>к проекту приказа Минтруда России «</w:t>
      </w:r>
      <w:r w:rsidRPr="00C427B3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</w:t>
      </w:r>
      <w:r w:rsidRPr="00C427B3">
        <w:t>»</w:t>
      </w:r>
    </w:p>
    <w:p w:rsidR="00C427B3" w:rsidRDefault="00C427B3" w:rsidP="00C427B3">
      <w:pPr>
        <w:pStyle w:val="a3"/>
        <w:jc w:val="center"/>
      </w:pPr>
    </w:p>
    <w:p w:rsidR="00C427B3" w:rsidRDefault="00C427B3" w:rsidP="00C427B3">
      <w:pPr>
        <w:autoSpaceDE w:val="0"/>
        <w:autoSpaceDN w:val="0"/>
        <w:adjustRightInd w:val="0"/>
        <w:spacing w:line="24" w:lineRule="atLeast"/>
        <w:ind w:left="-426" w:firstLine="85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9506A">
        <w:rPr>
          <w:rFonts w:ascii="Times New Roman" w:hAnsi="Times New Roman" w:cs="Times New Roman"/>
          <w:sz w:val="28"/>
          <w:szCs w:val="28"/>
        </w:rPr>
        <w:t xml:space="preserve">роект приказа Минтруда России </w:t>
      </w:r>
      <w:r w:rsidRPr="00553D6D">
        <w:rPr>
          <w:rFonts w:ascii="Times New Roman" w:hAnsi="Times New Roman" w:cs="Times New Roman"/>
          <w:sz w:val="28"/>
          <w:szCs w:val="28"/>
        </w:rPr>
        <w:t>«</w:t>
      </w:r>
      <w:r w:rsidRPr="00553D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методических рекомендаций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</w:t>
      </w:r>
      <w:r w:rsidRPr="00553D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приказа) разработан</w:t>
      </w:r>
      <w:r w:rsidRPr="00C9506A">
        <w:rPr>
          <w:rFonts w:ascii="Times New Roman" w:hAnsi="Times New Roman" w:cs="Times New Roman"/>
          <w:sz w:val="28"/>
          <w:szCs w:val="28"/>
        </w:rPr>
        <w:t xml:space="preserve"> в соответствии с пунктом 9 приложения № 4 к государственной программе Российской Федерации «Доступная среда» на 2011 - 2020 годы, утвержденной постановлением Правит</w:t>
      </w:r>
      <w:r>
        <w:rPr>
          <w:rFonts w:ascii="Times New Roman" w:hAnsi="Times New Roman" w:cs="Times New Roman"/>
          <w:sz w:val="28"/>
          <w:szCs w:val="28"/>
        </w:rPr>
        <w:t>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9506A">
        <w:rPr>
          <w:rFonts w:ascii="Times New Roman" w:hAnsi="Times New Roman" w:cs="Times New Roman"/>
          <w:sz w:val="28"/>
          <w:szCs w:val="28"/>
        </w:rPr>
        <w:t xml:space="preserve"> 1 декабря 2017 г. № 1297.</w:t>
      </w:r>
    </w:p>
    <w:p w:rsidR="00E33F72" w:rsidRDefault="00E33F72" w:rsidP="00E33F72">
      <w:pPr>
        <w:pStyle w:val="a5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разработаны с целью организационно-методической помощи специалистам</w:t>
      </w:r>
      <w:r w:rsidRPr="00C261E6">
        <w:rPr>
          <w:rFonts w:ascii="Times New Roman" w:hAnsi="Times New Roman" w:cs="Times New Roman"/>
          <w:sz w:val="28"/>
          <w:szCs w:val="28"/>
        </w:rPr>
        <w:t xml:space="preserve"> органов службы занятости населения, а также иных организаций, осуществляющих профессиональную ориентацию и содействие трудоустройству инвалидов, для рационального подбора инвалидам рабочих мест в соответствии с оптимальными для них видами трудовой и профессиональной деятельности, а также не рекомендуемыми и рекомендуемыми условиями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F72" w:rsidRDefault="00E33F72" w:rsidP="00E33F72">
      <w:pPr>
        <w:pStyle w:val="a5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Методических рекомендаций включает общую часть, где освещена нормативно-правовая основа для осуществления защиты прав инвалидов при осуществлении ими трудовой и профессиональной деятельности инвалидов и приведен алгоритм подбора инвалидам подходящего рабочего места с учетом нарушенных функций и ограничений жизнедеятельности с точки зрения принципов активной занятости инвалидов.</w:t>
      </w:r>
    </w:p>
    <w:p w:rsidR="00C427B3" w:rsidRDefault="00E33F72" w:rsidP="00E33F72">
      <w:pPr>
        <w:pStyle w:val="a5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6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2D6182">
        <w:rPr>
          <w:rFonts w:ascii="Times New Roman" w:hAnsi="Times New Roman" w:cs="Times New Roman"/>
          <w:sz w:val="28"/>
          <w:szCs w:val="28"/>
        </w:rPr>
        <w:t>х к Методическим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2D61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примерная характеристика</w:t>
      </w:r>
      <w:r w:rsidRPr="00C261E6">
        <w:rPr>
          <w:rFonts w:ascii="Times New Roman" w:hAnsi="Times New Roman" w:cs="Times New Roman"/>
          <w:sz w:val="28"/>
          <w:szCs w:val="28"/>
        </w:rPr>
        <w:t xml:space="preserve"> проблем со здоровьем и основных ограничений жизнедеятельности при различных стойких нарушениях функций организма</w:t>
      </w:r>
      <w:r w:rsidR="002D61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182">
        <w:rPr>
          <w:rFonts w:ascii="Times New Roman" w:hAnsi="Times New Roman" w:cs="Times New Roman"/>
          <w:sz w:val="28"/>
          <w:szCs w:val="28"/>
        </w:rPr>
        <w:t>классификация</w:t>
      </w:r>
      <w:r w:rsidRPr="00C261E6">
        <w:rPr>
          <w:rFonts w:ascii="Times New Roman" w:hAnsi="Times New Roman" w:cs="Times New Roman"/>
          <w:sz w:val="28"/>
          <w:szCs w:val="28"/>
        </w:rPr>
        <w:t xml:space="preserve"> ограничений основных категорий жизнедеятельности и их степеней</w:t>
      </w:r>
      <w:r w:rsidR="002D61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182">
        <w:rPr>
          <w:rFonts w:ascii="Times New Roman" w:hAnsi="Times New Roman" w:cs="Times New Roman"/>
          <w:sz w:val="28"/>
          <w:szCs w:val="28"/>
        </w:rPr>
        <w:t>классификация</w:t>
      </w:r>
      <w:r w:rsidRPr="00C261E6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F72"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перечень вредных и (или) опасных факторов производственной среды и трудового процесса</w:t>
      </w:r>
      <w:r w:rsidR="002D6182">
        <w:rPr>
          <w:rFonts w:ascii="Times New Roman" w:hAnsi="Times New Roman" w:cs="Times New Roman"/>
          <w:sz w:val="28"/>
          <w:szCs w:val="28"/>
        </w:rPr>
        <w:t>;</w:t>
      </w:r>
      <w:r w:rsidRPr="00E33F72">
        <w:rPr>
          <w:rFonts w:ascii="Times New Roman" w:hAnsi="Times New Roman" w:cs="Times New Roman"/>
          <w:sz w:val="28"/>
          <w:szCs w:val="28"/>
        </w:rPr>
        <w:t xml:space="preserve"> </w:t>
      </w:r>
      <w:r w:rsidR="002D6182">
        <w:rPr>
          <w:rFonts w:ascii="Times New Roman" w:hAnsi="Times New Roman" w:cs="Times New Roman"/>
          <w:sz w:val="28"/>
          <w:szCs w:val="28"/>
        </w:rPr>
        <w:t>характеристика</w:t>
      </w:r>
      <w:r w:rsidRPr="00C261E6">
        <w:rPr>
          <w:rFonts w:ascii="Times New Roman" w:hAnsi="Times New Roman" w:cs="Times New Roman"/>
          <w:sz w:val="28"/>
          <w:szCs w:val="28"/>
        </w:rPr>
        <w:t xml:space="preserve"> не рекомендуемых и рекомендуемых условий труда инвалидов при отдельных нарушениях функций организма</w:t>
      </w:r>
      <w:r w:rsidR="002D618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33F72"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основные требования к оснащению (оборудованию) специальных рабочих мест для трудоустройства инвалидов</w:t>
      </w:r>
      <w:r w:rsidR="002D61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E6">
        <w:rPr>
          <w:rFonts w:ascii="Times New Roman" w:hAnsi="Times New Roman" w:cs="Times New Roman"/>
          <w:sz w:val="28"/>
          <w:szCs w:val="28"/>
        </w:rPr>
        <w:t>перечень вспомогательных и технических сре</w:t>
      </w:r>
      <w:proofErr w:type="gramStart"/>
      <w:r w:rsidRPr="00C261E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261E6">
        <w:rPr>
          <w:rFonts w:ascii="Times New Roman" w:hAnsi="Times New Roman" w:cs="Times New Roman"/>
          <w:sz w:val="28"/>
          <w:szCs w:val="28"/>
        </w:rPr>
        <w:t>я оборудования специальных рабочих мест для инвалидов с различными нарушениями функций организма в зависимости от вида нарушенных функций</w:t>
      </w:r>
      <w:r w:rsidR="002D618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182">
        <w:rPr>
          <w:rFonts w:ascii="Times New Roman" w:hAnsi="Times New Roman" w:cs="Times New Roman"/>
          <w:sz w:val="28"/>
          <w:szCs w:val="28"/>
        </w:rPr>
        <w:t>общая</w:t>
      </w:r>
      <w:r w:rsidRPr="00C261E6">
        <w:rPr>
          <w:rFonts w:ascii="Times New Roman" w:hAnsi="Times New Roman" w:cs="Times New Roman"/>
          <w:sz w:val="28"/>
          <w:szCs w:val="28"/>
        </w:rPr>
        <w:t xml:space="preserve">  </w:t>
      </w:r>
      <w:r w:rsidR="002D6182">
        <w:rPr>
          <w:rFonts w:ascii="Times New Roman" w:hAnsi="Times New Roman" w:cs="Times New Roman"/>
          <w:sz w:val="28"/>
          <w:szCs w:val="28"/>
        </w:rPr>
        <w:t>характеристика</w:t>
      </w:r>
      <w:r w:rsidRPr="00C261E6">
        <w:rPr>
          <w:rFonts w:ascii="Times New Roman" w:hAnsi="Times New Roman" w:cs="Times New Roman"/>
          <w:sz w:val="28"/>
          <w:szCs w:val="28"/>
        </w:rPr>
        <w:t xml:space="preserve"> видов трудовой деятельности</w:t>
      </w:r>
      <w:r w:rsidR="002D6182">
        <w:rPr>
          <w:rFonts w:ascii="Times New Roman" w:hAnsi="Times New Roman" w:cs="Times New Roman"/>
          <w:sz w:val="28"/>
          <w:szCs w:val="28"/>
        </w:rPr>
        <w:t>, оптимальных</w:t>
      </w:r>
      <w:r w:rsidRPr="00C261E6">
        <w:rPr>
          <w:rFonts w:ascii="Times New Roman" w:hAnsi="Times New Roman" w:cs="Times New Roman"/>
          <w:sz w:val="28"/>
          <w:szCs w:val="28"/>
        </w:rPr>
        <w:t xml:space="preserve"> для инвалидов при различных нарушениях функций организма, и видов трудовой деятельности, выполнение которых может быть для инвалидов при данных нарушениях затруднено</w:t>
      </w:r>
      <w:r w:rsidR="002D6182">
        <w:rPr>
          <w:rFonts w:ascii="Times New Roman" w:hAnsi="Times New Roman" w:cs="Times New Roman"/>
          <w:sz w:val="28"/>
          <w:szCs w:val="28"/>
        </w:rPr>
        <w:t>.</w:t>
      </w:r>
    </w:p>
    <w:p w:rsidR="002D6182" w:rsidRDefault="002D6182" w:rsidP="002D6182">
      <w:pPr>
        <w:spacing w:line="24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Методических рекомендациях содержатся исчерпывающие сведения, позволяющие специалистам органов службы занятости населения самостоятельно подобрать инвалидам на основании сведений, содержащихся в индивидуальной программе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(ИПРА), утвержденной приказом </w:t>
      </w:r>
      <w:r w:rsidRPr="00BC2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Минтруда России от 13.06.2017 № 486н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</w:t>
      </w:r>
      <w:r w:rsidRPr="00BC2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ИПРА инвалида, ИПРА </w:t>
      </w:r>
      <w:r w:rsidRPr="00BC2226">
        <w:rPr>
          <w:rFonts w:ascii="Times New Roman" w:hAnsi="Times New Roman" w:cs="Times New Roman"/>
          <w:color w:val="000000" w:themeColor="text1"/>
          <w:sz w:val="28"/>
          <w:szCs w:val="28"/>
        </w:rPr>
        <w:t>ребенка-инвалида, выдаваемых федеральными государственными учреждениями медико-социальной экспертизы, и их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наиболее подходящие для них рабочие места.</w:t>
      </w:r>
      <w:proofErr w:type="gramEnd"/>
    </w:p>
    <w:p w:rsidR="002D6182" w:rsidRPr="00C9506A" w:rsidRDefault="002D6182" w:rsidP="00E33F72">
      <w:pPr>
        <w:pStyle w:val="a5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C427B3" w:rsidRPr="00C427B3" w:rsidRDefault="00C427B3" w:rsidP="00C427B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427B3" w:rsidRPr="00C427B3" w:rsidSect="00C5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B3"/>
    <w:rsid w:val="002D6182"/>
    <w:rsid w:val="00996232"/>
    <w:rsid w:val="00C427B3"/>
    <w:rsid w:val="00C536C7"/>
    <w:rsid w:val="00E3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427B3"/>
    <w:pPr>
      <w:spacing w:after="160"/>
      <w:ind w:left="0"/>
      <w:jc w:val="left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427B3"/>
    <w:rPr>
      <w:sz w:val="20"/>
      <w:szCs w:val="20"/>
    </w:rPr>
  </w:style>
  <w:style w:type="paragraph" w:styleId="a5">
    <w:name w:val="List Paragraph"/>
    <w:basedOn w:val="a"/>
    <w:uiPriority w:val="34"/>
    <w:qFormat/>
    <w:rsid w:val="00E33F72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YarkovAA</dc:creator>
  <cp:keywords/>
  <dc:description/>
  <cp:lastModifiedBy>YarkovAA</cp:lastModifiedBy>
  <cp:revision>3</cp:revision>
  <dcterms:created xsi:type="dcterms:W3CDTF">2017-10-10T13:36:00Z</dcterms:created>
  <dcterms:modified xsi:type="dcterms:W3CDTF">2017-10-10T14:00:00Z</dcterms:modified>
</cp:coreProperties>
</file>