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bookmarkStart w:id="0" w:name="_Toc414538720"/>
      <w:bookmarkStart w:id="1" w:name="_Toc417136771"/>
      <w:r w:rsidRPr="0078559F">
        <w:rPr>
          <w:sz w:val="28"/>
          <w:szCs w:val="28"/>
        </w:rPr>
        <w:t>УТВЕРЖДЕН</w:t>
      </w:r>
    </w:p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r w:rsidRPr="0078559F">
        <w:rPr>
          <w:sz w:val="28"/>
          <w:szCs w:val="28"/>
        </w:rPr>
        <w:t>приказом Министерства</w:t>
      </w:r>
    </w:p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r w:rsidRPr="0078559F">
        <w:rPr>
          <w:sz w:val="28"/>
          <w:szCs w:val="28"/>
        </w:rPr>
        <w:t>труда и социальной защиты Российской Федерации</w:t>
      </w:r>
    </w:p>
    <w:p w:rsidR="004E19A4" w:rsidRPr="0078559F" w:rsidRDefault="006B4FA6" w:rsidP="004E19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4E19A4" w:rsidRPr="007855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="004E19A4" w:rsidRPr="0078559F">
        <w:rPr>
          <w:sz w:val="28"/>
          <w:szCs w:val="28"/>
        </w:rPr>
        <w:t>201</w:t>
      </w:r>
      <w:r w:rsidR="0050361F">
        <w:rPr>
          <w:sz w:val="28"/>
          <w:szCs w:val="28"/>
        </w:rPr>
        <w:t>8</w:t>
      </w:r>
      <w:r w:rsidR="004E19A4" w:rsidRPr="0078559F">
        <w:rPr>
          <w:sz w:val="28"/>
          <w:szCs w:val="28"/>
        </w:rPr>
        <w:t> г. №</w:t>
      </w:r>
      <w:r>
        <w:rPr>
          <w:sz w:val="28"/>
          <w:szCs w:val="28"/>
        </w:rPr>
        <w:t xml:space="preserve"> 507н</w:t>
      </w:r>
    </w:p>
    <w:p w:rsidR="004E19A4" w:rsidRPr="0078559F" w:rsidRDefault="004E19A4" w:rsidP="004E19A4">
      <w:pPr>
        <w:pStyle w:val="10"/>
        <w:ind w:left="5670"/>
        <w:rPr>
          <w:b w:val="0"/>
        </w:rPr>
      </w:pPr>
    </w:p>
    <w:p w:rsidR="00815A02" w:rsidRPr="0078559F" w:rsidRDefault="00CD5DD2" w:rsidP="00CD5DD2">
      <w:pPr>
        <w:pStyle w:val="10"/>
        <w:rPr>
          <w:sz w:val="20"/>
        </w:rPr>
      </w:pPr>
      <w:r w:rsidRPr="0078559F">
        <w:rPr>
          <w:b w:val="0"/>
          <w:sz w:val="52"/>
          <w:szCs w:val="52"/>
        </w:rPr>
        <w:t>ПРОФЕССИОНАЛЬНЫЙ СТАНДАРТ</w:t>
      </w:r>
      <w:r w:rsidRPr="0078559F">
        <w:br/>
        <w:t xml:space="preserve"> </w:t>
      </w:r>
    </w:p>
    <w:p w:rsidR="00CD5DD2" w:rsidRPr="0078559F" w:rsidRDefault="00D563A4" w:rsidP="004E19A4">
      <w:pPr>
        <w:pStyle w:val="10"/>
      </w:pPr>
      <w:r w:rsidRPr="0078559F">
        <w:t>Сиделка</w:t>
      </w:r>
      <w:r w:rsidR="004E19A4" w:rsidRPr="0078559F">
        <w:t xml:space="preserve"> </w:t>
      </w:r>
      <w:r w:rsidRPr="0078559F">
        <w:t xml:space="preserve">(помощник </w:t>
      </w:r>
      <w:r w:rsidR="00F21729" w:rsidRPr="0078559F">
        <w:t>по уходу</w:t>
      </w:r>
      <w:bookmarkEnd w:id="0"/>
      <w:bookmarkEnd w:id="1"/>
      <w:r w:rsidR="00C81274" w:rsidRPr="0078559F">
        <w:t>)</w:t>
      </w:r>
    </w:p>
    <w:tbl>
      <w:tblPr>
        <w:tblW w:w="1260" w:type="pct"/>
        <w:tblInd w:w="7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</w:tblGrid>
      <w:tr w:rsidR="00CD5DD2" w:rsidRPr="0078559F" w:rsidTr="00A95D9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5DD2" w:rsidRPr="00545C01" w:rsidRDefault="00D85025" w:rsidP="00815A02">
            <w:pPr>
              <w:jc w:val="center"/>
            </w:pPr>
            <w:r w:rsidRPr="00545C01">
              <w:t>1097</w:t>
            </w:r>
          </w:p>
        </w:tc>
      </w:tr>
      <w:tr w:rsidR="00CD5DD2" w:rsidRPr="0078559F" w:rsidTr="00A95D9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D5DD2" w:rsidRPr="0078559F" w:rsidRDefault="00CD5DD2" w:rsidP="004E19A4">
      <w:pPr>
        <w:pStyle w:val="13"/>
        <w:ind w:left="0"/>
        <w:jc w:val="center"/>
        <w:rPr>
          <w:szCs w:val="28"/>
        </w:rPr>
      </w:pPr>
      <w:r w:rsidRPr="0078559F">
        <w:rPr>
          <w:szCs w:val="28"/>
        </w:rPr>
        <w:t>Содержание</w:t>
      </w:r>
    </w:p>
    <w:p w:rsidR="00CD5DD2" w:rsidRPr="0078559F" w:rsidRDefault="000C2E90" w:rsidP="000C2E90">
      <w:pPr>
        <w:pStyle w:val="13"/>
        <w:tabs>
          <w:tab w:val="left" w:pos="1185"/>
        </w:tabs>
        <w:rPr>
          <w:sz w:val="16"/>
          <w:szCs w:val="16"/>
        </w:rPr>
      </w:pPr>
      <w:r w:rsidRPr="0078559F">
        <w:tab/>
      </w:r>
    </w:p>
    <w:p w:rsidR="00A95D93" w:rsidRPr="0078559F" w:rsidRDefault="00CE19A8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CE19A8">
        <w:rPr>
          <w:b w:val="0"/>
          <w:caps w:val="0"/>
          <w:sz w:val="24"/>
          <w:szCs w:val="24"/>
        </w:rPr>
        <w:fldChar w:fldCharType="begin"/>
      </w:r>
      <w:r w:rsidR="00A95D93" w:rsidRPr="0078559F">
        <w:rPr>
          <w:b w:val="0"/>
          <w:caps w:val="0"/>
          <w:sz w:val="24"/>
          <w:szCs w:val="24"/>
        </w:rPr>
        <w:instrText xml:space="preserve"> TOC \u \t "Заг 1;1;Заг 2;2" </w:instrText>
      </w:r>
      <w:r w:rsidRPr="00CE19A8">
        <w:rPr>
          <w:b w:val="0"/>
          <w:caps w:val="0"/>
          <w:sz w:val="24"/>
          <w:szCs w:val="24"/>
        </w:rPr>
        <w:fldChar w:fldCharType="separate"/>
      </w:r>
      <w:r w:rsidR="00A95D93" w:rsidRPr="0078559F">
        <w:rPr>
          <w:b w:val="0"/>
          <w:caps w:val="0"/>
          <w:noProof/>
          <w:sz w:val="24"/>
          <w:szCs w:val="24"/>
        </w:rPr>
        <w:t>I. Общие сведения</w:t>
      </w:r>
      <w:r w:rsidR="00A95D93" w:rsidRPr="0078559F">
        <w:rPr>
          <w:b w:val="0"/>
          <w:caps w:val="0"/>
          <w:noProof/>
          <w:sz w:val="24"/>
          <w:szCs w:val="24"/>
        </w:rPr>
        <w:tab/>
      </w:r>
      <w:r w:rsidRPr="0078559F">
        <w:rPr>
          <w:b w:val="0"/>
          <w:caps w:val="0"/>
          <w:noProof/>
          <w:sz w:val="24"/>
          <w:szCs w:val="24"/>
        </w:rPr>
        <w:fldChar w:fldCharType="begin"/>
      </w:r>
      <w:r w:rsidR="00A95D93" w:rsidRPr="0078559F">
        <w:rPr>
          <w:b w:val="0"/>
          <w:caps w:val="0"/>
          <w:noProof/>
          <w:sz w:val="24"/>
          <w:szCs w:val="24"/>
        </w:rPr>
        <w:instrText xml:space="preserve"> PAGEREF _Toc500772664 \h </w:instrText>
      </w:r>
      <w:r w:rsidRPr="0078559F">
        <w:rPr>
          <w:b w:val="0"/>
          <w:caps w:val="0"/>
          <w:noProof/>
          <w:sz w:val="24"/>
          <w:szCs w:val="24"/>
        </w:rPr>
      </w:r>
      <w:r w:rsidRPr="0078559F">
        <w:rPr>
          <w:b w:val="0"/>
          <w:caps w:val="0"/>
          <w:noProof/>
          <w:sz w:val="24"/>
          <w:szCs w:val="24"/>
        </w:rPr>
        <w:fldChar w:fldCharType="separate"/>
      </w:r>
      <w:r w:rsidR="00545C01">
        <w:rPr>
          <w:b w:val="0"/>
          <w:caps w:val="0"/>
          <w:noProof/>
          <w:sz w:val="24"/>
          <w:szCs w:val="24"/>
        </w:rPr>
        <w:t>1</w:t>
      </w:r>
      <w:r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II. Описание трудовых функций,</w:t>
      </w:r>
      <w:r w:rsidR="00931399" w:rsidRPr="0078559F">
        <w:rPr>
          <w:b w:val="0"/>
          <w:caps w:val="0"/>
          <w:noProof/>
          <w:sz w:val="24"/>
          <w:szCs w:val="24"/>
        </w:rPr>
        <w:t xml:space="preserve"> </w:t>
      </w:r>
      <w:r w:rsidRPr="0078559F">
        <w:rPr>
          <w:b w:val="0"/>
          <w:caps w:val="0"/>
          <w:noProof/>
          <w:sz w:val="24"/>
          <w:szCs w:val="24"/>
        </w:rPr>
        <w:t>входящих в профессиональный стандарт</w:t>
      </w:r>
      <w:r w:rsidR="00931399" w:rsidRPr="0078559F">
        <w:rPr>
          <w:b w:val="0"/>
          <w:caps w:val="0"/>
          <w:noProof/>
          <w:sz w:val="24"/>
          <w:szCs w:val="24"/>
        </w:rPr>
        <w:t xml:space="preserve"> </w:t>
      </w:r>
      <w:r w:rsidRPr="0078559F">
        <w:rPr>
          <w:b w:val="0"/>
          <w:caps w:val="0"/>
          <w:noProof/>
          <w:sz w:val="24"/>
          <w:szCs w:val="24"/>
        </w:rPr>
        <w:t>(функциональная карта вида профессиональной деятельности)</w:t>
      </w:r>
      <w:r w:rsidRPr="0078559F">
        <w:rPr>
          <w:b w:val="0"/>
          <w:caps w:val="0"/>
          <w:noProof/>
          <w:sz w:val="24"/>
          <w:szCs w:val="24"/>
        </w:rPr>
        <w:tab/>
      </w:r>
      <w:r w:rsidR="00CE19A8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_Toc500772665 \h </w:instrText>
      </w:r>
      <w:r w:rsidR="00CE19A8" w:rsidRPr="0078559F">
        <w:rPr>
          <w:b w:val="0"/>
          <w:caps w:val="0"/>
          <w:noProof/>
          <w:sz w:val="24"/>
          <w:szCs w:val="24"/>
        </w:rPr>
      </w:r>
      <w:r w:rsidR="00CE19A8" w:rsidRPr="0078559F">
        <w:rPr>
          <w:b w:val="0"/>
          <w:caps w:val="0"/>
          <w:noProof/>
          <w:sz w:val="24"/>
          <w:szCs w:val="24"/>
        </w:rPr>
        <w:fldChar w:fldCharType="separate"/>
      </w:r>
      <w:r w:rsidR="00545C01">
        <w:rPr>
          <w:b w:val="0"/>
          <w:caps w:val="0"/>
          <w:noProof/>
          <w:sz w:val="24"/>
          <w:szCs w:val="24"/>
        </w:rPr>
        <w:t>2</w:t>
      </w:r>
      <w:r w:rsidR="00CE19A8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III. Характеристика обобщенных трудовых функций</w:t>
      </w:r>
      <w:r w:rsidRPr="0078559F">
        <w:rPr>
          <w:b w:val="0"/>
          <w:caps w:val="0"/>
          <w:noProof/>
          <w:sz w:val="24"/>
          <w:szCs w:val="24"/>
        </w:rPr>
        <w:tab/>
      </w:r>
      <w:r w:rsidR="00CE19A8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_Toc500772666 \h </w:instrText>
      </w:r>
      <w:r w:rsidR="00CE19A8" w:rsidRPr="0078559F">
        <w:rPr>
          <w:b w:val="0"/>
          <w:caps w:val="0"/>
          <w:noProof/>
          <w:sz w:val="24"/>
          <w:szCs w:val="24"/>
        </w:rPr>
      </w:r>
      <w:r w:rsidR="00CE19A8" w:rsidRPr="0078559F">
        <w:rPr>
          <w:b w:val="0"/>
          <w:caps w:val="0"/>
          <w:noProof/>
          <w:sz w:val="24"/>
          <w:szCs w:val="24"/>
        </w:rPr>
        <w:fldChar w:fldCharType="separate"/>
      </w:r>
      <w:r w:rsidR="00545C01">
        <w:rPr>
          <w:b w:val="0"/>
          <w:caps w:val="0"/>
          <w:noProof/>
          <w:sz w:val="24"/>
          <w:szCs w:val="24"/>
        </w:rPr>
        <w:t>3</w:t>
      </w:r>
      <w:r w:rsidR="00CE19A8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22"/>
        <w:tabs>
          <w:tab w:val="right" w:leader="dot" w:pos="10195"/>
        </w:tabs>
        <w:ind w:left="284"/>
        <w:jc w:val="both"/>
        <w:rPr>
          <w:rFonts w:eastAsiaTheme="minorEastAsia"/>
          <w:smallCaps w:val="0"/>
          <w:noProof/>
          <w:sz w:val="24"/>
          <w:szCs w:val="24"/>
          <w:lang w:eastAsia="ru-RU"/>
        </w:rPr>
      </w:pPr>
      <w:r w:rsidRPr="0078559F">
        <w:rPr>
          <w:smallCaps w:val="0"/>
          <w:noProof/>
          <w:sz w:val="24"/>
          <w:szCs w:val="24"/>
        </w:rPr>
        <w:t>3.1.</w:t>
      </w:r>
      <w:r w:rsidR="00931399" w:rsidRPr="0078559F">
        <w:rPr>
          <w:smallCaps w:val="0"/>
          <w:noProof/>
          <w:sz w:val="24"/>
          <w:szCs w:val="24"/>
        </w:rPr>
        <w:t xml:space="preserve"> </w:t>
      </w:r>
      <w:r w:rsidR="00545C01">
        <w:rPr>
          <w:smallCaps w:val="0"/>
          <w:noProof/>
          <w:sz w:val="24"/>
          <w:szCs w:val="24"/>
        </w:rPr>
        <w:t xml:space="preserve">Обобщенная трудовая функция </w:t>
      </w:r>
      <w:r w:rsidR="00545C01">
        <w:t>«</w:t>
      </w:r>
      <w:r w:rsidRPr="0078559F">
        <w:rPr>
          <w:smallCaps w:val="0"/>
          <w:noProof/>
          <w:sz w:val="24"/>
          <w:szCs w:val="24"/>
        </w:rPr>
        <w:t>Предоставление индивидуальных услуг по уходу за лицами, нуждающимися в постороннем уходе</w:t>
      </w:r>
      <w:r w:rsidR="00545C01">
        <w:t>»</w:t>
      </w:r>
      <w:r w:rsidRPr="0078559F">
        <w:rPr>
          <w:smallCaps w:val="0"/>
          <w:noProof/>
          <w:sz w:val="24"/>
          <w:szCs w:val="24"/>
        </w:rPr>
        <w:tab/>
      </w:r>
      <w:r w:rsidR="00CE19A8" w:rsidRPr="0078559F">
        <w:rPr>
          <w:smallCaps w:val="0"/>
          <w:noProof/>
          <w:sz w:val="24"/>
          <w:szCs w:val="24"/>
        </w:rPr>
        <w:fldChar w:fldCharType="begin"/>
      </w:r>
      <w:r w:rsidRPr="0078559F">
        <w:rPr>
          <w:smallCaps w:val="0"/>
          <w:noProof/>
          <w:sz w:val="24"/>
          <w:szCs w:val="24"/>
        </w:rPr>
        <w:instrText xml:space="preserve"> PAGEREF _Toc500772667 \h </w:instrText>
      </w:r>
      <w:r w:rsidR="00CE19A8" w:rsidRPr="0078559F">
        <w:rPr>
          <w:smallCaps w:val="0"/>
          <w:noProof/>
          <w:sz w:val="24"/>
          <w:szCs w:val="24"/>
        </w:rPr>
      </w:r>
      <w:r w:rsidR="00CE19A8" w:rsidRPr="0078559F">
        <w:rPr>
          <w:smallCaps w:val="0"/>
          <w:noProof/>
          <w:sz w:val="24"/>
          <w:szCs w:val="24"/>
        </w:rPr>
        <w:fldChar w:fldCharType="separate"/>
      </w:r>
      <w:r w:rsidR="00545C01">
        <w:rPr>
          <w:smallCaps w:val="0"/>
          <w:noProof/>
          <w:sz w:val="24"/>
          <w:szCs w:val="24"/>
        </w:rPr>
        <w:t>3</w:t>
      </w:r>
      <w:r w:rsidR="00CE19A8" w:rsidRPr="0078559F">
        <w:rPr>
          <w:small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78559F">
        <w:rPr>
          <w:b w:val="0"/>
          <w:caps w:val="0"/>
          <w:noProof/>
          <w:sz w:val="24"/>
          <w:szCs w:val="24"/>
        </w:rPr>
        <w:tab/>
      </w:r>
      <w:r w:rsidR="00CE19A8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_Toc500772668 \h </w:instrText>
      </w:r>
      <w:r w:rsidR="00CE19A8" w:rsidRPr="0078559F">
        <w:rPr>
          <w:b w:val="0"/>
          <w:caps w:val="0"/>
          <w:noProof/>
          <w:sz w:val="24"/>
          <w:szCs w:val="24"/>
        </w:rPr>
      </w:r>
      <w:r w:rsidR="00CE19A8" w:rsidRPr="0078559F">
        <w:rPr>
          <w:b w:val="0"/>
          <w:caps w:val="0"/>
          <w:noProof/>
          <w:sz w:val="24"/>
          <w:szCs w:val="24"/>
        </w:rPr>
        <w:fldChar w:fldCharType="separate"/>
      </w:r>
      <w:r w:rsidR="00545C01">
        <w:rPr>
          <w:b w:val="0"/>
          <w:caps w:val="0"/>
          <w:noProof/>
          <w:sz w:val="24"/>
          <w:szCs w:val="24"/>
        </w:rPr>
        <w:t>10</w:t>
      </w:r>
      <w:r w:rsidR="00CE19A8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ED41F7" w:rsidRPr="0078559F" w:rsidRDefault="00CE19A8" w:rsidP="00A95D93">
      <w:pPr>
        <w:jc w:val="both"/>
      </w:pPr>
      <w:r w:rsidRPr="0078559F">
        <w:fldChar w:fldCharType="end"/>
      </w:r>
    </w:p>
    <w:p w:rsidR="00CD5DD2" w:rsidRPr="0078559F" w:rsidRDefault="004E19A4" w:rsidP="004E19A4">
      <w:pPr>
        <w:pStyle w:val="1b"/>
      </w:pPr>
      <w:bookmarkStart w:id="2" w:name="_Toc414538721"/>
      <w:bookmarkStart w:id="3" w:name="_Toc417136772"/>
      <w:bookmarkStart w:id="4" w:name="_Toc500772664"/>
      <w:r w:rsidRPr="0078559F">
        <w:t xml:space="preserve">I. </w:t>
      </w:r>
      <w:r w:rsidR="00CD5DD2" w:rsidRPr="0078559F">
        <w:t>Общие сведения</w:t>
      </w:r>
      <w:bookmarkEnd w:id="2"/>
      <w:bookmarkEnd w:id="3"/>
      <w:bookmarkEnd w:id="4"/>
    </w:p>
    <w:p w:rsidR="00CD5DD2" w:rsidRPr="0078559F" w:rsidRDefault="00CD5DD2" w:rsidP="00CD5DD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304"/>
        <w:gridCol w:w="4014"/>
        <w:gridCol w:w="1697"/>
        <w:gridCol w:w="25"/>
        <w:gridCol w:w="1009"/>
        <w:gridCol w:w="634"/>
        <w:gridCol w:w="1230"/>
      </w:tblGrid>
      <w:tr w:rsidR="00CD5DD2" w:rsidRPr="0078559F" w:rsidTr="00545C01">
        <w:trPr>
          <w:trHeight w:val="437"/>
        </w:trPr>
        <w:tc>
          <w:tcPr>
            <w:tcW w:w="4106" w:type="pct"/>
            <w:gridSpan w:val="6"/>
            <w:tcBorders>
              <w:top w:val="nil"/>
              <w:left w:val="nil"/>
              <w:right w:val="nil"/>
            </w:tcBorders>
          </w:tcPr>
          <w:p w:rsidR="00CD5DD2" w:rsidRPr="0078559F" w:rsidRDefault="00D563A4" w:rsidP="004E19A4">
            <w:pPr>
              <w:pStyle w:val="a0"/>
              <w:jc w:val="left"/>
            </w:pPr>
            <w:r w:rsidRPr="0078559F">
              <w:t xml:space="preserve">Предоставление услуг </w:t>
            </w:r>
            <w:r w:rsidR="007D76D2" w:rsidRPr="0078559F">
              <w:t>по уходу</w:t>
            </w:r>
            <w:r w:rsidRPr="0078559F">
              <w:t xml:space="preserve"> за лицами, нуждающимися в постороннем уходе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D5DD2" w:rsidRPr="0078559F" w:rsidRDefault="00CD5DD2" w:rsidP="00815A02"/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DD2" w:rsidRPr="00545C01" w:rsidRDefault="00D85025" w:rsidP="00545C01">
            <w:pPr>
              <w:jc w:val="center"/>
            </w:pPr>
            <w:r w:rsidRPr="00545C01">
              <w:t>03.013</w:t>
            </w:r>
          </w:p>
        </w:tc>
      </w:tr>
      <w:tr w:rsidR="00CD5DD2" w:rsidRPr="0078559F" w:rsidTr="00815A02">
        <w:tc>
          <w:tcPr>
            <w:tcW w:w="44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</w:tr>
      <w:tr w:rsidR="00CD5DD2" w:rsidRPr="0078559F" w:rsidTr="00815A02">
        <w:trPr>
          <w:trHeight w:val="59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D5DD2" w:rsidRPr="0078559F" w:rsidRDefault="00CD5DD2" w:rsidP="00545C01">
            <w:r w:rsidRPr="0078559F">
              <w:t>Основная</w:t>
            </w:r>
            <w:r w:rsidR="003B3C6F">
              <w:t xml:space="preserve"> </w:t>
            </w:r>
            <w:r w:rsidRPr="0078559F">
              <w:t>цель вида профессиональной деятельности:</w:t>
            </w:r>
          </w:p>
        </w:tc>
      </w:tr>
      <w:tr w:rsidR="00CD5DD2" w:rsidRPr="0078559F" w:rsidTr="004E19A4">
        <w:trPr>
          <w:trHeight w:val="1146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5DD2" w:rsidRPr="0078559F" w:rsidRDefault="00E6371E" w:rsidP="004E19A4">
            <w:pPr>
              <w:pStyle w:val="a0"/>
              <w:jc w:val="left"/>
            </w:pPr>
            <w:r w:rsidRPr="0078559F">
              <w:t>Обеспечение максимально возможной бытовой и (или) социальной самостоятельности в</w:t>
            </w:r>
            <w:r w:rsidR="00931399" w:rsidRPr="0078559F">
              <w:t xml:space="preserve"> </w:t>
            </w:r>
            <w:r w:rsidRPr="0078559F">
              <w:t xml:space="preserve">повседневной </w:t>
            </w:r>
            <w:r w:rsidR="002F77BF" w:rsidRPr="0078559F">
              <w:t>жизнедеятельности гражданам</w:t>
            </w:r>
            <w:r w:rsidR="00931399" w:rsidRPr="0078559F">
              <w:t xml:space="preserve"> </w:t>
            </w:r>
            <w:r w:rsidR="002F77BF" w:rsidRPr="0078559F">
              <w:t xml:space="preserve">в случае </w:t>
            </w:r>
            <w:r w:rsidR="002F77BF" w:rsidRPr="0078559F">
              <w:rPr>
                <w:rFonts w:eastAsia="Times New Roman"/>
                <w:bCs/>
                <w:lang w:eastAsia="ru-RU"/>
              </w:rPr>
              <w:t>полной или частичной утраты способности либо возможности осуществлять самообслуживание</w:t>
            </w:r>
            <w:r w:rsidR="005B2F66" w:rsidRPr="0078559F">
              <w:rPr>
                <w:rFonts w:eastAsia="Times New Roman"/>
                <w:bCs/>
                <w:lang w:eastAsia="ru-RU"/>
              </w:rPr>
              <w:t xml:space="preserve">, </w:t>
            </w:r>
            <w:r w:rsidR="002F77BF" w:rsidRPr="0078559F">
              <w:rPr>
                <w:rFonts w:eastAsia="Times New Roman"/>
                <w:bCs/>
                <w:lang w:eastAsia="ru-RU"/>
              </w:rPr>
              <w:t>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</w:t>
            </w:r>
            <w:r w:rsidR="00931399" w:rsidRPr="0078559F">
              <w:rPr>
                <w:rFonts w:eastAsia="Times New Roman"/>
                <w:bCs/>
                <w:lang w:eastAsia="ru-RU"/>
              </w:rPr>
              <w:t xml:space="preserve"> </w:t>
            </w:r>
            <w:r w:rsidR="007F38B3" w:rsidRPr="0078559F">
              <w:t xml:space="preserve">(далее – лица, нуждающиеся в </w:t>
            </w:r>
            <w:r w:rsidR="00301D4B" w:rsidRPr="0078559F">
              <w:t xml:space="preserve">постороннем </w:t>
            </w:r>
            <w:r w:rsidR="007F38B3" w:rsidRPr="0078559F">
              <w:t>уходе)</w:t>
            </w:r>
          </w:p>
        </w:tc>
      </w:tr>
      <w:tr w:rsidR="00CD5DD2" w:rsidRPr="0078559F" w:rsidTr="0078559F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D5DD2" w:rsidRPr="0078559F" w:rsidRDefault="00CD5DD2" w:rsidP="00815A02">
            <w:r w:rsidRPr="0078559F">
              <w:t>Группа занятий:</w:t>
            </w:r>
          </w:p>
        </w:tc>
      </w:tr>
      <w:tr w:rsidR="004E19A4" w:rsidRPr="0078559F" w:rsidTr="00594D5F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E6A87">
            <w:r w:rsidRPr="0078559F">
              <w:t>5322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Работники, оказывающие индивидуальные услуги по уходу за больными на дому</w:t>
            </w:r>
          </w:p>
        </w:tc>
        <w:tc>
          <w:tcPr>
            <w:tcW w:w="8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-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-</w:t>
            </w:r>
          </w:p>
        </w:tc>
      </w:tr>
      <w:tr w:rsidR="004E19A4" w:rsidRPr="0078559F" w:rsidTr="00594D5F">
        <w:trPr>
          <w:trHeight w:val="255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0372BB">
            <w:pPr>
              <w:pStyle w:val="af7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8559F">
              <w:rPr>
                <w:rFonts w:ascii="Times New Roman" w:hAnsi="Times New Roman"/>
              </w:rPr>
              <w:t>(код ОКЗ</w:t>
            </w:r>
            <w:r w:rsidRPr="0078559F">
              <w:rPr>
                <w:rStyle w:val="af9"/>
                <w:rFonts w:ascii="Times New Roman" w:hAnsi="Times New Roman"/>
              </w:rPr>
              <w:endnoteReference w:id="1"/>
            </w:r>
            <w:r w:rsidRPr="0078559F">
              <w:rPr>
                <w:rFonts w:ascii="Times New Roman" w:hAnsi="Times New Roman"/>
              </w:rPr>
              <w:t>)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815A02">
            <w:pPr>
              <w:jc w:val="center"/>
              <w:rPr>
                <w:sz w:val="18"/>
                <w:szCs w:val="18"/>
              </w:rPr>
            </w:pPr>
            <w:r w:rsidRPr="0078559F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8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4E19A4">
            <w:pPr>
              <w:pStyle w:val="af7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8559F">
              <w:rPr>
                <w:rFonts w:ascii="Times New Roman" w:hAnsi="Times New Roman"/>
              </w:rPr>
              <w:t>(код ОКЗ)</w:t>
            </w:r>
          </w:p>
        </w:tc>
        <w:tc>
          <w:tcPr>
            <w:tcW w:w="13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4E19A4">
            <w:pPr>
              <w:jc w:val="center"/>
              <w:rPr>
                <w:sz w:val="18"/>
                <w:szCs w:val="18"/>
              </w:rPr>
            </w:pPr>
            <w:r w:rsidRPr="0078559F">
              <w:rPr>
                <w:sz w:val="18"/>
                <w:szCs w:val="18"/>
              </w:rPr>
              <w:t>(наименование)</w:t>
            </w:r>
          </w:p>
        </w:tc>
      </w:tr>
      <w:tr w:rsidR="004E19A4" w:rsidRPr="0078559F" w:rsidTr="0078559F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E19A4" w:rsidRPr="0078559F" w:rsidRDefault="004E19A4" w:rsidP="00815A02">
            <w:r w:rsidRPr="0078559F">
              <w:t>Отнесение к видам экономической деятельности: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351DEC">
            <w:r w:rsidRPr="00594D5F">
              <w:t>86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Деятельность в области здравоохранения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351DEC">
            <w:r w:rsidRPr="00594D5F">
              <w:t>87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Деятельность по уходу с обеспечением проживания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D339A7">
            <w:r w:rsidRPr="00594D5F">
              <w:t>88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Предоставление социальных услуг без обеспечения проживания</w:t>
            </w:r>
          </w:p>
        </w:tc>
      </w:tr>
      <w:tr w:rsidR="004E19A4" w:rsidRPr="0078559F" w:rsidTr="00594D5F">
        <w:trPr>
          <w:trHeight w:val="244"/>
        </w:trPr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9A4" w:rsidRPr="0078559F" w:rsidRDefault="004E19A4" w:rsidP="00815A02">
            <w:pPr>
              <w:pStyle w:val="af7"/>
              <w:jc w:val="center"/>
              <w:rPr>
                <w:rFonts w:ascii="Times New Roman" w:hAnsi="Times New Roman"/>
              </w:rPr>
            </w:pPr>
            <w:r w:rsidRPr="0078559F">
              <w:rPr>
                <w:rFonts w:ascii="Times New Roman" w:hAnsi="Times New Roman"/>
              </w:rPr>
              <w:t>(код ОКВЭД</w:t>
            </w:r>
            <w:r w:rsidRPr="0078559F">
              <w:rPr>
                <w:rStyle w:val="af9"/>
                <w:rFonts w:ascii="Times New Roman" w:hAnsi="Times New Roman"/>
              </w:rPr>
              <w:endnoteReference w:id="2"/>
            </w:r>
            <w:r w:rsidRPr="0078559F">
              <w:rPr>
                <w:rFonts w:ascii="Times New Roman" w:hAnsi="Times New Roman"/>
              </w:rPr>
              <w:t>)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9A4" w:rsidRPr="0078559F" w:rsidRDefault="004E19A4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(наименование вида экономической деятельности) </w:t>
            </w:r>
          </w:p>
        </w:tc>
      </w:tr>
    </w:tbl>
    <w:p w:rsidR="00815A02" w:rsidRPr="0078559F" w:rsidRDefault="00815A02" w:rsidP="00815A02">
      <w:pPr>
        <w:pStyle w:val="10"/>
        <w:sectPr w:rsidR="00815A02" w:rsidRPr="0078559F" w:rsidSect="004E19A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CD5DD2" w:rsidRPr="0078559F" w:rsidTr="00A95D93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7020D1">
            <w:pPr>
              <w:pStyle w:val="1b"/>
              <w:jc w:val="center"/>
            </w:pPr>
            <w:r w:rsidRPr="0078559F">
              <w:br w:type="page"/>
            </w:r>
            <w:bookmarkStart w:id="5" w:name="_Toc414538722"/>
            <w:bookmarkStart w:id="6" w:name="_Toc417136773"/>
            <w:bookmarkStart w:id="7" w:name="_Toc500772665"/>
            <w:r w:rsidRPr="0078559F">
              <w:t>II. Описание трудовых функций,</w:t>
            </w:r>
            <w:r w:rsidR="00931399" w:rsidRPr="0078559F">
              <w:t xml:space="preserve"> </w:t>
            </w:r>
            <w:r w:rsidRPr="0078559F">
              <w:t>входящих в профессиональный стандарт 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</w:tbl>
    <w:p w:rsidR="004E19A4" w:rsidRPr="0078559F" w:rsidRDefault="004E19A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99"/>
        <w:gridCol w:w="3264"/>
        <w:gridCol w:w="1694"/>
        <w:gridCol w:w="5650"/>
        <w:gridCol w:w="1485"/>
        <w:gridCol w:w="1694"/>
      </w:tblGrid>
      <w:tr w:rsidR="00CD5DD2" w:rsidRPr="0078559F" w:rsidTr="004E19A4">
        <w:tc>
          <w:tcPr>
            <w:tcW w:w="2024" w:type="pct"/>
            <w:gridSpan w:val="3"/>
            <w:vAlign w:val="center"/>
          </w:tcPr>
          <w:p w:rsidR="00CD5DD2" w:rsidRPr="0078559F" w:rsidRDefault="00CD5DD2" w:rsidP="00000A11">
            <w:pPr>
              <w:pStyle w:val="a0"/>
              <w:jc w:val="center"/>
            </w:pPr>
            <w:r w:rsidRPr="0078559F">
              <w:t>Обобщенные трудовые функции</w:t>
            </w:r>
          </w:p>
        </w:tc>
        <w:tc>
          <w:tcPr>
            <w:tcW w:w="2976" w:type="pct"/>
            <w:gridSpan w:val="3"/>
            <w:vAlign w:val="center"/>
          </w:tcPr>
          <w:p w:rsidR="00CD5DD2" w:rsidRPr="0078559F" w:rsidRDefault="00CD5DD2" w:rsidP="00000A11">
            <w:pPr>
              <w:pStyle w:val="a0"/>
              <w:jc w:val="center"/>
            </w:pPr>
            <w:r w:rsidRPr="0078559F">
              <w:t>Трудовые функции</w:t>
            </w:r>
          </w:p>
        </w:tc>
      </w:tr>
      <w:tr w:rsidR="00CD5DD2" w:rsidRPr="0078559F" w:rsidTr="004E19A4">
        <w:trPr>
          <w:trHeight w:val="1"/>
        </w:trPr>
        <w:tc>
          <w:tcPr>
            <w:tcW w:w="358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код</w:t>
            </w:r>
          </w:p>
        </w:tc>
        <w:tc>
          <w:tcPr>
            <w:tcW w:w="1124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 xml:space="preserve">уровень </w:t>
            </w:r>
            <w:r w:rsidRPr="0078559F">
              <w:rPr>
                <w:szCs w:val="20"/>
              </w:rPr>
              <w:br/>
              <w:t>квалификации</w:t>
            </w:r>
          </w:p>
        </w:tc>
        <w:tc>
          <w:tcPr>
            <w:tcW w:w="1931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наименование</w:t>
            </w:r>
          </w:p>
        </w:tc>
        <w:tc>
          <w:tcPr>
            <w:tcW w:w="522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код</w:t>
            </w:r>
          </w:p>
        </w:tc>
        <w:tc>
          <w:tcPr>
            <w:tcW w:w="523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 xml:space="preserve">уровень </w:t>
            </w:r>
            <w:r w:rsidRPr="0078559F">
              <w:rPr>
                <w:szCs w:val="20"/>
              </w:rPr>
              <w:br/>
              <w:t xml:space="preserve">(подуровень) </w:t>
            </w:r>
            <w:r w:rsidRPr="0078559F">
              <w:rPr>
                <w:szCs w:val="20"/>
              </w:rPr>
              <w:br/>
              <w:t>квалификации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 w:val="restar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rPr>
                <w:lang w:val="en-US"/>
              </w:rPr>
              <w:t>A</w:t>
            </w:r>
          </w:p>
        </w:tc>
        <w:tc>
          <w:tcPr>
            <w:tcW w:w="1124" w:type="pct"/>
            <w:vMerge w:val="restart"/>
          </w:tcPr>
          <w:p w:rsidR="00744CBC" w:rsidRPr="0078559F" w:rsidRDefault="007F3105" w:rsidP="0032126D">
            <w:pPr>
              <w:pStyle w:val="a0"/>
              <w:jc w:val="left"/>
            </w:pPr>
            <w:r w:rsidRPr="0078559F">
              <w:t xml:space="preserve">Предоставление услуг </w:t>
            </w:r>
            <w:r w:rsidR="00626CFD" w:rsidRPr="0078559F">
              <w:t>по уходу</w:t>
            </w:r>
            <w:r w:rsidRPr="0078559F">
              <w:t xml:space="preserve"> за лицами, нуждающимися в постороннем уходе</w:t>
            </w:r>
          </w:p>
        </w:tc>
        <w:tc>
          <w:tcPr>
            <w:tcW w:w="542" w:type="pct"/>
            <w:vMerge w:val="restar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  <w:tc>
          <w:tcPr>
            <w:tcW w:w="1931" w:type="pct"/>
          </w:tcPr>
          <w:p w:rsidR="00744CBC" w:rsidRPr="0078559F" w:rsidRDefault="00CD57E4" w:rsidP="004E19A4">
            <w:pPr>
              <w:pStyle w:val="a0"/>
              <w:tabs>
                <w:tab w:val="left" w:pos="1480"/>
              </w:tabs>
              <w:jc w:val="left"/>
            </w:pPr>
            <w:r w:rsidRPr="0078559F">
              <w:t>Оказание услуг общего</w:t>
            </w:r>
            <w:r w:rsidR="00744CBC" w:rsidRPr="0078559F">
              <w:t xml:space="preserve"> ухода</w:t>
            </w:r>
            <w:r w:rsidR="00931399" w:rsidRPr="0078559F">
              <w:t xml:space="preserve"> </w:t>
            </w:r>
            <w:r w:rsidR="00744CBC" w:rsidRPr="0078559F">
              <w:t>и помощи</w:t>
            </w:r>
            <w:r w:rsidR="00931399" w:rsidRPr="0078559F">
              <w:t xml:space="preserve"> </w:t>
            </w:r>
            <w:r w:rsidR="00744CBC" w:rsidRPr="0078559F">
              <w:t>при осуществлении повседневной деятельности</w:t>
            </w:r>
            <w:r w:rsidR="00931399" w:rsidRPr="0078559F">
              <w:t xml:space="preserve"> </w:t>
            </w:r>
            <w:r w:rsidR="00744CBC" w:rsidRPr="0078559F">
              <w:t>лиц</w:t>
            </w:r>
            <w:r w:rsidR="004D752D" w:rsidRPr="0078559F">
              <w:t>ам</w:t>
            </w:r>
            <w:r w:rsidR="00744CBC" w:rsidRPr="0078559F">
              <w:t>, нуждающи</w:t>
            </w:r>
            <w:r w:rsidR="004D752D" w:rsidRPr="0078559F">
              <w:t>м</w:t>
            </w:r>
            <w:r w:rsidR="00744CBC" w:rsidRPr="0078559F">
              <w:t xml:space="preserve">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/01.3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  <w:rPr>
                <w:lang w:val="en-US"/>
              </w:rPr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t>Организация при</w:t>
            </w:r>
            <w:r w:rsidR="00A95D93" w:rsidRPr="0078559F">
              <w:t>е</w:t>
            </w:r>
            <w:r w:rsidRPr="0078559F">
              <w:t>ма пищи</w:t>
            </w:r>
            <w:r w:rsidR="00931399" w:rsidRPr="0078559F">
              <w:t xml:space="preserve"> </w:t>
            </w:r>
            <w:r w:rsidRPr="0078559F">
              <w:t xml:space="preserve">и проведение кормления лиц, нуждающихся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/02.3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AD3B0F" w:rsidP="004E19A4">
            <w:pPr>
              <w:pStyle w:val="a0"/>
              <w:jc w:val="left"/>
            </w:pPr>
            <w:r w:rsidRPr="0078559F"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/03.3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942181" w:rsidP="004E19A4">
            <w:pPr>
              <w:pStyle w:val="a0"/>
              <w:jc w:val="left"/>
            </w:pPr>
            <w:r w:rsidRPr="0078559F">
              <w:t xml:space="preserve">Обеспечение </w:t>
            </w:r>
            <w:r w:rsidR="00744CBC" w:rsidRPr="0078559F">
              <w:t xml:space="preserve">досуга лиц, нуждающихся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/04.3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90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t>Поддержание санитарных норм</w:t>
            </w:r>
            <w:r w:rsidR="00931399" w:rsidRPr="0078559F">
              <w:t xml:space="preserve"> </w:t>
            </w:r>
            <w:r w:rsidRPr="0078559F">
              <w:t>жизнедеятельности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D15117" w:rsidRPr="0078559F">
              <w:t xml:space="preserve"> постороннем</w:t>
            </w:r>
            <w:r w:rsidR="007020D1" w:rsidRPr="0078559F">
              <w:t xml:space="preserve"> 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/05.3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</w:tbl>
    <w:p w:rsidR="00815A02" w:rsidRPr="0078559F" w:rsidRDefault="00815A02" w:rsidP="00CD5DD2"/>
    <w:p w:rsidR="004C64E5" w:rsidRPr="0078559F" w:rsidRDefault="004C64E5" w:rsidP="00CD5DD2"/>
    <w:p w:rsidR="004C64E5" w:rsidRPr="0078559F" w:rsidRDefault="004C64E5" w:rsidP="00CD5DD2">
      <w:pPr>
        <w:sectPr w:rsidR="004C64E5" w:rsidRPr="0078559F" w:rsidSect="004E19A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31"/>
        <w:gridCol w:w="1054"/>
        <w:gridCol w:w="53"/>
        <w:gridCol w:w="484"/>
        <w:gridCol w:w="930"/>
        <w:gridCol w:w="211"/>
        <w:gridCol w:w="417"/>
        <w:gridCol w:w="1630"/>
        <w:gridCol w:w="438"/>
        <w:gridCol w:w="300"/>
        <w:gridCol w:w="792"/>
        <w:gridCol w:w="165"/>
        <w:gridCol w:w="1528"/>
        <w:gridCol w:w="688"/>
      </w:tblGrid>
      <w:tr w:rsidR="00CD5DD2" w:rsidRPr="0078559F" w:rsidTr="007020D1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D5DD2" w:rsidRPr="0078559F" w:rsidRDefault="00CD5DD2" w:rsidP="004E19A4">
            <w:pPr>
              <w:pStyle w:val="1b"/>
              <w:jc w:val="center"/>
              <w:rPr>
                <w:szCs w:val="20"/>
              </w:rPr>
            </w:pPr>
            <w:r w:rsidRPr="0078559F">
              <w:br w:type="page"/>
            </w:r>
            <w:bookmarkStart w:id="8" w:name="_Toc414538723"/>
            <w:bookmarkStart w:id="9" w:name="_Toc417136774"/>
            <w:bookmarkStart w:id="10" w:name="_Toc500772666"/>
            <w:r w:rsidR="00A95D93" w:rsidRPr="0078559F">
              <w:t>III</w:t>
            </w:r>
            <w:r w:rsidRPr="0078559F">
              <w:t>. Характеристика обобщенных трудовых функций</w:t>
            </w:r>
            <w:bookmarkEnd w:id="8"/>
            <w:bookmarkEnd w:id="9"/>
            <w:bookmarkEnd w:id="10"/>
          </w:p>
        </w:tc>
      </w:tr>
      <w:tr w:rsidR="00CD5DD2" w:rsidRPr="0078559F" w:rsidTr="007020D1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D5DD2" w:rsidRPr="0078559F" w:rsidRDefault="00CD5DD2" w:rsidP="004E19A4">
            <w:pPr>
              <w:pStyle w:val="24"/>
            </w:pPr>
            <w:bookmarkStart w:id="11" w:name="_Toc414538724"/>
            <w:bookmarkStart w:id="12" w:name="_Toc500772667"/>
            <w:r w:rsidRPr="0078559F">
              <w:t>3.1.</w:t>
            </w:r>
            <w:r w:rsidR="00931399" w:rsidRPr="0078559F">
              <w:t xml:space="preserve"> </w:t>
            </w:r>
            <w:r w:rsidRPr="0078559F">
              <w:t>Обобщенная трудовая функция</w:t>
            </w:r>
            <w:bookmarkEnd w:id="11"/>
            <w:bookmarkEnd w:id="12"/>
          </w:p>
        </w:tc>
      </w:tr>
      <w:tr w:rsidR="007B4812" w:rsidRPr="0078559F" w:rsidTr="003212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32744" w:rsidP="00815A02">
            <w:r w:rsidRPr="0078559F">
              <w:rPr>
                <w:sz w:val="20"/>
                <w:szCs w:val="20"/>
              </w:rPr>
              <w:t xml:space="preserve"> </w:t>
            </w:r>
            <w:r w:rsidR="00193D49"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020D1" w:rsidP="0032126D">
            <w:pPr>
              <w:pStyle w:val="a0"/>
              <w:jc w:val="left"/>
            </w:pPr>
            <w:r w:rsidRPr="0078559F">
              <w:t>Предоставление услуг по уходу за лицами, нуждающимися в постороннем уходе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812" w:rsidRPr="0078559F" w:rsidRDefault="007B4812" w:rsidP="005F4F15">
            <w:pPr>
              <w:jc w:val="center"/>
            </w:pPr>
            <w:r w:rsidRPr="0078559F">
              <w:rPr>
                <w:lang w:val="en-US"/>
              </w:rPr>
              <w:t>A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7B4812" w:rsidRPr="0078559F" w:rsidRDefault="007B4812" w:rsidP="00815A02">
            <w:pPr>
              <w:jc w:val="center"/>
              <w:rPr>
                <w:vertAlign w:val="superscript"/>
              </w:rPr>
            </w:pPr>
            <w:r w:rsidRPr="0078559F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jc w:val="center"/>
            </w:pPr>
            <w:r w:rsidRPr="0078559F">
              <w:t>3</w:t>
            </w:r>
          </w:p>
        </w:tc>
      </w:tr>
      <w:tr w:rsidR="007B4812" w:rsidRPr="0078559F" w:rsidTr="007020D1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B4812" w:rsidRPr="0078559F" w:rsidRDefault="007B4812" w:rsidP="00815A02"/>
        </w:tc>
      </w:tr>
      <w:tr w:rsidR="007B4812" w:rsidRPr="0078559F" w:rsidTr="0032126D">
        <w:trPr>
          <w:trHeight w:val="283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93D49" w:rsidRPr="0078559F" w:rsidRDefault="00193D49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обобщ</w:t>
            </w:r>
            <w:r w:rsidR="00A95D93" w:rsidRPr="0078559F">
              <w:rPr>
                <w:sz w:val="20"/>
                <w:szCs w:val="20"/>
              </w:rPr>
              <w:t>е</w:t>
            </w:r>
            <w:r w:rsidRPr="0078559F">
              <w:rPr>
                <w:sz w:val="20"/>
                <w:szCs w:val="20"/>
              </w:rPr>
              <w:t>нной</w:t>
            </w:r>
          </w:p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7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r w:rsidRPr="0078559F">
              <w:t>Х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</w:p>
        </w:tc>
      </w:tr>
      <w:tr w:rsidR="007B4812" w:rsidRPr="0078559F" w:rsidTr="0032126D">
        <w:trPr>
          <w:trHeight w:val="479"/>
        </w:trPr>
        <w:tc>
          <w:tcPr>
            <w:tcW w:w="13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7B4812" w:rsidRPr="0078559F" w:rsidTr="007020D1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B4812" w:rsidRPr="0078559F" w:rsidRDefault="007B4812" w:rsidP="00815A02"/>
        </w:tc>
      </w:tr>
      <w:tr w:rsidR="007B4812" w:rsidRPr="0078559F" w:rsidTr="0032126D">
        <w:trPr>
          <w:trHeight w:val="525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>Возможные наименования должностей, профессий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>Сиделка</w:t>
            </w:r>
          </w:p>
          <w:p w:rsidR="007B4812" w:rsidRPr="0078559F" w:rsidRDefault="007B4812" w:rsidP="00A95D93">
            <w:pPr>
              <w:pStyle w:val="a0"/>
              <w:jc w:val="left"/>
            </w:pPr>
          </w:p>
        </w:tc>
      </w:tr>
      <w:tr w:rsidR="007B4812" w:rsidRPr="0078559F" w:rsidTr="007020D1">
        <w:trPr>
          <w:trHeight w:val="408"/>
        </w:trPr>
        <w:tc>
          <w:tcPr>
            <w:tcW w:w="5000" w:type="pct"/>
            <w:gridSpan w:val="14"/>
            <w:tcBorders>
              <w:bottom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pStyle w:val="a0"/>
            </w:pPr>
          </w:p>
        </w:tc>
      </w:tr>
      <w:tr w:rsidR="007B4812" w:rsidRPr="0078559F" w:rsidTr="0032126D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193D49" w:rsidRPr="0078559F" w:rsidRDefault="007B4812" w:rsidP="00A95D93">
            <w:r w:rsidRPr="0078559F">
              <w:t xml:space="preserve">Требования </w:t>
            </w:r>
            <w:proofErr w:type="gramStart"/>
            <w:r w:rsidRPr="0078559F">
              <w:t>к</w:t>
            </w:r>
            <w:proofErr w:type="gramEnd"/>
          </w:p>
          <w:p w:rsidR="007B4812" w:rsidRPr="0078559F" w:rsidRDefault="00193D49" w:rsidP="00A95D93">
            <w:r w:rsidRPr="0078559F">
              <w:t>профессиональному</w:t>
            </w:r>
            <w:r w:rsidR="007B4812" w:rsidRPr="0078559F">
              <w:t xml:space="preserve"> </w:t>
            </w:r>
            <w:r w:rsidR="007B4812" w:rsidRPr="0078559F">
              <w:br/>
              <w:t xml:space="preserve">образованию и </w:t>
            </w:r>
            <w:r w:rsidR="007B4812" w:rsidRPr="0078559F">
              <w:br/>
              <w:t>обучению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7B4812" w:rsidRPr="0078559F" w:rsidRDefault="00ED335B" w:rsidP="00A95D93">
            <w:pPr>
              <w:pStyle w:val="a0"/>
              <w:jc w:val="left"/>
            </w:pPr>
            <w:r w:rsidRPr="0078559F">
              <w:t xml:space="preserve">Основные программы профессионального обучения </w:t>
            </w:r>
            <w:r w:rsidR="00A95D93" w:rsidRPr="0078559F">
              <w:t>–</w:t>
            </w:r>
            <w:r w:rsidRPr="0078559F">
              <w:t xml:space="preserve"> программы профессиональной подготовки по должностям служащих</w:t>
            </w:r>
          </w:p>
        </w:tc>
      </w:tr>
      <w:tr w:rsidR="007B4812" w:rsidRPr="0078559F" w:rsidTr="0032126D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>Требования к опыту</w:t>
            </w:r>
            <w:r w:rsidRPr="0078559F">
              <w:br/>
              <w:t>практической</w:t>
            </w:r>
            <w:r w:rsidR="00931399" w:rsidRPr="0078559F">
              <w:t xml:space="preserve"> </w:t>
            </w:r>
            <w:r w:rsidRPr="0078559F">
              <w:t>работы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 xml:space="preserve"> -</w:t>
            </w:r>
          </w:p>
        </w:tc>
      </w:tr>
      <w:tr w:rsidR="007B4812" w:rsidRPr="0078559F" w:rsidTr="0032126D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 xml:space="preserve">Особые условия </w:t>
            </w:r>
          </w:p>
          <w:p w:rsidR="007B4812" w:rsidRPr="0078559F" w:rsidRDefault="007B4812" w:rsidP="00A95D93">
            <w:r w:rsidRPr="0078559F">
              <w:t>допуска к работе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7B4812" w:rsidRPr="0078559F" w:rsidRDefault="0032126D" w:rsidP="00A95D93">
            <w:pPr>
              <w:pStyle w:val="a0"/>
              <w:jc w:val="left"/>
            </w:pPr>
            <w:r>
              <w:t>-</w:t>
            </w:r>
          </w:p>
        </w:tc>
      </w:tr>
      <w:tr w:rsidR="007B4812" w:rsidRPr="0078559F" w:rsidTr="0032126D">
        <w:trPr>
          <w:trHeight w:val="20"/>
        </w:trPr>
        <w:tc>
          <w:tcPr>
            <w:tcW w:w="136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>
            <w:r w:rsidRPr="0078559F">
              <w:t xml:space="preserve">Другие </w:t>
            </w:r>
          </w:p>
          <w:p w:rsidR="007B4812" w:rsidRPr="0078559F" w:rsidRDefault="007B4812" w:rsidP="00A95D93">
            <w:r w:rsidRPr="0078559F">
              <w:t>характеристики</w:t>
            </w:r>
          </w:p>
        </w:tc>
        <w:tc>
          <w:tcPr>
            <w:tcW w:w="363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>Соблюдение морально-этических норм и правил в рамках профессиональной деятельности</w:t>
            </w:r>
          </w:p>
        </w:tc>
      </w:tr>
      <w:tr w:rsidR="007B4812" w:rsidRPr="0078559F" w:rsidTr="0032126D">
        <w:trPr>
          <w:trHeight w:val="20"/>
        </w:trPr>
        <w:tc>
          <w:tcPr>
            <w:tcW w:w="13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/>
        </w:tc>
        <w:tc>
          <w:tcPr>
            <w:tcW w:w="363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ED335B" w:rsidP="00A95D93">
            <w:pPr>
              <w:pStyle w:val="a0"/>
              <w:jc w:val="left"/>
            </w:pPr>
            <w:r w:rsidRPr="0078559F">
              <w:t>Прохождение обучения оказанию первой помощи</w:t>
            </w:r>
          </w:p>
        </w:tc>
      </w:tr>
      <w:tr w:rsidR="007B4812" w:rsidRPr="0078559F" w:rsidTr="007020D1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B4812" w:rsidRPr="0078559F" w:rsidRDefault="007B4812" w:rsidP="00815A02">
            <w:r w:rsidRPr="0078559F">
              <w:t>Дополнительные характеристики</w:t>
            </w:r>
          </w:p>
        </w:tc>
      </w:tr>
      <w:tr w:rsidR="007B4812" w:rsidRPr="0078559F" w:rsidTr="0032126D">
        <w:trPr>
          <w:trHeight w:val="283"/>
        </w:trPr>
        <w:tc>
          <w:tcPr>
            <w:tcW w:w="159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Наименование документа</w:t>
            </w:r>
          </w:p>
        </w:tc>
        <w:tc>
          <w:tcPr>
            <w:tcW w:w="547" w:type="pct"/>
            <w:gridSpan w:val="2"/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Код</w:t>
            </w:r>
          </w:p>
        </w:tc>
        <w:tc>
          <w:tcPr>
            <w:tcW w:w="2858" w:type="pct"/>
            <w:gridSpan w:val="8"/>
            <w:tcBorders>
              <w:right w:val="single" w:sz="4" w:space="0" w:color="808080"/>
            </w:tcBorders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Наименование базовой группы,</w:t>
            </w:r>
          </w:p>
          <w:p w:rsidR="007B4812" w:rsidRPr="0078559F" w:rsidRDefault="007B4812" w:rsidP="00A95D93">
            <w:pPr>
              <w:jc w:val="center"/>
            </w:pPr>
            <w:r w:rsidRPr="0078559F">
              <w:t>должности (профессии) или специальности</w:t>
            </w:r>
          </w:p>
        </w:tc>
      </w:tr>
      <w:tr w:rsidR="003970D5" w:rsidRPr="0078559F" w:rsidTr="0032126D">
        <w:trPr>
          <w:trHeight w:val="59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3970D5" w:rsidRPr="0078559F" w:rsidRDefault="003970D5" w:rsidP="00A95D93">
            <w:pPr>
              <w:rPr>
                <w:vertAlign w:val="superscript"/>
                <w:lang w:val="en-US"/>
              </w:rPr>
            </w:pPr>
            <w:r w:rsidRPr="0078559F">
              <w:t>ОКЗ</w:t>
            </w: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</w:tcPr>
          <w:p w:rsidR="003970D5" w:rsidRPr="0078559F" w:rsidRDefault="003970D5" w:rsidP="00A95D93">
            <w:r w:rsidRPr="0078559F">
              <w:t>5322</w:t>
            </w:r>
          </w:p>
        </w:tc>
        <w:tc>
          <w:tcPr>
            <w:tcW w:w="285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970D5" w:rsidRPr="0078559F" w:rsidRDefault="003970D5" w:rsidP="00A95D93">
            <w:r w:rsidRPr="0078559F">
              <w:t>Работники, оказывающие индивидуальные услуги по уходу за больными на дому</w:t>
            </w:r>
          </w:p>
        </w:tc>
      </w:tr>
    </w:tbl>
    <w:p w:rsidR="009E2912" w:rsidRPr="0078559F" w:rsidRDefault="009E291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936"/>
        <w:gridCol w:w="1192"/>
        <w:gridCol w:w="502"/>
        <w:gridCol w:w="1855"/>
        <w:gridCol w:w="752"/>
        <w:gridCol w:w="46"/>
        <w:gridCol w:w="1065"/>
        <w:gridCol w:w="340"/>
        <w:gridCol w:w="1557"/>
        <w:gridCol w:w="477"/>
      </w:tblGrid>
      <w:tr w:rsidR="00504E97" w:rsidRPr="0078559F" w:rsidTr="00A95D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4E97" w:rsidRPr="0078559F" w:rsidRDefault="003938D0" w:rsidP="00A95D93">
            <w:pPr>
              <w:pStyle w:val="13"/>
              <w:ind w:left="0"/>
              <w:rPr>
                <w:b/>
              </w:rPr>
            </w:pPr>
            <w:r w:rsidRPr="0078559F">
              <w:br w:type="page"/>
            </w:r>
            <w:r w:rsidR="00504E97" w:rsidRPr="0078559F">
              <w:rPr>
                <w:b/>
              </w:rPr>
              <w:t>3.1.1. Трудовая функция</w:t>
            </w:r>
          </w:p>
        </w:tc>
      </w:tr>
      <w:tr w:rsidR="00504E97" w:rsidRPr="0078559F" w:rsidTr="00ED0B25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4E97" w:rsidRPr="0078559F" w:rsidRDefault="007C0591" w:rsidP="00ED0B25">
            <w:r w:rsidRPr="0078559F">
              <w:t xml:space="preserve">Оказание услуг </w:t>
            </w:r>
            <w:r w:rsidR="005F4061" w:rsidRPr="0078559F">
              <w:t xml:space="preserve">общего </w:t>
            </w:r>
            <w:r w:rsidRPr="0078559F">
              <w:t>ухода</w:t>
            </w:r>
            <w:r w:rsidR="00931399" w:rsidRPr="0078559F">
              <w:t xml:space="preserve"> </w:t>
            </w:r>
            <w:r w:rsidRPr="0078559F">
              <w:t>и помощи</w:t>
            </w:r>
            <w:r w:rsidR="00931399" w:rsidRPr="0078559F">
              <w:t xml:space="preserve"> </w:t>
            </w:r>
            <w:r w:rsidRPr="0078559F">
              <w:t>при осуществлении повседневной деятельности</w:t>
            </w:r>
            <w:r w:rsidR="00931399" w:rsidRPr="0078559F">
              <w:t xml:space="preserve"> </w:t>
            </w:r>
            <w:r w:rsidR="00382E2D" w:rsidRPr="0078559F">
              <w:t>лиц</w:t>
            </w:r>
            <w:r w:rsidR="004D752D" w:rsidRPr="0078559F">
              <w:t>ам</w:t>
            </w:r>
            <w:r w:rsidR="00382E2D" w:rsidRPr="0078559F">
              <w:t>, нуждающи</w:t>
            </w:r>
            <w:r w:rsidR="004D752D" w:rsidRPr="0078559F">
              <w:t>м</w:t>
            </w:r>
            <w:r w:rsidR="00382E2D" w:rsidRPr="0078559F">
              <w:t xml:space="preserve">ся в </w:t>
            </w:r>
            <w:r w:rsidR="00AE54E2" w:rsidRPr="0078559F">
              <w:t xml:space="preserve">постороннем </w:t>
            </w:r>
            <w:r w:rsidR="00382E2D" w:rsidRPr="0078559F">
              <w:t>уходе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E97" w:rsidRPr="0078559F" w:rsidRDefault="00191CFB" w:rsidP="00815A02">
            <w:r w:rsidRPr="0078559F">
              <w:rPr>
                <w:lang w:val="en-US"/>
              </w:rPr>
              <w:t>A</w:t>
            </w:r>
            <w:r w:rsidR="00504E97" w:rsidRPr="0078559F">
              <w:t>/01.3</w:t>
            </w:r>
          </w:p>
        </w:tc>
        <w:tc>
          <w:tcPr>
            <w:tcW w:w="9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jc w:val="center"/>
            </w:pPr>
            <w:r w:rsidRPr="0078559F">
              <w:t>3</w:t>
            </w:r>
          </w:p>
        </w:tc>
      </w:tr>
      <w:tr w:rsidR="00504E97" w:rsidRPr="0078559F" w:rsidTr="00A95D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4E97" w:rsidRPr="0078559F" w:rsidRDefault="00504E97" w:rsidP="00815A02"/>
        </w:tc>
      </w:tr>
      <w:tr w:rsidR="00504E97" w:rsidRPr="0078559F" w:rsidTr="00A665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r w:rsidRPr="0078559F">
              <w:t>Х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</w:p>
        </w:tc>
      </w:tr>
      <w:tr w:rsidR="00504E97" w:rsidRPr="0078559F" w:rsidTr="00A665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504E97" w:rsidRPr="0078559F" w:rsidTr="00A95D93">
        <w:trPr>
          <w:trHeight w:val="226"/>
        </w:trPr>
        <w:tc>
          <w:tcPr>
            <w:tcW w:w="12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4E97" w:rsidRPr="0078559F" w:rsidRDefault="00504E97" w:rsidP="00815A02"/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4E97" w:rsidRPr="0078559F" w:rsidRDefault="00504E97" w:rsidP="00815A02"/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  <w:tabs>
                <w:tab w:val="left" w:pos="3114"/>
              </w:tabs>
            </w:pPr>
            <w:r w:rsidRPr="0078559F">
              <w:t xml:space="preserve">Согласование вида услуг </w:t>
            </w:r>
            <w:r w:rsidR="005F4061" w:rsidRPr="0078559F">
              <w:t>общего</w:t>
            </w:r>
            <w:r w:rsidRPr="0078559F">
              <w:t xml:space="preserve"> уход</w:t>
            </w:r>
            <w:r w:rsidR="005F4061" w:rsidRPr="0078559F">
              <w:t>а</w:t>
            </w:r>
            <w:r w:rsidRPr="0078559F">
              <w:t xml:space="preserve"> и помощи в повседневной деятельности лицам, нуждающимся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Содействие</w:t>
            </w:r>
            <w:r w:rsidR="00931399" w:rsidRPr="0078559F">
              <w:t xml:space="preserve"> </w:t>
            </w:r>
            <w:r w:rsidRPr="0078559F">
              <w:t>в</w:t>
            </w:r>
            <w:r w:rsidR="00931399" w:rsidRPr="0078559F">
              <w:t xml:space="preserve"> </w:t>
            </w:r>
            <w:r w:rsidRPr="0078559F">
              <w:t>организации</w:t>
            </w:r>
            <w:r w:rsidR="00931399" w:rsidRPr="0078559F">
              <w:t xml:space="preserve"> </w:t>
            </w:r>
            <w:r w:rsidRPr="0078559F">
              <w:t>безопасной среды, адаптированной к</w:t>
            </w:r>
            <w:r w:rsidR="00931399" w:rsidRPr="0078559F">
              <w:t xml:space="preserve"> </w:t>
            </w:r>
            <w:r w:rsidRPr="0078559F">
              <w:t xml:space="preserve">потребностям лиц, нуждающихся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Оказание помощи при передвижении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546419" w:rsidRPr="0078559F">
              <w:t xml:space="preserve"> постороннем</w:t>
            </w:r>
            <w:r w:rsidRPr="0078559F">
              <w:t xml:space="preserve"> уходе</w:t>
            </w:r>
            <w:r w:rsidR="007020D1" w:rsidRPr="0078559F">
              <w:t>,</w:t>
            </w:r>
            <w:r w:rsidRPr="0078559F">
              <w:t xml:space="preserve"> с использованием технических, специальных и подручных средств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Осуществление позиционирования, подъема, поворотов</w:t>
            </w:r>
            <w:r w:rsidR="00931399" w:rsidRPr="0078559F">
              <w:t xml:space="preserve"> </w:t>
            </w:r>
            <w:r w:rsidRPr="0078559F">
              <w:t xml:space="preserve">и перемещения лиц, нуждающихся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  <w:r w:rsidR="007020D1" w:rsidRPr="0078559F">
              <w:t>,</w:t>
            </w:r>
            <w:r w:rsidR="00931399" w:rsidRPr="0078559F">
              <w:t xml:space="preserve"> </w:t>
            </w:r>
            <w:r w:rsidRPr="0078559F">
              <w:t>в постели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32126D" w:rsidP="0032126D">
            <w:pPr>
              <w:jc w:val="both"/>
            </w:pPr>
            <w:r>
              <w:t>С</w:t>
            </w:r>
            <w:r w:rsidR="0014228C" w:rsidRPr="0078559F">
              <w:t>мен</w:t>
            </w:r>
            <w:r>
              <w:t>а</w:t>
            </w:r>
            <w:r w:rsidR="0014228C" w:rsidRPr="0078559F">
              <w:t xml:space="preserve"> нательного белья лицам, нуждающимся в </w:t>
            </w:r>
            <w:r w:rsidR="00546419" w:rsidRPr="0078559F">
              <w:t xml:space="preserve">постороннем </w:t>
            </w:r>
            <w:r w:rsidR="0014228C" w:rsidRPr="0078559F">
              <w:t>уходе, оказание помощи при смене одежды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Оказание помощи в проведении и (или) проведение ежедневных процедур личной гигиены лицам, нуждающимся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Оказание помощи в принятии душа и (или) ванны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32126D" w:rsidP="0032126D">
            <w:pPr>
              <w:pStyle w:val="a0"/>
            </w:pPr>
            <w:r>
              <w:t>Наблюдение</w:t>
            </w:r>
            <w:r w:rsidR="0014228C" w:rsidRPr="0078559F">
              <w:t xml:space="preserve"> за самочувствием</w:t>
            </w:r>
            <w:r w:rsidR="00931399" w:rsidRPr="0078559F">
              <w:t xml:space="preserve"> </w:t>
            </w:r>
            <w:r w:rsidR="0014228C" w:rsidRPr="0078559F">
              <w:t>лиц, нуждающихся в</w:t>
            </w:r>
            <w:r w:rsidR="00546419" w:rsidRPr="0078559F">
              <w:t xml:space="preserve"> постороннем</w:t>
            </w:r>
            <w:r w:rsidR="0014228C" w:rsidRPr="0078559F">
              <w:t xml:space="preserve"> уходе</w:t>
            </w:r>
            <w:r w:rsidR="007020D1" w:rsidRPr="0078559F">
              <w:t>,</w:t>
            </w:r>
            <w:r w:rsidR="00931399" w:rsidRPr="0078559F">
              <w:t xml:space="preserve"> </w:t>
            </w:r>
            <w:r w:rsidR="0014228C" w:rsidRPr="0078559F">
              <w:t>в повседневной деятельности</w:t>
            </w:r>
            <w:r w:rsidR="007020D1" w:rsidRPr="0078559F">
              <w:t>,</w:t>
            </w:r>
            <w:r w:rsidR="0014228C" w:rsidRPr="0078559F">
              <w:t xml:space="preserve"> во время процедур ухода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 xml:space="preserve">Необходимые </w:t>
            </w:r>
          </w:p>
          <w:p w:rsidR="0014228C" w:rsidRPr="0078559F" w:rsidDel="002A1D54" w:rsidRDefault="0014228C" w:rsidP="00C44A0A">
            <w:r w:rsidRPr="0078559F" w:rsidDel="002A1D54">
              <w:t>умения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6A50DA">
            <w:pPr>
              <w:pStyle w:val="a0"/>
            </w:pPr>
            <w:r w:rsidRPr="0078559F">
              <w:t xml:space="preserve">Строить общение с соблюдением </w:t>
            </w:r>
            <w:r w:rsidR="006A50DA">
              <w:t>м</w:t>
            </w:r>
            <w:r w:rsidR="006A50DA" w:rsidRPr="0078559F">
              <w:t>орально-этически</w:t>
            </w:r>
            <w:r w:rsidR="006A50DA">
              <w:t xml:space="preserve">х </w:t>
            </w:r>
            <w:r w:rsidR="006A50DA" w:rsidRPr="0078559F">
              <w:t>норм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Устанавливать контакт и общаться с лицами, нуждающимися в</w:t>
            </w:r>
            <w:r w:rsidR="00546419" w:rsidRPr="0078559F">
              <w:t xml:space="preserve"> постороннем</w:t>
            </w:r>
            <w:r w:rsidRPr="0078559F">
              <w:t xml:space="preserve"> уходе, в том числе имеющими нарушения слуха, зрения и поведения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Обсуждать с лицами, нуждающимися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  <w:r w:rsidR="00546419" w:rsidRPr="0078559F">
              <w:t xml:space="preserve"> (их</w:t>
            </w:r>
            <w:r w:rsidRPr="0078559F">
              <w:t xml:space="preserve"> законными представителями</w:t>
            </w:r>
            <w:r w:rsidR="00546419" w:rsidRPr="0078559F">
              <w:t>)</w:t>
            </w:r>
            <w:r w:rsidR="00844835" w:rsidRPr="0078559F">
              <w:t>,</w:t>
            </w:r>
            <w:r w:rsidR="00931399" w:rsidRPr="0078559F">
              <w:t xml:space="preserve"> </w:t>
            </w:r>
            <w:r w:rsidR="00546419" w:rsidRPr="0078559F">
              <w:t xml:space="preserve">возможности </w:t>
            </w:r>
            <w:r w:rsidR="005432BF" w:rsidRPr="0078559F">
              <w:t>их</w:t>
            </w:r>
            <w:r w:rsidRPr="0078559F">
              <w:t xml:space="preserve"> передвижения</w:t>
            </w:r>
            <w:r w:rsidR="00931399" w:rsidRPr="0078559F">
              <w:t xml:space="preserve"> </w:t>
            </w:r>
            <w:r w:rsidRPr="0078559F">
              <w:t>и самообслуживания (самостоятельно и (или) с приспособлениями)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Содействовать адаптации жилого помещения к потребностям лиц, нуждающихся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Осуществлять сопровождение и оказывать помощь лицам, нуждающимся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при передвижении самостоятельно и с приспособлениями, при транспортировке в инвалидных </w:t>
            </w:r>
            <w:r w:rsidR="005432BF" w:rsidRPr="0078559F">
              <w:t>креслах-</w:t>
            </w:r>
            <w:r w:rsidRPr="0078559F">
              <w:t>колясках и (или) на функциональных кроватях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Применять эргономичные методы, при</w:t>
            </w:r>
            <w:r w:rsidR="00A95D93" w:rsidRPr="0078559F">
              <w:t>е</w:t>
            </w:r>
            <w:r w:rsidRPr="0078559F">
              <w:t xml:space="preserve">мы и средства при позиционировании, перемещении малоподвижных </w:t>
            </w:r>
            <w:r w:rsidR="00A56D11" w:rsidRPr="0078559F">
              <w:t xml:space="preserve">(неподвижных) </w:t>
            </w:r>
            <w:r w:rsidRPr="0078559F">
              <w:t>больных</w:t>
            </w:r>
            <w:r w:rsidR="008F0B4F" w:rsidRPr="0078559F">
              <w:t xml:space="preserve"> в постели</w:t>
            </w:r>
            <w:r w:rsidR="00931399" w:rsidRPr="0078559F">
              <w:t xml:space="preserve"> </w:t>
            </w:r>
            <w:r w:rsidRPr="0078559F">
              <w:t xml:space="preserve">и </w:t>
            </w:r>
            <w:r w:rsidR="002E5CE0" w:rsidRPr="0078559F">
              <w:t xml:space="preserve">при </w:t>
            </w:r>
            <w:r w:rsidR="003A140E" w:rsidRPr="0078559F">
              <w:t xml:space="preserve">перемещении </w:t>
            </w:r>
            <w:r w:rsidRPr="0078559F">
              <w:t>тяжестей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8F0B4F" w:rsidP="007020D1">
            <w:pPr>
              <w:pStyle w:val="a0"/>
            </w:pPr>
            <w:r w:rsidRPr="0078559F">
              <w:t>Наблюдать и обсуждать</w:t>
            </w:r>
            <w:r w:rsidR="0014228C" w:rsidRPr="0078559F">
              <w:t xml:space="preserve"> способность </w:t>
            </w:r>
            <w:r w:rsidR="003A140E" w:rsidRPr="0078559F">
              <w:t xml:space="preserve">(возможность) </w:t>
            </w:r>
            <w:r w:rsidR="0014228C" w:rsidRPr="0078559F">
              <w:t xml:space="preserve">лиц, нуждающихся в </w:t>
            </w:r>
            <w:proofErr w:type="gramStart"/>
            <w:r w:rsidR="005432BF" w:rsidRPr="0078559F">
              <w:t>постороннем</w:t>
            </w:r>
            <w:proofErr w:type="gramEnd"/>
            <w:r w:rsidR="005432BF" w:rsidRPr="0078559F">
              <w:t xml:space="preserve"> </w:t>
            </w:r>
            <w:r w:rsidR="0014228C" w:rsidRPr="0078559F">
              <w:t>уходе</w:t>
            </w:r>
            <w:r w:rsidR="00844835" w:rsidRPr="0078559F">
              <w:t>,</w:t>
            </w:r>
            <w:r w:rsidR="0014228C" w:rsidRPr="0078559F">
              <w:t xml:space="preserve"> умываться, пользоваться ванной, душем, туалетом самостоятельно и (или) с приспособлениями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Осуществлять наблюдение, сопровождение, давать речевые указания и инструкции при проведении гигиенических процедур, переодевании лиц, нуждающихся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A66559" w:rsidRDefault="0014228C" w:rsidP="00A66559">
            <w:pPr>
              <w:pStyle w:val="a0"/>
              <w:rPr>
                <w:highlight w:val="yellow"/>
              </w:rPr>
            </w:pPr>
            <w:r w:rsidRPr="00A66559">
              <w:t>Оказывать помощь в умывании, прич</w:t>
            </w:r>
            <w:r w:rsidR="00A95D93" w:rsidRPr="00A66559">
              <w:t>е</w:t>
            </w:r>
            <w:r w:rsidRPr="00A66559">
              <w:t>сывании</w:t>
            </w:r>
            <w:r w:rsidR="00A66559" w:rsidRPr="00A66559">
              <w:t>, принятии душа, ванны, проводить влажное обтирание и другие гигиенические процедуры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920E35" w:rsidRDefault="0014228C" w:rsidP="007020D1">
            <w:pPr>
              <w:pStyle w:val="a0"/>
            </w:pPr>
            <w:r w:rsidRPr="00920E35">
              <w:t>Пользоваться специальными приспособлениями для проведения гигиенических процедур</w:t>
            </w:r>
            <w:r w:rsidR="00931399" w:rsidRPr="00920E35">
              <w:t xml:space="preserve">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A66559">
            <w:pPr>
              <w:pStyle w:val="a0"/>
            </w:pPr>
            <w:r w:rsidRPr="0078559F">
              <w:t>Обеспечивать инфекционную безопасность</w:t>
            </w:r>
            <w:r w:rsidR="00931399" w:rsidRPr="0078559F">
              <w:t xml:space="preserve"> </w:t>
            </w:r>
            <w:r w:rsidRPr="0078559F">
              <w:t xml:space="preserve">при оказании услуг по уходу за лицами, нуждающимися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>Необходимые</w:t>
            </w:r>
          </w:p>
          <w:p w:rsidR="0014228C" w:rsidRPr="0078559F" w:rsidRDefault="0014228C" w:rsidP="00C44A0A">
            <w:r w:rsidRPr="0078559F" w:rsidDel="002A1D54">
              <w:t xml:space="preserve"> знания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A66559" w:rsidP="00A66559">
            <w:pPr>
              <w:pStyle w:val="a0"/>
            </w:pPr>
            <w:r>
              <w:t>М</w:t>
            </w:r>
            <w:r w:rsidRPr="0078559F">
              <w:t>орально-этически</w:t>
            </w:r>
            <w:r>
              <w:t>е</w:t>
            </w:r>
            <w:r w:rsidRPr="0078559F">
              <w:t xml:space="preserve"> норм</w:t>
            </w:r>
            <w:r>
              <w:t>ы</w:t>
            </w:r>
            <w:r w:rsidRPr="0078559F">
              <w:t xml:space="preserve"> и правил</w:t>
            </w:r>
            <w:r>
              <w:t>а</w:t>
            </w:r>
            <w:r w:rsidRPr="0078559F">
              <w:t xml:space="preserve"> в рамках профессиональной деятельности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Особенности общения с лицами, нуждающимися в</w:t>
            </w:r>
            <w:r w:rsidR="00467134" w:rsidRPr="0078559F">
              <w:t xml:space="preserve"> постороннем</w:t>
            </w:r>
            <w:r w:rsidRPr="0078559F">
              <w:t xml:space="preserve"> уходе, в том числе имеющими</w:t>
            </w:r>
            <w:r w:rsidR="00931399" w:rsidRPr="0078559F">
              <w:t xml:space="preserve"> </w:t>
            </w:r>
            <w:r w:rsidRPr="0078559F">
              <w:t>нарушения слуха, зрения, памяти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Основы физиологии и гигиены человека</w:t>
            </w:r>
            <w:r w:rsidR="00931399" w:rsidRPr="0078559F">
              <w:t xml:space="preserve"> </w:t>
            </w:r>
          </w:p>
        </w:tc>
      </w:tr>
      <w:tr w:rsidR="00F007C0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07C0" w:rsidRPr="0078559F" w:rsidDel="002A1D54" w:rsidRDefault="00F007C0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07C0" w:rsidRPr="0078559F" w:rsidRDefault="00847FA3" w:rsidP="00844835">
            <w:pPr>
              <w:pStyle w:val="a0"/>
            </w:pPr>
            <w:r w:rsidRPr="0078559F">
              <w:t xml:space="preserve">Особенности </w:t>
            </w:r>
            <w:r w:rsidR="00640EFC" w:rsidRPr="0078559F">
              <w:t xml:space="preserve">общего </w:t>
            </w:r>
            <w:r w:rsidRPr="0078559F">
              <w:t xml:space="preserve">ухода за различными категориями лиц, нуждающихся в </w:t>
            </w:r>
            <w:r w:rsidR="008C63D5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</w:t>
            </w:r>
            <w:r w:rsidR="007B67D2" w:rsidRPr="0078559F">
              <w:t>в повседневной деятельности (поддержание личной гигиены, при</w:t>
            </w:r>
            <w:r w:rsidR="00A95D93" w:rsidRPr="0078559F">
              <w:t>е</w:t>
            </w:r>
            <w:r w:rsidR="007B67D2" w:rsidRPr="0078559F">
              <w:t>м пищи, одевание, пользование туалетом, ванной, передвижение)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6A50DA" w:rsidP="007020D1">
            <w:pPr>
              <w:pStyle w:val="a0"/>
            </w:pPr>
            <w:r>
              <w:t>Р</w:t>
            </w:r>
            <w:r w:rsidR="0014228C" w:rsidRPr="0078559F">
              <w:t>иски бытовой травмы, правила, способы и</w:t>
            </w:r>
            <w:r w:rsidR="00931399" w:rsidRPr="0078559F">
              <w:t xml:space="preserve"> </w:t>
            </w:r>
            <w:r w:rsidR="0014228C" w:rsidRPr="0078559F">
              <w:t>средства адаптации среды</w:t>
            </w:r>
            <w:r>
              <w:t xml:space="preserve"> жизнедеятельности</w:t>
            </w:r>
            <w:r w:rsidR="00931399" w:rsidRPr="0078559F">
              <w:t xml:space="preserve"> </w:t>
            </w:r>
            <w:r w:rsidR="0014228C" w:rsidRPr="0078559F">
              <w:t xml:space="preserve">для лиц, нуждающихся в </w:t>
            </w:r>
            <w:r w:rsidR="008C63D5" w:rsidRPr="0078559F">
              <w:t xml:space="preserve">постороннем </w:t>
            </w:r>
            <w:r w:rsidR="0014228C"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Технические средства и приспособления для</w:t>
            </w:r>
            <w:r w:rsidR="00931399" w:rsidRPr="0078559F">
              <w:t xml:space="preserve"> </w:t>
            </w:r>
            <w:r w:rsidRPr="0078559F">
              <w:t>передвижения</w:t>
            </w:r>
            <w:r w:rsidR="00931399" w:rsidRPr="0078559F">
              <w:t xml:space="preserve"> </w:t>
            </w:r>
            <w:r w:rsidRPr="0078559F">
              <w:t xml:space="preserve">лиц, нуждающихся в </w:t>
            </w:r>
            <w:r w:rsidR="008C63D5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5660C1">
            <w:pPr>
              <w:pStyle w:val="a0"/>
            </w:pPr>
            <w:r w:rsidRPr="0078559F">
              <w:t>Эргономичные методы</w:t>
            </w:r>
            <w:r w:rsidR="005660C1">
              <w:t xml:space="preserve"> и </w:t>
            </w:r>
            <w:r w:rsidRPr="0078559F">
              <w:t>при</w:t>
            </w:r>
            <w:r w:rsidR="00A95D93" w:rsidRPr="0078559F">
              <w:t>е</w:t>
            </w:r>
            <w:r w:rsidRPr="0078559F">
              <w:t xml:space="preserve">мы позиционирования, перемещения и размещения малоподвижного (обездвиженного) </w:t>
            </w:r>
            <w:r w:rsidR="001940D0" w:rsidRPr="0078559F">
              <w:t xml:space="preserve">человека </w:t>
            </w:r>
            <w:r w:rsidRPr="0078559F">
              <w:t>в постели, смены постельного и нательного белья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Правила</w:t>
            </w:r>
            <w:r w:rsidR="00931399" w:rsidRPr="0078559F">
              <w:t xml:space="preserve"> </w:t>
            </w:r>
            <w:r w:rsidRPr="0078559F">
              <w:t>поддержания личной гигиены, проведения гигиенических процедур</w:t>
            </w:r>
            <w:r w:rsidR="001940D0" w:rsidRPr="0078559F">
              <w:t xml:space="preserve"> лицам,</w:t>
            </w:r>
            <w:r w:rsidRPr="0078559F">
              <w:t xml:space="preserve"> </w:t>
            </w:r>
            <w:r w:rsidR="001940D0" w:rsidRPr="0078559F">
              <w:t xml:space="preserve">нуждающимся в постороннем уходе </w:t>
            </w:r>
            <w:r w:rsidRPr="0078559F">
              <w:t>(умывани</w:t>
            </w:r>
            <w:r w:rsidR="001940D0" w:rsidRPr="0078559F">
              <w:t>е</w:t>
            </w:r>
            <w:r w:rsidRPr="0078559F">
              <w:t>, протирани</w:t>
            </w:r>
            <w:r w:rsidR="001940D0" w:rsidRPr="0078559F">
              <w:t>е</w:t>
            </w:r>
            <w:r w:rsidRPr="0078559F">
              <w:t xml:space="preserve"> кожи лица, частей тела, полоскани</w:t>
            </w:r>
            <w:r w:rsidR="001940D0" w:rsidRPr="0078559F">
              <w:t>е</w:t>
            </w:r>
            <w:r w:rsidRPr="0078559F">
              <w:t xml:space="preserve"> полости рта, уход за ногтями, волосами, влажны</w:t>
            </w:r>
            <w:r w:rsidR="001940D0" w:rsidRPr="0078559F">
              <w:t>е обтирания</w:t>
            </w:r>
            <w:r w:rsidRPr="0078559F">
              <w:t>, душ)</w:t>
            </w:r>
            <w:r w:rsidR="00931399" w:rsidRPr="0078559F">
              <w:t xml:space="preserve">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3F2ED6" w:rsidP="003F2ED6">
            <w:pPr>
              <w:pStyle w:val="a0"/>
            </w:pPr>
            <w:r>
              <w:t>Т</w:t>
            </w:r>
            <w:r w:rsidR="0014228C" w:rsidRPr="0078559F">
              <w:t>ребования охраны труда и пожарной безопасности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 xml:space="preserve">Другие </w:t>
            </w:r>
          </w:p>
          <w:p w:rsidR="0014228C" w:rsidRPr="0078559F" w:rsidDel="002A1D54" w:rsidRDefault="0014228C" w:rsidP="00C44A0A">
            <w:r w:rsidRPr="0078559F" w:rsidDel="002A1D54">
              <w:t>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819"/>
        <w:gridCol w:w="1055"/>
        <w:gridCol w:w="498"/>
        <w:gridCol w:w="1853"/>
        <w:gridCol w:w="746"/>
        <w:gridCol w:w="42"/>
        <w:gridCol w:w="1061"/>
        <w:gridCol w:w="338"/>
        <w:gridCol w:w="1394"/>
        <w:gridCol w:w="640"/>
      </w:tblGrid>
      <w:tr w:rsidR="0014228C" w:rsidRPr="0078559F" w:rsidTr="00A95D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14228C" w:rsidRPr="0078559F" w:rsidRDefault="0014228C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3.1.2. Трудовая функция</w:t>
            </w:r>
          </w:p>
        </w:tc>
      </w:tr>
      <w:tr w:rsidR="0014228C" w:rsidRPr="0078559F" w:rsidTr="00C673A4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C" w:rsidRPr="0078559F" w:rsidRDefault="0014228C" w:rsidP="00ED0B25">
            <w:r w:rsidRPr="0078559F">
              <w:t>Организация при</w:t>
            </w:r>
            <w:r w:rsidR="00A95D93" w:rsidRPr="0078559F">
              <w:t>е</w:t>
            </w:r>
            <w:r w:rsidRPr="0078559F">
              <w:t>ма пищи</w:t>
            </w:r>
            <w:r w:rsidR="00931399" w:rsidRPr="0078559F">
              <w:t xml:space="preserve"> </w:t>
            </w:r>
            <w:r w:rsidRPr="0078559F">
              <w:t xml:space="preserve">и проведение кормления лиц, нуждающихся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lang w:val="en-US"/>
              </w:rPr>
              <w:t>A</w:t>
            </w:r>
            <w:r w:rsidRPr="0078559F">
              <w:t>/02.3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</w:pPr>
            <w:r w:rsidRPr="0078559F">
              <w:t>3</w:t>
            </w:r>
          </w:p>
        </w:tc>
      </w:tr>
      <w:tr w:rsidR="0014228C" w:rsidRPr="0078559F" w:rsidTr="00A95D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C67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r w:rsidRPr="0078559F"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</w:tr>
      <w:tr w:rsidR="0014228C" w:rsidRPr="0078559F" w:rsidTr="00C67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4228C" w:rsidRPr="0078559F" w:rsidTr="00C673A4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>
            <w:r w:rsidRPr="0078559F">
              <w:t>Трудовые действия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Согласование с родственниками (законными представителями) действий по организации при</w:t>
            </w:r>
            <w:r w:rsidR="00A95D93" w:rsidRPr="0078559F">
              <w:t>е</w:t>
            </w:r>
            <w:r w:rsidRPr="0078559F">
              <w:t xml:space="preserve">ма пищи лицам, нуждающимся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7B5F8C">
            <w:pPr>
              <w:pStyle w:val="a0"/>
            </w:pPr>
            <w:r w:rsidRPr="0078559F">
              <w:t>Обеспечение</w:t>
            </w:r>
            <w:r w:rsidR="00931399" w:rsidRPr="0078559F">
              <w:t xml:space="preserve"> </w:t>
            </w:r>
            <w:r w:rsidRPr="0078559F">
              <w:t xml:space="preserve">гигиены питания </w:t>
            </w:r>
            <w:r w:rsidR="007B5F8C" w:rsidRPr="0078559F">
              <w:t>лиц, нуждающихся в постороннем 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787F80" w:rsidP="00787F80">
            <w:pPr>
              <w:pStyle w:val="a0"/>
            </w:pPr>
            <w:r w:rsidRPr="0078559F">
              <w:t>Доставка (п</w:t>
            </w:r>
            <w:r w:rsidR="00B94377" w:rsidRPr="0078559F">
              <w:t>риготовление</w:t>
            </w:r>
            <w:r w:rsidRPr="0078559F">
              <w:t>)</w:t>
            </w:r>
            <w:r w:rsidR="00B94377" w:rsidRPr="0078559F">
              <w:t xml:space="preserve"> блюд </w:t>
            </w:r>
            <w:r w:rsidR="0014228C" w:rsidRPr="0078559F">
              <w:t>в соответствии с назначенным лечебным питанием</w:t>
            </w:r>
            <w:r w:rsidR="00B94377" w:rsidRPr="0078559F">
              <w:t>, подогрев</w:t>
            </w:r>
            <w:r w:rsidR="00931399" w:rsidRPr="0078559F">
              <w:t xml:space="preserve"> </w:t>
            </w:r>
            <w:r w:rsidR="00B94377" w:rsidRPr="0078559F">
              <w:t xml:space="preserve">готовой пищи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Подготовка 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к при</w:t>
            </w:r>
            <w:r w:rsidR="00A95D93" w:rsidRPr="0078559F">
              <w:t>е</w:t>
            </w:r>
            <w:r w:rsidRPr="0078559F">
              <w:t>му пищи</w:t>
            </w:r>
            <w:r w:rsidR="00931399" w:rsidRPr="0078559F">
              <w:t xml:space="preserve"> </w:t>
            </w:r>
            <w:r w:rsidRPr="0078559F">
              <w:t>за столом, накрывание стола</w:t>
            </w:r>
            <w:r w:rsidR="00931399" w:rsidRPr="0078559F">
              <w:t xml:space="preserve">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13CF6">
            <w:pPr>
              <w:pStyle w:val="a0"/>
            </w:pPr>
            <w:r w:rsidRPr="0078559F">
              <w:t>Подготовка пищи и</w:t>
            </w:r>
            <w:r w:rsidR="00931399" w:rsidRPr="0078559F">
              <w:t xml:space="preserve"> </w:t>
            </w:r>
            <w:r w:rsidRPr="0078559F">
              <w:t>прикроватного столика для проведения кормления</w:t>
            </w:r>
            <w:r w:rsidR="00931399" w:rsidRPr="0078559F">
              <w:t xml:space="preserve"> </w:t>
            </w:r>
            <w:r w:rsidRPr="0078559F">
              <w:t xml:space="preserve">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1940D0">
            <w:pPr>
              <w:pStyle w:val="a0"/>
            </w:pPr>
            <w:r w:rsidRPr="0078559F">
              <w:t>Оказание помощи в при</w:t>
            </w:r>
            <w:r w:rsidR="00A95D93" w:rsidRPr="0078559F">
              <w:t>е</w:t>
            </w:r>
            <w:r w:rsidRPr="0078559F">
              <w:t>ме пищи или проведение</w:t>
            </w:r>
            <w:r w:rsidR="00931399" w:rsidRPr="0078559F">
              <w:t xml:space="preserve"> </w:t>
            </w:r>
            <w:r w:rsidRPr="0078559F">
              <w:t xml:space="preserve">кормления в постели лица, нуждающегося в </w:t>
            </w:r>
            <w:r w:rsidR="001940D0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Наблюдение за состоянием 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  <w:r w:rsidR="00ED0B25" w:rsidRPr="0078559F">
              <w:t>,</w:t>
            </w:r>
            <w:r w:rsidRPr="0078559F">
              <w:t xml:space="preserve"> во время при</w:t>
            </w:r>
            <w:r w:rsidR="00A95D93" w:rsidRPr="0078559F">
              <w:t>е</w:t>
            </w:r>
            <w:r w:rsidRPr="0078559F">
              <w:t>ма пищи (кормления)</w:t>
            </w:r>
            <w:r w:rsidR="00931399" w:rsidRPr="0078559F">
              <w:t xml:space="preserve">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Уборка прикроватного столика (стола) после еды и удаление пищевых отходов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>
            <w:r w:rsidRPr="0078559F" w:rsidDel="002A1D54">
              <w:t xml:space="preserve">Необходимые </w:t>
            </w:r>
          </w:p>
          <w:p w:rsidR="0014228C" w:rsidRPr="0078559F" w:rsidDel="002A1D54" w:rsidRDefault="0014228C" w:rsidP="00D75288">
            <w:r w:rsidRPr="0078559F" w:rsidDel="002A1D54">
              <w:t>умения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6A50DA" w:rsidP="001E2FBF">
            <w:pPr>
              <w:pStyle w:val="a0"/>
            </w:pPr>
            <w:r w:rsidRPr="0078559F">
              <w:t xml:space="preserve">Строить общение с соблюдением </w:t>
            </w:r>
            <w:r>
              <w:t>м</w:t>
            </w:r>
            <w:r w:rsidRPr="0078559F">
              <w:t>орально-этически</w:t>
            </w:r>
            <w:r>
              <w:t xml:space="preserve">х </w:t>
            </w:r>
            <w:r w:rsidRPr="0078559F">
              <w:t>норм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6A50DA" w:rsidP="006A50DA">
            <w:pPr>
              <w:pStyle w:val="a0"/>
            </w:pPr>
            <w:r>
              <w:t>Ос</w:t>
            </w:r>
            <w:r w:rsidR="0014228C" w:rsidRPr="0078559F">
              <w:t>уществлять наблюдение, давать речевые указания при при</w:t>
            </w:r>
            <w:r w:rsidR="00A95D93" w:rsidRPr="0078559F">
              <w:t>е</w:t>
            </w:r>
            <w:r w:rsidR="0014228C" w:rsidRPr="0078559F">
              <w:t>ме пищи</w:t>
            </w:r>
            <w:r>
              <w:t xml:space="preserve">  лицами</w:t>
            </w:r>
            <w:r w:rsidR="00A157A1">
              <w:t>,</w:t>
            </w:r>
            <w:r w:rsidR="0014228C" w:rsidRPr="0078559F">
              <w:t xml:space="preserve"> </w:t>
            </w:r>
            <w:r w:rsidRPr="0078559F">
              <w:t>нуждающимися в постороннем 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ED0B25" w:rsidP="00ED0B25">
            <w:pPr>
              <w:pStyle w:val="a0"/>
            </w:pPr>
            <w:r w:rsidRPr="0078559F">
              <w:t>О</w:t>
            </w:r>
            <w:r w:rsidR="0014228C" w:rsidRPr="0078559F">
              <w:t>рганиз</w:t>
            </w:r>
            <w:r w:rsidRPr="0078559F">
              <w:t>овывать</w:t>
            </w:r>
            <w:r w:rsidR="0014228C" w:rsidRPr="0078559F">
              <w:t xml:space="preserve"> при</w:t>
            </w:r>
            <w:r w:rsidR="00A95D93" w:rsidRPr="0078559F">
              <w:t>е</w:t>
            </w:r>
            <w:r w:rsidR="0014228C" w:rsidRPr="0078559F">
              <w:t>м пищи лицам</w:t>
            </w:r>
            <w:r w:rsidR="00B94377" w:rsidRPr="0078559F">
              <w:t>и</w:t>
            </w:r>
            <w:r w:rsidR="0014228C" w:rsidRPr="0078559F">
              <w:t>, нуждающим</w:t>
            </w:r>
            <w:r w:rsidR="00B94377" w:rsidRPr="0078559F">
              <w:t>и</w:t>
            </w:r>
            <w:r w:rsidR="0014228C" w:rsidRPr="0078559F">
              <w:t xml:space="preserve">ся в </w:t>
            </w:r>
            <w:r w:rsidR="00124063" w:rsidRPr="0078559F">
              <w:t xml:space="preserve">постороннем </w:t>
            </w:r>
            <w:r w:rsidR="0014228C" w:rsidRPr="0078559F">
              <w:t>уходе</w:t>
            </w:r>
            <w:r w:rsidRPr="0078559F">
              <w:t>, с соблюдением правил личной гигиены и санитарии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Проверять</w:t>
            </w:r>
            <w:r w:rsidR="00931399" w:rsidRPr="0078559F">
              <w:t xml:space="preserve"> </w:t>
            </w:r>
            <w:r w:rsidRPr="0078559F">
              <w:t>условия</w:t>
            </w:r>
            <w:r w:rsidR="00931399" w:rsidRPr="0078559F">
              <w:t xml:space="preserve"> </w:t>
            </w:r>
            <w:r w:rsidRPr="0078559F">
              <w:t>и сроки хранения скоропортящихся продуктов питания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Проводить адаптацию пищи к при</w:t>
            </w:r>
            <w:r w:rsidR="00A95D93" w:rsidRPr="0078559F">
              <w:t>е</w:t>
            </w:r>
            <w:r w:rsidRPr="0078559F">
              <w:t>му (изменение консистенции или использование загустителя) по назначению врача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Накрывать стол (прикроватный столик), располагать блюда, приборы, приспособления в соответствии с возможностями лиц, нуждающихся в</w:t>
            </w:r>
            <w:r w:rsidR="00124063" w:rsidRPr="0078559F">
              <w:t xml:space="preserve"> постороннем </w:t>
            </w:r>
            <w:r w:rsidRPr="0078559F">
              <w:t>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ED0B25">
            <w:pPr>
              <w:pStyle w:val="a0"/>
            </w:pPr>
            <w:r w:rsidRPr="0078559F">
              <w:t>Оказывать помощь лицам, нуждающи</w:t>
            </w:r>
            <w:r w:rsidR="00ED0B25" w:rsidRPr="0078559F">
              <w:t>м</w:t>
            </w:r>
            <w:r w:rsidRPr="0078559F">
              <w:t xml:space="preserve">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  <w:r w:rsidR="00B94377" w:rsidRPr="0078559F">
              <w:t>,</w:t>
            </w:r>
            <w:r w:rsidRPr="0078559F">
              <w:t xml:space="preserve"> в принятии безопасной позы для при</w:t>
            </w:r>
            <w:r w:rsidR="00A95D93" w:rsidRPr="0078559F">
              <w:t>е</w:t>
            </w:r>
            <w:r w:rsidRPr="0078559F">
              <w:t>ма пищи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E47C60">
            <w:pPr>
              <w:pStyle w:val="a0"/>
            </w:pPr>
            <w:r w:rsidRPr="0078559F">
              <w:t>Осуществлять кормление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124063" w:rsidRPr="0078559F">
              <w:t xml:space="preserve"> постороннем</w:t>
            </w:r>
            <w:r w:rsidRPr="0078559F">
              <w:t xml:space="preserve"> уходе (с ложки, </w:t>
            </w:r>
            <w:r w:rsidR="00ED0B25" w:rsidRPr="0078559F">
              <w:t xml:space="preserve">из </w:t>
            </w:r>
            <w:r w:rsidRPr="0078559F">
              <w:t>поильника)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7B5F8C">
            <w:pPr>
              <w:pStyle w:val="a0"/>
            </w:pPr>
            <w:r w:rsidRPr="0078559F">
              <w:t>Обеспечивать безопасность при</w:t>
            </w:r>
            <w:r w:rsidR="00A95D93" w:rsidRPr="0078559F">
              <w:t>е</w:t>
            </w:r>
            <w:r w:rsidRPr="0078559F">
              <w:t xml:space="preserve">ма пищи или кормления лиц, нуждающихся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  <w:r w:rsidR="00C673A4">
              <w:t>, и оказывать помощь при необходимости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>Необходимые</w:t>
            </w:r>
          </w:p>
          <w:p w:rsidR="0014228C" w:rsidRPr="0078559F" w:rsidRDefault="0014228C" w:rsidP="00C44A0A">
            <w:r w:rsidRPr="0078559F" w:rsidDel="002A1D54">
              <w:t xml:space="preserve"> знания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C673A4" w:rsidP="001E2FBF">
            <w:pPr>
              <w:pStyle w:val="a0"/>
            </w:pPr>
            <w:r>
              <w:t>М</w:t>
            </w:r>
            <w:r w:rsidRPr="0078559F">
              <w:t>орально-этически</w:t>
            </w:r>
            <w:r>
              <w:t>е</w:t>
            </w:r>
            <w:r w:rsidRPr="0078559F">
              <w:t xml:space="preserve"> норм</w:t>
            </w:r>
            <w:r>
              <w:t>ы</w:t>
            </w:r>
            <w:r w:rsidRPr="0078559F">
              <w:t xml:space="preserve"> и правил</w:t>
            </w:r>
            <w:r>
              <w:t>а</w:t>
            </w:r>
            <w:r w:rsidRPr="0078559F">
              <w:t xml:space="preserve"> в рамках профессиональной деятельности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Основы физиологии пищеварения и</w:t>
            </w:r>
            <w:r w:rsidR="00931399" w:rsidRPr="0078559F">
              <w:t xml:space="preserve"> </w:t>
            </w:r>
            <w:r w:rsidRPr="0078559F">
              <w:t>гигиены питания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8F4989" w:rsidP="008F4989">
            <w:pPr>
              <w:pStyle w:val="a0"/>
            </w:pPr>
            <w:r w:rsidRPr="002F0D61">
              <w:t>П</w:t>
            </w:r>
            <w:r w:rsidR="0014228C" w:rsidRPr="002F0D61">
              <w:t>родукт</w:t>
            </w:r>
            <w:r w:rsidRPr="002F0D61">
              <w:t>ы</w:t>
            </w:r>
            <w:r w:rsidR="0014228C" w:rsidRPr="002F0D61">
              <w:t xml:space="preserve"> и блюд</w:t>
            </w:r>
            <w:r w:rsidRPr="002F0D61">
              <w:t>а</w:t>
            </w:r>
            <w:r w:rsidR="0014228C" w:rsidRPr="002F0D61">
              <w:t>, разрешенны</w:t>
            </w:r>
            <w:r w:rsidRPr="002F0D61">
              <w:t>е</w:t>
            </w:r>
            <w:r w:rsidR="0014228C" w:rsidRPr="002F0D61">
              <w:t xml:space="preserve"> </w:t>
            </w:r>
            <w:r w:rsidR="0047628B" w:rsidRPr="002F0D61">
              <w:t xml:space="preserve">для </w:t>
            </w:r>
            <w:r w:rsidR="0014228C" w:rsidRPr="002F0D61">
              <w:t>питани</w:t>
            </w:r>
            <w:r w:rsidR="0047628B" w:rsidRPr="002F0D61">
              <w:t>я</w:t>
            </w:r>
            <w:r w:rsidR="00124063" w:rsidRPr="002F0D61">
              <w:t xml:space="preserve"> лиц</w:t>
            </w:r>
            <w:r w:rsidR="0047628B" w:rsidRPr="002F0D61">
              <w:t>ам</w:t>
            </w:r>
            <w:r w:rsidR="00124063" w:rsidRPr="002F0D61">
              <w:t>, нуждающи</w:t>
            </w:r>
            <w:r w:rsidR="0047628B" w:rsidRPr="002F0D61">
              <w:t>м</w:t>
            </w:r>
            <w:r w:rsidR="00124063" w:rsidRPr="002F0D61">
              <w:t>ся в постороннем 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Сроки и условия хранения скоропортящихся</w:t>
            </w:r>
            <w:r w:rsidR="00931399" w:rsidRPr="0078559F">
              <w:t xml:space="preserve"> </w:t>
            </w:r>
            <w:r w:rsidRPr="0078559F">
              <w:t>продуктов питания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8922C7" w:rsidP="00C13CF6">
            <w:pPr>
              <w:pStyle w:val="a0"/>
            </w:pPr>
            <w:r>
              <w:t>С</w:t>
            </w:r>
            <w:r w:rsidR="0014228C" w:rsidRPr="0078559F">
              <w:t>пособы</w:t>
            </w:r>
            <w:r w:rsidR="00931399" w:rsidRPr="0078559F">
              <w:t xml:space="preserve"> </w:t>
            </w:r>
            <w:r w:rsidR="0014228C" w:rsidRPr="0078559F">
              <w:t xml:space="preserve">кормления малоподвижных и обездвиженных лиц, нуждающихся в </w:t>
            </w:r>
            <w:r w:rsidR="00124063" w:rsidRPr="0078559F">
              <w:t xml:space="preserve">постороннем </w:t>
            </w:r>
            <w:r w:rsidR="0014228C" w:rsidRPr="0078559F">
              <w:t>уходе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Санитарные правила при при</w:t>
            </w:r>
            <w:r w:rsidR="00A95D93" w:rsidRPr="0078559F">
              <w:t>е</w:t>
            </w:r>
            <w:r w:rsidRPr="0078559F">
              <w:t>ме пищи (кормлении)</w:t>
            </w:r>
            <w:r w:rsidR="00931399" w:rsidRPr="0078559F">
              <w:t xml:space="preserve"> </w:t>
            </w:r>
          </w:p>
        </w:tc>
      </w:tr>
      <w:tr w:rsidR="0014228C" w:rsidRPr="0078559F" w:rsidTr="00C673A4">
        <w:trPr>
          <w:trHeight w:val="20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ED0B25">
            <w:r w:rsidRPr="0078559F" w:rsidDel="002A1D54">
              <w:t xml:space="preserve">Другие </w:t>
            </w:r>
          </w:p>
          <w:p w:rsidR="0014228C" w:rsidRPr="0078559F" w:rsidDel="002A1D54" w:rsidRDefault="0014228C" w:rsidP="00ED0B25">
            <w:r w:rsidRPr="0078559F" w:rsidDel="002A1D54">
              <w:t>характеристики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ED0B25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654"/>
        <w:gridCol w:w="1178"/>
        <w:gridCol w:w="494"/>
        <w:gridCol w:w="1851"/>
        <w:gridCol w:w="732"/>
        <w:gridCol w:w="54"/>
        <w:gridCol w:w="1036"/>
        <w:gridCol w:w="346"/>
        <w:gridCol w:w="1371"/>
        <w:gridCol w:w="761"/>
      </w:tblGrid>
      <w:tr w:rsidR="00CD5DD2" w:rsidRPr="0078559F" w:rsidTr="00370E6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5DD2" w:rsidRPr="0078559F" w:rsidRDefault="00CD5DD2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3.1.3. Трудовая функция</w:t>
            </w:r>
          </w:p>
        </w:tc>
      </w:tr>
      <w:tr w:rsidR="0014228C" w:rsidRPr="0078559F" w:rsidTr="00370E6B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C" w:rsidRPr="0078559F" w:rsidRDefault="00932C79" w:rsidP="00ED0B25">
            <w:r w:rsidRPr="0078559F"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lang w:val="en-US"/>
              </w:rPr>
              <w:t>A</w:t>
            </w:r>
            <w:r w:rsidRPr="0078559F">
              <w:t>/03.3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14228C" w:rsidRPr="0078559F" w:rsidRDefault="0014228C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</w:pPr>
            <w:r w:rsidRPr="0078559F">
              <w:t>3</w:t>
            </w:r>
          </w:p>
        </w:tc>
      </w:tr>
      <w:tr w:rsidR="0014228C" w:rsidRPr="0078559F" w:rsidTr="00370E6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A225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r w:rsidRPr="0078559F"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</w:tr>
      <w:tr w:rsidR="0014228C" w:rsidRPr="0078559F" w:rsidTr="00A225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4228C" w:rsidRPr="0078559F" w:rsidTr="00370E6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14228C" w:rsidRPr="0078559F" w:rsidRDefault="0014228C" w:rsidP="00C44A0A"/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4228C" w:rsidRPr="0078559F" w:rsidRDefault="0014228C" w:rsidP="00815A02"/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Разъяснение</w:t>
            </w:r>
            <w:r w:rsidR="00931399" w:rsidRPr="0078559F">
              <w:t xml:space="preserve"> </w:t>
            </w:r>
            <w:r w:rsidRPr="0078559F">
              <w:t>лицам, нуждающимся в</w:t>
            </w:r>
            <w:r w:rsidR="00124063" w:rsidRPr="0078559F">
              <w:t xml:space="preserve"> постороннем</w:t>
            </w:r>
            <w:r w:rsidRPr="0078559F">
              <w:t xml:space="preserve"> уходе (законным представителям)</w:t>
            </w:r>
            <w:r w:rsidR="00370E6B" w:rsidRPr="0078559F">
              <w:t>,</w:t>
            </w:r>
            <w:r w:rsidRPr="0078559F">
              <w:t xml:space="preserve"> содержания предоставляемого ухода при наличии рекомендаций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Оказание содействия</w:t>
            </w:r>
            <w:r w:rsidR="00931399" w:rsidRPr="0078559F">
              <w:t xml:space="preserve"> </w:t>
            </w:r>
            <w:r w:rsidRPr="0078559F">
              <w:t xml:space="preserve">лицам, нуждающимся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  <w:r w:rsidR="00932C79" w:rsidRPr="0078559F">
              <w:t>,</w:t>
            </w:r>
            <w:r w:rsidRPr="0078559F">
              <w:t xml:space="preserve"> в ведении здорового образа жизни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9425CA" w:rsidP="00370E6B">
            <w:pPr>
              <w:pStyle w:val="a0"/>
            </w:pPr>
            <w:r w:rsidRPr="0078559F">
              <w:t xml:space="preserve"> Контроль соблюдения </w:t>
            </w:r>
            <w:r w:rsidR="00214BFA" w:rsidRPr="0078559F">
              <w:t xml:space="preserve">лицом, нуждающимся в </w:t>
            </w:r>
            <w:r w:rsidR="00124063" w:rsidRPr="0078559F">
              <w:t xml:space="preserve">постороннем </w:t>
            </w:r>
            <w:r w:rsidR="00214BFA" w:rsidRPr="0078559F">
              <w:t>уходе</w:t>
            </w:r>
            <w:r w:rsidR="00124063" w:rsidRPr="0078559F">
              <w:t>,</w:t>
            </w:r>
            <w:r w:rsidR="00214BFA" w:rsidRPr="0078559F">
              <w:t xml:space="preserve"> рекомендаций</w:t>
            </w:r>
            <w:r w:rsidR="00931399" w:rsidRPr="0078559F">
              <w:t xml:space="preserve"> </w:t>
            </w:r>
            <w:r w:rsidR="00214BFA" w:rsidRPr="0078559F">
              <w:t>лечащего врача по приему лекарственных препаратов, двигательному режиму и лечебному питанию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 xml:space="preserve">Измерение основных показателей жизнедеятельности (температура тела, пульс </w:t>
            </w:r>
            <w:r w:rsidR="009C73EF" w:rsidRPr="0078559F">
              <w:t xml:space="preserve">частота дыхания </w:t>
            </w:r>
            <w:r w:rsidRPr="0078559F">
              <w:t>и артериальное давление) по назначению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Выполнение</w:t>
            </w:r>
            <w:r w:rsidR="00931399" w:rsidRPr="0078559F">
              <w:t xml:space="preserve"> </w:t>
            </w:r>
            <w:r w:rsidRPr="0078559F">
              <w:t xml:space="preserve">простых процедур </w:t>
            </w:r>
            <w:r w:rsidR="001620A6" w:rsidRPr="0078559F">
              <w:t>общего</w:t>
            </w:r>
            <w:r w:rsidRPr="0078559F">
              <w:t xml:space="preserve"> уход</w:t>
            </w:r>
            <w:r w:rsidR="001620A6" w:rsidRPr="0078559F">
              <w:t>а</w:t>
            </w:r>
            <w:r w:rsidR="00931399" w:rsidRPr="0078559F">
              <w:t xml:space="preserve"> </w:t>
            </w:r>
            <w:r w:rsidRPr="0078559F">
              <w:t>по назначению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Регистрация мероприятий, связанных с уходом, изменений состояния и ответной реакции лица, нуждающегося в</w:t>
            </w:r>
            <w:r w:rsidR="001620A6" w:rsidRPr="0078559F">
              <w:t xml:space="preserve"> постороннем</w:t>
            </w:r>
            <w:r w:rsidRPr="0078559F">
              <w:t xml:space="preserve"> 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Вызов врача при непредвиденном ухудшении состояния лица, нуждающего</w:t>
            </w:r>
            <w:r w:rsidR="00C13CF6" w:rsidRPr="0078559F">
              <w:t>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932C79" w:rsidRPr="0078559F">
              <w:t>,</w:t>
            </w:r>
            <w:r w:rsidRPr="0078559F">
              <w:t xml:space="preserve"> и немедленное информирование родственников</w:t>
            </w:r>
            <w:r w:rsidR="009C73EF" w:rsidRPr="0078559F">
              <w:t xml:space="preserve"> (законных представителей)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Оказание первой помощи</w:t>
            </w:r>
            <w:r w:rsidR="00931399" w:rsidRPr="0078559F">
              <w:t xml:space="preserve"> </w:t>
            </w:r>
            <w:r w:rsidR="007B5F8C" w:rsidRPr="0078559F">
              <w:t>лицам, нуждающимся в постороннем уходе (при необходимости)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312C3D">
            <w:r w:rsidRPr="0078559F" w:rsidDel="002A1D54">
              <w:t xml:space="preserve">Необходимые </w:t>
            </w:r>
          </w:p>
          <w:p w:rsidR="00214BFA" w:rsidRPr="0078559F" w:rsidRDefault="00214BFA" w:rsidP="00312C3D">
            <w:r w:rsidRPr="0078559F" w:rsidDel="002A1D54">
              <w:t>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5B0FEC" w:rsidP="00370E6B">
            <w:pPr>
              <w:pStyle w:val="a0"/>
            </w:pPr>
            <w:r w:rsidRPr="0078559F">
              <w:t>Строить общение с соблюдением норм профессиональной этики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7B5F8C" w:rsidP="00370E6B">
            <w:pPr>
              <w:pStyle w:val="a0"/>
            </w:pPr>
            <w:r w:rsidRPr="0078559F">
              <w:t xml:space="preserve">Убеждать </w:t>
            </w:r>
            <w:r w:rsidR="00214BFA" w:rsidRPr="0078559F">
              <w:t xml:space="preserve">лицо, нуждающееся в </w:t>
            </w:r>
            <w:r w:rsidR="001620A6" w:rsidRPr="0078559F">
              <w:t xml:space="preserve">постороннем </w:t>
            </w:r>
            <w:r w:rsidR="00214BFA" w:rsidRPr="0078559F">
              <w:t>уходе</w:t>
            </w:r>
            <w:r w:rsidR="00EB0902" w:rsidRPr="0078559F">
              <w:t>,</w:t>
            </w:r>
            <w:r w:rsidR="00214BFA" w:rsidRPr="0078559F">
              <w:t xml:space="preserve"> </w:t>
            </w:r>
            <w:r w:rsidR="009425CA" w:rsidRPr="0078559F">
              <w:t>в необходимости проведения</w:t>
            </w:r>
            <w:r w:rsidR="00931399" w:rsidRPr="0078559F">
              <w:t xml:space="preserve"> </w:t>
            </w:r>
            <w:r w:rsidR="00214BFA" w:rsidRPr="0078559F">
              <w:t xml:space="preserve">оздоровительных мероприятий и </w:t>
            </w:r>
            <w:r w:rsidR="009425CA" w:rsidRPr="0078559F">
              <w:t xml:space="preserve">ведения </w:t>
            </w:r>
            <w:r w:rsidR="00214BFA" w:rsidRPr="0078559F">
              <w:t>здорового образа жизни</w:t>
            </w:r>
            <w:r w:rsidR="003418DB" w:rsidRPr="0078559F">
              <w:t>,</w:t>
            </w:r>
            <w:r w:rsidR="00002E22" w:rsidRPr="0078559F">
              <w:t xml:space="preserve"> </w:t>
            </w:r>
            <w:r w:rsidR="003418DB" w:rsidRPr="0078559F">
              <w:rPr>
                <w:rFonts w:eastAsia="Calibri"/>
              </w:rPr>
              <w:t>поддерживать его самообслуживание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Проводить подготовку лиц</w:t>
            </w:r>
            <w:r w:rsidR="001620A6" w:rsidRPr="0078559F">
              <w:t>а</w:t>
            </w:r>
            <w:r w:rsidRPr="0078559F">
              <w:t>, нуждающе</w:t>
            </w:r>
            <w:r w:rsidR="003418DB" w:rsidRPr="0078559F">
              <w:t>гося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EB0902" w:rsidRPr="0078559F">
              <w:t>,</w:t>
            </w:r>
            <w:r w:rsidRPr="0078559F">
              <w:t xml:space="preserve"> к визиту врача (гигиенические процедуры и смена</w:t>
            </w:r>
            <w:r w:rsidR="00931399" w:rsidRPr="0078559F">
              <w:t xml:space="preserve"> </w:t>
            </w:r>
            <w:r w:rsidRPr="0078559F">
              <w:t>белья при необходимости)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Проверять условия</w:t>
            </w:r>
            <w:r w:rsidR="00931399" w:rsidRPr="0078559F">
              <w:t xml:space="preserve"> </w:t>
            </w:r>
            <w:r w:rsidRPr="0078559F">
              <w:t>хранения</w:t>
            </w:r>
            <w:r w:rsidR="00931399" w:rsidRPr="0078559F">
              <w:t xml:space="preserve"> </w:t>
            </w:r>
            <w:r w:rsidRPr="0078559F">
              <w:t>лекарственных препаратов</w:t>
            </w:r>
            <w:r w:rsidR="00931399" w:rsidRPr="0078559F">
              <w:t xml:space="preserve"> </w:t>
            </w:r>
            <w:r w:rsidRPr="0078559F">
              <w:t>в соответствии с инструкцией по применению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Разъяснять</w:t>
            </w:r>
            <w:r w:rsidR="00931399" w:rsidRPr="0078559F">
              <w:t xml:space="preserve"> </w:t>
            </w:r>
            <w:r w:rsidRPr="0078559F">
              <w:t>пределы рекомендованной</w:t>
            </w:r>
            <w:r w:rsidR="00931399" w:rsidRPr="0078559F">
              <w:t xml:space="preserve"> </w:t>
            </w:r>
            <w:r w:rsidRPr="0078559F">
              <w:t xml:space="preserve">двигательной активности лицам, нуждающимся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Производить измерение частоты дыхания, пульса, измерение температуры тела, измерение артериального давления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Собирать образцы биологического материала лица, нуждающего</w:t>
            </w:r>
            <w:r w:rsidR="00C13CF6" w:rsidRPr="0078559F">
              <w:t>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1620A6" w:rsidRPr="0078559F">
              <w:t>,</w:t>
            </w:r>
            <w:r w:rsidRPr="0078559F">
              <w:t xml:space="preserve"> для анализов и доставлять в лабораторию по назначению врача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Выполнять</w:t>
            </w:r>
            <w:r w:rsidR="00931399" w:rsidRPr="0078559F">
              <w:t xml:space="preserve"> </w:t>
            </w:r>
            <w:r w:rsidRPr="0078559F">
              <w:t>по назначению врача постановку горчичников,</w:t>
            </w:r>
            <w:r w:rsidR="00931399" w:rsidRPr="0078559F">
              <w:t xml:space="preserve"> </w:t>
            </w:r>
            <w:r w:rsidRPr="0078559F">
              <w:t>наложение компрессов (холодного, горячего, согревающего, масляного)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9C3DD7" w:rsidP="00370E6B">
            <w:pPr>
              <w:pStyle w:val="a0"/>
              <w:rPr>
                <w:lang w:eastAsia="zh-CN"/>
              </w:rPr>
            </w:pPr>
            <w:r w:rsidRPr="0078559F">
              <w:t>Осуществлять</w:t>
            </w:r>
            <w:r w:rsidR="00931399" w:rsidRPr="0078559F">
              <w:t xml:space="preserve"> </w:t>
            </w:r>
            <w:r w:rsidRPr="0078559F">
              <w:t>смену абсорбирующего белья, калопри</w:t>
            </w:r>
            <w:r w:rsidR="00A95D93" w:rsidRPr="0078559F">
              <w:t>е</w:t>
            </w:r>
            <w:r w:rsidRPr="0078559F">
              <w:t>мника и мочепри</w:t>
            </w:r>
            <w:r w:rsidR="00A95D93" w:rsidRPr="0078559F">
              <w:t>е</w:t>
            </w:r>
            <w:r w:rsidRPr="0078559F">
              <w:t>мника, проводить гигиенические процедуры (подмывание)</w:t>
            </w:r>
            <w:r w:rsidR="00931399" w:rsidRPr="0078559F">
              <w:t xml:space="preserve"> </w:t>
            </w:r>
            <w:r w:rsidR="00214BFA" w:rsidRPr="0078559F">
              <w:t>при физиологических отправлениях, помощь в пользовании судном</w:t>
            </w:r>
            <w:r w:rsidRPr="0078559F">
              <w:t xml:space="preserve"> лицам, нуждающимся в постороннем уходе</w:t>
            </w:r>
            <w:r w:rsidR="00214BFA" w:rsidRPr="0078559F">
              <w:t>,</w:t>
            </w:r>
            <w:r w:rsidR="00931399" w:rsidRPr="0078559F">
              <w:t xml:space="preserve"> </w:t>
            </w:r>
            <w:r w:rsidR="00214BFA" w:rsidRPr="0078559F">
              <w:t>вынос и мыть</w:t>
            </w:r>
            <w:r w:rsidR="00A95D93" w:rsidRPr="0078559F">
              <w:t>е</w:t>
            </w:r>
            <w:r w:rsidR="00214BFA" w:rsidRPr="0078559F">
              <w:t xml:space="preserve"> судна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Осуществлять вызов врача и родственников</w:t>
            </w:r>
            <w:r w:rsidR="00931399" w:rsidRPr="0078559F">
              <w:t xml:space="preserve"> </w:t>
            </w:r>
            <w:r w:rsidRPr="0078559F">
              <w:t xml:space="preserve">при внезапном ухудшении состояния лица, нуждающегося в </w:t>
            </w:r>
            <w:r w:rsidR="0061110B" w:rsidRPr="0078559F">
              <w:t xml:space="preserve">постороннем </w:t>
            </w:r>
            <w:r w:rsidRPr="0078559F">
              <w:t>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Оказывать первую помощь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Обеспечивать безопасность, оптимальность, доступность предоставленного</w:t>
            </w:r>
            <w:r w:rsidR="00931399" w:rsidRPr="0078559F">
              <w:t xml:space="preserve"> </w:t>
            </w:r>
            <w:r w:rsidRPr="0078559F">
              <w:t>ухода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>
              <w:t>Необходимые</w:t>
            </w:r>
          </w:p>
          <w:p w:rsidR="00214BFA" w:rsidRPr="0078559F" w:rsidDel="002A1D54" w:rsidRDefault="00214BFA" w:rsidP="00C44A0A">
            <w:r w:rsidRPr="0078559F">
              <w:t xml:space="preserve">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A225EA" w:rsidP="00A225EA">
            <w:r w:rsidRPr="00890E12">
              <w:t>Морально-этические нормы и правила в рамках профессиональной деятельности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jc w:val="both"/>
            </w:pPr>
            <w:r w:rsidRPr="0078559F">
              <w:t>Основы здорового образа жизни, факторы, способствующие со</w:t>
            </w:r>
            <w:r w:rsidR="00370E6B" w:rsidRPr="0078559F">
              <w:t>хранению здоровья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jc w:val="both"/>
            </w:pPr>
            <w:r w:rsidRPr="0078559F">
              <w:t>Факторы,</w:t>
            </w:r>
            <w:r w:rsidR="00931399" w:rsidRPr="0078559F">
              <w:t xml:space="preserve"> </w:t>
            </w:r>
            <w:r w:rsidRPr="0078559F">
              <w:t>пагубно влияющие на здоровье, заболевания</w:t>
            </w:r>
            <w:r w:rsidR="00370E6B" w:rsidRPr="0078559F">
              <w:t>,</w:t>
            </w:r>
            <w:r w:rsidRPr="0078559F">
              <w:t xml:space="preserve"> связанные с образом жизни, программы отказа от вредных привычек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Понятие о двигательных режимах,</w:t>
            </w:r>
            <w:r w:rsidR="00931399" w:rsidRPr="0078559F">
              <w:t xml:space="preserve"> </w:t>
            </w:r>
            <w:r w:rsidRPr="0078559F">
              <w:t>режимах питания, сна, отдыха здорового и больного человека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2F0D61" w:rsidRDefault="0067086A" w:rsidP="006A3600">
            <w:pPr>
              <w:pStyle w:val="a0"/>
            </w:pPr>
            <w:r w:rsidRPr="002F0D61">
              <w:t>Способы</w:t>
            </w:r>
            <w:r w:rsidR="00214BFA" w:rsidRPr="002F0D61">
              <w:t xml:space="preserve"> проведения активной и пассивной гимнастики лицам, нуждающимся в </w:t>
            </w:r>
            <w:r w:rsidR="0061110B" w:rsidRPr="002F0D61">
              <w:t xml:space="preserve">постороннем </w:t>
            </w:r>
            <w:r w:rsidR="00214BFA" w:rsidRPr="002F0D61">
              <w:t>уходе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2F0D61" w:rsidRDefault="0067086A" w:rsidP="006A3600">
            <w:pPr>
              <w:pStyle w:val="a0"/>
            </w:pPr>
            <w:r w:rsidRPr="002F0D61">
              <w:t>Способы</w:t>
            </w:r>
            <w:r w:rsidR="00214BFA" w:rsidRPr="002F0D61">
              <w:t xml:space="preserve"> измерения основных показателей жизнедеятельности человека (сознание, дыхание, </w:t>
            </w:r>
            <w:r w:rsidR="006A3600" w:rsidRPr="002F0D61">
              <w:t xml:space="preserve">кровяное давление, </w:t>
            </w:r>
            <w:r w:rsidR="001E2B75" w:rsidRPr="002F0D61">
              <w:t>температура тела</w:t>
            </w:r>
            <w:r w:rsidR="00214BFA" w:rsidRPr="002F0D61">
              <w:t>)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2F0D61" w:rsidRDefault="0067086A" w:rsidP="00370E6B">
            <w:pPr>
              <w:pStyle w:val="a0"/>
            </w:pPr>
            <w:r w:rsidRPr="002F0D61">
              <w:t>Время</w:t>
            </w:r>
            <w:r w:rsidR="00214BFA" w:rsidRPr="002F0D61">
              <w:t xml:space="preserve"> приема и </w:t>
            </w:r>
            <w:r w:rsidRPr="002F0D61">
              <w:t xml:space="preserve">способы </w:t>
            </w:r>
            <w:r w:rsidR="00214BFA" w:rsidRPr="002F0D61">
              <w:t>хранения лекарственных препаратов в соответствии с назначениями врача</w:t>
            </w:r>
            <w:r w:rsidR="0061110B" w:rsidRPr="002F0D61">
              <w:t xml:space="preserve"> и инструкцией по применению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2F0D61" w:rsidRDefault="0067086A" w:rsidP="00370E6B">
            <w:pPr>
              <w:pStyle w:val="a0"/>
            </w:pPr>
            <w:r w:rsidRPr="002F0D61">
              <w:t>Способы</w:t>
            </w:r>
            <w:r w:rsidR="00214BFA" w:rsidRPr="002F0D61">
              <w:t xml:space="preserve"> применения грелки, пузыря со льдом, горчичников, компрессов, растираний, введения капель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2F0D61" w:rsidRDefault="0067086A" w:rsidP="00370E6B">
            <w:pPr>
              <w:jc w:val="both"/>
            </w:pPr>
            <w:r w:rsidRPr="002F0D61">
              <w:t>Способы</w:t>
            </w:r>
            <w:r w:rsidR="005C44B6" w:rsidRPr="002F0D61">
              <w:t xml:space="preserve"> проведения</w:t>
            </w:r>
            <w:r w:rsidR="00931399" w:rsidRPr="002F0D61">
              <w:t xml:space="preserve"> </w:t>
            </w:r>
            <w:r w:rsidR="0061110B" w:rsidRPr="002F0D61">
              <w:t>гигиеническ</w:t>
            </w:r>
            <w:r w:rsidR="00891D61" w:rsidRPr="002F0D61">
              <w:t xml:space="preserve">их процедур </w:t>
            </w:r>
            <w:r w:rsidR="00214BFA" w:rsidRPr="002F0D61">
              <w:t>ухода</w:t>
            </w:r>
            <w:r w:rsidR="00931399" w:rsidRPr="002F0D61">
              <w:t xml:space="preserve"> </w:t>
            </w:r>
            <w:r w:rsidR="00214BFA" w:rsidRPr="002F0D61">
              <w:t>при физиологических отправлениях,</w:t>
            </w:r>
            <w:r w:rsidR="00214BFA" w:rsidRPr="002F0D61">
              <w:rPr>
                <w:color w:val="FF0000"/>
              </w:rPr>
              <w:t xml:space="preserve"> </w:t>
            </w:r>
            <w:r w:rsidR="0061110B" w:rsidRPr="002F0D61">
              <w:t>недержании мочи и кала (</w:t>
            </w:r>
            <w:proofErr w:type="spellStart"/>
            <w:r w:rsidR="00214BFA" w:rsidRPr="002F0D61">
              <w:t>энурезе</w:t>
            </w:r>
            <w:proofErr w:type="spellEnd"/>
            <w:r w:rsidR="00214BFA" w:rsidRPr="002F0D61">
              <w:t xml:space="preserve"> и </w:t>
            </w:r>
            <w:proofErr w:type="spellStart"/>
            <w:r w:rsidR="00214BFA" w:rsidRPr="002F0D61">
              <w:t>энкопрезе</w:t>
            </w:r>
            <w:proofErr w:type="spellEnd"/>
            <w:r w:rsidR="0061110B" w:rsidRPr="002F0D61">
              <w:t>)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6A3600">
            <w:pPr>
              <w:pStyle w:val="a0"/>
            </w:pPr>
            <w:r w:rsidRPr="0078559F">
              <w:t>П</w:t>
            </w:r>
            <w:r w:rsidR="006A3600">
              <w:t>равила</w:t>
            </w:r>
            <w:r w:rsidRPr="0078559F">
              <w:t xml:space="preserve"> </w:t>
            </w:r>
            <w:r w:rsidR="000A4477" w:rsidRPr="0078559F">
              <w:t>оказани</w:t>
            </w:r>
            <w:r w:rsidR="006A3600">
              <w:t>я</w:t>
            </w:r>
            <w:r w:rsidR="000A4477" w:rsidRPr="0078559F">
              <w:t xml:space="preserve"> первой помощи</w:t>
            </w:r>
          </w:p>
        </w:tc>
      </w:tr>
      <w:tr w:rsidR="00214BFA" w:rsidRPr="0078559F" w:rsidTr="00370E6B">
        <w:trPr>
          <w:trHeight w:val="17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Del="002A1D54" w:rsidRDefault="00214BFA" w:rsidP="00815A02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388" w:rsidRPr="0078559F" w:rsidRDefault="00DD0377" w:rsidP="00370E6B">
            <w:pPr>
              <w:pStyle w:val="a0"/>
            </w:pPr>
            <w:r w:rsidRPr="0078559F">
              <w:t xml:space="preserve">Режим работы и телефоны поликлиники, </w:t>
            </w:r>
            <w:r w:rsidR="005C44B6" w:rsidRPr="0078559F">
              <w:t xml:space="preserve">скорой и </w:t>
            </w:r>
            <w:r w:rsidRPr="0078559F">
              <w:t>неотложной помощи, экстренных служб, родственников и законных представителей</w:t>
            </w:r>
            <w:r w:rsidR="00583E32" w:rsidRPr="0078559F">
              <w:t xml:space="preserve"> лиц, нуждающихся в постороннем уходе</w:t>
            </w:r>
          </w:p>
        </w:tc>
      </w:tr>
      <w:tr w:rsidR="00214BFA" w:rsidRPr="0078559F" w:rsidTr="00370E6B">
        <w:trPr>
          <w:trHeight w:val="56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 w:rsidDel="002A1D54">
              <w:t xml:space="preserve">Другие </w:t>
            </w:r>
          </w:p>
          <w:p w:rsidR="00214BFA" w:rsidRPr="0078559F" w:rsidDel="002A1D54" w:rsidRDefault="00214BFA" w:rsidP="00C44A0A">
            <w:r w:rsidRPr="0078559F" w:rsidDel="002A1D54">
              <w:t>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367"/>
        <w:gridCol w:w="1178"/>
        <w:gridCol w:w="494"/>
        <w:gridCol w:w="1849"/>
        <w:gridCol w:w="732"/>
        <w:gridCol w:w="56"/>
        <w:gridCol w:w="1034"/>
        <w:gridCol w:w="348"/>
        <w:gridCol w:w="1319"/>
        <w:gridCol w:w="817"/>
      </w:tblGrid>
      <w:tr w:rsidR="00214BFA" w:rsidRPr="0078559F" w:rsidTr="00370E6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BFA" w:rsidRPr="0078559F" w:rsidRDefault="00214BFA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3.1.4. Трудовая функция</w:t>
            </w:r>
          </w:p>
        </w:tc>
      </w:tr>
      <w:tr w:rsidR="00214BFA" w:rsidRPr="0078559F" w:rsidTr="00A26458">
        <w:tblPrEx>
          <w:tblLook w:val="01E0"/>
        </w:tblPrEx>
        <w:trPr>
          <w:trHeight w:val="278"/>
        </w:trPr>
        <w:tc>
          <w:tcPr>
            <w:tcW w:w="10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BFA" w:rsidRPr="0078559F" w:rsidRDefault="00942181" w:rsidP="00370E6B">
            <w:r w:rsidRPr="0078559F">
              <w:t xml:space="preserve">Обеспечение </w:t>
            </w:r>
            <w:r w:rsidR="00214BFA" w:rsidRPr="0078559F">
              <w:t xml:space="preserve">досуга лиц, нуждающихся в </w:t>
            </w:r>
            <w:r w:rsidR="00891D61" w:rsidRPr="0078559F">
              <w:t xml:space="preserve">постороннем </w:t>
            </w:r>
            <w:r w:rsidR="00214BFA" w:rsidRPr="0078559F">
              <w:t>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BFA" w:rsidRPr="0078559F" w:rsidRDefault="00214BFA" w:rsidP="00F67DA6">
            <w:r w:rsidRPr="0078559F">
              <w:rPr>
                <w:lang w:val="en-US"/>
              </w:rPr>
              <w:t>A</w:t>
            </w:r>
            <w:r w:rsidRPr="0078559F">
              <w:t>/04.3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214BFA" w:rsidRPr="0078559F" w:rsidRDefault="00214BFA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jc w:val="center"/>
            </w:pPr>
            <w:r w:rsidRPr="0078559F">
              <w:t>3</w:t>
            </w:r>
          </w:p>
        </w:tc>
      </w:tr>
      <w:tr w:rsidR="00214BFA" w:rsidRPr="0078559F" w:rsidTr="00370E6B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4BFA" w:rsidRPr="0078559F" w:rsidRDefault="00214BFA" w:rsidP="00815A02"/>
        </w:tc>
      </w:tr>
      <w:tr w:rsidR="00214BFA" w:rsidRPr="0078559F" w:rsidTr="00E120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r w:rsidRPr="0078559F"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</w:p>
        </w:tc>
      </w:tr>
      <w:tr w:rsidR="00214BFA" w:rsidRPr="0078559F" w:rsidTr="00370E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214BFA" w:rsidRPr="0078559F" w:rsidTr="00370E6B">
        <w:tblPrEx>
          <w:tblLook w:val="01E0"/>
        </w:tblPrEx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214BFA" w:rsidRPr="0078559F" w:rsidRDefault="00214BFA" w:rsidP="00C44A0A"/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4BFA" w:rsidRPr="0078559F" w:rsidRDefault="00214BFA" w:rsidP="00815A02"/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3B0DC6">
            <w:pPr>
              <w:pStyle w:val="a0"/>
            </w:pPr>
            <w:r w:rsidRPr="0078559F">
              <w:t>Получение информации</w:t>
            </w:r>
            <w:r w:rsidR="00931399" w:rsidRPr="0078559F">
              <w:t xml:space="preserve"> </w:t>
            </w:r>
            <w:r w:rsidRPr="0078559F">
              <w:t>о потребностях и возможностях</w:t>
            </w:r>
            <w:r w:rsidR="00931399" w:rsidRPr="0078559F">
              <w:t xml:space="preserve"> </w:t>
            </w:r>
            <w:r w:rsidRPr="0078559F">
              <w:t>проведения досуга</w:t>
            </w:r>
            <w:r w:rsidR="00931399" w:rsidRPr="0078559F">
              <w:t xml:space="preserve"> </w:t>
            </w:r>
            <w:r w:rsidRPr="0078559F">
              <w:t>лиц</w:t>
            </w:r>
            <w:r w:rsidR="003B0DC6" w:rsidRPr="0078559F">
              <w:t>о</w:t>
            </w:r>
            <w:r w:rsidRPr="0078559F">
              <w:t>м, нуждающ</w:t>
            </w:r>
            <w:r w:rsidR="003B0DC6" w:rsidRPr="0078559F">
              <w:t>и</w:t>
            </w:r>
            <w:r w:rsidRPr="0078559F">
              <w:t xml:space="preserve">мся в </w:t>
            </w:r>
            <w:r w:rsidR="003B0DC6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Согласование с лицом, нуждающимся в</w:t>
            </w:r>
            <w:r w:rsidR="003B0DC6" w:rsidRPr="0078559F">
              <w:t xml:space="preserve"> постороннем</w:t>
            </w:r>
            <w:r w:rsidRPr="0078559F">
              <w:t xml:space="preserve"> уходе (законными представителями)</w:t>
            </w:r>
            <w:r w:rsidR="00A52683" w:rsidRPr="0078559F">
              <w:t>,</w:t>
            </w:r>
            <w:r w:rsidR="00931399" w:rsidRPr="0078559F">
              <w:t xml:space="preserve"> </w:t>
            </w:r>
            <w:r w:rsidRPr="0078559F">
              <w:t>мероприятий</w:t>
            </w:r>
            <w:r w:rsidR="00931399" w:rsidRPr="0078559F">
              <w:t xml:space="preserve"> </w:t>
            </w:r>
            <w:r w:rsidRPr="0078559F">
              <w:t>по организации</w:t>
            </w:r>
            <w:r w:rsidR="009425CA" w:rsidRPr="0078559F">
              <w:t xml:space="preserve"> его</w:t>
            </w:r>
            <w:r w:rsidRPr="0078559F">
              <w:t xml:space="preserve"> досуга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Содействие посильной трудовой деятельности, значимой для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13CF6">
            <w:pPr>
              <w:pStyle w:val="a0"/>
            </w:pPr>
            <w:r w:rsidRPr="0078559F">
              <w:t>Сопровождение лица, нуждающегося в</w:t>
            </w:r>
            <w:r w:rsidR="003B0DC6" w:rsidRPr="0078559F">
              <w:t xml:space="preserve"> постороннем</w:t>
            </w:r>
            <w:r w:rsidRPr="0078559F">
              <w:t xml:space="preserve"> уходе</w:t>
            </w:r>
            <w:r w:rsidR="00A52683" w:rsidRPr="0078559F">
              <w:t>,</w:t>
            </w:r>
            <w:r w:rsidRPr="0078559F">
              <w:t xml:space="preserve"> за пределами дома (квартиры), на прогулках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Наблюдение за настроением и самочувствием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  <w:r w:rsidR="00A52683" w:rsidRPr="0078559F">
              <w:t>,</w:t>
            </w:r>
            <w:r w:rsidRPr="0078559F">
              <w:t xml:space="preserve"> во время досуга, информирование родственников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>Необходимые</w:t>
            </w:r>
          </w:p>
          <w:p w:rsidR="00C13CF6" w:rsidRPr="0078559F" w:rsidDel="002A1D54" w:rsidRDefault="00C13CF6" w:rsidP="00C44A0A">
            <w:r w:rsidRPr="0078559F" w:rsidDel="002A1D54">
              <w:t xml:space="preserve">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E12090" w:rsidRDefault="00E12090" w:rsidP="00E12090">
            <w:r w:rsidRPr="00E12090">
              <w:t>Строить общение с соблюдением морально-этических норм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Вести беседу и</w:t>
            </w:r>
            <w:r w:rsidR="00931399" w:rsidRPr="0078559F">
              <w:t xml:space="preserve"> </w:t>
            </w:r>
            <w:r w:rsidRPr="0078559F">
              <w:t>обсуждать острые проблемы в позитивном эмо</w:t>
            </w:r>
            <w:r w:rsidR="005C44B6" w:rsidRPr="0078559F">
              <w:t>циональном настрое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E12090" w:rsidP="00A26458">
            <w:pPr>
              <w:pStyle w:val="a0"/>
            </w:pPr>
            <w:r>
              <w:t>П</w:t>
            </w:r>
            <w:r w:rsidR="00C13CF6" w:rsidRPr="0078559F">
              <w:t>реодолевать в отношениях с людьми агрессию и враждебность</w:t>
            </w:r>
            <w:r w:rsidR="00A26458">
              <w:t xml:space="preserve">, </w:t>
            </w:r>
            <w:r w:rsidR="00A26458" w:rsidRPr="0078559F">
              <w:t>обеспеч</w:t>
            </w:r>
            <w:r w:rsidR="00A26458">
              <w:t>ивать</w:t>
            </w:r>
            <w:r w:rsidR="00A26458" w:rsidRPr="0078559F">
              <w:t xml:space="preserve"> психологическ</w:t>
            </w:r>
            <w:r w:rsidR="00A26458">
              <w:t>ий</w:t>
            </w:r>
            <w:r w:rsidR="00A26458" w:rsidRPr="0078559F">
              <w:t xml:space="preserve"> комфорт при уходе за лицами, нуждающимися в постороннем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Сопровождать лицо, нуждающееся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  <w:r w:rsidR="00A52683" w:rsidRPr="0078559F">
              <w:t>,</w:t>
            </w:r>
            <w:r w:rsidRPr="0078559F">
              <w:t xml:space="preserve"> на прогулках, при посещении медицинских и </w:t>
            </w:r>
            <w:r w:rsidR="00920E35" w:rsidRPr="004C1C93">
              <w:t>иных</w:t>
            </w:r>
            <w:r w:rsidRPr="0078559F">
              <w:t xml:space="preserve"> организаций,</w:t>
            </w:r>
            <w:r w:rsidR="00931399" w:rsidRPr="0078559F">
              <w:t xml:space="preserve"> </w:t>
            </w:r>
            <w:r w:rsidRPr="0078559F">
              <w:t>при транспортировке в инвалидных</w:t>
            </w:r>
            <w:r w:rsidR="00931399" w:rsidRPr="0078559F">
              <w:t xml:space="preserve"> </w:t>
            </w:r>
            <w:r w:rsidR="003B0DC6" w:rsidRPr="0078559F">
              <w:t>креслах-</w:t>
            </w:r>
            <w:r w:rsidRPr="0078559F">
              <w:t>колясках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3B0DC6">
            <w:pPr>
              <w:pStyle w:val="a0"/>
            </w:pPr>
            <w:r w:rsidRPr="0078559F">
              <w:t>Контролировать и регулировать нагрузку во время прогулки, способствовать самостоятельности лиц</w:t>
            </w:r>
            <w:r w:rsidR="003B0DC6" w:rsidRPr="0078559F">
              <w:t>а</w:t>
            </w:r>
            <w:r w:rsidRPr="0078559F">
              <w:t>, нуждающе</w:t>
            </w:r>
            <w:r w:rsidR="003B0DC6" w:rsidRPr="0078559F">
              <w:t>го</w:t>
            </w:r>
            <w:r w:rsidRPr="0078559F">
              <w:t>ся в</w:t>
            </w:r>
            <w:r w:rsidR="003B0DC6" w:rsidRPr="0078559F">
              <w:t xml:space="preserve"> постороннем</w:t>
            </w:r>
            <w:r w:rsidRPr="0078559F">
              <w:t xml:space="preserve">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5B0FEC" w:rsidP="005B0FEC">
            <w:pPr>
              <w:pStyle w:val="a0"/>
            </w:pPr>
            <w:r w:rsidRPr="0078559F">
              <w:t>Оказывать содействие</w:t>
            </w:r>
            <w:r w:rsidR="009425CA" w:rsidRPr="0078559F">
              <w:t xml:space="preserve"> </w:t>
            </w:r>
            <w:r w:rsidRPr="0078559F">
              <w:t>лицу</w:t>
            </w:r>
            <w:r w:rsidR="00C13CF6" w:rsidRPr="0078559F">
              <w:t xml:space="preserve">, </w:t>
            </w:r>
            <w:r w:rsidRPr="0078559F">
              <w:t xml:space="preserve">нуждающемуся </w:t>
            </w:r>
            <w:r w:rsidR="00C13CF6" w:rsidRPr="0078559F">
              <w:t xml:space="preserve">в </w:t>
            </w:r>
            <w:r w:rsidR="003B0DC6" w:rsidRPr="0078559F">
              <w:t xml:space="preserve">постороннем </w:t>
            </w:r>
            <w:r w:rsidR="00C13CF6" w:rsidRPr="0078559F">
              <w:t>уходе</w:t>
            </w:r>
            <w:r w:rsidR="000F7F18" w:rsidRPr="0078559F">
              <w:t>,</w:t>
            </w:r>
            <w:r w:rsidR="00370E6B" w:rsidRPr="0078559F">
              <w:t xml:space="preserve"> к самостоятельной деятельности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Взаимодействовать с </w:t>
            </w:r>
            <w:r w:rsidR="00920E35" w:rsidRPr="004C1C93">
              <w:t>различными</w:t>
            </w:r>
            <w:r w:rsidRPr="0078559F">
              <w:t xml:space="preserve"> службами в интересах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RDefault="00C13CF6" w:rsidP="00C44A0A">
            <w:r w:rsidRPr="0078559F">
              <w:t>з</w:t>
            </w:r>
            <w:r w:rsidRPr="0078559F" w:rsidDel="002A1D54">
              <w:t>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E12090" w:rsidP="00E12090">
            <w:r w:rsidRPr="00E12090">
              <w:t>Строить общение с соблюдением морально-этических норм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A26458">
            <w:pPr>
              <w:pStyle w:val="a0"/>
            </w:pPr>
            <w:r w:rsidRPr="0078559F"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Современные технические средства для</w:t>
            </w:r>
            <w:r w:rsidR="00931399" w:rsidRPr="0078559F">
              <w:t xml:space="preserve"> </w:t>
            </w:r>
            <w:r w:rsidRPr="0078559F">
              <w:t>реабилитации лиц, нуждающихся в уходе, правила их эксплуатации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Другие </w:t>
            </w:r>
          </w:p>
          <w:p w:rsidR="00C13CF6" w:rsidRPr="0078559F" w:rsidDel="002A1D54" w:rsidRDefault="00C13CF6" w:rsidP="00C44A0A">
            <w:r w:rsidRPr="0078559F" w:rsidDel="002A1D54">
              <w:t>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370E6B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515"/>
        <w:gridCol w:w="1178"/>
        <w:gridCol w:w="494"/>
        <w:gridCol w:w="1849"/>
        <w:gridCol w:w="732"/>
        <w:gridCol w:w="56"/>
        <w:gridCol w:w="1034"/>
        <w:gridCol w:w="348"/>
        <w:gridCol w:w="1319"/>
        <w:gridCol w:w="817"/>
      </w:tblGrid>
      <w:tr w:rsidR="00C13CF6" w:rsidRPr="0078559F" w:rsidTr="00A95D9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F6" w:rsidRPr="0078559F" w:rsidRDefault="00C13CF6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3.1.5. Трудовая функция</w:t>
            </w:r>
          </w:p>
        </w:tc>
      </w:tr>
      <w:tr w:rsidR="00C13CF6" w:rsidRPr="0078559F" w:rsidTr="00DC4A2E">
        <w:tblPrEx>
          <w:tblLook w:val="01E0"/>
        </w:tblPrEx>
        <w:trPr>
          <w:trHeight w:val="278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370E6B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CF6" w:rsidRPr="0078559F" w:rsidRDefault="00C13CF6" w:rsidP="00370E6B">
            <w:pPr>
              <w:pStyle w:val="a0"/>
              <w:jc w:val="left"/>
            </w:pPr>
            <w:r w:rsidRPr="0078559F">
              <w:t>Поддержание санитарных норм</w:t>
            </w:r>
            <w:r w:rsidR="00931399" w:rsidRPr="0078559F">
              <w:t xml:space="preserve"> </w:t>
            </w:r>
            <w:r w:rsidRPr="0078559F">
              <w:t>жизнедеятельности</w:t>
            </w:r>
            <w:r w:rsidR="00931399" w:rsidRPr="0078559F">
              <w:t xml:space="preserve"> </w:t>
            </w:r>
            <w:r w:rsidRPr="0078559F">
              <w:t xml:space="preserve">лиц, нуждающихся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CF6" w:rsidRPr="0078559F" w:rsidRDefault="00C13CF6" w:rsidP="00DD4E47">
            <w:r w:rsidRPr="0078559F">
              <w:rPr>
                <w:lang w:val="en-US"/>
              </w:rPr>
              <w:t>A</w:t>
            </w:r>
            <w:r w:rsidRPr="0078559F">
              <w:t>/05.3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C13CF6" w:rsidRPr="0078559F" w:rsidRDefault="00C13CF6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jc w:val="center"/>
            </w:pPr>
            <w:r w:rsidRPr="0078559F">
              <w:t>3</w:t>
            </w:r>
          </w:p>
        </w:tc>
      </w:tr>
      <w:tr w:rsidR="00C13CF6" w:rsidRPr="0078559F" w:rsidTr="00A95D93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C13CF6" w:rsidRPr="0078559F" w:rsidRDefault="00C13CF6" w:rsidP="00C44A0A"/>
        </w:tc>
      </w:tr>
      <w:tr w:rsidR="00C13CF6" w:rsidRPr="0078559F" w:rsidTr="00A26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C13CF6" w:rsidRPr="0078559F" w:rsidRDefault="00C13CF6" w:rsidP="00C44A0A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C13CF6" w:rsidRPr="0078559F" w:rsidRDefault="00C13CF6" w:rsidP="00C44A0A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r w:rsidRPr="0078559F"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</w:p>
        </w:tc>
      </w:tr>
      <w:tr w:rsidR="00C13CF6" w:rsidRPr="0078559F" w:rsidTr="00A26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</w:tcPr>
          <w:p w:rsidR="00C13CF6" w:rsidRPr="0078559F" w:rsidRDefault="00C13CF6" w:rsidP="00C44A0A">
            <w:pPr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C13CF6" w:rsidRPr="0078559F" w:rsidTr="00A26458">
        <w:tblPrEx>
          <w:tblLook w:val="01E0"/>
        </w:tblPrEx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3CF6" w:rsidRPr="0078559F" w:rsidRDefault="00C13CF6" w:rsidP="00815A02"/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A1B9B">
            <w:pPr>
              <w:pStyle w:val="a0"/>
            </w:pPr>
            <w:r w:rsidRPr="0078559F">
              <w:t>Получение согласия законного представителя</w:t>
            </w:r>
            <w:r w:rsidR="00931399" w:rsidRPr="0078559F">
              <w:t xml:space="preserve"> </w:t>
            </w:r>
            <w:r w:rsidRPr="0078559F">
              <w:t xml:space="preserve">на выполнение </w:t>
            </w:r>
            <w:r w:rsidR="00A32DFA" w:rsidRPr="0078559F">
              <w:t>услуг</w:t>
            </w:r>
            <w:r w:rsidRPr="0078559F">
              <w:t xml:space="preserve"> по </w:t>
            </w:r>
            <w:r w:rsidR="00D20ACF" w:rsidRPr="0078559F">
              <w:t xml:space="preserve">санитарному </w:t>
            </w:r>
            <w:r w:rsidR="00A32DFA" w:rsidRPr="0078559F">
              <w:t>содержанию жилища</w:t>
            </w:r>
            <w:r w:rsidR="00D20ACF" w:rsidRPr="0078559F">
              <w:t>, одежды</w:t>
            </w:r>
            <w:r w:rsidRPr="0078559F">
              <w:t xml:space="preserve"> при</w:t>
            </w:r>
            <w:r w:rsidR="00931399" w:rsidRPr="0078559F">
              <w:t xml:space="preserve"> </w:t>
            </w:r>
            <w:r w:rsidR="00A32DFA" w:rsidRPr="0078559F">
              <w:t xml:space="preserve">ежедневном </w:t>
            </w:r>
            <w:r w:rsidRPr="0078559F">
              <w:t>уходе за лиц</w:t>
            </w:r>
            <w:r w:rsidR="00CA1B9B" w:rsidRPr="0078559F">
              <w:t>ом</w:t>
            </w:r>
            <w:r w:rsidRPr="0078559F">
              <w:t xml:space="preserve">, нуждающимся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290A7E">
            <w:pPr>
              <w:pStyle w:val="a0"/>
            </w:pPr>
            <w:r w:rsidRPr="0078559F">
              <w:t xml:space="preserve">Поддержание санитарного состояния жилого помещения, соблюдение санитарных норм в повседневной </w:t>
            </w:r>
            <w:r w:rsidR="00290A7E" w:rsidRPr="0078559F">
              <w:t>жизнедеятельности лица, нуждающегося в постороннем 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Содержание в чистоте и порядке одежды и белья лица, нуждающегося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Оказание помощи в приготовлении пищи лицу, нуждающемуся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Del="002A1D54" w:rsidRDefault="00C13CF6" w:rsidP="00C44A0A">
            <w:r w:rsidRPr="0078559F" w:rsidDel="002A1D54">
              <w:t>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A26458" w:rsidP="00A26458">
            <w:r w:rsidRPr="00A26458">
              <w:t>Строить общение с соблюдением морально-этических норм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Организовывать или проводить уборку и проветривание</w:t>
            </w:r>
            <w:r w:rsidR="00931399" w:rsidRPr="0078559F">
              <w:t xml:space="preserve"> </w:t>
            </w:r>
            <w:r w:rsidRPr="0078559F">
              <w:t>жилого помещения, поддерживать санитарное состояние жилища, выносить мусор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Проводить смену пос</w:t>
            </w:r>
            <w:r w:rsidR="00290A7E" w:rsidRPr="0078559F">
              <w:t>тельного белья лицам, нуждающим</w:t>
            </w:r>
            <w:r w:rsidRPr="0078559F">
              <w:t xml:space="preserve">ся в </w:t>
            </w:r>
            <w:r w:rsidR="00290A7E" w:rsidRPr="0078559F">
              <w:t xml:space="preserve">постороннем </w:t>
            </w:r>
            <w:r w:rsidRPr="0078559F">
              <w:t>уходе, оказывать помощь при смене одежды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Осуществлять стирку нательного и постельного белья в домашних условиях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Мыть посуду ручным способом и (или)</w:t>
            </w:r>
            <w:r w:rsidR="00931399" w:rsidRPr="0078559F">
              <w:t xml:space="preserve"> </w:t>
            </w:r>
            <w:r w:rsidRPr="0078559F">
              <w:t>в посудомоечной машине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Вызывать аварийные службы для проведения срочных ремонтных работ</w:t>
            </w:r>
            <w:r w:rsidR="00931399" w:rsidRPr="0078559F">
              <w:t xml:space="preserve"> 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Взаимодействовать с </w:t>
            </w:r>
            <w:r w:rsidR="004C1C93">
              <w:t xml:space="preserve">различными </w:t>
            </w:r>
            <w:r w:rsidRPr="0078559F">
              <w:t xml:space="preserve">службами в интересах </w:t>
            </w:r>
            <w:r w:rsidR="00583E32" w:rsidRPr="0078559F">
              <w:t>лиц, нуждающихся в постороннем 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RDefault="00C13CF6" w:rsidP="00C44A0A">
            <w:r w:rsidRPr="0078559F" w:rsidDel="002A1D54">
              <w:t>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2F0D61" w:rsidRDefault="0042559D" w:rsidP="0042559D">
            <w:pPr>
              <w:pStyle w:val="a0"/>
            </w:pPr>
            <w:r w:rsidRPr="002F0D61">
              <w:t>Способы</w:t>
            </w:r>
            <w:r w:rsidR="00DC4A2E" w:rsidRPr="002F0D61">
              <w:t xml:space="preserve"> ухода за одеждой и обувью, виды тканей, </w:t>
            </w:r>
            <w:r w:rsidRPr="002F0D61">
              <w:t>способы</w:t>
            </w:r>
            <w:r w:rsidR="00DC4A2E" w:rsidRPr="002F0D61">
              <w:t xml:space="preserve"> их чистки, стирки и глажения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2F0D61" w:rsidRDefault="00C13CF6" w:rsidP="0042559D">
            <w:pPr>
              <w:pStyle w:val="a0"/>
            </w:pPr>
            <w:r w:rsidRPr="002F0D61">
              <w:t>Правила</w:t>
            </w:r>
            <w:r w:rsidR="0042559D" w:rsidRPr="002F0D61">
              <w:t xml:space="preserve"> использования</w:t>
            </w:r>
            <w:r w:rsidRPr="002F0D61">
              <w:t xml:space="preserve"> бытовой техники и санитарно-технического оборудования в квартире (доме)</w:t>
            </w:r>
            <w:r w:rsidR="0042559D" w:rsidRPr="002F0D61">
              <w:t xml:space="preserve"> в соответствии с инструкцией по эксплуатации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388" w:rsidRPr="0078559F" w:rsidRDefault="00C13CF6" w:rsidP="00DC4A2E">
            <w:pPr>
              <w:pStyle w:val="a0"/>
            </w:pPr>
            <w:r w:rsidRPr="0078559F">
              <w:t xml:space="preserve">Режимы работы и контактные телефоны аварийных и </w:t>
            </w:r>
            <w:r w:rsidR="004C1C93">
              <w:t>иных</w:t>
            </w:r>
            <w:r w:rsidRPr="0078559F">
              <w:t xml:space="preserve"> служб</w:t>
            </w:r>
            <w:r w:rsidR="00E9113E" w:rsidRPr="0078559F">
              <w:t xml:space="preserve">, родственников и законных представителей </w:t>
            </w:r>
            <w:r w:rsidR="00583E32" w:rsidRPr="0078559F">
              <w:t>лиц, нуждающихся в постороннем уходе</w:t>
            </w:r>
          </w:p>
        </w:tc>
      </w:tr>
      <w:tr w:rsidR="00C13CF6" w:rsidRPr="0078559F" w:rsidTr="00A26458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Другие </w:t>
            </w:r>
          </w:p>
          <w:p w:rsidR="00C13CF6" w:rsidRPr="0078559F" w:rsidDel="002A1D54" w:rsidRDefault="00C13CF6" w:rsidP="00C44A0A">
            <w:r w:rsidRPr="0078559F" w:rsidDel="002A1D54">
              <w:t>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522671">
            <w:pPr>
              <w:pStyle w:val="a0"/>
            </w:pPr>
            <w:r w:rsidRPr="0078559F">
              <w:t>-</w:t>
            </w:r>
          </w:p>
        </w:tc>
      </w:tr>
    </w:tbl>
    <w:p w:rsidR="00A95D93" w:rsidRDefault="00A95D93"/>
    <w:p w:rsidR="00DC4A2E" w:rsidRPr="0078559F" w:rsidRDefault="00DC4A2E"/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5"/>
      </w:tblGrid>
      <w:tr w:rsidR="00CD5DD2" w:rsidRPr="0078559F" w:rsidTr="00A95D9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A95D93">
            <w:pPr>
              <w:pStyle w:val="1b"/>
            </w:pPr>
            <w:bookmarkStart w:id="13" w:name="_Toc414538726"/>
            <w:bookmarkStart w:id="14" w:name="_Toc417136775"/>
            <w:bookmarkStart w:id="15" w:name="_Toc500772668"/>
            <w:r w:rsidRPr="0078559F">
              <w:t>IV. Сведения об организациях</w:t>
            </w:r>
            <w:r w:rsidR="00A95D93" w:rsidRPr="0078559F">
              <w:t xml:space="preserve"> – </w:t>
            </w:r>
            <w:r w:rsidRPr="0078559F">
              <w:t>разработчиках</w:t>
            </w:r>
            <w:bookmarkStart w:id="16" w:name="_Toc414538727"/>
            <w:bookmarkEnd w:id="13"/>
            <w:r w:rsidRPr="0078559F">
              <w:t xml:space="preserve"> профессионального стандарта</w:t>
            </w:r>
            <w:bookmarkEnd w:id="14"/>
            <w:bookmarkEnd w:id="15"/>
            <w:bookmarkEnd w:id="16"/>
          </w:p>
        </w:tc>
      </w:tr>
      <w:tr w:rsidR="00CD5DD2" w:rsidRPr="0078559F" w:rsidTr="003A2DB1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D5DD2" w:rsidRPr="0078559F" w:rsidRDefault="00A95D93" w:rsidP="00A95D93">
            <w:pPr>
              <w:rPr>
                <w:b/>
              </w:rPr>
            </w:pPr>
            <w:r w:rsidRPr="0078559F">
              <w:rPr>
                <w:b/>
              </w:rPr>
              <w:t>4.1.Ответственная организация-</w:t>
            </w:r>
            <w:r w:rsidR="00CD5DD2" w:rsidRPr="0078559F">
              <w:rPr>
                <w:b/>
              </w:rPr>
              <w:t>разработчик</w:t>
            </w:r>
          </w:p>
        </w:tc>
      </w:tr>
      <w:tr w:rsidR="00CD5DD2" w:rsidRPr="0078559F" w:rsidTr="003A2DB1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D5DD2" w:rsidRPr="0078559F" w:rsidRDefault="002E67AF" w:rsidP="00A95D93">
            <w:r w:rsidRPr="0078559F">
              <w:t>Общероссийская общественная организация «Ассоциация медицинских сестер России» (РАМС), город</w:t>
            </w:r>
            <w:r w:rsidR="00931399" w:rsidRPr="0078559F">
              <w:t xml:space="preserve"> </w:t>
            </w:r>
            <w:r w:rsidRPr="0078559F">
              <w:t>Санкт-Петербург</w:t>
            </w:r>
          </w:p>
        </w:tc>
      </w:tr>
      <w:tr w:rsidR="00A95D93" w:rsidRPr="0078559F" w:rsidTr="003A2DB1">
        <w:trPr>
          <w:trHeight w:val="56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5D93" w:rsidRPr="0078559F" w:rsidRDefault="00A95D93" w:rsidP="00A95D93">
            <w:r w:rsidRPr="0078559F">
              <w:t>Президент</w:t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  <w:t>Саркисова Валентина Антоновна</w:t>
            </w:r>
          </w:p>
        </w:tc>
      </w:tr>
    </w:tbl>
    <w:p w:rsidR="003A2DB1" w:rsidRPr="0078559F" w:rsidRDefault="003A2DB1"/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9777"/>
      </w:tblGrid>
      <w:tr w:rsidR="00CD5DD2" w:rsidRPr="0078559F" w:rsidTr="003A2DB1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D5DD2" w:rsidRPr="0078559F" w:rsidRDefault="00CD5DD2" w:rsidP="00A95D93">
            <w:pPr>
              <w:rPr>
                <w:b/>
              </w:rPr>
            </w:pPr>
            <w:r w:rsidRPr="0078559F">
              <w:rPr>
                <w:b/>
                <w:lang w:val="en-US"/>
              </w:rPr>
              <w:t>4.2.</w:t>
            </w:r>
            <w:r w:rsidR="00A95D93" w:rsidRPr="0078559F">
              <w:rPr>
                <w:b/>
              </w:rPr>
              <w:t xml:space="preserve"> Наименования организаций-</w:t>
            </w:r>
            <w:r w:rsidRPr="0078559F">
              <w:rPr>
                <w:b/>
              </w:rPr>
              <w:t>разработчиков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520CD0">
            <w:pPr>
              <w:pStyle w:val="a0"/>
            </w:pPr>
            <w:r w:rsidRPr="0078559F">
              <w:t>Астраханская региональная общественная организация «Профессиональная сестринская ассоциация»</w:t>
            </w:r>
            <w:r w:rsidR="00520CD0" w:rsidRPr="0078559F">
              <w:t>, город Астрахань</w:t>
            </w:r>
            <w:r w:rsidR="00931399" w:rsidRPr="0078559F">
              <w:t xml:space="preserve"> </w:t>
            </w:r>
          </w:p>
        </w:tc>
      </w:tr>
      <w:tr w:rsidR="00971063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71063" w:rsidRPr="0078559F" w:rsidRDefault="00971063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71063" w:rsidRPr="0078559F" w:rsidRDefault="00A72260" w:rsidP="00A72260">
            <w:pPr>
              <w:pStyle w:val="a0"/>
            </w:pPr>
            <w:r w:rsidRPr="0078559F">
              <w:t>ГБУЗ</w:t>
            </w:r>
            <w:r w:rsidR="00931399" w:rsidRPr="0078559F">
              <w:t xml:space="preserve"> </w:t>
            </w:r>
            <w:r w:rsidR="00520CD0" w:rsidRPr="0078559F">
              <w:t xml:space="preserve">«Астраханская </w:t>
            </w:r>
            <w:proofErr w:type="spellStart"/>
            <w:r w:rsidR="00520CD0" w:rsidRPr="0078559F">
              <w:t>Александро-Мариинская</w:t>
            </w:r>
            <w:proofErr w:type="spellEnd"/>
            <w:r w:rsidR="00520CD0" w:rsidRPr="0078559F">
              <w:t xml:space="preserve"> областная клиническая больница», город Астрахань</w:t>
            </w:r>
            <w:r w:rsidR="00931399" w:rsidRPr="0078559F">
              <w:t xml:space="preserve"> 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520CD0">
            <w:pPr>
              <w:pStyle w:val="a0"/>
            </w:pPr>
            <w:r w:rsidRPr="0078559F">
              <w:t>Ивановская областная общественная организация по защите прав и интересов специалистов со с</w:t>
            </w:r>
            <w:r w:rsidR="00520CD0" w:rsidRPr="0078559F">
              <w:t>редним медицинским образованием</w:t>
            </w:r>
            <w:r w:rsidRPr="0078559F">
              <w:t xml:space="preserve">, город Иваново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342E4B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</w:t>
            </w:r>
            <w:r w:rsidR="00520CD0" w:rsidRPr="0078559F">
              <w:t>«Городская больница»,</w:t>
            </w:r>
            <w:r w:rsidR="00931399" w:rsidRPr="0078559F">
              <w:t xml:space="preserve"> </w:t>
            </w:r>
            <w:r w:rsidR="00520CD0" w:rsidRPr="0078559F">
              <w:t>город Иваново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4223C2">
            <w:pPr>
              <w:pStyle w:val="a0"/>
            </w:pPr>
            <w:r w:rsidRPr="0078559F">
              <w:t>Кемеровская региональная общественная организация «Профессиональная ассоциация медицинских сестер Кузбасса», город Кемерово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342E4B">
            <w:pPr>
              <w:pStyle w:val="a0"/>
            </w:pPr>
            <w:r w:rsidRPr="0078559F">
              <w:t>Кировская областная общественная организация «Ассоциация медицинских сестер», город Киров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A72260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«Кировская областная клиническая психиатрическая больница им</w:t>
            </w:r>
            <w:r w:rsidRPr="0078559F">
              <w:t>ени</w:t>
            </w:r>
            <w:r w:rsidR="00342E4B" w:rsidRPr="0078559F">
              <w:t xml:space="preserve"> В.</w:t>
            </w:r>
            <w:r w:rsidRPr="0078559F">
              <w:t> </w:t>
            </w:r>
            <w:r w:rsidR="00342E4B" w:rsidRPr="0078559F">
              <w:t>М.</w:t>
            </w:r>
            <w:r w:rsidRPr="0078559F">
              <w:t> </w:t>
            </w:r>
            <w:r w:rsidR="00342E4B" w:rsidRPr="0078559F">
              <w:t>Бехтерева», город Киров</w:t>
            </w:r>
          </w:p>
        </w:tc>
      </w:tr>
      <w:tr w:rsidR="00342E4B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42E4B" w:rsidRPr="0078559F" w:rsidRDefault="00342E4B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42E4B" w:rsidRPr="0078559F" w:rsidRDefault="00A72260" w:rsidP="004223C2">
            <w:pPr>
              <w:pStyle w:val="a0"/>
            </w:pPr>
            <w:r w:rsidRPr="0078559F">
              <w:t xml:space="preserve">ГБОУ </w:t>
            </w:r>
            <w:proofErr w:type="gramStart"/>
            <w:r w:rsidRPr="0078559F">
              <w:t>ВО</w:t>
            </w:r>
            <w:proofErr w:type="gramEnd"/>
            <w:r w:rsidR="00342E4B" w:rsidRPr="0078559F">
              <w:t xml:space="preserve"> «Кировский государственный медицинский университет»,</w:t>
            </w:r>
            <w:r w:rsidR="00931399" w:rsidRPr="0078559F">
              <w:t xml:space="preserve"> </w:t>
            </w:r>
            <w:r w:rsidR="00342E4B" w:rsidRPr="0078559F">
              <w:t>город Киров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A72260">
            <w:pPr>
              <w:pStyle w:val="a0"/>
            </w:pPr>
            <w:r w:rsidRPr="0078559F">
              <w:t>Региональная общественная организация Ленинградской области</w:t>
            </w:r>
            <w:r w:rsidR="00931399" w:rsidRPr="0078559F">
              <w:t xml:space="preserve"> </w:t>
            </w:r>
            <w:r w:rsidRPr="0078559F">
              <w:t>«Профессиональная ассоциация специалистов сестринского дела», город</w:t>
            </w:r>
            <w:r w:rsidR="00931399" w:rsidRPr="0078559F">
              <w:t xml:space="preserve"> </w:t>
            </w:r>
            <w:r w:rsidRPr="0078559F">
              <w:t>Санкт</w:t>
            </w:r>
            <w:r w:rsidR="00A72260" w:rsidRPr="0078559F">
              <w:t>-</w:t>
            </w:r>
            <w:r w:rsidRPr="0078559F">
              <w:t>Петербург</w:t>
            </w:r>
            <w:r w:rsidR="00931399" w:rsidRPr="0078559F">
              <w:t xml:space="preserve">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A72260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«Областная клиническая больница», город Санкт</w:t>
            </w:r>
            <w:r w:rsidRPr="0078559F">
              <w:t>-</w:t>
            </w:r>
            <w:r w:rsidR="00342E4B" w:rsidRPr="0078559F">
              <w:t>Петербург</w:t>
            </w:r>
            <w:r w:rsidR="00931399" w:rsidRPr="0078559F">
              <w:t xml:space="preserve"> 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342E4B">
            <w:pPr>
              <w:pStyle w:val="a0"/>
            </w:pPr>
            <w:r w:rsidRPr="0078559F">
              <w:t>Омская региональная общественная организация «Омская профессиональная сестринская ассоциация», город Омск</w:t>
            </w:r>
            <w:r w:rsidR="00931399" w:rsidRPr="0078559F">
              <w:t xml:space="preserve">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D64559">
            <w:pPr>
              <w:pStyle w:val="a0"/>
              <w:jc w:val="left"/>
            </w:pPr>
            <w:r w:rsidRPr="0078559F">
              <w:t>ГБУЗ</w:t>
            </w:r>
            <w:r w:rsidR="00D64559" w:rsidRPr="0078559F">
              <w:t xml:space="preserve"> «Омская областная клиническая больница», город Омск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4223C2">
            <w:pPr>
              <w:pStyle w:val="a0"/>
            </w:pPr>
            <w:r w:rsidRPr="0078559F">
              <w:t>Региональная общественная организация «Ассоциация средних медицинских работников Республики Марий Эл», город Йошкар-Ола, Республика Марий Эл</w:t>
            </w:r>
          </w:p>
        </w:tc>
      </w:tr>
      <w:tr w:rsidR="00CB06AB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CB06AB" w:rsidRPr="0078559F" w:rsidRDefault="00CB06AB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B06AB" w:rsidRPr="0078559F" w:rsidRDefault="00CB06AB" w:rsidP="00A72260">
            <w:pPr>
              <w:pStyle w:val="a0"/>
            </w:pPr>
            <w:r w:rsidRPr="0078559F">
              <w:t>Региональная общественная организация «Ассоциация средних медицинских работников Республики Саха (Якутия)</w:t>
            </w:r>
            <w:r w:rsidR="00A72260" w:rsidRPr="0078559F">
              <w:t>»</w:t>
            </w:r>
            <w:r w:rsidR="00520CD0" w:rsidRPr="0078559F">
              <w:t>, город Якутск</w:t>
            </w:r>
            <w:r w:rsidR="00A72260" w:rsidRPr="0078559F">
              <w:t>, Республика Саха (Якутия)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pStyle w:val="a0"/>
            </w:pPr>
            <w:r w:rsidRPr="0078559F">
              <w:t>Региональная общественная организация медицинских сестер города Москвы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pStyle w:val="a0"/>
            </w:pPr>
            <w:r w:rsidRPr="0078559F">
              <w:t>Вологодская региональная общественная организация «Ассоциация специалистов сестринского дела», город Вологда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jc w:val="both"/>
            </w:pPr>
            <w:r w:rsidRPr="0078559F">
              <w:t>Тюменская региональная общественная организация «Тюменская областная профессиональная сестринская ассоциация», город Тюмень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t xml:space="preserve">Ассоциация специалистов сферы социально-медицинского ухода «Патронаж», город Москва </w:t>
            </w:r>
          </w:p>
        </w:tc>
      </w:tr>
      <w:tr w:rsidR="00B91814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91814" w:rsidRPr="0078559F" w:rsidRDefault="00B91814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B91814" w:rsidRPr="0078559F" w:rsidRDefault="00A72260" w:rsidP="00CB06AB">
            <w:pPr>
              <w:pStyle w:val="a0"/>
            </w:pPr>
            <w:r w:rsidRPr="0078559F">
              <w:t>ООО</w:t>
            </w:r>
            <w:r w:rsidR="00B91814" w:rsidRPr="0078559F">
              <w:t xml:space="preserve"> «Поиск сиделки»</w:t>
            </w:r>
            <w:r w:rsidR="00931399" w:rsidRPr="0078559F">
              <w:t xml:space="preserve"> </w:t>
            </w:r>
            <w:r w:rsidR="00B91814" w:rsidRPr="0078559F">
              <w:t>Патронажное агентство, 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A72260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>АНО</w:t>
            </w:r>
            <w:r w:rsidR="00DB77E4" w:rsidRPr="0078559F">
              <w:rPr>
                <w:rStyle w:val="aff0"/>
                <w:lang w:val="ru-RU"/>
              </w:rPr>
              <w:t xml:space="preserve"> </w:t>
            </w:r>
            <w:r w:rsidR="00304DFE" w:rsidRPr="0078559F">
              <w:t>«Близкие люди», Центр социального обслуживания, город Нижний Новгород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A72260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>АНО</w:t>
            </w:r>
            <w:r w:rsidR="00304DFE" w:rsidRPr="0078559F">
              <w:rPr>
                <w:rStyle w:val="aff0"/>
                <w:iCs w:val="0"/>
                <w:lang w:val="ru-RU"/>
              </w:rPr>
              <w:t xml:space="preserve"> </w:t>
            </w:r>
            <w:r w:rsidR="00304DFE" w:rsidRPr="0078559F">
              <w:t>«Ваша сиделка», Служба социальной помощи,</w:t>
            </w:r>
            <w:r w:rsidR="00931399" w:rsidRPr="0078559F">
              <w:t xml:space="preserve"> </w:t>
            </w:r>
            <w:r w:rsidR="00304DFE" w:rsidRPr="0078559F">
              <w:t>город Уфа</w:t>
            </w:r>
            <w:r w:rsidRPr="0078559F">
              <w:t>, Республика Башкортостан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>«Внимание и забота», Школа патронажного ухода, 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>«Доверие», Национальный центр развития технологий социальной поддержки и реабилитации,</w:t>
            </w:r>
            <w:r w:rsidR="00931399" w:rsidRPr="0078559F">
              <w:t xml:space="preserve"> </w:t>
            </w:r>
            <w:r w:rsidRPr="0078559F">
              <w:t>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A72260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 xml:space="preserve">«Социальная поддержка» </w:t>
            </w:r>
            <w:r w:rsidR="00A72260" w:rsidRPr="0078559F">
              <w:t>Патронажная служба,</w:t>
            </w:r>
            <w:r w:rsidR="00931399" w:rsidRPr="0078559F">
              <w:t xml:space="preserve"> </w:t>
            </w:r>
            <w:r w:rsidRPr="0078559F">
              <w:t>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  <w:rPr>
                <w:rStyle w:val="aff0"/>
                <w:iCs w:val="0"/>
                <w:lang w:val="ru-RU"/>
              </w:rPr>
            </w:pPr>
            <w:r w:rsidRPr="0078559F">
              <w:t>Патронажная служба «Вита-альфа», ООО «СКВАРО», город Казань</w:t>
            </w:r>
            <w:r w:rsidR="00A72260" w:rsidRPr="0078559F">
              <w:t>, Республика Татарстан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t>Патронажное агентство,</w:t>
            </w:r>
            <w:r w:rsidRPr="0078559F">
              <w:rPr>
                <w:rStyle w:val="aff0"/>
                <w:iCs w:val="0"/>
                <w:lang w:val="ru-RU"/>
              </w:rPr>
              <w:t xml:space="preserve"> ООО </w:t>
            </w:r>
            <w:r w:rsidRPr="0078559F">
              <w:t>«Мы с Вами 24»,</w:t>
            </w:r>
            <w:r w:rsidR="00931399" w:rsidRPr="0078559F">
              <w:t xml:space="preserve"> </w:t>
            </w:r>
            <w:r w:rsidRPr="0078559F">
              <w:t xml:space="preserve">город Москва, город Санкт-Петербург </w:t>
            </w:r>
          </w:p>
        </w:tc>
      </w:tr>
    </w:tbl>
    <w:p w:rsidR="00971063" w:rsidRPr="0078559F" w:rsidRDefault="00971063" w:rsidP="00A40BB9">
      <w:pPr>
        <w:rPr>
          <w:sz w:val="18"/>
        </w:rPr>
      </w:pPr>
    </w:p>
    <w:sectPr w:rsidR="00971063" w:rsidRPr="0078559F" w:rsidSect="00A95D93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A0" w:rsidRDefault="000E47A0" w:rsidP="00815A02">
      <w:r>
        <w:separator/>
      </w:r>
    </w:p>
  </w:endnote>
  <w:endnote w:type="continuationSeparator" w:id="0">
    <w:p w:rsidR="000E47A0" w:rsidRDefault="000E47A0" w:rsidP="00815A02">
      <w:r>
        <w:continuationSeparator/>
      </w:r>
    </w:p>
  </w:endnote>
  <w:endnote w:id="1">
    <w:p w:rsidR="00545C01" w:rsidRPr="003A2DB1" w:rsidRDefault="00545C01" w:rsidP="00815A0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45C01" w:rsidRPr="003A2DB1" w:rsidRDefault="00545C01" w:rsidP="00815A0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A0" w:rsidRDefault="000E47A0" w:rsidP="00815A02">
      <w:r>
        <w:separator/>
      </w:r>
    </w:p>
  </w:footnote>
  <w:footnote w:type="continuationSeparator" w:id="0">
    <w:p w:rsidR="000E47A0" w:rsidRDefault="000E47A0" w:rsidP="0081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7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45C01" w:rsidRPr="004E19A4" w:rsidRDefault="00CE19A8" w:rsidP="004E19A4">
        <w:pPr>
          <w:pStyle w:val="aa"/>
          <w:jc w:val="center"/>
          <w:rPr>
            <w:sz w:val="20"/>
          </w:rPr>
        </w:pPr>
        <w:r w:rsidRPr="004E19A4">
          <w:rPr>
            <w:sz w:val="20"/>
          </w:rPr>
          <w:fldChar w:fldCharType="begin"/>
        </w:r>
        <w:r w:rsidR="00545C01" w:rsidRPr="004E19A4">
          <w:rPr>
            <w:sz w:val="20"/>
          </w:rPr>
          <w:instrText xml:space="preserve"> PAGE   \* MERGEFORMAT </w:instrText>
        </w:r>
        <w:r w:rsidRPr="004E19A4">
          <w:rPr>
            <w:sz w:val="20"/>
          </w:rPr>
          <w:fldChar w:fldCharType="separate"/>
        </w:r>
        <w:r w:rsidR="004C17DC">
          <w:rPr>
            <w:noProof/>
            <w:sz w:val="20"/>
          </w:rPr>
          <w:t>2</w:t>
        </w:r>
        <w:r w:rsidRPr="004E19A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0"/>
    <w:multiLevelType w:val="hybridMultilevel"/>
    <w:tmpl w:val="9BE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BC"/>
    <w:multiLevelType w:val="hybridMultilevel"/>
    <w:tmpl w:val="65861C02"/>
    <w:lvl w:ilvl="0" w:tplc="C23627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C229A0"/>
    <w:multiLevelType w:val="hybridMultilevel"/>
    <w:tmpl w:val="28C6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898"/>
    <w:multiLevelType w:val="hybridMultilevel"/>
    <w:tmpl w:val="DC24E77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07C9"/>
    <w:multiLevelType w:val="hybridMultilevel"/>
    <w:tmpl w:val="D1E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25A9"/>
    <w:multiLevelType w:val="hybridMultilevel"/>
    <w:tmpl w:val="E17E27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C7850B8"/>
    <w:multiLevelType w:val="hybridMultilevel"/>
    <w:tmpl w:val="D138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7E4"/>
    <w:multiLevelType w:val="hybridMultilevel"/>
    <w:tmpl w:val="66F2B90A"/>
    <w:lvl w:ilvl="0" w:tplc="552C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924"/>
    <w:multiLevelType w:val="hybridMultilevel"/>
    <w:tmpl w:val="7AD81D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D5DD2"/>
    <w:rsid w:val="00000A11"/>
    <w:rsid w:val="00002E22"/>
    <w:rsid w:val="00003658"/>
    <w:rsid w:val="00006D07"/>
    <w:rsid w:val="00015A12"/>
    <w:rsid w:val="00016F80"/>
    <w:rsid w:val="00017912"/>
    <w:rsid w:val="00017CAD"/>
    <w:rsid w:val="0002037D"/>
    <w:rsid w:val="00026BB3"/>
    <w:rsid w:val="00027010"/>
    <w:rsid w:val="000272D4"/>
    <w:rsid w:val="00027524"/>
    <w:rsid w:val="00030B04"/>
    <w:rsid w:val="00030E82"/>
    <w:rsid w:val="000311ED"/>
    <w:rsid w:val="00036BE0"/>
    <w:rsid w:val="000372BB"/>
    <w:rsid w:val="000404A9"/>
    <w:rsid w:val="00040A85"/>
    <w:rsid w:val="00040F92"/>
    <w:rsid w:val="00047746"/>
    <w:rsid w:val="000511D7"/>
    <w:rsid w:val="000533E8"/>
    <w:rsid w:val="000546EF"/>
    <w:rsid w:val="00055614"/>
    <w:rsid w:val="00057AC9"/>
    <w:rsid w:val="0006104E"/>
    <w:rsid w:val="00062615"/>
    <w:rsid w:val="0006756B"/>
    <w:rsid w:val="000718A4"/>
    <w:rsid w:val="000744EA"/>
    <w:rsid w:val="00075208"/>
    <w:rsid w:val="0008105E"/>
    <w:rsid w:val="00081DFD"/>
    <w:rsid w:val="000842EF"/>
    <w:rsid w:val="00084F0D"/>
    <w:rsid w:val="00085333"/>
    <w:rsid w:val="000911F6"/>
    <w:rsid w:val="000923AB"/>
    <w:rsid w:val="000959E6"/>
    <w:rsid w:val="00095D4A"/>
    <w:rsid w:val="00095E6E"/>
    <w:rsid w:val="000A129D"/>
    <w:rsid w:val="000A4477"/>
    <w:rsid w:val="000A5C83"/>
    <w:rsid w:val="000A62B3"/>
    <w:rsid w:val="000B0A04"/>
    <w:rsid w:val="000B1F8F"/>
    <w:rsid w:val="000B27F3"/>
    <w:rsid w:val="000B2F05"/>
    <w:rsid w:val="000B3C23"/>
    <w:rsid w:val="000B4BBF"/>
    <w:rsid w:val="000B6215"/>
    <w:rsid w:val="000B7DC2"/>
    <w:rsid w:val="000C2E90"/>
    <w:rsid w:val="000C314C"/>
    <w:rsid w:val="000C3CF9"/>
    <w:rsid w:val="000C613B"/>
    <w:rsid w:val="000E47A0"/>
    <w:rsid w:val="000E5C2A"/>
    <w:rsid w:val="000E5E83"/>
    <w:rsid w:val="000E7337"/>
    <w:rsid w:val="000F04A1"/>
    <w:rsid w:val="000F0E04"/>
    <w:rsid w:val="000F1B0B"/>
    <w:rsid w:val="000F2CF2"/>
    <w:rsid w:val="000F2D75"/>
    <w:rsid w:val="000F692C"/>
    <w:rsid w:val="000F77E2"/>
    <w:rsid w:val="000F7F18"/>
    <w:rsid w:val="00101082"/>
    <w:rsid w:val="00102C1E"/>
    <w:rsid w:val="00103B3A"/>
    <w:rsid w:val="001045B8"/>
    <w:rsid w:val="00105819"/>
    <w:rsid w:val="00110DF9"/>
    <w:rsid w:val="00112283"/>
    <w:rsid w:val="00112458"/>
    <w:rsid w:val="00120E55"/>
    <w:rsid w:val="001217A5"/>
    <w:rsid w:val="001229BC"/>
    <w:rsid w:val="00124063"/>
    <w:rsid w:val="00124E58"/>
    <w:rsid w:val="0012517B"/>
    <w:rsid w:val="0013124D"/>
    <w:rsid w:val="00134B8E"/>
    <w:rsid w:val="0013695E"/>
    <w:rsid w:val="00137FE8"/>
    <w:rsid w:val="0014111B"/>
    <w:rsid w:val="001414D6"/>
    <w:rsid w:val="00141B2E"/>
    <w:rsid w:val="0014228C"/>
    <w:rsid w:val="001470C6"/>
    <w:rsid w:val="0015086F"/>
    <w:rsid w:val="001509A6"/>
    <w:rsid w:val="0015194F"/>
    <w:rsid w:val="00155FBE"/>
    <w:rsid w:val="001579DC"/>
    <w:rsid w:val="001610FB"/>
    <w:rsid w:val="001620A6"/>
    <w:rsid w:val="00162C96"/>
    <w:rsid w:val="00163DAE"/>
    <w:rsid w:val="0016455D"/>
    <w:rsid w:val="00166B03"/>
    <w:rsid w:val="00166B13"/>
    <w:rsid w:val="001717B7"/>
    <w:rsid w:val="00171B80"/>
    <w:rsid w:val="00181EAB"/>
    <w:rsid w:val="00182180"/>
    <w:rsid w:val="00184757"/>
    <w:rsid w:val="00185063"/>
    <w:rsid w:val="0018605D"/>
    <w:rsid w:val="001866CD"/>
    <w:rsid w:val="00186A4C"/>
    <w:rsid w:val="00191CFB"/>
    <w:rsid w:val="001920C1"/>
    <w:rsid w:val="0019306E"/>
    <w:rsid w:val="00193D49"/>
    <w:rsid w:val="001940D0"/>
    <w:rsid w:val="0019519B"/>
    <w:rsid w:val="001A0C3E"/>
    <w:rsid w:val="001A41A4"/>
    <w:rsid w:val="001A6CAA"/>
    <w:rsid w:val="001A7AE1"/>
    <w:rsid w:val="001B0780"/>
    <w:rsid w:val="001B1E28"/>
    <w:rsid w:val="001C0D20"/>
    <w:rsid w:val="001C1C25"/>
    <w:rsid w:val="001C226B"/>
    <w:rsid w:val="001C3791"/>
    <w:rsid w:val="001C471A"/>
    <w:rsid w:val="001C56EB"/>
    <w:rsid w:val="001C6B2E"/>
    <w:rsid w:val="001D17AD"/>
    <w:rsid w:val="001D17CA"/>
    <w:rsid w:val="001D22C5"/>
    <w:rsid w:val="001D3CEA"/>
    <w:rsid w:val="001D47CA"/>
    <w:rsid w:val="001D5922"/>
    <w:rsid w:val="001E0ADB"/>
    <w:rsid w:val="001E2B75"/>
    <w:rsid w:val="001E2FBF"/>
    <w:rsid w:val="001E3727"/>
    <w:rsid w:val="001E6514"/>
    <w:rsid w:val="001E6EF7"/>
    <w:rsid w:val="001F07C8"/>
    <w:rsid w:val="001F22C4"/>
    <w:rsid w:val="001F30D1"/>
    <w:rsid w:val="001F623B"/>
    <w:rsid w:val="002005F5"/>
    <w:rsid w:val="002007E0"/>
    <w:rsid w:val="00205520"/>
    <w:rsid w:val="002064F7"/>
    <w:rsid w:val="00207A0C"/>
    <w:rsid w:val="0021386C"/>
    <w:rsid w:val="00214BFA"/>
    <w:rsid w:val="00215132"/>
    <w:rsid w:val="00215AF8"/>
    <w:rsid w:val="00216E4E"/>
    <w:rsid w:val="00217FFB"/>
    <w:rsid w:val="00220C34"/>
    <w:rsid w:val="0022733E"/>
    <w:rsid w:val="002300B7"/>
    <w:rsid w:val="002302DC"/>
    <w:rsid w:val="002314EC"/>
    <w:rsid w:val="0023153F"/>
    <w:rsid w:val="00231B16"/>
    <w:rsid w:val="00231F81"/>
    <w:rsid w:val="0023601F"/>
    <w:rsid w:val="00242B0E"/>
    <w:rsid w:val="00244583"/>
    <w:rsid w:val="002455F7"/>
    <w:rsid w:val="00247B84"/>
    <w:rsid w:val="002540C5"/>
    <w:rsid w:val="00255464"/>
    <w:rsid w:val="00256D21"/>
    <w:rsid w:val="0026200B"/>
    <w:rsid w:val="0026622D"/>
    <w:rsid w:val="00270B4B"/>
    <w:rsid w:val="00271D4A"/>
    <w:rsid w:val="00274EB3"/>
    <w:rsid w:val="00275393"/>
    <w:rsid w:val="00275A9B"/>
    <w:rsid w:val="00276610"/>
    <w:rsid w:val="00281BC1"/>
    <w:rsid w:val="00281DD5"/>
    <w:rsid w:val="0028361C"/>
    <w:rsid w:val="00283866"/>
    <w:rsid w:val="002856AB"/>
    <w:rsid w:val="0029052D"/>
    <w:rsid w:val="00290888"/>
    <w:rsid w:val="00290A7E"/>
    <w:rsid w:val="00292DF6"/>
    <w:rsid w:val="002939C0"/>
    <w:rsid w:val="00296F22"/>
    <w:rsid w:val="002A0AE1"/>
    <w:rsid w:val="002A5507"/>
    <w:rsid w:val="002A62C5"/>
    <w:rsid w:val="002A6D85"/>
    <w:rsid w:val="002A7DCF"/>
    <w:rsid w:val="002B0CB1"/>
    <w:rsid w:val="002B1A51"/>
    <w:rsid w:val="002B2874"/>
    <w:rsid w:val="002B5F58"/>
    <w:rsid w:val="002B6DE2"/>
    <w:rsid w:val="002C23F0"/>
    <w:rsid w:val="002C4181"/>
    <w:rsid w:val="002C59B5"/>
    <w:rsid w:val="002C7410"/>
    <w:rsid w:val="002D2AA9"/>
    <w:rsid w:val="002D4F8A"/>
    <w:rsid w:val="002D6FB3"/>
    <w:rsid w:val="002E128C"/>
    <w:rsid w:val="002E15B0"/>
    <w:rsid w:val="002E262D"/>
    <w:rsid w:val="002E2AD2"/>
    <w:rsid w:val="002E342C"/>
    <w:rsid w:val="002E5CE0"/>
    <w:rsid w:val="002E67AF"/>
    <w:rsid w:val="002F0D61"/>
    <w:rsid w:val="002F2C0B"/>
    <w:rsid w:val="002F3324"/>
    <w:rsid w:val="002F45DA"/>
    <w:rsid w:val="002F77BF"/>
    <w:rsid w:val="003008CC"/>
    <w:rsid w:val="00300DE4"/>
    <w:rsid w:val="0030184D"/>
    <w:rsid w:val="00301D4B"/>
    <w:rsid w:val="00302F25"/>
    <w:rsid w:val="003044BB"/>
    <w:rsid w:val="00304DFE"/>
    <w:rsid w:val="00311142"/>
    <w:rsid w:val="00312C3D"/>
    <w:rsid w:val="0031442C"/>
    <w:rsid w:val="0031492C"/>
    <w:rsid w:val="0031552D"/>
    <w:rsid w:val="00316913"/>
    <w:rsid w:val="00317B4B"/>
    <w:rsid w:val="0032126D"/>
    <w:rsid w:val="0032323C"/>
    <w:rsid w:val="00324BB0"/>
    <w:rsid w:val="00330017"/>
    <w:rsid w:val="003301BE"/>
    <w:rsid w:val="00334DDE"/>
    <w:rsid w:val="003350AA"/>
    <w:rsid w:val="003370CC"/>
    <w:rsid w:val="0034077B"/>
    <w:rsid w:val="00340E34"/>
    <w:rsid w:val="003418DB"/>
    <w:rsid w:val="00341B96"/>
    <w:rsid w:val="00342E4B"/>
    <w:rsid w:val="0034624E"/>
    <w:rsid w:val="00346C9B"/>
    <w:rsid w:val="00347C0C"/>
    <w:rsid w:val="00351DEC"/>
    <w:rsid w:val="00354F6D"/>
    <w:rsid w:val="00355832"/>
    <w:rsid w:val="00357467"/>
    <w:rsid w:val="00357BEB"/>
    <w:rsid w:val="00361E6E"/>
    <w:rsid w:val="0036586B"/>
    <w:rsid w:val="00367E8B"/>
    <w:rsid w:val="00370119"/>
    <w:rsid w:val="00370E6B"/>
    <w:rsid w:val="00376814"/>
    <w:rsid w:val="0037758F"/>
    <w:rsid w:val="00377A39"/>
    <w:rsid w:val="00380313"/>
    <w:rsid w:val="00381B6E"/>
    <w:rsid w:val="00381D81"/>
    <w:rsid w:val="003824F5"/>
    <w:rsid w:val="00382E2D"/>
    <w:rsid w:val="003831A8"/>
    <w:rsid w:val="003844B3"/>
    <w:rsid w:val="00385307"/>
    <w:rsid w:val="003877B5"/>
    <w:rsid w:val="003907A1"/>
    <w:rsid w:val="0039141C"/>
    <w:rsid w:val="003919F7"/>
    <w:rsid w:val="003938D0"/>
    <w:rsid w:val="00395811"/>
    <w:rsid w:val="003970D5"/>
    <w:rsid w:val="00397C91"/>
    <w:rsid w:val="00397FA5"/>
    <w:rsid w:val="003A140E"/>
    <w:rsid w:val="003A2DB1"/>
    <w:rsid w:val="003A30DD"/>
    <w:rsid w:val="003A358D"/>
    <w:rsid w:val="003A59AD"/>
    <w:rsid w:val="003B0DC6"/>
    <w:rsid w:val="003B12A5"/>
    <w:rsid w:val="003B2EED"/>
    <w:rsid w:val="003B3BF1"/>
    <w:rsid w:val="003B3C6F"/>
    <w:rsid w:val="003C1083"/>
    <w:rsid w:val="003C5CD9"/>
    <w:rsid w:val="003C7606"/>
    <w:rsid w:val="003C7D62"/>
    <w:rsid w:val="003D3A0A"/>
    <w:rsid w:val="003D3E44"/>
    <w:rsid w:val="003D5649"/>
    <w:rsid w:val="003D5C5F"/>
    <w:rsid w:val="003D78A2"/>
    <w:rsid w:val="003D7C5E"/>
    <w:rsid w:val="003E0FC5"/>
    <w:rsid w:val="003E1139"/>
    <w:rsid w:val="003E1837"/>
    <w:rsid w:val="003E7C06"/>
    <w:rsid w:val="003F0298"/>
    <w:rsid w:val="003F0774"/>
    <w:rsid w:val="003F2ED6"/>
    <w:rsid w:val="00400C79"/>
    <w:rsid w:val="00401BFC"/>
    <w:rsid w:val="0040284D"/>
    <w:rsid w:val="0040774B"/>
    <w:rsid w:val="00407FDC"/>
    <w:rsid w:val="00412DF0"/>
    <w:rsid w:val="00416D4A"/>
    <w:rsid w:val="00417522"/>
    <w:rsid w:val="00421224"/>
    <w:rsid w:val="004223C2"/>
    <w:rsid w:val="0042559D"/>
    <w:rsid w:val="004273E2"/>
    <w:rsid w:val="004308B6"/>
    <w:rsid w:val="00431091"/>
    <w:rsid w:val="004311B1"/>
    <w:rsid w:val="004327C2"/>
    <w:rsid w:val="00433E50"/>
    <w:rsid w:val="00440367"/>
    <w:rsid w:val="0044148B"/>
    <w:rsid w:val="00441747"/>
    <w:rsid w:val="0044289B"/>
    <w:rsid w:val="00444D29"/>
    <w:rsid w:val="00444E98"/>
    <w:rsid w:val="00445671"/>
    <w:rsid w:val="004460C1"/>
    <w:rsid w:val="0044705E"/>
    <w:rsid w:val="00447A6C"/>
    <w:rsid w:val="004511EA"/>
    <w:rsid w:val="004545BC"/>
    <w:rsid w:val="00455161"/>
    <w:rsid w:val="00455C4B"/>
    <w:rsid w:val="004567DE"/>
    <w:rsid w:val="00461933"/>
    <w:rsid w:val="00461C65"/>
    <w:rsid w:val="00462E71"/>
    <w:rsid w:val="0046535E"/>
    <w:rsid w:val="00465BBC"/>
    <w:rsid w:val="00465DC6"/>
    <w:rsid w:val="004666CF"/>
    <w:rsid w:val="00466C10"/>
    <w:rsid w:val="00467134"/>
    <w:rsid w:val="004713CA"/>
    <w:rsid w:val="00472DF1"/>
    <w:rsid w:val="004759A9"/>
    <w:rsid w:val="00475B9A"/>
    <w:rsid w:val="0047628B"/>
    <w:rsid w:val="00480BE5"/>
    <w:rsid w:val="00482265"/>
    <w:rsid w:val="00482D98"/>
    <w:rsid w:val="004830DA"/>
    <w:rsid w:val="00486A51"/>
    <w:rsid w:val="00486F95"/>
    <w:rsid w:val="00490C22"/>
    <w:rsid w:val="004A05EC"/>
    <w:rsid w:val="004A0A25"/>
    <w:rsid w:val="004A20CC"/>
    <w:rsid w:val="004A2B30"/>
    <w:rsid w:val="004A5964"/>
    <w:rsid w:val="004A5B23"/>
    <w:rsid w:val="004A73B9"/>
    <w:rsid w:val="004A76C1"/>
    <w:rsid w:val="004A78F7"/>
    <w:rsid w:val="004B1C6D"/>
    <w:rsid w:val="004B22B5"/>
    <w:rsid w:val="004B3A02"/>
    <w:rsid w:val="004C17DC"/>
    <w:rsid w:val="004C1C93"/>
    <w:rsid w:val="004C3CD9"/>
    <w:rsid w:val="004C64E5"/>
    <w:rsid w:val="004C7C55"/>
    <w:rsid w:val="004D098B"/>
    <w:rsid w:val="004D1534"/>
    <w:rsid w:val="004D4AE2"/>
    <w:rsid w:val="004D64E4"/>
    <w:rsid w:val="004D752D"/>
    <w:rsid w:val="004E0C88"/>
    <w:rsid w:val="004E19A4"/>
    <w:rsid w:val="004E2EE6"/>
    <w:rsid w:val="004E344A"/>
    <w:rsid w:val="004E556A"/>
    <w:rsid w:val="004E5FC0"/>
    <w:rsid w:val="004E7103"/>
    <w:rsid w:val="004F2B5E"/>
    <w:rsid w:val="004F3450"/>
    <w:rsid w:val="004F5D89"/>
    <w:rsid w:val="00500725"/>
    <w:rsid w:val="00500ECD"/>
    <w:rsid w:val="00501331"/>
    <w:rsid w:val="0050361F"/>
    <w:rsid w:val="00504E97"/>
    <w:rsid w:val="0050760B"/>
    <w:rsid w:val="00512349"/>
    <w:rsid w:val="005124E4"/>
    <w:rsid w:val="0051351A"/>
    <w:rsid w:val="005136EC"/>
    <w:rsid w:val="00517C47"/>
    <w:rsid w:val="00517DD3"/>
    <w:rsid w:val="00520C39"/>
    <w:rsid w:val="00520CD0"/>
    <w:rsid w:val="00522671"/>
    <w:rsid w:val="00523D96"/>
    <w:rsid w:val="005316AD"/>
    <w:rsid w:val="00531B72"/>
    <w:rsid w:val="00535DA5"/>
    <w:rsid w:val="005367FA"/>
    <w:rsid w:val="005414E0"/>
    <w:rsid w:val="00542632"/>
    <w:rsid w:val="005432BF"/>
    <w:rsid w:val="00543917"/>
    <w:rsid w:val="00545C01"/>
    <w:rsid w:val="00546419"/>
    <w:rsid w:val="00546BB0"/>
    <w:rsid w:val="00552B46"/>
    <w:rsid w:val="00555466"/>
    <w:rsid w:val="00556D0D"/>
    <w:rsid w:val="005602A4"/>
    <w:rsid w:val="005660C1"/>
    <w:rsid w:val="005728EF"/>
    <w:rsid w:val="00582FF6"/>
    <w:rsid w:val="00583E32"/>
    <w:rsid w:val="00583F1F"/>
    <w:rsid w:val="005847FA"/>
    <w:rsid w:val="00590849"/>
    <w:rsid w:val="00590A23"/>
    <w:rsid w:val="0059242D"/>
    <w:rsid w:val="00594C4F"/>
    <w:rsid w:val="00594D5F"/>
    <w:rsid w:val="005A0268"/>
    <w:rsid w:val="005A061F"/>
    <w:rsid w:val="005A2775"/>
    <w:rsid w:val="005A2EE6"/>
    <w:rsid w:val="005A3656"/>
    <w:rsid w:val="005A7750"/>
    <w:rsid w:val="005A7E58"/>
    <w:rsid w:val="005B04EE"/>
    <w:rsid w:val="005B0FEC"/>
    <w:rsid w:val="005B1994"/>
    <w:rsid w:val="005B1B87"/>
    <w:rsid w:val="005B24E9"/>
    <w:rsid w:val="005B2F66"/>
    <w:rsid w:val="005B4353"/>
    <w:rsid w:val="005C0FCF"/>
    <w:rsid w:val="005C296E"/>
    <w:rsid w:val="005C44B6"/>
    <w:rsid w:val="005C4A69"/>
    <w:rsid w:val="005C4CED"/>
    <w:rsid w:val="005D52F5"/>
    <w:rsid w:val="005D6A2D"/>
    <w:rsid w:val="005D7D49"/>
    <w:rsid w:val="005E12A6"/>
    <w:rsid w:val="005E4DCB"/>
    <w:rsid w:val="005E554A"/>
    <w:rsid w:val="005E6465"/>
    <w:rsid w:val="005E7ED5"/>
    <w:rsid w:val="005F2074"/>
    <w:rsid w:val="005F2466"/>
    <w:rsid w:val="005F2D54"/>
    <w:rsid w:val="005F2EE8"/>
    <w:rsid w:val="005F3228"/>
    <w:rsid w:val="005F36B0"/>
    <w:rsid w:val="005F4061"/>
    <w:rsid w:val="005F4F15"/>
    <w:rsid w:val="00602678"/>
    <w:rsid w:val="00603F3F"/>
    <w:rsid w:val="00604F32"/>
    <w:rsid w:val="006050BF"/>
    <w:rsid w:val="0061110B"/>
    <w:rsid w:val="00611286"/>
    <w:rsid w:val="00613DA1"/>
    <w:rsid w:val="00614244"/>
    <w:rsid w:val="006146B8"/>
    <w:rsid w:val="00615307"/>
    <w:rsid w:val="00617373"/>
    <w:rsid w:val="00617414"/>
    <w:rsid w:val="00622551"/>
    <w:rsid w:val="00624DB8"/>
    <w:rsid w:val="00625B7C"/>
    <w:rsid w:val="00626CFD"/>
    <w:rsid w:val="00635358"/>
    <w:rsid w:val="006354CA"/>
    <w:rsid w:val="00635E0A"/>
    <w:rsid w:val="00640EFC"/>
    <w:rsid w:val="00641375"/>
    <w:rsid w:val="0064290D"/>
    <w:rsid w:val="00644333"/>
    <w:rsid w:val="00650E7B"/>
    <w:rsid w:val="00650E81"/>
    <w:rsid w:val="00651282"/>
    <w:rsid w:val="00651567"/>
    <w:rsid w:val="00651AA0"/>
    <w:rsid w:val="006527E8"/>
    <w:rsid w:val="006529D1"/>
    <w:rsid w:val="00656F2D"/>
    <w:rsid w:val="00666320"/>
    <w:rsid w:val="00667C04"/>
    <w:rsid w:val="0067086A"/>
    <w:rsid w:val="00671250"/>
    <w:rsid w:val="00672073"/>
    <w:rsid w:val="00677102"/>
    <w:rsid w:val="00680708"/>
    <w:rsid w:val="006808ED"/>
    <w:rsid w:val="0068285B"/>
    <w:rsid w:val="0068663C"/>
    <w:rsid w:val="0068681A"/>
    <w:rsid w:val="00686859"/>
    <w:rsid w:val="006916FC"/>
    <w:rsid w:val="00691B0D"/>
    <w:rsid w:val="006937CF"/>
    <w:rsid w:val="00693E87"/>
    <w:rsid w:val="00695336"/>
    <w:rsid w:val="006968A6"/>
    <w:rsid w:val="006A2427"/>
    <w:rsid w:val="006A3600"/>
    <w:rsid w:val="006A50DA"/>
    <w:rsid w:val="006A5566"/>
    <w:rsid w:val="006A6AF5"/>
    <w:rsid w:val="006B2E39"/>
    <w:rsid w:val="006B4FA6"/>
    <w:rsid w:val="006B567A"/>
    <w:rsid w:val="006C5A62"/>
    <w:rsid w:val="006C67DA"/>
    <w:rsid w:val="006C6E60"/>
    <w:rsid w:val="006C7415"/>
    <w:rsid w:val="006D353B"/>
    <w:rsid w:val="006D7EE7"/>
    <w:rsid w:val="006E54FA"/>
    <w:rsid w:val="006E61DB"/>
    <w:rsid w:val="006F050D"/>
    <w:rsid w:val="006F0A27"/>
    <w:rsid w:val="006F207D"/>
    <w:rsid w:val="006F36F8"/>
    <w:rsid w:val="006F4EBA"/>
    <w:rsid w:val="006F6256"/>
    <w:rsid w:val="006F62A6"/>
    <w:rsid w:val="006F7D0C"/>
    <w:rsid w:val="006F7ED1"/>
    <w:rsid w:val="007002A3"/>
    <w:rsid w:val="00700527"/>
    <w:rsid w:val="007020D1"/>
    <w:rsid w:val="00703047"/>
    <w:rsid w:val="00704387"/>
    <w:rsid w:val="00704942"/>
    <w:rsid w:val="00704FB7"/>
    <w:rsid w:val="007074E4"/>
    <w:rsid w:val="00713B99"/>
    <w:rsid w:val="00713E19"/>
    <w:rsid w:val="00714975"/>
    <w:rsid w:val="007209F9"/>
    <w:rsid w:val="0072372A"/>
    <w:rsid w:val="00732744"/>
    <w:rsid w:val="00733C3F"/>
    <w:rsid w:val="00734FA6"/>
    <w:rsid w:val="00737A40"/>
    <w:rsid w:val="00737D84"/>
    <w:rsid w:val="00742AF2"/>
    <w:rsid w:val="00744CBC"/>
    <w:rsid w:val="00744D33"/>
    <w:rsid w:val="0074763A"/>
    <w:rsid w:val="0074790B"/>
    <w:rsid w:val="00754332"/>
    <w:rsid w:val="0075445B"/>
    <w:rsid w:val="007570B5"/>
    <w:rsid w:val="00764D1B"/>
    <w:rsid w:val="007650DB"/>
    <w:rsid w:val="0076729C"/>
    <w:rsid w:val="00775F9F"/>
    <w:rsid w:val="007835F6"/>
    <w:rsid w:val="0078414D"/>
    <w:rsid w:val="0078559F"/>
    <w:rsid w:val="00787F80"/>
    <w:rsid w:val="007915C4"/>
    <w:rsid w:val="00792502"/>
    <w:rsid w:val="007944D2"/>
    <w:rsid w:val="007B102B"/>
    <w:rsid w:val="007B1BA2"/>
    <w:rsid w:val="007B1F8F"/>
    <w:rsid w:val="007B2BE8"/>
    <w:rsid w:val="007B3B58"/>
    <w:rsid w:val="007B4812"/>
    <w:rsid w:val="007B4C55"/>
    <w:rsid w:val="007B5F8C"/>
    <w:rsid w:val="007B64F7"/>
    <w:rsid w:val="007B669E"/>
    <w:rsid w:val="007B67D2"/>
    <w:rsid w:val="007C0591"/>
    <w:rsid w:val="007C1AB1"/>
    <w:rsid w:val="007C2861"/>
    <w:rsid w:val="007C3810"/>
    <w:rsid w:val="007C5CD3"/>
    <w:rsid w:val="007D4D64"/>
    <w:rsid w:val="007D6F4D"/>
    <w:rsid w:val="007D76D2"/>
    <w:rsid w:val="007E4A4F"/>
    <w:rsid w:val="007E6A87"/>
    <w:rsid w:val="007E7856"/>
    <w:rsid w:val="007F0233"/>
    <w:rsid w:val="007F0891"/>
    <w:rsid w:val="007F3105"/>
    <w:rsid w:val="007F38B3"/>
    <w:rsid w:val="007F5677"/>
    <w:rsid w:val="007F7261"/>
    <w:rsid w:val="008000A7"/>
    <w:rsid w:val="00800471"/>
    <w:rsid w:val="00801192"/>
    <w:rsid w:val="00801453"/>
    <w:rsid w:val="008033EA"/>
    <w:rsid w:val="0080455B"/>
    <w:rsid w:val="0081081E"/>
    <w:rsid w:val="0081177E"/>
    <w:rsid w:val="0081250C"/>
    <w:rsid w:val="00814BA1"/>
    <w:rsid w:val="00815A02"/>
    <w:rsid w:val="008161C9"/>
    <w:rsid w:val="0082193A"/>
    <w:rsid w:val="008239B5"/>
    <w:rsid w:val="008242D2"/>
    <w:rsid w:val="00826735"/>
    <w:rsid w:val="00831CF8"/>
    <w:rsid w:val="00833C5C"/>
    <w:rsid w:val="008365DA"/>
    <w:rsid w:val="00837A69"/>
    <w:rsid w:val="00844835"/>
    <w:rsid w:val="008453B7"/>
    <w:rsid w:val="008454A7"/>
    <w:rsid w:val="0084598E"/>
    <w:rsid w:val="00847FA3"/>
    <w:rsid w:val="0085274C"/>
    <w:rsid w:val="00852B67"/>
    <w:rsid w:val="0085352A"/>
    <w:rsid w:val="00853602"/>
    <w:rsid w:val="00853929"/>
    <w:rsid w:val="008610F0"/>
    <w:rsid w:val="00865563"/>
    <w:rsid w:val="00867BAB"/>
    <w:rsid w:val="00872B5D"/>
    <w:rsid w:val="00873DC3"/>
    <w:rsid w:val="00881F22"/>
    <w:rsid w:val="008823A1"/>
    <w:rsid w:val="00883BFE"/>
    <w:rsid w:val="00883FCA"/>
    <w:rsid w:val="00887C1F"/>
    <w:rsid w:val="00887EC2"/>
    <w:rsid w:val="00891291"/>
    <w:rsid w:val="00891D61"/>
    <w:rsid w:val="008922C7"/>
    <w:rsid w:val="008965ED"/>
    <w:rsid w:val="0089759B"/>
    <w:rsid w:val="008A1BA6"/>
    <w:rsid w:val="008A3563"/>
    <w:rsid w:val="008A50AD"/>
    <w:rsid w:val="008B15A6"/>
    <w:rsid w:val="008B16C9"/>
    <w:rsid w:val="008B196E"/>
    <w:rsid w:val="008B4511"/>
    <w:rsid w:val="008B469B"/>
    <w:rsid w:val="008B5558"/>
    <w:rsid w:val="008B7BDD"/>
    <w:rsid w:val="008C2AAA"/>
    <w:rsid w:val="008C63D5"/>
    <w:rsid w:val="008D7BC4"/>
    <w:rsid w:val="008E146F"/>
    <w:rsid w:val="008E1676"/>
    <w:rsid w:val="008E2448"/>
    <w:rsid w:val="008E313F"/>
    <w:rsid w:val="008E7ECF"/>
    <w:rsid w:val="008F0B4F"/>
    <w:rsid w:val="008F0CB2"/>
    <w:rsid w:val="008F128C"/>
    <w:rsid w:val="008F304D"/>
    <w:rsid w:val="008F4989"/>
    <w:rsid w:val="008F5D48"/>
    <w:rsid w:val="0090180A"/>
    <w:rsid w:val="009020E3"/>
    <w:rsid w:val="00906917"/>
    <w:rsid w:val="00913A44"/>
    <w:rsid w:val="0091425C"/>
    <w:rsid w:val="00920E35"/>
    <w:rsid w:val="00924717"/>
    <w:rsid w:val="00925CA5"/>
    <w:rsid w:val="0092678F"/>
    <w:rsid w:val="009269CD"/>
    <w:rsid w:val="00926AED"/>
    <w:rsid w:val="0093118A"/>
    <w:rsid w:val="00931399"/>
    <w:rsid w:val="00932C79"/>
    <w:rsid w:val="009333FF"/>
    <w:rsid w:val="00936D0E"/>
    <w:rsid w:val="00937621"/>
    <w:rsid w:val="00940D59"/>
    <w:rsid w:val="00942181"/>
    <w:rsid w:val="009425CA"/>
    <w:rsid w:val="009440DE"/>
    <w:rsid w:val="009467F4"/>
    <w:rsid w:val="0095096F"/>
    <w:rsid w:val="0095308B"/>
    <w:rsid w:val="009573F5"/>
    <w:rsid w:val="00962EC2"/>
    <w:rsid w:val="00971063"/>
    <w:rsid w:val="00974058"/>
    <w:rsid w:val="00974BBD"/>
    <w:rsid w:val="00984A61"/>
    <w:rsid w:val="00984C0E"/>
    <w:rsid w:val="00984D8E"/>
    <w:rsid w:val="00992DAD"/>
    <w:rsid w:val="009939A2"/>
    <w:rsid w:val="009A3019"/>
    <w:rsid w:val="009A69C6"/>
    <w:rsid w:val="009B1EC3"/>
    <w:rsid w:val="009B2676"/>
    <w:rsid w:val="009B3D16"/>
    <w:rsid w:val="009B7A33"/>
    <w:rsid w:val="009C2994"/>
    <w:rsid w:val="009C2DEB"/>
    <w:rsid w:val="009C3DD7"/>
    <w:rsid w:val="009C4149"/>
    <w:rsid w:val="009C4227"/>
    <w:rsid w:val="009C48FD"/>
    <w:rsid w:val="009C6F4B"/>
    <w:rsid w:val="009C73EF"/>
    <w:rsid w:val="009C7E06"/>
    <w:rsid w:val="009D3F66"/>
    <w:rsid w:val="009D5C34"/>
    <w:rsid w:val="009D6F58"/>
    <w:rsid w:val="009D7AB1"/>
    <w:rsid w:val="009E025C"/>
    <w:rsid w:val="009E045B"/>
    <w:rsid w:val="009E15EA"/>
    <w:rsid w:val="009E2912"/>
    <w:rsid w:val="009E2E27"/>
    <w:rsid w:val="009E4FCD"/>
    <w:rsid w:val="009E5737"/>
    <w:rsid w:val="009E7844"/>
    <w:rsid w:val="009F3E8B"/>
    <w:rsid w:val="00A02300"/>
    <w:rsid w:val="00A06544"/>
    <w:rsid w:val="00A071AB"/>
    <w:rsid w:val="00A13352"/>
    <w:rsid w:val="00A145CA"/>
    <w:rsid w:val="00A157A1"/>
    <w:rsid w:val="00A174F9"/>
    <w:rsid w:val="00A20CE3"/>
    <w:rsid w:val="00A2172E"/>
    <w:rsid w:val="00A225EA"/>
    <w:rsid w:val="00A22AB7"/>
    <w:rsid w:val="00A25021"/>
    <w:rsid w:val="00A26458"/>
    <w:rsid w:val="00A2688F"/>
    <w:rsid w:val="00A30928"/>
    <w:rsid w:val="00A32DFA"/>
    <w:rsid w:val="00A33473"/>
    <w:rsid w:val="00A347E9"/>
    <w:rsid w:val="00A34FBC"/>
    <w:rsid w:val="00A350D8"/>
    <w:rsid w:val="00A40BB9"/>
    <w:rsid w:val="00A412E1"/>
    <w:rsid w:val="00A428EE"/>
    <w:rsid w:val="00A45187"/>
    <w:rsid w:val="00A523A1"/>
    <w:rsid w:val="00A52683"/>
    <w:rsid w:val="00A52EC7"/>
    <w:rsid w:val="00A55DBD"/>
    <w:rsid w:val="00A56D11"/>
    <w:rsid w:val="00A57298"/>
    <w:rsid w:val="00A60CFC"/>
    <w:rsid w:val="00A62ED4"/>
    <w:rsid w:val="00A66559"/>
    <w:rsid w:val="00A66784"/>
    <w:rsid w:val="00A66937"/>
    <w:rsid w:val="00A67547"/>
    <w:rsid w:val="00A7042B"/>
    <w:rsid w:val="00A72260"/>
    <w:rsid w:val="00A80FFB"/>
    <w:rsid w:val="00A8122E"/>
    <w:rsid w:val="00A87520"/>
    <w:rsid w:val="00A91E0B"/>
    <w:rsid w:val="00A9202C"/>
    <w:rsid w:val="00A927D4"/>
    <w:rsid w:val="00A92B83"/>
    <w:rsid w:val="00A958A8"/>
    <w:rsid w:val="00A95D93"/>
    <w:rsid w:val="00A96078"/>
    <w:rsid w:val="00AA3064"/>
    <w:rsid w:val="00AA5C8C"/>
    <w:rsid w:val="00AA64A6"/>
    <w:rsid w:val="00AA7ADA"/>
    <w:rsid w:val="00AB3803"/>
    <w:rsid w:val="00AC1432"/>
    <w:rsid w:val="00AC393A"/>
    <w:rsid w:val="00AD0535"/>
    <w:rsid w:val="00AD0CB5"/>
    <w:rsid w:val="00AD1DA3"/>
    <w:rsid w:val="00AD29EA"/>
    <w:rsid w:val="00AD326A"/>
    <w:rsid w:val="00AD37E2"/>
    <w:rsid w:val="00AD3B0F"/>
    <w:rsid w:val="00AE1157"/>
    <w:rsid w:val="00AE15CB"/>
    <w:rsid w:val="00AE201A"/>
    <w:rsid w:val="00AE54E2"/>
    <w:rsid w:val="00AE7E64"/>
    <w:rsid w:val="00AF348A"/>
    <w:rsid w:val="00AF5EE0"/>
    <w:rsid w:val="00AF7983"/>
    <w:rsid w:val="00B0463D"/>
    <w:rsid w:val="00B04EA4"/>
    <w:rsid w:val="00B05D6D"/>
    <w:rsid w:val="00B067FF"/>
    <w:rsid w:val="00B06ABD"/>
    <w:rsid w:val="00B1136E"/>
    <w:rsid w:val="00B114C1"/>
    <w:rsid w:val="00B1333D"/>
    <w:rsid w:val="00B14083"/>
    <w:rsid w:val="00B1514A"/>
    <w:rsid w:val="00B16215"/>
    <w:rsid w:val="00B16685"/>
    <w:rsid w:val="00B21708"/>
    <w:rsid w:val="00B2476E"/>
    <w:rsid w:val="00B25139"/>
    <w:rsid w:val="00B25D51"/>
    <w:rsid w:val="00B269D0"/>
    <w:rsid w:val="00B26EF2"/>
    <w:rsid w:val="00B32B72"/>
    <w:rsid w:val="00B344B7"/>
    <w:rsid w:val="00B36373"/>
    <w:rsid w:val="00B4208F"/>
    <w:rsid w:val="00B453A7"/>
    <w:rsid w:val="00B45A01"/>
    <w:rsid w:val="00B47066"/>
    <w:rsid w:val="00B470C5"/>
    <w:rsid w:val="00B47345"/>
    <w:rsid w:val="00B478F0"/>
    <w:rsid w:val="00B479AB"/>
    <w:rsid w:val="00B47A1F"/>
    <w:rsid w:val="00B54917"/>
    <w:rsid w:val="00B54EC9"/>
    <w:rsid w:val="00B551C1"/>
    <w:rsid w:val="00B6059B"/>
    <w:rsid w:val="00B60909"/>
    <w:rsid w:val="00B638E6"/>
    <w:rsid w:val="00B667AC"/>
    <w:rsid w:val="00B67F1A"/>
    <w:rsid w:val="00B708FC"/>
    <w:rsid w:val="00B71A59"/>
    <w:rsid w:val="00B72C63"/>
    <w:rsid w:val="00B76A29"/>
    <w:rsid w:val="00B776ED"/>
    <w:rsid w:val="00B82A9A"/>
    <w:rsid w:val="00B83804"/>
    <w:rsid w:val="00B83EFE"/>
    <w:rsid w:val="00B8460E"/>
    <w:rsid w:val="00B87CF3"/>
    <w:rsid w:val="00B905E3"/>
    <w:rsid w:val="00B91814"/>
    <w:rsid w:val="00B923F5"/>
    <w:rsid w:val="00B93565"/>
    <w:rsid w:val="00B94377"/>
    <w:rsid w:val="00B94EF1"/>
    <w:rsid w:val="00BA060A"/>
    <w:rsid w:val="00BA1C77"/>
    <w:rsid w:val="00BA3D71"/>
    <w:rsid w:val="00BA4F69"/>
    <w:rsid w:val="00BA571B"/>
    <w:rsid w:val="00BA731C"/>
    <w:rsid w:val="00BB1C9E"/>
    <w:rsid w:val="00BB477F"/>
    <w:rsid w:val="00BB5EB8"/>
    <w:rsid w:val="00BB6AC1"/>
    <w:rsid w:val="00BC03C8"/>
    <w:rsid w:val="00BC0E32"/>
    <w:rsid w:val="00BC5AC5"/>
    <w:rsid w:val="00BC628A"/>
    <w:rsid w:val="00BC6FD1"/>
    <w:rsid w:val="00BC71E1"/>
    <w:rsid w:val="00BD0A9A"/>
    <w:rsid w:val="00BD2242"/>
    <w:rsid w:val="00BD2FE2"/>
    <w:rsid w:val="00BD31BA"/>
    <w:rsid w:val="00BD440F"/>
    <w:rsid w:val="00BD49E6"/>
    <w:rsid w:val="00BD5EAB"/>
    <w:rsid w:val="00BD6551"/>
    <w:rsid w:val="00BE1C5E"/>
    <w:rsid w:val="00BE1E96"/>
    <w:rsid w:val="00BE308A"/>
    <w:rsid w:val="00BE69FE"/>
    <w:rsid w:val="00BF0805"/>
    <w:rsid w:val="00BF105C"/>
    <w:rsid w:val="00BF1D01"/>
    <w:rsid w:val="00BF56BA"/>
    <w:rsid w:val="00BF7B69"/>
    <w:rsid w:val="00C04780"/>
    <w:rsid w:val="00C04B1B"/>
    <w:rsid w:val="00C05665"/>
    <w:rsid w:val="00C074C5"/>
    <w:rsid w:val="00C114D1"/>
    <w:rsid w:val="00C123A5"/>
    <w:rsid w:val="00C12C96"/>
    <w:rsid w:val="00C13CF6"/>
    <w:rsid w:val="00C13F63"/>
    <w:rsid w:val="00C14507"/>
    <w:rsid w:val="00C146FB"/>
    <w:rsid w:val="00C2346E"/>
    <w:rsid w:val="00C30D7B"/>
    <w:rsid w:val="00C32D43"/>
    <w:rsid w:val="00C362B5"/>
    <w:rsid w:val="00C40296"/>
    <w:rsid w:val="00C40D13"/>
    <w:rsid w:val="00C436FC"/>
    <w:rsid w:val="00C44A0A"/>
    <w:rsid w:val="00C45654"/>
    <w:rsid w:val="00C4688B"/>
    <w:rsid w:val="00C46F56"/>
    <w:rsid w:val="00C5013E"/>
    <w:rsid w:val="00C506CA"/>
    <w:rsid w:val="00C50D1C"/>
    <w:rsid w:val="00C52D48"/>
    <w:rsid w:val="00C5328B"/>
    <w:rsid w:val="00C55850"/>
    <w:rsid w:val="00C610C7"/>
    <w:rsid w:val="00C65DBF"/>
    <w:rsid w:val="00C673A4"/>
    <w:rsid w:val="00C7250B"/>
    <w:rsid w:val="00C77705"/>
    <w:rsid w:val="00C81274"/>
    <w:rsid w:val="00C826B3"/>
    <w:rsid w:val="00C82ADE"/>
    <w:rsid w:val="00C8421C"/>
    <w:rsid w:val="00C8522A"/>
    <w:rsid w:val="00C8656F"/>
    <w:rsid w:val="00C95F33"/>
    <w:rsid w:val="00CA1B9B"/>
    <w:rsid w:val="00CA2261"/>
    <w:rsid w:val="00CA3C25"/>
    <w:rsid w:val="00CA45CC"/>
    <w:rsid w:val="00CA4E08"/>
    <w:rsid w:val="00CA588E"/>
    <w:rsid w:val="00CA64EC"/>
    <w:rsid w:val="00CA719A"/>
    <w:rsid w:val="00CB06AB"/>
    <w:rsid w:val="00CB17BD"/>
    <w:rsid w:val="00CB2554"/>
    <w:rsid w:val="00CB2C74"/>
    <w:rsid w:val="00CB3B29"/>
    <w:rsid w:val="00CC14AF"/>
    <w:rsid w:val="00CC1AF2"/>
    <w:rsid w:val="00CC1B88"/>
    <w:rsid w:val="00CC2DBA"/>
    <w:rsid w:val="00CD2295"/>
    <w:rsid w:val="00CD57E4"/>
    <w:rsid w:val="00CD5DD2"/>
    <w:rsid w:val="00CE19A8"/>
    <w:rsid w:val="00CE3359"/>
    <w:rsid w:val="00CE5218"/>
    <w:rsid w:val="00CE62A5"/>
    <w:rsid w:val="00CE683B"/>
    <w:rsid w:val="00CF0090"/>
    <w:rsid w:val="00CF1A15"/>
    <w:rsid w:val="00CF31CD"/>
    <w:rsid w:val="00CF3534"/>
    <w:rsid w:val="00CF397B"/>
    <w:rsid w:val="00CF7DB9"/>
    <w:rsid w:val="00D003D9"/>
    <w:rsid w:val="00D01526"/>
    <w:rsid w:val="00D02796"/>
    <w:rsid w:val="00D03226"/>
    <w:rsid w:val="00D03388"/>
    <w:rsid w:val="00D04AC8"/>
    <w:rsid w:val="00D05464"/>
    <w:rsid w:val="00D057FB"/>
    <w:rsid w:val="00D134B1"/>
    <w:rsid w:val="00D145D0"/>
    <w:rsid w:val="00D14868"/>
    <w:rsid w:val="00D15117"/>
    <w:rsid w:val="00D15735"/>
    <w:rsid w:val="00D2011C"/>
    <w:rsid w:val="00D20ACF"/>
    <w:rsid w:val="00D20F04"/>
    <w:rsid w:val="00D210EF"/>
    <w:rsid w:val="00D21B42"/>
    <w:rsid w:val="00D259FC"/>
    <w:rsid w:val="00D312B6"/>
    <w:rsid w:val="00D313DC"/>
    <w:rsid w:val="00D313E5"/>
    <w:rsid w:val="00D339A7"/>
    <w:rsid w:val="00D35EF8"/>
    <w:rsid w:val="00D36987"/>
    <w:rsid w:val="00D41263"/>
    <w:rsid w:val="00D4182C"/>
    <w:rsid w:val="00D42EA4"/>
    <w:rsid w:val="00D434B1"/>
    <w:rsid w:val="00D469AD"/>
    <w:rsid w:val="00D46D70"/>
    <w:rsid w:val="00D55708"/>
    <w:rsid w:val="00D55B36"/>
    <w:rsid w:val="00D561A2"/>
    <w:rsid w:val="00D563A4"/>
    <w:rsid w:val="00D62782"/>
    <w:rsid w:val="00D64559"/>
    <w:rsid w:val="00D67080"/>
    <w:rsid w:val="00D6751A"/>
    <w:rsid w:val="00D717C7"/>
    <w:rsid w:val="00D71AFA"/>
    <w:rsid w:val="00D73830"/>
    <w:rsid w:val="00D74524"/>
    <w:rsid w:val="00D75288"/>
    <w:rsid w:val="00D76838"/>
    <w:rsid w:val="00D80834"/>
    <w:rsid w:val="00D81F68"/>
    <w:rsid w:val="00D85025"/>
    <w:rsid w:val="00D85388"/>
    <w:rsid w:val="00D924D3"/>
    <w:rsid w:val="00D92D86"/>
    <w:rsid w:val="00D95208"/>
    <w:rsid w:val="00D95798"/>
    <w:rsid w:val="00D959A7"/>
    <w:rsid w:val="00D965F7"/>
    <w:rsid w:val="00DA0351"/>
    <w:rsid w:val="00DA1219"/>
    <w:rsid w:val="00DA3D56"/>
    <w:rsid w:val="00DA5779"/>
    <w:rsid w:val="00DA72D9"/>
    <w:rsid w:val="00DB0FB8"/>
    <w:rsid w:val="00DB17BA"/>
    <w:rsid w:val="00DB1E9B"/>
    <w:rsid w:val="00DB1F82"/>
    <w:rsid w:val="00DB2C7E"/>
    <w:rsid w:val="00DB3AC0"/>
    <w:rsid w:val="00DB3E07"/>
    <w:rsid w:val="00DB429F"/>
    <w:rsid w:val="00DB4EFE"/>
    <w:rsid w:val="00DB660E"/>
    <w:rsid w:val="00DB77E4"/>
    <w:rsid w:val="00DC0450"/>
    <w:rsid w:val="00DC0623"/>
    <w:rsid w:val="00DC14D1"/>
    <w:rsid w:val="00DC2984"/>
    <w:rsid w:val="00DC3084"/>
    <w:rsid w:val="00DC4A2E"/>
    <w:rsid w:val="00DC67D1"/>
    <w:rsid w:val="00DC6DD4"/>
    <w:rsid w:val="00DD0377"/>
    <w:rsid w:val="00DD13BF"/>
    <w:rsid w:val="00DD1F03"/>
    <w:rsid w:val="00DD2C0A"/>
    <w:rsid w:val="00DD39FC"/>
    <w:rsid w:val="00DD4E47"/>
    <w:rsid w:val="00DD4EB0"/>
    <w:rsid w:val="00DD6681"/>
    <w:rsid w:val="00DE2D71"/>
    <w:rsid w:val="00DF17F5"/>
    <w:rsid w:val="00DF1EE9"/>
    <w:rsid w:val="00DF2C3E"/>
    <w:rsid w:val="00DF5219"/>
    <w:rsid w:val="00DF6EAA"/>
    <w:rsid w:val="00DF7D8D"/>
    <w:rsid w:val="00E017C4"/>
    <w:rsid w:val="00E050B7"/>
    <w:rsid w:val="00E05462"/>
    <w:rsid w:val="00E05DF4"/>
    <w:rsid w:val="00E067CE"/>
    <w:rsid w:val="00E06CDB"/>
    <w:rsid w:val="00E07893"/>
    <w:rsid w:val="00E078EC"/>
    <w:rsid w:val="00E106B0"/>
    <w:rsid w:val="00E12090"/>
    <w:rsid w:val="00E12218"/>
    <w:rsid w:val="00E14685"/>
    <w:rsid w:val="00E156C6"/>
    <w:rsid w:val="00E2388C"/>
    <w:rsid w:val="00E26445"/>
    <w:rsid w:val="00E317D9"/>
    <w:rsid w:val="00E32DBB"/>
    <w:rsid w:val="00E3533E"/>
    <w:rsid w:val="00E357E0"/>
    <w:rsid w:val="00E404CD"/>
    <w:rsid w:val="00E42130"/>
    <w:rsid w:val="00E432D5"/>
    <w:rsid w:val="00E438CB"/>
    <w:rsid w:val="00E4677B"/>
    <w:rsid w:val="00E47C60"/>
    <w:rsid w:val="00E536CC"/>
    <w:rsid w:val="00E568EE"/>
    <w:rsid w:val="00E6371E"/>
    <w:rsid w:val="00E7142E"/>
    <w:rsid w:val="00E71592"/>
    <w:rsid w:val="00E7444E"/>
    <w:rsid w:val="00E8331F"/>
    <w:rsid w:val="00E83F0B"/>
    <w:rsid w:val="00E8689A"/>
    <w:rsid w:val="00E86B2A"/>
    <w:rsid w:val="00E907B8"/>
    <w:rsid w:val="00E90860"/>
    <w:rsid w:val="00E9113E"/>
    <w:rsid w:val="00E92BBB"/>
    <w:rsid w:val="00E95E47"/>
    <w:rsid w:val="00EA0D42"/>
    <w:rsid w:val="00EA2FAD"/>
    <w:rsid w:val="00EA32D5"/>
    <w:rsid w:val="00EA3F09"/>
    <w:rsid w:val="00EA4984"/>
    <w:rsid w:val="00EA55ED"/>
    <w:rsid w:val="00EA5B9B"/>
    <w:rsid w:val="00EA65DA"/>
    <w:rsid w:val="00EB0902"/>
    <w:rsid w:val="00EB5FF6"/>
    <w:rsid w:val="00EB6DE8"/>
    <w:rsid w:val="00EB7D27"/>
    <w:rsid w:val="00EC06B3"/>
    <w:rsid w:val="00EC3B5A"/>
    <w:rsid w:val="00EC65E0"/>
    <w:rsid w:val="00ED0B25"/>
    <w:rsid w:val="00ED2ED3"/>
    <w:rsid w:val="00ED335B"/>
    <w:rsid w:val="00ED3C4F"/>
    <w:rsid w:val="00ED41F7"/>
    <w:rsid w:val="00ED485A"/>
    <w:rsid w:val="00ED4F69"/>
    <w:rsid w:val="00EE5768"/>
    <w:rsid w:val="00EE6BE4"/>
    <w:rsid w:val="00EF4C35"/>
    <w:rsid w:val="00F007C0"/>
    <w:rsid w:val="00F01701"/>
    <w:rsid w:val="00F05CA5"/>
    <w:rsid w:val="00F06963"/>
    <w:rsid w:val="00F06BCD"/>
    <w:rsid w:val="00F11ABE"/>
    <w:rsid w:val="00F1409B"/>
    <w:rsid w:val="00F15564"/>
    <w:rsid w:val="00F166D3"/>
    <w:rsid w:val="00F21729"/>
    <w:rsid w:val="00F25B08"/>
    <w:rsid w:val="00F26CAE"/>
    <w:rsid w:val="00F32CDD"/>
    <w:rsid w:val="00F32EC2"/>
    <w:rsid w:val="00F33B97"/>
    <w:rsid w:val="00F40DCC"/>
    <w:rsid w:val="00F4272A"/>
    <w:rsid w:val="00F47A58"/>
    <w:rsid w:val="00F47FB3"/>
    <w:rsid w:val="00F51732"/>
    <w:rsid w:val="00F54CFC"/>
    <w:rsid w:val="00F55211"/>
    <w:rsid w:val="00F56318"/>
    <w:rsid w:val="00F603FF"/>
    <w:rsid w:val="00F60F3E"/>
    <w:rsid w:val="00F61FC8"/>
    <w:rsid w:val="00F63638"/>
    <w:rsid w:val="00F64AEA"/>
    <w:rsid w:val="00F657E7"/>
    <w:rsid w:val="00F67478"/>
    <w:rsid w:val="00F67DA6"/>
    <w:rsid w:val="00F67F0B"/>
    <w:rsid w:val="00F75FB5"/>
    <w:rsid w:val="00F82599"/>
    <w:rsid w:val="00F869DE"/>
    <w:rsid w:val="00F90916"/>
    <w:rsid w:val="00F91CD0"/>
    <w:rsid w:val="00F935A0"/>
    <w:rsid w:val="00F9506B"/>
    <w:rsid w:val="00F954DF"/>
    <w:rsid w:val="00FA0B90"/>
    <w:rsid w:val="00FA68DB"/>
    <w:rsid w:val="00FB358D"/>
    <w:rsid w:val="00FB54C5"/>
    <w:rsid w:val="00FB7BB9"/>
    <w:rsid w:val="00FC0ADF"/>
    <w:rsid w:val="00FC4450"/>
    <w:rsid w:val="00FC49BD"/>
    <w:rsid w:val="00FD13CC"/>
    <w:rsid w:val="00FD501D"/>
    <w:rsid w:val="00FD51BB"/>
    <w:rsid w:val="00FD707B"/>
    <w:rsid w:val="00FE0176"/>
    <w:rsid w:val="00FE035D"/>
    <w:rsid w:val="00FE2774"/>
    <w:rsid w:val="00FE4EAE"/>
    <w:rsid w:val="00FF2F70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CD5DD2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CD5DD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CD5DD2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D5DD2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CD5DD2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D5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CD5DD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CD5DD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CD5DD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CD5DD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CD5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CD5D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CD5D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CD5D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D5DD2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CD5DD2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D5DD2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CD5D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D5DD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CD5DD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CD5DD2"/>
  </w:style>
  <w:style w:type="paragraph" w:styleId="a0">
    <w:name w:val="No Spacing"/>
    <w:uiPriority w:val="1"/>
    <w:qFormat/>
    <w:rsid w:val="00CD5D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5D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CD5DD2"/>
  </w:style>
  <w:style w:type="paragraph" w:styleId="aa">
    <w:name w:val="header"/>
    <w:basedOn w:val="a"/>
    <w:link w:val="ab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CD5DD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D5DD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CD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3"/>
    <w:uiPriority w:val="99"/>
    <w:unhideWhenUsed/>
    <w:rsid w:val="00CD5DD2"/>
    <w:rPr>
      <w:color w:val="0000FF"/>
      <w:u w:val="single"/>
    </w:rPr>
  </w:style>
  <w:style w:type="paragraph" w:customStyle="1" w:styleId="21">
    <w:name w:val="Без интервала2"/>
    <w:rsid w:val="00CD5DD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CD5DD2"/>
  </w:style>
  <w:style w:type="character" w:styleId="af0">
    <w:name w:val="Strong"/>
    <w:basedOn w:val="a3"/>
    <w:uiPriority w:val="22"/>
    <w:qFormat/>
    <w:rsid w:val="00CD5DD2"/>
    <w:rPr>
      <w:b/>
      <w:bCs/>
    </w:rPr>
  </w:style>
  <w:style w:type="character" w:customStyle="1" w:styleId="mw-headline">
    <w:name w:val="mw-headline"/>
    <w:basedOn w:val="a3"/>
    <w:rsid w:val="00CD5DD2"/>
  </w:style>
  <w:style w:type="paragraph" w:customStyle="1" w:styleId="rtejustify">
    <w:name w:val="rtejustify"/>
    <w:basedOn w:val="a"/>
    <w:rsid w:val="00CD5DD2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CD5DD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A95D93"/>
    <w:pPr>
      <w:tabs>
        <w:tab w:val="right" w:leader="dot" w:pos="1019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CD5DD2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D5D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CD5DD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CD5DD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CD5DD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CD5DD2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CD5DD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CD5DD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CD5DD2"/>
    <w:rPr>
      <w:rFonts w:cs="Times New Roman"/>
    </w:rPr>
  </w:style>
  <w:style w:type="paragraph" w:customStyle="1" w:styleId="15">
    <w:name w:val="Без интервала1"/>
    <w:basedOn w:val="a"/>
    <w:uiPriority w:val="99"/>
    <w:rsid w:val="00CD5DD2"/>
    <w:rPr>
      <w:rFonts w:eastAsia="Times New Roman"/>
      <w:lang w:eastAsia="ru-RU"/>
    </w:rPr>
  </w:style>
  <w:style w:type="paragraph" w:styleId="23">
    <w:name w:val="List 2"/>
    <w:basedOn w:val="a"/>
    <w:uiPriority w:val="99"/>
    <w:rsid w:val="00CD5DD2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CD5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CD5DD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CD5DD2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CD5DD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CD5DD2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CD5DD2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D5DD2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5DD2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5DD2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5DD2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D5DD2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D5DD2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D5DD2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20"/>
    <w:qFormat/>
    <w:rsid w:val="00CD5DD2"/>
    <w:rPr>
      <w:iCs/>
      <w:lang w:val="en-US"/>
    </w:rPr>
  </w:style>
  <w:style w:type="character" w:customStyle="1" w:styleId="18">
    <w:name w:val="Название Знак1"/>
    <w:locked/>
    <w:rsid w:val="00CD5DD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CD5D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CD5DD2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CD5DD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CD5DD2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CD5DD2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CD5DD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CD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CD5DD2"/>
  </w:style>
  <w:style w:type="paragraph" w:styleId="aff3">
    <w:name w:val="Intense Quote"/>
    <w:basedOn w:val="a"/>
    <w:next w:val="a"/>
    <w:link w:val="aff4"/>
    <w:uiPriority w:val="30"/>
    <w:qFormat/>
    <w:rsid w:val="00CD5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CD5DD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CD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CD5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CD5DD2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CD5DD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D5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D5D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CD5DD2"/>
    <w:rPr>
      <w:sz w:val="16"/>
      <w:szCs w:val="16"/>
    </w:rPr>
  </w:style>
  <w:style w:type="character" w:customStyle="1" w:styleId="1a">
    <w:name w:val="Текст концевой сноски Знак1"/>
    <w:locked/>
    <w:rsid w:val="00CD5DD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CD5DD2"/>
  </w:style>
  <w:style w:type="paragraph" w:customStyle="1" w:styleId="1b">
    <w:name w:val="Заг 1"/>
    <w:basedOn w:val="10"/>
    <w:qFormat/>
    <w:rsid w:val="004E19A4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4E19A4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CD5DD2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CD5DD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CD5DD2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D5DD2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CD5DD2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D5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CD5DD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CD5DD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CD5DD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CD5DD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CD5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CD5D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CD5D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CD5D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D5DD2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CD5DD2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D5DD2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CD5D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D5DD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CD5DD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CD5DD2"/>
  </w:style>
  <w:style w:type="paragraph" w:styleId="a0">
    <w:name w:val="No Spacing"/>
    <w:uiPriority w:val="1"/>
    <w:qFormat/>
    <w:rsid w:val="00CD5D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5D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CD5DD2"/>
  </w:style>
  <w:style w:type="paragraph" w:styleId="aa">
    <w:name w:val="header"/>
    <w:basedOn w:val="a"/>
    <w:link w:val="ab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CD5DD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D5DD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C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CD5DD2"/>
    <w:rPr>
      <w:color w:val="0000FF"/>
      <w:u w:val="single"/>
    </w:rPr>
  </w:style>
  <w:style w:type="paragraph" w:customStyle="1" w:styleId="21">
    <w:name w:val="Без интервала2"/>
    <w:rsid w:val="00CD5DD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CD5DD2"/>
  </w:style>
  <w:style w:type="character" w:styleId="af0">
    <w:name w:val="Strong"/>
    <w:basedOn w:val="a3"/>
    <w:uiPriority w:val="22"/>
    <w:qFormat/>
    <w:rsid w:val="00CD5DD2"/>
    <w:rPr>
      <w:b/>
      <w:bCs/>
    </w:rPr>
  </w:style>
  <w:style w:type="character" w:customStyle="1" w:styleId="mw-headline">
    <w:name w:val="mw-headline"/>
    <w:basedOn w:val="a3"/>
    <w:rsid w:val="00CD5DD2"/>
  </w:style>
  <w:style w:type="paragraph" w:customStyle="1" w:styleId="rtejustify">
    <w:name w:val="rtejustify"/>
    <w:basedOn w:val="a"/>
    <w:rsid w:val="00CD5DD2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CD5DD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A95D93"/>
    <w:pPr>
      <w:tabs>
        <w:tab w:val="right" w:leader="dot" w:pos="1019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CD5DD2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D5D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CD5DD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CD5DD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CD5DD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CD5DD2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CD5DD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CD5DD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CD5DD2"/>
    <w:rPr>
      <w:rFonts w:cs="Times New Roman"/>
    </w:rPr>
  </w:style>
  <w:style w:type="paragraph" w:customStyle="1" w:styleId="15">
    <w:name w:val="Без интервала1"/>
    <w:basedOn w:val="a"/>
    <w:uiPriority w:val="99"/>
    <w:rsid w:val="00CD5DD2"/>
    <w:rPr>
      <w:rFonts w:eastAsia="Times New Roman"/>
      <w:lang w:eastAsia="ru-RU"/>
    </w:rPr>
  </w:style>
  <w:style w:type="paragraph" w:styleId="23">
    <w:name w:val="List 2"/>
    <w:basedOn w:val="a"/>
    <w:uiPriority w:val="99"/>
    <w:rsid w:val="00CD5DD2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CD5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CD5DD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CD5DD2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CD5DD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CD5DD2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CD5DD2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D5DD2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5DD2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5DD2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5DD2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D5DD2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D5DD2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D5DD2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20"/>
    <w:qFormat/>
    <w:rsid w:val="00CD5DD2"/>
    <w:rPr>
      <w:iCs/>
      <w:lang w:val="en-US"/>
    </w:rPr>
  </w:style>
  <w:style w:type="character" w:customStyle="1" w:styleId="18">
    <w:name w:val="Название Знак1"/>
    <w:locked/>
    <w:rsid w:val="00CD5DD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CD5D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CD5DD2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CD5DD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CD5DD2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CD5DD2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CD5DD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CD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CD5DD2"/>
  </w:style>
  <w:style w:type="paragraph" w:styleId="aff3">
    <w:name w:val="Intense Quote"/>
    <w:basedOn w:val="a"/>
    <w:next w:val="a"/>
    <w:link w:val="aff4"/>
    <w:uiPriority w:val="30"/>
    <w:qFormat/>
    <w:rsid w:val="00CD5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CD5DD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CD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CD5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CD5DD2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CD5DD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D5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D5D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CD5DD2"/>
    <w:rPr>
      <w:sz w:val="16"/>
      <w:szCs w:val="16"/>
    </w:rPr>
  </w:style>
  <w:style w:type="character" w:customStyle="1" w:styleId="1a">
    <w:name w:val="Текст концевой сноски Знак1"/>
    <w:locked/>
    <w:rsid w:val="00CD5DD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CD5DD2"/>
  </w:style>
  <w:style w:type="paragraph" w:customStyle="1" w:styleId="1b">
    <w:name w:val="Заг 1"/>
    <w:basedOn w:val="10"/>
    <w:qFormat/>
    <w:rsid w:val="004E19A4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4E19A4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2320-6118-4DBB-AAEF-EFA9F60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GubernatorovaMV</cp:lastModifiedBy>
  <cp:revision>7</cp:revision>
  <cp:lastPrinted>2018-07-26T14:42:00Z</cp:lastPrinted>
  <dcterms:created xsi:type="dcterms:W3CDTF">2018-07-13T12:58:00Z</dcterms:created>
  <dcterms:modified xsi:type="dcterms:W3CDTF">2018-08-03T08:17:00Z</dcterms:modified>
</cp:coreProperties>
</file>