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EF" w:rsidRPr="0044638F" w:rsidRDefault="00964EEF" w:rsidP="0044638F">
      <w:pPr>
        <w:autoSpaceDE w:val="0"/>
        <w:autoSpaceDN w:val="0"/>
        <w:adjustRightInd w:val="0"/>
        <w:jc w:val="right"/>
        <w:outlineLvl w:val="0"/>
        <w:rPr>
          <w:rFonts w:ascii="Times New Roman" w:hAnsi="Times New Roman" w:cs="Times New Roman"/>
          <w:bCs/>
          <w:sz w:val="28"/>
          <w:szCs w:val="28"/>
        </w:rPr>
      </w:pPr>
      <w:r w:rsidRPr="0044638F">
        <w:rPr>
          <w:rFonts w:ascii="Times New Roman" w:hAnsi="Times New Roman" w:cs="Times New Roman"/>
          <w:bCs/>
          <w:sz w:val="28"/>
          <w:szCs w:val="28"/>
        </w:rPr>
        <w:t>ПРОЕКТ</w:t>
      </w:r>
    </w:p>
    <w:p w:rsidR="00964EEF" w:rsidRPr="0044638F" w:rsidRDefault="00964EEF" w:rsidP="0044638F">
      <w:pPr>
        <w:autoSpaceDE w:val="0"/>
        <w:autoSpaceDN w:val="0"/>
        <w:adjustRightInd w:val="0"/>
        <w:jc w:val="center"/>
        <w:outlineLvl w:val="0"/>
        <w:rPr>
          <w:rFonts w:ascii="Times New Roman" w:hAnsi="Times New Roman" w:cs="Times New Roman"/>
          <w:b/>
          <w:bCs/>
          <w:sz w:val="28"/>
          <w:szCs w:val="28"/>
        </w:rPr>
      </w:pPr>
    </w:p>
    <w:p w:rsidR="00964EEF" w:rsidRPr="0044638F" w:rsidRDefault="00964EEF" w:rsidP="0044638F">
      <w:pPr>
        <w:autoSpaceDE w:val="0"/>
        <w:autoSpaceDN w:val="0"/>
        <w:adjustRightInd w:val="0"/>
        <w:jc w:val="center"/>
        <w:outlineLvl w:val="0"/>
        <w:rPr>
          <w:rFonts w:ascii="Times New Roman" w:hAnsi="Times New Roman" w:cs="Times New Roman"/>
          <w:b/>
          <w:bCs/>
          <w:sz w:val="28"/>
          <w:szCs w:val="28"/>
        </w:rPr>
      </w:pPr>
      <w:r w:rsidRPr="0044638F">
        <w:rPr>
          <w:rFonts w:ascii="Times New Roman" w:hAnsi="Times New Roman" w:cs="Times New Roman"/>
          <w:b/>
          <w:bCs/>
          <w:sz w:val="28"/>
          <w:szCs w:val="28"/>
        </w:rPr>
        <w:t>ПРАВИТЕЛЬСТВО РОССИЙСКОЙ ФЕДЕРАЦИИ</w:t>
      </w:r>
    </w:p>
    <w:p w:rsidR="00964EEF" w:rsidRPr="0044638F" w:rsidRDefault="00964EEF" w:rsidP="0044638F">
      <w:pPr>
        <w:autoSpaceDE w:val="0"/>
        <w:autoSpaceDN w:val="0"/>
        <w:adjustRightInd w:val="0"/>
        <w:jc w:val="center"/>
        <w:rPr>
          <w:rFonts w:ascii="Times New Roman" w:hAnsi="Times New Roman" w:cs="Times New Roman"/>
          <w:b/>
          <w:bCs/>
          <w:sz w:val="28"/>
          <w:szCs w:val="28"/>
        </w:rPr>
      </w:pPr>
    </w:p>
    <w:p w:rsidR="00964EEF" w:rsidRPr="0044638F" w:rsidRDefault="00964EEF" w:rsidP="0044638F">
      <w:pPr>
        <w:autoSpaceDE w:val="0"/>
        <w:autoSpaceDN w:val="0"/>
        <w:adjustRightInd w:val="0"/>
        <w:jc w:val="center"/>
        <w:rPr>
          <w:rFonts w:ascii="Times New Roman" w:hAnsi="Times New Roman" w:cs="Times New Roman"/>
          <w:bCs/>
          <w:sz w:val="28"/>
          <w:szCs w:val="28"/>
        </w:rPr>
      </w:pPr>
      <w:r w:rsidRPr="0044638F">
        <w:rPr>
          <w:rFonts w:ascii="Times New Roman" w:hAnsi="Times New Roman" w:cs="Times New Roman"/>
          <w:bCs/>
          <w:sz w:val="28"/>
          <w:szCs w:val="28"/>
        </w:rPr>
        <w:t>ПОСТАНОВЛЕНИЕ</w:t>
      </w:r>
    </w:p>
    <w:p w:rsidR="00366503" w:rsidRPr="0044638F" w:rsidRDefault="00366503" w:rsidP="0044638F">
      <w:pPr>
        <w:autoSpaceDE w:val="0"/>
        <w:autoSpaceDN w:val="0"/>
        <w:adjustRightInd w:val="0"/>
        <w:jc w:val="center"/>
        <w:rPr>
          <w:rFonts w:ascii="Times New Roman" w:hAnsi="Times New Roman" w:cs="Times New Roman"/>
          <w:bCs/>
          <w:sz w:val="28"/>
          <w:szCs w:val="28"/>
        </w:rPr>
      </w:pPr>
    </w:p>
    <w:p w:rsidR="00964EEF" w:rsidRPr="0044638F" w:rsidRDefault="00964EEF" w:rsidP="0044638F">
      <w:pPr>
        <w:autoSpaceDE w:val="0"/>
        <w:autoSpaceDN w:val="0"/>
        <w:adjustRightInd w:val="0"/>
        <w:jc w:val="center"/>
        <w:rPr>
          <w:rFonts w:ascii="Times New Roman" w:hAnsi="Times New Roman" w:cs="Times New Roman"/>
          <w:bCs/>
          <w:sz w:val="28"/>
          <w:szCs w:val="28"/>
        </w:rPr>
      </w:pPr>
      <w:r w:rsidRPr="0044638F">
        <w:rPr>
          <w:rFonts w:ascii="Times New Roman" w:hAnsi="Times New Roman" w:cs="Times New Roman"/>
          <w:bCs/>
          <w:sz w:val="28"/>
          <w:szCs w:val="28"/>
        </w:rPr>
        <w:t>от ___________ 201</w:t>
      </w:r>
      <w:r w:rsidR="00366503" w:rsidRPr="0044638F">
        <w:rPr>
          <w:rFonts w:ascii="Times New Roman" w:hAnsi="Times New Roman" w:cs="Times New Roman"/>
          <w:bCs/>
          <w:sz w:val="28"/>
          <w:szCs w:val="28"/>
        </w:rPr>
        <w:t>9</w:t>
      </w:r>
      <w:r w:rsidRPr="0044638F">
        <w:rPr>
          <w:rFonts w:ascii="Times New Roman" w:hAnsi="Times New Roman" w:cs="Times New Roman"/>
          <w:bCs/>
          <w:sz w:val="28"/>
          <w:szCs w:val="28"/>
        </w:rPr>
        <w:t xml:space="preserve"> г. № _______</w:t>
      </w:r>
    </w:p>
    <w:p w:rsidR="00964EEF" w:rsidRPr="0044638F" w:rsidRDefault="00964EEF" w:rsidP="0044638F">
      <w:pPr>
        <w:autoSpaceDE w:val="0"/>
        <w:autoSpaceDN w:val="0"/>
        <w:adjustRightInd w:val="0"/>
        <w:spacing w:before="120"/>
        <w:jc w:val="center"/>
        <w:rPr>
          <w:rFonts w:ascii="Times New Roman" w:hAnsi="Times New Roman" w:cs="Times New Roman"/>
          <w:bCs/>
          <w:sz w:val="24"/>
          <w:szCs w:val="28"/>
        </w:rPr>
      </w:pPr>
    </w:p>
    <w:p w:rsidR="00964EEF" w:rsidRPr="0044638F" w:rsidRDefault="00964EEF" w:rsidP="0044638F">
      <w:pPr>
        <w:autoSpaceDE w:val="0"/>
        <w:autoSpaceDN w:val="0"/>
        <w:adjustRightInd w:val="0"/>
        <w:spacing w:before="120"/>
        <w:jc w:val="center"/>
        <w:rPr>
          <w:rFonts w:ascii="Times New Roman" w:hAnsi="Times New Roman" w:cs="Times New Roman"/>
          <w:bCs/>
          <w:sz w:val="24"/>
          <w:szCs w:val="28"/>
        </w:rPr>
      </w:pPr>
      <w:r w:rsidRPr="0044638F">
        <w:rPr>
          <w:rFonts w:ascii="Times New Roman" w:hAnsi="Times New Roman" w:cs="Times New Roman"/>
          <w:bCs/>
          <w:sz w:val="24"/>
          <w:szCs w:val="28"/>
        </w:rPr>
        <w:t>МОСКВА</w:t>
      </w:r>
    </w:p>
    <w:p w:rsidR="00964EEF" w:rsidRPr="0044638F" w:rsidRDefault="00964EEF" w:rsidP="0044638F">
      <w:pPr>
        <w:autoSpaceDE w:val="0"/>
        <w:autoSpaceDN w:val="0"/>
        <w:adjustRightInd w:val="0"/>
        <w:jc w:val="center"/>
        <w:rPr>
          <w:rFonts w:ascii="Times New Roman" w:hAnsi="Times New Roman" w:cs="Times New Roman"/>
          <w:b/>
          <w:bCs/>
          <w:sz w:val="28"/>
          <w:szCs w:val="28"/>
        </w:rPr>
      </w:pPr>
    </w:p>
    <w:p w:rsidR="00964EEF" w:rsidRPr="0044638F" w:rsidRDefault="00964EEF" w:rsidP="0044638F">
      <w:pPr>
        <w:autoSpaceDE w:val="0"/>
        <w:autoSpaceDN w:val="0"/>
        <w:adjustRightInd w:val="0"/>
        <w:jc w:val="center"/>
        <w:rPr>
          <w:rFonts w:ascii="Times New Roman" w:hAnsi="Times New Roman" w:cs="Times New Roman"/>
          <w:b/>
          <w:bCs/>
          <w:sz w:val="28"/>
          <w:szCs w:val="28"/>
        </w:rPr>
      </w:pPr>
    </w:p>
    <w:p w:rsidR="00366503" w:rsidRPr="0044638F" w:rsidRDefault="00366503" w:rsidP="0044638F">
      <w:pPr>
        <w:autoSpaceDE w:val="0"/>
        <w:autoSpaceDN w:val="0"/>
        <w:adjustRightInd w:val="0"/>
        <w:jc w:val="center"/>
        <w:rPr>
          <w:rFonts w:ascii="Times New Roman" w:hAnsi="Times New Roman" w:cs="Times New Roman"/>
          <w:b/>
          <w:bCs/>
          <w:sz w:val="28"/>
          <w:szCs w:val="28"/>
        </w:rPr>
      </w:pPr>
    </w:p>
    <w:p w:rsidR="00964EEF" w:rsidRPr="0044638F" w:rsidRDefault="00964EEF" w:rsidP="0044638F">
      <w:pPr>
        <w:autoSpaceDE w:val="0"/>
        <w:autoSpaceDN w:val="0"/>
        <w:adjustRightInd w:val="0"/>
        <w:jc w:val="center"/>
        <w:rPr>
          <w:rFonts w:ascii="Times New Roman" w:hAnsi="Times New Roman" w:cs="Times New Roman"/>
          <w:b/>
          <w:bCs/>
          <w:caps/>
          <w:sz w:val="28"/>
          <w:szCs w:val="28"/>
        </w:rPr>
      </w:pPr>
      <w:r w:rsidRPr="0044638F">
        <w:rPr>
          <w:rFonts w:ascii="Times New Roman" w:hAnsi="Times New Roman" w:cs="Times New Roman"/>
          <w:b/>
          <w:bCs/>
          <w:sz w:val="28"/>
          <w:szCs w:val="28"/>
        </w:rPr>
        <w:t xml:space="preserve">О внесении изменений в государственную программу </w:t>
      </w:r>
      <w:r w:rsidRPr="0044638F">
        <w:rPr>
          <w:rFonts w:ascii="Times New Roman" w:hAnsi="Times New Roman" w:cs="Times New Roman"/>
          <w:b/>
          <w:bCs/>
          <w:sz w:val="28"/>
          <w:szCs w:val="28"/>
        </w:rPr>
        <w:br/>
        <w:t xml:space="preserve">Российской Федерации </w:t>
      </w:r>
      <w:r w:rsidR="002C17B4" w:rsidRPr="0044638F">
        <w:rPr>
          <w:rFonts w:ascii="Times New Roman" w:hAnsi="Times New Roman" w:cs="Times New Roman"/>
          <w:b/>
          <w:bCs/>
          <w:sz w:val="28"/>
          <w:szCs w:val="28"/>
        </w:rPr>
        <w:t>"</w:t>
      </w:r>
      <w:r w:rsidRPr="0044638F">
        <w:rPr>
          <w:rFonts w:ascii="Times New Roman" w:hAnsi="Times New Roman" w:cs="Times New Roman"/>
          <w:b/>
          <w:bCs/>
          <w:sz w:val="28"/>
          <w:szCs w:val="28"/>
        </w:rPr>
        <w:t>Содействие занятости населения</w:t>
      </w:r>
      <w:r w:rsidR="002C17B4" w:rsidRPr="0044638F">
        <w:rPr>
          <w:rFonts w:ascii="Times New Roman" w:hAnsi="Times New Roman" w:cs="Times New Roman"/>
          <w:b/>
          <w:bCs/>
          <w:sz w:val="28"/>
          <w:szCs w:val="28"/>
        </w:rPr>
        <w:t>"</w:t>
      </w:r>
    </w:p>
    <w:p w:rsidR="00964EEF" w:rsidRPr="0044638F" w:rsidRDefault="00964EEF" w:rsidP="0044638F">
      <w:pPr>
        <w:autoSpaceDE w:val="0"/>
        <w:autoSpaceDN w:val="0"/>
        <w:adjustRightInd w:val="0"/>
        <w:ind w:firstLine="540"/>
        <w:jc w:val="both"/>
        <w:rPr>
          <w:rFonts w:ascii="Times New Roman" w:hAnsi="Times New Roman" w:cs="Times New Roman"/>
          <w:sz w:val="28"/>
          <w:szCs w:val="28"/>
        </w:rPr>
      </w:pPr>
    </w:p>
    <w:p w:rsidR="00964EEF" w:rsidRPr="0044638F" w:rsidRDefault="00964EEF" w:rsidP="0044638F">
      <w:pPr>
        <w:autoSpaceDE w:val="0"/>
        <w:autoSpaceDN w:val="0"/>
        <w:adjustRightInd w:val="0"/>
        <w:ind w:firstLine="709"/>
        <w:jc w:val="both"/>
        <w:rPr>
          <w:rFonts w:ascii="Times New Roman" w:hAnsi="Times New Roman" w:cs="Times New Roman"/>
          <w:sz w:val="28"/>
          <w:szCs w:val="28"/>
        </w:rPr>
      </w:pPr>
      <w:r w:rsidRPr="0044638F">
        <w:rPr>
          <w:rFonts w:ascii="Times New Roman" w:hAnsi="Times New Roman" w:cs="Times New Roman"/>
          <w:sz w:val="28"/>
          <w:szCs w:val="28"/>
        </w:rPr>
        <w:t xml:space="preserve">Правительство Российской Федерации </w:t>
      </w:r>
      <w:r w:rsidRPr="0044638F">
        <w:rPr>
          <w:rFonts w:ascii="Times New Roman" w:hAnsi="Times New Roman" w:cs="Times New Roman"/>
          <w:b/>
          <w:sz w:val="28"/>
          <w:szCs w:val="28"/>
        </w:rPr>
        <w:t>п </w:t>
      </w:r>
      <w:proofErr w:type="gramStart"/>
      <w:r w:rsidRPr="0044638F">
        <w:rPr>
          <w:rFonts w:ascii="Times New Roman" w:hAnsi="Times New Roman" w:cs="Times New Roman"/>
          <w:b/>
          <w:sz w:val="28"/>
          <w:szCs w:val="28"/>
        </w:rPr>
        <w:t>о</w:t>
      </w:r>
      <w:proofErr w:type="gramEnd"/>
      <w:r w:rsidRPr="0044638F">
        <w:rPr>
          <w:rFonts w:ascii="Times New Roman" w:hAnsi="Times New Roman" w:cs="Times New Roman"/>
          <w:b/>
          <w:sz w:val="28"/>
          <w:szCs w:val="28"/>
        </w:rPr>
        <w:t> с т а </w:t>
      </w:r>
      <w:proofErr w:type="spellStart"/>
      <w:r w:rsidRPr="0044638F">
        <w:rPr>
          <w:rFonts w:ascii="Times New Roman" w:hAnsi="Times New Roman" w:cs="Times New Roman"/>
          <w:b/>
          <w:sz w:val="28"/>
          <w:szCs w:val="28"/>
        </w:rPr>
        <w:t>н</w:t>
      </w:r>
      <w:proofErr w:type="spellEnd"/>
      <w:r w:rsidRPr="0044638F">
        <w:rPr>
          <w:rFonts w:ascii="Times New Roman" w:hAnsi="Times New Roman" w:cs="Times New Roman"/>
          <w:b/>
          <w:sz w:val="28"/>
          <w:szCs w:val="28"/>
        </w:rPr>
        <w:t> о в л я е т</w:t>
      </w:r>
      <w:r w:rsidRPr="0044638F">
        <w:rPr>
          <w:rFonts w:ascii="Times New Roman" w:hAnsi="Times New Roman" w:cs="Times New Roman"/>
          <w:sz w:val="28"/>
          <w:szCs w:val="28"/>
        </w:rPr>
        <w:t>:</w:t>
      </w:r>
    </w:p>
    <w:p w:rsidR="00964EEF" w:rsidRPr="0044638F" w:rsidRDefault="00964EEF" w:rsidP="0044638F">
      <w:pPr>
        <w:autoSpaceDE w:val="0"/>
        <w:autoSpaceDN w:val="0"/>
        <w:adjustRightInd w:val="0"/>
        <w:ind w:firstLine="709"/>
        <w:jc w:val="both"/>
        <w:rPr>
          <w:rFonts w:ascii="Times New Roman" w:hAnsi="Times New Roman" w:cs="Times New Roman"/>
          <w:sz w:val="28"/>
          <w:szCs w:val="28"/>
        </w:rPr>
      </w:pPr>
      <w:proofErr w:type="gramStart"/>
      <w:r w:rsidRPr="0044638F">
        <w:rPr>
          <w:rFonts w:ascii="Times New Roman" w:hAnsi="Times New Roman" w:cs="Times New Roman"/>
          <w:sz w:val="28"/>
          <w:szCs w:val="28"/>
        </w:rPr>
        <w:t xml:space="preserve">Утвердить прилагаемые </w:t>
      </w:r>
      <w:hyperlink r:id="rId8" w:history="1">
        <w:r w:rsidRPr="0044638F">
          <w:rPr>
            <w:rStyle w:val="a5"/>
            <w:rFonts w:ascii="Times New Roman" w:hAnsi="Times New Roman" w:cs="Times New Roman"/>
            <w:color w:val="auto"/>
            <w:sz w:val="28"/>
            <w:szCs w:val="28"/>
            <w:u w:val="none"/>
          </w:rPr>
          <w:t>изменения</w:t>
        </w:r>
      </w:hyperlink>
      <w:r w:rsidRPr="0044638F">
        <w:rPr>
          <w:rFonts w:ascii="Times New Roman" w:hAnsi="Times New Roman" w:cs="Times New Roman"/>
          <w:sz w:val="28"/>
          <w:szCs w:val="28"/>
        </w:rPr>
        <w:t xml:space="preserve">, которые вносятся в государственную программу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утвержденную постановлением Правительства Российской Федерации </w:t>
      </w:r>
      <w:r w:rsidRPr="0044638F">
        <w:rPr>
          <w:rFonts w:ascii="Times New Roman" w:hAnsi="Times New Roman" w:cs="Times New Roman"/>
          <w:sz w:val="28"/>
          <w:szCs w:val="28"/>
        </w:rPr>
        <w:br/>
        <w:t xml:space="preserve">от 15 апреля 2014 г. № 298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Об утверждении государственной программы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(Собрание законодательства Российской Федерации, 2014, №</w:t>
      </w:r>
      <w:r w:rsidRPr="0044638F">
        <w:rPr>
          <w:rFonts w:ascii="Times New Roman" w:hAnsi="Times New Roman" w:cs="Times New Roman"/>
          <w:sz w:val="28"/>
          <w:szCs w:val="28"/>
          <w:lang w:val="en-US"/>
        </w:rPr>
        <w:t> </w:t>
      </w:r>
      <w:r w:rsidRPr="0044638F">
        <w:rPr>
          <w:rFonts w:ascii="Times New Roman" w:hAnsi="Times New Roman" w:cs="Times New Roman"/>
          <w:sz w:val="28"/>
          <w:szCs w:val="28"/>
        </w:rPr>
        <w:t>18, ст.</w:t>
      </w:r>
      <w:r w:rsidRPr="0044638F">
        <w:rPr>
          <w:rFonts w:ascii="Times New Roman" w:hAnsi="Times New Roman" w:cs="Times New Roman"/>
          <w:sz w:val="28"/>
          <w:szCs w:val="28"/>
          <w:lang w:val="en-US"/>
        </w:rPr>
        <w:t> </w:t>
      </w:r>
      <w:r w:rsidRPr="0044638F">
        <w:rPr>
          <w:rFonts w:ascii="Times New Roman" w:hAnsi="Times New Roman" w:cs="Times New Roman"/>
          <w:sz w:val="28"/>
          <w:szCs w:val="28"/>
        </w:rPr>
        <w:t>2147; 2017, № 15, ст. 2200; № 52, ст. 8134; 2018, № 3, ст.522, № 15, ст. 2131</w:t>
      </w:r>
      <w:r w:rsidR="00787EB0" w:rsidRPr="0044638F">
        <w:rPr>
          <w:rFonts w:ascii="Times New Roman" w:hAnsi="Times New Roman" w:cs="Times New Roman"/>
          <w:sz w:val="28"/>
          <w:szCs w:val="28"/>
        </w:rPr>
        <w:t>, № 53, ст.8646</w:t>
      </w:r>
      <w:r w:rsidR="00056B72" w:rsidRPr="0044638F">
        <w:rPr>
          <w:rFonts w:ascii="Times New Roman" w:hAnsi="Times New Roman" w:cs="Times New Roman"/>
          <w:sz w:val="28"/>
          <w:szCs w:val="28"/>
        </w:rPr>
        <w:t>;</w:t>
      </w:r>
      <w:proofErr w:type="gramEnd"/>
      <w:r w:rsidR="00056B72" w:rsidRPr="0044638F">
        <w:rPr>
          <w:rFonts w:ascii="Times New Roman" w:hAnsi="Times New Roman" w:cs="Times New Roman"/>
          <w:sz w:val="28"/>
          <w:szCs w:val="28"/>
        </w:rPr>
        <w:t xml:space="preserve"> </w:t>
      </w:r>
      <w:proofErr w:type="gramStart"/>
      <w:r w:rsidR="00056B72" w:rsidRPr="0044638F">
        <w:rPr>
          <w:rFonts w:ascii="Times New Roman" w:hAnsi="Times New Roman" w:cs="Times New Roman"/>
          <w:sz w:val="28"/>
          <w:szCs w:val="28"/>
        </w:rPr>
        <w:t>2019, № 1, ст. 53</w:t>
      </w:r>
      <w:r w:rsidRPr="0044638F">
        <w:rPr>
          <w:rFonts w:ascii="Times New Roman" w:hAnsi="Times New Roman" w:cs="Times New Roman"/>
          <w:sz w:val="28"/>
          <w:szCs w:val="28"/>
        </w:rPr>
        <w:t>).</w:t>
      </w:r>
      <w:proofErr w:type="gramEnd"/>
    </w:p>
    <w:p w:rsidR="00964EEF" w:rsidRPr="0044638F" w:rsidRDefault="00964EEF" w:rsidP="0044638F">
      <w:pPr>
        <w:autoSpaceDE w:val="0"/>
        <w:autoSpaceDN w:val="0"/>
        <w:adjustRightInd w:val="0"/>
        <w:ind w:firstLine="709"/>
        <w:jc w:val="both"/>
        <w:rPr>
          <w:rFonts w:ascii="Times New Roman" w:hAnsi="Times New Roman" w:cs="Times New Roman"/>
          <w:sz w:val="28"/>
          <w:szCs w:val="28"/>
        </w:rPr>
      </w:pPr>
    </w:p>
    <w:p w:rsidR="002924F7" w:rsidRPr="0044638F" w:rsidRDefault="002924F7" w:rsidP="0044638F">
      <w:pPr>
        <w:autoSpaceDE w:val="0"/>
        <w:autoSpaceDN w:val="0"/>
        <w:adjustRightInd w:val="0"/>
        <w:ind w:firstLine="709"/>
        <w:jc w:val="both"/>
        <w:rPr>
          <w:rFonts w:ascii="Times New Roman" w:hAnsi="Times New Roman" w:cs="Times New Roman"/>
          <w:sz w:val="28"/>
          <w:szCs w:val="28"/>
        </w:rPr>
      </w:pPr>
    </w:p>
    <w:p w:rsidR="00964EEF" w:rsidRPr="0044638F" w:rsidRDefault="00964EEF" w:rsidP="0044638F">
      <w:pPr>
        <w:autoSpaceDE w:val="0"/>
        <w:autoSpaceDN w:val="0"/>
        <w:adjustRightInd w:val="0"/>
        <w:ind w:firstLine="709"/>
        <w:jc w:val="both"/>
        <w:rPr>
          <w:rFonts w:ascii="Times New Roman" w:hAnsi="Times New Roman" w:cs="Times New Roman"/>
          <w:sz w:val="28"/>
          <w:szCs w:val="28"/>
        </w:rPr>
      </w:pPr>
    </w:p>
    <w:p w:rsidR="00964EEF" w:rsidRPr="0044638F" w:rsidRDefault="00964EEF" w:rsidP="0044638F">
      <w:pPr>
        <w:autoSpaceDE w:val="0"/>
        <w:autoSpaceDN w:val="0"/>
        <w:adjustRightInd w:val="0"/>
        <w:jc w:val="both"/>
        <w:rPr>
          <w:rFonts w:ascii="Times New Roman" w:hAnsi="Times New Roman" w:cs="Times New Roman"/>
          <w:sz w:val="28"/>
          <w:szCs w:val="28"/>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2410"/>
        <w:gridCol w:w="2551"/>
      </w:tblGrid>
      <w:tr w:rsidR="002924F7" w:rsidRPr="0044638F" w:rsidTr="002924F7">
        <w:tc>
          <w:tcPr>
            <w:tcW w:w="3827" w:type="dxa"/>
            <w:vAlign w:val="center"/>
          </w:tcPr>
          <w:p w:rsidR="002924F7" w:rsidRPr="0044638F" w:rsidRDefault="002924F7" w:rsidP="0044638F">
            <w:pPr>
              <w:autoSpaceDE w:val="0"/>
              <w:autoSpaceDN w:val="0"/>
              <w:adjustRightInd w:val="0"/>
              <w:jc w:val="center"/>
              <w:rPr>
                <w:rFonts w:ascii="Times New Roman" w:hAnsi="Times New Roman" w:cs="Times New Roman"/>
                <w:sz w:val="28"/>
                <w:szCs w:val="28"/>
              </w:rPr>
            </w:pPr>
            <w:r w:rsidRPr="0044638F">
              <w:rPr>
                <w:rFonts w:ascii="Times New Roman" w:hAnsi="Times New Roman" w:cs="Times New Roman"/>
                <w:sz w:val="28"/>
                <w:szCs w:val="28"/>
              </w:rPr>
              <w:t>Председатель Правительства Российской Федерации</w:t>
            </w:r>
          </w:p>
        </w:tc>
        <w:tc>
          <w:tcPr>
            <w:tcW w:w="2410" w:type="dxa"/>
            <w:vAlign w:val="center"/>
          </w:tcPr>
          <w:p w:rsidR="002924F7" w:rsidRPr="0044638F" w:rsidRDefault="002924F7" w:rsidP="0044638F">
            <w:pPr>
              <w:autoSpaceDE w:val="0"/>
              <w:autoSpaceDN w:val="0"/>
              <w:adjustRightInd w:val="0"/>
              <w:ind w:right="-1"/>
              <w:jc w:val="center"/>
              <w:rPr>
                <w:rFonts w:ascii="Times New Roman" w:hAnsi="Times New Roman" w:cs="Times New Roman"/>
                <w:sz w:val="28"/>
                <w:szCs w:val="28"/>
              </w:rPr>
            </w:pPr>
          </w:p>
        </w:tc>
        <w:tc>
          <w:tcPr>
            <w:tcW w:w="2551" w:type="dxa"/>
            <w:vAlign w:val="bottom"/>
          </w:tcPr>
          <w:p w:rsidR="002924F7" w:rsidRPr="0044638F" w:rsidRDefault="002924F7" w:rsidP="0044638F">
            <w:pPr>
              <w:autoSpaceDE w:val="0"/>
              <w:autoSpaceDN w:val="0"/>
              <w:adjustRightInd w:val="0"/>
              <w:ind w:right="-1"/>
              <w:jc w:val="center"/>
              <w:rPr>
                <w:rFonts w:ascii="Times New Roman" w:hAnsi="Times New Roman" w:cs="Times New Roman"/>
                <w:sz w:val="28"/>
                <w:szCs w:val="28"/>
              </w:rPr>
            </w:pPr>
            <w:r w:rsidRPr="0044638F">
              <w:rPr>
                <w:rFonts w:ascii="Times New Roman" w:hAnsi="Times New Roman" w:cs="Times New Roman"/>
                <w:sz w:val="28"/>
                <w:szCs w:val="28"/>
              </w:rPr>
              <w:t>Д.А.</w:t>
            </w:r>
            <w:r w:rsidR="00622896">
              <w:rPr>
                <w:rFonts w:ascii="Times New Roman" w:hAnsi="Times New Roman" w:cs="Times New Roman"/>
                <w:sz w:val="28"/>
                <w:szCs w:val="28"/>
              </w:rPr>
              <w:t xml:space="preserve"> </w:t>
            </w:r>
            <w:r w:rsidRPr="0044638F">
              <w:rPr>
                <w:rFonts w:ascii="Times New Roman" w:hAnsi="Times New Roman" w:cs="Times New Roman"/>
                <w:sz w:val="28"/>
                <w:szCs w:val="28"/>
              </w:rPr>
              <w:t>Медведев</w:t>
            </w:r>
          </w:p>
        </w:tc>
      </w:tr>
    </w:tbl>
    <w:p w:rsidR="00964EEF" w:rsidRPr="0044638F" w:rsidRDefault="00964EEF" w:rsidP="0044638F">
      <w:pPr>
        <w:autoSpaceDE w:val="0"/>
        <w:autoSpaceDN w:val="0"/>
        <w:adjustRightInd w:val="0"/>
        <w:jc w:val="both"/>
        <w:rPr>
          <w:rFonts w:ascii="Times New Roman" w:hAnsi="Times New Roman" w:cs="Times New Roman"/>
          <w:sz w:val="28"/>
          <w:szCs w:val="28"/>
        </w:rPr>
      </w:pPr>
    </w:p>
    <w:p w:rsidR="00964EEF" w:rsidRPr="0044638F" w:rsidRDefault="00964EEF" w:rsidP="0044638F"/>
    <w:p w:rsidR="00964EEF" w:rsidRPr="0044638F" w:rsidRDefault="00964EEF" w:rsidP="0044638F"/>
    <w:p w:rsidR="00964EEF" w:rsidRPr="0044638F" w:rsidRDefault="00964EEF" w:rsidP="0044638F"/>
    <w:p w:rsidR="00964EEF" w:rsidRPr="0044638F" w:rsidRDefault="00964EEF" w:rsidP="0044638F"/>
    <w:p w:rsidR="00964EEF" w:rsidRPr="0044638F" w:rsidRDefault="00964EEF" w:rsidP="0044638F">
      <w:pPr>
        <w:sectPr w:rsidR="00964EEF" w:rsidRPr="0044638F" w:rsidSect="00646E05">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850" w:left="1134" w:header="709" w:footer="709" w:gutter="0"/>
          <w:cols w:space="708"/>
          <w:titlePg/>
          <w:docGrid w:linePitch="360"/>
        </w:sectPr>
      </w:pPr>
    </w:p>
    <w:p w:rsidR="00964EEF" w:rsidRPr="0044638F" w:rsidRDefault="00964EEF" w:rsidP="0044638F">
      <w:pPr>
        <w:pStyle w:val="ConsPlusNormal"/>
        <w:ind w:firstLine="4962"/>
        <w:jc w:val="center"/>
        <w:outlineLvl w:val="0"/>
        <w:rPr>
          <w:rFonts w:ascii="Times New Roman" w:hAnsi="Times New Roman" w:cs="Times New Roman"/>
          <w:sz w:val="28"/>
          <w:szCs w:val="28"/>
        </w:rPr>
      </w:pPr>
      <w:r w:rsidRPr="0044638F">
        <w:rPr>
          <w:rFonts w:ascii="Times New Roman" w:hAnsi="Times New Roman" w:cs="Times New Roman"/>
          <w:sz w:val="28"/>
          <w:szCs w:val="28"/>
        </w:rPr>
        <w:lastRenderedPageBreak/>
        <w:t>Утверждены</w:t>
      </w:r>
    </w:p>
    <w:p w:rsidR="00964EEF" w:rsidRPr="0044638F" w:rsidRDefault="00964EEF" w:rsidP="0044638F">
      <w:pPr>
        <w:pStyle w:val="ConsPlusNormal"/>
        <w:ind w:firstLine="4962"/>
        <w:jc w:val="center"/>
        <w:rPr>
          <w:rFonts w:ascii="Times New Roman" w:hAnsi="Times New Roman" w:cs="Times New Roman"/>
          <w:sz w:val="28"/>
          <w:szCs w:val="28"/>
        </w:rPr>
      </w:pPr>
      <w:r w:rsidRPr="0044638F">
        <w:rPr>
          <w:rFonts w:ascii="Times New Roman" w:hAnsi="Times New Roman" w:cs="Times New Roman"/>
          <w:sz w:val="28"/>
          <w:szCs w:val="28"/>
        </w:rPr>
        <w:t>постановлением Правительства</w:t>
      </w:r>
    </w:p>
    <w:p w:rsidR="00964EEF" w:rsidRPr="0044638F" w:rsidRDefault="00964EEF" w:rsidP="0044638F">
      <w:pPr>
        <w:pStyle w:val="ConsPlusNormal"/>
        <w:ind w:firstLine="4962"/>
        <w:jc w:val="center"/>
        <w:rPr>
          <w:rFonts w:ascii="Times New Roman" w:hAnsi="Times New Roman" w:cs="Times New Roman"/>
          <w:sz w:val="28"/>
          <w:szCs w:val="28"/>
        </w:rPr>
      </w:pPr>
      <w:r w:rsidRPr="0044638F">
        <w:rPr>
          <w:rFonts w:ascii="Times New Roman" w:hAnsi="Times New Roman" w:cs="Times New Roman"/>
          <w:sz w:val="28"/>
          <w:szCs w:val="28"/>
        </w:rPr>
        <w:t>Российской Федерации</w:t>
      </w:r>
    </w:p>
    <w:p w:rsidR="00964EEF" w:rsidRPr="0044638F" w:rsidRDefault="00964EEF" w:rsidP="0044638F">
      <w:pPr>
        <w:pStyle w:val="ConsPlusNormal"/>
        <w:ind w:firstLine="4962"/>
        <w:jc w:val="center"/>
        <w:rPr>
          <w:rFonts w:ascii="Times New Roman" w:hAnsi="Times New Roman" w:cs="Times New Roman"/>
          <w:sz w:val="28"/>
          <w:szCs w:val="28"/>
        </w:rPr>
      </w:pPr>
      <w:r w:rsidRPr="0044638F">
        <w:rPr>
          <w:rFonts w:ascii="Times New Roman" w:hAnsi="Times New Roman" w:cs="Times New Roman"/>
          <w:sz w:val="28"/>
          <w:szCs w:val="28"/>
        </w:rPr>
        <w:t>от __________ 201</w:t>
      </w:r>
      <w:r w:rsidR="00366503" w:rsidRPr="0044638F">
        <w:rPr>
          <w:rFonts w:ascii="Times New Roman" w:hAnsi="Times New Roman" w:cs="Times New Roman"/>
          <w:sz w:val="28"/>
          <w:szCs w:val="28"/>
        </w:rPr>
        <w:t>9</w:t>
      </w:r>
      <w:r w:rsidRPr="0044638F">
        <w:rPr>
          <w:rFonts w:ascii="Times New Roman" w:hAnsi="Times New Roman" w:cs="Times New Roman"/>
          <w:sz w:val="28"/>
          <w:szCs w:val="28"/>
        </w:rPr>
        <w:t xml:space="preserve"> г. № ______</w:t>
      </w:r>
    </w:p>
    <w:p w:rsidR="00964EEF" w:rsidRPr="0044638F" w:rsidRDefault="00964EEF" w:rsidP="0044638F">
      <w:pPr>
        <w:pStyle w:val="ConsPlusNormal"/>
        <w:ind w:firstLine="10490"/>
        <w:jc w:val="center"/>
        <w:rPr>
          <w:rFonts w:ascii="Times New Roman" w:hAnsi="Times New Roman" w:cs="Times New Roman"/>
          <w:sz w:val="28"/>
          <w:szCs w:val="28"/>
        </w:rPr>
      </w:pPr>
    </w:p>
    <w:p w:rsidR="00366503" w:rsidRPr="0044638F" w:rsidRDefault="00366503" w:rsidP="0044638F">
      <w:pPr>
        <w:pStyle w:val="ConsPlusTitle"/>
        <w:jc w:val="center"/>
        <w:rPr>
          <w:rFonts w:ascii="Times New Roman" w:hAnsi="Times New Roman" w:cs="Times New Roman"/>
          <w:spacing w:val="20"/>
          <w:sz w:val="28"/>
          <w:szCs w:val="28"/>
        </w:rPr>
      </w:pPr>
    </w:p>
    <w:p w:rsidR="00964EEF" w:rsidRPr="0044638F" w:rsidRDefault="00964EEF" w:rsidP="0044638F">
      <w:pPr>
        <w:pStyle w:val="ConsPlusTitle"/>
        <w:jc w:val="center"/>
        <w:rPr>
          <w:rFonts w:ascii="Times New Roman" w:hAnsi="Times New Roman" w:cs="Times New Roman"/>
          <w:b w:val="0"/>
          <w:sz w:val="28"/>
          <w:szCs w:val="28"/>
        </w:rPr>
      </w:pPr>
      <w:r w:rsidRPr="0044638F">
        <w:rPr>
          <w:rFonts w:ascii="Times New Roman" w:hAnsi="Times New Roman" w:cs="Times New Roman"/>
          <w:spacing w:val="20"/>
          <w:sz w:val="28"/>
          <w:szCs w:val="28"/>
        </w:rPr>
        <w:t>ИЗМЕНЕНИЯ</w:t>
      </w:r>
      <w:r w:rsidRPr="0044638F">
        <w:rPr>
          <w:rFonts w:ascii="Times New Roman" w:hAnsi="Times New Roman" w:cs="Times New Roman"/>
          <w:b w:val="0"/>
          <w:sz w:val="28"/>
          <w:szCs w:val="28"/>
        </w:rPr>
        <w:t>,</w:t>
      </w:r>
    </w:p>
    <w:p w:rsidR="00964EEF" w:rsidRPr="0044638F" w:rsidRDefault="00964EEF" w:rsidP="0044638F">
      <w:pPr>
        <w:pStyle w:val="ConsPlusTitle"/>
        <w:jc w:val="center"/>
        <w:rPr>
          <w:rFonts w:ascii="Times New Roman" w:hAnsi="Times New Roman" w:cs="Times New Roman"/>
          <w:sz w:val="28"/>
          <w:szCs w:val="28"/>
        </w:rPr>
      </w:pPr>
      <w:r w:rsidRPr="0044638F">
        <w:rPr>
          <w:rFonts w:ascii="Times New Roman" w:hAnsi="Times New Roman" w:cs="Times New Roman"/>
          <w:sz w:val="28"/>
          <w:szCs w:val="28"/>
        </w:rPr>
        <w:t xml:space="preserve">которые вносятся в государственную программу </w:t>
      </w:r>
      <w:r w:rsidR="002C17B4" w:rsidRPr="0044638F">
        <w:rPr>
          <w:rFonts w:ascii="Times New Roman" w:hAnsi="Times New Roman" w:cs="Times New Roman"/>
          <w:sz w:val="28"/>
          <w:szCs w:val="28"/>
        </w:rPr>
        <w:br/>
      </w:r>
      <w:r w:rsidRPr="0044638F">
        <w:rPr>
          <w:rFonts w:ascii="Times New Roman" w:hAnsi="Times New Roman" w:cs="Times New Roman"/>
          <w:sz w:val="28"/>
          <w:szCs w:val="28"/>
        </w:rPr>
        <w:t>Российской</w:t>
      </w:r>
      <w:r w:rsidR="00B404F3"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p>
    <w:p w:rsidR="00964EEF" w:rsidRPr="0044638F" w:rsidRDefault="00964EEF" w:rsidP="0044638F">
      <w:pPr>
        <w:pStyle w:val="ConsPlusNormal"/>
        <w:rPr>
          <w:rFonts w:ascii="Times New Roman" w:hAnsi="Times New Roman" w:cs="Times New Roman"/>
          <w:sz w:val="28"/>
          <w:szCs w:val="28"/>
        </w:rPr>
      </w:pPr>
    </w:p>
    <w:p w:rsidR="00964EEF" w:rsidRPr="0044638F" w:rsidRDefault="00366503" w:rsidP="0044638F">
      <w:pPr>
        <w:ind w:firstLine="720"/>
        <w:jc w:val="both"/>
        <w:rPr>
          <w:rFonts w:ascii="Times New Roman" w:hAnsi="Times New Roman" w:cs="Times New Roman"/>
          <w:sz w:val="28"/>
          <w:szCs w:val="28"/>
        </w:rPr>
      </w:pPr>
      <w:r w:rsidRPr="0044638F">
        <w:rPr>
          <w:rFonts w:ascii="Times New Roman" w:hAnsi="Times New Roman" w:cs="Times New Roman"/>
          <w:sz w:val="28"/>
          <w:szCs w:val="28"/>
        </w:rPr>
        <w:t xml:space="preserve">Изложить государственную программу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 в следующей редакции:</w:t>
      </w:r>
    </w:p>
    <w:p w:rsidR="00366503" w:rsidRPr="0044638F" w:rsidRDefault="00366503" w:rsidP="0044638F">
      <w:pPr>
        <w:ind w:left="3969"/>
        <w:jc w:val="center"/>
        <w:rPr>
          <w:rFonts w:ascii="Times New Roman" w:hAnsi="Times New Roman" w:cs="Times New Roman"/>
          <w:sz w:val="28"/>
          <w:szCs w:val="28"/>
        </w:rPr>
      </w:pPr>
      <w:r w:rsidRPr="0044638F">
        <w:rPr>
          <w:rFonts w:ascii="Times New Roman" w:hAnsi="Times New Roman" w:cs="Times New Roman"/>
          <w:sz w:val="28"/>
          <w:szCs w:val="28"/>
        </w:rPr>
        <w:t>УТВЕРЖДЕНА</w:t>
      </w:r>
    </w:p>
    <w:p w:rsidR="00366503" w:rsidRPr="0044638F" w:rsidRDefault="00366503" w:rsidP="0044638F">
      <w:pPr>
        <w:ind w:left="3969"/>
        <w:jc w:val="center"/>
        <w:rPr>
          <w:rFonts w:ascii="Times New Roman" w:hAnsi="Times New Roman" w:cs="Times New Roman"/>
          <w:sz w:val="28"/>
          <w:szCs w:val="28"/>
        </w:rPr>
      </w:pPr>
      <w:r w:rsidRPr="0044638F">
        <w:rPr>
          <w:rFonts w:ascii="Times New Roman" w:hAnsi="Times New Roman" w:cs="Times New Roman"/>
          <w:sz w:val="28"/>
          <w:szCs w:val="28"/>
        </w:rPr>
        <w:t xml:space="preserve">постановлением Правительства Российской Федерации </w:t>
      </w:r>
    </w:p>
    <w:p w:rsidR="00366503" w:rsidRPr="0044638F" w:rsidRDefault="00366503" w:rsidP="0044638F">
      <w:pPr>
        <w:ind w:left="3969"/>
        <w:jc w:val="center"/>
        <w:rPr>
          <w:rFonts w:ascii="Times New Roman" w:hAnsi="Times New Roman" w:cs="Times New Roman"/>
          <w:sz w:val="28"/>
          <w:szCs w:val="28"/>
        </w:rPr>
      </w:pPr>
      <w:r w:rsidRPr="0044638F">
        <w:rPr>
          <w:rFonts w:ascii="Times New Roman" w:hAnsi="Times New Roman" w:cs="Times New Roman"/>
          <w:sz w:val="28"/>
          <w:szCs w:val="28"/>
        </w:rPr>
        <w:t xml:space="preserve">от 15 апреля 2014 г. № 298 </w:t>
      </w:r>
    </w:p>
    <w:p w:rsidR="00366503" w:rsidRPr="0044638F" w:rsidRDefault="00366503" w:rsidP="0044638F">
      <w:pPr>
        <w:ind w:left="3969"/>
        <w:jc w:val="center"/>
        <w:rPr>
          <w:rFonts w:ascii="Times New Roman" w:hAnsi="Times New Roman" w:cs="Times New Roman"/>
          <w:sz w:val="28"/>
          <w:szCs w:val="28"/>
        </w:rPr>
      </w:pPr>
      <w:r w:rsidRPr="0044638F">
        <w:rPr>
          <w:rFonts w:ascii="Times New Roman" w:hAnsi="Times New Roman" w:cs="Times New Roman"/>
          <w:sz w:val="28"/>
          <w:szCs w:val="28"/>
        </w:rPr>
        <w:t>(в редакции постановления Правительства Российской Федерации от ____ 2019 г.</w:t>
      </w:r>
      <w:r w:rsidR="00B404F3" w:rsidRPr="0044638F">
        <w:rPr>
          <w:rFonts w:ascii="Times New Roman" w:hAnsi="Times New Roman" w:cs="Times New Roman"/>
          <w:sz w:val="28"/>
          <w:szCs w:val="28"/>
        </w:rPr>
        <w:t xml:space="preserve"> </w:t>
      </w:r>
      <w:r w:rsidRPr="0044638F">
        <w:rPr>
          <w:rFonts w:ascii="Times New Roman" w:hAnsi="Times New Roman" w:cs="Times New Roman"/>
          <w:sz w:val="28"/>
          <w:szCs w:val="28"/>
        </w:rPr>
        <w:t>№ _________)</w:t>
      </w:r>
    </w:p>
    <w:p w:rsidR="00964EEF" w:rsidRPr="0044638F" w:rsidRDefault="00964EEF" w:rsidP="0044638F">
      <w:pPr>
        <w:ind w:left="-142"/>
        <w:jc w:val="center"/>
        <w:rPr>
          <w:rFonts w:ascii="Times New Roman" w:hAnsi="Times New Roman" w:cs="Times New Roman"/>
          <w:sz w:val="28"/>
          <w:szCs w:val="28"/>
        </w:rPr>
      </w:pPr>
    </w:p>
    <w:p w:rsidR="002C17B4" w:rsidRPr="0044638F" w:rsidRDefault="002C17B4" w:rsidP="0044638F">
      <w:pPr>
        <w:ind w:left="-142"/>
        <w:jc w:val="center"/>
        <w:rPr>
          <w:rFonts w:ascii="Times New Roman" w:hAnsi="Times New Roman" w:cs="Times New Roman"/>
          <w:b/>
          <w:sz w:val="28"/>
          <w:szCs w:val="28"/>
        </w:rPr>
      </w:pPr>
      <w:r w:rsidRPr="0044638F">
        <w:rPr>
          <w:rFonts w:ascii="Times New Roman" w:hAnsi="Times New Roman" w:cs="Times New Roman"/>
          <w:b/>
          <w:sz w:val="28"/>
          <w:szCs w:val="28"/>
        </w:rPr>
        <w:t>ГОСУДАРСТВЕННАЯ ПРОГРАММА РОССИЙСКОЙ ФЕДЕРАЦИИ "Содействие занятости населения"</w:t>
      </w:r>
    </w:p>
    <w:p w:rsidR="002C17B4" w:rsidRPr="0044638F" w:rsidRDefault="002C17B4" w:rsidP="0044638F">
      <w:pPr>
        <w:ind w:left="-142"/>
        <w:jc w:val="center"/>
        <w:rPr>
          <w:rFonts w:ascii="Times New Roman" w:hAnsi="Times New Roman" w:cs="Times New Roman"/>
          <w:sz w:val="28"/>
          <w:szCs w:val="28"/>
        </w:rPr>
      </w:pPr>
    </w:p>
    <w:tbl>
      <w:tblPr>
        <w:tblW w:w="5000" w:type="pct"/>
        <w:tblLook w:val="04A0"/>
      </w:tblPr>
      <w:tblGrid>
        <w:gridCol w:w="9242"/>
      </w:tblGrid>
      <w:tr w:rsidR="0044638F" w:rsidRPr="0044638F" w:rsidTr="00646E05">
        <w:tc>
          <w:tcPr>
            <w:tcW w:w="2310" w:type="pct"/>
          </w:tcPr>
          <w:p w:rsidR="00646E05" w:rsidRPr="0044638F" w:rsidRDefault="00646E05" w:rsidP="0044638F">
            <w:pPr>
              <w:jc w:val="center"/>
              <w:rPr>
                <w:rFonts w:ascii="Times New Roman" w:hAnsi="Times New Roman" w:cs="Times New Roman"/>
                <w:sz w:val="28"/>
                <w:szCs w:val="28"/>
              </w:rPr>
            </w:pPr>
            <w:proofErr w:type="gramStart"/>
            <w:r w:rsidRPr="0044638F">
              <w:rPr>
                <w:rFonts w:ascii="Times New Roman" w:hAnsi="Times New Roman" w:cs="Times New Roman"/>
                <w:sz w:val="28"/>
                <w:szCs w:val="28"/>
              </w:rPr>
              <w:t>П</w:t>
            </w:r>
            <w:proofErr w:type="gramEnd"/>
            <w:r w:rsidRPr="0044638F">
              <w:rPr>
                <w:rFonts w:ascii="Times New Roman" w:hAnsi="Times New Roman" w:cs="Times New Roman"/>
                <w:sz w:val="28"/>
                <w:szCs w:val="28"/>
              </w:rPr>
              <w:t xml:space="preserve"> А С П О Р Т</w:t>
            </w:r>
          </w:p>
        </w:tc>
      </w:tr>
      <w:tr w:rsidR="00646E05" w:rsidRPr="0044638F" w:rsidTr="00646E05">
        <w:tc>
          <w:tcPr>
            <w:tcW w:w="2310" w:type="pct"/>
          </w:tcPr>
          <w:p w:rsidR="002C17B4" w:rsidRPr="0044638F" w:rsidRDefault="00646E05" w:rsidP="0044638F">
            <w:pPr>
              <w:jc w:val="center"/>
              <w:rPr>
                <w:rFonts w:ascii="Times New Roman" w:hAnsi="Times New Roman" w:cs="Times New Roman"/>
                <w:sz w:val="28"/>
                <w:szCs w:val="28"/>
              </w:rPr>
            </w:pPr>
            <w:r w:rsidRPr="0044638F">
              <w:rPr>
                <w:rFonts w:ascii="Times New Roman" w:hAnsi="Times New Roman" w:cs="Times New Roman"/>
                <w:sz w:val="28"/>
                <w:szCs w:val="28"/>
              </w:rPr>
              <w:t xml:space="preserve">государственной программы Российской Федерации </w:t>
            </w:r>
          </w:p>
          <w:p w:rsidR="00646E05" w:rsidRPr="0044638F" w:rsidRDefault="002C17B4" w:rsidP="0044638F">
            <w:pPr>
              <w:jc w:val="center"/>
              <w:rPr>
                <w:rFonts w:ascii="Times New Roman" w:hAnsi="Times New Roman" w:cs="Times New Roman"/>
                <w:sz w:val="28"/>
                <w:szCs w:val="28"/>
              </w:rPr>
            </w:pPr>
            <w:r w:rsidRPr="0044638F">
              <w:rPr>
                <w:rFonts w:ascii="Times New Roman" w:hAnsi="Times New Roman" w:cs="Times New Roman"/>
                <w:sz w:val="28"/>
                <w:szCs w:val="28"/>
              </w:rPr>
              <w:t>"</w:t>
            </w:r>
            <w:r w:rsidR="00646E05" w:rsidRPr="0044638F">
              <w:rPr>
                <w:rFonts w:ascii="Times New Roman" w:hAnsi="Times New Roman" w:cs="Times New Roman"/>
                <w:sz w:val="28"/>
                <w:szCs w:val="28"/>
              </w:rPr>
              <w:t>Содействие занятости населения</w:t>
            </w:r>
            <w:r w:rsidRPr="0044638F">
              <w:rPr>
                <w:rFonts w:ascii="Times New Roman" w:hAnsi="Times New Roman" w:cs="Times New Roman"/>
                <w:sz w:val="28"/>
                <w:szCs w:val="28"/>
              </w:rPr>
              <w:t>"</w:t>
            </w:r>
          </w:p>
        </w:tc>
      </w:tr>
    </w:tbl>
    <w:p w:rsidR="00646E05" w:rsidRPr="0044638F" w:rsidRDefault="00646E05" w:rsidP="0044638F">
      <w:pPr>
        <w:jc w:val="center"/>
        <w:rPr>
          <w:rFonts w:ascii="Times New Roman" w:hAnsi="Times New Roman" w:cs="Times New Roman"/>
          <w:sz w:val="28"/>
          <w:szCs w:val="28"/>
        </w:rPr>
      </w:pPr>
    </w:p>
    <w:tbl>
      <w:tblPr>
        <w:tblStyle w:val="a7"/>
        <w:tblW w:w="5000" w:type="pct"/>
        <w:tblLook w:val="04A0"/>
      </w:tblPr>
      <w:tblGrid>
        <w:gridCol w:w="2693"/>
        <w:gridCol w:w="6549"/>
      </w:tblGrid>
      <w:tr w:rsidR="0044638F" w:rsidRPr="0044638F" w:rsidTr="00D930E6">
        <w:tc>
          <w:tcPr>
            <w:tcW w:w="1457" w:type="pct"/>
          </w:tcPr>
          <w:p w:rsidR="002F5DD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Ответственный исполнитель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труда и социальной защиты Российской Федерации</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Соисполнители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B1056D" w:rsidP="0044638F">
            <w:pPr>
              <w:rPr>
                <w:rFonts w:ascii="Times New Roman" w:hAnsi="Times New Roman" w:cs="Times New Roman"/>
                <w:sz w:val="28"/>
                <w:szCs w:val="28"/>
              </w:rPr>
            </w:pPr>
            <w:r w:rsidRPr="0044638F">
              <w:rPr>
                <w:rFonts w:ascii="Times New Roman" w:hAnsi="Times New Roman" w:cs="Times New Roman"/>
                <w:sz w:val="28"/>
                <w:szCs w:val="28"/>
              </w:rPr>
              <w:t>Федеральная миграционная служба (2013</w:t>
            </w:r>
            <w:r w:rsidR="00016CF2" w:rsidRPr="0044638F">
              <w:rPr>
                <w:rFonts w:ascii="Times New Roman" w:hAnsi="Times New Roman" w:cs="Times New Roman"/>
                <w:sz w:val="28"/>
                <w:szCs w:val="28"/>
              </w:rPr>
              <w:t xml:space="preserve"> </w:t>
            </w:r>
            <w:r w:rsidRPr="0044638F">
              <w:rPr>
                <w:rFonts w:ascii="Times New Roman" w:hAnsi="Times New Roman" w:cs="Times New Roman"/>
                <w:sz w:val="28"/>
                <w:szCs w:val="28"/>
              </w:rPr>
              <w:t>-</w:t>
            </w:r>
            <w:r w:rsidR="00016CF2" w:rsidRPr="0044638F">
              <w:rPr>
                <w:rFonts w:ascii="Times New Roman" w:hAnsi="Times New Roman" w:cs="Times New Roman"/>
                <w:sz w:val="28"/>
                <w:szCs w:val="28"/>
              </w:rPr>
              <w:t xml:space="preserve"> </w:t>
            </w:r>
            <w:r w:rsidRPr="0044638F">
              <w:rPr>
                <w:rFonts w:ascii="Times New Roman" w:hAnsi="Times New Roman" w:cs="Times New Roman"/>
                <w:sz w:val="28"/>
                <w:szCs w:val="28"/>
              </w:rPr>
              <w:t>2016 годы),</w:t>
            </w:r>
          </w:p>
          <w:p w:rsidR="002F5DDE" w:rsidRPr="0044638F" w:rsidRDefault="00B1056D"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внутренних дел Российской Федерации (2016 год)</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Участники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финансов Российской Федерации</w:t>
            </w:r>
            <w:r w:rsidR="006930E3" w:rsidRPr="0044638F">
              <w:rPr>
                <w:rFonts w:ascii="Times New Roman" w:hAnsi="Times New Roman" w:cs="Times New Roman"/>
                <w:sz w:val="28"/>
                <w:szCs w:val="28"/>
              </w:rPr>
              <w:t xml:space="preserve"> (2013</w:t>
            </w:r>
            <w:r w:rsidR="00016CF2" w:rsidRPr="0044638F">
              <w:rPr>
                <w:rFonts w:ascii="Times New Roman" w:hAnsi="Times New Roman" w:cs="Times New Roman"/>
                <w:sz w:val="28"/>
                <w:szCs w:val="28"/>
              </w:rPr>
              <w:t xml:space="preserve"> </w:t>
            </w:r>
            <w:r w:rsidR="006930E3" w:rsidRPr="0044638F">
              <w:rPr>
                <w:rFonts w:ascii="Times New Roman" w:hAnsi="Times New Roman" w:cs="Times New Roman"/>
                <w:sz w:val="28"/>
                <w:szCs w:val="28"/>
              </w:rPr>
              <w:t>-</w:t>
            </w:r>
            <w:r w:rsidR="00016CF2" w:rsidRPr="0044638F">
              <w:rPr>
                <w:rFonts w:ascii="Times New Roman" w:hAnsi="Times New Roman" w:cs="Times New Roman"/>
                <w:sz w:val="28"/>
                <w:szCs w:val="28"/>
              </w:rPr>
              <w:t xml:space="preserve"> </w:t>
            </w:r>
            <w:r w:rsidR="006930E3" w:rsidRPr="0044638F">
              <w:rPr>
                <w:rFonts w:ascii="Times New Roman" w:hAnsi="Times New Roman" w:cs="Times New Roman"/>
                <w:sz w:val="28"/>
                <w:szCs w:val="28"/>
              </w:rPr>
              <w:t>2018 годы)</w:t>
            </w:r>
            <w:r w:rsidRPr="0044638F">
              <w:rPr>
                <w:rFonts w:ascii="Times New Roman" w:hAnsi="Times New Roman" w:cs="Times New Roman"/>
                <w:sz w:val="28"/>
                <w:szCs w:val="28"/>
              </w:rPr>
              <w:t>,</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Федеральная служба по труду и занятости,</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иностранных дел Российской Федерации</w:t>
            </w:r>
            <w:r w:rsidR="00B1056D" w:rsidRPr="0044638F">
              <w:rPr>
                <w:rFonts w:ascii="Times New Roman" w:hAnsi="Times New Roman" w:cs="Times New Roman"/>
                <w:sz w:val="28"/>
                <w:szCs w:val="28"/>
              </w:rPr>
              <w:t xml:space="preserve"> (2015</w:t>
            </w:r>
            <w:r w:rsidR="00016CF2" w:rsidRPr="0044638F">
              <w:rPr>
                <w:rFonts w:ascii="Times New Roman" w:hAnsi="Times New Roman" w:cs="Times New Roman"/>
                <w:sz w:val="28"/>
                <w:szCs w:val="28"/>
              </w:rPr>
              <w:t xml:space="preserve"> </w:t>
            </w:r>
            <w:r w:rsidR="00B1056D" w:rsidRPr="0044638F">
              <w:rPr>
                <w:rFonts w:ascii="Times New Roman" w:hAnsi="Times New Roman" w:cs="Times New Roman"/>
                <w:sz w:val="28"/>
                <w:szCs w:val="28"/>
              </w:rPr>
              <w:t>-</w:t>
            </w:r>
            <w:r w:rsidR="00016CF2" w:rsidRPr="0044638F">
              <w:rPr>
                <w:rFonts w:ascii="Times New Roman" w:hAnsi="Times New Roman" w:cs="Times New Roman"/>
                <w:sz w:val="28"/>
                <w:szCs w:val="28"/>
              </w:rPr>
              <w:t xml:space="preserve"> </w:t>
            </w:r>
            <w:r w:rsidR="00B1056D" w:rsidRPr="0044638F">
              <w:rPr>
                <w:rFonts w:ascii="Times New Roman" w:hAnsi="Times New Roman" w:cs="Times New Roman"/>
                <w:sz w:val="28"/>
                <w:szCs w:val="28"/>
              </w:rPr>
              <w:t>2016 годы)</w:t>
            </w:r>
            <w:r w:rsidRPr="0044638F">
              <w:rPr>
                <w:rFonts w:ascii="Times New Roman" w:hAnsi="Times New Roman" w:cs="Times New Roman"/>
                <w:sz w:val="28"/>
                <w:szCs w:val="28"/>
              </w:rPr>
              <w:t>,</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Фонд социального страхования Российской Федерации</w:t>
            </w:r>
            <w:r w:rsidR="00B1056D" w:rsidRPr="0044638F">
              <w:rPr>
                <w:rFonts w:ascii="Times New Roman" w:hAnsi="Times New Roman" w:cs="Times New Roman"/>
                <w:sz w:val="28"/>
                <w:szCs w:val="28"/>
              </w:rPr>
              <w:t xml:space="preserve"> (2016 год)</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Подпрограммы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373B47" w:rsidP="0044638F">
            <w:pPr>
              <w:rPr>
                <w:rFonts w:ascii="Times New Roman" w:hAnsi="Times New Roman" w:cs="Times New Roman"/>
                <w:sz w:val="28"/>
                <w:szCs w:val="28"/>
              </w:rPr>
            </w:pPr>
            <w:r w:rsidRPr="0044638F">
              <w:rPr>
                <w:rFonts w:ascii="Times New Roman" w:hAnsi="Times New Roman" w:cs="Times New Roman"/>
                <w:sz w:val="28"/>
                <w:szCs w:val="28"/>
              </w:rPr>
              <w:t>П</w:t>
            </w:r>
            <w:r w:rsidR="00D930E6" w:rsidRPr="0044638F">
              <w:rPr>
                <w:rFonts w:ascii="Times New Roman" w:hAnsi="Times New Roman" w:cs="Times New Roman"/>
                <w:sz w:val="28"/>
                <w:szCs w:val="28"/>
              </w:rPr>
              <w:t>одпрограмма</w:t>
            </w:r>
            <w:r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00646E05" w:rsidRPr="0044638F">
              <w:rPr>
                <w:rFonts w:ascii="Times New Roman" w:hAnsi="Times New Roman" w:cs="Times New Roman"/>
                <w:sz w:val="28"/>
                <w:szCs w:val="28"/>
              </w:rPr>
              <w:t>Активная политика занятости населения и социальная под</w:t>
            </w:r>
            <w:r w:rsidR="00D12A45" w:rsidRPr="0044638F">
              <w:rPr>
                <w:rFonts w:ascii="Times New Roman" w:hAnsi="Times New Roman" w:cs="Times New Roman"/>
                <w:sz w:val="28"/>
                <w:szCs w:val="28"/>
              </w:rPr>
              <w:t>держка безработных граждан</w:t>
            </w:r>
            <w:r w:rsidR="002C17B4" w:rsidRPr="0044638F">
              <w:rPr>
                <w:rFonts w:ascii="Times New Roman" w:hAnsi="Times New Roman" w:cs="Times New Roman"/>
                <w:sz w:val="28"/>
                <w:szCs w:val="28"/>
              </w:rPr>
              <w:t>"</w:t>
            </w:r>
            <w:r w:rsidR="00D930E6" w:rsidRPr="0044638F">
              <w:rPr>
                <w:rFonts w:ascii="Times New Roman" w:hAnsi="Times New Roman" w:cs="Times New Roman"/>
                <w:sz w:val="28"/>
                <w:szCs w:val="28"/>
              </w:rPr>
              <w:t xml:space="preserve"> (2013-2024 годы)</w:t>
            </w:r>
            <w:r w:rsidR="00D12A45" w:rsidRPr="0044638F">
              <w:rPr>
                <w:rFonts w:ascii="Times New Roman" w:hAnsi="Times New Roman" w:cs="Times New Roman"/>
                <w:sz w:val="28"/>
                <w:szCs w:val="28"/>
              </w:rPr>
              <w:t>;</w:t>
            </w:r>
          </w:p>
          <w:p w:rsidR="00D930E6"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подпрограмма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Внешняя трудовая миграция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(2013-2016 годы);</w:t>
            </w:r>
          </w:p>
          <w:p w:rsidR="00646E05"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подпрограмма</w:t>
            </w:r>
            <w:r w:rsidR="00373B47"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00646E05" w:rsidRPr="0044638F">
              <w:rPr>
                <w:rFonts w:ascii="Times New Roman" w:hAnsi="Times New Roman" w:cs="Times New Roman"/>
                <w:sz w:val="28"/>
                <w:szCs w:val="28"/>
              </w:rPr>
              <w:t>Развитие институтов рынка труда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(2013-2024 годы);</w:t>
            </w:r>
          </w:p>
          <w:p w:rsidR="00D930E6"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подпрограмма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Оказание содействия добровольному переселению в Российской Федерации соотечественников, проживающих за рубежом</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(2015-2016 годы);</w:t>
            </w:r>
          </w:p>
          <w:p w:rsidR="002F5DDE"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п</w:t>
            </w:r>
            <w:r w:rsidR="00646E05" w:rsidRPr="0044638F">
              <w:rPr>
                <w:rFonts w:ascii="Times New Roman" w:hAnsi="Times New Roman" w:cs="Times New Roman"/>
                <w:sz w:val="28"/>
                <w:szCs w:val="28"/>
              </w:rPr>
              <w:t xml:space="preserve">одпрограмма </w:t>
            </w:r>
            <w:r w:rsidR="002C17B4" w:rsidRPr="0044638F">
              <w:rPr>
                <w:rFonts w:ascii="Times New Roman" w:hAnsi="Times New Roman" w:cs="Times New Roman"/>
                <w:sz w:val="28"/>
                <w:szCs w:val="28"/>
              </w:rPr>
              <w:t>"</w:t>
            </w:r>
            <w:r w:rsidR="00646E05" w:rsidRPr="0044638F">
              <w:rPr>
                <w:rFonts w:ascii="Times New Roman" w:hAnsi="Times New Roman" w:cs="Times New Roman"/>
                <w:sz w:val="28"/>
                <w:szCs w:val="28"/>
              </w:rPr>
              <w:t>Безопасный труд</w:t>
            </w:r>
            <w:r w:rsidR="002C17B4" w:rsidRPr="0044638F">
              <w:rPr>
                <w:rFonts w:ascii="Times New Roman" w:hAnsi="Times New Roman" w:cs="Times New Roman"/>
                <w:sz w:val="28"/>
                <w:szCs w:val="28"/>
              </w:rPr>
              <w:t>"</w:t>
            </w:r>
            <w:r w:rsidR="00646E05" w:rsidRPr="0044638F">
              <w:rPr>
                <w:rFonts w:ascii="Times New Roman" w:hAnsi="Times New Roman" w:cs="Times New Roman"/>
                <w:sz w:val="28"/>
                <w:szCs w:val="28"/>
              </w:rPr>
              <w:t xml:space="preserve"> (</w:t>
            </w:r>
            <w:r w:rsidRPr="0044638F">
              <w:rPr>
                <w:rFonts w:ascii="Times New Roman" w:hAnsi="Times New Roman" w:cs="Times New Roman"/>
                <w:sz w:val="28"/>
                <w:szCs w:val="28"/>
              </w:rPr>
              <w:t>2018-2024 годы</w:t>
            </w:r>
            <w:r w:rsidR="00646E05" w:rsidRPr="0044638F">
              <w:rPr>
                <w:rFonts w:ascii="Times New Roman" w:hAnsi="Times New Roman" w:cs="Times New Roman"/>
                <w:sz w:val="28"/>
                <w:szCs w:val="28"/>
              </w:rPr>
              <w:t>)</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Цел</w:t>
            </w:r>
            <w:r w:rsidR="002F5DDE" w:rsidRPr="0044638F">
              <w:rPr>
                <w:rFonts w:ascii="Times New Roman" w:hAnsi="Times New Roman" w:cs="Times New Roman"/>
                <w:sz w:val="28"/>
                <w:szCs w:val="28"/>
              </w:rPr>
              <w:t>ь</w:t>
            </w:r>
            <w:r w:rsidR="009358BE" w:rsidRPr="0044638F">
              <w:rPr>
                <w:rFonts w:ascii="Times New Roman" w:hAnsi="Times New Roman" w:cs="Times New Roman"/>
                <w:sz w:val="28"/>
                <w:szCs w:val="28"/>
              </w:rPr>
              <w:t xml:space="preserve">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создание правовых, экономических и институциональных условий, способствующих эффективному развитию рынка труда</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Задачи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2F5DD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обеспечение реализации права граждан на защиту от безработицы;</w:t>
            </w:r>
          </w:p>
          <w:p w:rsidR="002F5DD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повышение </w:t>
            </w:r>
            <w:proofErr w:type="gramStart"/>
            <w:r w:rsidRPr="0044638F">
              <w:rPr>
                <w:rFonts w:ascii="Times New Roman" w:hAnsi="Times New Roman" w:cs="Times New Roman"/>
                <w:sz w:val="28"/>
                <w:szCs w:val="28"/>
              </w:rPr>
              <w:t>эффективности регулирования процессов использования трудовых ресурсов</w:t>
            </w:r>
            <w:proofErr w:type="gramEnd"/>
            <w:r w:rsidRPr="0044638F">
              <w:rPr>
                <w:rFonts w:ascii="Times New Roman" w:hAnsi="Times New Roman" w:cs="Times New Roman"/>
                <w:sz w:val="28"/>
                <w:szCs w:val="28"/>
              </w:rPr>
              <w:t xml:space="preserve"> и обеспечение защиты трудовых прав граждан</w:t>
            </w:r>
            <w:r w:rsidR="002F5DDE" w:rsidRPr="0044638F">
              <w:rPr>
                <w:rFonts w:ascii="Times New Roman" w:hAnsi="Times New Roman" w:cs="Times New Roman"/>
                <w:sz w:val="28"/>
                <w:szCs w:val="28"/>
              </w:rPr>
              <w:t>;</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внедрение культуры </w:t>
            </w:r>
            <w:proofErr w:type="gramStart"/>
            <w:r w:rsidRPr="0044638F">
              <w:rPr>
                <w:rFonts w:ascii="Times New Roman" w:hAnsi="Times New Roman" w:cs="Times New Roman"/>
                <w:sz w:val="28"/>
                <w:szCs w:val="28"/>
              </w:rPr>
              <w:t>безопасного</w:t>
            </w:r>
            <w:proofErr w:type="gramEnd"/>
            <w:r w:rsidRPr="0044638F">
              <w:rPr>
                <w:rFonts w:ascii="Times New Roman" w:hAnsi="Times New Roman" w:cs="Times New Roman"/>
                <w:sz w:val="28"/>
                <w:szCs w:val="28"/>
              </w:rPr>
              <w:t xml:space="preserve"> труда</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Целевые индикаторы и показатели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уровень безработицы</w:t>
            </w:r>
            <w:r w:rsidR="00646E05" w:rsidRPr="0044638F">
              <w:rPr>
                <w:rFonts w:ascii="Times New Roman" w:hAnsi="Times New Roman" w:cs="Times New Roman"/>
                <w:sz w:val="28"/>
                <w:szCs w:val="28"/>
              </w:rPr>
              <w:t>;</w:t>
            </w:r>
          </w:p>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ровень регистрируемой безработицы;</w:t>
            </w:r>
          </w:p>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о</w:t>
            </w:r>
            <w:r w:rsidR="00646E05" w:rsidRPr="0044638F">
              <w:rPr>
                <w:rFonts w:ascii="Times New Roman" w:hAnsi="Times New Roman" w:cs="Times New Roman"/>
                <w:sz w:val="28"/>
                <w:szCs w:val="28"/>
              </w:rPr>
              <w:t>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работников, занятых на работах с вредными и (или) опасными условиями труда, в общей численности работников</w:t>
            </w:r>
          </w:p>
        </w:tc>
      </w:tr>
      <w:tr w:rsidR="0044638F" w:rsidRPr="0044638F" w:rsidTr="00D930E6">
        <w:tc>
          <w:tcPr>
            <w:tcW w:w="1457" w:type="pct"/>
          </w:tcPr>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Срок</w:t>
            </w:r>
            <w:r w:rsidR="00646E05" w:rsidRPr="0044638F">
              <w:rPr>
                <w:rFonts w:ascii="Times New Roman" w:hAnsi="Times New Roman" w:cs="Times New Roman"/>
                <w:sz w:val="28"/>
                <w:szCs w:val="28"/>
              </w:rPr>
              <w:t xml:space="preserve"> реализации </w:t>
            </w:r>
            <w:r w:rsidRPr="0044638F">
              <w:rPr>
                <w:rFonts w:ascii="Times New Roman" w:hAnsi="Times New Roman" w:cs="Times New Roman"/>
                <w:sz w:val="28"/>
                <w:szCs w:val="28"/>
              </w:rPr>
              <w:t>П</w:t>
            </w:r>
            <w:r w:rsidR="00646E05" w:rsidRPr="0044638F">
              <w:rPr>
                <w:rFonts w:ascii="Times New Roman" w:hAnsi="Times New Roman" w:cs="Times New Roman"/>
                <w:sz w:val="28"/>
                <w:szCs w:val="28"/>
              </w:rPr>
              <w:t>рограммы</w:t>
            </w:r>
          </w:p>
        </w:tc>
        <w:tc>
          <w:tcPr>
            <w:tcW w:w="3543" w:type="pct"/>
          </w:tcPr>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 xml:space="preserve">с </w:t>
            </w:r>
            <w:r w:rsidR="00D930E6" w:rsidRPr="0044638F">
              <w:rPr>
                <w:rFonts w:ascii="Times New Roman" w:hAnsi="Times New Roman" w:cs="Times New Roman"/>
                <w:sz w:val="28"/>
                <w:szCs w:val="28"/>
              </w:rPr>
              <w:t>1</w:t>
            </w:r>
            <w:r w:rsidRPr="0044638F">
              <w:rPr>
                <w:rFonts w:ascii="Times New Roman" w:hAnsi="Times New Roman" w:cs="Times New Roman"/>
                <w:sz w:val="28"/>
                <w:szCs w:val="28"/>
              </w:rPr>
              <w:t xml:space="preserve"> января 2</w:t>
            </w:r>
            <w:r w:rsidR="00646E05" w:rsidRPr="0044638F">
              <w:rPr>
                <w:rFonts w:ascii="Times New Roman" w:hAnsi="Times New Roman" w:cs="Times New Roman"/>
                <w:sz w:val="28"/>
                <w:szCs w:val="28"/>
              </w:rPr>
              <w:t>01</w:t>
            </w:r>
            <w:r w:rsidR="00D930E6" w:rsidRPr="0044638F">
              <w:rPr>
                <w:rFonts w:ascii="Times New Roman" w:hAnsi="Times New Roman" w:cs="Times New Roman"/>
                <w:sz w:val="28"/>
                <w:szCs w:val="28"/>
              </w:rPr>
              <w:t>3</w:t>
            </w:r>
            <w:r w:rsidRPr="0044638F">
              <w:rPr>
                <w:rFonts w:ascii="Times New Roman" w:hAnsi="Times New Roman" w:cs="Times New Roman"/>
                <w:sz w:val="28"/>
                <w:szCs w:val="28"/>
              </w:rPr>
              <w:t>г. по</w:t>
            </w:r>
            <w:r w:rsidR="00646E05" w:rsidRPr="0044638F">
              <w:rPr>
                <w:rFonts w:ascii="Times New Roman" w:hAnsi="Times New Roman" w:cs="Times New Roman"/>
                <w:sz w:val="28"/>
                <w:szCs w:val="28"/>
              </w:rPr>
              <w:t xml:space="preserve"> 31</w:t>
            </w:r>
            <w:r w:rsidRPr="0044638F">
              <w:rPr>
                <w:rFonts w:ascii="Times New Roman" w:hAnsi="Times New Roman" w:cs="Times New Roman"/>
                <w:sz w:val="28"/>
                <w:szCs w:val="28"/>
              </w:rPr>
              <w:t xml:space="preserve"> декабря </w:t>
            </w:r>
            <w:r w:rsidR="00646E05" w:rsidRPr="0044638F">
              <w:rPr>
                <w:rFonts w:ascii="Times New Roman" w:hAnsi="Times New Roman" w:cs="Times New Roman"/>
                <w:sz w:val="28"/>
                <w:szCs w:val="28"/>
              </w:rPr>
              <w:t>2024</w:t>
            </w:r>
            <w:r w:rsidRPr="0044638F">
              <w:rPr>
                <w:rFonts w:ascii="Times New Roman" w:hAnsi="Times New Roman" w:cs="Times New Roman"/>
                <w:sz w:val="28"/>
                <w:szCs w:val="28"/>
              </w:rPr>
              <w:t xml:space="preserve"> г.</w:t>
            </w:r>
          </w:p>
        </w:tc>
      </w:tr>
      <w:tr w:rsidR="0044638F"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Объемы бюджетных ассигнований </w:t>
            </w:r>
            <w:r w:rsidR="002F5DDE"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о</w:t>
            </w:r>
            <w:r w:rsidR="00646E05" w:rsidRPr="0044638F">
              <w:rPr>
                <w:rFonts w:ascii="Times New Roman" w:hAnsi="Times New Roman" w:cs="Times New Roman"/>
                <w:sz w:val="28"/>
                <w:szCs w:val="28"/>
              </w:rPr>
              <w:t xml:space="preserve">бъем бюджетных ассигнований на реализацию </w:t>
            </w:r>
            <w:r w:rsidRPr="0044638F">
              <w:rPr>
                <w:rFonts w:ascii="Times New Roman" w:hAnsi="Times New Roman" w:cs="Times New Roman"/>
                <w:sz w:val="28"/>
                <w:szCs w:val="28"/>
              </w:rPr>
              <w:t>П</w:t>
            </w:r>
            <w:r w:rsidR="00646E05" w:rsidRPr="0044638F">
              <w:rPr>
                <w:rFonts w:ascii="Times New Roman" w:hAnsi="Times New Roman" w:cs="Times New Roman"/>
                <w:sz w:val="28"/>
                <w:szCs w:val="28"/>
              </w:rPr>
              <w:t xml:space="preserve">рограммы </w:t>
            </w:r>
            <w:r w:rsidR="00D56820" w:rsidRPr="0044638F">
              <w:rPr>
                <w:rFonts w:ascii="Times New Roman" w:hAnsi="Times New Roman" w:cs="Times New Roman"/>
                <w:sz w:val="28"/>
                <w:szCs w:val="28"/>
              </w:rPr>
              <w:t>за счет</w:t>
            </w:r>
            <w:r w:rsidR="00646E05" w:rsidRPr="0044638F">
              <w:rPr>
                <w:rFonts w:ascii="Times New Roman" w:hAnsi="Times New Roman" w:cs="Times New Roman"/>
                <w:sz w:val="28"/>
                <w:szCs w:val="28"/>
              </w:rPr>
              <w:t xml:space="preserve"> средств федерального бюджета и бюджетов государственных внебюджетных фондов составляет </w:t>
            </w:r>
            <w:r w:rsidR="00B70659" w:rsidRPr="0044638F">
              <w:rPr>
                <w:rFonts w:ascii="Times New Roman" w:hAnsi="Times New Roman" w:cs="Times New Roman"/>
                <w:sz w:val="28"/>
                <w:szCs w:val="28"/>
              </w:rPr>
              <w:t>807</w:t>
            </w:r>
            <w:r w:rsidR="00DB348B" w:rsidRPr="0044638F">
              <w:rPr>
                <w:rFonts w:ascii="Times New Roman" w:hAnsi="Times New Roman" w:cs="Times New Roman"/>
                <w:sz w:val="28"/>
                <w:szCs w:val="28"/>
              </w:rPr>
              <w:t> </w:t>
            </w:r>
            <w:r w:rsidR="00B70659" w:rsidRPr="0044638F">
              <w:rPr>
                <w:rFonts w:ascii="Times New Roman" w:hAnsi="Times New Roman" w:cs="Times New Roman"/>
                <w:sz w:val="28"/>
                <w:szCs w:val="28"/>
              </w:rPr>
              <w:t>713</w:t>
            </w:r>
            <w:r w:rsidR="003015CF" w:rsidRPr="0044638F">
              <w:rPr>
                <w:rFonts w:ascii="Times New Roman" w:hAnsi="Times New Roman" w:cs="Times New Roman"/>
                <w:sz w:val="28"/>
                <w:szCs w:val="28"/>
              </w:rPr>
              <w:t> </w:t>
            </w:r>
            <w:r w:rsidR="00B70659" w:rsidRPr="0044638F">
              <w:rPr>
                <w:rFonts w:ascii="Times New Roman" w:hAnsi="Times New Roman" w:cs="Times New Roman"/>
                <w:sz w:val="28"/>
                <w:szCs w:val="28"/>
              </w:rPr>
              <w:t>843</w:t>
            </w:r>
            <w:r w:rsidR="003015CF" w:rsidRPr="0044638F">
              <w:rPr>
                <w:rFonts w:ascii="Times New Roman" w:hAnsi="Times New Roman" w:cs="Times New Roman"/>
                <w:sz w:val="28"/>
                <w:szCs w:val="28"/>
              </w:rPr>
              <w:t>,8</w:t>
            </w:r>
            <w:r w:rsidR="00646E05" w:rsidRPr="0044638F">
              <w:rPr>
                <w:rFonts w:ascii="Times New Roman" w:hAnsi="Times New Roman" w:cs="Times New Roman"/>
                <w:sz w:val="28"/>
                <w:szCs w:val="28"/>
              </w:rPr>
              <w:t xml:space="preserve"> тыс</w:t>
            </w:r>
            <w:r w:rsidRPr="0044638F">
              <w:rPr>
                <w:rFonts w:ascii="Times New Roman" w:hAnsi="Times New Roman" w:cs="Times New Roman"/>
                <w:sz w:val="28"/>
                <w:szCs w:val="28"/>
              </w:rPr>
              <w:t>.</w:t>
            </w:r>
            <w:r w:rsidR="00646E05" w:rsidRPr="0044638F">
              <w:rPr>
                <w:rFonts w:ascii="Times New Roman" w:hAnsi="Times New Roman" w:cs="Times New Roman"/>
                <w:sz w:val="28"/>
                <w:szCs w:val="28"/>
              </w:rPr>
              <w:t xml:space="preserve"> руб</w:t>
            </w:r>
            <w:r w:rsidRPr="0044638F">
              <w:rPr>
                <w:rFonts w:ascii="Times New Roman" w:hAnsi="Times New Roman" w:cs="Times New Roman"/>
                <w:sz w:val="28"/>
                <w:szCs w:val="28"/>
              </w:rPr>
              <w:t>лей</w:t>
            </w:r>
            <w:r w:rsidR="00D930E6" w:rsidRPr="0044638F">
              <w:rPr>
                <w:rFonts w:ascii="Times New Roman" w:hAnsi="Times New Roman" w:cs="Times New Roman"/>
                <w:sz w:val="28"/>
                <w:szCs w:val="28"/>
              </w:rPr>
              <w:t>, в том числе:</w:t>
            </w:r>
          </w:p>
          <w:p w:rsidR="00646E05"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2013</w:t>
            </w:r>
            <w:r w:rsidR="00D56820" w:rsidRPr="0044638F">
              <w:rPr>
                <w:rFonts w:ascii="Times New Roman" w:hAnsi="Times New Roman" w:cs="Times New Roman"/>
                <w:sz w:val="28"/>
                <w:szCs w:val="28"/>
              </w:rPr>
              <w:t xml:space="preserve">год </w:t>
            </w:r>
            <w:r w:rsidRPr="0044638F">
              <w:rPr>
                <w:rFonts w:ascii="Times New Roman" w:hAnsi="Times New Roman" w:cs="Times New Roman"/>
                <w:sz w:val="28"/>
                <w:szCs w:val="28"/>
              </w:rPr>
              <w:t>- 72 237 136,2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2014</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75 756 345,3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2015</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79 857 239,3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2016</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80 450 833,6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2017</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51 904 983,6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2018</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44 735 081,0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2019</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65 510 733,6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2020</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67 183 715,6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2021</w:t>
            </w:r>
            <w:r w:rsidR="00D56820" w:rsidRPr="0044638F">
              <w:rPr>
                <w:rFonts w:ascii="Times New Roman" w:hAnsi="Times New Roman" w:cs="Times New Roman"/>
                <w:sz w:val="28"/>
                <w:szCs w:val="28"/>
              </w:rPr>
              <w:t xml:space="preserve"> год - </w:t>
            </w:r>
            <w:r w:rsidRPr="0044638F">
              <w:rPr>
                <w:rFonts w:ascii="Times New Roman" w:hAnsi="Times New Roman" w:cs="Times New Roman"/>
                <w:sz w:val="28"/>
                <w:szCs w:val="28"/>
              </w:rPr>
              <w:t>67 397 775,6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2022</w:t>
            </w:r>
            <w:r w:rsidR="00D56820" w:rsidRPr="0044638F">
              <w:rPr>
                <w:rFonts w:ascii="Times New Roman" w:hAnsi="Times New Roman" w:cs="Times New Roman"/>
                <w:sz w:val="28"/>
                <w:szCs w:val="28"/>
              </w:rPr>
              <w:t xml:space="preserve"> год </w:t>
            </w:r>
            <w:r w:rsidR="005356DF" w:rsidRPr="0044638F">
              <w:rPr>
                <w:rFonts w:ascii="Times New Roman" w:hAnsi="Times New Roman" w:cs="Times New Roman"/>
                <w:sz w:val="28"/>
                <w:szCs w:val="28"/>
              </w:rPr>
              <w:t>-</w:t>
            </w:r>
            <w:r w:rsidR="00D56820" w:rsidRPr="0044638F">
              <w:rPr>
                <w:rFonts w:ascii="Times New Roman" w:hAnsi="Times New Roman" w:cs="Times New Roman"/>
                <w:sz w:val="28"/>
                <w:szCs w:val="28"/>
              </w:rPr>
              <w:t xml:space="preserve"> </w:t>
            </w:r>
            <w:r w:rsidR="005356DF" w:rsidRPr="0044638F">
              <w:rPr>
                <w:rFonts w:ascii="Times New Roman" w:hAnsi="Times New Roman" w:cs="Times New Roman"/>
                <w:sz w:val="28"/>
                <w:szCs w:val="28"/>
              </w:rPr>
              <w:t>67 470 000,0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2023</w:t>
            </w:r>
            <w:r w:rsidR="00D56820" w:rsidRPr="0044638F">
              <w:rPr>
                <w:rFonts w:ascii="Times New Roman" w:hAnsi="Times New Roman" w:cs="Times New Roman"/>
                <w:sz w:val="28"/>
                <w:szCs w:val="28"/>
              </w:rPr>
              <w:t xml:space="preserve"> год </w:t>
            </w:r>
            <w:r w:rsidR="005356DF" w:rsidRPr="0044638F">
              <w:rPr>
                <w:rFonts w:ascii="Times New Roman" w:hAnsi="Times New Roman" w:cs="Times New Roman"/>
                <w:sz w:val="28"/>
                <w:szCs w:val="28"/>
              </w:rPr>
              <w:t>-</w:t>
            </w:r>
            <w:r w:rsidR="00D56820" w:rsidRPr="0044638F">
              <w:rPr>
                <w:rFonts w:ascii="Times New Roman" w:hAnsi="Times New Roman" w:cs="Times New Roman"/>
                <w:sz w:val="28"/>
                <w:szCs w:val="28"/>
              </w:rPr>
              <w:t xml:space="preserve"> </w:t>
            </w:r>
            <w:r w:rsidR="005356DF" w:rsidRPr="0044638F">
              <w:rPr>
                <w:rFonts w:ascii="Times New Roman" w:hAnsi="Times New Roman" w:cs="Times New Roman"/>
                <w:sz w:val="28"/>
                <w:szCs w:val="28"/>
              </w:rPr>
              <w:t>67 560 000,0 тыс. рублей;</w:t>
            </w:r>
          </w:p>
          <w:p w:rsidR="002F5DDE" w:rsidRPr="0044638F" w:rsidRDefault="002F5DDE" w:rsidP="0044638F">
            <w:pPr>
              <w:rPr>
                <w:rFonts w:ascii="Times New Roman" w:hAnsi="Times New Roman" w:cs="Times New Roman"/>
                <w:sz w:val="28"/>
                <w:szCs w:val="28"/>
              </w:rPr>
            </w:pPr>
            <w:r w:rsidRPr="0044638F">
              <w:rPr>
                <w:rFonts w:ascii="Times New Roman" w:hAnsi="Times New Roman" w:cs="Times New Roman"/>
                <w:sz w:val="28"/>
                <w:szCs w:val="28"/>
              </w:rPr>
              <w:t>2024</w:t>
            </w:r>
            <w:r w:rsidR="00D56820" w:rsidRPr="0044638F">
              <w:rPr>
                <w:rFonts w:ascii="Times New Roman" w:hAnsi="Times New Roman" w:cs="Times New Roman"/>
                <w:sz w:val="28"/>
                <w:szCs w:val="28"/>
              </w:rPr>
              <w:t xml:space="preserve"> год </w:t>
            </w:r>
            <w:r w:rsidR="005356DF" w:rsidRPr="0044638F">
              <w:rPr>
                <w:rFonts w:ascii="Times New Roman" w:hAnsi="Times New Roman" w:cs="Times New Roman"/>
                <w:sz w:val="28"/>
                <w:szCs w:val="28"/>
              </w:rPr>
              <w:t>-</w:t>
            </w:r>
            <w:r w:rsidR="00D56820" w:rsidRPr="0044638F">
              <w:rPr>
                <w:rFonts w:ascii="Times New Roman" w:hAnsi="Times New Roman" w:cs="Times New Roman"/>
                <w:sz w:val="28"/>
                <w:szCs w:val="28"/>
              </w:rPr>
              <w:t xml:space="preserve"> </w:t>
            </w:r>
            <w:r w:rsidR="005356DF" w:rsidRPr="0044638F">
              <w:rPr>
                <w:rFonts w:ascii="Times New Roman" w:hAnsi="Times New Roman" w:cs="Times New Roman"/>
                <w:sz w:val="28"/>
                <w:szCs w:val="28"/>
              </w:rPr>
              <w:t>67 650 000,0 тыс. рублей</w:t>
            </w:r>
          </w:p>
          <w:p w:rsidR="00D56820" w:rsidRPr="0044638F" w:rsidRDefault="00D56820" w:rsidP="0044638F">
            <w:pPr>
              <w:rPr>
                <w:rFonts w:ascii="Times New Roman" w:hAnsi="Times New Roman" w:cs="Times New Roman"/>
                <w:sz w:val="28"/>
                <w:szCs w:val="28"/>
              </w:rPr>
            </w:pP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 xml:space="preserve">объем бюджетных ассигнований на реализацию Программы за счет средств федерального бюджета составляет </w:t>
            </w:r>
            <w:r w:rsidR="00B70659" w:rsidRPr="0044638F">
              <w:rPr>
                <w:rFonts w:ascii="Times New Roman" w:hAnsi="Times New Roman" w:cs="Times New Roman"/>
                <w:sz w:val="28"/>
                <w:szCs w:val="28"/>
              </w:rPr>
              <w:t>807</w:t>
            </w:r>
            <w:r w:rsidRPr="0044638F">
              <w:rPr>
                <w:rFonts w:ascii="Times New Roman" w:hAnsi="Times New Roman" w:cs="Times New Roman"/>
                <w:sz w:val="28"/>
                <w:szCs w:val="28"/>
              </w:rPr>
              <w:t> </w:t>
            </w:r>
            <w:r w:rsidR="00B70659" w:rsidRPr="0044638F">
              <w:rPr>
                <w:rFonts w:ascii="Times New Roman" w:hAnsi="Times New Roman" w:cs="Times New Roman"/>
                <w:sz w:val="28"/>
                <w:szCs w:val="28"/>
              </w:rPr>
              <w:t>213</w:t>
            </w:r>
            <w:r w:rsidRPr="0044638F">
              <w:rPr>
                <w:rFonts w:ascii="Times New Roman" w:hAnsi="Times New Roman" w:cs="Times New Roman"/>
                <w:sz w:val="28"/>
                <w:szCs w:val="28"/>
              </w:rPr>
              <w:t> </w:t>
            </w:r>
            <w:r w:rsidR="00B70659" w:rsidRPr="0044638F">
              <w:rPr>
                <w:rFonts w:ascii="Times New Roman" w:hAnsi="Times New Roman" w:cs="Times New Roman"/>
                <w:sz w:val="28"/>
                <w:szCs w:val="28"/>
              </w:rPr>
              <w:t>843</w:t>
            </w:r>
            <w:r w:rsidRPr="0044638F">
              <w:rPr>
                <w:rFonts w:ascii="Times New Roman" w:hAnsi="Times New Roman" w:cs="Times New Roman"/>
                <w:sz w:val="28"/>
                <w:szCs w:val="28"/>
              </w:rPr>
              <w:t>,8 тыс. рублей, в том числе:</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2013</w:t>
            </w:r>
            <w:r w:rsidR="00816E8E" w:rsidRPr="0044638F">
              <w:rPr>
                <w:rFonts w:ascii="Times New Roman" w:hAnsi="Times New Roman" w:cs="Times New Roman"/>
                <w:sz w:val="28"/>
                <w:szCs w:val="28"/>
              </w:rPr>
              <w:t xml:space="preserve">год </w:t>
            </w:r>
            <w:r w:rsidRPr="0044638F">
              <w:rPr>
                <w:rFonts w:ascii="Times New Roman" w:hAnsi="Times New Roman" w:cs="Times New Roman"/>
                <w:sz w:val="28"/>
                <w:szCs w:val="28"/>
              </w:rPr>
              <w:t>- 72 237 136,2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2013 год - 72 237 136,2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2014 год - 75 756 345,3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2015 год - 79 857 239,3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2016 год - 79 950 833,6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2017 год - 51 904 983,6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2018 год - 44 735 081,0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2019 год - 65 510 733,6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2020 год - 67 183 715,6 тыс. рублей;</w:t>
            </w: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2021 год - 67 397 775,6 тыс. рублей;</w:t>
            </w:r>
          </w:p>
          <w:p w:rsidR="005356DF"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 xml:space="preserve">2022 год - </w:t>
            </w:r>
            <w:r w:rsidR="005356DF" w:rsidRPr="0044638F">
              <w:rPr>
                <w:rFonts w:ascii="Times New Roman" w:hAnsi="Times New Roman" w:cs="Times New Roman"/>
                <w:sz w:val="28"/>
                <w:szCs w:val="28"/>
              </w:rPr>
              <w:t>67 470 000,0 тыс. рублей;</w:t>
            </w:r>
          </w:p>
          <w:p w:rsidR="005356DF" w:rsidRPr="0044638F" w:rsidRDefault="005356DF" w:rsidP="0044638F">
            <w:pPr>
              <w:rPr>
                <w:rFonts w:ascii="Times New Roman" w:hAnsi="Times New Roman" w:cs="Times New Roman"/>
                <w:sz w:val="28"/>
                <w:szCs w:val="28"/>
              </w:rPr>
            </w:pPr>
            <w:r w:rsidRPr="0044638F">
              <w:rPr>
                <w:rFonts w:ascii="Times New Roman" w:hAnsi="Times New Roman" w:cs="Times New Roman"/>
                <w:sz w:val="28"/>
                <w:szCs w:val="28"/>
              </w:rPr>
              <w:t>2023 год - 67 560 000,0 тыс. рублей;</w:t>
            </w:r>
          </w:p>
          <w:p w:rsidR="00D56820" w:rsidRPr="0044638F" w:rsidRDefault="005356DF" w:rsidP="0044638F">
            <w:pPr>
              <w:rPr>
                <w:rFonts w:ascii="Times New Roman" w:hAnsi="Times New Roman" w:cs="Times New Roman"/>
                <w:sz w:val="28"/>
                <w:szCs w:val="28"/>
              </w:rPr>
            </w:pPr>
            <w:r w:rsidRPr="0044638F">
              <w:rPr>
                <w:rFonts w:ascii="Times New Roman" w:hAnsi="Times New Roman" w:cs="Times New Roman"/>
                <w:sz w:val="28"/>
                <w:szCs w:val="28"/>
              </w:rPr>
              <w:t xml:space="preserve">2024 год - 67 650 000,0 тыс. рублей </w:t>
            </w:r>
          </w:p>
          <w:p w:rsidR="005356DF" w:rsidRPr="0044638F" w:rsidRDefault="005356DF" w:rsidP="0044638F">
            <w:pPr>
              <w:rPr>
                <w:rFonts w:ascii="Times New Roman" w:hAnsi="Times New Roman" w:cs="Times New Roman"/>
                <w:sz w:val="28"/>
                <w:szCs w:val="28"/>
              </w:rPr>
            </w:pPr>
          </w:p>
          <w:p w:rsidR="00D56820" w:rsidRPr="0044638F" w:rsidRDefault="00D56820" w:rsidP="0044638F">
            <w:pPr>
              <w:rPr>
                <w:rFonts w:ascii="Times New Roman" w:hAnsi="Times New Roman" w:cs="Times New Roman"/>
                <w:sz w:val="28"/>
                <w:szCs w:val="28"/>
              </w:rPr>
            </w:pPr>
            <w:r w:rsidRPr="0044638F">
              <w:rPr>
                <w:rFonts w:ascii="Times New Roman" w:hAnsi="Times New Roman" w:cs="Times New Roman"/>
                <w:sz w:val="28"/>
                <w:szCs w:val="28"/>
              </w:rPr>
              <w:t xml:space="preserve">объем бюджетных ассигнований на реализацию Программы за счет средств Фонда социального страхования Российской Федерации составляет 500 000,0 тыс. рублей, в том числе в 2016 году </w:t>
            </w:r>
            <w:r w:rsidR="005356DF" w:rsidRPr="0044638F">
              <w:rPr>
                <w:rFonts w:ascii="Times New Roman" w:hAnsi="Times New Roman" w:cs="Times New Roman"/>
                <w:sz w:val="28"/>
                <w:szCs w:val="28"/>
              </w:rPr>
              <w:t>-</w:t>
            </w:r>
            <w:r w:rsidRPr="0044638F">
              <w:rPr>
                <w:rFonts w:ascii="Times New Roman" w:hAnsi="Times New Roman" w:cs="Times New Roman"/>
                <w:sz w:val="28"/>
                <w:szCs w:val="28"/>
              </w:rPr>
              <w:t xml:space="preserve"> 500</w:t>
            </w:r>
            <w:r w:rsidR="0080145A" w:rsidRPr="0044638F">
              <w:rPr>
                <w:rFonts w:ascii="Times New Roman" w:hAnsi="Times New Roman" w:cs="Times New Roman"/>
                <w:sz w:val="28"/>
                <w:szCs w:val="28"/>
              </w:rPr>
              <w:t> </w:t>
            </w:r>
            <w:r w:rsidRPr="0044638F">
              <w:rPr>
                <w:rFonts w:ascii="Times New Roman" w:hAnsi="Times New Roman" w:cs="Times New Roman"/>
                <w:sz w:val="28"/>
                <w:szCs w:val="28"/>
              </w:rPr>
              <w:t>000,0 тыс. рублей</w:t>
            </w:r>
          </w:p>
        </w:tc>
      </w:tr>
      <w:tr w:rsidR="00646E05" w:rsidRPr="0044638F" w:rsidTr="00D930E6">
        <w:tc>
          <w:tcPr>
            <w:tcW w:w="1457"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Ожидаемые результаты реализации </w:t>
            </w:r>
            <w:r w:rsidR="0080145A"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543" w:type="pct"/>
          </w:tcPr>
          <w:p w:rsidR="0080145A"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создание условий для формирования гибкого, эффективно функционирующего рынка труда;</w:t>
            </w:r>
          </w:p>
          <w:p w:rsidR="0080145A"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сокращение разрыва между уровнями общей и регистрируемой безработицы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увеличится с 24 процентов в 2013 году до </w:t>
            </w:r>
            <w:r w:rsidR="00233B01" w:rsidRPr="0044638F">
              <w:rPr>
                <w:rFonts w:ascii="Times New Roman" w:hAnsi="Times New Roman" w:cs="Times New Roman"/>
                <w:sz w:val="28"/>
                <w:szCs w:val="28"/>
              </w:rPr>
              <w:t>42</w:t>
            </w:r>
            <w:r w:rsidRPr="0044638F">
              <w:rPr>
                <w:rFonts w:ascii="Times New Roman" w:hAnsi="Times New Roman" w:cs="Times New Roman"/>
                <w:sz w:val="28"/>
                <w:szCs w:val="28"/>
              </w:rPr>
              <w:t xml:space="preserve"> процентов в 2024 году); </w:t>
            </w:r>
          </w:p>
          <w:p w:rsidR="0080145A"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 xml:space="preserve">создание в 2013-2015 годы (ежегодно) до 14,2 тыс. специальных рабочих мест для инвалидов; </w:t>
            </w:r>
          </w:p>
          <w:p w:rsidR="0080145A"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создание основы для формирования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а также основы разработки программ профессионального обучения в соответствии с потребностями рынка труда путем утверждения и актуализации профессиональных стандартов; </w:t>
            </w:r>
          </w:p>
          <w:p w:rsidR="0080145A"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снижение к 2024 году удельного веса численности работников, занятых на работах с вредными и (или) опасными условиями труда, с 39 процентов до 3</w:t>
            </w:r>
            <w:r w:rsidR="00233B01" w:rsidRPr="0044638F">
              <w:rPr>
                <w:rFonts w:ascii="Times New Roman" w:hAnsi="Times New Roman" w:cs="Times New Roman"/>
                <w:sz w:val="28"/>
                <w:szCs w:val="28"/>
              </w:rPr>
              <w:t>5,6</w:t>
            </w:r>
            <w:r w:rsidRPr="0044638F">
              <w:rPr>
                <w:rFonts w:ascii="Times New Roman" w:hAnsi="Times New Roman" w:cs="Times New Roman"/>
                <w:sz w:val="28"/>
                <w:szCs w:val="28"/>
              </w:rPr>
              <w:t xml:space="preserve"> процентов общей численности работников;</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обеспечение соблюдения трудовых прав граждан; поддержание социальной стабильности в обществе</w:t>
            </w:r>
          </w:p>
        </w:tc>
      </w:tr>
    </w:tbl>
    <w:p w:rsidR="00646E05" w:rsidRPr="0044638F" w:rsidRDefault="00646E05" w:rsidP="0044638F">
      <w:pPr>
        <w:jc w:val="center"/>
        <w:rPr>
          <w:rFonts w:ascii="Times New Roman" w:hAnsi="Times New Roman" w:cs="Times New Roman"/>
          <w:sz w:val="28"/>
          <w:szCs w:val="28"/>
        </w:rPr>
      </w:pPr>
    </w:p>
    <w:p w:rsidR="00D930E6" w:rsidRPr="0044638F" w:rsidRDefault="00D930E6" w:rsidP="0044638F">
      <w:pPr>
        <w:jc w:val="center"/>
        <w:rPr>
          <w:rFonts w:ascii="Times New Roman" w:hAnsi="Times New Roman" w:cs="Times New Roman"/>
          <w:sz w:val="28"/>
          <w:szCs w:val="28"/>
        </w:rPr>
      </w:pPr>
    </w:p>
    <w:tbl>
      <w:tblPr>
        <w:tblW w:w="5000" w:type="pct"/>
        <w:tblLook w:val="04A0"/>
      </w:tblPr>
      <w:tblGrid>
        <w:gridCol w:w="9242"/>
      </w:tblGrid>
      <w:tr w:rsidR="0044638F" w:rsidRPr="0044638F" w:rsidTr="00646E05">
        <w:tc>
          <w:tcPr>
            <w:tcW w:w="2310" w:type="pct"/>
          </w:tcPr>
          <w:p w:rsidR="00646E05" w:rsidRPr="0044638F" w:rsidRDefault="00646E05" w:rsidP="0044638F">
            <w:pPr>
              <w:jc w:val="center"/>
              <w:rPr>
                <w:rFonts w:ascii="Times New Roman" w:hAnsi="Times New Roman" w:cs="Times New Roman"/>
                <w:sz w:val="28"/>
                <w:szCs w:val="28"/>
              </w:rPr>
            </w:pPr>
            <w:proofErr w:type="gramStart"/>
            <w:r w:rsidRPr="0044638F">
              <w:rPr>
                <w:rFonts w:ascii="Times New Roman" w:hAnsi="Times New Roman" w:cs="Times New Roman"/>
                <w:sz w:val="28"/>
                <w:szCs w:val="28"/>
              </w:rPr>
              <w:t>П</w:t>
            </w:r>
            <w:proofErr w:type="gramEnd"/>
            <w:r w:rsidRPr="0044638F">
              <w:rPr>
                <w:rFonts w:ascii="Times New Roman" w:hAnsi="Times New Roman" w:cs="Times New Roman"/>
                <w:sz w:val="28"/>
                <w:szCs w:val="28"/>
              </w:rPr>
              <w:t xml:space="preserve"> А С П О Р Т</w:t>
            </w:r>
          </w:p>
        </w:tc>
      </w:tr>
      <w:tr w:rsidR="00646E05" w:rsidRPr="0044638F" w:rsidTr="00646E05">
        <w:tc>
          <w:tcPr>
            <w:tcW w:w="2310" w:type="pct"/>
          </w:tcPr>
          <w:p w:rsidR="00646E05" w:rsidRPr="0044638F" w:rsidRDefault="00646E05" w:rsidP="0044638F">
            <w:pPr>
              <w:jc w:val="center"/>
              <w:rPr>
                <w:rFonts w:ascii="Times New Roman" w:hAnsi="Times New Roman" w:cs="Times New Roman"/>
                <w:sz w:val="28"/>
                <w:szCs w:val="28"/>
              </w:rPr>
            </w:pPr>
            <w:r w:rsidRPr="0044638F">
              <w:rPr>
                <w:rFonts w:ascii="Times New Roman" w:hAnsi="Times New Roman" w:cs="Times New Roman"/>
                <w:sz w:val="28"/>
                <w:szCs w:val="28"/>
              </w:rPr>
              <w:t xml:space="preserve">подпрограммы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Активная политика занятости населения и социальная поддержка безработных граждан</w:t>
            </w:r>
            <w:r w:rsidR="009358BE"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009358BE" w:rsidRPr="0044638F">
              <w:rPr>
                <w:rFonts w:ascii="Times New Roman" w:hAnsi="Times New Roman" w:cs="Times New Roman"/>
                <w:sz w:val="28"/>
                <w:szCs w:val="28"/>
              </w:rPr>
              <w:t>Г</w:t>
            </w:r>
            <w:r w:rsidR="00367E90" w:rsidRPr="0044638F">
              <w:rPr>
                <w:rFonts w:ascii="Times New Roman" w:hAnsi="Times New Roman" w:cs="Times New Roman"/>
                <w:sz w:val="28"/>
                <w:szCs w:val="28"/>
              </w:rPr>
              <w:t>осударственной программы Российской Федерации "Содействие занятости населения"</w:t>
            </w:r>
          </w:p>
        </w:tc>
      </w:tr>
    </w:tbl>
    <w:p w:rsidR="00646E05" w:rsidRPr="0044638F" w:rsidRDefault="00646E05" w:rsidP="0044638F">
      <w:pPr>
        <w:jc w:val="center"/>
        <w:rPr>
          <w:rFonts w:ascii="Times New Roman" w:hAnsi="Times New Roman" w:cs="Times New Roman"/>
          <w:sz w:val="28"/>
          <w:szCs w:val="28"/>
        </w:rPr>
      </w:pPr>
    </w:p>
    <w:tbl>
      <w:tblPr>
        <w:tblStyle w:val="a7"/>
        <w:tblW w:w="5000" w:type="pct"/>
        <w:tblLook w:val="04A0"/>
      </w:tblPr>
      <w:tblGrid>
        <w:gridCol w:w="3466"/>
        <w:gridCol w:w="5776"/>
      </w:tblGrid>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Ответственный исполнитель подпрограммы (соисполнитель </w:t>
            </w:r>
            <w:r w:rsidR="00367E90"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труда и социальной защиты Российской Федерации</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Участники подпрограммы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Федеральная служба по труду и занятости,</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финансов Российской Федерации</w:t>
            </w:r>
            <w:r w:rsidR="004D1CA7" w:rsidRPr="0044638F">
              <w:rPr>
                <w:rFonts w:ascii="Times New Roman" w:hAnsi="Times New Roman" w:cs="Times New Roman"/>
                <w:sz w:val="28"/>
                <w:szCs w:val="28"/>
              </w:rPr>
              <w:t xml:space="preserve"> (2013 - 2018 годы)</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Программно-целевые инструменты подпрограммы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отсутствуют</w:t>
            </w:r>
          </w:p>
        </w:tc>
      </w:tr>
      <w:tr w:rsidR="0044638F" w:rsidRPr="0044638F" w:rsidTr="00D930E6">
        <w:tc>
          <w:tcPr>
            <w:tcW w:w="1875" w:type="pct"/>
          </w:tcPr>
          <w:p w:rsidR="00646E05" w:rsidRPr="0044638F" w:rsidRDefault="00646E05" w:rsidP="007E4EFE">
            <w:pPr>
              <w:rPr>
                <w:rFonts w:ascii="Times New Roman" w:hAnsi="Times New Roman" w:cs="Times New Roman"/>
                <w:sz w:val="28"/>
                <w:szCs w:val="28"/>
              </w:rPr>
            </w:pPr>
            <w:r w:rsidRPr="0044638F">
              <w:rPr>
                <w:rFonts w:ascii="Times New Roman" w:hAnsi="Times New Roman" w:cs="Times New Roman"/>
                <w:sz w:val="28"/>
                <w:szCs w:val="28"/>
              </w:rPr>
              <w:t>Цел</w:t>
            </w:r>
            <w:r w:rsidR="007E4EFE">
              <w:rPr>
                <w:rFonts w:ascii="Times New Roman" w:hAnsi="Times New Roman" w:cs="Times New Roman"/>
                <w:sz w:val="28"/>
                <w:szCs w:val="28"/>
              </w:rPr>
              <w:t>и</w:t>
            </w:r>
            <w:r w:rsidRPr="0044638F">
              <w:rPr>
                <w:rFonts w:ascii="Times New Roman" w:hAnsi="Times New Roman" w:cs="Times New Roman"/>
                <w:sz w:val="28"/>
                <w:szCs w:val="28"/>
              </w:rPr>
              <w:t xml:space="preserve"> подпрограммы</w:t>
            </w:r>
          </w:p>
        </w:tc>
        <w:tc>
          <w:tcPr>
            <w:tcW w:w="3125" w:type="pct"/>
          </w:tcPr>
          <w:p w:rsidR="00367E90"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предотвращение роста напряженности на рынке труда</w:t>
            </w:r>
            <w:r w:rsidR="007E4EFE">
              <w:rPr>
                <w:rFonts w:ascii="Times New Roman" w:hAnsi="Times New Roman" w:cs="Times New Roman"/>
                <w:sz w:val="28"/>
                <w:szCs w:val="28"/>
              </w:rPr>
              <w:t>;</w:t>
            </w:r>
          </w:p>
          <w:p w:rsidR="007E4EFE" w:rsidRPr="0044638F" w:rsidRDefault="007E4EFE" w:rsidP="0044638F">
            <w:pPr>
              <w:rPr>
                <w:rFonts w:ascii="Times New Roman" w:hAnsi="Times New Roman" w:cs="Times New Roman"/>
                <w:sz w:val="28"/>
                <w:szCs w:val="28"/>
              </w:rPr>
            </w:pPr>
            <w:r>
              <w:rPr>
                <w:rFonts w:ascii="Times New Roman" w:hAnsi="Times New Roman" w:cs="Times New Roman"/>
                <w:sz w:val="28"/>
                <w:szCs w:val="28"/>
              </w:rPr>
              <w:t xml:space="preserve">поддержка занятости населения за счет обучения 99,8 тысяч работников предприятий-участников национального </w:t>
            </w:r>
            <w:r>
              <w:rPr>
                <w:rFonts w:ascii="Times New Roman" w:hAnsi="Times New Roman" w:cs="Times New Roman"/>
                <w:sz w:val="28"/>
                <w:szCs w:val="28"/>
              </w:rPr>
              <w:lastRenderedPageBreak/>
              <w:t>проекта "Производительность труда и поддержка занятости" и модернизации инфраструктуры занятости населения в субъектах Российской Федерации к 2024 году</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Задачи подпрограммы</w:t>
            </w:r>
          </w:p>
        </w:tc>
        <w:tc>
          <w:tcPr>
            <w:tcW w:w="3125" w:type="pct"/>
          </w:tcPr>
          <w:p w:rsidR="00367E90"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совершенствование нормативно-правового регулирования в сфере занятости населения</w:t>
            </w:r>
            <w:r w:rsidR="00D930E6" w:rsidRPr="0044638F">
              <w:rPr>
                <w:rFonts w:ascii="Times New Roman" w:hAnsi="Times New Roman" w:cs="Times New Roman"/>
                <w:sz w:val="28"/>
                <w:szCs w:val="28"/>
              </w:rPr>
              <w:t>;</w:t>
            </w:r>
          </w:p>
          <w:p w:rsidR="00367E90"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t>повышение эффективности содействия трудоустройству безработных граждан;</w:t>
            </w:r>
          </w:p>
          <w:p w:rsidR="00367E90"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совершенствование мер социальной поддержки безработных граждан</w:t>
            </w:r>
            <w:r w:rsidR="00D930E6" w:rsidRPr="0044638F">
              <w:rPr>
                <w:rFonts w:ascii="Times New Roman" w:hAnsi="Times New Roman" w:cs="Times New Roman"/>
                <w:sz w:val="28"/>
                <w:szCs w:val="28"/>
              </w:rPr>
              <w:t>;</w:t>
            </w:r>
          </w:p>
          <w:p w:rsidR="007E4EFE" w:rsidRDefault="007E4EFE" w:rsidP="0044638F">
            <w:pPr>
              <w:rPr>
                <w:rFonts w:ascii="Times New Roman" w:hAnsi="Times New Roman" w:cs="Times New Roman"/>
                <w:sz w:val="28"/>
                <w:szCs w:val="28"/>
              </w:rPr>
            </w:pPr>
            <w:r>
              <w:rPr>
                <w:rFonts w:ascii="Times New Roman" w:hAnsi="Times New Roman" w:cs="Times New Roman"/>
                <w:sz w:val="28"/>
                <w:szCs w:val="28"/>
              </w:rPr>
              <w:t>обучение работников предприятий в целях повышения производительности труда;</w:t>
            </w:r>
          </w:p>
          <w:p w:rsidR="007E4EFE" w:rsidRPr="0044638F" w:rsidRDefault="007E4EFE" w:rsidP="0044638F">
            <w:pPr>
              <w:rPr>
                <w:rFonts w:ascii="Times New Roman" w:hAnsi="Times New Roman" w:cs="Times New Roman"/>
                <w:sz w:val="28"/>
                <w:szCs w:val="28"/>
              </w:rPr>
            </w:pPr>
            <w:r>
              <w:rPr>
                <w:rFonts w:ascii="Times New Roman" w:hAnsi="Times New Roman" w:cs="Times New Roman"/>
                <w:sz w:val="28"/>
                <w:szCs w:val="28"/>
              </w:rPr>
              <w:t>развитие инфраструктуры занятости и внедрение организационных и технологических инноваций в целях поддержки уровня занятости населения;</w:t>
            </w:r>
          </w:p>
          <w:p w:rsidR="00367E90"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оказание целевой поддержки занятости граждан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w:t>
            </w:r>
            <w:r w:rsidR="00D930E6" w:rsidRPr="0044638F">
              <w:rPr>
                <w:rFonts w:ascii="Times New Roman" w:hAnsi="Times New Roman" w:cs="Times New Roman"/>
                <w:sz w:val="28"/>
                <w:szCs w:val="28"/>
              </w:rPr>
              <w:t xml:space="preserve">; </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содействие трудовой занятости женщин, воспитывающих детей дошкольного возраста</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Целевые индикаторы и показатели подпрограммы</w:t>
            </w:r>
          </w:p>
        </w:tc>
        <w:tc>
          <w:tcPr>
            <w:tcW w:w="3125" w:type="pct"/>
          </w:tcPr>
          <w:p w:rsidR="00646E05"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t>о</w:t>
            </w:r>
            <w:r w:rsidR="00646E05" w:rsidRPr="0044638F">
              <w:rPr>
                <w:rFonts w:ascii="Times New Roman" w:hAnsi="Times New Roman" w:cs="Times New Roman"/>
                <w:sz w:val="28"/>
                <w:szCs w:val="28"/>
              </w:rPr>
              <w:t>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w:t>
            </w:r>
            <w:r w:rsidRPr="0044638F">
              <w:rPr>
                <w:rFonts w:ascii="Times New Roman" w:hAnsi="Times New Roman" w:cs="Times New Roman"/>
                <w:sz w:val="28"/>
                <w:szCs w:val="28"/>
              </w:rPr>
              <w:t>вием в поиске подходящей работы</w:t>
            </w:r>
            <w:r w:rsidR="00646E05" w:rsidRPr="0044638F">
              <w:rPr>
                <w:rFonts w:ascii="Times New Roman" w:hAnsi="Times New Roman" w:cs="Times New Roman"/>
                <w:sz w:val="28"/>
                <w:szCs w:val="28"/>
              </w:rPr>
              <w:t>;</w:t>
            </w:r>
          </w:p>
          <w:p w:rsidR="00646E05"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безработных граждан, ищущих работу 12 и более месяцев, в общей численности безработных граждан, зарегистрирова</w:t>
            </w:r>
            <w:r w:rsidRPr="0044638F">
              <w:rPr>
                <w:rFonts w:ascii="Times New Roman" w:hAnsi="Times New Roman" w:cs="Times New Roman"/>
                <w:sz w:val="28"/>
                <w:szCs w:val="28"/>
              </w:rPr>
              <w:t>нных в органах службы занятости</w:t>
            </w:r>
            <w:r w:rsidR="00646E05" w:rsidRPr="0044638F">
              <w:rPr>
                <w:rFonts w:ascii="Times New Roman" w:hAnsi="Times New Roman" w:cs="Times New Roman"/>
                <w:sz w:val="28"/>
                <w:szCs w:val="28"/>
              </w:rPr>
              <w:t>;</w:t>
            </w:r>
          </w:p>
          <w:p w:rsidR="00646E05"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граждан, признанных безработными, в общей численности безработных граждан, завершивших профессиональное обучение, получивших дополнительн</w:t>
            </w:r>
            <w:r w:rsidRPr="0044638F">
              <w:rPr>
                <w:rFonts w:ascii="Times New Roman" w:hAnsi="Times New Roman" w:cs="Times New Roman"/>
                <w:sz w:val="28"/>
                <w:szCs w:val="28"/>
              </w:rPr>
              <w:t>ое профессиональное образование</w:t>
            </w:r>
            <w:r w:rsidR="00646E05" w:rsidRPr="0044638F">
              <w:rPr>
                <w:rFonts w:ascii="Times New Roman" w:hAnsi="Times New Roman" w:cs="Times New Roman"/>
                <w:sz w:val="28"/>
                <w:szCs w:val="28"/>
              </w:rPr>
              <w:t>;</w:t>
            </w:r>
          </w:p>
          <w:p w:rsidR="00646E05"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д</w:t>
            </w:r>
            <w:r w:rsidR="00646E05" w:rsidRPr="0044638F">
              <w:rPr>
                <w:rFonts w:ascii="Times New Roman" w:hAnsi="Times New Roman" w:cs="Times New Roman"/>
                <w:sz w:val="28"/>
                <w:szCs w:val="28"/>
              </w:rPr>
              <w:t xml:space="preserve">оля привлеченных работников, принятых на работу работодателями </w:t>
            </w:r>
            <w:r w:rsidRPr="0044638F">
              <w:rPr>
                <w:rFonts w:ascii="Times New Roman" w:hAnsi="Times New Roman" w:cs="Times New Roman"/>
                <w:sz w:val="28"/>
                <w:szCs w:val="28"/>
              </w:rPr>
              <w:t>-</w:t>
            </w:r>
            <w:r w:rsidR="00646E05" w:rsidRPr="0044638F">
              <w:rPr>
                <w:rFonts w:ascii="Times New Roman" w:hAnsi="Times New Roman" w:cs="Times New Roman"/>
                <w:sz w:val="28"/>
                <w:szCs w:val="28"/>
              </w:rPr>
              <w:t xml:space="preserve"> участниками региональных программ повышения мобильности трудовых ресурсов, в отчетном периоде в общей численности работников, предусмотренной</w:t>
            </w:r>
            <w:r w:rsidRPr="0044638F">
              <w:rPr>
                <w:rFonts w:ascii="Times New Roman" w:hAnsi="Times New Roman" w:cs="Times New Roman"/>
                <w:sz w:val="28"/>
                <w:szCs w:val="28"/>
              </w:rPr>
              <w:t xml:space="preserve"> соглашением</w:t>
            </w:r>
            <w:r w:rsidR="00646E05" w:rsidRPr="0044638F">
              <w:rPr>
                <w:rFonts w:ascii="Times New Roman" w:hAnsi="Times New Roman" w:cs="Times New Roman"/>
                <w:sz w:val="28"/>
                <w:szCs w:val="28"/>
              </w:rPr>
              <w:t>;</w:t>
            </w:r>
          </w:p>
          <w:p w:rsidR="00646E05"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t>д</w:t>
            </w:r>
            <w:r w:rsidR="00646E05" w:rsidRPr="0044638F">
              <w:rPr>
                <w:rFonts w:ascii="Times New Roman" w:hAnsi="Times New Roman" w:cs="Times New Roman"/>
                <w:sz w:val="28"/>
                <w:szCs w:val="28"/>
              </w:rPr>
              <w:t xml:space="preserve">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w:t>
            </w:r>
            <w:r w:rsidRPr="0044638F">
              <w:rPr>
                <w:rFonts w:ascii="Times New Roman" w:hAnsi="Times New Roman" w:cs="Times New Roman"/>
                <w:sz w:val="28"/>
                <w:szCs w:val="28"/>
              </w:rPr>
              <w:t>соглашения</w:t>
            </w:r>
            <w:r w:rsidR="00646E05" w:rsidRPr="0044638F">
              <w:rPr>
                <w:rFonts w:ascii="Times New Roman" w:hAnsi="Times New Roman" w:cs="Times New Roman"/>
                <w:sz w:val="28"/>
                <w:szCs w:val="28"/>
              </w:rPr>
              <w:t>;</w:t>
            </w:r>
          </w:p>
          <w:p w:rsidR="00646E05" w:rsidRPr="0044638F" w:rsidRDefault="00367E90"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w:t>
            </w:r>
            <w:r w:rsidRPr="0044638F">
              <w:rPr>
                <w:rFonts w:ascii="Times New Roman" w:hAnsi="Times New Roman" w:cs="Times New Roman"/>
                <w:sz w:val="28"/>
                <w:szCs w:val="28"/>
              </w:rPr>
              <w:t>нных в органах службы занятости</w:t>
            </w:r>
            <w:r w:rsidR="00646E05" w:rsidRPr="0044638F">
              <w:rPr>
                <w:rFonts w:ascii="Times New Roman" w:hAnsi="Times New Roman" w:cs="Times New Roman"/>
                <w:sz w:val="28"/>
                <w:szCs w:val="28"/>
              </w:rPr>
              <w:t>;</w:t>
            </w:r>
          </w:p>
          <w:p w:rsidR="00646E05" w:rsidRPr="0044638F" w:rsidRDefault="0029075C"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p>
          <w:p w:rsidR="00646E05" w:rsidRPr="0044638F" w:rsidRDefault="0029075C" w:rsidP="0044638F">
            <w:pPr>
              <w:rPr>
                <w:rFonts w:ascii="Times New Roman" w:hAnsi="Times New Roman" w:cs="Times New Roman"/>
                <w:sz w:val="28"/>
                <w:szCs w:val="28"/>
              </w:rPr>
            </w:pPr>
            <w:r w:rsidRPr="0044638F">
              <w:rPr>
                <w:rFonts w:ascii="Times New Roman" w:hAnsi="Times New Roman" w:cs="Times New Roman"/>
                <w:sz w:val="28"/>
                <w:szCs w:val="28"/>
              </w:rPr>
              <w:t>о</w:t>
            </w:r>
            <w:r w:rsidR="00646E05" w:rsidRPr="0044638F">
              <w:rPr>
                <w:rFonts w:ascii="Times New Roman" w:hAnsi="Times New Roman" w:cs="Times New Roman"/>
                <w:sz w:val="28"/>
                <w:szCs w:val="28"/>
              </w:rPr>
              <w:t>тношение максимального размера пособия по безработице к величине прожиточного минимума трудоспособного населения;</w:t>
            </w:r>
          </w:p>
          <w:p w:rsidR="00646E05" w:rsidRPr="0044638F" w:rsidRDefault="00895CDC" w:rsidP="0044638F">
            <w:pPr>
              <w:rPr>
                <w:rFonts w:ascii="Times New Roman" w:hAnsi="Times New Roman" w:cs="Times New Roman"/>
                <w:sz w:val="28"/>
                <w:szCs w:val="28"/>
              </w:rPr>
            </w:pPr>
            <w:r w:rsidRPr="0044638F">
              <w:rPr>
                <w:rFonts w:ascii="Times New Roman" w:hAnsi="Times New Roman" w:cs="Times New Roman"/>
                <w:sz w:val="28"/>
                <w:szCs w:val="28"/>
              </w:rPr>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r w:rsidR="00646E05" w:rsidRPr="0044638F">
              <w:rPr>
                <w:rFonts w:ascii="Times New Roman" w:hAnsi="Times New Roman" w:cs="Times New Roman"/>
                <w:sz w:val="28"/>
                <w:szCs w:val="28"/>
              </w:rPr>
              <w:t>;</w:t>
            </w:r>
          </w:p>
          <w:p w:rsidR="00646E05" w:rsidRPr="0044638F" w:rsidRDefault="0029075C" w:rsidP="0044638F">
            <w:pPr>
              <w:rPr>
                <w:rFonts w:ascii="Times New Roman" w:hAnsi="Times New Roman" w:cs="Times New Roman"/>
                <w:sz w:val="28"/>
                <w:szCs w:val="28"/>
              </w:rPr>
            </w:pPr>
            <w:r w:rsidRPr="0044638F">
              <w:rPr>
                <w:rFonts w:ascii="Times New Roman" w:hAnsi="Times New Roman" w:cs="Times New Roman"/>
                <w:sz w:val="28"/>
                <w:szCs w:val="28"/>
              </w:rPr>
              <w:t>д</w:t>
            </w:r>
            <w:r w:rsidR="00646E05" w:rsidRPr="0044638F">
              <w:rPr>
                <w:rFonts w:ascii="Times New Roman" w:hAnsi="Times New Roman" w:cs="Times New Roman"/>
                <w:sz w:val="28"/>
                <w:szCs w:val="28"/>
              </w:rPr>
              <w:t>оля привлекаемых иностранных работников в численности рабочей силы (экономически активного населе</w:t>
            </w:r>
            <w:r w:rsidRPr="0044638F">
              <w:rPr>
                <w:rFonts w:ascii="Times New Roman" w:hAnsi="Times New Roman" w:cs="Times New Roman"/>
                <w:sz w:val="28"/>
                <w:szCs w:val="28"/>
              </w:rPr>
              <w:t>ния)</w:t>
            </w:r>
            <w:r w:rsidR="00646E05" w:rsidRPr="0044638F">
              <w:rPr>
                <w:rFonts w:ascii="Times New Roman" w:hAnsi="Times New Roman" w:cs="Times New Roman"/>
                <w:sz w:val="28"/>
                <w:szCs w:val="28"/>
              </w:rPr>
              <w:t>;</w:t>
            </w:r>
          </w:p>
          <w:p w:rsidR="00646E05" w:rsidRPr="0044638F" w:rsidRDefault="0029075C"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ровень безработицы (в соответствии с методологией М</w:t>
            </w:r>
            <w:r w:rsidRPr="0044638F">
              <w:rPr>
                <w:rFonts w:ascii="Times New Roman" w:hAnsi="Times New Roman" w:cs="Times New Roman"/>
                <w:sz w:val="28"/>
                <w:szCs w:val="28"/>
              </w:rPr>
              <w:t xml:space="preserve">еждународной организации </w:t>
            </w:r>
            <w:r w:rsidRPr="0044638F">
              <w:rPr>
                <w:rFonts w:ascii="Times New Roman" w:hAnsi="Times New Roman" w:cs="Times New Roman"/>
                <w:sz w:val="28"/>
                <w:szCs w:val="28"/>
              </w:rPr>
              <w:lastRenderedPageBreak/>
              <w:t>труда)</w:t>
            </w:r>
            <w:r w:rsidR="00646E05" w:rsidRPr="0044638F">
              <w:rPr>
                <w:rFonts w:ascii="Times New Roman" w:hAnsi="Times New Roman" w:cs="Times New Roman"/>
                <w:sz w:val="28"/>
                <w:szCs w:val="28"/>
              </w:rPr>
              <w:t>;</w:t>
            </w:r>
          </w:p>
          <w:p w:rsidR="001A720F" w:rsidRPr="0044638F" w:rsidRDefault="00090E71" w:rsidP="0044638F">
            <w:pPr>
              <w:rPr>
                <w:rFonts w:ascii="Times New Roman" w:hAnsi="Times New Roman" w:cs="Times New Roman"/>
                <w:sz w:val="28"/>
                <w:szCs w:val="28"/>
              </w:rPr>
            </w:pPr>
            <w:r w:rsidRPr="0044638F">
              <w:rPr>
                <w:rFonts w:ascii="Times New Roman" w:hAnsi="Times New Roman" w:cs="Times New Roman"/>
                <w:sz w:val="28"/>
                <w:szCs w:val="28"/>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r w:rsidR="001A720F" w:rsidRPr="0044638F">
              <w:rPr>
                <w:rFonts w:ascii="Times New Roman" w:hAnsi="Times New Roman" w:cs="Times New Roman"/>
                <w:sz w:val="28"/>
                <w:szCs w:val="28"/>
              </w:rPr>
              <w:t>;</w:t>
            </w:r>
          </w:p>
          <w:p w:rsidR="00646E05" w:rsidRPr="0044638F" w:rsidRDefault="001F168E" w:rsidP="0044638F">
            <w:pPr>
              <w:rPr>
                <w:rFonts w:ascii="Times New Roman" w:hAnsi="Times New Roman" w:cs="Times New Roman"/>
                <w:sz w:val="28"/>
                <w:szCs w:val="28"/>
              </w:rPr>
            </w:pPr>
            <w:r>
              <w:rPr>
                <w:rFonts w:ascii="Times New Roman" w:hAnsi="Times New Roman" w:cs="Times New Roman"/>
                <w:sz w:val="28"/>
                <w:szCs w:val="28"/>
              </w:rPr>
              <w:t>ч</w:t>
            </w:r>
            <w:r w:rsidRPr="001F168E">
              <w:rPr>
                <w:rFonts w:ascii="Times New Roman" w:hAnsi="Times New Roman" w:cs="Times New Roman"/>
                <w:sz w:val="28"/>
                <w:szCs w:val="28"/>
              </w:rPr>
              <w:t>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 (нарастающим итогом)</w:t>
            </w:r>
            <w:r w:rsidR="00646E05" w:rsidRPr="0044638F">
              <w:rPr>
                <w:rFonts w:ascii="Times New Roman" w:hAnsi="Times New Roman" w:cs="Times New Roman"/>
                <w:sz w:val="28"/>
                <w:szCs w:val="28"/>
              </w:rPr>
              <w:t>;</w:t>
            </w:r>
          </w:p>
          <w:p w:rsidR="001F3B2A" w:rsidRPr="0044638F" w:rsidRDefault="001F3B2A" w:rsidP="0044638F">
            <w:pPr>
              <w:rPr>
                <w:rFonts w:ascii="Times New Roman" w:hAnsi="Times New Roman" w:cs="Times New Roman"/>
                <w:sz w:val="28"/>
                <w:szCs w:val="28"/>
              </w:rPr>
            </w:pPr>
            <w:r w:rsidRPr="0044638F">
              <w:rPr>
                <w:rFonts w:ascii="Times New Roman" w:hAnsi="Times New Roman" w:cs="Times New Roman"/>
                <w:sz w:val="28"/>
                <w:szCs w:val="28"/>
              </w:rPr>
              <w:t>количество центров занятости населения в субъектах Российской Федерации, в которых реализуются или реализованы пилотные проекты (нарастающим итогом);</w:t>
            </w:r>
          </w:p>
          <w:p w:rsidR="001A720F" w:rsidRPr="0044638F" w:rsidRDefault="001A720F" w:rsidP="0044638F">
            <w:pPr>
              <w:rPr>
                <w:rFonts w:ascii="Times New Roman" w:hAnsi="Times New Roman" w:cs="Times New Roman"/>
                <w:sz w:val="28"/>
                <w:szCs w:val="28"/>
              </w:rPr>
            </w:pPr>
            <w:r w:rsidRPr="0044638F">
              <w:rPr>
                <w:rFonts w:ascii="Times New Roman" w:hAnsi="Times New Roman" w:cs="Times New Roman"/>
                <w:sz w:val="28"/>
                <w:szCs w:val="28"/>
              </w:rPr>
              <w:t>уровень занятости женщин, имеющих детей дошкольного возраста;</w:t>
            </w:r>
          </w:p>
          <w:p w:rsidR="001A720F" w:rsidRPr="0044638F" w:rsidRDefault="001A720F" w:rsidP="0044638F">
            <w:pPr>
              <w:rPr>
                <w:rFonts w:ascii="Times New Roman" w:hAnsi="Times New Roman" w:cs="Times New Roman"/>
                <w:sz w:val="28"/>
                <w:szCs w:val="28"/>
              </w:rPr>
            </w:pPr>
            <w:r w:rsidRPr="0044638F">
              <w:rPr>
                <w:rFonts w:ascii="Times New Roman" w:hAnsi="Times New Roman" w:cs="Times New Roman"/>
                <w:sz w:val="28"/>
                <w:szCs w:val="28"/>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w:t>
            </w:r>
          </w:p>
          <w:p w:rsidR="001A720F" w:rsidRPr="0044638F" w:rsidRDefault="001A720F" w:rsidP="0044638F">
            <w:pPr>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p w:rsidR="00646E05" w:rsidRPr="0044638F" w:rsidRDefault="0029075C"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w:t>
            </w:r>
            <w:r w:rsidRPr="0044638F">
              <w:rPr>
                <w:rFonts w:ascii="Times New Roman" w:hAnsi="Times New Roman" w:cs="Times New Roman"/>
                <w:sz w:val="28"/>
                <w:szCs w:val="28"/>
              </w:rPr>
              <w:t>нных в органах службы занятости</w:t>
            </w:r>
            <w:r w:rsidR="00646E05" w:rsidRPr="0044638F">
              <w:rPr>
                <w:rFonts w:ascii="Times New Roman" w:hAnsi="Times New Roman" w:cs="Times New Roman"/>
                <w:sz w:val="28"/>
                <w:szCs w:val="28"/>
              </w:rPr>
              <w:t>;</w:t>
            </w:r>
          </w:p>
          <w:p w:rsidR="00646E05" w:rsidRDefault="0029075C" w:rsidP="001F168E">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ровень безработиц</w:t>
            </w:r>
            <w:r w:rsidRPr="0044638F">
              <w:rPr>
                <w:rFonts w:ascii="Times New Roman" w:hAnsi="Times New Roman" w:cs="Times New Roman"/>
                <w:sz w:val="28"/>
                <w:szCs w:val="28"/>
              </w:rPr>
              <w:t>ы молодежи в возрасте 25-29 лет</w:t>
            </w:r>
            <w:r w:rsidR="00646E05" w:rsidRPr="0044638F">
              <w:rPr>
                <w:rFonts w:ascii="Times New Roman" w:hAnsi="Times New Roman" w:cs="Times New Roman"/>
                <w:sz w:val="28"/>
                <w:szCs w:val="28"/>
              </w:rPr>
              <w:t>;</w:t>
            </w:r>
          </w:p>
          <w:p w:rsidR="00972BBE" w:rsidRPr="0044638F" w:rsidRDefault="00972BBE" w:rsidP="001F168E">
            <w:pPr>
              <w:rPr>
                <w:rFonts w:ascii="Times New Roman" w:hAnsi="Times New Roman" w:cs="Times New Roman"/>
                <w:sz w:val="28"/>
                <w:szCs w:val="28"/>
              </w:rPr>
            </w:pPr>
            <w:bookmarkStart w:id="0" w:name="_GoBack"/>
            <w:bookmarkEnd w:id="0"/>
          </w:p>
        </w:tc>
      </w:tr>
      <w:tr w:rsidR="0044638F" w:rsidRPr="0044638F" w:rsidTr="00D930E6">
        <w:tc>
          <w:tcPr>
            <w:tcW w:w="1875" w:type="pct"/>
          </w:tcPr>
          <w:p w:rsidR="00646E05"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С</w:t>
            </w:r>
            <w:r w:rsidR="00646E05" w:rsidRPr="0044638F">
              <w:rPr>
                <w:rFonts w:ascii="Times New Roman" w:hAnsi="Times New Roman" w:cs="Times New Roman"/>
                <w:sz w:val="28"/>
                <w:szCs w:val="28"/>
              </w:rPr>
              <w:t>рок реализации подпрограммы</w:t>
            </w:r>
          </w:p>
        </w:tc>
        <w:tc>
          <w:tcPr>
            <w:tcW w:w="3125" w:type="pct"/>
          </w:tcPr>
          <w:p w:rsidR="00646E05"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с 1 января 2013 г. по 31 декабря 2024 г.</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Объемы бюджетных ассигнований подпрограммы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Объем бюджетных ассигнований на реализацию подпрограммы </w:t>
            </w:r>
            <w:r w:rsidR="00816E8E" w:rsidRPr="0044638F">
              <w:rPr>
                <w:rFonts w:ascii="Times New Roman" w:hAnsi="Times New Roman" w:cs="Times New Roman"/>
                <w:sz w:val="28"/>
                <w:szCs w:val="28"/>
              </w:rPr>
              <w:t>за счет</w:t>
            </w:r>
            <w:r w:rsidRPr="0044638F">
              <w:rPr>
                <w:rFonts w:ascii="Times New Roman" w:hAnsi="Times New Roman" w:cs="Times New Roman"/>
                <w:sz w:val="28"/>
                <w:szCs w:val="28"/>
              </w:rPr>
              <w:t xml:space="preserve"> средств федерального бюджета составляет </w:t>
            </w:r>
            <w:r w:rsidR="009821C5" w:rsidRPr="0044638F">
              <w:rPr>
                <w:rFonts w:ascii="Times New Roman" w:hAnsi="Times New Roman" w:cs="Times New Roman"/>
                <w:sz w:val="28"/>
                <w:szCs w:val="28"/>
              </w:rPr>
              <w:t>653</w:t>
            </w:r>
            <w:r w:rsidR="004C5AEB" w:rsidRPr="0044638F">
              <w:rPr>
                <w:rFonts w:ascii="Times New Roman" w:hAnsi="Times New Roman" w:cs="Times New Roman"/>
                <w:sz w:val="28"/>
                <w:szCs w:val="28"/>
              </w:rPr>
              <w:t> </w:t>
            </w:r>
            <w:r w:rsidR="009821C5" w:rsidRPr="0044638F">
              <w:rPr>
                <w:rFonts w:ascii="Times New Roman" w:hAnsi="Times New Roman" w:cs="Times New Roman"/>
                <w:sz w:val="28"/>
                <w:szCs w:val="28"/>
              </w:rPr>
              <w:t>012</w:t>
            </w:r>
            <w:r w:rsidR="003015CF" w:rsidRPr="0044638F">
              <w:rPr>
                <w:rFonts w:ascii="Times New Roman" w:hAnsi="Times New Roman" w:cs="Times New Roman"/>
                <w:sz w:val="28"/>
                <w:szCs w:val="28"/>
              </w:rPr>
              <w:t> </w:t>
            </w:r>
            <w:r w:rsidR="009821C5" w:rsidRPr="0044638F">
              <w:rPr>
                <w:rFonts w:ascii="Times New Roman" w:hAnsi="Times New Roman" w:cs="Times New Roman"/>
                <w:sz w:val="28"/>
                <w:szCs w:val="28"/>
              </w:rPr>
              <w:t>400</w:t>
            </w:r>
            <w:r w:rsidR="003015CF" w:rsidRPr="0044638F">
              <w:rPr>
                <w:rFonts w:ascii="Times New Roman" w:hAnsi="Times New Roman" w:cs="Times New Roman"/>
                <w:sz w:val="28"/>
                <w:szCs w:val="28"/>
              </w:rPr>
              <w:t>,</w:t>
            </w:r>
            <w:r w:rsidR="009821C5" w:rsidRPr="0044638F">
              <w:rPr>
                <w:rFonts w:ascii="Times New Roman" w:hAnsi="Times New Roman" w:cs="Times New Roman"/>
                <w:sz w:val="28"/>
                <w:szCs w:val="28"/>
              </w:rPr>
              <w:t>1</w:t>
            </w:r>
            <w:r w:rsidRPr="0044638F">
              <w:rPr>
                <w:rFonts w:ascii="Times New Roman" w:hAnsi="Times New Roman" w:cs="Times New Roman"/>
                <w:sz w:val="28"/>
                <w:szCs w:val="28"/>
              </w:rPr>
              <w:t xml:space="preserve"> тыс. руб</w:t>
            </w:r>
            <w:r w:rsidR="00816E8E" w:rsidRPr="0044638F">
              <w:rPr>
                <w:rFonts w:ascii="Times New Roman" w:hAnsi="Times New Roman" w:cs="Times New Roman"/>
                <w:sz w:val="28"/>
                <w:szCs w:val="28"/>
              </w:rPr>
              <w:t>лей</w:t>
            </w:r>
            <w:r w:rsidR="00D930E6" w:rsidRPr="0044638F">
              <w:rPr>
                <w:rFonts w:ascii="Times New Roman" w:hAnsi="Times New Roman" w:cs="Times New Roman"/>
                <w:sz w:val="28"/>
                <w:szCs w:val="28"/>
              </w:rPr>
              <w:t>, в том числе</w:t>
            </w:r>
            <w:r w:rsidRPr="0044638F">
              <w:rPr>
                <w:rFonts w:ascii="Times New Roman" w:hAnsi="Times New Roman" w:cs="Times New Roman"/>
                <w:sz w:val="28"/>
                <w:szCs w:val="28"/>
              </w:rPr>
              <w:t>:</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2013 год - 46 368 643,8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2014 год - 45 287 297,4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2015 год - 45 849 814,5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2016 год - 48 055 206,4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2017 год - 48 057 770,1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2018 год - 40 823 458,3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2019 год - 61 251 979,1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2020 год - 63 269 928,5 тыс. рублей;</w:t>
            </w:r>
          </w:p>
          <w:p w:rsidR="00816E8E"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2021 год - 63 390 407,2 тыс. рублей;</w:t>
            </w:r>
          </w:p>
          <w:p w:rsidR="009821C5" w:rsidRPr="0044638F" w:rsidRDefault="00816E8E" w:rsidP="0044638F">
            <w:pPr>
              <w:rPr>
                <w:rFonts w:ascii="Times New Roman" w:hAnsi="Times New Roman" w:cs="Times New Roman"/>
                <w:sz w:val="28"/>
                <w:szCs w:val="28"/>
              </w:rPr>
            </w:pPr>
            <w:r w:rsidRPr="0044638F">
              <w:rPr>
                <w:rFonts w:ascii="Times New Roman" w:hAnsi="Times New Roman" w:cs="Times New Roman"/>
                <w:sz w:val="28"/>
                <w:szCs w:val="28"/>
              </w:rPr>
              <w:t xml:space="preserve">2022 год - </w:t>
            </w:r>
            <w:r w:rsidR="009821C5" w:rsidRPr="0044638F">
              <w:rPr>
                <w:rFonts w:ascii="Times New Roman" w:hAnsi="Times New Roman" w:cs="Times New Roman"/>
                <w:sz w:val="28"/>
                <w:szCs w:val="28"/>
              </w:rPr>
              <w:t>63 462 631,6 тыс. рублей;</w:t>
            </w:r>
          </w:p>
          <w:p w:rsidR="009821C5" w:rsidRPr="0044638F" w:rsidRDefault="009821C5" w:rsidP="0044638F">
            <w:pPr>
              <w:rPr>
                <w:rFonts w:ascii="Times New Roman" w:hAnsi="Times New Roman" w:cs="Times New Roman"/>
                <w:sz w:val="28"/>
                <w:szCs w:val="28"/>
              </w:rPr>
            </w:pPr>
            <w:r w:rsidRPr="0044638F">
              <w:rPr>
                <w:rFonts w:ascii="Times New Roman" w:hAnsi="Times New Roman" w:cs="Times New Roman"/>
                <w:sz w:val="28"/>
                <w:szCs w:val="28"/>
              </w:rPr>
              <w:t>2023 год - 63 552 631,6 тыс. рублей;</w:t>
            </w:r>
          </w:p>
          <w:p w:rsidR="00816E8E" w:rsidRPr="0044638F" w:rsidRDefault="009821C5" w:rsidP="0044638F">
            <w:pPr>
              <w:rPr>
                <w:rFonts w:ascii="Times New Roman" w:hAnsi="Times New Roman" w:cs="Times New Roman"/>
                <w:sz w:val="28"/>
                <w:szCs w:val="28"/>
              </w:rPr>
            </w:pPr>
            <w:r w:rsidRPr="0044638F">
              <w:rPr>
                <w:rFonts w:ascii="Times New Roman" w:hAnsi="Times New Roman" w:cs="Times New Roman"/>
                <w:sz w:val="28"/>
                <w:szCs w:val="28"/>
              </w:rPr>
              <w:t xml:space="preserve">2024 год - 63 642 631,6 тыс. рублей </w:t>
            </w:r>
          </w:p>
        </w:tc>
      </w:tr>
      <w:tr w:rsidR="00646E05"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Ожидаемые результаты реализации подпрограммы</w:t>
            </w:r>
          </w:p>
        </w:tc>
        <w:tc>
          <w:tcPr>
            <w:tcW w:w="3125" w:type="pct"/>
          </w:tcPr>
          <w:p w:rsidR="00816E8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поддержание соци</w:t>
            </w:r>
            <w:r w:rsidR="00730EED" w:rsidRPr="0044638F">
              <w:rPr>
                <w:rFonts w:ascii="Times New Roman" w:hAnsi="Times New Roman" w:cs="Times New Roman"/>
                <w:sz w:val="28"/>
                <w:szCs w:val="28"/>
              </w:rPr>
              <w:t>альной стабильности в обществе;</w:t>
            </w:r>
          </w:p>
          <w:p w:rsidR="00816E8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повышение уровня трудоустройства граждан, обратившихся за содействием в поиске подходящей работы в органы службы занятости, до 70 процентов в 2024 году; </w:t>
            </w:r>
          </w:p>
          <w:p w:rsidR="00816E8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сокращение разрыва между уровнями общей и регистрируемой безработицы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увеличится с 24 процентов в 2013 году до </w:t>
            </w:r>
            <w:r w:rsidR="00122C48" w:rsidRPr="0044638F">
              <w:rPr>
                <w:rFonts w:ascii="Times New Roman" w:hAnsi="Times New Roman" w:cs="Times New Roman"/>
                <w:sz w:val="28"/>
                <w:szCs w:val="28"/>
              </w:rPr>
              <w:t>42</w:t>
            </w:r>
            <w:r w:rsidRPr="0044638F">
              <w:rPr>
                <w:rFonts w:ascii="Times New Roman" w:hAnsi="Times New Roman" w:cs="Times New Roman"/>
                <w:sz w:val="28"/>
                <w:szCs w:val="28"/>
              </w:rPr>
              <w:t xml:space="preserve"> проценто</w:t>
            </w:r>
            <w:r w:rsidR="005B5299" w:rsidRPr="0044638F">
              <w:rPr>
                <w:rFonts w:ascii="Times New Roman" w:hAnsi="Times New Roman" w:cs="Times New Roman"/>
                <w:sz w:val="28"/>
                <w:szCs w:val="28"/>
              </w:rPr>
              <w:t>в в 2024 году;</w:t>
            </w:r>
          </w:p>
          <w:p w:rsidR="00816E8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создание в 2013-2015 годах (ежегодно) до 14,2 тыс. специальных рабочих мест для инвалидов;</w:t>
            </w:r>
          </w:p>
          <w:p w:rsidR="00816E8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развитие государственной службы занятости населения как эффективного посредника между работодателями и гражданами, ищущими работу;</w:t>
            </w:r>
          </w:p>
          <w:p w:rsidR="00816E8E"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повышение мобильности трудовых ресурсов (увеличение доли работников, привлеченных работодателями - участниками региональных </w:t>
            </w:r>
            <w:r w:rsidRPr="0044638F">
              <w:rPr>
                <w:rFonts w:ascii="Times New Roman" w:hAnsi="Times New Roman" w:cs="Times New Roman"/>
                <w:sz w:val="28"/>
                <w:szCs w:val="28"/>
              </w:rPr>
              <w:lastRenderedPageBreak/>
              <w:t>программ повышения мобильности трудовых ресурсов в отчетном периоде, в общей численности работников, предусмотренной соглашениями с 26,5 процентов до 7</w:t>
            </w:r>
            <w:r w:rsidR="00122C48" w:rsidRPr="0044638F">
              <w:rPr>
                <w:rFonts w:ascii="Times New Roman" w:hAnsi="Times New Roman" w:cs="Times New Roman"/>
                <w:sz w:val="28"/>
                <w:szCs w:val="28"/>
              </w:rPr>
              <w:t>9</w:t>
            </w:r>
            <w:r w:rsidRPr="0044638F">
              <w:rPr>
                <w:rFonts w:ascii="Times New Roman" w:hAnsi="Times New Roman" w:cs="Times New Roman"/>
                <w:sz w:val="28"/>
                <w:szCs w:val="28"/>
              </w:rPr>
              <w:t xml:space="preserve"> процентов к 2022 году); </w:t>
            </w:r>
          </w:p>
          <w:p w:rsidR="001262CC"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усиление адресности и повышение уровня социальной поддержки, предоставляемой безработным гражданам; </w:t>
            </w:r>
          </w:p>
          <w:p w:rsidR="001262CC" w:rsidRPr="0044638F" w:rsidRDefault="00646E05" w:rsidP="0044638F">
            <w:pPr>
              <w:rPr>
                <w:rFonts w:ascii="Times New Roman" w:hAnsi="Times New Roman" w:cs="Times New Roman"/>
                <w:sz w:val="28"/>
                <w:szCs w:val="28"/>
              </w:rPr>
            </w:pPr>
            <w:proofErr w:type="spellStart"/>
            <w:r w:rsidRPr="0044638F">
              <w:rPr>
                <w:rFonts w:ascii="Times New Roman" w:hAnsi="Times New Roman" w:cs="Times New Roman"/>
                <w:sz w:val="28"/>
                <w:szCs w:val="28"/>
              </w:rPr>
              <w:t>непревышение</w:t>
            </w:r>
            <w:proofErr w:type="spellEnd"/>
            <w:r w:rsidRPr="0044638F">
              <w:rPr>
                <w:rFonts w:ascii="Times New Roman" w:hAnsi="Times New Roman" w:cs="Times New Roman"/>
                <w:sz w:val="28"/>
                <w:szCs w:val="28"/>
              </w:rPr>
              <w:t xml:space="preserve"> к 2024 году доли привлекаемых иностранных работников в общей численности рабочей силы (экономически активного населения) более </w:t>
            </w:r>
            <w:r w:rsidR="00122C48" w:rsidRPr="0044638F">
              <w:rPr>
                <w:rFonts w:ascii="Times New Roman" w:hAnsi="Times New Roman" w:cs="Times New Roman"/>
                <w:sz w:val="28"/>
                <w:szCs w:val="28"/>
              </w:rPr>
              <w:t>2,4</w:t>
            </w:r>
            <w:r w:rsidRPr="0044638F">
              <w:rPr>
                <w:rFonts w:ascii="Times New Roman" w:hAnsi="Times New Roman" w:cs="Times New Roman"/>
                <w:sz w:val="28"/>
                <w:szCs w:val="28"/>
              </w:rPr>
              <w:t xml:space="preserve"> процента; </w:t>
            </w:r>
          </w:p>
          <w:p w:rsidR="001262CC"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обеспечение приоритетного права на трудоустройство граждан Российской Федерации; </w:t>
            </w:r>
          </w:p>
          <w:p w:rsidR="001262CC"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снижение уровня безработицы молодежи в возрасте от 25 до 29 лет до 5,</w:t>
            </w:r>
            <w:r w:rsidR="00122C48" w:rsidRPr="0044638F">
              <w:rPr>
                <w:rFonts w:ascii="Times New Roman" w:hAnsi="Times New Roman" w:cs="Times New Roman"/>
                <w:sz w:val="28"/>
                <w:szCs w:val="28"/>
              </w:rPr>
              <w:t>5</w:t>
            </w:r>
            <w:r w:rsidRPr="0044638F">
              <w:rPr>
                <w:rFonts w:ascii="Times New Roman" w:hAnsi="Times New Roman" w:cs="Times New Roman"/>
                <w:sz w:val="28"/>
                <w:szCs w:val="28"/>
              </w:rPr>
              <w:t xml:space="preserve"> процентов в 2024 году; </w:t>
            </w:r>
          </w:p>
          <w:p w:rsidR="007E4EFE" w:rsidRPr="0044638F" w:rsidRDefault="00A11CDE" w:rsidP="0044638F">
            <w:pPr>
              <w:rPr>
                <w:rFonts w:ascii="Times New Roman" w:hAnsi="Times New Roman" w:cs="Times New Roman"/>
                <w:sz w:val="28"/>
                <w:szCs w:val="28"/>
              </w:rPr>
            </w:pPr>
            <w:r>
              <w:rPr>
                <w:rFonts w:ascii="Times New Roman" w:hAnsi="Times New Roman" w:cs="Times New Roman"/>
                <w:sz w:val="28"/>
                <w:szCs w:val="28"/>
              </w:rPr>
              <w:t xml:space="preserve">к 2025 году </w:t>
            </w:r>
            <w:r w:rsidR="007E4EFE">
              <w:rPr>
                <w:rFonts w:ascii="Times New Roman" w:hAnsi="Times New Roman" w:cs="Times New Roman"/>
                <w:sz w:val="28"/>
                <w:szCs w:val="28"/>
              </w:rPr>
              <w:t>организовано опережающее профессиональное обучение и дополнительное профессиональное образование в целях повышения производительности труда 99,8 тысяч работников предприятий;</w:t>
            </w:r>
          </w:p>
          <w:p w:rsidR="001262CC"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повышение уровня занятости женщин, имеющих детей дошкольного возраста, с 65,6 процентов в 2017 году до 68,5 процентов в 2024 году; </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организовано переобучение и повышение квалификации не менее 450 тысяч граждан предпенсионного возраста</w:t>
            </w:r>
            <w:r w:rsidR="001262CC" w:rsidRPr="0044638F">
              <w:rPr>
                <w:rFonts w:ascii="Times New Roman" w:hAnsi="Times New Roman" w:cs="Times New Roman"/>
                <w:sz w:val="28"/>
                <w:szCs w:val="28"/>
              </w:rPr>
              <w:t xml:space="preserve"> к 2025 году</w:t>
            </w:r>
          </w:p>
        </w:tc>
      </w:tr>
    </w:tbl>
    <w:p w:rsidR="00646E05" w:rsidRPr="0044638F" w:rsidRDefault="00646E05" w:rsidP="0044638F">
      <w:pPr>
        <w:jc w:val="center"/>
        <w:rPr>
          <w:rFonts w:ascii="Times New Roman" w:hAnsi="Times New Roman" w:cs="Times New Roman"/>
          <w:sz w:val="28"/>
          <w:szCs w:val="28"/>
        </w:rPr>
      </w:pPr>
    </w:p>
    <w:p w:rsidR="00646E05" w:rsidRPr="0044638F" w:rsidRDefault="00646E05" w:rsidP="0044638F">
      <w:pPr>
        <w:jc w:val="center"/>
        <w:rPr>
          <w:rFonts w:ascii="Times New Roman" w:hAnsi="Times New Roman" w:cs="Times New Roman"/>
          <w:sz w:val="28"/>
          <w:szCs w:val="28"/>
        </w:rPr>
        <w:sectPr w:rsidR="00646E05" w:rsidRPr="0044638F" w:rsidSect="00646E05">
          <w:headerReference w:type="even" r:id="rId15"/>
          <w:headerReference w:type="default" r:id="rId16"/>
          <w:headerReference w:type="first" r:id="rId17"/>
          <w:pgSz w:w="11906" w:h="16838"/>
          <w:pgMar w:top="1950" w:right="1440" w:bottom="1440" w:left="1440" w:header="708" w:footer="708" w:gutter="0"/>
          <w:cols w:space="708"/>
          <w:docGrid w:linePitch="360"/>
        </w:sectPr>
      </w:pPr>
    </w:p>
    <w:tbl>
      <w:tblPr>
        <w:tblW w:w="5000" w:type="pct"/>
        <w:tblLook w:val="04A0"/>
      </w:tblPr>
      <w:tblGrid>
        <w:gridCol w:w="9242"/>
      </w:tblGrid>
      <w:tr w:rsidR="0044638F" w:rsidRPr="0044638F" w:rsidTr="00D930E6">
        <w:tc>
          <w:tcPr>
            <w:tcW w:w="5000" w:type="pct"/>
          </w:tcPr>
          <w:p w:rsidR="00646E05" w:rsidRPr="0044638F" w:rsidRDefault="00646E05" w:rsidP="0044638F">
            <w:pPr>
              <w:jc w:val="center"/>
              <w:rPr>
                <w:rFonts w:ascii="Times New Roman" w:hAnsi="Times New Roman" w:cs="Times New Roman"/>
                <w:sz w:val="28"/>
                <w:szCs w:val="28"/>
              </w:rPr>
            </w:pPr>
            <w:proofErr w:type="gramStart"/>
            <w:r w:rsidRPr="0044638F">
              <w:rPr>
                <w:rFonts w:ascii="Times New Roman" w:hAnsi="Times New Roman" w:cs="Times New Roman"/>
                <w:sz w:val="28"/>
                <w:szCs w:val="28"/>
              </w:rPr>
              <w:lastRenderedPageBreak/>
              <w:t>П</w:t>
            </w:r>
            <w:proofErr w:type="gramEnd"/>
            <w:r w:rsidRPr="0044638F">
              <w:rPr>
                <w:rFonts w:ascii="Times New Roman" w:hAnsi="Times New Roman" w:cs="Times New Roman"/>
                <w:sz w:val="28"/>
                <w:szCs w:val="28"/>
              </w:rPr>
              <w:t xml:space="preserve"> А С П О Р Т</w:t>
            </w:r>
          </w:p>
        </w:tc>
      </w:tr>
      <w:tr w:rsidR="00646E05" w:rsidRPr="0044638F" w:rsidTr="00D930E6">
        <w:tc>
          <w:tcPr>
            <w:tcW w:w="5000" w:type="pct"/>
          </w:tcPr>
          <w:p w:rsidR="00646E05" w:rsidRPr="0044638F" w:rsidRDefault="00646E05" w:rsidP="0044638F">
            <w:pPr>
              <w:jc w:val="center"/>
              <w:rPr>
                <w:rFonts w:ascii="Times New Roman" w:hAnsi="Times New Roman" w:cs="Times New Roman"/>
                <w:sz w:val="28"/>
                <w:szCs w:val="28"/>
              </w:rPr>
            </w:pPr>
            <w:r w:rsidRPr="0044638F">
              <w:rPr>
                <w:rFonts w:ascii="Times New Roman" w:hAnsi="Times New Roman" w:cs="Times New Roman"/>
                <w:sz w:val="28"/>
                <w:szCs w:val="28"/>
              </w:rPr>
              <w:t xml:space="preserve">подпрограммы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Развитие институтов рынка труда</w:t>
            </w:r>
            <w:r w:rsidR="002C17B4" w:rsidRPr="0044638F">
              <w:rPr>
                <w:rFonts w:ascii="Times New Roman" w:hAnsi="Times New Roman" w:cs="Times New Roman"/>
                <w:sz w:val="28"/>
                <w:szCs w:val="28"/>
              </w:rPr>
              <w:t>"</w:t>
            </w:r>
            <w:r w:rsidR="002644C5" w:rsidRPr="0044638F">
              <w:rPr>
                <w:rFonts w:ascii="Times New Roman" w:hAnsi="Times New Roman" w:cs="Times New Roman"/>
                <w:sz w:val="28"/>
                <w:szCs w:val="28"/>
              </w:rPr>
              <w:t xml:space="preserve"> государственной программы Российской Федерации "Содействие занятости населения"</w:t>
            </w:r>
          </w:p>
        </w:tc>
      </w:tr>
    </w:tbl>
    <w:p w:rsidR="00646E05" w:rsidRPr="0044638F" w:rsidRDefault="00646E05" w:rsidP="0044638F">
      <w:pPr>
        <w:jc w:val="center"/>
        <w:rPr>
          <w:rFonts w:ascii="Times New Roman" w:hAnsi="Times New Roman" w:cs="Times New Roman"/>
          <w:sz w:val="28"/>
          <w:szCs w:val="28"/>
        </w:rPr>
      </w:pPr>
    </w:p>
    <w:tbl>
      <w:tblPr>
        <w:tblStyle w:val="a7"/>
        <w:tblW w:w="5000" w:type="pct"/>
        <w:tblLook w:val="04A0"/>
      </w:tblPr>
      <w:tblGrid>
        <w:gridCol w:w="3466"/>
        <w:gridCol w:w="5776"/>
      </w:tblGrid>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Ответственный исполнитель подпрограммы (соисполнитель </w:t>
            </w:r>
            <w:r w:rsidR="002644C5" w:rsidRPr="0044638F">
              <w:rPr>
                <w:rFonts w:ascii="Times New Roman" w:hAnsi="Times New Roman" w:cs="Times New Roman"/>
                <w:sz w:val="28"/>
                <w:szCs w:val="28"/>
              </w:rPr>
              <w:t>П</w:t>
            </w:r>
            <w:r w:rsidRPr="0044638F">
              <w:rPr>
                <w:rFonts w:ascii="Times New Roman" w:hAnsi="Times New Roman" w:cs="Times New Roman"/>
                <w:sz w:val="28"/>
                <w:szCs w:val="28"/>
              </w:rPr>
              <w:t>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труда и социальной защиты Российской Федерации</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Участники подпрограммы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Федеральная служба по труду и занятости,</w:t>
            </w:r>
          </w:p>
          <w:p w:rsidR="00646E05"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Фонд социального страхования Российской Федерации (2016 год)</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Программно-целевые инструменты подпрограммы</w:t>
            </w:r>
          </w:p>
        </w:tc>
        <w:tc>
          <w:tcPr>
            <w:tcW w:w="312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отсутствуют</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Цели подпрограммы</w:t>
            </w:r>
          </w:p>
        </w:tc>
        <w:tc>
          <w:tcPr>
            <w:tcW w:w="3125" w:type="pct"/>
          </w:tcPr>
          <w:p w:rsidR="002644C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содействие поддержанию высокой квалификации работников</w:t>
            </w:r>
            <w:r w:rsidR="002644C5" w:rsidRPr="0044638F">
              <w:rPr>
                <w:rFonts w:ascii="Times New Roman" w:hAnsi="Times New Roman" w:cs="Times New Roman"/>
                <w:sz w:val="28"/>
                <w:szCs w:val="28"/>
              </w:rPr>
              <w:t>;</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обеспечение защиты трудовых прав граждан</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Задачи подпрограммы</w:t>
            </w:r>
          </w:p>
        </w:tc>
        <w:tc>
          <w:tcPr>
            <w:tcW w:w="3125" w:type="pct"/>
          </w:tcPr>
          <w:p w:rsidR="002644C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создание условий для повышения качества рабочей силы и развития ее профессиональной мобильности</w:t>
            </w:r>
            <w:r w:rsidR="002644C5" w:rsidRPr="0044638F">
              <w:rPr>
                <w:rFonts w:ascii="Times New Roman" w:hAnsi="Times New Roman" w:cs="Times New Roman"/>
                <w:sz w:val="28"/>
                <w:szCs w:val="28"/>
              </w:rPr>
              <w:t>;</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обеспечение соблюдения трудовых прав граждан</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Целевые индикаторы и показатели подпрограммы</w:t>
            </w:r>
          </w:p>
        </w:tc>
        <w:tc>
          <w:tcPr>
            <w:tcW w:w="3125" w:type="pct"/>
          </w:tcPr>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к</w:t>
            </w:r>
            <w:r w:rsidR="00646E05" w:rsidRPr="0044638F">
              <w:rPr>
                <w:rFonts w:ascii="Times New Roman" w:hAnsi="Times New Roman" w:cs="Times New Roman"/>
                <w:sz w:val="28"/>
                <w:szCs w:val="28"/>
              </w:rPr>
              <w:t>оличество разработанных профессиональных стандартов в соответствии с требованиями</w:t>
            </w:r>
            <w:r w:rsidRPr="0044638F">
              <w:rPr>
                <w:rFonts w:ascii="Times New Roman" w:hAnsi="Times New Roman" w:cs="Times New Roman"/>
                <w:sz w:val="28"/>
                <w:szCs w:val="28"/>
              </w:rPr>
              <w:t xml:space="preserve"> экономики (нарастающим итогом)</w:t>
            </w:r>
            <w:r w:rsidR="00646E05" w:rsidRPr="0044638F">
              <w:rPr>
                <w:rFonts w:ascii="Times New Roman" w:hAnsi="Times New Roman" w:cs="Times New Roman"/>
                <w:sz w:val="28"/>
                <w:szCs w:val="28"/>
              </w:rPr>
              <w:t>;</w:t>
            </w:r>
          </w:p>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к</w:t>
            </w:r>
            <w:r w:rsidR="00646E05" w:rsidRPr="0044638F">
              <w:rPr>
                <w:rFonts w:ascii="Times New Roman" w:hAnsi="Times New Roman" w:cs="Times New Roman"/>
                <w:sz w:val="28"/>
                <w:szCs w:val="28"/>
              </w:rPr>
              <w:t>оличество актуализированных профессиональных стандартов в соответствии с требованиями</w:t>
            </w:r>
            <w:r w:rsidRPr="0044638F">
              <w:rPr>
                <w:rFonts w:ascii="Times New Roman" w:hAnsi="Times New Roman" w:cs="Times New Roman"/>
                <w:sz w:val="28"/>
                <w:szCs w:val="28"/>
              </w:rPr>
              <w:t xml:space="preserve"> экономики (нарастающим итогом)</w:t>
            </w:r>
            <w:r w:rsidR="00646E05" w:rsidRPr="0044638F">
              <w:rPr>
                <w:rFonts w:ascii="Times New Roman" w:hAnsi="Times New Roman" w:cs="Times New Roman"/>
                <w:sz w:val="28"/>
                <w:szCs w:val="28"/>
              </w:rPr>
              <w:t>;</w:t>
            </w:r>
          </w:p>
          <w:p w:rsidR="00646E05" w:rsidRPr="0044638F" w:rsidRDefault="00134427" w:rsidP="0044638F">
            <w:pPr>
              <w:rPr>
                <w:rFonts w:ascii="Times New Roman" w:hAnsi="Times New Roman" w:cs="Times New Roman"/>
                <w:sz w:val="28"/>
                <w:szCs w:val="28"/>
              </w:rPr>
            </w:pPr>
            <w:r>
              <w:rPr>
                <w:rFonts w:ascii="Times New Roman" w:hAnsi="Times New Roman" w:cs="Times New Roman"/>
                <w:sz w:val="28"/>
                <w:szCs w:val="28"/>
              </w:rPr>
              <w:t>темп роста размера реальной заработной платы</w:t>
            </w:r>
            <w:r w:rsidR="009A72BE" w:rsidRPr="0044638F">
              <w:rPr>
                <w:rFonts w:ascii="Times New Roman" w:hAnsi="Times New Roman" w:cs="Times New Roman"/>
                <w:sz w:val="28"/>
                <w:szCs w:val="28"/>
              </w:rPr>
              <w:t xml:space="preserve"> (по отношению к 2011 году</w:t>
            </w:r>
            <w:r>
              <w:rPr>
                <w:rFonts w:ascii="Times New Roman" w:hAnsi="Times New Roman" w:cs="Times New Roman"/>
                <w:sz w:val="28"/>
                <w:szCs w:val="28"/>
              </w:rPr>
              <w:t>)</w:t>
            </w:r>
            <w:r w:rsidR="009A72BE" w:rsidRPr="0044638F">
              <w:rPr>
                <w:rFonts w:ascii="Times New Roman" w:hAnsi="Times New Roman" w:cs="Times New Roman"/>
                <w:sz w:val="28"/>
                <w:szCs w:val="28"/>
              </w:rPr>
              <w:t xml:space="preserve">, </w:t>
            </w:r>
            <w:r>
              <w:rPr>
                <w:rFonts w:ascii="Times New Roman" w:hAnsi="Times New Roman" w:cs="Times New Roman"/>
                <w:sz w:val="28"/>
                <w:szCs w:val="28"/>
              </w:rPr>
              <w:t>(</w:t>
            </w:r>
            <w:r w:rsidR="009A72BE" w:rsidRPr="0044638F">
              <w:rPr>
                <w:rFonts w:ascii="Times New Roman" w:hAnsi="Times New Roman" w:cs="Times New Roman"/>
                <w:sz w:val="28"/>
                <w:szCs w:val="28"/>
              </w:rPr>
              <w:t>нарастающим итогом)</w:t>
            </w:r>
            <w:r w:rsidR="00646E05" w:rsidRPr="0044638F">
              <w:rPr>
                <w:rFonts w:ascii="Times New Roman" w:hAnsi="Times New Roman" w:cs="Times New Roman"/>
                <w:sz w:val="28"/>
                <w:szCs w:val="28"/>
              </w:rPr>
              <w:t>;</w:t>
            </w:r>
          </w:p>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д</w:t>
            </w:r>
            <w:r w:rsidR="00646E05" w:rsidRPr="0044638F">
              <w:rPr>
                <w:rFonts w:ascii="Times New Roman" w:hAnsi="Times New Roman" w:cs="Times New Roman"/>
                <w:sz w:val="28"/>
                <w:szCs w:val="28"/>
              </w:rPr>
              <w:t>оля высококвалифицированных работников в общей численнос</w:t>
            </w:r>
            <w:r w:rsidRPr="0044638F">
              <w:rPr>
                <w:rFonts w:ascii="Times New Roman" w:hAnsi="Times New Roman" w:cs="Times New Roman"/>
                <w:sz w:val="28"/>
                <w:szCs w:val="28"/>
              </w:rPr>
              <w:t>ти квалифицированных работников</w:t>
            </w:r>
            <w:r w:rsidR="00646E05" w:rsidRPr="0044638F">
              <w:rPr>
                <w:rFonts w:ascii="Times New Roman" w:hAnsi="Times New Roman" w:cs="Times New Roman"/>
                <w:sz w:val="28"/>
                <w:szCs w:val="28"/>
              </w:rPr>
              <w:t>;</w:t>
            </w:r>
          </w:p>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к</w:t>
            </w:r>
            <w:r w:rsidR="00646E05" w:rsidRPr="0044638F">
              <w:rPr>
                <w:rFonts w:ascii="Times New Roman" w:hAnsi="Times New Roman" w:cs="Times New Roman"/>
                <w:sz w:val="28"/>
                <w:szCs w:val="28"/>
              </w:rPr>
              <w:t xml:space="preserve">оличество центров оценки квалификаций (с 2017 года в соответствии с Федеральным законом </w:t>
            </w:r>
            <w:r w:rsidR="002C17B4" w:rsidRPr="0044638F">
              <w:rPr>
                <w:rFonts w:ascii="Times New Roman" w:hAnsi="Times New Roman" w:cs="Times New Roman"/>
                <w:sz w:val="28"/>
                <w:szCs w:val="28"/>
              </w:rPr>
              <w:t>"</w:t>
            </w:r>
            <w:r w:rsidR="00646E05" w:rsidRPr="0044638F">
              <w:rPr>
                <w:rFonts w:ascii="Times New Roman" w:hAnsi="Times New Roman" w:cs="Times New Roman"/>
                <w:sz w:val="28"/>
                <w:szCs w:val="28"/>
              </w:rPr>
              <w:t>О независимой оценке квалификации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(нарастающим итогом)</w:t>
            </w:r>
            <w:r w:rsidR="00646E05" w:rsidRPr="0044638F">
              <w:rPr>
                <w:rFonts w:ascii="Times New Roman" w:hAnsi="Times New Roman" w:cs="Times New Roman"/>
                <w:sz w:val="28"/>
                <w:szCs w:val="28"/>
              </w:rPr>
              <w:t>;</w:t>
            </w:r>
          </w:p>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к</w:t>
            </w:r>
            <w:r w:rsidR="00646E05" w:rsidRPr="0044638F">
              <w:rPr>
                <w:rFonts w:ascii="Times New Roman" w:hAnsi="Times New Roman" w:cs="Times New Roman"/>
                <w:sz w:val="28"/>
                <w:szCs w:val="28"/>
              </w:rPr>
              <w:t xml:space="preserve">оличество победителей конкурса профессионального мастерства </w:t>
            </w:r>
            <w:r w:rsidR="002C17B4" w:rsidRPr="0044638F">
              <w:rPr>
                <w:rFonts w:ascii="Times New Roman" w:hAnsi="Times New Roman" w:cs="Times New Roman"/>
                <w:sz w:val="28"/>
                <w:szCs w:val="28"/>
              </w:rPr>
              <w:t>"</w:t>
            </w:r>
            <w:proofErr w:type="gramStart"/>
            <w:r w:rsidR="00646E05" w:rsidRPr="0044638F">
              <w:rPr>
                <w:rFonts w:ascii="Times New Roman" w:hAnsi="Times New Roman" w:cs="Times New Roman"/>
                <w:sz w:val="28"/>
                <w:szCs w:val="28"/>
              </w:rPr>
              <w:t>Лучший</w:t>
            </w:r>
            <w:proofErr w:type="gramEnd"/>
            <w:r w:rsidR="00646E05" w:rsidRPr="0044638F">
              <w:rPr>
                <w:rFonts w:ascii="Times New Roman" w:hAnsi="Times New Roman" w:cs="Times New Roman"/>
                <w:sz w:val="28"/>
                <w:szCs w:val="28"/>
              </w:rPr>
              <w:t xml:space="preserve"> по профессии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(нарастающим итогом)</w:t>
            </w:r>
            <w:r w:rsidR="00646E05" w:rsidRPr="0044638F">
              <w:rPr>
                <w:rFonts w:ascii="Times New Roman" w:hAnsi="Times New Roman" w:cs="Times New Roman"/>
                <w:sz w:val="28"/>
                <w:szCs w:val="28"/>
              </w:rPr>
              <w:t>;</w:t>
            </w:r>
          </w:p>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у</w:t>
            </w:r>
            <w:r w:rsidR="00646E05" w:rsidRPr="0044638F">
              <w:rPr>
                <w:rFonts w:ascii="Times New Roman" w:hAnsi="Times New Roman" w:cs="Times New Roman"/>
                <w:sz w:val="28"/>
                <w:szCs w:val="28"/>
              </w:rPr>
              <w:t>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p w:rsidR="00646E05" w:rsidRPr="0044638F" w:rsidRDefault="00D56340" w:rsidP="0044638F">
            <w:pPr>
              <w:rPr>
                <w:rFonts w:ascii="Times New Roman" w:hAnsi="Times New Roman" w:cs="Times New Roman"/>
                <w:sz w:val="28"/>
                <w:szCs w:val="28"/>
              </w:rPr>
            </w:pPr>
            <w:r w:rsidRPr="0044638F">
              <w:rPr>
                <w:rFonts w:ascii="Times New Roman" w:hAnsi="Times New Roman" w:cs="Times New Roman"/>
                <w:sz w:val="28"/>
                <w:szCs w:val="28"/>
              </w:rPr>
              <w:t>отношение просроченной задолженности по заработной плате к месячному фонду заработной платы работников наблюдаемых видов экономической деятельности</w:t>
            </w:r>
            <w:r w:rsidR="00646E05" w:rsidRPr="0044638F">
              <w:rPr>
                <w:rFonts w:ascii="Times New Roman" w:hAnsi="Times New Roman" w:cs="Times New Roman"/>
                <w:sz w:val="28"/>
                <w:szCs w:val="28"/>
              </w:rPr>
              <w:t>;</w:t>
            </w:r>
          </w:p>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д</w:t>
            </w:r>
            <w:r w:rsidR="00646E05" w:rsidRPr="0044638F">
              <w:rPr>
                <w:rFonts w:ascii="Times New Roman" w:hAnsi="Times New Roman" w:cs="Times New Roman"/>
                <w:sz w:val="28"/>
                <w:szCs w:val="28"/>
              </w:rPr>
              <w:t>оля граждан, проинформированных о ведении работодателями сведений о трудовой деятельности работников в электронном виде, в общей чис</w:t>
            </w:r>
            <w:r w:rsidRPr="0044638F">
              <w:rPr>
                <w:rFonts w:ascii="Times New Roman" w:hAnsi="Times New Roman" w:cs="Times New Roman"/>
                <w:sz w:val="28"/>
                <w:szCs w:val="28"/>
              </w:rPr>
              <w:t>ленности работников организаций</w:t>
            </w:r>
          </w:p>
        </w:tc>
      </w:tr>
      <w:tr w:rsidR="0044638F" w:rsidRPr="0044638F" w:rsidTr="00D930E6">
        <w:tc>
          <w:tcPr>
            <w:tcW w:w="1875" w:type="pct"/>
          </w:tcPr>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Срок</w:t>
            </w:r>
            <w:r w:rsidR="00646E05" w:rsidRPr="0044638F">
              <w:rPr>
                <w:rFonts w:ascii="Times New Roman" w:hAnsi="Times New Roman" w:cs="Times New Roman"/>
                <w:sz w:val="28"/>
                <w:szCs w:val="28"/>
              </w:rPr>
              <w:t xml:space="preserve"> реализации подпрограммы</w:t>
            </w:r>
          </w:p>
        </w:tc>
        <w:tc>
          <w:tcPr>
            <w:tcW w:w="3125" w:type="pct"/>
          </w:tcPr>
          <w:p w:rsidR="00646E05" w:rsidRPr="0044638F" w:rsidRDefault="002644C5" w:rsidP="0044638F">
            <w:pPr>
              <w:rPr>
                <w:rFonts w:ascii="Times New Roman" w:hAnsi="Times New Roman" w:cs="Times New Roman"/>
                <w:sz w:val="28"/>
                <w:szCs w:val="28"/>
              </w:rPr>
            </w:pPr>
            <w:r w:rsidRPr="0044638F">
              <w:rPr>
                <w:rFonts w:ascii="Times New Roman" w:hAnsi="Times New Roman" w:cs="Times New Roman"/>
                <w:sz w:val="28"/>
                <w:szCs w:val="28"/>
              </w:rPr>
              <w:t xml:space="preserve">с 1 января </w:t>
            </w:r>
            <w:r w:rsidR="00646E05" w:rsidRPr="0044638F">
              <w:rPr>
                <w:rFonts w:ascii="Times New Roman" w:hAnsi="Times New Roman" w:cs="Times New Roman"/>
                <w:sz w:val="28"/>
                <w:szCs w:val="28"/>
              </w:rPr>
              <w:t xml:space="preserve">2013 </w:t>
            </w:r>
            <w:r w:rsidRPr="0044638F">
              <w:rPr>
                <w:rFonts w:ascii="Times New Roman" w:hAnsi="Times New Roman" w:cs="Times New Roman"/>
                <w:sz w:val="28"/>
                <w:szCs w:val="28"/>
              </w:rPr>
              <w:t>г. по</w:t>
            </w:r>
            <w:r w:rsidR="00646E05" w:rsidRPr="0044638F">
              <w:rPr>
                <w:rFonts w:ascii="Times New Roman" w:hAnsi="Times New Roman" w:cs="Times New Roman"/>
                <w:sz w:val="28"/>
                <w:szCs w:val="28"/>
              </w:rPr>
              <w:t xml:space="preserve"> 31</w:t>
            </w:r>
            <w:r w:rsidRPr="0044638F">
              <w:rPr>
                <w:rFonts w:ascii="Times New Roman" w:hAnsi="Times New Roman" w:cs="Times New Roman"/>
                <w:sz w:val="28"/>
                <w:szCs w:val="28"/>
              </w:rPr>
              <w:t xml:space="preserve"> декабря </w:t>
            </w:r>
            <w:r w:rsidR="00646E05" w:rsidRPr="0044638F">
              <w:rPr>
                <w:rFonts w:ascii="Times New Roman" w:hAnsi="Times New Roman" w:cs="Times New Roman"/>
                <w:sz w:val="28"/>
                <w:szCs w:val="28"/>
              </w:rPr>
              <w:t>2024</w:t>
            </w:r>
            <w:r w:rsidRPr="0044638F">
              <w:rPr>
                <w:rFonts w:ascii="Times New Roman" w:hAnsi="Times New Roman" w:cs="Times New Roman"/>
                <w:sz w:val="28"/>
                <w:szCs w:val="28"/>
              </w:rPr>
              <w:t xml:space="preserve"> г.</w:t>
            </w:r>
          </w:p>
        </w:tc>
      </w:tr>
      <w:tr w:rsidR="0044638F"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Объемы бюджетных ассигнований подпрограммы</w:t>
            </w:r>
          </w:p>
        </w:tc>
        <w:tc>
          <w:tcPr>
            <w:tcW w:w="3125" w:type="pct"/>
          </w:tcPr>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 xml:space="preserve">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w:t>
            </w:r>
            <w:r w:rsidR="00073B27" w:rsidRPr="0044638F">
              <w:rPr>
                <w:rFonts w:ascii="Times New Roman" w:hAnsi="Times New Roman" w:cs="Times New Roman"/>
                <w:sz w:val="28"/>
                <w:szCs w:val="28"/>
              </w:rPr>
              <w:t>45</w:t>
            </w:r>
            <w:r w:rsidRPr="0044638F">
              <w:rPr>
                <w:rFonts w:ascii="Times New Roman" w:hAnsi="Times New Roman" w:cs="Times New Roman"/>
                <w:sz w:val="28"/>
                <w:szCs w:val="28"/>
              </w:rPr>
              <w:t> </w:t>
            </w:r>
            <w:r w:rsidR="00073B27" w:rsidRPr="0044638F">
              <w:rPr>
                <w:rFonts w:ascii="Times New Roman" w:hAnsi="Times New Roman" w:cs="Times New Roman"/>
                <w:sz w:val="28"/>
                <w:szCs w:val="28"/>
              </w:rPr>
              <w:t>017</w:t>
            </w:r>
            <w:r w:rsidRPr="0044638F">
              <w:rPr>
                <w:rFonts w:ascii="Times New Roman" w:hAnsi="Times New Roman" w:cs="Times New Roman"/>
                <w:sz w:val="28"/>
                <w:szCs w:val="28"/>
              </w:rPr>
              <w:t> </w:t>
            </w:r>
            <w:r w:rsidR="00073B27" w:rsidRPr="0044638F">
              <w:rPr>
                <w:rFonts w:ascii="Times New Roman" w:hAnsi="Times New Roman" w:cs="Times New Roman"/>
                <w:sz w:val="28"/>
                <w:szCs w:val="28"/>
              </w:rPr>
              <w:t>353</w:t>
            </w:r>
            <w:r w:rsidRPr="0044638F">
              <w:rPr>
                <w:rFonts w:ascii="Times New Roman" w:hAnsi="Times New Roman" w:cs="Times New Roman"/>
                <w:sz w:val="28"/>
                <w:szCs w:val="28"/>
              </w:rPr>
              <w:t>,</w:t>
            </w:r>
            <w:r w:rsidR="00073B27" w:rsidRPr="0044638F">
              <w:rPr>
                <w:rFonts w:ascii="Times New Roman" w:hAnsi="Times New Roman" w:cs="Times New Roman"/>
                <w:sz w:val="28"/>
                <w:szCs w:val="28"/>
              </w:rPr>
              <w:t>6</w:t>
            </w:r>
            <w:r w:rsidRPr="0044638F">
              <w:rPr>
                <w:rFonts w:ascii="Times New Roman" w:hAnsi="Times New Roman" w:cs="Times New Roman"/>
                <w:sz w:val="28"/>
                <w:szCs w:val="28"/>
              </w:rPr>
              <w:t xml:space="preserve"> тыс. рублей, в том числе:</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2013 год - 3 143 911,7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2014 год - 3 391 856,5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2015 год - 3 299 473,0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2016 год - 3 700 717,7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2017 год - 3 847 213,5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2018 год - 3 843 166,0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2019 год - 4 190 254,5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2020 год - 3 845 287,1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2021 год - 3 938 868,4 тыс. рублей;</w:t>
            </w:r>
          </w:p>
          <w:p w:rsidR="00073B27"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 xml:space="preserve">2022 год - </w:t>
            </w:r>
            <w:r w:rsidR="00073B27" w:rsidRPr="0044638F">
              <w:rPr>
                <w:rFonts w:ascii="Times New Roman" w:hAnsi="Times New Roman" w:cs="Times New Roman"/>
                <w:sz w:val="28"/>
                <w:szCs w:val="28"/>
              </w:rPr>
              <w:t>3 938 868,4 тыс. рублей;</w:t>
            </w:r>
          </w:p>
          <w:p w:rsidR="00073B27" w:rsidRPr="0044638F" w:rsidRDefault="00073B27" w:rsidP="0044638F">
            <w:pPr>
              <w:rPr>
                <w:rFonts w:ascii="Times New Roman" w:hAnsi="Times New Roman" w:cs="Times New Roman"/>
                <w:sz w:val="28"/>
                <w:szCs w:val="28"/>
              </w:rPr>
            </w:pPr>
            <w:r w:rsidRPr="0044638F">
              <w:rPr>
                <w:rFonts w:ascii="Times New Roman" w:hAnsi="Times New Roman" w:cs="Times New Roman"/>
                <w:sz w:val="28"/>
                <w:szCs w:val="28"/>
              </w:rPr>
              <w:t>2023 год - 3 938 868,4 тыс. рублей;</w:t>
            </w:r>
          </w:p>
          <w:p w:rsidR="00603768" w:rsidRPr="0044638F" w:rsidRDefault="00073B27"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 xml:space="preserve">2024 год - 3 938 868,4 тыс. рублей </w:t>
            </w:r>
          </w:p>
          <w:p w:rsidR="00073B27" w:rsidRPr="0044638F" w:rsidRDefault="00073B27" w:rsidP="0044638F">
            <w:pPr>
              <w:rPr>
                <w:rFonts w:ascii="Times New Roman" w:hAnsi="Times New Roman" w:cs="Times New Roman"/>
                <w:sz w:val="28"/>
                <w:szCs w:val="28"/>
              </w:rPr>
            </w:pP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 xml:space="preserve">объем бюджетных ассигнований на реализацию подпрограммы за счет средств федерального бюджета составляет </w:t>
            </w:r>
            <w:r w:rsidR="00073B27" w:rsidRPr="0044638F">
              <w:rPr>
                <w:rFonts w:ascii="Times New Roman" w:hAnsi="Times New Roman" w:cs="Times New Roman"/>
                <w:sz w:val="28"/>
                <w:szCs w:val="28"/>
              </w:rPr>
              <w:t>44</w:t>
            </w:r>
            <w:r w:rsidRPr="0044638F">
              <w:rPr>
                <w:rFonts w:ascii="Times New Roman" w:hAnsi="Times New Roman" w:cs="Times New Roman"/>
                <w:sz w:val="28"/>
                <w:szCs w:val="28"/>
              </w:rPr>
              <w:t> </w:t>
            </w:r>
            <w:r w:rsidR="00073B27" w:rsidRPr="0044638F">
              <w:rPr>
                <w:rFonts w:ascii="Times New Roman" w:hAnsi="Times New Roman" w:cs="Times New Roman"/>
                <w:sz w:val="28"/>
                <w:szCs w:val="28"/>
              </w:rPr>
              <w:t>517</w:t>
            </w:r>
            <w:r w:rsidRPr="0044638F">
              <w:rPr>
                <w:rFonts w:ascii="Times New Roman" w:hAnsi="Times New Roman" w:cs="Times New Roman"/>
                <w:sz w:val="28"/>
                <w:szCs w:val="28"/>
              </w:rPr>
              <w:t> </w:t>
            </w:r>
            <w:r w:rsidR="00073B27" w:rsidRPr="0044638F">
              <w:rPr>
                <w:rFonts w:ascii="Times New Roman" w:hAnsi="Times New Roman" w:cs="Times New Roman"/>
                <w:sz w:val="28"/>
                <w:szCs w:val="28"/>
              </w:rPr>
              <w:t>353,6</w:t>
            </w:r>
            <w:r w:rsidRPr="0044638F">
              <w:rPr>
                <w:rFonts w:ascii="Times New Roman" w:hAnsi="Times New Roman" w:cs="Times New Roman"/>
                <w:sz w:val="28"/>
                <w:szCs w:val="28"/>
              </w:rPr>
              <w:t xml:space="preserve"> тыс. рублей, в том числе:</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2013 год - 3 143 911,7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2014 год - 3 391 856,5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2015 год - 3 299 473,0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2016 год - 3 200 717,7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2017 год - 3 847 213,5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2018 год - 3 843 166,0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2019 год - 4 190 254,5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2020 год - 3 845 287,1 тыс. рублей;</w:t>
            </w:r>
          </w:p>
          <w:p w:rsidR="00603768"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2021 год - 3 938 868,4 тыс. рублей;</w:t>
            </w:r>
          </w:p>
          <w:p w:rsidR="00073B27"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 xml:space="preserve">2022 год - </w:t>
            </w:r>
            <w:r w:rsidR="00073B27" w:rsidRPr="0044638F">
              <w:rPr>
                <w:rFonts w:ascii="Times New Roman" w:hAnsi="Times New Roman" w:cs="Times New Roman"/>
                <w:sz w:val="28"/>
                <w:szCs w:val="28"/>
              </w:rPr>
              <w:t>3 938 868,4 тыс. рублей;</w:t>
            </w:r>
          </w:p>
          <w:p w:rsidR="00073B27" w:rsidRPr="0044638F" w:rsidRDefault="00073B27" w:rsidP="0044638F">
            <w:pPr>
              <w:rPr>
                <w:rFonts w:ascii="Times New Roman" w:hAnsi="Times New Roman" w:cs="Times New Roman"/>
                <w:sz w:val="28"/>
                <w:szCs w:val="28"/>
              </w:rPr>
            </w:pPr>
            <w:r w:rsidRPr="0044638F">
              <w:rPr>
                <w:rFonts w:ascii="Times New Roman" w:hAnsi="Times New Roman" w:cs="Times New Roman"/>
                <w:sz w:val="28"/>
                <w:szCs w:val="28"/>
              </w:rPr>
              <w:t>2023 год - 3 938 868,4 тыс. рублей;</w:t>
            </w:r>
          </w:p>
          <w:p w:rsidR="00603768" w:rsidRPr="0044638F" w:rsidRDefault="00073B27" w:rsidP="0044638F">
            <w:pPr>
              <w:rPr>
                <w:rFonts w:ascii="Times New Roman" w:hAnsi="Times New Roman" w:cs="Times New Roman"/>
                <w:sz w:val="28"/>
                <w:szCs w:val="28"/>
              </w:rPr>
            </w:pPr>
            <w:r w:rsidRPr="0044638F">
              <w:rPr>
                <w:rFonts w:ascii="Times New Roman" w:hAnsi="Times New Roman" w:cs="Times New Roman"/>
                <w:sz w:val="28"/>
                <w:szCs w:val="28"/>
              </w:rPr>
              <w:t>2024 год - 3 938 868,4 тыс. рублей</w:t>
            </w:r>
          </w:p>
          <w:p w:rsidR="00603768" w:rsidRPr="0044638F" w:rsidRDefault="00603768" w:rsidP="0044638F">
            <w:pPr>
              <w:rPr>
                <w:rFonts w:ascii="Times New Roman" w:hAnsi="Times New Roman" w:cs="Times New Roman"/>
                <w:sz w:val="28"/>
                <w:szCs w:val="28"/>
              </w:rPr>
            </w:pPr>
          </w:p>
          <w:p w:rsidR="00646E05" w:rsidRPr="0044638F" w:rsidRDefault="00603768" w:rsidP="0044638F">
            <w:pPr>
              <w:rPr>
                <w:rFonts w:ascii="Times New Roman" w:hAnsi="Times New Roman" w:cs="Times New Roman"/>
                <w:sz w:val="28"/>
                <w:szCs w:val="28"/>
              </w:rPr>
            </w:pPr>
            <w:r w:rsidRPr="0044638F">
              <w:rPr>
                <w:rFonts w:ascii="Times New Roman" w:hAnsi="Times New Roman" w:cs="Times New Roman"/>
                <w:sz w:val="28"/>
                <w:szCs w:val="28"/>
              </w:rPr>
              <w:t>объем бюджетных ассигнований на реализацию подпрограммы за счет средств Фонда социального страхования Российской Федерации составляет 500 000,0 тыс. рублей, в том числе в 2016 году - 500 000,0 тыс. рублей</w:t>
            </w:r>
          </w:p>
        </w:tc>
      </w:tr>
      <w:tr w:rsidR="00646E05" w:rsidRPr="0044638F" w:rsidTr="00D930E6">
        <w:tc>
          <w:tcPr>
            <w:tcW w:w="1875"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Ожидаемые результаты реализации подпрограммы</w:t>
            </w:r>
          </w:p>
        </w:tc>
        <w:tc>
          <w:tcPr>
            <w:tcW w:w="3125" w:type="pct"/>
          </w:tcPr>
          <w:p w:rsidR="00603768"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развитие национальной системы квалификаций, включая разработку и актуализацию профессиональных стандартов, организацию работы базового центра профессиональной подготовки, переподготовки и повышения квалификации рабочих кадров, формирование и актуализацию государственного информационного ресурса, содержащего информацию о востребованных на рынке труда, перспективных и новых профессиях, ориентированного на широкий круг пользователей, внедрение системы оценки профессиональных квалификаций;</w:t>
            </w:r>
          </w:p>
          <w:p w:rsidR="00603768"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поощрение лучших организаций и работников в рамках всероссийских </w:t>
            </w:r>
            <w:r w:rsidRPr="0044638F">
              <w:rPr>
                <w:rFonts w:ascii="Times New Roman" w:hAnsi="Times New Roman" w:cs="Times New Roman"/>
                <w:sz w:val="28"/>
                <w:szCs w:val="28"/>
              </w:rPr>
              <w:lastRenderedPageBreak/>
              <w:t xml:space="preserve">конкурсов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Российская организация высокой социальной эффективности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и конкурса профессионального мастерства </w:t>
            </w:r>
            <w:r w:rsidR="002C17B4" w:rsidRPr="0044638F">
              <w:rPr>
                <w:rFonts w:ascii="Times New Roman" w:hAnsi="Times New Roman" w:cs="Times New Roman"/>
                <w:sz w:val="28"/>
                <w:szCs w:val="28"/>
              </w:rPr>
              <w:t>"</w:t>
            </w:r>
            <w:proofErr w:type="gramStart"/>
            <w:r w:rsidRPr="0044638F">
              <w:rPr>
                <w:rFonts w:ascii="Times New Roman" w:hAnsi="Times New Roman" w:cs="Times New Roman"/>
                <w:sz w:val="28"/>
                <w:szCs w:val="28"/>
              </w:rPr>
              <w:t>Лучший</w:t>
            </w:r>
            <w:proofErr w:type="gramEnd"/>
            <w:r w:rsidRPr="0044638F">
              <w:rPr>
                <w:rFonts w:ascii="Times New Roman" w:hAnsi="Times New Roman" w:cs="Times New Roman"/>
                <w:sz w:val="28"/>
                <w:szCs w:val="28"/>
              </w:rPr>
              <w:t xml:space="preserve"> по профессии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603768"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развитие профессиональной мобильности населения;</w:t>
            </w:r>
          </w:p>
          <w:p w:rsidR="00603768"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привлечение в бюджетный сектор квалифицированных специалистов;</w:t>
            </w:r>
          </w:p>
          <w:p w:rsidR="00603768"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снижение количества нарушений трудовых прав граждан;</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повышение эффективности государственного надзора и </w:t>
            </w:r>
            <w:proofErr w:type="gramStart"/>
            <w:r w:rsidRPr="0044638F">
              <w:rPr>
                <w:rFonts w:ascii="Times New Roman" w:hAnsi="Times New Roman" w:cs="Times New Roman"/>
                <w:sz w:val="28"/>
                <w:szCs w:val="28"/>
              </w:rPr>
              <w:t>контроля за</w:t>
            </w:r>
            <w:proofErr w:type="gramEnd"/>
            <w:r w:rsidRPr="0044638F">
              <w:rPr>
                <w:rFonts w:ascii="Times New Roman" w:hAnsi="Times New Roman" w:cs="Times New Roman"/>
                <w:sz w:val="28"/>
                <w:szCs w:val="28"/>
              </w:rPr>
              <w:t xml:space="preserve"> соблюдением трудовых прав граждан</w:t>
            </w:r>
          </w:p>
        </w:tc>
      </w:tr>
    </w:tbl>
    <w:p w:rsidR="00646E05" w:rsidRPr="0044638F" w:rsidRDefault="00646E05" w:rsidP="0044638F">
      <w:pPr>
        <w:jc w:val="center"/>
        <w:rPr>
          <w:rFonts w:ascii="Times New Roman" w:hAnsi="Times New Roman" w:cs="Times New Roman"/>
          <w:sz w:val="28"/>
          <w:szCs w:val="28"/>
        </w:rPr>
      </w:pPr>
    </w:p>
    <w:p w:rsidR="00646E05" w:rsidRPr="0044638F" w:rsidRDefault="00646E05" w:rsidP="0044638F">
      <w:pPr>
        <w:jc w:val="center"/>
        <w:rPr>
          <w:rFonts w:ascii="Times New Roman" w:hAnsi="Times New Roman" w:cs="Times New Roman"/>
          <w:sz w:val="28"/>
          <w:szCs w:val="28"/>
        </w:rPr>
        <w:sectPr w:rsidR="00646E05" w:rsidRPr="0044638F" w:rsidSect="00646E05">
          <w:pgSz w:w="11906" w:h="16838"/>
          <w:pgMar w:top="1950" w:right="1440" w:bottom="1440" w:left="1440" w:header="708" w:footer="708" w:gutter="0"/>
          <w:cols w:space="708"/>
          <w:docGrid w:linePitch="360"/>
        </w:sectPr>
      </w:pPr>
    </w:p>
    <w:p w:rsidR="00646E05" w:rsidRPr="0044638F" w:rsidRDefault="00646E05" w:rsidP="0044638F">
      <w:pPr>
        <w:jc w:val="center"/>
        <w:rPr>
          <w:rFonts w:ascii="Times New Roman" w:hAnsi="Times New Roman" w:cs="Times New Roman"/>
          <w:sz w:val="28"/>
          <w:szCs w:val="28"/>
        </w:rPr>
      </w:pPr>
    </w:p>
    <w:tbl>
      <w:tblPr>
        <w:tblW w:w="5000" w:type="pct"/>
        <w:tblLook w:val="04A0"/>
      </w:tblPr>
      <w:tblGrid>
        <w:gridCol w:w="9854"/>
      </w:tblGrid>
      <w:tr w:rsidR="0044638F" w:rsidRPr="0044638F" w:rsidTr="00646E05">
        <w:tc>
          <w:tcPr>
            <w:tcW w:w="2310" w:type="pct"/>
          </w:tcPr>
          <w:p w:rsidR="00646E05" w:rsidRPr="0044638F" w:rsidRDefault="00646E05" w:rsidP="0044638F">
            <w:pPr>
              <w:jc w:val="center"/>
              <w:rPr>
                <w:rFonts w:ascii="Times New Roman" w:hAnsi="Times New Roman" w:cs="Times New Roman"/>
                <w:sz w:val="28"/>
                <w:szCs w:val="28"/>
              </w:rPr>
            </w:pPr>
            <w:proofErr w:type="gramStart"/>
            <w:r w:rsidRPr="0044638F">
              <w:rPr>
                <w:rFonts w:ascii="Times New Roman" w:hAnsi="Times New Roman" w:cs="Times New Roman"/>
                <w:sz w:val="28"/>
                <w:szCs w:val="28"/>
              </w:rPr>
              <w:t>П</w:t>
            </w:r>
            <w:proofErr w:type="gramEnd"/>
            <w:r w:rsidRPr="0044638F">
              <w:rPr>
                <w:rFonts w:ascii="Times New Roman" w:hAnsi="Times New Roman" w:cs="Times New Roman"/>
                <w:sz w:val="28"/>
                <w:szCs w:val="28"/>
              </w:rPr>
              <w:t xml:space="preserve"> А С П О Р Т</w:t>
            </w:r>
          </w:p>
        </w:tc>
      </w:tr>
      <w:tr w:rsidR="00646E05" w:rsidRPr="0044638F" w:rsidTr="00646E05">
        <w:tc>
          <w:tcPr>
            <w:tcW w:w="2310" w:type="pct"/>
          </w:tcPr>
          <w:p w:rsidR="00646E05" w:rsidRPr="0044638F" w:rsidRDefault="00646E05" w:rsidP="0044638F">
            <w:pPr>
              <w:jc w:val="center"/>
              <w:rPr>
                <w:rFonts w:ascii="Times New Roman" w:hAnsi="Times New Roman" w:cs="Times New Roman"/>
                <w:sz w:val="28"/>
                <w:szCs w:val="28"/>
              </w:rPr>
            </w:pPr>
            <w:r w:rsidRPr="0044638F">
              <w:rPr>
                <w:rFonts w:ascii="Times New Roman" w:hAnsi="Times New Roman" w:cs="Times New Roman"/>
                <w:sz w:val="28"/>
                <w:szCs w:val="28"/>
              </w:rPr>
              <w:t xml:space="preserve">подпрограммы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Безопасный труд</w:t>
            </w:r>
            <w:r w:rsidR="002C17B4" w:rsidRPr="0044638F">
              <w:rPr>
                <w:rFonts w:ascii="Times New Roman" w:hAnsi="Times New Roman" w:cs="Times New Roman"/>
                <w:sz w:val="28"/>
                <w:szCs w:val="28"/>
              </w:rPr>
              <w:t>"</w:t>
            </w:r>
            <w:r w:rsidR="002433BD" w:rsidRPr="0044638F">
              <w:rPr>
                <w:rFonts w:ascii="Times New Roman" w:hAnsi="Times New Roman" w:cs="Times New Roman"/>
                <w:sz w:val="28"/>
                <w:szCs w:val="28"/>
              </w:rPr>
              <w:t xml:space="preserve"> государственной программы Российской Федерации "Содействие занятости населения"</w:t>
            </w:r>
          </w:p>
        </w:tc>
      </w:tr>
    </w:tbl>
    <w:p w:rsidR="00646E05" w:rsidRPr="0044638F" w:rsidRDefault="00646E05" w:rsidP="0044638F">
      <w:pPr>
        <w:jc w:val="center"/>
        <w:rPr>
          <w:rFonts w:ascii="Times New Roman" w:hAnsi="Times New Roman" w:cs="Times New Roman"/>
          <w:sz w:val="28"/>
          <w:szCs w:val="28"/>
        </w:rPr>
      </w:pPr>
    </w:p>
    <w:tbl>
      <w:tblPr>
        <w:tblStyle w:val="a7"/>
        <w:tblW w:w="5000" w:type="pct"/>
        <w:tblLook w:val="04A0"/>
      </w:tblPr>
      <w:tblGrid>
        <w:gridCol w:w="3693"/>
        <w:gridCol w:w="6161"/>
      </w:tblGrid>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Ответственный исполнитель подпрограммы (соисполнитель программы)</w:t>
            </w:r>
          </w:p>
        </w:tc>
        <w:tc>
          <w:tcPr>
            <w:tcW w:w="3126"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Министерство труда и социальной защиты Российской Федерации</w:t>
            </w:r>
          </w:p>
        </w:tc>
      </w:tr>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Участники подпрограммы</w:t>
            </w:r>
          </w:p>
        </w:tc>
        <w:tc>
          <w:tcPr>
            <w:tcW w:w="3126" w:type="pct"/>
          </w:tcPr>
          <w:p w:rsidR="00646E05" w:rsidRPr="0044638F" w:rsidRDefault="00D930E6" w:rsidP="0044638F">
            <w:pPr>
              <w:rPr>
                <w:rFonts w:ascii="Times New Roman" w:hAnsi="Times New Roman" w:cs="Times New Roman"/>
                <w:sz w:val="28"/>
                <w:szCs w:val="28"/>
              </w:rPr>
            </w:pPr>
            <w:r w:rsidRPr="0044638F">
              <w:rPr>
                <w:rFonts w:ascii="Times New Roman" w:hAnsi="Times New Roman" w:cs="Times New Roman"/>
                <w:sz w:val="28"/>
                <w:szCs w:val="28"/>
              </w:rPr>
              <w:t>отсутствуют</w:t>
            </w:r>
          </w:p>
        </w:tc>
      </w:tr>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Программно-целевые инструменты подпрограммы</w:t>
            </w:r>
          </w:p>
        </w:tc>
        <w:tc>
          <w:tcPr>
            <w:tcW w:w="3126"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отсутствуют</w:t>
            </w:r>
          </w:p>
        </w:tc>
      </w:tr>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Цели подпрограммы</w:t>
            </w:r>
          </w:p>
        </w:tc>
        <w:tc>
          <w:tcPr>
            <w:tcW w:w="3126"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tc>
      </w:tr>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Задачи подпрограммы</w:t>
            </w:r>
          </w:p>
        </w:tc>
        <w:tc>
          <w:tcPr>
            <w:tcW w:w="3126" w:type="pct"/>
          </w:tcPr>
          <w:p w:rsidR="004B1F4F"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 xml:space="preserve">обеспечение приоритета предупреждения производственного травматизма и профессиональной заболеваемости; </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улучшение условий труда</w:t>
            </w:r>
          </w:p>
        </w:tc>
      </w:tr>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Целевые индикаторы и показатели подпрограммы</w:t>
            </w:r>
          </w:p>
        </w:tc>
        <w:tc>
          <w:tcPr>
            <w:tcW w:w="3126" w:type="pct"/>
          </w:tcPr>
          <w:p w:rsidR="00646E05"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ч</w:t>
            </w:r>
            <w:r w:rsidR="00646E05" w:rsidRPr="0044638F">
              <w:rPr>
                <w:rFonts w:ascii="Times New Roman" w:hAnsi="Times New Roman" w:cs="Times New Roman"/>
                <w:sz w:val="28"/>
                <w:szCs w:val="28"/>
              </w:rPr>
              <w:t>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w:t>
            </w:r>
          </w:p>
          <w:p w:rsidR="00646E05"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ч</w:t>
            </w:r>
            <w:r w:rsidR="00646E05" w:rsidRPr="0044638F">
              <w:rPr>
                <w:rFonts w:ascii="Times New Roman" w:hAnsi="Times New Roman" w:cs="Times New Roman"/>
                <w:sz w:val="28"/>
                <w:szCs w:val="28"/>
              </w:rPr>
              <w:t>исленность лиц с установленным впервые профессиональным заболеванием;</w:t>
            </w:r>
          </w:p>
          <w:p w:rsidR="00646E05"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к</w:t>
            </w:r>
            <w:r w:rsidR="00646E05" w:rsidRPr="0044638F">
              <w:rPr>
                <w:rFonts w:ascii="Times New Roman" w:hAnsi="Times New Roman" w:cs="Times New Roman"/>
                <w:sz w:val="28"/>
                <w:szCs w:val="28"/>
              </w:rPr>
              <w:t>оличество рабочих мест, на которых улучшены условия труда (снижен класс (подкласс) усло</w:t>
            </w:r>
            <w:r w:rsidRPr="0044638F">
              <w:rPr>
                <w:rFonts w:ascii="Times New Roman" w:hAnsi="Times New Roman" w:cs="Times New Roman"/>
                <w:sz w:val="28"/>
                <w:szCs w:val="28"/>
              </w:rPr>
              <w:t>вий труда) (нарастающим итогом)</w:t>
            </w:r>
          </w:p>
        </w:tc>
      </w:tr>
      <w:tr w:rsidR="0044638F" w:rsidRPr="0044638F" w:rsidTr="0004295A">
        <w:tc>
          <w:tcPr>
            <w:tcW w:w="1874" w:type="pct"/>
          </w:tcPr>
          <w:p w:rsidR="00646E05" w:rsidRPr="0044638F" w:rsidRDefault="004B1F4F" w:rsidP="007E177D">
            <w:pPr>
              <w:rPr>
                <w:rFonts w:ascii="Times New Roman" w:hAnsi="Times New Roman" w:cs="Times New Roman"/>
                <w:sz w:val="28"/>
                <w:szCs w:val="28"/>
              </w:rPr>
            </w:pPr>
            <w:r w:rsidRPr="0044638F">
              <w:rPr>
                <w:rFonts w:ascii="Times New Roman" w:hAnsi="Times New Roman" w:cs="Times New Roman"/>
                <w:sz w:val="28"/>
                <w:szCs w:val="28"/>
              </w:rPr>
              <w:t>С</w:t>
            </w:r>
            <w:r w:rsidR="00646E05" w:rsidRPr="0044638F">
              <w:rPr>
                <w:rFonts w:ascii="Times New Roman" w:hAnsi="Times New Roman" w:cs="Times New Roman"/>
                <w:sz w:val="28"/>
                <w:szCs w:val="28"/>
              </w:rPr>
              <w:t>рок реализации подпрограммы</w:t>
            </w:r>
          </w:p>
        </w:tc>
        <w:tc>
          <w:tcPr>
            <w:tcW w:w="3126" w:type="pct"/>
          </w:tcPr>
          <w:p w:rsidR="00646E05"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 xml:space="preserve">с </w:t>
            </w:r>
            <w:r w:rsidR="00646E05" w:rsidRPr="0044638F">
              <w:rPr>
                <w:rFonts w:ascii="Times New Roman" w:hAnsi="Times New Roman" w:cs="Times New Roman"/>
                <w:sz w:val="28"/>
                <w:szCs w:val="28"/>
              </w:rPr>
              <w:t>1</w:t>
            </w:r>
            <w:r w:rsidRPr="0044638F">
              <w:rPr>
                <w:rFonts w:ascii="Times New Roman" w:hAnsi="Times New Roman" w:cs="Times New Roman"/>
                <w:sz w:val="28"/>
                <w:szCs w:val="28"/>
              </w:rPr>
              <w:t xml:space="preserve"> января </w:t>
            </w:r>
            <w:r w:rsidR="00646E05" w:rsidRPr="0044638F">
              <w:rPr>
                <w:rFonts w:ascii="Times New Roman" w:hAnsi="Times New Roman" w:cs="Times New Roman"/>
                <w:sz w:val="28"/>
                <w:szCs w:val="28"/>
              </w:rPr>
              <w:t>2018</w:t>
            </w:r>
            <w:r w:rsidRPr="0044638F">
              <w:rPr>
                <w:rFonts w:ascii="Times New Roman" w:hAnsi="Times New Roman" w:cs="Times New Roman"/>
                <w:sz w:val="28"/>
                <w:szCs w:val="28"/>
              </w:rPr>
              <w:t xml:space="preserve"> г. по</w:t>
            </w:r>
            <w:r w:rsidR="00646E05" w:rsidRPr="0044638F">
              <w:rPr>
                <w:rFonts w:ascii="Times New Roman" w:hAnsi="Times New Roman" w:cs="Times New Roman"/>
                <w:sz w:val="28"/>
                <w:szCs w:val="28"/>
              </w:rPr>
              <w:t xml:space="preserve"> 31</w:t>
            </w:r>
            <w:r w:rsidRPr="0044638F">
              <w:rPr>
                <w:rFonts w:ascii="Times New Roman" w:hAnsi="Times New Roman" w:cs="Times New Roman"/>
                <w:sz w:val="28"/>
                <w:szCs w:val="28"/>
              </w:rPr>
              <w:t xml:space="preserve"> декабря </w:t>
            </w:r>
            <w:r w:rsidR="00646E05" w:rsidRPr="0044638F">
              <w:rPr>
                <w:rFonts w:ascii="Times New Roman" w:hAnsi="Times New Roman" w:cs="Times New Roman"/>
                <w:sz w:val="28"/>
                <w:szCs w:val="28"/>
              </w:rPr>
              <w:t>2024</w:t>
            </w:r>
            <w:r w:rsidRPr="0044638F">
              <w:rPr>
                <w:rFonts w:ascii="Times New Roman" w:hAnsi="Times New Roman" w:cs="Times New Roman"/>
                <w:sz w:val="28"/>
                <w:szCs w:val="28"/>
              </w:rPr>
              <w:t xml:space="preserve"> г.</w:t>
            </w:r>
          </w:p>
        </w:tc>
      </w:tr>
      <w:tr w:rsidR="0044638F"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Объемы бюджетных ассигнований подпрограммы</w:t>
            </w:r>
          </w:p>
        </w:tc>
        <w:tc>
          <w:tcPr>
            <w:tcW w:w="3126" w:type="pct"/>
          </w:tcPr>
          <w:p w:rsidR="00646E05"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о</w:t>
            </w:r>
            <w:r w:rsidR="00646E05" w:rsidRPr="0044638F">
              <w:rPr>
                <w:rFonts w:ascii="Times New Roman" w:hAnsi="Times New Roman" w:cs="Times New Roman"/>
                <w:sz w:val="28"/>
                <w:szCs w:val="28"/>
              </w:rPr>
              <w:t xml:space="preserve">бъем бюджетных ассигнований на реализацию подпрограммы </w:t>
            </w:r>
            <w:r w:rsidRPr="0044638F">
              <w:rPr>
                <w:rFonts w:ascii="Times New Roman" w:hAnsi="Times New Roman" w:cs="Times New Roman"/>
                <w:sz w:val="28"/>
                <w:szCs w:val="28"/>
              </w:rPr>
              <w:t>за счет</w:t>
            </w:r>
            <w:r w:rsidR="00646E05" w:rsidRPr="0044638F">
              <w:rPr>
                <w:rFonts w:ascii="Times New Roman" w:hAnsi="Times New Roman" w:cs="Times New Roman"/>
                <w:sz w:val="28"/>
                <w:szCs w:val="28"/>
              </w:rPr>
              <w:t xml:space="preserve"> средств федерального бюджета составляет </w:t>
            </w:r>
            <w:r w:rsidR="00C12792" w:rsidRPr="0044638F">
              <w:rPr>
                <w:rFonts w:ascii="Times New Roman" w:hAnsi="Times New Roman" w:cs="Times New Roman"/>
                <w:sz w:val="28"/>
                <w:szCs w:val="28"/>
              </w:rPr>
              <w:t>479</w:t>
            </w:r>
            <w:r w:rsidR="00646E05" w:rsidRPr="0044638F">
              <w:rPr>
                <w:rFonts w:ascii="Times New Roman" w:hAnsi="Times New Roman" w:cs="Times New Roman"/>
                <w:sz w:val="28"/>
                <w:szCs w:val="28"/>
              </w:rPr>
              <w:t> </w:t>
            </w:r>
            <w:r w:rsidR="00C12792" w:rsidRPr="0044638F">
              <w:rPr>
                <w:rFonts w:ascii="Times New Roman" w:hAnsi="Times New Roman" w:cs="Times New Roman"/>
                <w:sz w:val="28"/>
                <w:szCs w:val="28"/>
              </w:rPr>
              <w:t>456</w:t>
            </w:r>
            <w:r w:rsidR="00646E05" w:rsidRPr="0044638F">
              <w:rPr>
                <w:rFonts w:ascii="Times New Roman" w:hAnsi="Times New Roman" w:cs="Times New Roman"/>
                <w:sz w:val="28"/>
                <w:szCs w:val="28"/>
              </w:rPr>
              <w:t>,7 тыс. руб.</w:t>
            </w:r>
            <w:r w:rsidR="0004295A" w:rsidRPr="0044638F">
              <w:rPr>
                <w:rFonts w:ascii="Times New Roman" w:hAnsi="Times New Roman" w:cs="Times New Roman"/>
                <w:sz w:val="28"/>
                <w:szCs w:val="28"/>
              </w:rPr>
              <w:t>, в том числе:</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2018 год - 68 456,7 тыс. рублей;</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2019 год - 68 500,0 тыс. рублей;</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2020 год - 68 500,0 тыс. рублей;</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2021 год - 68 500,0 тыс. рублей;</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 xml:space="preserve">2022 год - </w:t>
            </w:r>
            <w:r w:rsidR="00C12792" w:rsidRPr="0044638F">
              <w:rPr>
                <w:rFonts w:ascii="Times New Roman" w:hAnsi="Times New Roman" w:cs="Times New Roman"/>
                <w:sz w:val="28"/>
                <w:szCs w:val="28"/>
              </w:rPr>
              <w:t>68 500,0 тыс. рублей;</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 xml:space="preserve">2023 год - </w:t>
            </w:r>
            <w:r w:rsidR="00C12792" w:rsidRPr="0044638F">
              <w:rPr>
                <w:rFonts w:ascii="Times New Roman" w:hAnsi="Times New Roman" w:cs="Times New Roman"/>
                <w:sz w:val="28"/>
                <w:szCs w:val="28"/>
              </w:rPr>
              <w:t>68 500,0 тыс. рублей;</w:t>
            </w:r>
          </w:p>
          <w:p w:rsidR="004B1F4F" w:rsidRPr="0044638F" w:rsidRDefault="004B1F4F" w:rsidP="0044638F">
            <w:pPr>
              <w:rPr>
                <w:rFonts w:ascii="Times New Roman" w:hAnsi="Times New Roman" w:cs="Times New Roman"/>
                <w:sz w:val="28"/>
                <w:szCs w:val="28"/>
              </w:rPr>
            </w:pPr>
            <w:r w:rsidRPr="0044638F">
              <w:rPr>
                <w:rFonts w:ascii="Times New Roman" w:hAnsi="Times New Roman" w:cs="Times New Roman"/>
                <w:sz w:val="28"/>
                <w:szCs w:val="28"/>
              </w:rPr>
              <w:t xml:space="preserve">2024 год - </w:t>
            </w:r>
            <w:r w:rsidR="00C12792" w:rsidRPr="0044638F">
              <w:rPr>
                <w:rFonts w:ascii="Times New Roman" w:hAnsi="Times New Roman" w:cs="Times New Roman"/>
                <w:sz w:val="28"/>
                <w:szCs w:val="28"/>
              </w:rPr>
              <w:t>68 500,0 тыс. рублей</w:t>
            </w:r>
          </w:p>
        </w:tc>
      </w:tr>
      <w:tr w:rsidR="00646E05" w:rsidRPr="0044638F" w:rsidTr="0004295A">
        <w:tc>
          <w:tcPr>
            <w:tcW w:w="1874" w:type="pct"/>
          </w:tcPr>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lastRenderedPageBreak/>
              <w:t>Ожидаемые результаты реализации подпрограммы</w:t>
            </w:r>
          </w:p>
        </w:tc>
        <w:tc>
          <w:tcPr>
            <w:tcW w:w="3126" w:type="pct"/>
          </w:tcPr>
          <w:p w:rsidR="004B1F4F"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снижение значения показа</w:t>
            </w:r>
            <w:r w:rsidR="00B1056D" w:rsidRPr="0044638F">
              <w:rPr>
                <w:rFonts w:ascii="Times New Roman" w:hAnsi="Times New Roman" w:cs="Times New Roman"/>
                <w:sz w:val="28"/>
                <w:szCs w:val="28"/>
              </w:rPr>
              <w:t>т</w:t>
            </w:r>
            <w:r w:rsidRPr="0044638F">
              <w:rPr>
                <w:rFonts w:ascii="Times New Roman" w:hAnsi="Times New Roman" w:cs="Times New Roman"/>
                <w:sz w:val="28"/>
                <w:szCs w:val="28"/>
              </w:rPr>
              <w:t>еля численности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 к 202</w:t>
            </w:r>
            <w:r w:rsidR="0004295A" w:rsidRPr="0044638F">
              <w:rPr>
                <w:rFonts w:ascii="Times New Roman" w:hAnsi="Times New Roman" w:cs="Times New Roman"/>
                <w:sz w:val="28"/>
                <w:szCs w:val="28"/>
              </w:rPr>
              <w:t>4</w:t>
            </w:r>
            <w:r w:rsidRPr="0044638F">
              <w:rPr>
                <w:rFonts w:ascii="Times New Roman" w:hAnsi="Times New Roman" w:cs="Times New Roman"/>
                <w:sz w:val="28"/>
                <w:szCs w:val="28"/>
              </w:rPr>
              <w:t xml:space="preserve"> году до 1,</w:t>
            </w:r>
            <w:r w:rsidR="001C368B" w:rsidRPr="0044638F">
              <w:rPr>
                <w:rFonts w:ascii="Times New Roman" w:hAnsi="Times New Roman" w:cs="Times New Roman"/>
                <w:sz w:val="28"/>
                <w:szCs w:val="28"/>
              </w:rPr>
              <w:t>1</w:t>
            </w:r>
            <w:r w:rsidRPr="0044638F">
              <w:rPr>
                <w:rFonts w:ascii="Times New Roman" w:hAnsi="Times New Roman" w:cs="Times New Roman"/>
                <w:sz w:val="28"/>
                <w:szCs w:val="28"/>
              </w:rPr>
              <w:t xml:space="preserve"> промилле;</w:t>
            </w:r>
          </w:p>
          <w:p w:rsidR="004B1F4F"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снижение численности лиц с установленным впервые профессиональным заболеванием к 202</w:t>
            </w:r>
            <w:r w:rsidR="0004295A" w:rsidRPr="0044638F">
              <w:rPr>
                <w:rFonts w:ascii="Times New Roman" w:hAnsi="Times New Roman" w:cs="Times New Roman"/>
                <w:sz w:val="28"/>
                <w:szCs w:val="28"/>
              </w:rPr>
              <w:t>4</w:t>
            </w:r>
            <w:r w:rsidRPr="0044638F">
              <w:rPr>
                <w:rFonts w:ascii="Times New Roman" w:hAnsi="Times New Roman" w:cs="Times New Roman"/>
                <w:sz w:val="28"/>
                <w:szCs w:val="28"/>
              </w:rPr>
              <w:t xml:space="preserve"> году до </w:t>
            </w:r>
            <w:r w:rsidR="001C368B" w:rsidRPr="0044638F">
              <w:rPr>
                <w:rFonts w:ascii="Times New Roman" w:hAnsi="Times New Roman" w:cs="Times New Roman"/>
                <w:sz w:val="28"/>
                <w:szCs w:val="28"/>
              </w:rPr>
              <w:t>6600</w:t>
            </w:r>
            <w:r w:rsidRPr="0044638F">
              <w:rPr>
                <w:rFonts w:ascii="Times New Roman" w:hAnsi="Times New Roman" w:cs="Times New Roman"/>
                <w:sz w:val="28"/>
                <w:szCs w:val="28"/>
              </w:rPr>
              <w:t xml:space="preserve"> человек;</w:t>
            </w:r>
          </w:p>
          <w:p w:rsidR="00646E05" w:rsidRPr="0044638F" w:rsidRDefault="00646E05" w:rsidP="0044638F">
            <w:pPr>
              <w:rPr>
                <w:rFonts w:ascii="Times New Roman" w:hAnsi="Times New Roman" w:cs="Times New Roman"/>
                <w:sz w:val="28"/>
                <w:szCs w:val="28"/>
              </w:rPr>
            </w:pPr>
            <w:r w:rsidRPr="0044638F">
              <w:rPr>
                <w:rFonts w:ascii="Times New Roman" w:hAnsi="Times New Roman" w:cs="Times New Roman"/>
                <w:sz w:val="28"/>
                <w:szCs w:val="28"/>
              </w:rPr>
              <w:t>улучшение условий труда работников за счет увеличения количества рабочих мест, на которых улучшены условия труда (снижен класс (подкласс) условий труда) к 202</w:t>
            </w:r>
            <w:r w:rsidR="0004295A" w:rsidRPr="0044638F">
              <w:rPr>
                <w:rFonts w:ascii="Times New Roman" w:hAnsi="Times New Roman" w:cs="Times New Roman"/>
                <w:sz w:val="28"/>
                <w:szCs w:val="28"/>
              </w:rPr>
              <w:t>4</w:t>
            </w:r>
            <w:r w:rsidRPr="0044638F">
              <w:rPr>
                <w:rFonts w:ascii="Times New Roman" w:hAnsi="Times New Roman" w:cs="Times New Roman"/>
                <w:sz w:val="28"/>
                <w:szCs w:val="28"/>
              </w:rPr>
              <w:t xml:space="preserve"> году до </w:t>
            </w:r>
            <w:r w:rsidR="001C368B" w:rsidRPr="0044638F">
              <w:rPr>
                <w:rFonts w:ascii="Times New Roman" w:hAnsi="Times New Roman" w:cs="Times New Roman"/>
                <w:sz w:val="28"/>
                <w:szCs w:val="28"/>
              </w:rPr>
              <w:t>2300</w:t>
            </w:r>
            <w:r w:rsidRPr="0044638F">
              <w:rPr>
                <w:rFonts w:ascii="Times New Roman" w:hAnsi="Times New Roman" w:cs="Times New Roman"/>
                <w:sz w:val="28"/>
                <w:szCs w:val="28"/>
              </w:rPr>
              <w:t xml:space="preserve"> тыс. рабочих мест</w:t>
            </w:r>
          </w:p>
        </w:tc>
      </w:tr>
    </w:tbl>
    <w:p w:rsidR="00646E05" w:rsidRPr="0044638F" w:rsidRDefault="00646E05" w:rsidP="0044638F">
      <w:pPr>
        <w:jc w:val="center"/>
        <w:rPr>
          <w:rFonts w:ascii="Times New Roman" w:hAnsi="Times New Roman" w:cs="Times New Roman"/>
          <w:sz w:val="28"/>
          <w:szCs w:val="28"/>
        </w:rPr>
      </w:pPr>
    </w:p>
    <w:p w:rsidR="007659EF" w:rsidRPr="0044638F" w:rsidRDefault="007659EF" w:rsidP="0044638F">
      <w:pPr>
        <w:jc w:val="center"/>
        <w:rPr>
          <w:rFonts w:ascii="Times New Roman" w:hAnsi="Times New Roman" w:cs="Times New Roman"/>
          <w:sz w:val="28"/>
          <w:szCs w:val="28"/>
        </w:rPr>
      </w:pPr>
    </w:p>
    <w:p w:rsidR="007659EF" w:rsidRPr="0044638F" w:rsidRDefault="007659EF" w:rsidP="0044638F">
      <w:pPr>
        <w:jc w:val="center"/>
        <w:rPr>
          <w:rFonts w:ascii="Times New Roman" w:hAnsi="Times New Roman" w:cs="Times New Roman"/>
          <w:sz w:val="28"/>
          <w:szCs w:val="28"/>
        </w:rPr>
      </w:pPr>
    </w:p>
    <w:p w:rsidR="007659EF" w:rsidRPr="0044638F" w:rsidRDefault="007659EF" w:rsidP="0044638F">
      <w:pPr>
        <w:jc w:val="center"/>
        <w:rPr>
          <w:rFonts w:ascii="Times New Roman" w:hAnsi="Times New Roman" w:cs="Times New Roman"/>
          <w:sz w:val="28"/>
          <w:szCs w:val="28"/>
        </w:rPr>
      </w:pPr>
    </w:p>
    <w:p w:rsidR="007659EF" w:rsidRPr="0044638F" w:rsidRDefault="007659EF" w:rsidP="0044638F">
      <w:pPr>
        <w:jc w:val="center"/>
        <w:rPr>
          <w:rFonts w:ascii="Times New Roman" w:hAnsi="Times New Roman" w:cs="Times New Roman"/>
          <w:sz w:val="28"/>
          <w:szCs w:val="28"/>
        </w:rPr>
        <w:sectPr w:rsidR="007659EF" w:rsidRPr="0044638F" w:rsidSect="006E5F90">
          <w:headerReference w:type="even" r:id="rId18"/>
          <w:headerReference w:type="default" r:id="rId19"/>
          <w:headerReference w:type="first" r:id="rId20"/>
          <w:pgSz w:w="11906" w:h="16838"/>
          <w:pgMar w:top="1701" w:right="1134" w:bottom="1701" w:left="1134" w:header="708" w:footer="708" w:gutter="0"/>
          <w:cols w:space="708"/>
          <w:titlePg/>
          <w:docGrid w:linePitch="360"/>
        </w:sectPr>
      </w:pPr>
    </w:p>
    <w:p w:rsidR="0002583E" w:rsidRPr="0044638F" w:rsidRDefault="005B51B6" w:rsidP="0044638F">
      <w:pPr>
        <w:jc w:val="center"/>
      </w:pPr>
      <w:r w:rsidRPr="0044638F">
        <w:rPr>
          <w:rFonts w:ascii="Times New Roman" w:hAnsi="Times New Roman" w:cs="Times New Roman"/>
          <w:sz w:val="28"/>
          <w:szCs w:val="28"/>
        </w:rPr>
        <w:lastRenderedPageBreak/>
        <w:t>I. Приоритеты и цели государственной политики, включая</w:t>
      </w:r>
    </w:p>
    <w:p w:rsidR="0002583E" w:rsidRPr="0044638F" w:rsidRDefault="005B51B6" w:rsidP="0044638F">
      <w:pPr>
        <w:jc w:val="center"/>
      </w:pPr>
      <w:r w:rsidRPr="0044638F">
        <w:rPr>
          <w:rFonts w:ascii="Times New Roman" w:hAnsi="Times New Roman" w:cs="Times New Roman"/>
          <w:sz w:val="28"/>
          <w:szCs w:val="28"/>
        </w:rPr>
        <w:t>направления развития приоритетных территорий, а также общие</w:t>
      </w:r>
    </w:p>
    <w:p w:rsidR="0002583E" w:rsidRPr="0044638F" w:rsidRDefault="005B51B6" w:rsidP="0044638F">
      <w:pPr>
        <w:jc w:val="center"/>
      </w:pPr>
      <w:r w:rsidRPr="0044638F">
        <w:rPr>
          <w:rFonts w:ascii="Times New Roman" w:hAnsi="Times New Roman" w:cs="Times New Roman"/>
          <w:sz w:val="28"/>
          <w:szCs w:val="28"/>
        </w:rPr>
        <w:t>требования к политике субъектов Российской Федерации</w:t>
      </w:r>
    </w:p>
    <w:p w:rsidR="0002583E" w:rsidRPr="0044638F" w:rsidRDefault="005B51B6" w:rsidP="0044638F">
      <w:pPr>
        <w:jc w:val="center"/>
      </w:pPr>
      <w:r w:rsidRPr="0044638F">
        <w:rPr>
          <w:rFonts w:ascii="Times New Roman" w:hAnsi="Times New Roman" w:cs="Times New Roman"/>
          <w:sz w:val="28"/>
          <w:szCs w:val="28"/>
        </w:rPr>
        <w:t>в сфере занятости населения</w:t>
      </w:r>
    </w:p>
    <w:p w:rsidR="0002583E" w:rsidRPr="0044638F" w:rsidRDefault="0002583E" w:rsidP="0044638F">
      <w:pPr>
        <w:jc w:val="both"/>
      </w:pP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Исходя из тенденций развития экономики и рынка труда в соответствии с</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Концепцией</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1662-р,</w:t>
      </w:r>
      <w:r w:rsidR="00E95C81" w:rsidRPr="0044638F">
        <w:rPr>
          <w:rFonts w:ascii="Times New Roman" w:hAnsi="Times New Roman" w:cs="Times New Roman"/>
          <w:sz w:val="28"/>
          <w:szCs w:val="28"/>
        </w:rPr>
        <w:t xml:space="preserve"> </w:t>
      </w:r>
      <w:r w:rsidRPr="0044638F">
        <w:rPr>
          <w:rFonts w:ascii="Times New Roman" w:hAnsi="Times New Roman" w:cs="Times New Roman"/>
          <w:sz w:val="28"/>
          <w:szCs w:val="28"/>
        </w:rPr>
        <w:t>Концепцией</w:t>
      </w:r>
      <w:r w:rsidR="00CD05AA"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демографической политики Российской Федерации на период до 2025 года, утвержденной Указом Президента Российской Федерации от 9 октября 2007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1351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Об утверждении Концепции демографической политики Российской</w:t>
      </w:r>
      <w:proofErr w:type="gramEnd"/>
      <w:r w:rsidR="00D30D70" w:rsidRPr="0044638F">
        <w:rPr>
          <w:rFonts w:ascii="Times New Roman" w:hAnsi="Times New Roman" w:cs="Times New Roman"/>
          <w:sz w:val="28"/>
          <w:szCs w:val="28"/>
        </w:rPr>
        <w:t xml:space="preserve"> </w:t>
      </w:r>
      <w:proofErr w:type="gramStart"/>
      <w:r w:rsidRPr="0044638F">
        <w:rPr>
          <w:rFonts w:ascii="Times New Roman" w:hAnsi="Times New Roman" w:cs="Times New Roman"/>
          <w:sz w:val="28"/>
          <w:szCs w:val="28"/>
        </w:rPr>
        <w:t>Федерации на период до 2025 года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Концепцией</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демографической политики Дальнего Востока на период до 2025 года, утвержденной распоряжением Правительства Российской Федерации от 20 июня 2017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1298-р, </w:t>
      </w:r>
      <w:r w:rsidR="00CD05AA" w:rsidRPr="0044638F">
        <w:rPr>
          <w:rFonts w:ascii="Times New Roman" w:hAnsi="Times New Roman" w:cs="Times New Roman"/>
          <w:sz w:val="28"/>
          <w:szCs w:val="28"/>
        </w:rPr>
        <w:t>Прогнозом</w:t>
      </w:r>
      <w:r w:rsidR="00CD05AA" w:rsidRPr="0044638F">
        <w:rPr>
          <w:rFonts w:ascii="Times New Roman" w:hAnsi="Times New Roman" w:cs="Times New Roman"/>
          <w:sz w:val="18"/>
          <w:szCs w:val="18"/>
        </w:rPr>
        <w:t xml:space="preserve"> </w:t>
      </w:r>
      <w:r w:rsidR="00CD05AA" w:rsidRPr="0044638F">
        <w:rPr>
          <w:rFonts w:ascii="Times New Roman" w:hAnsi="Times New Roman" w:cs="Times New Roman"/>
          <w:sz w:val="28"/>
          <w:szCs w:val="28"/>
        </w:rPr>
        <w:t xml:space="preserve">социально-экономического развития Российской Федерации на период до 2024 года, </w:t>
      </w:r>
      <w:r w:rsidR="005F7B1B" w:rsidRPr="0044638F">
        <w:rPr>
          <w:rFonts w:ascii="Times New Roman" w:hAnsi="Times New Roman" w:cs="Times New Roman"/>
          <w:sz w:val="28"/>
          <w:szCs w:val="28"/>
        </w:rPr>
        <w:t>одобренном на заседании Правительства Российской Федерации 20 сентября 2018 года (протокол № 26) и размещенном 1 октября 2018 года на официальном сайте Минэкономразвития России</w:t>
      </w:r>
      <w:proofErr w:type="gramEnd"/>
      <w:r w:rsidR="005F7B1B" w:rsidRPr="0044638F">
        <w:rPr>
          <w:rFonts w:ascii="Times New Roman" w:hAnsi="Times New Roman" w:cs="Times New Roman"/>
          <w:sz w:val="28"/>
          <w:szCs w:val="28"/>
        </w:rPr>
        <w:t xml:space="preserve"> </w:t>
      </w:r>
      <w:proofErr w:type="gramStart"/>
      <w:r w:rsidR="005F7B1B" w:rsidRPr="0044638F">
        <w:rPr>
          <w:rFonts w:ascii="Times New Roman" w:hAnsi="Times New Roman" w:cs="Times New Roman"/>
          <w:sz w:val="28"/>
          <w:szCs w:val="28"/>
        </w:rPr>
        <w:t>в информационно-телекоммуникационной сети «Интернет» (</w:t>
      </w:r>
      <w:hyperlink r:id="rId21" w:history="1">
        <w:r w:rsidR="005F7B1B" w:rsidRPr="0044638F">
          <w:rPr>
            <w:rStyle w:val="a5"/>
            <w:rFonts w:ascii="Times New Roman" w:hAnsi="Times New Roman" w:cs="Times New Roman"/>
            <w:color w:val="auto"/>
            <w:sz w:val="28"/>
            <w:szCs w:val="28"/>
            <w:u w:val="none"/>
          </w:rPr>
          <w:t>http://economy.gov.ru/</w:t>
        </w:r>
      </w:hyperlink>
      <w:r w:rsidR="005F7B1B" w:rsidRPr="0044638F">
        <w:rPr>
          <w:rFonts w:ascii="Times New Roman" w:hAnsi="Times New Roman" w:cs="Times New Roman"/>
          <w:sz w:val="28"/>
          <w:szCs w:val="28"/>
        </w:rPr>
        <w:t xml:space="preserve">), </w:t>
      </w:r>
      <w:r w:rsidRPr="0044638F">
        <w:rPr>
          <w:rFonts w:ascii="Times New Roman" w:hAnsi="Times New Roman" w:cs="Times New Roman"/>
          <w:sz w:val="28"/>
          <w:szCs w:val="28"/>
        </w:rPr>
        <w:t>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roofErr w:type="gramEnd"/>
    </w:p>
    <w:p w:rsidR="0002583E" w:rsidRPr="0044638F" w:rsidRDefault="005B51B6" w:rsidP="0044638F">
      <w:pPr>
        <w:jc w:val="both"/>
      </w:pPr>
      <w:r w:rsidRPr="0044638F">
        <w:rPr>
          <w:rFonts w:ascii="Times New Roman" w:hAnsi="Times New Roman" w:cs="Times New Roman"/>
          <w:sz w:val="28"/>
          <w:szCs w:val="28"/>
        </w:rPr>
        <w:tab/>
        <w:t>Для достижения поставленной цели предполагается решить следующие задачи:</w:t>
      </w:r>
    </w:p>
    <w:p w:rsidR="0002583E" w:rsidRPr="0044638F" w:rsidRDefault="005B51B6" w:rsidP="0044638F">
      <w:pPr>
        <w:jc w:val="both"/>
      </w:pPr>
      <w:r w:rsidRPr="0044638F">
        <w:rPr>
          <w:rFonts w:ascii="Times New Roman" w:hAnsi="Times New Roman" w:cs="Times New Roman"/>
          <w:sz w:val="28"/>
          <w:szCs w:val="28"/>
        </w:rPr>
        <w:tab/>
        <w:t>повышение гибкости рынка труда;</w:t>
      </w:r>
    </w:p>
    <w:p w:rsidR="0002583E" w:rsidRPr="0044638F" w:rsidRDefault="005B51B6" w:rsidP="0044638F">
      <w:pPr>
        <w:jc w:val="both"/>
      </w:pPr>
      <w:r w:rsidRPr="0044638F">
        <w:rPr>
          <w:rFonts w:ascii="Times New Roman" w:hAnsi="Times New Roman" w:cs="Times New Roman"/>
          <w:sz w:val="28"/>
          <w:szCs w:val="28"/>
        </w:rPr>
        <w:tab/>
        <w:t>улучшение качества рабочей силы и развитие ее профессиональной мобильности;</w:t>
      </w:r>
    </w:p>
    <w:p w:rsidR="0002583E" w:rsidRPr="0044638F" w:rsidRDefault="005B51B6" w:rsidP="0044638F">
      <w:pPr>
        <w:jc w:val="both"/>
      </w:pPr>
      <w:r w:rsidRPr="0044638F">
        <w:rPr>
          <w:rFonts w:ascii="Times New Roman" w:hAnsi="Times New Roman" w:cs="Times New Roman"/>
          <w:sz w:val="28"/>
          <w:szCs w:val="28"/>
        </w:rPr>
        <w:tab/>
        <w:t>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02583E" w:rsidRPr="0044638F" w:rsidRDefault="005B51B6" w:rsidP="0044638F">
      <w:pPr>
        <w:jc w:val="both"/>
      </w:pPr>
      <w:r w:rsidRPr="0044638F">
        <w:rPr>
          <w:rFonts w:ascii="Times New Roman" w:hAnsi="Times New Roman" w:cs="Times New Roman"/>
          <w:sz w:val="28"/>
          <w:szCs w:val="28"/>
        </w:rPr>
        <w:tab/>
        <w:t xml:space="preserve">внедрение культуры </w:t>
      </w:r>
      <w:proofErr w:type="gramStart"/>
      <w:r w:rsidRPr="0044638F">
        <w:rPr>
          <w:rFonts w:ascii="Times New Roman" w:hAnsi="Times New Roman" w:cs="Times New Roman"/>
          <w:sz w:val="28"/>
          <w:szCs w:val="28"/>
        </w:rPr>
        <w:t>безопасного</w:t>
      </w:r>
      <w:proofErr w:type="gramEnd"/>
      <w:r w:rsidRPr="0044638F">
        <w:rPr>
          <w:rFonts w:ascii="Times New Roman" w:hAnsi="Times New Roman" w:cs="Times New Roman"/>
          <w:sz w:val="28"/>
          <w:szCs w:val="28"/>
        </w:rPr>
        <w:t xml:space="preserve"> труда;</w:t>
      </w:r>
    </w:p>
    <w:p w:rsidR="0002583E" w:rsidRPr="0044638F" w:rsidRDefault="005B51B6" w:rsidP="0044638F">
      <w:pPr>
        <w:jc w:val="both"/>
      </w:pPr>
      <w:r w:rsidRPr="0044638F">
        <w:rPr>
          <w:rFonts w:ascii="Times New Roman" w:hAnsi="Times New Roman" w:cs="Times New Roman"/>
          <w:sz w:val="28"/>
          <w:szCs w:val="28"/>
        </w:rPr>
        <w:tab/>
        <w:t>создание условий труда, позволяющих сохранить трудоспособность работающего населения на всем протяжении профессиональной карьеры;</w:t>
      </w:r>
    </w:p>
    <w:p w:rsidR="0002583E" w:rsidRPr="0044638F" w:rsidRDefault="005B51B6" w:rsidP="0044638F">
      <w:pPr>
        <w:jc w:val="both"/>
      </w:pPr>
      <w:r w:rsidRPr="0044638F">
        <w:rPr>
          <w:rFonts w:ascii="Times New Roman" w:hAnsi="Times New Roman" w:cs="Times New Roman"/>
          <w:sz w:val="28"/>
          <w:szCs w:val="28"/>
        </w:rPr>
        <w:tab/>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w:t>
      </w:r>
    </w:p>
    <w:p w:rsidR="0002583E" w:rsidRPr="0044638F" w:rsidRDefault="005B51B6" w:rsidP="0044638F">
      <w:pPr>
        <w:jc w:val="both"/>
      </w:pPr>
      <w:r w:rsidRPr="0044638F">
        <w:rPr>
          <w:rFonts w:ascii="Times New Roman" w:hAnsi="Times New Roman" w:cs="Times New Roman"/>
          <w:sz w:val="28"/>
          <w:szCs w:val="28"/>
        </w:rPr>
        <w:lastRenderedPageBreak/>
        <w:tab/>
      </w:r>
      <w:proofErr w:type="gramStart"/>
      <w:r w:rsidRPr="0044638F">
        <w:rPr>
          <w:rFonts w:ascii="Times New Roman" w:hAnsi="Times New Roman" w:cs="Times New Roman"/>
          <w:sz w:val="28"/>
          <w:szCs w:val="28"/>
        </w:rPr>
        <w:t>С учетом</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Стратегии</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164-р, Национальной</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стратегии</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действий в интересах женщин на 2017 - 2022 годы, утвержденной распоряжением Правительства Российской Федерации от 8 марта 2017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410-р,</w:t>
      </w:r>
      <w:r w:rsidR="00AC573B" w:rsidRPr="0044638F">
        <w:rPr>
          <w:rFonts w:ascii="Times New Roman" w:hAnsi="Times New Roman" w:cs="Times New Roman"/>
          <w:sz w:val="28"/>
          <w:szCs w:val="28"/>
        </w:rPr>
        <w:t xml:space="preserve"> </w:t>
      </w:r>
      <w:proofErr w:type="spellStart"/>
      <w:r w:rsidRPr="0044638F">
        <w:rPr>
          <w:rFonts w:ascii="Times New Roman" w:hAnsi="Times New Roman" w:cs="Times New Roman"/>
          <w:sz w:val="28"/>
          <w:szCs w:val="28"/>
        </w:rPr>
        <w:t>Концепциигосударственной</w:t>
      </w:r>
      <w:proofErr w:type="spellEnd"/>
      <w:r w:rsidRPr="0044638F">
        <w:rPr>
          <w:rFonts w:ascii="Times New Roman" w:hAnsi="Times New Roman" w:cs="Times New Roman"/>
          <w:sz w:val="28"/>
          <w:szCs w:val="28"/>
        </w:rPr>
        <w:t xml:space="preserve"> семейной политики в Российской Федерации на период до 2025 года, утвержденной распоряжением</w:t>
      </w:r>
      <w:proofErr w:type="gramEnd"/>
      <w:r w:rsidRPr="0044638F">
        <w:rPr>
          <w:rFonts w:ascii="Times New Roman" w:hAnsi="Times New Roman" w:cs="Times New Roman"/>
          <w:sz w:val="28"/>
          <w:szCs w:val="28"/>
        </w:rPr>
        <w:t xml:space="preserve"> Правительства Российской Федерации от 25 августа 2014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1618-р, а также</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Основ</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2403-р, повышение гибкости рынка труда предполагается достичь путем:</w:t>
      </w:r>
    </w:p>
    <w:p w:rsidR="0002583E" w:rsidRPr="0044638F" w:rsidRDefault="005B51B6" w:rsidP="0044638F">
      <w:pPr>
        <w:jc w:val="both"/>
      </w:pPr>
      <w:r w:rsidRPr="0044638F">
        <w:rPr>
          <w:rFonts w:ascii="Times New Roman" w:hAnsi="Times New Roman" w:cs="Times New Roman"/>
          <w:sz w:val="28"/>
          <w:szCs w:val="28"/>
        </w:rPr>
        <w:tab/>
        <w:t>совершенствования нормативно-правовой базы в сфере труда и занятости, стимулирующей развитие занятости населения, в том числе гибких форм, не требующих постоянного присутствия на рабочем месте;</w:t>
      </w:r>
    </w:p>
    <w:p w:rsidR="0002583E" w:rsidRPr="0044638F" w:rsidRDefault="005B51B6" w:rsidP="0044638F">
      <w:pPr>
        <w:jc w:val="both"/>
      </w:pPr>
      <w:r w:rsidRPr="0044638F">
        <w:rPr>
          <w:rFonts w:ascii="Times New Roman" w:hAnsi="Times New Roman" w:cs="Times New Roman"/>
          <w:sz w:val="28"/>
          <w:szCs w:val="28"/>
        </w:rPr>
        <w:tab/>
        <w:t>повышения эффективности использования трудовых ресурсов в бюджетной сфере за счет более тесной зависимости заработной платы от эффективности работы и качества предоставляемых услуг, сложности и объемов выполняемой работы, особенностей территориальных рынков труда, а также за счет улучшения условий труда на рабочих местах;</w:t>
      </w:r>
    </w:p>
    <w:p w:rsidR="0002583E" w:rsidRPr="0044638F" w:rsidRDefault="005B51B6" w:rsidP="0044638F">
      <w:pPr>
        <w:jc w:val="both"/>
      </w:pPr>
      <w:r w:rsidRPr="0044638F">
        <w:rPr>
          <w:rFonts w:ascii="Times New Roman" w:hAnsi="Times New Roman" w:cs="Times New Roman"/>
          <w:sz w:val="28"/>
          <w:szCs w:val="28"/>
        </w:rPr>
        <w:tab/>
        <w:t>создания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др.);</w:t>
      </w:r>
    </w:p>
    <w:p w:rsidR="0002583E" w:rsidRPr="0044638F" w:rsidRDefault="005B51B6" w:rsidP="0044638F">
      <w:pPr>
        <w:jc w:val="both"/>
      </w:pPr>
      <w:r w:rsidRPr="0044638F">
        <w:rPr>
          <w:rFonts w:ascii="Times New Roman" w:hAnsi="Times New Roman" w:cs="Times New Roman"/>
          <w:sz w:val="28"/>
          <w:szCs w:val="28"/>
        </w:rPr>
        <w:tab/>
        <w:t>расширения практики стажировок молодых специалистов в организациях в целях их последующего трудоустройства на постоянное рабочее место;</w:t>
      </w:r>
    </w:p>
    <w:p w:rsidR="0002583E" w:rsidRPr="0044638F" w:rsidRDefault="005B51B6" w:rsidP="0044638F">
      <w:pPr>
        <w:jc w:val="both"/>
      </w:pPr>
      <w:r w:rsidRPr="0044638F">
        <w:rPr>
          <w:rFonts w:ascii="Times New Roman" w:hAnsi="Times New Roman" w:cs="Times New Roman"/>
          <w:sz w:val="28"/>
          <w:szCs w:val="28"/>
        </w:rPr>
        <w:tab/>
        <w:t>стимулирования занятости женщин, имеющих несовершеннолетних детей и детей-инвалидов;</w:t>
      </w:r>
    </w:p>
    <w:p w:rsidR="0002583E" w:rsidRPr="0044638F" w:rsidRDefault="005B51B6" w:rsidP="0044638F">
      <w:pPr>
        <w:jc w:val="both"/>
      </w:pPr>
      <w:r w:rsidRPr="0044638F">
        <w:rPr>
          <w:rFonts w:ascii="Times New Roman" w:hAnsi="Times New Roman" w:cs="Times New Roman"/>
          <w:sz w:val="28"/>
          <w:szCs w:val="28"/>
        </w:rPr>
        <w:tab/>
        <w:t>создания условий для интеграции в трудовую деятельность лиц с ограниченными физическими возможностями;</w:t>
      </w:r>
    </w:p>
    <w:p w:rsidR="0002583E" w:rsidRPr="0044638F" w:rsidRDefault="005B51B6" w:rsidP="0044638F">
      <w:pPr>
        <w:jc w:val="both"/>
      </w:pPr>
      <w:r w:rsidRPr="0044638F">
        <w:rPr>
          <w:rFonts w:ascii="Times New Roman" w:hAnsi="Times New Roman" w:cs="Times New Roman"/>
          <w:sz w:val="28"/>
          <w:szCs w:val="28"/>
        </w:rPr>
        <w:tab/>
        <w:t>обеспечения соблюдения установленных норм и правил в сфере регулирования рынка труда и трудовых отношений, повышения эффективности контроля и надзора за их исполнением;</w:t>
      </w:r>
    </w:p>
    <w:p w:rsidR="0002583E" w:rsidRPr="0044638F" w:rsidRDefault="005B51B6" w:rsidP="0044638F">
      <w:pPr>
        <w:jc w:val="both"/>
      </w:pPr>
      <w:r w:rsidRPr="0044638F">
        <w:rPr>
          <w:rFonts w:ascii="Times New Roman" w:hAnsi="Times New Roman" w:cs="Times New Roman"/>
          <w:sz w:val="28"/>
          <w:szCs w:val="28"/>
        </w:rPr>
        <w:tab/>
        <w:t>развития социального партнерства.</w:t>
      </w:r>
    </w:p>
    <w:p w:rsidR="000749E1" w:rsidRPr="0044638F" w:rsidRDefault="000749E1" w:rsidP="0044638F">
      <w:pPr>
        <w:jc w:val="both"/>
      </w:pPr>
      <w:r w:rsidRPr="0044638F">
        <w:rPr>
          <w:rFonts w:ascii="Times New Roman" w:hAnsi="Times New Roman" w:cs="Times New Roman"/>
          <w:sz w:val="28"/>
          <w:szCs w:val="28"/>
        </w:rPr>
        <w:tab/>
        <w:t>Улучшение качества рабочей силы и развитие ее профессиональной мобильности предполагает:</w:t>
      </w:r>
    </w:p>
    <w:p w:rsidR="000749E1" w:rsidRPr="0044638F" w:rsidRDefault="000749E1" w:rsidP="0044638F">
      <w:pPr>
        <w:jc w:val="both"/>
      </w:pPr>
      <w:r w:rsidRPr="0044638F">
        <w:rPr>
          <w:rFonts w:ascii="Times New Roman" w:hAnsi="Times New Roman" w:cs="Times New Roman"/>
          <w:sz w:val="28"/>
          <w:szCs w:val="28"/>
        </w:rPr>
        <w:tab/>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0749E1" w:rsidRPr="0044638F" w:rsidRDefault="000749E1" w:rsidP="0044638F">
      <w:pPr>
        <w:jc w:val="both"/>
      </w:pPr>
      <w:r w:rsidRPr="0044638F">
        <w:rPr>
          <w:rFonts w:ascii="Times New Roman" w:hAnsi="Times New Roman" w:cs="Times New Roman"/>
          <w:sz w:val="28"/>
          <w:szCs w:val="28"/>
        </w:rPr>
        <w:tab/>
        <w:t>развитие профессиональной мобильности на основе повышения квалификации, обучения и переобучения;</w:t>
      </w:r>
    </w:p>
    <w:p w:rsidR="000749E1" w:rsidRPr="0044638F" w:rsidRDefault="000749E1" w:rsidP="0044638F">
      <w:pPr>
        <w:jc w:val="both"/>
      </w:pPr>
      <w:r w:rsidRPr="0044638F">
        <w:rPr>
          <w:rFonts w:ascii="Times New Roman" w:hAnsi="Times New Roman" w:cs="Times New Roman"/>
          <w:sz w:val="28"/>
          <w:szCs w:val="28"/>
        </w:rPr>
        <w:lastRenderedPageBreak/>
        <w:tab/>
        <w:t>совершенствование системы профессиональной ориентации и психологической поддержки населения;</w:t>
      </w:r>
    </w:p>
    <w:p w:rsidR="000749E1" w:rsidRPr="0044638F" w:rsidRDefault="000749E1"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совершенствование национальной системы квалификаций, обеспечение деятельности Национального совета при Президенте Российской Федерации по профессиональным квалификациям, формирование отраслевых советов, организацию разработки и актуализации профессиональных стандартов, организацию и проведение работы поведению и актуализации государственного информационного ресурса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Справочник профессий</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организацию работы базового центра профессиональной подготовки, переподготовки и повышения квалификации рабочих кадров, создание системы оценки профессиональных качеств работников, основанной на определении их компетентности и</w:t>
      </w:r>
      <w:proofErr w:type="gramEnd"/>
      <w:r w:rsidRPr="0044638F">
        <w:rPr>
          <w:rFonts w:ascii="Times New Roman" w:hAnsi="Times New Roman" w:cs="Times New Roman"/>
          <w:sz w:val="28"/>
          <w:szCs w:val="28"/>
        </w:rPr>
        <w:t xml:space="preserve"> способности гибко реагировать на изменения требований к уровню их квалификации.</w:t>
      </w:r>
    </w:p>
    <w:p w:rsidR="0002583E" w:rsidRPr="0044638F" w:rsidRDefault="005B51B6" w:rsidP="0044638F">
      <w:pPr>
        <w:jc w:val="both"/>
      </w:pPr>
      <w:r w:rsidRPr="0044638F">
        <w:rPr>
          <w:rFonts w:ascii="Times New Roman" w:hAnsi="Times New Roman" w:cs="Times New Roman"/>
          <w:sz w:val="28"/>
          <w:szCs w:val="28"/>
        </w:rPr>
        <w:tab/>
        <w:t>Развитие институтов рынка труда, обеспечение роста занятости и эффективности использования труда, в том числе за счет повышения территориальной мобильности трудовых ресурсов, осуществляется путем:</w:t>
      </w:r>
    </w:p>
    <w:p w:rsidR="0002583E" w:rsidRPr="0044638F" w:rsidRDefault="005B51B6" w:rsidP="0044638F">
      <w:pPr>
        <w:jc w:val="both"/>
      </w:pPr>
      <w:r w:rsidRPr="0044638F">
        <w:rPr>
          <w:rFonts w:ascii="Times New Roman" w:hAnsi="Times New Roman" w:cs="Times New Roman"/>
          <w:sz w:val="28"/>
          <w:szCs w:val="28"/>
        </w:rPr>
        <w:tab/>
        <w:t>повышения качества предоставления услуг в области содействия занятости населения на основе развития государственной службы занятости населения, частных агентств занятости, а также их взаимодействия;</w:t>
      </w:r>
    </w:p>
    <w:p w:rsidR="0002583E" w:rsidRPr="0044638F" w:rsidRDefault="005B51B6" w:rsidP="0044638F">
      <w:pPr>
        <w:jc w:val="both"/>
      </w:pPr>
      <w:r w:rsidRPr="0044638F">
        <w:rPr>
          <w:rFonts w:ascii="Times New Roman" w:hAnsi="Times New Roman" w:cs="Times New Roman"/>
          <w:sz w:val="28"/>
          <w:szCs w:val="28"/>
        </w:rPr>
        <w:tab/>
        <w:t>реформирования системы государственной социальной поддержки безработных граждан в целях стимулирования их к активному поиску работы;</w:t>
      </w:r>
    </w:p>
    <w:p w:rsidR="0002583E" w:rsidRPr="0044638F" w:rsidRDefault="005B51B6" w:rsidP="0044638F">
      <w:pPr>
        <w:jc w:val="both"/>
      </w:pPr>
      <w:r w:rsidRPr="0044638F">
        <w:rPr>
          <w:rFonts w:ascii="Times New Roman" w:hAnsi="Times New Roman" w:cs="Times New Roman"/>
          <w:sz w:val="28"/>
          <w:szCs w:val="28"/>
        </w:rPr>
        <w:tab/>
        <w:t>использования новых информационных возможностей и обеспечения доступности информационных ресурсов в сфере занятости населения в целях совершенствования механизма информирования населения о возможностях трудоустройства в различных регионах Российской Федерации;</w:t>
      </w:r>
    </w:p>
    <w:p w:rsidR="0002583E" w:rsidRPr="0044638F" w:rsidRDefault="005B51B6" w:rsidP="0044638F">
      <w:pPr>
        <w:jc w:val="both"/>
      </w:pPr>
      <w:r w:rsidRPr="0044638F">
        <w:rPr>
          <w:rFonts w:ascii="Times New Roman" w:hAnsi="Times New Roman" w:cs="Times New Roman"/>
          <w:sz w:val="28"/>
          <w:szCs w:val="28"/>
        </w:rPr>
        <w:tab/>
        <w:t>разработки новых направлений активной политики занятости населения;</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осуществления комплекса мероприятий, направленных на содействие внутренней трудовой миграции, способствующей опережающему развитию субъектов Российской Федерации за счет привлечения квалифицированной рабочей силы, включающих совершенствование системы предоставления государственной поддержки гражданам и членам их семей, переселяющимся для работы в другую местность, субсидирования затрат на переезд и обустройство.</w:t>
      </w:r>
      <w:proofErr w:type="gramEnd"/>
    </w:p>
    <w:p w:rsidR="0002583E" w:rsidRPr="0044638F" w:rsidRDefault="005B51B6" w:rsidP="0044638F">
      <w:pPr>
        <w:jc w:val="both"/>
      </w:pPr>
      <w:r w:rsidRPr="0044638F">
        <w:rPr>
          <w:rFonts w:ascii="Times New Roman" w:hAnsi="Times New Roman" w:cs="Times New Roman"/>
          <w:sz w:val="28"/>
          <w:szCs w:val="28"/>
        </w:rPr>
        <w:tab/>
        <w:t>Внедрение культуры безопасного труда в целях формирования условий труда, позволяющих сохранить трудоспособность работающего населения на всем протяжении профессиональной карьеры, предполагает:</w:t>
      </w:r>
    </w:p>
    <w:p w:rsidR="0002583E" w:rsidRPr="0044638F" w:rsidRDefault="005B51B6" w:rsidP="0044638F">
      <w:pPr>
        <w:jc w:val="both"/>
      </w:pPr>
      <w:r w:rsidRPr="0044638F">
        <w:rPr>
          <w:rFonts w:ascii="Times New Roman" w:hAnsi="Times New Roman" w:cs="Times New Roman"/>
          <w:sz w:val="28"/>
          <w:szCs w:val="28"/>
        </w:rPr>
        <w:tab/>
        <w:t xml:space="preserve">разработку и реализацию с участием </w:t>
      </w:r>
      <w:proofErr w:type="gramStart"/>
      <w:r w:rsidRPr="0044638F">
        <w:rPr>
          <w:rFonts w:ascii="Times New Roman" w:hAnsi="Times New Roman" w:cs="Times New Roman"/>
          <w:sz w:val="28"/>
          <w:szCs w:val="28"/>
        </w:rPr>
        <w:t>сторон социального партнерства мер экономического стимулирования деятельности работодателей</w:t>
      </w:r>
      <w:proofErr w:type="gramEnd"/>
      <w:r w:rsidRPr="0044638F">
        <w:rPr>
          <w:rFonts w:ascii="Times New Roman" w:hAnsi="Times New Roman" w:cs="Times New Roman"/>
          <w:sz w:val="28"/>
          <w:szCs w:val="28"/>
        </w:rPr>
        <w:t xml:space="preserve"> по улучшению условий труда в целях сохранения жизни и здоровья работающих в процессе трудовой деятельности, а также снижение удельного веса численности работников, занятых во вредных условиях труда;</w:t>
      </w:r>
    </w:p>
    <w:p w:rsidR="0002583E" w:rsidRPr="0044638F" w:rsidRDefault="005B51B6" w:rsidP="0044638F">
      <w:pPr>
        <w:jc w:val="both"/>
      </w:pPr>
      <w:r w:rsidRPr="0044638F">
        <w:rPr>
          <w:rFonts w:ascii="Times New Roman" w:hAnsi="Times New Roman" w:cs="Times New Roman"/>
          <w:sz w:val="28"/>
          <w:szCs w:val="28"/>
        </w:rPr>
        <w:lastRenderedPageBreak/>
        <w:tab/>
        <w:t>совершенствование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 сближение и гармонизация подходов к оценке условий труда с экономически развитыми странами;</w:t>
      </w:r>
    </w:p>
    <w:p w:rsidR="0002583E" w:rsidRPr="0044638F" w:rsidRDefault="005B51B6" w:rsidP="0044638F">
      <w:pPr>
        <w:jc w:val="both"/>
      </w:pPr>
      <w:r w:rsidRPr="0044638F">
        <w:rPr>
          <w:rFonts w:ascii="Times New Roman" w:hAnsi="Times New Roman" w:cs="Times New Roman"/>
          <w:sz w:val="28"/>
          <w:szCs w:val="28"/>
        </w:rPr>
        <w:tab/>
        <w:t>разработку и реализацию программ замещения рабочих ме</w:t>
      </w:r>
      <w:proofErr w:type="gramStart"/>
      <w:r w:rsidRPr="0044638F">
        <w:rPr>
          <w:rFonts w:ascii="Times New Roman" w:hAnsi="Times New Roman" w:cs="Times New Roman"/>
          <w:sz w:val="28"/>
          <w:szCs w:val="28"/>
        </w:rPr>
        <w:t>ст с вр</w:t>
      </w:r>
      <w:proofErr w:type="gramEnd"/>
      <w:r w:rsidRPr="0044638F">
        <w:rPr>
          <w:rFonts w:ascii="Times New Roman" w:hAnsi="Times New Roman" w:cs="Times New Roman"/>
          <w:sz w:val="28"/>
          <w:szCs w:val="28"/>
        </w:rPr>
        <w:t>едными условиями труда,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02583E" w:rsidRPr="0044638F" w:rsidRDefault="005B51B6" w:rsidP="0044638F">
      <w:pPr>
        <w:jc w:val="both"/>
      </w:pPr>
      <w:r w:rsidRPr="0044638F">
        <w:rPr>
          <w:rFonts w:ascii="Times New Roman" w:hAnsi="Times New Roman" w:cs="Times New Roman"/>
          <w:sz w:val="28"/>
          <w:szCs w:val="28"/>
        </w:rPr>
        <w:tab/>
        <w:t xml:space="preserve">внедрение управления профессиональными рисками в систему управления охраной труда у всех работодателей, переход к </w:t>
      </w:r>
      <w:proofErr w:type="spellStart"/>
      <w:proofErr w:type="gramStart"/>
      <w:r w:rsidRPr="0044638F">
        <w:rPr>
          <w:rFonts w:ascii="Times New Roman" w:hAnsi="Times New Roman" w:cs="Times New Roman"/>
          <w:sz w:val="28"/>
          <w:szCs w:val="28"/>
        </w:rPr>
        <w:t>риск-ориентированному</w:t>
      </w:r>
      <w:proofErr w:type="spellEnd"/>
      <w:proofErr w:type="gramEnd"/>
      <w:r w:rsidRPr="0044638F">
        <w:rPr>
          <w:rFonts w:ascii="Times New Roman" w:hAnsi="Times New Roman" w:cs="Times New Roman"/>
          <w:sz w:val="28"/>
          <w:szCs w:val="28"/>
        </w:rPr>
        <w:t xml:space="preserve"> подходу в надзорно-контрольной деятельности и на всех уровнях управления охраной труда;</w:t>
      </w:r>
    </w:p>
    <w:p w:rsidR="0002583E" w:rsidRPr="0044638F" w:rsidRDefault="005B51B6" w:rsidP="0044638F">
      <w:pPr>
        <w:jc w:val="both"/>
      </w:pPr>
      <w:r w:rsidRPr="0044638F">
        <w:rPr>
          <w:rFonts w:ascii="Times New Roman" w:hAnsi="Times New Roman" w:cs="Times New Roman"/>
          <w:sz w:val="28"/>
          <w:szCs w:val="28"/>
        </w:rPr>
        <w:tab/>
        <w:t>разработку и внедрение предупредительной модели управления охраной труда, основанной на передовых и наиболее эффективных технологиях в области охраны труда, популяризацию и пропаганду культуры безопасного труда.</w:t>
      </w:r>
    </w:p>
    <w:p w:rsidR="0002583E" w:rsidRPr="0044638F" w:rsidRDefault="005B51B6" w:rsidP="0044638F">
      <w:pPr>
        <w:jc w:val="both"/>
      </w:pPr>
      <w:r w:rsidRPr="0044638F">
        <w:rPr>
          <w:rFonts w:ascii="Times New Roman" w:hAnsi="Times New Roman" w:cs="Times New Roman"/>
          <w:sz w:val="28"/>
          <w:szCs w:val="28"/>
        </w:rPr>
        <w:tab/>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предполагает:</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проведение работы по установлению допустимой доли иностранных работников, используемых в различных отраслях экономики хозяйствующими субъектами, осуществляющими деятельность на территории одного или нескольких субъектов Российской Федерации, в том числе по расширению видов экономической деятельности, в которых указанная допустимая доля установлена, а также по ежегодному снижению размеров установленной допустимой доли в отдельных видах экономической деятельности;</w:t>
      </w:r>
      <w:proofErr w:type="gramEnd"/>
    </w:p>
    <w:p w:rsidR="0002583E" w:rsidRPr="0044638F" w:rsidRDefault="005B51B6" w:rsidP="0044638F">
      <w:pPr>
        <w:jc w:val="both"/>
      </w:pPr>
      <w:r w:rsidRPr="0044638F">
        <w:rPr>
          <w:rFonts w:ascii="Times New Roman" w:hAnsi="Times New Roman" w:cs="Times New Roman"/>
          <w:sz w:val="28"/>
          <w:szCs w:val="28"/>
        </w:rPr>
        <w:tab/>
        <w:t>определение потребности в привлечении иностранных работников и формирование квот в целях поддержания оптимального баланса трудовых ресурсов с учетом содействия в приоритетном порядке трудоустройству граждан Российской Федерации.</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t>Одним из приоритетов политики Правительства Российской Федерации в области социального и экономического развития является развитие профессиональных квалификаций, в том числе путем обновления требований к компетенциям и квалификациям работников, а также формирование системы независимой оценки их профессионального уровня.</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t>В целях развития эффективного и гибкого рынка квалифицированного труда предусматриваются:</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t>актуализация квалификационных требований к работникам с учетом современных требований, предъявляемых рынком труда, в том числе путем организации разработки и актуализации профессиональных стандартов;</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lastRenderedPageBreak/>
        <w:tab/>
        <w:t xml:space="preserve">организация и проведение работы по ведению и актуализации государственного информационного ресурса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Справочник профессий</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t>поддержка функционирования базового центра профессиональной подготовки, переподготовки и повышения квалификации рабочих кадров;</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t>внедрение и сопровождение системы оценки профессиональных квалификаций, ведение информационно-справочных ресурсов, обучение экспертов по оценке квалификации.</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В соответствии с Указом Президента Российской Федерации от 16 апреля 2014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249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 Национальном совете при Президенте Российской Федерации по профессиональным квалификациям</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создан Национальный совет при Президенте Российской Федерации по профессиональным квалификациям (далее - Национальный совет), а также сформированы рабочие группы Национального совета по формированию профессиональных и отраслевых советов развития квалификаций, профессиональным стандартам и их применению в системе профессионального образования</w:t>
      </w:r>
      <w:proofErr w:type="gramEnd"/>
      <w:r w:rsidRPr="0044638F">
        <w:rPr>
          <w:rFonts w:ascii="Times New Roman" w:hAnsi="Times New Roman" w:cs="Times New Roman"/>
          <w:sz w:val="28"/>
          <w:szCs w:val="28"/>
        </w:rPr>
        <w:t xml:space="preserve"> и обучения, независимой оценке квалификации работников и поддержке лучших практик развития квалификаций.</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Для учета отраслевой специфики при разработке профессиональных стандартов при Национальном совете сформированы 34 совета по профессиональным квалификациям (далее - советы), в том числе в области финансового рынка, </w:t>
      </w:r>
      <w:proofErr w:type="spellStart"/>
      <w:r w:rsidRPr="0044638F">
        <w:rPr>
          <w:rFonts w:ascii="Times New Roman" w:hAnsi="Times New Roman" w:cs="Times New Roman"/>
          <w:sz w:val="28"/>
          <w:szCs w:val="28"/>
        </w:rPr>
        <w:t>наноиндустрии</w:t>
      </w:r>
      <w:proofErr w:type="spellEnd"/>
      <w:r w:rsidRPr="0044638F">
        <w:rPr>
          <w:rFonts w:ascii="Times New Roman" w:hAnsi="Times New Roman" w:cs="Times New Roman"/>
          <w:sz w:val="28"/>
          <w:szCs w:val="28"/>
        </w:rPr>
        <w:t>, жилищно-коммунального хозяйства, строительства, индустрии гостеприимства, информационных технологий, железнодорожного транспорта, лифтового хозяйства, сварки, здравоохранения, фармации, электроэнергетики, машиностроения, судостроения, нефтегазовой отрасли, атомной энергии, автомобилестроения, целлюлозно-бумажной, мебельной и деревообрабатывающей промышленности, управления персоналом, ракетной техники и космической</w:t>
      </w:r>
      <w:proofErr w:type="gramEnd"/>
      <w:r w:rsidRPr="0044638F">
        <w:rPr>
          <w:rFonts w:ascii="Times New Roman" w:hAnsi="Times New Roman" w:cs="Times New Roman"/>
          <w:sz w:val="28"/>
          <w:szCs w:val="28"/>
        </w:rPr>
        <w:t xml:space="preserve"> деятельности.</w:t>
      </w:r>
    </w:p>
    <w:p w:rsidR="009F35C5" w:rsidRPr="0044638F" w:rsidRDefault="009F35C5" w:rsidP="0044638F">
      <w:pPr>
        <w:jc w:val="both"/>
        <w:rPr>
          <w:rFonts w:ascii="Times New Roman" w:hAnsi="Times New Roman" w:cs="Times New Roman"/>
          <w:sz w:val="28"/>
          <w:szCs w:val="28"/>
        </w:rPr>
      </w:pPr>
      <w:r w:rsidRPr="0044638F">
        <w:rPr>
          <w:rFonts w:ascii="Times New Roman" w:hAnsi="Times New Roman" w:cs="Times New Roman"/>
          <w:sz w:val="28"/>
          <w:szCs w:val="28"/>
        </w:rPr>
        <w:tab/>
        <w:t>Участие советов, объединений работодателей в развитии национальной системы профессиональных квалификаций предусматривается активизировать, в том числе путем выделения субсидий некоммерческим организациям, за счет средств бюджетной системы Российской Федерации на соответствующие цели.</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В целях совершенствования контрольно-надзорной деятельности федеральных органов исполнительной власти предусматривается повышение результативности контрольно-надзорной деятельности Федеральной службы по труду и занятости и ее территориальных органов, направленной на соблюдение трудовых прав и государственных гарантий работников и работодателей, путем перенесения акцента в работе инспекций труда с реагирования на упреждающие действия, ориентированные на профилактику и предупреждение нарушений и происшествий.</w:t>
      </w:r>
      <w:proofErr w:type="gramEnd"/>
    </w:p>
    <w:p w:rsidR="0002583E" w:rsidRPr="0044638F" w:rsidRDefault="005B51B6" w:rsidP="0044638F">
      <w:pPr>
        <w:jc w:val="both"/>
      </w:pPr>
      <w:r w:rsidRPr="0044638F">
        <w:rPr>
          <w:rFonts w:ascii="Times New Roman" w:hAnsi="Times New Roman" w:cs="Times New Roman"/>
          <w:sz w:val="28"/>
          <w:szCs w:val="28"/>
        </w:rPr>
        <w:tab/>
        <w:t xml:space="preserve">С учетом реализации Концепции государственной миграционной политики Российской Федерации на </w:t>
      </w:r>
      <w:r w:rsidR="003F6589" w:rsidRPr="0044638F">
        <w:rPr>
          <w:rFonts w:ascii="Times New Roman" w:hAnsi="Times New Roman" w:cs="Times New Roman"/>
          <w:sz w:val="28"/>
          <w:szCs w:val="28"/>
        </w:rPr>
        <w:t>2019 -</w:t>
      </w:r>
      <w:r w:rsidRPr="0044638F">
        <w:rPr>
          <w:rFonts w:ascii="Times New Roman" w:hAnsi="Times New Roman" w:cs="Times New Roman"/>
          <w:sz w:val="28"/>
          <w:szCs w:val="28"/>
        </w:rPr>
        <w:t xml:space="preserve"> 2025 год</w:t>
      </w:r>
      <w:r w:rsidR="003F6589" w:rsidRPr="0044638F">
        <w:rPr>
          <w:rFonts w:ascii="Times New Roman" w:hAnsi="Times New Roman" w:cs="Times New Roman"/>
          <w:sz w:val="28"/>
          <w:szCs w:val="28"/>
        </w:rPr>
        <w:t>ы</w:t>
      </w:r>
      <w:r w:rsidRPr="0044638F">
        <w:rPr>
          <w:rFonts w:ascii="Times New Roman" w:hAnsi="Times New Roman" w:cs="Times New Roman"/>
          <w:sz w:val="28"/>
          <w:szCs w:val="28"/>
        </w:rPr>
        <w:t xml:space="preserve">, утвержденной </w:t>
      </w:r>
      <w:r w:rsidRPr="0044638F">
        <w:rPr>
          <w:rFonts w:ascii="Times New Roman" w:hAnsi="Times New Roman" w:cs="Times New Roman"/>
          <w:sz w:val="28"/>
          <w:szCs w:val="28"/>
        </w:rPr>
        <w:lastRenderedPageBreak/>
        <w:t>Президентом Российской Федерации, и</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Стратегии</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национальной безопасности Российской Федерации, утвержденной Указом Президента Российской Федерации от 31 декабря 2015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683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 Стратегии национальной безопасности Российской Федерации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приоритетным направлением государственной программы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(далее - Программа) </w:t>
      </w:r>
      <w:proofErr w:type="gramStart"/>
      <w:r w:rsidRPr="0044638F">
        <w:rPr>
          <w:rFonts w:ascii="Times New Roman" w:hAnsi="Times New Roman" w:cs="Times New Roman"/>
          <w:sz w:val="28"/>
          <w:szCs w:val="28"/>
        </w:rPr>
        <w:t>является</w:t>
      </w:r>
      <w:proofErr w:type="gramEnd"/>
      <w:r w:rsidRPr="0044638F">
        <w:rPr>
          <w:rFonts w:ascii="Times New Roman" w:hAnsi="Times New Roman" w:cs="Times New Roman"/>
          <w:sz w:val="28"/>
          <w:szCs w:val="28"/>
        </w:rPr>
        <w:t xml:space="preserve"> в том числе обеспечение приоритетного права на трудоустройство граждан Российской Федерации.</w:t>
      </w:r>
    </w:p>
    <w:p w:rsidR="0002583E" w:rsidRPr="0044638F" w:rsidRDefault="005B51B6" w:rsidP="0044638F">
      <w:pPr>
        <w:jc w:val="both"/>
      </w:pPr>
      <w:r w:rsidRPr="0044638F">
        <w:rPr>
          <w:rFonts w:ascii="Times New Roman" w:hAnsi="Times New Roman" w:cs="Times New Roman"/>
          <w:sz w:val="28"/>
          <w:szCs w:val="28"/>
        </w:rPr>
        <w:tab/>
        <w:t>В связи с этим деятельность субъектов Российской Федерации должна быть направлена на совершенствование работы по замещению рабочих мест, на которые привлекаются иностранные граждане, работниками из числа граждан Российской Федерации, в том числе путем организации их профессиональной переподготовки, переезда и переселения в целях трудоустройства в других субъектах Российской Федерации.</w:t>
      </w:r>
    </w:p>
    <w:p w:rsidR="0002583E" w:rsidRPr="0044638F" w:rsidRDefault="005B51B6" w:rsidP="0044638F">
      <w:pPr>
        <w:jc w:val="both"/>
      </w:pPr>
      <w:r w:rsidRPr="0044638F">
        <w:rPr>
          <w:rFonts w:ascii="Times New Roman" w:hAnsi="Times New Roman" w:cs="Times New Roman"/>
          <w:sz w:val="28"/>
          <w:szCs w:val="28"/>
        </w:rPr>
        <w:tab/>
        <w:t>В области содействия развитию внутренней трудовой миграции граждан Российской Федерации приоритетами Программы являются:</w:t>
      </w:r>
    </w:p>
    <w:p w:rsidR="0002583E" w:rsidRPr="0044638F" w:rsidRDefault="005B51B6" w:rsidP="0044638F">
      <w:pPr>
        <w:jc w:val="both"/>
      </w:pPr>
      <w:r w:rsidRPr="0044638F">
        <w:rPr>
          <w:rFonts w:ascii="Times New Roman" w:hAnsi="Times New Roman" w:cs="Times New Roman"/>
          <w:sz w:val="28"/>
          <w:szCs w:val="28"/>
        </w:rPr>
        <w:tab/>
        <w:t xml:space="preserve">развитие мер дифференцированной поддержки, стимулирующих трудовую миграцию из </w:t>
      </w:r>
      <w:proofErr w:type="spellStart"/>
      <w:r w:rsidRPr="0044638F">
        <w:rPr>
          <w:rFonts w:ascii="Times New Roman" w:hAnsi="Times New Roman" w:cs="Times New Roman"/>
          <w:sz w:val="28"/>
          <w:szCs w:val="28"/>
        </w:rPr>
        <w:t>трудоизбыточных</w:t>
      </w:r>
      <w:proofErr w:type="spellEnd"/>
      <w:r w:rsidRPr="0044638F">
        <w:rPr>
          <w:rFonts w:ascii="Times New Roman" w:hAnsi="Times New Roman" w:cs="Times New Roman"/>
          <w:sz w:val="28"/>
          <w:szCs w:val="28"/>
        </w:rPr>
        <w:t xml:space="preserve"> в </w:t>
      </w:r>
      <w:proofErr w:type="spellStart"/>
      <w:r w:rsidRPr="0044638F">
        <w:rPr>
          <w:rFonts w:ascii="Times New Roman" w:hAnsi="Times New Roman" w:cs="Times New Roman"/>
          <w:sz w:val="28"/>
          <w:szCs w:val="28"/>
        </w:rPr>
        <w:t>трудонедостаточные</w:t>
      </w:r>
      <w:proofErr w:type="spellEnd"/>
      <w:r w:rsidRPr="0044638F">
        <w:rPr>
          <w:rFonts w:ascii="Times New Roman" w:hAnsi="Times New Roman" w:cs="Times New Roman"/>
          <w:sz w:val="28"/>
          <w:szCs w:val="28"/>
        </w:rPr>
        <w:t xml:space="preserve"> субъекты Российской Федерации;</w:t>
      </w:r>
    </w:p>
    <w:p w:rsidR="0002583E" w:rsidRPr="0044638F" w:rsidRDefault="005B51B6" w:rsidP="0044638F">
      <w:pPr>
        <w:jc w:val="both"/>
      </w:pPr>
      <w:r w:rsidRPr="0044638F">
        <w:rPr>
          <w:rFonts w:ascii="Times New Roman" w:hAnsi="Times New Roman" w:cs="Times New Roman"/>
          <w:sz w:val="28"/>
          <w:szCs w:val="28"/>
        </w:rPr>
        <w:tab/>
        <w:t>повышение информирования населения о возможностях трудоустройства при переезде в другую местность;</w:t>
      </w:r>
    </w:p>
    <w:p w:rsidR="0002583E" w:rsidRPr="0044638F" w:rsidRDefault="005B51B6" w:rsidP="0044638F">
      <w:pPr>
        <w:jc w:val="both"/>
      </w:pPr>
      <w:r w:rsidRPr="0044638F">
        <w:rPr>
          <w:rFonts w:ascii="Times New Roman" w:hAnsi="Times New Roman" w:cs="Times New Roman"/>
          <w:sz w:val="28"/>
          <w:szCs w:val="28"/>
        </w:rPr>
        <w:tab/>
      </w:r>
      <w:r w:rsidR="003F6589" w:rsidRPr="0044638F">
        <w:rPr>
          <w:rFonts w:ascii="Times New Roman" w:hAnsi="Times New Roman" w:cs="Times New Roman"/>
          <w:sz w:val="28"/>
          <w:szCs w:val="28"/>
        </w:rPr>
        <w:t>сопровождение (ведение)</w:t>
      </w:r>
      <w:r w:rsidRPr="0044638F">
        <w:rPr>
          <w:rFonts w:ascii="Times New Roman" w:hAnsi="Times New Roman" w:cs="Times New Roman"/>
          <w:sz w:val="28"/>
          <w:szCs w:val="28"/>
        </w:rPr>
        <w:t xml:space="preserve"> федерального и региональных банков вакансий, региональных и межрегиональных систем обмена информацией о возможностях трудоустройства в целях повышения информированности граждан о возможностях </w:t>
      </w:r>
      <w:proofErr w:type="gramStart"/>
      <w:r w:rsidRPr="0044638F">
        <w:rPr>
          <w:rFonts w:ascii="Times New Roman" w:hAnsi="Times New Roman" w:cs="Times New Roman"/>
          <w:sz w:val="28"/>
          <w:szCs w:val="28"/>
        </w:rPr>
        <w:t>и</w:t>
      </w:r>
      <w:proofErr w:type="gramEnd"/>
      <w:r w:rsidRPr="0044638F">
        <w:rPr>
          <w:rFonts w:ascii="Times New Roman" w:hAnsi="Times New Roman" w:cs="Times New Roman"/>
          <w:sz w:val="28"/>
          <w:szCs w:val="28"/>
        </w:rPr>
        <w:t xml:space="preserve"> об условиях трудоустройства.</w:t>
      </w:r>
    </w:p>
    <w:p w:rsidR="0002583E" w:rsidRPr="0044638F" w:rsidRDefault="005B51B6" w:rsidP="0044638F">
      <w:pPr>
        <w:jc w:val="both"/>
      </w:pPr>
      <w:r w:rsidRPr="0044638F">
        <w:rPr>
          <w:rFonts w:ascii="Times New Roman" w:hAnsi="Times New Roman" w:cs="Times New Roman"/>
          <w:sz w:val="28"/>
          <w:szCs w:val="28"/>
        </w:rPr>
        <w:tab/>
        <w:t>В связи с этим деятельность субъектов Российской Федерации, включая субъекты Российской Федерации, расположенные на территории Дальневосточного федерального округа, в части развития внутренней трудовой миграции должна быть направлена:</w:t>
      </w:r>
    </w:p>
    <w:p w:rsidR="0002583E" w:rsidRPr="0044638F" w:rsidRDefault="005B51B6" w:rsidP="0044638F">
      <w:pPr>
        <w:jc w:val="both"/>
      </w:pPr>
      <w:r w:rsidRPr="0044638F">
        <w:rPr>
          <w:rFonts w:ascii="Times New Roman" w:hAnsi="Times New Roman" w:cs="Times New Roman"/>
          <w:sz w:val="28"/>
          <w:szCs w:val="28"/>
        </w:rPr>
        <w:tab/>
        <w:t>на установление ме</w:t>
      </w:r>
      <w:r w:rsidR="003F6589" w:rsidRPr="0044638F">
        <w:rPr>
          <w:rFonts w:ascii="Times New Roman" w:hAnsi="Times New Roman" w:cs="Times New Roman"/>
          <w:sz w:val="28"/>
          <w:szCs w:val="28"/>
        </w:rPr>
        <w:t xml:space="preserve">р дифференцированной поддержки </w:t>
      </w:r>
      <w:r w:rsidRPr="0044638F">
        <w:rPr>
          <w:rFonts w:ascii="Times New Roman" w:hAnsi="Times New Roman" w:cs="Times New Roman"/>
          <w:sz w:val="28"/>
          <w:szCs w:val="28"/>
        </w:rPr>
        <w:t>граждан на переезд и обустройство, стимулирующих переезд граждан, обладающих профессиями (специальностями), по которым в принимающем регионе ощущается наибольший дефицит в трудовых ресурсах;</w:t>
      </w:r>
    </w:p>
    <w:p w:rsidR="0002583E" w:rsidRPr="0044638F" w:rsidRDefault="005B51B6" w:rsidP="0044638F">
      <w:pPr>
        <w:jc w:val="both"/>
      </w:pPr>
      <w:r w:rsidRPr="0044638F">
        <w:rPr>
          <w:rFonts w:ascii="Times New Roman" w:hAnsi="Times New Roman" w:cs="Times New Roman"/>
          <w:sz w:val="28"/>
          <w:szCs w:val="28"/>
        </w:rPr>
        <w:tab/>
        <w:t>на обеспечение развития инфраструктуры для приема внутренних трудовых мигрантов (формирование рынка доступного арендного жилья и развитие некоммерческого жилого фонда);</w:t>
      </w:r>
    </w:p>
    <w:p w:rsidR="0002583E" w:rsidRPr="0044638F" w:rsidRDefault="005B51B6" w:rsidP="0044638F">
      <w:pPr>
        <w:jc w:val="both"/>
      </w:pPr>
      <w:r w:rsidRPr="0044638F">
        <w:rPr>
          <w:rFonts w:ascii="Times New Roman" w:hAnsi="Times New Roman" w:cs="Times New Roman"/>
          <w:sz w:val="28"/>
          <w:szCs w:val="28"/>
        </w:rPr>
        <w:tab/>
        <w:t xml:space="preserve">на содействие местной внутренней трудовой </w:t>
      </w:r>
      <w:proofErr w:type="gramStart"/>
      <w:r w:rsidRPr="0044638F">
        <w:rPr>
          <w:rFonts w:ascii="Times New Roman" w:hAnsi="Times New Roman" w:cs="Times New Roman"/>
          <w:sz w:val="28"/>
          <w:szCs w:val="28"/>
        </w:rPr>
        <w:t>миграции</w:t>
      </w:r>
      <w:proofErr w:type="gramEnd"/>
      <w:r w:rsidRPr="0044638F">
        <w:rPr>
          <w:rFonts w:ascii="Times New Roman" w:hAnsi="Times New Roman" w:cs="Times New Roman"/>
          <w:sz w:val="28"/>
          <w:szCs w:val="28"/>
        </w:rPr>
        <w:t xml:space="preserve"> прежде всего между региональными центрами, малыми городами и сельскими поселениями;</w:t>
      </w:r>
    </w:p>
    <w:p w:rsidR="0002583E" w:rsidRPr="0044638F" w:rsidRDefault="005B51B6" w:rsidP="0044638F">
      <w:pPr>
        <w:jc w:val="both"/>
      </w:pPr>
      <w:r w:rsidRPr="0044638F">
        <w:rPr>
          <w:rFonts w:ascii="Times New Roman" w:hAnsi="Times New Roman" w:cs="Times New Roman"/>
          <w:sz w:val="28"/>
          <w:szCs w:val="28"/>
        </w:rPr>
        <w:tab/>
        <w:t>на развитие региональных информационных ресурсов, позволяющих информировать российских граждан о возможностях переезда в целях трудоустройства, возможностях жилищного обустройства, наличии социальной, транспортной и образовательной инфраструктуры;</w:t>
      </w:r>
    </w:p>
    <w:p w:rsidR="0002583E" w:rsidRPr="0044638F" w:rsidRDefault="005B51B6" w:rsidP="0044638F">
      <w:pPr>
        <w:jc w:val="both"/>
      </w:pPr>
      <w:r w:rsidRPr="0044638F">
        <w:rPr>
          <w:rFonts w:ascii="Times New Roman" w:hAnsi="Times New Roman" w:cs="Times New Roman"/>
          <w:sz w:val="28"/>
          <w:szCs w:val="28"/>
        </w:rPr>
        <w:lastRenderedPageBreak/>
        <w:tab/>
        <w:t>на совершенствование работы по замещению рабочих мест, на которые привлекаются иностранные граждане, работниками из числа граждан Российской Федерации, в том числе путем организации их профессиональной подготовки, переезда и переселения в целях трудоустройства в других субъектах Российской Федерации.</w:t>
      </w:r>
    </w:p>
    <w:p w:rsidR="0002583E" w:rsidRPr="0044638F" w:rsidRDefault="005B51B6" w:rsidP="0044638F">
      <w:pPr>
        <w:jc w:val="both"/>
      </w:pPr>
      <w:r w:rsidRPr="0044638F">
        <w:rPr>
          <w:rFonts w:ascii="Times New Roman" w:hAnsi="Times New Roman" w:cs="Times New Roman"/>
          <w:sz w:val="28"/>
          <w:szCs w:val="28"/>
        </w:rPr>
        <w:tab/>
        <w:t>Состав целевых показателей (индикаторов) Программы сформирован на основе следующих принципов:</w:t>
      </w:r>
    </w:p>
    <w:p w:rsidR="0002583E" w:rsidRPr="0044638F" w:rsidRDefault="005B51B6" w:rsidP="0044638F">
      <w:pPr>
        <w:jc w:val="both"/>
      </w:pPr>
      <w:r w:rsidRPr="0044638F">
        <w:rPr>
          <w:rFonts w:ascii="Times New Roman" w:hAnsi="Times New Roman" w:cs="Times New Roman"/>
          <w:sz w:val="28"/>
          <w:szCs w:val="28"/>
        </w:rPr>
        <w:tab/>
        <w:t>максимальная информативность при минимальном количестве показателей;</w:t>
      </w:r>
    </w:p>
    <w:p w:rsidR="0002583E" w:rsidRPr="0044638F" w:rsidRDefault="005B51B6" w:rsidP="0044638F">
      <w:pPr>
        <w:jc w:val="both"/>
      </w:pPr>
      <w:r w:rsidRPr="0044638F">
        <w:rPr>
          <w:rFonts w:ascii="Times New Roman" w:hAnsi="Times New Roman" w:cs="Times New Roman"/>
          <w:sz w:val="28"/>
          <w:szCs w:val="28"/>
        </w:rPr>
        <w:tab/>
        <w:t>наблюдаемость и неизменность методологии расчета значений показателей в течение всего срока реализации Программы;</w:t>
      </w:r>
    </w:p>
    <w:p w:rsidR="0002583E" w:rsidRPr="0044638F" w:rsidRDefault="005B51B6" w:rsidP="0044638F">
      <w:pPr>
        <w:jc w:val="both"/>
      </w:pPr>
      <w:r w:rsidRPr="0044638F">
        <w:rPr>
          <w:rFonts w:ascii="Times New Roman" w:hAnsi="Times New Roman" w:cs="Times New Roman"/>
          <w:sz w:val="28"/>
          <w:szCs w:val="28"/>
        </w:rPr>
        <w:tab/>
        <w:t>регулярность формирования отчетных данных (один раз в год);</w:t>
      </w:r>
    </w:p>
    <w:p w:rsidR="0002583E" w:rsidRPr="0044638F" w:rsidRDefault="005B51B6" w:rsidP="0044638F">
      <w:pPr>
        <w:jc w:val="both"/>
      </w:pPr>
      <w:r w:rsidRPr="0044638F">
        <w:rPr>
          <w:rFonts w:ascii="Times New Roman" w:hAnsi="Times New Roman" w:cs="Times New Roman"/>
          <w:sz w:val="28"/>
          <w:szCs w:val="28"/>
        </w:rPr>
        <w:tab/>
        <w:t>применение общепринятых определений, методик расчета и единиц измерения;</w:t>
      </w:r>
    </w:p>
    <w:p w:rsidR="0002583E" w:rsidRPr="0044638F" w:rsidRDefault="005B51B6" w:rsidP="0044638F">
      <w:pPr>
        <w:jc w:val="both"/>
      </w:pPr>
      <w:r w:rsidRPr="0044638F">
        <w:rPr>
          <w:rFonts w:ascii="Times New Roman" w:hAnsi="Times New Roman" w:cs="Times New Roman"/>
          <w:sz w:val="28"/>
          <w:szCs w:val="28"/>
        </w:rPr>
        <w:tab/>
        <w:t>наличие объективных источников информации;</w:t>
      </w:r>
    </w:p>
    <w:p w:rsidR="0002583E" w:rsidRPr="0044638F" w:rsidRDefault="005B51B6" w:rsidP="0044638F">
      <w:pPr>
        <w:jc w:val="both"/>
      </w:pPr>
      <w:r w:rsidRPr="0044638F">
        <w:rPr>
          <w:rFonts w:ascii="Times New Roman" w:hAnsi="Times New Roman" w:cs="Times New Roman"/>
          <w:sz w:val="28"/>
          <w:szCs w:val="28"/>
        </w:rPr>
        <w:tab/>
        <w:t>возможность получения отчетных данных с минимально возможными затратами.</w:t>
      </w:r>
    </w:p>
    <w:p w:rsidR="0002583E" w:rsidRPr="0044638F" w:rsidRDefault="005B51B6" w:rsidP="0044638F">
      <w:pPr>
        <w:jc w:val="both"/>
      </w:pPr>
      <w:r w:rsidRPr="0044638F">
        <w:rPr>
          <w:rFonts w:ascii="Times New Roman" w:hAnsi="Times New Roman" w:cs="Times New Roman"/>
          <w:sz w:val="28"/>
          <w:szCs w:val="28"/>
        </w:rPr>
        <w:tab/>
        <w:t>В состав показателей Программы включены показатели, характеризующие результативность решения задач Программы,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02583E" w:rsidRPr="0044638F" w:rsidRDefault="005B51B6" w:rsidP="0044638F">
      <w:pPr>
        <w:jc w:val="both"/>
      </w:pPr>
      <w:r w:rsidRPr="0044638F">
        <w:rPr>
          <w:rFonts w:ascii="Times New Roman" w:hAnsi="Times New Roman" w:cs="Times New Roman"/>
          <w:sz w:val="28"/>
          <w:szCs w:val="28"/>
        </w:rPr>
        <w:tab/>
        <w:t xml:space="preserve">Состав показателей </w:t>
      </w:r>
      <w:proofErr w:type="gramStart"/>
      <w:r w:rsidRPr="0044638F">
        <w:rPr>
          <w:rFonts w:ascii="Times New Roman" w:hAnsi="Times New Roman" w:cs="Times New Roman"/>
          <w:sz w:val="28"/>
          <w:szCs w:val="28"/>
        </w:rPr>
        <w:t>носит открытый характер и предусматривает</w:t>
      </w:r>
      <w:proofErr w:type="gramEnd"/>
      <w:r w:rsidRPr="0044638F">
        <w:rPr>
          <w:rFonts w:ascii="Times New Roman" w:hAnsi="Times New Roman" w:cs="Times New Roman"/>
          <w:sz w:val="28"/>
          <w:szCs w:val="28"/>
        </w:rPr>
        <w:t xml:space="preserve"> возможность корректировки в случаях изменения приоритетов государственной политики и появления новых социально-экономических обстоятельств, оказывающих существенное влияние на рынок труда.</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Планируемые значения показателей реализации задач Программы предусмотрены исходя из базового варианта прогноза социально-экономического развития Российской Федерации на период </w:t>
      </w:r>
      <w:r w:rsidR="000D2A0F" w:rsidRPr="0044638F">
        <w:rPr>
          <w:rFonts w:ascii="Times New Roman" w:hAnsi="Times New Roman" w:cs="Times New Roman"/>
          <w:sz w:val="28"/>
          <w:szCs w:val="28"/>
        </w:rPr>
        <w:t>до 2024 года</w:t>
      </w:r>
      <w:r w:rsidRPr="0044638F">
        <w:rPr>
          <w:rFonts w:ascii="Times New Roman" w:hAnsi="Times New Roman" w:cs="Times New Roman"/>
          <w:sz w:val="28"/>
          <w:szCs w:val="28"/>
        </w:rPr>
        <w:t xml:space="preserve">, </w:t>
      </w:r>
      <w:r w:rsidR="001C0137" w:rsidRPr="0044638F">
        <w:rPr>
          <w:rFonts w:ascii="Times New Roman" w:hAnsi="Times New Roman" w:cs="Times New Roman"/>
          <w:sz w:val="28"/>
          <w:szCs w:val="28"/>
        </w:rPr>
        <w:t>в соответствии с которым</w:t>
      </w:r>
      <w:r w:rsidR="00D30D70" w:rsidRPr="0044638F">
        <w:rPr>
          <w:rFonts w:ascii="Times New Roman" w:hAnsi="Times New Roman" w:cs="Times New Roman"/>
          <w:sz w:val="28"/>
          <w:szCs w:val="28"/>
        </w:rPr>
        <w:t xml:space="preserve"> </w:t>
      </w:r>
      <w:r w:rsidR="001C0137" w:rsidRPr="0044638F">
        <w:rPr>
          <w:rFonts w:ascii="Times New Roman" w:hAnsi="Times New Roman" w:cs="Times New Roman"/>
          <w:sz w:val="28"/>
          <w:szCs w:val="28"/>
        </w:rPr>
        <w:t>состояние рынка труда в среднесрочной перспективе в большей степени будет определяться мерами, направленными на нивелирование негативного влияния демографических тенденций, вызывающих нехватку рабочей силы.</w:t>
      </w:r>
      <w:proofErr w:type="gramEnd"/>
      <w:r w:rsidR="001C0137" w:rsidRPr="0044638F">
        <w:rPr>
          <w:rFonts w:ascii="Times New Roman" w:hAnsi="Times New Roman" w:cs="Times New Roman"/>
          <w:sz w:val="28"/>
          <w:szCs w:val="28"/>
        </w:rPr>
        <w:t xml:space="preserve"> В условиях дальнейшего развития и модернизации экономики среди основных задач будет создание условий для повышения уровня участия населения в составе рабочей силы и обновление структуры занятости</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показателях (индикаторах) Программы, подпрограмм и их значениях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Государственная политика в части содействия реализации прав граждан на полную, продуктивную и свободно избранную занятость предполагает наличие единых общих требований к политике субъектов Российской </w:t>
      </w:r>
      <w:r w:rsidRPr="0044638F">
        <w:rPr>
          <w:rFonts w:ascii="Times New Roman" w:hAnsi="Times New Roman" w:cs="Times New Roman"/>
          <w:sz w:val="28"/>
          <w:szCs w:val="28"/>
        </w:rPr>
        <w:lastRenderedPageBreak/>
        <w:t>Федерации в области содействия занятости населения, включая субъекты Российской Федерации, относящиеся к приоритетным территориям в соответствии с</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подпунктом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г</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пункта 8</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w:t>
      </w:r>
      <w:proofErr w:type="gramEnd"/>
      <w:r w:rsidRPr="0044638F">
        <w:rPr>
          <w:rFonts w:ascii="Times New Roman" w:hAnsi="Times New Roman" w:cs="Times New Roman"/>
          <w:sz w:val="28"/>
          <w:szCs w:val="28"/>
        </w:rPr>
        <w:t xml:space="preserve"> от 2 августа 2010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588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Российской Федерации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(далее - приоритетные территории).</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Начиная с 2012 года в соответствии с Федеральным</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законом</w:t>
      </w:r>
      <w:r w:rsidR="00D30D70"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решение вопросов об осуществлении полномочий в области содействия занятости населения, предусмотренных</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Законом</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 занятости населения в Российской Федерации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(далее - Закон), относится к полномочиям органов государственной власти субъекта Российской Федерации по предметам совместного ведения, осуществляемым этими</w:t>
      </w:r>
      <w:proofErr w:type="gramEnd"/>
      <w:r w:rsidRPr="0044638F">
        <w:rPr>
          <w:rFonts w:ascii="Times New Roman" w:hAnsi="Times New Roman" w:cs="Times New Roman"/>
          <w:sz w:val="28"/>
          <w:szCs w:val="28"/>
        </w:rPr>
        <w:t xml:space="preserve"> органами самостоятельно за счет средств бюджета субъекта Российской Федерации.</w:t>
      </w:r>
    </w:p>
    <w:p w:rsidR="0002583E" w:rsidRPr="0044638F" w:rsidRDefault="005B51B6" w:rsidP="0044638F">
      <w:pPr>
        <w:jc w:val="both"/>
      </w:pPr>
      <w:r w:rsidRPr="0044638F">
        <w:rPr>
          <w:rFonts w:ascii="Times New Roman" w:hAnsi="Times New Roman" w:cs="Times New Roman"/>
          <w:sz w:val="28"/>
          <w:szCs w:val="28"/>
        </w:rPr>
        <w:tab/>
        <w:t>Статьей 7.1-1Закона к полномочиям органов государственной власти субъектов Российской Федерации отнесено предоставление государственных услуг и исполнение государственных функций в области содействия занятости населения, которые осуществляются в соответствии с федеральными государственными стандартами государственных услуг и государственных функций в этой области.</w:t>
      </w:r>
    </w:p>
    <w:p w:rsidR="0002583E" w:rsidRPr="0044638F" w:rsidRDefault="005B51B6" w:rsidP="0044638F">
      <w:pPr>
        <w:jc w:val="both"/>
      </w:pPr>
      <w:r w:rsidRPr="0044638F">
        <w:rPr>
          <w:rFonts w:ascii="Times New Roman" w:hAnsi="Times New Roman" w:cs="Times New Roman"/>
          <w:sz w:val="28"/>
          <w:szCs w:val="28"/>
        </w:rPr>
        <w:tab/>
        <w:t>При этом едиными общими требованиями к политике субъектов Российской Федерации в области содействия занятости населения являются:</w:t>
      </w:r>
    </w:p>
    <w:p w:rsidR="0002583E" w:rsidRPr="0044638F" w:rsidRDefault="005B51B6" w:rsidP="0044638F">
      <w:pPr>
        <w:jc w:val="both"/>
      </w:pPr>
      <w:r w:rsidRPr="0044638F">
        <w:rPr>
          <w:rFonts w:ascii="Times New Roman" w:hAnsi="Times New Roman" w:cs="Times New Roman"/>
          <w:sz w:val="28"/>
          <w:szCs w:val="28"/>
        </w:rPr>
        <w:tab/>
        <w:t>обеспечение единства, полноты и качества предоставления и исполнения предусмотренных</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Законом</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w:t>
      </w:r>
    </w:p>
    <w:p w:rsidR="0002583E" w:rsidRPr="0044638F" w:rsidRDefault="005B51B6" w:rsidP="0044638F">
      <w:pPr>
        <w:jc w:val="both"/>
      </w:pPr>
      <w:r w:rsidRPr="0044638F">
        <w:rPr>
          <w:rFonts w:ascii="Times New Roman" w:hAnsi="Times New Roman" w:cs="Times New Roman"/>
          <w:sz w:val="28"/>
          <w:szCs w:val="28"/>
        </w:rPr>
        <w:tab/>
        <w:t>недопущение снижения нормативов доступности государственных услуг в области содействия занятости населения, сложившихся по состоянию на 31 декабря 2011 г.</w:t>
      </w:r>
    </w:p>
    <w:p w:rsidR="0002583E" w:rsidRPr="0044638F" w:rsidRDefault="0002583E" w:rsidP="0044638F">
      <w:pPr>
        <w:jc w:val="both"/>
      </w:pPr>
    </w:p>
    <w:p w:rsidR="0002583E" w:rsidRPr="0044638F" w:rsidRDefault="005B51B6" w:rsidP="0044638F">
      <w:pPr>
        <w:jc w:val="center"/>
      </w:pPr>
      <w:r w:rsidRPr="0044638F">
        <w:rPr>
          <w:rFonts w:ascii="Times New Roman" w:hAnsi="Times New Roman" w:cs="Times New Roman"/>
          <w:sz w:val="28"/>
          <w:szCs w:val="28"/>
        </w:rPr>
        <w:t xml:space="preserve">1. Реализация Программы на территории </w:t>
      </w:r>
      <w:proofErr w:type="gramStart"/>
      <w:r w:rsidRPr="0044638F">
        <w:rPr>
          <w:rFonts w:ascii="Times New Roman" w:hAnsi="Times New Roman" w:cs="Times New Roman"/>
          <w:sz w:val="28"/>
          <w:szCs w:val="28"/>
        </w:rPr>
        <w:t>Дальневосточного</w:t>
      </w:r>
      <w:proofErr w:type="gramEnd"/>
    </w:p>
    <w:p w:rsidR="0002583E" w:rsidRPr="0044638F" w:rsidRDefault="005B51B6" w:rsidP="0044638F">
      <w:pPr>
        <w:jc w:val="center"/>
      </w:pPr>
      <w:r w:rsidRPr="0044638F">
        <w:rPr>
          <w:rFonts w:ascii="Times New Roman" w:hAnsi="Times New Roman" w:cs="Times New Roman"/>
          <w:sz w:val="28"/>
          <w:szCs w:val="28"/>
        </w:rPr>
        <w:t>федерального округа</w:t>
      </w:r>
    </w:p>
    <w:p w:rsidR="0002583E" w:rsidRPr="0044638F" w:rsidRDefault="005B51B6" w:rsidP="0044638F">
      <w:pPr>
        <w:jc w:val="both"/>
      </w:pPr>
      <w:r w:rsidRPr="0044638F">
        <w:rPr>
          <w:rFonts w:ascii="Times New Roman" w:hAnsi="Times New Roman" w:cs="Times New Roman"/>
          <w:sz w:val="28"/>
          <w:szCs w:val="28"/>
        </w:rPr>
        <w:tab/>
        <w:t xml:space="preserve">В ходе реализации Программы на территории Дальнего Востока предусматривается повышение </w:t>
      </w:r>
      <w:proofErr w:type="gramStart"/>
      <w:r w:rsidRPr="0044638F">
        <w:rPr>
          <w:rFonts w:ascii="Times New Roman" w:hAnsi="Times New Roman" w:cs="Times New Roman"/>
          <w:sz w:val="28"/>
          <w:szCs w:val="28"/>
        </w:rPr>
        <w:t>эффективности использования трудового потенциала населения Дальнего Востока</w:t>
      </w:r>
      <w:proofErr w:type="gramEnd"/>
      <w:r w:rsidRPr="0044638F">
        <w:rPr>
          <w:rFonts w:ascii="Times New Roman" w:hAnsi="Times New Roman" w:cs="Times New Roman"/>
          <w:sz w:val="28"/>
          <w:szCs w:val="28"/>
        </w:rPr>
        <w:t xml:space="preserve"> и обеспечение трудовыми ресурсами хозяйствующих субъектов на Дальнем Востоке за счет повышения трудовой </w:t>
      </w:r>
      <w:r w:rsidRPr="0044638F">
        <w:rPr>
          <w:rFonts w:ascii="Times New Roman" w:hAnsi="Times New Roman" w:cs="Times New Roman"/>
          <w:sz w:val="28"/>
          <w:szCs w:val="28"/>
        </w:rPr>
        <w:lastRenderedPageBreak/>
        <w:t>мобильности и миграции из других регионов с учетом создания новых рабочих мест.</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Основными направлениями реализации данного мероприятия являются совершенствование механизма трудоустройства граждан Российской Федерации, проживающих в </w:t>
      </w:r>
      <w:proofErr w:type="spellStart"/>
      <w:r w:rsidRPr="0044638F">
        <w:rPr>
          <w:rFonts w:ascii="Times New Roman" w:hAnsi="Times New Roman" w:cs="Times New Roman"/>
          <w:sz w:val="28"/>
          <w:szCs w:val="28"/>
        </w:rPr>
        <w:t>трудоизбыточных</w:t>
      </w:r>
      <w:proofErr w:type="spellEnd"/>
      <w:r w:rsidRPr="0044638F">
        <w:rPr>
          <w:rFonts w:ascii="Times New Roman" w:hAnsi="Times New Roman" w:cs="Times New Roman"/>
          <w:sz w:val="28"/>
          <w:szCs w:val="28"/>
        </w:rPr>
        <w:t xml:space="preserve"> регионах, в другой местности, а также совершенствование региональных и межрегиональных систем обмена информацией о возможностях трудоустройства в другой местности.</w:t>
      </w:r>
    </w:p>
    <w:p w:rsidR="0002583E" w:rsidRPr="0044638F" w:rsidRDefault="005B51B6" w:rsidP="0044638F">
      <w:pPr>
        <w:jc w:val="both"/>
      </w:pPr>
      <w:r w:rsidRPr="0044638F">
        <w:rPr>
          <w:rFonts w:ascii="Times New Roman" w:hAnsi="Times New Roman" w:cs="Times New Roman"/>
          <w:sz w:val="28"/>
          <w:szCs w:val="28"/>
        </w:rPr>
        <w:tab/>
        <w:t>Мероприятие по развитию трудовой мобильности населения реализуется в субъектах Российской Федерации, включенных в</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перечень</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696-р, и разработавших региональные программы повышения мобильности трудовых ресурсов.</w:t>
      </w:r>
    </w:p>
    <w:p w:rsidR="00F66EA5" w:rsidRPr="0044638F" w:rsidRDefault="005B51B6" w:rsidP="0044638F">
      <w:pPr>
        <w:jc w:val="both"/>
        <w:rPr>
          <w:rFonts w:ascii="Times New Roman" w:hAnsi="Times New Roman" w:cs="Times New Roman"/>
          <w:sz w:val="28"/>
          <w:szCs w:val="28"/>
        </w:rPr>
      </w:pPr>
      <w:r w:rsidRPr="0044638F">
        <w:rPr>
          <w:rFonts w:ascii="Times New Roman" w:hAnsi="Times New Roman" w:cs="Times New Roman"/>
          <w:sz w:val="28"/>
          <w:szCs w:val="28"/>
        </w:rPr>
        <w:tab/>
        <w:t xml:space="preserve">В указанный перечень включено 7 (из </w:t>
      </w:r>
      <w:r w:rsidR="00F66EA5" w:rsidRPr="0044638F">
        <w:rPr>
          <w:rFonts w:ascii="Times New Roman" w:hAnsi="Times New Roman" w:cs="Times New Roman"/>
          <w:sz w:val="28"/>
          <w:szCs w:val="28"/>
        </w:rPr>
        <w:t>11</w:t>
      </w:r>
      <w:r w:rsidRPr="0044638F">
        <w:rPr>
          <w:rFonts w:ascii="Times New Roman" w:hAnsi="Times New Roman" w:cs="Times New Roman"/>
          <w:sz w:val="28"/>
          <w:szCs w:val="28"/>
        </w:rPr>
        <w:t>) субъектов Российской Федерации, входящих в состав Дальневосточного федерального округа (Камчатский край, Приморский край, Хабаровский край, Амурская область, Магаданская область, Сахалинская область и Чукотский автономный округ), что составляет 44 процента от числа субъектов Российской Федерации, входящих в такой перечень.</w:t>
      </w:r>
    </w:p>
    <w:p w:rsidR="00F66EA5" w:rsidRPr="0044638F" w:rsidRDefault="00474430" w:rsidP="0044638F">
      <w:pPr>
        <w:tabs>
          <w:tab w:val="left" w:pos="720"/>
        </w:tabs>
        <w:jc w:val="both"/>
        <w:rPr>
          <w:rFonts w:ascii="Times New Roman" w:hAnsi="Times New Roman" w:cs="Times New Roman"/>
          <w:sz w:val="28"/>
          <w:szCs w:val="28"/>
        </w:rPr>
      </w:pPr>
      <w:r w:rsidRPr="0044638F">
        <w:rPr>
          <w:rFonts w:ascii="Times New Roman" w:hAnsi="Times New Roman" w:cs="Times New Roman"/>
          <w:bCs/>
          <w:sz w:val="28"/>
          <w:szCs w:val="28"/>
          <w:lang w:bidi="ru-RU"/>
        </w:rPr>
        <w:tab/>
      </w:r>
      <w:r w:rsidR="00F66EA5" w:rsidRPr="0044638F">
        <w:rPr>
          <w:rFonts w:ascii="Times New Roman" w:hAnsi="Times New Roman" w:cs="Times New Roman"/>
          <w:bCs/>
          <w:sz w:val="28"/>
          <w:szCs w:val="28"/>
          <w:lang w:bidi="ru-RU"/>
        </w:rPr>
        <w:t xml:space="preserve">Работодателям, </w:t>
      </w:r>
      <w:proofErr w:type="gramStart"/>
      <w:r w:rsidR="00F66EA5" w:rsidRPr="0044638F">
        <w:rPr>
          <w:rFonts w:ascii="Times New Roman" w:hAnsi="Times New Roman" w:cs="Times New Roman"/>
          <w:bCs/>
          <w:sz w:val="28"/>
          <w:szCs w:val="28"/>
          <w:lang w:bidi="ru-RU"/>
        </w:rPr>
        <w:t>участвующем</w:t>
      </w:r>
      <w:proofErr w:type="gramEnd"/>
      <w:r w:rsidR="00F66EA5" w:rsidRPr="0044638F">
        <w:rPr>
          <w:rFonts w:ascii="Times New Roman" w:hAnsi="Times New Roman" w:cs="Times New Roman"/>
          <w:bCs/>
          <w:sz w:val="28"/>
          <w:szCs w:val="28"/>
          <w:lang w:bidi="ru-RU"/>
        </w:rPr>
        <w:t xml:space="preserve"> в региональных программах </w:t>
      </w:r>
      <w:r w:rsidR="00F66EA5" w:rsidRPr="0044638F">
        <w:rPr>
          <w:rFonts w:ascii="Times New Roman" w:hAnsi="Times New Roman" w:cs="Times New Roman"/>
          <w:sz w:val="28"/>
          <w:szCs w:val="28"/>
        </w:rPr>
        <w:t>повышения мобильности трудовых ресурсов</w:t>
      </w:r>
      <w:r w:rsidR="008354CF" w:rsidRPr="0044638F">
        <w:rPr>
          <w:rFonts w:ascii="Times New Roman" w:hAnsi="Times New Roman" w:cs="Times New Roman"/>
          <w:sz w:val="28"/>
          <w:szCs w:val="28"/>
        </w:rPr>
        <w:t>,</w:t>
      </w:r>
      <w:r w:rsidR="00F66EA5" w:rsidRPr="0044638F">
        <w:rPr>
          <w:rFonts w:ascii="Times New Roman" w:hAnsi="Times New Roman" w:cs="Times New Roman"/>
          <w:bCs/>
          <w:sz w:val="28"/>
          <w:szCs w:val="28"/>
          <w:lang w:bidi="ru-RU"/>
        </w:rPr>
        <w:t xml:space="preserve"> предоставляется финансовая поддержка</w:t>
      </w:r>
      <w:r w:rsidR="008354CF" w:rsidRPr="0044638F">
        <w:rPr>
          <w:rFonts w:ascii="Times New Roman" w:hAnsi="Times New Roman" w:cs="Times New Roman"/>
          <w:bCs/>
          <w:sz w:val="28"/>
          <w:szCs w:val="28"/>
          <w:lang w:bidi="ru-RU"/>
        </w:rPr>
        <w:t xml:space="preserve"> в размере 225 тыс. рублей.</w:t>
      </w:r>
    </w:p>
    <w:p w:rsidR="00F66EA5" w:rsidRPr="0044638F" w:rsidRDefault="00474430" w:rsidP="0044638F">
      <w:pPr>
        <w:tabs>
          <w:tab w:val="left" w:pos="720"/>
        </w:tabs>
        <w:jc w:val="both"/>
        <w:rPr>
          <w:rFonts w:ascii="Times New Roman" w:hAnsi="Times New Roman" w:cs="Times New Roman"/>
          <w:bCs/>
          <w:sz w:val="28"/>
          <w:szCs w:val="28"/>
          <w:lang w:bidi="ru-RU"/>
        </w:rPr>
      </w:pPr>
      <w:r w:rsidRPr="0044638F">
        <w:rPr>
          <w:rFonts w:ascii="Times New Roman" w:hAnsi="Times New Roman" w:cs="Times New Roman"/>
          <w:bCs/>
          <w:sz w:val="28"/>
          <w:szCs w:val="28"/>
          <w:lang w:bidi="ru-RU"/>
        </w:rPr>
        <w:tab/>
      </w:r>
      <w:r w:rsidR="00F66EA5" w:rsidRPr="0044638F">
        <w:rPr>
          <w:rFonts w:ascii="Times New Roman" w:hAnsi="Times New Roman" w:cs="Times New Roman"/>
          <w:bCs/>
          <w:sz w:val="28"/>
          <w:szCs w:val="28"/>
          <w:lang w:bidi="ru-RU"/>
        </w:rPr>
        <w:t>Средства финансовой поддержки используются работодателями на предоставление мер поддержки работников, привлеченных в рамках реализации региональной программы для трудоустройства из другого субъекта Российской Федерации. Перечень мер поддержки утверждается нормативным правовым актом субъекта Российской Федерации.</w:t>
      </w:r>
    </w:p>
    <w:p w:rsidR="00F66EA5" w:rsidRPr="0044638F" w:rsidRDefault="00474430" w:rsidP="0044638F">
      <w:pPr>
        <w:tabs>
          <w:tab w:val="left" w:pos="720"/>
        </w:tabs>
        <w:jc w:val="both"/>
        <w:rPr>
          <w:rFonts w:ascii="Times New Roman" w:hAnsi="Times New Roman"/>
          <w:bCs/>
          <w:sz w:val="28"/>
          <w:szCs w:val="28"/>
          <w:lang w:bidi="ru-RU"/>
        </w:rPr>
      </w:pPr>
      <w:r w:rsidRPr="0044638F">
        <w:rPr>
          <w:rFonts w:ascii="Times New Roman" w:hAnsi="Times New Roman" w:cs="Times New Roman"/>
          <w:sz w:val="28"/>
          <w:szCs w:val="28"/>
        </w:rPr>
        <w:tab/>
      </w:r>
      <w:proofErr w:type="gramStart"/>
      <w:r w:rsidR="00F66EA5" w:rsidRPr="0044638F">
        <w:rPr>
          <w:rFonts w:ascii="Times New Roman" w:hAnsi="Times New Roman" w:cs="Times New Roman"/>
          <w:sz w:val="28"/>
          <w:szCs w:val="28"/>
        </w:rPr>
        <w:t>Начиная с 2019 года</w:t>
      </w:r>
      <w:r w:rsidR="00F66EA5" w:rsidRPr="0044638F">
        <w:rPr>
          <w:rFonts w:ascii="Times New Roman" w:hAnsi="Times New Roman"/>
          <w:bCs/>
          <w:sz w:val="28"/>
          <w:szCs w:val="28"/>
          <w:lang w:bidi="ru-RU"/>
        </w:rPr>
        <w:t xml:space="preserve"> предусматривается возможность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 1 млн. рублей размера финансовой поддержки, предоставляемой для привлечения в рамках региональной программы одного работника, для работодателей, осуществляющих деятельность на территории субъектов Российской Федерации, входящих в состав Дальневосточного федерального округа.</w:t>
      </w:r>
      <w:proofErr w:type="gramEnd"/>
    </w:p>
    <w:p w:rsidR="00F66EA5" w:rsidRPr="0044638F" w:rsidRDefault="00474430" w:rsidP="0044638F">
      <w:pPr>
        <w:tabs>
          <w:tab w:val="left" w:pos="720"/>
        </w:tabs>
        <w:jc w:val="both"/>
        <w:rPr>
          <w:rFonts w:ascii="Times New Roman" w:hAnsi="Times New Roman"/>
          <w:bCs/>
          <w:sz w:val="28"/>
          <w:szCs w:val="28"/>
          <w:lang w:bidi="ru-RU"/>
        </w:rPr>
      </w:pPr>
      <w:r w:rsidRPr="0044638F">
        <w:rPr>
          <w:rFonts w:ascii="Times New Roman" w:hAnsi="Times New Roman"/>
          <w:bCs/>
          <w:sz w:val="28"/>
          <w:szCs w:val="28"/>
          <w:lang w:bidi="ru-RU"/>
        </w:rPr>
        <w:tab/>
      </w:r>
      <w:r w:rsidR="00F66EA5" w:rsidRPr="0044638F">
        <w:rPr>
          <w:rFonts w:ascii="Times New Roman" w:hAnsi="Times New Roman"/>
          <w:bCs/>
          <w:sz w:val="28"/>
          <w:szCs w:val="28"/>
          <w:lang w:bidi="ru-RU"/>
        </w:rPr>
        <w:t>Увеличение финансовой поддержки в 4 раза позволит, по мнению Минтруда России, создать дополнительные условия для привлечения работников в регионы Дальнего Востока.</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Повышение эффективности реализации Программы на территории Дальнего Востока находится в прямой зависимости от результатов реализации основного</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мероприятия 4.2</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привлечению инвестиций и развитию человеческого капитала на территории Дальнего Востока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подпрограммы </w:t>
      </w:r>
      <w:r w:rsidR="002C17B4" w:rsidRPr="0044638F">
        <w:rPr>
          <w:rFonts w:ascii="Times New Roman" w:hAnsi="Times New Roman" w:cs="Times New Roman"/>
          <w:sz w:val="28"/>
          <w:szCs w:val="28"/>
        </w:rPr>
        <w:lastRenderedPageBreak/>
        <w:t>"</w:t>
      </w:r>
      <w:r w:rsidRPr="0044638F">
        <w:rPr>
          <w:rFonts w:ascii="Times New Roman" w:hAnsi="Times New Roman" w:cs="Times New Roman"/>
          <w:sz w:val="28"/>
          <w:szCs w:val="28"/>
        </w:rPr>
        <w:t>Повышение инвестиционной привлекательности Дальнего Востока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перечня ведомственных целевых программ и основных мероприятий государственной программы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Социально-экономическое развитие Дальнего Востока и Байкальского региона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утвержденной постановлением Правительства Российской Федерации от 15апреля</w:t>
      </w:r>
      <w:proofErr w:type="gramEnd"/>
      <w:r w:rsidRPr="0044638F">
        <w:rPr>
          <w:rFonts w:ascii="Times New Roman" w:hAnsi="Times New Roman" w:cs="Times New Roman"/>
          <w:sz w:val="28"/>
          <w:szCs w:val="28"/>
        </w:rPr>
        <w:t xml:space="preserve"> </w:t>
      </w:r>
      <w:proofErr w:type="gramStart"/>
      <w:r w:rsidRPr="0044638F">
        <w:rPr>
          <w:rFonts w:ascii="Times New Roman" w:hAnsi="Times New Roman" w:cs="Times New Roman"/>
          <w:sz w:val="28"/>
          <w:szCs w:val="28"/>
        </w:rPr>
        <w:t xml:space="preserve">2014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308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Об утверждении государственной программы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Социально-экономическое развитие Дальнего Востока и Байкальского региона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и достижения установленных значений целевого показателя, касающегося количества рабочих мест, созданных в рамках территорий опережающего социально-экономического развития и свободного порта Владивосток, в результате реализации в рамках Программы инвестиционных проектов, иных хозяйствующих субъектов Дальнего Востока и обеспеченных трудовыми ресурсами в соответствии с соглашениями, заключенными с</w:t>
      </w:r>
      <w:proofErr w:type="gramEnd"/>
      <w:r w:rsidRPr="0044638F">
        <w:rPr>
          <w:rFonts w:ascii="Times New Roman" w:hAnsi="Times New Roman" w:cs="Times New Roman"/>
          <w:sz w:val="28"/>
          <w:szCs w:val="28"/>
        </w:rPr>
        <w:t xml:space="preserve"> автономной некоммерческой организацией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Агентство по развитию человеческого капитала на Дальнем Востоке</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02583E" w:rsidRPr="0044638F" w:rsidRDefault="0002583E" w:rsidP="0044638F">
      <w:pPr>
        <w:jc w:val="both"/>
      </w:pPr>
    </w:p>
    <w:p w:rsidR="0002583E" w:rsidRPr="0044638F" w:rsidRDefault="005B51B6" w:rsidP="0044638F">
      <w:pPr>
        <w:jc w:val="center"/>
      </w:pPr>
      <w:r w:rsidRPr="0044638F">
        <w:rPr>
          <w:rFonts w:ascii="Times New Roman" w:hAnsi="Times New Roman" w:cs="Times New Roman"/>
          <w:sz w:val="28"/>
          <w:szCs w:val="28"/>
        </w:rPr>
        <w:t>2. Реализация Программы на территории Северо-Кавказского</w:t>
      </w:r>
    </w:p>
    <w:p w:rsidR="0002583E" w:rsidRPr="0044638F" w:rsidRDefault="005B51B6" w:rsidP="0044638F">
      <w:pPr>
        <w:jc w:val="center"/>
      </w:pPr>
      <w:r w:rsidRPr="0044638F">
        <w:rPr>
          <w:rFonts w:ascii="Times New Roman" w:hAnsi="Times New Roman" w:cs="Times New Roman"/>
          <w:sz w:val="28"/>
          <w:szCs w:val="28"/>
        </w:rPr>
        <w:t>федерального округа</w:t>
      </w:r>
    </w:p>
    <w:p w:rsidR="0002583E" w:rsidRPr="0044638F" w:rsidRDefault="005B51B6" w:rsidP="0044638F">
      <w:pPr>
        <w:jc w:val="both"/>
      </w:pPr>
      <w:r w:rsidRPr="0044638F">
        <w:rPr>
          <w:rFonts w:ascii="Times New Roman" w:hAnsi="Times New Roman" w:cs="Times New Roman"/>
          <w:sz w:val="28"/>
          <w:szCs w:val="28"/>
        </w:rPr>
        <w:tab/>
        <w:t>Постановлением</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Правительства Российской Федерации от 15 апреля 2014 г. </w:t>
      </w:r>
      <w:r w:rsidR="00B64D4D" w:rsidRPr="0044638F">
        <w:rPr>
          <w:rFonts w:ascii="Times New Roman" w:hAnsi="Times New Roman" w:cs="Times New Roman"/>
          <w:sz w:val="28"/>
          <w:szCs w:val="28"/>
        </w:rPr>
        <w:t>№</w:t>
      </w:r>
      <w:r w:rsidRPr="0044638F">
        <w:rPr>
          <w:rFonts w:ascii="Times New Roman" w:hAnsi="Times New Roman" w:cs="Times New Roman"/>
          <w:sz w:val="28"/>
          <w:szCs w:val="28"/>
        </w:rPr>
        <w:t xml:space="preserve"> 309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Об утверждении государственной программы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Развитие Северо-Кавказского федерального округа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 период до 2025 года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утверждена государственная</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программа</w:t>
      </w:r>
      <w:r w:rsidR="00D30D70"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Развитие Северо-Кавказского федерального округа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 период до 2025 года, нацеленная:</w:t>
      </w:r>
    </w:p>
    <w:p w:rsidR="0002583E" w:rsidRPr="0044638F" w:rsidRDefault="005B51B6" w:rsidP="0044638F">
      <w:pPr>
        <w:jc w:val="both"/>
      </w:pPr>
      <w:r w:rsidRPr="0044638F">
        <w:rPr>
          <w:rFonts w:ascii="Times New Roman" w:hAnsi="Times New Roman" w:cs="Times New Roman"/>
          <w:sz w:val="28"/>
          <w:szCs w:val="28"/>
        </w:rPr>
        <w:tab/>
        <w:t>на формирование условий для развития реального сектора экономики Северо-Кавказского федерального округа;</w:t>
      </w:r>
    </w:p>
    <w:p w:rsidR="0002583E" w:rsidRPr="0044638F" w:rsidRDefault="005B51B6" w:rsidP="0044638F">
      <w:pPr>
        <w:jc w:val="both"/>
      </w:pPr>
      <w:r w:rsidRPr="0044638F">
        <w:rPr>
          <w:rFonts w:ascii="Times New Roman" w:hAnsi="Times New Roman" w:cs="Times New Roman"/>
          <w:sz w:val="28"/>
          <w:szCs w:val="28"/>
        </w:rPr>
        <w:tab/>
        <w:t>на повышение качества жизни и благосостояния граждан;</w:t>
      </w:r>
    </w:p>
    <w:p w:rsidR="0002583E" w:rsidRPr="0044638F" w:rsidRDefault="005B51B6" w:rsidP="0044638F">
      <w:pPr>
        <w:jc w:val="both"/>
      </w:pPr>
      <w:r w:rsidRPr="0044638F">
        <w:rPr>
          <w:rFonts w:ascii="Times New Roman" w:hAnsi="Times New Roman" w:cs="Times New Roman"/>
          <w:sz w:val="28"/>
          <w:szCs w:val="28"/>
        </w:rPr>
        <w:tab/>
        <w:t>на снижение уровня безработицы.</w:t>
      </w:r>
    </w:p>
    <w:p w:rsidR="0002583E" w:rsidRPr="0044638F" w:rsidRDefault="005B51B6" w:rsidP="0044638F">
      <w:pPr>
        <w:jc w:val="both"/>
      </w:pPr>
      <w:r w:rsidRPr="0044638F">
        <w:rPr>
          <w:rFonts w:ascii="Times New Roman" w:hAnsi="Times New Roman" w:cs="Times New Roman"/>
          <w:sz w:val="28"/>
          <w:szCs w:val="28"/>
        </w:rPr>
        <w:tab/>
        <w:t xml:space="preserve">Реализация государственной программы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Развитие Северо-Кавказского федерального округа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 период до 2025 года требует финансирования мер, направленных на развитие кадрового потенциала в Северо-Кавказском федеральном округе, повышение квалификации имеющихся и привлекаемых специалистов, а также вовлечения незанятых граждан в различные сферы и формы занятости.</w:t>
      </w:r>
    </w:p>
    <w:p w:rsidR="0002583E" w:rsidRPr="0044638F" w:rsidRDefault="005B51B6" w:rsidP="0044638F">
      <w:pPr>
        <w:jc w:val="both"/>
      </w:pPr>
      <w:r w:rsidRPr="0044638F">
        <w:rPr>
          <w:rFonts w:ascii="Times New Roman" w:hAnsi="Times New Roman" w:cs="Times New Roman"/>
          <w:sz w:val="28"/>
          <w:szCs w:val="28"/>
        </w:rPr>
        <w:tab/>
        <w:t xml:space="preserve">Одной из составляющих указанной государственной программы является подпрограмма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Развитие туристического кластера в Северо-Кавказском федеральном округе, Краснодарском крае и Республике Адыгея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В целях увеличения туристического потока в Северо-Кавказский федеральный округ предполагается проведение планомерной деятельности по обеспечению объектов туристической инфраструктуры квалифицированными специализированными кадрами, соответствующими требованиям международных стандартов качества оказания услуг.</w:t>
      </w:r>
    </w:p>
    <w:p w:rsidR="0002583E" w:rsidRPr="0044638F" w:rsidRDefault="005B51B6" w:rsidP="0044638F">
      <w:pPr>
        <w:jc w:val="both"/>
      </w:pPr>
      <w:r w:rsidRPr="0044638F">
        <w:rPr>
          <w:rFonts w:ascii="Times New Roman" w:hAnsi="Times New Roman" w:cs="Times New Roman"/>
          <w:sz w:val="28"/>
          <w:szCs w:val="28"/>
        </w:rPr>
        <w:lastRenderedPageBreak/>
        <w:tab/>
      </w:r>
      <w:proofErr w:type="gramStart"/>
      <w:r w:rsidRPr="0044638F">
        <w:rPr>
          <w:rFonts w:ascii="Times New Roman" w:hAnsi="Times New Roman" w:cs="Times New Roman"/>
          <w:sz w:val="28"/>
          <w:szCs w:val="28"/>
        </w:rPr>
        <w:t>Учитывая высокий уровень незанятого населения, а также концентрацию среди незанятого населения лиц в возрасте до 29 лет, в 2018 году в рамках Программы выделены бюджетные ассигнования в размере 500 млн. рублей на реализацию дополнительных мероприятий, направленных на снижение напряженности на рынке труда субъектов Российской Федерации, входящих в Северо-Кавказский федеральный округ, включающих:</w:t>
      </w:r>
      <w:proofErr w:type="gramEnd"/>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опережающее профессиональное обучение, дополнительное профессиональное образование и стажировку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в курортно-туристическом комплексе и при реализации иных социально-экономических проектов;</w:t>
      </w:r>
      <w:proofErr w:type="gramEnd"/>
    </w:p>
    <w:p w:rsidR="0002583E" w:rsidRPr="0044638F" w:rsidRDefault="005B51B6" w:rsidP="0044638F">
      <w:pPr>
        <w:jc w:val="both"/>
      </w:pPr>
      <w:r w:rsidRPr="0044638F">
        <w:rPr>
          <w:rFonts w:ascii="Times New Roman" w:hAnsi="Times New Roman" w:cs="Times New Roman"/>
          <w:sz w:val="28"/>
          <w:szCs w:val="28"/>
        </w:rPr>
        <w:tab/>
        <w:t>стимулирование предпринимательской деятельности в целях создания новых рабочих мест;</w:t>
      </w:r>
    </w:p>
    <w:p w:rsidR="0002583E" w:rsidRPr="0044638F" w:rsidRDefault="005B51B6" w:rsidP="0044638F">
      <w:pPr>
        <w:jc w:val="both"/>
      </w:pPr>
      <w:r w:rsidRPr="0044638F">
        <w:rPr>
          <w:rFonts w:ascii="Times New Roman" w:hAnsi="Times New Roman" w:cs="Times New Roman"/>
          <w:sz w:val="28"/>
          <w:szCs w:val="28"/>
        </w:rPr>
        <w:tab/>
        <w:t>стажировку выпускников организаций высшего и среднего профессионального образования в целях получения опыта работы для дальнейшего трудоустройства в организациях, испытывающих потребность в кадрах.</w:t>
      </w:r>
    </w:p>
    <w:p w:rsidR="00314C69" w:rsidRPr="0044638F" w:rsidRDefault="00314C69" w:rsidP="0044638F">
      <w:pPr>
        <w:spacing w:line="264" w:lineRule="auto"/>
        <w:ind w:firstLine="709"/>
        <w:jc w:val="both"/>
        <w:rPr>
          <w:rFonts w:ascii="Times New Roman" w:eastAsia="Calibri" w:hAnsi="Times New Roman" w:cs="Times New Roman"/>
          <w:sz w:val="28"/>
          <w:szCs w:val="28"/>
        </w:rPr>
      </w:pPr>
      <w:r w:rsidRPr="0044638F">
        <w:rPr>
          <w:rFonts w:ascii="Times New Roman" w:eastAsia="Calibri" w:hAnsi="Times New Roman" w:cs="Times New Roman"/>
          <w:sz w:val="28"/>
          <w:szCs w:val="28"/>
        </w:rPr>
        <w:t>Реализация мероприятий в субъектах Российской Федерации, входящих в состав Северо-Кавказского федерального округа способствовала снижению численности безработных граждан, зарегистрированных в органах службы занятости, и уровня регистрируемой безработицы.</w:t>
      </w:r>
    </w:p>
    <w:p w:rsidR="00314C69" w:rsidRPr="0044638F" w:rsidRDefault="00100108" w:rsidP="0044638F">
      <w:pPr>
        <w:autoSpaceDE w:val="0"/>
        <w:autoSpaceDN w:val="0"/>
        <w:adjustRightInd w:val="0"/>
        <w:spacing w:line="264" w:lineRule="auto"/>
        <w:ind w:firstLine="709"/>
        <w:jc w:val="both"/>
        <w:rPr>
          <w:rFonts w:ascii="Times New Roman" w:eastAsia="Calibri" w:hAnsi="Times New Roman" w:cs="Times New Roman"/>
          <w:sz w:val="28"/>
          <w:szCs w:val="28"/>
        </w:rPr>
      </w:pPr>
      <w:r w:rsidRPr="0044638F">
        <w:rPr>
          <w:rFonts w:ascii="Times New Roman" w:eastAsia="Calibri" w:hAnsi="Times New Roman" w:cs="Times New Roman"/>
          <w:sz w:val="28"/>
          <w:szCs w:val="28"/>
        </w:rPr>
        <w:t>Так, по сравнению с началом 2018 года численность безработных граждан, состоящих на регистрационном учете в органах службы занятости, снизилась на 14,8 тыс. человек, или на 11%, и составила 121,2 тыс. человек (в начале 2018 года на регистрационном учете состояло 135,98 тыс. человек).</w:t>
      </w:r>
      <w:r w:rsidR="00957BDB" w:rsidRPr="0044638F">
        <w:rPr>
          <w:rFonts w:ascii="Times New Roman" w:eastAsia="Calibri" w:hAnsi="Times New Roman" w:cs="Times New Roman"/>
          <w:sz w:val="28"/>
          <w:szCs w:val="28"/>
        </w:rPr>
        <w:t xml:space="preserve"> </w:t>
      </w:r>
      <w:r w:rsidR="00314C69" w:rsidRPr="0044638F">
        <w:rPr>
          <w:rFonts w:ascii="Times New Roman" w:eastAsia="Calibri" w:hAnsi="Times New Roman" w:cs="Times New Roman"/>
          <w:sz w:val="28"/>
          <w:szCs w:val="28"/>
        </w:rPr>
        <w:t>Уровень регистрируемой безработицы на конец ноября 2018 года, по оперативным данным, составил 2,66% против 2,9</w:t>
      </w:r>
      <w:r w:rsidR="003E550F" w:rsidRPr="0044638F">
        <w:rPr>
          <w:rFonts w:ascii="Times New Roman" w:eastAsia="Calibri" w:hAnsi="Times New Roman" w:cs="Times New Roman"/>
          <w:sz w:val="28"/>
          <w:szCs w:val="28"/>
        </w:rPr>
        <w:t>7</w:t>
      </w:r>
      <w:r w:rsidR="00314C69" w:rsidRPr="0044638F">
        <w:rPr>
          <w:rFonts w:ascii="Times New Roman" w:eastAsia="Calibri" w:hAnsi="Times New Roman" w:cs="Times New Roman"/>
          <w:sz w:val="28"/>
          <w:szCs w:val="28"/>
        </w:rPr>
        <w:t>% на начало года.</w:t>
      </w:r>
    </w:p>
    <w:p w:rsidR="00DD4722" w:rsidRPr="0044638F" w:rsidRDefault="00DD4722" w:rsidP="0044638F">
      <w:pPr>
        <w:jc w:val="center"/>
        <w:rPr>
          <w:rFonts w:ascii="Times New Roman" w:hAnsi="Times New Roman" w:cs="Times New Roman"/>
          <w:sz w:val="28"/>
          <w:szCs w:val="28"/>
        </w:rPr>
      </w:pPr>
    </w:p>
    <w:p w:rsidR="003D7AE7" w:rsidRPr="0044638F" w:rsidRDefault="00DD4722" w:rsidP="0044638F">
      <w:pPr>
        <w:jc w:val="center"/>
        <w:rPr>
          <w:rFonts w:ascii="Times New Roman" w:hAnsi="Times New Roman" w:cs="Times New Roman"/>
          <w:sz w:val="28"/>
          <w:szCs w:val="28"/>
        </w:rPr>
      </w:pPr>
      <w:r w:rsidRPr="0044638F">
        <w:rPr>
          <w:rFonts w:ascii="Times New Roman" w:hAnsi="Times New Roman" w:cs="Times New Roman"/>
          <w:sz w:val="28"/>
          <w:szCs w:val="28"/>
        </w:rPr>
        <w:t xml:space="preserve">3. </w:t>
      </w:r>
      <w:r w:rsidR="00AD5DF6" w:rsidRPr="0044638F">
        <w:rPr>
          <w:rFonts w:ascii="Times New Roman" w:hAnsi="Times New Roman" w:cs="Times New Roman"/>
          <w:sz w:val="28"/>
          <w:szCs w:val="28"/>
        </w:rPr>
        <w:t>Реализация</w:t>
      </w:r>
      <w:r w:rsidR="001A7C0B" w:rsidRPr="0044638F">
        <w:rPr>
          <w:rFonts w:ascii="Times New Roman" w:hAnsi="Times New Roman" w:cs="Times New Roman"/>
          <w:sz w:val="28"/>
          <w:szCs w:val="28"/>
        </w:rPr>
        <w:t xml:space="preserve"> </w:t>
      </w:r>
      <w:r w:rsidR="00474430" w:rsidRPr="0044638F">
        <w:rPr>
          <w:rFonts w:ascii="Times New Roman" w:hAnsi="Times New Roman" w:cs="Times New Roman"/>
          <w:sz w:val="28"/>
          <w:szCs w:val="28"/>
        </w:rPr>
        <w:t xml:space="preserve">в рамках Программы </w:t>
      </w:r>
      <w:r w:rsidRPr="0044638F">
        <w:rPr>
          <w:rFonts w:ascii="Times New Roman" w:hAnsi="Times New Roman" w:cs="Times New Roman"/>
          <w:sz w:val="28"/>
          <w:szCs w:val="28"/>
        </w:rPr>
        <w:t>мероприятий национальных проектов, разработанных в</w:t>
      </w:r>
      <w:r w:rsidR="00AD5DF6" w:rsidRPr="0044638F">
        <w:rPr>
          <w:rFonts w:ascii="Times New Roman" w:hAnsi="Times New Roman" w:cs="Times New Roman"/>
          <w:sz w:val="28"/>
          <w:szCs w:val="28"/>
        </w:rPr>
        <w:t xml:space="preserve"> соответствии с </w:t>
      </w:r>
      <w:r w:rsidRPr="0044638F">
        <w:rPr>
          <w:rFonts w:ascii="Times New Roman" w:hAnsi="Times New Roman" w:cs="Times New Roman"/>
          <w:sz w:val="28"/>
          <w:szCs w:val="28"/>
        </w:rPr>
        <w:t>Указ</w:t>
      </w:r>
      <w:r w:rsidR="00AD5DF6" w:rsidRPr="0044638F">
        <w:rPr>
          <w:rFonts w:ascii="Times New Roman" w:hAnsi="Times New Roman" w:cs="Times New Roman"/>
          <w:sz w:val="28"/>
          <w:szCs w:val="28"/>
        </w:rPr>
        <w:t>ом</w:t>
      </w:r>
      <w:r w:rsidRPr="0044638F">
        <w:rPr>
          <w:rFonts w:ascii="Times New Roman" w:hAnsi="Times New Roman" w:cs="Times New Roman"/>
          <w:sz w:val="28"/>
          <w:szCs w:val="28"/>
        </w:rPr>
        <w:t xml:space="preserve"> Президента Российской Федерации от 7 мая 2018 г. № 204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2C17B4" w:rsidRPr="0044638F">
        <w:rPr>
          <w:rFonts w:ascii="Times New Roman" w:hAnsi="Times New Roman" w:cs="Times New Roman"/>
          <w:sz w:val="28"/>
          <w:szCs w:val="28"/>
        </w:rPr>
        <w:t>"</w:t>
      </w:r>
    </w:p>
    <w:p w:rsidR="00DD4722" w:rsidRPr="0044638F" w:rsidRDefault="00DD4722" w:rsidP="0044638F">
      <w:pPr>
        <w:jc w:val="both"/>
        <w:rPr>
          <w:rFonts w:ascii="Times New Roman" w:hAnsi="Times New Roman" w:cs="Times New Roman"/>
          <w:sz w:val="28"/>
          <w:szCs w:val="28"/>
        </w:rPr>
      </w:pPr>
    </w:p>
    <w:p w:rsidR="00C06BEA" w:rsidRPr="0044638F" w:rsidRDefault="00E047F8"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r w:rsidR="00C06BEA" w:rsidRPr="0044638F">
        <w:rPr>
          <w:rFonts w:ascii="Times New Roman" w:hAnsi="Times New Roman" w:cs="Times New Roman"/>
          <w:sz w:val="28"/>
          <w:szCs w:val="28"/>
        </w:rPr>
        <w:t xml:space="preserve">Начиная с 2019 года, в Программу интегрированы мероприятия федеральных проектов национальных проектов </w:t>
      </w:r>
      <w:r w:rsidR="002C17B4" w:rsidRPr="0044638F">
        <w:rPr>
          <w:rFonts w:ascii="Times New Roman" w:hAnsi="Times New Roman" w:cs="Times New Roman"/>
          <w:sz w:val="28"/>
          <w:szCs w:val="28"/>
        </w:rPr>
        <w:t>"</w:t>
      </w:r>
      <w:r w:rsidR="00C06BEA" w:rsidRPr="0044638F">
        <w:rPr>
          <w:rFonts w:ascii="Times New Roman" w:hAnsi="Times New Roman" w:cs="Times New Roman"/>
          <w:sz w:val="28"/>
          <w:szCs w:val="28"/>
        </w:rPr>
        <w:t>Производительность труда и поддержка занятости</w:t>
      </w:r>
      <w:r w:rsidR="002C17B4" w:rsidRPr="0044638F">
        <w:rPr>
          <w:rFonts w:ascii="Times New Roman" w:hAnsi="Times New Roman" w:cs="Times New Roman"/>
          <w:sz w:val="28"/>
          <w:szCs w:val="28"/>
        </w:rPr>
        <w:t>"</w:t>
      </w:r>
      <w:r w:rsidR="00C06BEA"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00C06BEA" w:rsidRPr="0044638F">
        <w:rPr>
          <w:rFonts w:ascii="Times New Roman" w:hAnsi="Times New Roman" w:cs="Times New Roman"/>
          <w:sz w:val="28"/>
          <w:szCs w:val="28"/>
        </w:rPr>
        <w:t>Демография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r w:rsidR="001A7C0B"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Образование</w:t>
      </w:r>
      <w:r w:rsidR="002C17B4" w:rsidRPr="0044638F">
        <w:rPr>
          <w:rFonts w:ascii="Times New Roman" w:hAnsi="Times New Roman" w:cs="Times New Roman"/>
          <w:sz w:val="28"/>
          <w:szCs w:val="28"/>
        </w:rPr>
        <w:t>"</w:t>
      </w:r>
      <w:r w:rsidR="001A7C0B" w:rsidRPr="0044638F">
        <w:rPr>
          <w:rFonts w:ascii="Times New Roman" w:hAnsi="Times New Roman" w:cs="Times New Roman"/>
          <w:sz w:val="28"/>
          <w:szCs w:val="28"/>
        </w:rPr>
        <w:t xml:space="preserve"> </w:t>
      </w:r>
      <w:r w:rsidR="00C06BEA" w:rsidRPr="0044638F">
        <w:rPr>
          <w:rFonts w:ascii="Times New Roman" w:hAnsi="Times New Roman" w:cs="Times New Roman"/>
          <w:sz w:val="28"/>
          <w:szCs w:val="28"/>
        </w:rPr>
        <w:t>и</w:t>
      </w:r>
      <w:r w:rsidR="001A7C0B" w:rsidRPr="0044638F">
        <w:rPr>
          <w:rFonts w:ascii="Times New Roman" w:hAnsi="Times New Roman" w:cs="Times New Roman"/>
          <w:sz w:val="28"/>
          <w:szCs w:val="28"/>
        </w:rPr>
        <w:t xml:space="preserve">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Цифровая экономика</w:t>
      </w:r>
      <w:r w:rsidR="002C17B4" w:rsidRPr="0044638F">
        <w:rPr>
          <w:rFonts w:ascii="Times New Roman" w:hAnsi="Times New Roman" w:cs="Times New Roman"/>
          <w:sz w:val="28"/>
          <w:szCs w:val="28"/>
        </w:rPr>
        <w:t>"</w:t>
      </w:r>
      <w:r w:rsidR="00C06BEA" w:rsidRPr="0044638F">
        <w:rPr>
          <w:rFonts w:ascii="Times New Roman" w:hAnsi="Times New Roman" w:cs="Times New Roman"/>
          <w:sz w:val="28"/>
          <w:szCs w:val="28"/>
        </w:rPr>
        <w:t xml:space="preserve">, разработанных в соответствие с Указом Президента Российской Федерации от </w:t>
      </w:r>
      <w:r w:rsidR="00C06BEA" w:rsidRPr="0044638F">
        <w:rPr>
          <w:rFonts w:ascii="Times New Roman" w:hAnsi="Times New Roman" w:cs="Times New Roman"/>
          <w:sz w:val="28"/>
          <w:szCs w:val="28"/>
        </w:rPr>
        <w:lastRenderedPageBreak/>
        <w:t xml:space="preserve">7 мая 2018 года № 204 </w:t>
      </w:r>
      <w:r w:rsidR="002C17B4" w:rsidRPr="0044638F">
        <w:rPr>
          <w:rFonts w:ascii="Times New Roman" w:hAnsi="Times New Roman" w:cs="Times New Roman"/>
          <w:sz w:val="28"/>
          <w:szCs w:val="28"/>
        </w:rPr>
        <w:t>"</w:t>
      </w:r>
      <w:r w:rsidR="00C06BEA" w:rsidRPr="0044638F">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2C17B4" w:rsidRPr="0044638F">
        <w:rPr>
          <w:rFonts w:ascii="Times New Roman" w:hAnsi="Times New Roman" w:cs="Times New Roman"/>
          <w:sz w:val="28"/>
          <w:szCs w:val="28"/>
        </w:rPr>
        <w:t>"</w:t>
      </w:r>
      <w:r w:rsidR="00C06BEA" w:rsidRPr="0044638F">
        <w:rPr>
          <w:rFonts w:ascii="Times New Roman" w:hAnsi="Times New Roman" w:cs="Times New Roman"/>
          <w:sz w:val="28"/>
          <w:szCs w:val="28"/>
        </w:rPr>
        <w:t>.</w:t>
      </w:r>
    </w:p>
    <w:p w:rsidR="003F5E50" w:rsidRPr="0044638F" w:rsidRDefault="007D2A2B"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r w:rsidR="003F5E50" w:rsidRPr="0044638F">
        <w:rPr>
          <w:rFonts w:ascii="Times New Roman" w:hAnsi="Times New Roman" w:cs="Times New Roman"/>
          <w:sz w:val="28"/>
          <w:szCs w:val="28"/>
        </w:rPr>
        <w:t>В подпрограмму "Активная политика занятости населения и социальная поддержка безработных граждан" включены следующие мероприятия федеральных проектов:</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r w:rsidR="007D2A2B" w:rsidRPr="0044638F">
        <w:rPr>
          <w:rFonts w:ascii="Times New Roman" w:hAnsi="Times New Roman" w:cs="Times New Roman"/>
          <w:sz w:val="28"/>
          <w:szCs w:val="28"/>
        </w:rPr>
        <w:t xml:space="preserve">переобучение, </w:t>
      </w:r>
      <w:r w:rsidRPr="0044638F">
        <w:rPr>
          <w:rFonts w:ascii="Times New Roman" w:hAnsi="Times New Roman" w:cs="Times New Roman"/>
          <w:sz w:val="28"/>
          <w:szCs w:val="28"/>
        </w:rPr>
        <w:t xml:space="preserve">повышение квалификации работников предприятий в целях поддержки занятости </w:t>
      </w:r>
      <w:r w:rsidR="007D2A2B" w:rsidRPr="0044638F">
        <w:rPr>
          <w:rFonts w:ascii="Times New Roman" w:hAnsi="Times New Roman" w:cs="Times New Roman"/>
          <w:sz w:val="28"/>
          <w:szCs w:val="28"/>
        </w:rPr>
        <w:t xml:space="preserve">в рамках </w:t>
      </w:r>
      <w:r w:rsidRPr="0044638F">
        <w:rPr>
          <w:rFonts w:ascii="Times New Roman" w:hAnsi="Times New Roman" w:cs="Times New Roman"/>
          <w:sz w:val="28"/>
          <w:szCs w:val="28"/>
        </w:rPr>
        <w:t>реализаци</w:t>
      </w:r>
      <w:r w:rsidR="007D2A2B" w:rsidRPr="0044638F">
        <w:rPr>
          <w:rFonts w:ascii="Times New Roman" w:hAnsi="Times New Roman" w:cs="Times New Roman"/>
          <w:sz w:val="28"/>
          <w:szCs w:val="28"/>
        </w:rPr>
        <w:t>и</w:t>
      </w:r>
      <w:r w:rsidRPr="0044638F">
        <w:rPr>
          <w:rFonts w:ascii="Times New Roman" w:hAnsi="Times New Roman" w:cs="Times New Roman"/>
          <w:sz w:val="28"/>
          <w:szCs w:val="28"/>
        </w:rPr>
        <w:t xml:space="preserve">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Объем финансирования </w:t>
      </w:r>
      <w:r w:rsidR="007D2A2B" w:rsidRPr="0044638F">
        <w:rPr>
          <w:rFonts w:ascii="Times New Roman" w:hAnsi="Times New Roman" w:cs="Times New Roman"/>
          <w:sz w:val="28"/>
          <w:szCs w:val="28"/>
        </w:rPr>
        <w:br/>
      </w:r>
      <w:r w:rsidRPr="0044638F">
        <w:rPr>
          <w:rFonts w:ascii="Times New Roman" w:hAnsi="Times New Roman" w:cs="Times New Roman"/>
          <w:sz w:val="28"/>
          <w:szCs w:val="28"/>
        </w:rPr>
        <w:t xml:space="preserve">за счет средств федерального бюджета составит 2 165,2 млн. рублей </w:t>
      </w:r>
      <w:r w:rsidR="007D2A2B" w:rsidRPr="0044638F">
        <w:rPr>
          <w:rFonts w:ascii="Times New Roman" w:hAnsi="Times New Roman" w:cs="Times New Roman"/>
          <w:sz w:val="28"/>
          <w:szCs w:val="28"/>
        </w:rPr>
        <w:br/>
      </w:r>
      <w:r w:rsidRPr="0044638F">
        <w:rPr>
          <w:rFonts w:ascii="Times New Roman" w:hAnsi="Times New Roman" w:cs="Times New Roman"/>
          <w:sz w:val="28"/>
          <w:szCs w:val="28"/>
        </w:rPr>
        <w:t>в 2019 году, 1 730,6 млн. рублей в 2020 году, 1 817,5 млн. рублей в 2021 году;</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r w:rsidR="001C0C71" w:rsidRPr="0044638F">
        <w:rPr>
          <w:rFonts w:ascii="Times New Roman" w:hAnsi="Times New Roman" w:cs="Times New Roman"/>
          <w:sz w:val="28"/>
          <w:szCs w:val="28"/>
        </w:rPr>
        <w:t xml:space="preserve">организация переобучения и повышения квалификации женщин в период отпуска по уходу за ребенком в возрасте до трех лет в рамках </w:t>
      </w:r>
      <w:r w:rsidRPr="0044638F">
        <w:rPr>
          <w:rFonts w:ascii="Times New Roman" w:hAnsi="Times New Roman" w:cs="Times New Roman"/>
          <w:sz w:val="28"/>
          <w:szCs w:val="28"/>
        </w:rPr>
        <w:t>реализаци</w:t>
      </w:r>
      <w:r w:rsidR="001C0C71" w:rsidRPr="0044638F">
        <w:rPr>
          <w:rFonts w:ascii="Times New Roman" w:hAnsi="Times New Roman" w:cs="Times New Roman"/>
          <w:sz w:val="28"/>
          <w:szCs w:val="28"/>
        </w:rPr>
        <w:t>и</w:t>
      </w:r>
      <w:r w:rsidRPr="0044638F">
        <w:rPr>
          <w:rFonts w:ascii="Times New Roman" w:hAnsi="Times New Roman" w:cs="Times New Roman"/>
          <w:sz w:val="28"/>
          <w:szCs w:val="28"/>
        </w:rPr>
        <w:t xml:space="preserve">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Объем финансирования за счет средств федерального бюджета составит 1 884,5 млн. рублей ежегодно в 2020 - 2021 годах;</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организация профессионального обучения </w:t>
      </w:r>
      <w:r w:rsidR="007D2A2B" w:rsidRPr="0044638F">
        <w:rPr>
          <w:rFonts w:ascii="Times New Roman" w:hAnsi="Times New Roman" w:cs="Times New Roman"/>
          <w:sz w:val="28"/>
          <w:szCs w:val="28"/>
        </w:rPr>
        <w:t>и дополнительного профессионального образования лиц</w:t>
      </w:r>
      <w:r w:rsidRPr="0044638F">
        <w:rPr>
          <w:rFonts w:ascii="Times New Roman" w:hAnsi="Times New Roman" w:cs="Times New Roman"/>
          <w:sz w:val="28"/>
          <w:szCs w:val="28"/>
        </w:rPr>
        <w:t xml:space="preserve"> </w:t>
      </w:r>
      <w:r w:rsidR="007D2A2B" w:rsidRPr="0044638F">
        <w:rPr>
          <w:rFonts w:ascii="Times New Roman" w:hAnsi="Times New Roman" w:cs="Times New Roman"/>
          <w:sz w:val="28"/>
          <w:szCs w:val="28"/>
        </w:rPr>
        <w:t>предпенсионного</w:t>
      </w:r>
      <w:r w:rsidRPr="0044638F">
        <w:rPr>
          <w:rFonts w:ascii="Times New Roman" w:hAnsi="Times New Roman" w:cs="Times New Roman"/>
          <w:sz w:val="28"/>
          <w:szCs w:val="28"/>
        </w:rPr>
        <w:t xml:space="preserve"> возраста</w:t>
      </w:r>
      <w:r w:rsidR="007D2A2B" w:rsidRPr="0044638F">
        <w:rPr>
          <w:rFonts w:ascii="Times New Roman" w:hAnsi="Times New Roman" w:cs="Times New Roman"/>
          <w:sz w:val="28"/>
          <w:szCs w:val="28"/>
        </w:rPr>
        <w:t>, состоящих в трудовых отношениях или ищущих работу и обратившихся в органы службы занятости</w:t>
      </w:r>
      <w:r w:rsidRPr="0044638F">
        <w:rPr>
          <w:rFonts w:ascii="Times New Roman" w:hAnsi="Times New Roman" w:cs="Times New Roman"/>
          <w:sz w:val="28"/>
          <w:szCs w:val="28"/>
        </w:rPr>
        <w:t xml:space="preserve"> в рамках реализации федерального проекта "Старшее поколение" национального проекта "Демография". Объем финансирования мероприятия за счет средств федерального бюджета составит 5 000,0 млн. рублей ежегодно в 2019 - 2021 годах.</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развитие информационных систем в сфере занятости населения, использование информационно-аналитической системы Общероссийская база вакансий "Работа в России" как инструмента для обмена информацией по вопросам организованного набора трудовых мигрантов из стран СНГ и ЕАЭС в рамках реализации федерального проекта "Цифровое государственной управление" национального проекта "Цифровая экономика Российской Федерации". Объем финансирования за счет средств федерального бюджета составит 108,7 млн. рублей в 2019 году, 103,9 млн. рублей в 2020 году, 147,5 млн. рублей в 2021 году;</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В подпрограмму "Развитие институтов рынка труда" включены следующие мероприятия федеральных проектов:</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мероприятие по актуализации "Справочника профессий" в соответствии с постановлением Правительства Российской Федерации от 18 мая 2017 г. № 590 "О формировании, ведении и об актуализации государственного информационного ресурса "Справочник профессий" в рамках федерального проекта "Молодые профессионалы (повышение конкурентоспособности </w:t>
      </w:r>
      <w:r w:rsidRPr="0044638F">
        <w:rPr>
          <w:rFonts w:ascii="Times New Roman" w:hAnsi="Times New Roman" w:cs="Times New Roman"/>
          <w:sz w:val="28"/>
          <w:szCs w:val="28"/>
        </w:rPr>
        <w:lastRenderedPageBreak/>
        <w:t>профессионального образования)" национального проекта "Образование". Объем финансирования за счет средств федерального бюджета в 2019 - 2021 годах составит 67,5 млн. рублей ежегодно;</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мероприятие по разработке и актуализации профессиональных стандартов в рамках реализации федерального проекта "Кадры для цифровой экономики" национального проекта "Цифровая экономика Российской Федерации". Объем финансирования за счет средств федерального бюджета составит 19,82 млн. рублей в 2019 году, 32,19 млн. рублей в 2020 году, 33,45 млн. рублей в 2021 году;</w:t>
      </w:r>
    </w:p>
    <w:p w:rsidR="003F5E50" w:rsidRPr="0044638F" w:rsidRDefault="003F5E50"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мероприятия по а</w:t>
      </w:r>
      <w:r w:rsidRPr="0044638F">
        <w:rPr>
          <w:rFonts w:ascii="Times New Roman" w:hAnsi="Times New Roman" w:cs="Times New Roman"/>
          <w:bCs/>
          <w:sz w:val="28"/>
          <w:szCs w:val="28"/>
        </w:rPr>
        <w:t>ктуализации существующих и разработке новых профессиональных стандартов в области информационной безопасности</w:t>
      </w:r>
      <w:r w:rsidRPr="0044638F">
        <w:rPr>
          <w:rFonts w:ascii="Times New Roman" w:hAnsi="Times New Roman" w:cs="Times New Roman"/>
          <w:sz w:val="28"/>
          <w:szCs w:val="28"/>
        </w:rPr>
        <w:t>; определению кадровой потребности в области информационной безопасности; разработке методического аппарата оценки степени подготовленности государственных гражданских служащих в рамках реализации федерального проекта "Информационная безопасность" национального проекта "Цифровая экономика Российской Федерации". Объем финансирования за счет средств федерального бюджета составит 10,0 млн. рублей в 2019-2021 году ежегодно.</w:t>
      </w:r>
    </w:p>
    <w:p w:rsidR="00DD4722" w:rsidRPr="0044638F" w:rsidRDefault="00DD4722" w:rsidP="0044638F">
      <w:pPr>
        <w:tabs>
          <w:tab w:val="left" w:pos="720"/>
        </w:tabs>
        <w:jc w:val="both"/>
        <w:rPr>
          <w:rFonts w:ascii="Times New Roman" w:hAnsi="Times New Roman" w:cs="Times New Roman"/>
          <w:sz w:val="28"/>
          <w:szCs w:val="28"/>
        </w:rPr>
      </w:pPr>
    </w:p>
    <w:p w:rsidR="0002583E" w:rsidRPr="0044638F" w:rsidRDefault="005B51B6" w:rsidP="0044638F">
      <w:pPr>
        <w:jc w:val="center"/>
      </w:pPr>
      <w:r w:rsidRPr="0044638F">
        <w:rPr>
          <w:rFonts w:ascii="Times New Roman" w:hAnsi="Times New Roman" w:cs="Times New Roman"/>
          <w:sz w:val="28"/>
          <w:szCs w:val="28"/>
        </w:rPr>
        <w:t>II. Общая характеристика участия субъектов</w:t>
      </w:r>
    </w:p>
    <w:p w:rsidR="0002583E" w:rsidRPr="0044638F" w:rsidRDefault="005B51B6" w:rsidP="0044638F">
      <w:pPr>
        <w:jc w:val="center"/>
      </w:pPr>
      <w:r w:rsidRPr="0044638F">
        <w:rPr>
          <w:rFonts w:ascii="Times New Roman" w:hAnsi="Times New Roman" w:cs="Times New Roman"/>
          <w:sz w:val="28"/>
          <w:szCs w:val="28"/>
        </w:rPr>
        <w:t>Российской Федерации, включая приоритетные территории,</w:t>
      </w:r>
    </w:p>
    <w:p w:rsidR="0002583E" w:rsidRPr="0044638F" w:rsidRDefault="005B51B6" w:rsidP="0044638F">
      <w:pPr>
        <w:jc w:val="center"/>
        <w:rPr>
          <w:rFonts w:ascii="Times New Roman" w:hAnsi="Times New Roman" w:cs="Times New Roman"/>
          <w:sz w:val="28"/>
          <w:szCs w:val="28"/>
        </w:rPr>
      </w:pPr>
      <w:r w:rsidRPr="0044638F">
        <w:rPr>
          <w:rFonts w:ascii="Times New Roman" w:hAnsi="Times New Roman" w:cs="Times New Roman"/>
          <w:sz w:val="28"/>
          <w:szCs w:val="28"/>
        </w:rPr>
        <w:t>в реализации Программы</w:t>
      </w:r>
    </w:p>
    <w:p w:rsidR="003D7AE7" w:rsidRPr="0044638F" w:rsidRDefault="003D7AE7" w:rsidP="0044638F">
      <w:pPr>
        <w:jc w:val="center"/>
      </w:pP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В целях повышения эффективности мер государственной политики в области содействия занятости населения Федеральным</w:t>
      </w:r>
      <w:r w:rsidR="001A7C0B" w:rsidRPr="0044638F">
        <w:rPr>
          <w:rFonts w:ascii="Times New Roman" w:hAnsi="Times New Roman" w:cs="Times New Roman"/>
          <w:sz w:val="28"/>
          <w:szCs w:val="28"/>
        </w:rPr>
        <w:t xml:space="preserve"> </w:t>
      </w:r>
      <w:r w:rsidRPr="0044638F">
        <w:rPr>
          <w:rFonts w:ascii="Times New Roman" w:hAnsi="Times New Roman" w:cs="Times New Roman"/>
          <w:sz w:val="28"/>
          <w:szCs w:val="28"/>
        </w:rPr>
        <w:t>законом</w:t>
      </w:r>
      <w:r w:rsidR="001A7C0B"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от 30 ноября 2011 г.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361-ФЗ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 внесении изменений в отдельные законодательные акты Российской Федерации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полномочия в области содействия занятости населения, в том числе по реализации мероприятий активной политики занятости населения, с 2012 года переданы для осуществления субъектам Российской Федерации.</w:t>
      </w:r>
      <w:proofErr w:type="gramEnd"/>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Органы государственной власти субъектов Российской Федерации самостоятельно определяют политику действий на рынке труда, направленных на разработку и реализацию мер в области содействия занятости населения, координацию деятельности по созданию экономических условий для обеспечения занятости населения и развития предпринимательства и самозанятости, содействие обеспечению потребности экономики в рабочей силе, в том числе с учетом модернизации и инновационного развития, снижение уровня безработицы и административных</w:t>
      </w:r>
      <w:proofErr w:type="gramEnd"/>
      <w:r w:rsidRPr="0044638F">
        <w:rPr>
          <w:rFonts w:ascii="Times New Roman" w:hAnsi="Times New Roman" w:cs="Times New Roman"/>
          <w:sz w:val="28"/>
          <w:szCs w:val="28"/>
        </w:rPr>
        <w:t xml:space="preserve"> барьеров на рынке труда, повышение конкурентоспособности на рынке труда отдельных групп населения (молодежи, не имеющей квалификации или опыта работы, лиц с ограниченными возможностями здоровья, женщин, имеющих </w:t>
      </w:r>
      <w:r w:rsidRPr="0044638F">
        <w:rPr>
          <w:rFonts w:ascii="Times New Roman" w:hAnsi="Times New Roman" w:cs="Times New Roman"/>
          <w:sz w:val="28"/>
          <w:szCs w:val="28"/>
        </w:rPr>
        <w:lastRenderedPageBreak/>
        <w:t>несовершеннолетних детей и др.), а также на совершенствование деятельности органов службы занятости.</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Принятие указанного решения позволило уйти от централизации и универсализации подходов к решению проблем занятости населения в субъектах Российской Федерации с резко различающимися условиями хозяйствования и уровнем экономического развития, что позволило в большей степени учитывать специфику регионов и оперативно реагировать на изменение ситуации на рынке труда в субъекте Российской Федерации, а также приблизило предоставление государственных услуг к их получателям.</w:t>
      </w:r>
      <w:proofErr w:type="gramEnd"/>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Самостоятельность субъектов Российской Федерации в формировании средств на реализацию мероприятий по содействию занятости населения позволяет им уделять больше внимания мероприятиям, которые наиболее эффективны и востребованы в конкретном субъекте Российской Федерации, обеспечить адресность предоставления государственных услуг и повысить эффективность использования средств федерального бюджета, что усиливает ответственность федерального органа исполнительной власти, осуществляющего функции по нормативно-правовому регулированию в сфере занятости населения и безработицы</w:t>
      </w:r>
      <w:proofErr w:type="gramEnd"/>
      <w:r w:rsidRPr="0044638F">
        <w:rPr>
          <w:rFonts w:ascii="Times New Roman" w:hAnsi="Times New Roman" w:cs="Times New Roman"/>
          <w:sz w:val="28"/>
          <w:szCs w:val="28"/>
        </w:rPr>
        <w:t xml:space="preserve"> и обеспечению единого на территории Российской </w:t>
      </w:r>
      <w:proofErr w:type="gramStart"/>
      <w:r w:rsidRPr="0044638F">
        <w:rPr>
          <w:rFonts w:ascii="Times New Roman" w:hAnsi="Times New Roman" w:cs="Times New Roman"/>
          <w:sz w:val="28"/>
          <w:szCs w:val="28"/>
        </w:rPr>
        <w:t>Федерации порядка работы органов службы занятости</w:t>
      </w:r>
      <w:proofErr w:type="gramEnd"/>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В соответствии со</w:t>
      </w:r>
      <w:r w:rsidR="001A7C0B" w:rsidRPr="0044638F">
        <w:rPr>
          <w:rFonts w:ascii="Times New Roman" w:hAnsi="Times New Roman" w:cs="Times New Roman"/>
          <w:sz w:val="28"/>
          <w:szCs w:val="28"/>
        </w:rPr>
        <w:t xml:space="preserve"> </w:t>
      </w:r>
      <w:r w:rsidRPr="0044638F">
        <w:rPr>
          <w:rFonts w:ascii="Times New Roman" w:hAnsi="Times New Roman" w:cs="Times New Roman"/>
          <w:sz w:val="28"/>
          <w:szCs w:val="28"/>
        </w:rPr>
        <w:t>статьей 7.1</w:t>
      </w:r>
      <w:r w:rsidR="001A7C0B" w:rsidRPr="0044638F">
        <w:rPr>
          <w:rFonts w:ascii="Times New Roman" w:hAnsi="Times New Roman" w:cs="Times New Roman"/>
          <w:sz w:val="28"/>
          <w:szCs w:val="28"/>
        </w:rPr>
        <w:t xml:space="preserve"> </w:t>
      </w:r>
      <w:r w:rsidRPr="0044638F">
        <w:rPr>
          <w:rFonts w:ascii="Times New Roman" w:hAnsi="Times New Roman" w:cs="Times New Roman"/>
          <w:sz w:val="28"/>
          <w:szCs w:val="28"/>
        </w:rPr>
        <w:t xml:space="preserve">Закона осуществление социальных выплат гражданам, признанным в установленном порядке безработными, является полномочием Российской Федерации, переданным для осуществления органам государственной власти субъектов Российской Федерации. Финансовое обеспечение указанного полномочия осуществляется за счет средств субвенций, предоставляемых бюджетам субъектов Российской Федерации из федерального бюджета. Субвенции </w:t>
      </w:r>
      <w:proofErr w:type="gramStart"/>
      <w:r w:rsidRPr="0044638F">
        <w:rPr>
          <w:rFonts w:ascii="Times New Roman" w:hAnsi="Times New Roman" w:cs="Times New Roman"/>
          <w:sz w:val="28"/>
          <w:szCs w:val="28"/>
        </w:rPr>
        <w:t>носят целевой характер и не могут</w:t>
      </w:r>
      <w:proofErr w:type="gramEnd"/>
      <w:r w:rsidRPr="0044638F">
        <w:rPr>
          <w:rFonts w:ascii="Times New Roman" w:hAnsi="Times New Roman" w:cs="Times New Roman"/>
          <w:sz w:val="28"/>
          <w:szCs w:val="28"/>
        </w:rPr>
        <w:t xml:space="preserve"> быть использованы субъектом Российской Федерации на другие цели.</w:t>
      </w:r>
    </w:p>
    <w:p w:rsidR="0002583E" w:rsidRPr="0044638F" w:rsidRDefault="005B51B6" w:rsidP="0044638F">
      <w:pPr>
        <w:jc w:val="both"/>
      </w:pPr>
      <w:r w:rsidRPr="0044638F">
        <w:rPr>
          <w:rFonts w:ascii="Times New Roman" w:hAnsi="Times New Roman" w:cs="Times New Roman"/>
          <w:sz w:val="28"/>
          <w:szCs w:val="28"/>
        </w:rPr>
        <w:tab/>
        <w:t>Субвенции, выделенные бюджетам субъектов Российской Федерации на этих принципах, позволяют обеспечить равные условия доступности получения гражданами Российской Федерации услуг по осуществлению социальных выплат гражданам, признанным в установленном порядке безработными.</w:t>
      </w:r>
    </w:p>
    <w:p w:rsidR="0002583E" w:rsidRPr="0044638F" w:rsidRDefault="005B51B6" w:rsidP="0044638F">
      <w:pPr>
        <w:jc w:val="both"/>
      </w:pPr>
      <w:r w:rsidRPr="0044638F">
        <w:rPr>
          <w:rFonts w:ascii="Times New Roman" w:hAnsi="Times New Roman" w:cs="Times New Roman"/>
          <w:sz w:val="28"/>
          <w:szCs w:val="28"/>
        </w:rPr>
        <w:tab/>
        <w:t>Социальные выплаты безработным гражданам осуществляются в соответствии с</w:t>
      </w:r>
      <w:r w:rsidR="001A7C0B" w:rsidRPr="0044638F">
        <w:rPr>
          <w:rFonts w:ascii="Times New Roman" w:hAnsi="Times New Roman" w:cs="Times New Roman"/>
          <w:sz w:val="28"/>
          <w:szCs w:val="28"/>
        </w:rPr>
        <w:t xml:space="preserve"> </w:t>
      </w:r>
      <w:r w:rsidRPr="0044638F">
        <w:rPr>
          <w:rFonts w:ascii="Times New Roman" w:hAnsi="Times New Roman" w:cs="Times New Roman"/>
          <w:sz w:val="28"/>
          <w:szCs w:val="28"/>
        </w:rPr>
        <w:t>Законом</w:t>
      </w:r>
      <w:r w:rsidR="001A7C0B" w:rsidRPr="0044638F">
        <w:rPr>
          <w:rFonts w:ascii="Times New Roman" w:hAnsi="Times New Roman" w:cs="Times New Roman"/>
          <w:sz w:val="28"/>
          <w:szCs w:val="28"/>
        </w:rPr>
        <w:t xml:space="preserve"> </w:t>
      </w:r>
      <w:r w:rsidRPr="0044638F">
        <w:rPr>
          <w:rFonts w:ascii="Times New Roman" w:hAnsi="Times New Roman" w:cs="Times New Roman"/>
          <w:sz w:val="28"/>
          <w:szCs w:val="28"/>
        </w:rPr>
        <w:t>и нормативными правовыми актами Российской Федерации.</w:t>
      </w:r>
    </w:p>
    <w:p w:rsidR="0002583E" w:rsidRPr="0044638F" w:rsidRDefault="005B51B6" w:rsidP="0044638F">
      <w:pPr>
        <w:jc w:val="both"/>
      </w:pPr>
      <w:r w:rsidRPr="0044638F">
        <w:rPr>
          <w:rFonts w:ascii="Times New Roman" w:hAnsi="Times New Roman" w:cs="Times New Roman"/>
          <w:sz w:val="28"/>
          <w:szCs w:val="28"/>
        </w:rPr>
        <w:tab/>
        <w:t>Реализация Программы предполагает достижение цели, которая относится к совместному ведению Российской Федерации и субъектов Российской Федерации.</w:t>
      </w:r>
    </w:p>
    <w:p w:rsidR="0002583E" w:rsidRPr="0044638F" w:rsidRDefault="005B51B6" w:rsidP="0044638F">
      <w:pPr>
        <w:jc w:val="both"/>
      </w:pPr>
      <w:r w:rsidRPr="0044638F">
        <w:rPr>
          <w:rFonts w:ascii="Times New Roman" w:hAnsi="Times New Roman" w:cs="Times New Roman"/>
          <w:sz w:val="28"/>
          <w:szCs w:val="28"/>
        </w:rPr>
        <w:tab/>
        <w:t>Основными мероприятиями Программы, реализуемыми субъектами Российской Федерации, включая приоритетные территории, являются следующие мероприятия:</w:t>
      </w:r>
    </w:p>
    <w:p w:rsidR="0002583E" w:rsidRPr="0044638F" w:rsidRDefault="005B51B6" w:rsidP="0044638F">
      <w:pPr>
        <w:jc w:val="both"/>
      </w:pPr>
      <w:r w:rsidRPr="0044638F">
        <w:rPr>
          <w:rFonts w:ascii="Times New Roman" w:hAnsi="Times New Roman" w:cs="Times New Roman"/>
          <w:sz w:val="28"/>
          <w:szCs w:val="28"/>
        </w:rPr>
        <w:lastRenderedPageBreak/>
        <w:tab/>
        <w:t>реализация мероприятий активной политики занятости населения, финансирование которых осуществляется за счет средств бюджетов субъектов Российской Федерации;</w:t>
      </w:r>
    </w:p>
    <w:p w:rsidR="0002583E" w:rsidRPr="0044638F" w:rsidRDefault="005B51B6" w:rsidP="0044638F">
      <w:pPr>
        <w:jc w:val="both"/>
      </w:pPr>
      <w:r w:rsidRPr="0044638F">
        <w:rPr>
          <w:rFonts w:ascii="Times New Roman" w:hAnsi="Times New Roman" w:cs="Times New Roman"/>
          <w:sz w:val="28"/>
          <w:szCs w:val="28"/>
        </w:rPr>
        <w:tab/>
        <w:t>реализация дополнительных мероприятий в сфере занятости населения, финансирование которых осуществляется за счет средств бюджетов субъектов Российской Федерации и средств федерального бюджета, предоставляемых бюджетам субъектов Российской Федерации (на условиях софинансирования) в виде субсидий;</w:t>
      </w:r>
    </w:p>
    <w:p w:rsidR="0002583E" w:rsidRPr="0044638F" w:rsidRDefault="005B51B6" w:rsidP="0044638F">
      <w:pPr>
        <w:jc w:val="both"/>
      </w:pPr>
      <w:r w:rsidRPr="0044638F">
        <w:rPr>
          <w:rFonts w:ascii="Times New Roman" w:hAnsi="Times New Roman" w:cs="Times New Roman"/>
          <w:sz w:val="28"/>
          <w:szCs w:val="28"/>
        </w:rPr>
        <w:tab/>
        <w:t>развитие трудовой мобильности населения. Финансирование мероприятия осуществляется за счет средств бюджетов субъектов Российской Федерации и средств федерального бюджета, предоставляемых бюджетам субъектов Российской Федерации (на условиях софинансирования) в виде субсидии;</w:t>
      </w:r>
    </w:p>
    <w:p w:rsidR="0002583E" w:rsidRPr="0044638F" w:rsidRDefault="005B51B6" w:rsidP="0044638F">
      <w:pPr>
        <w:jc w:val="both"/>
      </w:pPr>
      <w:r w:rsidRPr="0044638F">
        <w:rPr>
          <w:rFonts w:ascii="Times New Roman" w:hAnsi="Times New Roman" w:cs="Times New Roman"/>
          <w:sz w:val="28"/>
          <w:szCs w:val="28"/>
        </w:rPr>
        <w:tab/>
        <w:t>осуществление социальных выплат безработным гражданам (финансирование осуществляется за счет средств федерального бюджета, предоставляемых бюджетам субъектов Российской Федерации в виде субвенций);</w:t>
      </w:r>
    </w:p>
    <w:p w:rsidR="0002583E" w:rsidRPr="0044638F" w:rsidRDefault="005B51B6" w:rsidP="0044638F">
      <w:pPr>
        <w:jc w:val="both"/>
      </w:pPr>
      <w:r w:rsidRPr="0044638F">
        <w:rPr>
          <w:rFonts w:ascii="Times New Roman" w:hAnsi="Times New Roman" w:cs="Times New Roman"/>
          <w:sz w:val="28"/>
          <w:szCs w:val="28"/>
        </w:rPr>
        <w:tab/>
        <w:t>разработка и реализация территориальных целевых программ улучшения условий и охраны труда на основе типовой программы улучшения условий и охраны труда в субъекте Российской Федерации. Финансирование осуществляется за счет средств бюджетов субъектов Российской Федерации;</w:t>
      </w:r>
    </w:p>
    <w:p w:rsidR="0002583E" w:rsidRPr="0044638F" w:rsidRDefault="005B51B6" w:rsidP="0044638F">
      <w:pPr>
        <w:jc w:val="both"/>
      </w:pPr>
      <w:r w:rsidRPr="0044638F">
        <w:rPr>
          <w:rFonts w:ascii="Times New Roman" w:hAnsi="Times New Roman" w:cs="Times New Roman"/>
          <w:sz w:val="28"/>
          <w:szCs w:val="28"/>
        </w:rPr>
        <w:tab/>
        <w:t>мониторинг внедрения специальной оценки условий труда и результатов реализации работодателями мероприятий по улучшению условий труда на рабочих местах.</w:t>
      </w:r>
    </w:p>
    <w:p w:rsidR="0002583E" w:rsidRPr="0044638F" w:rsidRDefault="005B51B6" w:rsidP="0044638F">
      <w:pPr>
        <w:jc w:val="both"/>
      </w:pPr>
      <w:r w:rsidRPr="0044638F">
        <w:rPr>
          <w:rFonts w:ascii="Times New Roman" w:hAnsi="Times New Roman" w:cs="Times New Roman"/>
          <w:sz w:val="28"/>
          <w:szCs w:val="28"/>
        </w:rPr>
        <w:tab/>
        <w:t>Участие субъектов Российской Федерации, включая приоритетные территории, в реализации мероприятий Программы обеспечивает непосредственное достижение следующих целевых показателей результатов реализации Программы:</w:t>
      </w:r>
    </w:p>
    <w:p w:rsidR="0002583E" w:rsidRPr="0044638F" w:rsidRDefault="005B51B6" w:rsidP="0044638F">
      <w:pPr>
        <w:jc w:val="both"/>
      </w:pPr>
      <w:r w:rsidRPr="0044638F">
        <w:rPr>
          <w:rFonts w:ascii="Times New Roman" w:hAnsi="Times New Roman" w:cs="Times New Roman"/>
          <w:sz w:val="28"/>
          <w:szCs w:val="28"/>
        </w:rPr>
        <w:tab/>
        <w:t>уровень безработицы (в соответствии с методологией Международной организации труда);</w:t>
      </w:r>
    </w:p>
    <w:p w:rsidR="0002583E" w:rsidRPr="0044638F" w:rsidRDefault="005B51B6" w:rsidP="0044638F">
      <w:pPr>
        <w:jc w:val="both"/>
      </w:pPr>
      <w:r w:rsidRPr="0044638F">
        <w:rPr>
          <w:rFonts w:ascii="Times New Roman" w:hAnsi="Times New Roman" w:cs="Times New Roman"/>
          <w:sz w:val="28"/>
          <w:szCs w:val="28"/>
        </w:rPr>
        <w:tab/>
        <w:t>уровень регистрируемой безработицы.</w:t>
      </w:r>
    </w:p>
    <w:p w:rsidR="0002583E" w:rsidRPr="0044638F" w:rsidRDefault="005B51B6" w:rsidP="0044638F">
      <w:pPr>
        <w:jc w:val="both"/>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Кроме того, участие субъектов Российской Федерации в реализации мероприятий Программы способствует увеличению уровня трудоустройства граждан при содействии органов службы занятости, что дает положительную динамику показателя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roofErr w:type="gramEnd"/>
    </w:p>
    <w:p w:rsidR="0002583E" w:rsidRPr="0044638F" w:rsidRDefault="005B51B6" w:rsidP="0044638F">
      <w:pPr>
        <w:jc w:val="both"/>
      </w:pPr>
      <w:r w:rsidRPr="0044638F">
        <w:rPr>
          <w:rFonts w:ascii="Times New Roman" w:hAnsi="Times New Roman" w:cs="Times New Roman"/>
          <w:sz w:val="28"/>
          <w:szCs w:val="28"/>
        </w:rPr>
        <w:tab/>
        <w:t xml:space="preserve">Сведения о показателях (индикаторах) Программы по субъектам субъектов Российской Федерации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w:t>
      </w:r>
    </w:p>
    <w:p w:rsidR="0002583E" w:rsidRPr="0044638F" w:rsidRDefault="005B51B6" w:rsidP="0044638F">
      <w:pPr>
        <w:jc w:val="both"/>
      </w:pPr>
      <w:r w:rsidRPr="0044638F">
        <w:rPr>
          <w:rFonts w:ascii="Times New Roman" w:hAnsi="Times New Roman" w:cs="Times New Roman"/>
          <w:sz w:val="28"/>
          <w:szCs w:val="28"/>
        </w:rPr>
        <w:lastRenderedPageBreak/>
        <w:tab/>
        <w:t>По итогам реализации Программы ожидается достижение следующих результатов:</w:t>
      </w:r>
    </w:p>
    <w:p w:rsidR="0002583E" w:rsidRPr="0044638F" w:rsidRDefault="005B51B6" w:rsidP="0044638F">
      <w:pPr>
        <w:jc w:val="both"/>
      </w:pPr>
      <w:r w:rsidRPr="0044638F">
        <w:rPr>
          <w:rFonts w:ascii="Times New Roman" w:hAnsi="Times New Roman" w:cs="Times New Roman"/>
          <w:sz w:val="28"/>
          <w:szCs w:val="28"/>
        </w:rPr>
        <w:tab/>
        <w:t>поддержание социальной стабильности в обществе;</w:t>
      </w:r>
    </w:p>
    <w:p w:rsidR="0002583E" w:rsidRPr="0044638F" w:rsidRDefault="005B51B6" w:rsidP="0044638F">
      <w:pPr>
        <w:jc w:val="both"/>
      </w:pPr>
      <w:r w:rsidRPr="0044638F">
        <w:rPr>
          <w:rFonts w:ascii="Times New Roman" w:hAnsi="Times New Roman" w:cs="Times New Roman"/>
          <w:sz w:val="28"/>
          <w:szCs w:val="28"/>
        </w:rPr>
        <w:tab/>
        <w:t>минимизация уровней общей и регистрируемой безработицы;</w:t>
      </w:r>
    </w:p>
    <w:p w:rsidR="0002583E" w:rsidRPr="0044638F" w:rsidRDefault="005B51B6" w:rsidP="0044638F">
      <w:pPr>
        <w:jc w:val="both"/>
      </w:pPr>
      <w:r w:rsidRPr="0044638F">
        <w:rPr>
          <w:rFonts w:ascii="Times New Roman" w:hAnsi="Times New Roman" w:cs="Times New Roman"/>
          <w:sz w:val="28"/>
          <w:szCs w:val="28"/>
        </w:rPr>
        <w:tab/>
        <w:t>создание ежегодно, с 2013 года по 2015 год, до 14,2 тыс. специальных рабочих мест для инвалидов;</w:t>
      </w:r>
    </w:p>
    <w:p w:rsidR="0002583E" w:rsidRPr="0044638F" w:rsidRDefault="005B51B6" w:rsidP="0044638F">
      <w:pPr>
        <w:jc w:val="both"/>
      </w:pPr>
      <w:r w:rsidRPr="0044638F">
        <w:rPr>
          <w:rFonts w:ascii="Times New Roman" w:hAnsi="Times New Roman" w:cs="Times New Roman"/>
          <w:sz w:val="28"/>
          <w:szCs w:val="28"/>
        </w:rPr>
        <w:tab/>
        <w:t>развитие государственной службы занятости населения как эффективного посредника между работодателями и гражданами, ищущими работу;</w:t>
      </w:r>
    </w:p>
    <w:p w:rsidR="0002583E" w:rsidRPr="0044638F" w:rsidRDefault="005B51B6" w:rsidP="0044638F">
      <w:pPr>
        <w:jc w:val="both"/>
        <w:rPr>
          <w:rFonts w:ascii="Times New Roman" w:hAnsi="Times New Roman" w:cs="Times New Roman"/>
          <w:sz w:val="28"/>
          <w:szCs w:val="28"/>
        </w:rPr>
      </w:pPr>
      <w:r w:rsidRPr="0044638F">
        <w:rPr>
          <w:rFonts w:ascii="Times New Roman" w:hAnsi="Times New Roman" w:cs="Times New Roman"/>
          <w:sz w:val="28"/>
          <w:szCs w:val="28"/>
        </w:rPr>
        <w:tab/>
        <w:t>развитие трудовой мобильности населения;</w:t>
      </w:r>
    </w:p>
    <w:p w:rsidR="00EB58E6" w:rsidRPr="0044638F" w:rsidRDefault="00EB58E6" w:rsidP="0044638F">
      <w:pPr>
        <w:jc w:val="both"/>
      </w:pPr>
      <w:r w:rsidRPr="0044638F">
        <w:rPr>
          <w:rFonts w:ascii="Times New Roman" w:hAnsi="Times New Roman" w:cs="Times New Roman"/>
          <w:sz w:val="28"/>
          <w:szCs w:val="28"/>
        </w:rPr>
        <w:tab/>
        <w:t>развитие национальной системы квалификаций;</w:t>
      </w:r>
    </w:p>
    <w:p w:rsidR="0002583E" w:rsidRPr="0044638F" w:rsidRDefault="005B51B6" w:rsidP="0044638F">
      <w:pPr>
        <w:jc w:val="both"/>
      </w:pPr>
      <w:r w:rsidRPr="0044638F">
        <w:rPr>
          <w:rFonts w:ascii="Times New Roman" w:hAnsi="Times New Roman" w:cs="Times New Roman"/>
          <w:sz w:val="28"/>
          <w:szCs w:val="28"/>
        </w:rPr>
        <w:tab/>
        <w:t>усиление адресности и повышение уровня социальной поддержки, предоставляемой безработным гражданам;</w:t>
      </w:r>
    </w:p>
    <w:p w:rsidR="0002583E" w:rsidRPr="0044638F" w:rsidRDefault="005B51B6" w:rsidP="0044638F">
      <w:pPr>
        <w:jc w:val="both"/>
        <w:rPr>
          <w:rFonts w:ascii="Times New Roman" w:hAnsi="Times New Roman" w:cs="Times New Roman"/>
          <w:sz w:val="28"/>
          <w:szCs w:val="28"/>
        </w:rPr>
      </w:pPr>
      <w:r w:rsidRPr="0044638F">
        <w:rPr>
          <w:rFonts w:ascii="Times New Roman" w:hAnsi="Times New Roman" w:cs="Times New Roman"/>
          <w:sz w:val="28"/>
          <w:szCs w:val="28"/>
        </w:rPr>
        <w:tab/>
        <w:t>улучшение условий труда работников.</w:t>
      </w:r>
    </w:p>
    <w:p w:rsidR="001C3300" w:rsidRPr="0044638F" w:rsidRDefault="001C3300" w:rsidP="0044638F">
      <w:pPr>
        <w:jc w:val="both"/>
      </w:pPr>
    </w:p>
    <w:p w:rsidR="0002583E" w:rsidRPr="0044638F" w:rsidRDefault="005B51B6" w:rsidP="0044638F">
      <w:pPr>
        <w:jc w:val="both"/>
      </w:pPr>
      <w:r w:rsidRPr="0044638F">
        <w:rPr>
          <w:rFonts w:ascii="Times New Roman" w:hAnsi="Times New Roman" w:cs="Times New Roman"/>
          <w:sz w:val="28"/>
          <w:szCs w:val="28"/>
        </w:rPr>
        <w:tab/>
        <w:t xml:space="preserve">Перечень основных мероприятий Программы приведен в приложении </w:t>
      </w:r>
      <w:r w:rsidR="00DE7B07" w:rsidRPr="0044638F">
        <w:rPr>
          <w:rFonts w:ascii="Times New Roman" w:hAnsi="Times New Roman" w:cs="Times New Roman"/>
          <w:sz w:val="28"/>
          <w:szCs w:val="28"/>
        </w:rPr>
        <w:t>№</w:t>
      </w:r>
      <w:r w:rsidRPr="0044638F">
        <w:rPr>
          <w:rFonts w:ascii="Times New Roman" w:hAnsi="Times New Roman" w:cs="Times New Roman"/>
          <w:sz w:val="28"/>
          <w:szCs w:val="28"/>
        </w:rPr>
        <w:t xml:space="preserve"> 3.</w:t>
      </w:r>
    </w:p>
    <w:p w:rsidR="0002583E" w:rsidRPr="0044638F" w:rsidRDefault="005B51B6" w:rsidP="0044638F">
      <w:pPr>
        <w:jc w:val="both"/>
      </w:pPr>
      <w:r w:rsidRPr="0044638F">
        <w:rPr>
          <w:rFonts w:ascii="Times New Roman" w:hAnsi="Times New Roman" w:cs="Times New Roman"/>
          <w:sz w:val="28"/>
          <w:szCs w:val="28"/>
        </w:rPr>
        <w:tab/>
        <w:t xml:space="preserve">Сведения об основных планируемых мерах правового регулирования в сфере реализации Программы приведены в приложении </w:t>
      </w:r>
      <w:r w:rsidR="001C3300" w:rsidRPr="0044638F">
        <w:rPr>
          <w:rFonts w:ascii="Times New Roman" w:hAnsi="Times New Roman" w:cs="Times New Roman"/>
          <w:sz w:val="28"/>
          <w:szCs w:val="28"/>
        </w:rPr>
        <w:t>№ </w:t>
      </w:r>
      <w:r w:rsidRPr="0044638F">
        <w:rPr>
          <w:rFonts w:ascii="Times New Roman" w:hAnsi="Times New Roman" w:cs="Times New Roman"/>
          <w:sz w:val="28"/>
          <w:szCs w:val="28"/>
        </w:rPr>
        <w:t>4.</w:t>
      </w:r>
    </w:p>
    <w:p w:rsidR="0002583E" w:rsidRPr="0044638F" w:rsidRDefault="005B51B6" w:rsidP="0044638F">
      <w:pPr>
        <w:jc w:val="both"/>
      </w:pPr>
      <w:r w:rsidRPr="0044638F">
        <w:rPr>
          <w:rFonts w:ascii="Times New Roman" w:hAnsi="Times New Roman" w:cs="Times New Roman"/>
          <w:sz w:val="28"/>
          <w:szCs w:val="28"/>
        </w:rPr>
        <w:tab/>
        <w:t>Ресурсное обеспечение реализации Программы за счет бюджетных ассигнований федерального бюджета и бюджетов государственных внебюджетных фондов Российской Фед</w:t>
      </w:r>
      <w:r w:rsidR="001C3300" w:rsidRPr="0044638F">
        <w:rPr>
          <w:rFonts w:ascii="Times New Roman" w:hAnsi="Times New Roman" w:cs="Times New Roman"/>
          <w:sz w:val="28"/>
          <w:szCs w:val="28"/>
        </w:rPr>
        <w:t>ерации приведено в приложении № </w:t>
      </w:r>
      <w:r w:rsidRPr="0044638F">
        <w:rPr>
          <w:rFonts w:ascii="Times New Roman" w:hAnsi="Times New Roman" w:cs="Times New Roman"/>
          <w:sz w:val="28"/>
          <w:szCs w:val="28"/>
        </w:rPr>
        <w:t>5.</w:t>
      </w:r>
    </w:p>
    <w:p w:rsidR="0002583E" w:rsidRPr="0044638F" w:rsidRDefault="005B51B6" w:rsidP="0044638F">
      <w:pPr>
        <w:jc w:val="both"/>
      </w:pPr>
      <w:r w:rsidRPr="0044638F">
        <w:rPr>
          <w:rFonts w:ascii="Times New Roman" w:hAnsi="Times New Roman" w:cs="Times New Roman"/>
          <w:sz w:val="28"/>
          <w:szCs w:val="28"/>
        </w:rPr>
        <w:tab/>
        <w:t xml:space="preserve">Правила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 приведены в приложении </w:t>
      </w:r>
      <w:r w:rsidR="00DE7B07" w:rsidRPr="0044638F">
        <w:rPr>
          <w:rFonts w:ascii="Times New Roman" w:hAnsi="Times New Roman" w:cs="Times New Roman"/>
          <w:sz w:val="28"/>
          <w:szCs w:val="28"/>
        </w:rPr>
        <w:t>№</w:t>
      </w:r>
      <w:r w:rsidRPr="0044638F">
        <w:rPr>
          <w:rFonts w:ascii="Times New Roman" w:hAnsi="Times New Roman" w:cs="Times New Roman"/>
          <w:sz w:val="28"/>
          <w:szCs w:val="28"/>
        </w:rPr>
        <w:t xml:space="preserve"> 6.</w:t>
      </w:r>
    </w:p>
    <w:p w:rsidR="0002583E" w:rsidRPr="0044638F" w:rsidRDefault="005B51B6" w:rsidP="0044638F">
      <w:pPr>
        <w:jc w:val="both"/>
      </w:pPr>
      <w:r w:rsidRPr="0044638F">
        <w:rPr>
          <w:rFonts w:ascii="Times New Roman" w:hAnsi="Times New Roman" w:cs="Times New Roman"/>
          <w:sz w:val="28"/>
          <w:szCs w:val="28"/>
        </w:rPr>
        <w:tab/>
      </w:r>
      <w:proofErr w:type="gramStart"/>
      <w:r w:rsidR="006D4D24" w:rsidRPr="0044638F">
        <w:rPr>
          <w:rFonts w:ascii="Times New Roman" w:hAnsi="Times New Roman" w:cs="Times New Roman"/>
          <w:sz w:val="28"/>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в рамках федерального проекта </w:t>
      </w:r>
      <w:r w:rsidR="002C17B4" w:rsidRPr="0044638F">
        <w:rPr>
          <w:rFonts w:ascii="Times New Roman" w:hAnsi="Times New Roman" w:cs="Times New Roman"/>
          <w:sz w:val="28"/>
          <w:szCs w:val="28"/>
        </w:rPr>
        <w:t>"</w:t>
      </w:r>
      <w:r w:rsidR="006D4D24" w:rsidRPr="0044638F">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sidR="002C17B4" w:rsidRPr="0044638F">
        <w:rPr>
          <w:rFonts w:ascii="Times New Roman" w:hAnsi="Times New Roman" w:cs="Times New Roman"/>
          <w:sz w:val="28"/>
          <w:szCs w:val="28"/>
        </w:rPr>
        <w:t>"</w:t>
      </w:r>
      <w:r w:rsidR="006D4D24"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006D4D24" w:rsidRPr="0044638F">
        <w:rPr>
          <w:rFonts w:ascii="Times New Roman" w:hAnsi="Times New Roman" w:cs="Times New Roman"/>
          <w:sz w:val="28"/>
          <w:szCs w:val="28"/>
        </w:rPr>
        <w:t>Производительность труда и поддержка занятости</w:t>
      </w:r>
      <w:r w:rsidR="002C17B4" w:rsidRPr="0044638F">
        <w:rPr>
          <w:rFonts w:ascii="Times New Roman" w:hAnsi="Times New Roman" w:cs="Times New Roman"/>
          <w:sz w:val="28"/>
          <w:szCs w:val="28"/>
        </w:rPr>
        <w:t>"</w:t>
      </w:r>
      <w:r w:rsidR="006D4D24" w:rsidRPr="0044638F">
        <w:rPr>
          <w:rFonts w:ascii="Times New Roman" w:hAnsi="Times New Roman" w:cs="Times New Roman"/>
          <w:sz w:val="28"/>
          <w:szCs w:val="28"/>
        </w:rPr>
        <w:t xml:space="preserve"> приведены в приложении </w:t>
      </w:r>
      <w:r w:rsidR="0014025D" w:rsidRPr="0044638F">
        <w:rPr>
          <w:rFonts w:ascii="Times New Roman" w:hAnsi="Times New Roman" w:cs="Times New Roman"/>
          <w:sz w:val="28"/>
          <w:szCs w:val="28"/>
        </w:rPr>
        <w:t>№ 7.</w:t>
      </w:r>
      <w:proofErr w:type="gramEnd"/>
    </w:p>
    <w:p w:rsidR="0002583E" w:rsidRPr="0044638F" w:rsidRDefault="005B51B6" w:rsidP="0044638F">
      <w:pPr>
        <w:jc w:val="both"/>
      </w:pPr>
      <w:r w:rsidRPr="0044638F">
        <w:rPr>
          <w:rFonts w:ascii="Times New Roman" w:hAnsi="Times New Roman" w:cs="Times New Roman"/>
          <w:sz w:val="28"/>
          <w:szCs w:val="28"/>
        </w:rPr>
        <w:tab/>
        <w:t>План реализации Программы на 201</w:t>
      </w:r>
      <w:r w:rsidR="00070E6E" w:rsidRPr="0044638F">
        <w:rPr>
          <w:rFonts w:ascii="Times New Roman" w:hAnsi="Times New Roman" w:cs="Times New Roman"/>
          <w:sz w:val="28"/>
          <w:szCs w:val="28"/>
        </w:rPr>
        <w:t>9</w:t>
      </w:r>
      <w:r w:rsidRPr="0044638F">
        <w:rPr>
          <w:rFonts w:ascii="Times New Roman" w:hAnsi="Times New Roman" w:cs="Times New Roman"/>
          <w:sz w:val="28"/>
          <w:szCs w:val="28"/>
        </w:rPr>
        <w:t xml:space="preserve"> год и на плановый период 20</w:t>
      </w:r>
      <w:r w:rsidR="00070E6E" w:rsidRPr="0044638F">
        <w:rPr>
          <w:rFonts w:ascii="Times New Roman" w:hAnsi="Times New Roman" w:cs="Times New Roman"/>
          <w:sz w:val="28"/>
          <w:szCs w:val="28"/>
        </w:rPr>
        <w:t>20</w:t>
      </w:r>
      <w:r w:rsidRPr="0044638F">
        <w:rPr>
          <w:rFonts w:ascii="Times New Roman" w:hAnsi="Times New Roman" w:cs="Times New Roman"/>
          <w:sz w:val="28"/>
          <w:szCs w:val="28"/>
        </w:rPr>
        <w:t xml:space="preserve"> и 202</w:t>
      </w:r>
      <w:r w:rsidR="00070E6E" w:rsidRPr="0044638F">
        <w:rPr>
          <w:rFonts w:ascii="Times New Roman" w:hAnsi="Times New Roman" w:cs="Times New Roman"/>
          <w:sz w:val="28"/>
          <w:szCs w:val="28"/>
        </w:rPr>
        <w:t>1</w:t>
      </w:r>
      <w:r w:rsidRPr="0044638F">
        <w:rPr>
          <w:rFonts w:ascii="Times New Roman" w:hAnsi="Times New Roman" w:cs="Times New Roman"/>
          <w:sz w:val="28"/>
          <w:szCs w:val="28"/>
        </w:rPr>
        <w:t xml:space="preserve"> годов приведен в приложении </w:t>
      </w:r>
      <w:r w:rsidR="00070E6E" w:rsidRPr="0044638F">
        <w:rPr>
          <w:rFonts w:ascii="Times New Roman" w:hAnsi="Times New Roman" w:cs="Times New Roman"/>
          <w:sz w:val="28"/>
          <w:szCs w:val="28"/>
        </w:rPr>
        <w:t>№</w:t>
      </w:r>
      <w:r w:rsidRPr="0044638F">
        <w:rPr>
          <w:rFonts w:ascii="Times New Roman" w:hAnsi="Times New Roman" w:cs="Times New Roman"/>
          <w:sz w:val="28"/>
          <w:szCs w:val="28"/>
        </w:rPr>
        <w:t xml:space="preserve"> 8.</w:t>
      </w:r>
    </w:p>
    <w:p w:rsidR="0002583E" w:rsidRPr="0044638F" w:rsidRDefault="005B51B6" w:rsidP="0044638F">
      <w:pPr>
        <w:jc w:val="both"/>
      </w:pPr>
      <w:r w:rsidRPr="0044638F">
        <w:rPr>
          <w:rFonts w:ascii="Times New Roman" w:hAnsi="Times New Roman" w:cs="Times New Roman"/>
          <w:sz w:val="28"/>
          <w:szCs w:val="28"/>
        </w:rPr>
        <w:tab/>
        <w:t xml:space="preserve">Сведения о целях, задачах и целевых показателях (индикаторах) Программы на территории Дальневосточного федерального округа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9.</w:t>
      </w:r>
    </w:p>
    <w:p w:rsidR="0002583E" w:rsidRPr="0044638F" w:rsidRDefault="005B51B6" w:rsidP="0044638F">
      <w:pPr>
        <w:jc w:val="both"/>
      </w:pPr>
      <w:r w:rsidRPr="0044638F">
        <w:rPr>
          <w:rFonts w:ascii="Times New Roman" w:hAnsi="Times New Roman" w:cs="Times New Roman"/>
          <w:sz w:val="28"/>
          <w:szCs w:val="28"/>
        </w:rPr>
        <w:lastRenderedPageBreak/>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Дальневосточного федерального округа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10.</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Дальневосточного федерального округа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11.</w:t>
      </w:r>
    </w:p>
    <w:p w:rsidR="009F2906" w:rsidRPr="0044638F" w:rsidRDefault="009F2906" w:rsidP="0044638F">
      <w:pPr>
        <w:jc w:val="both"/>
      </w:pPr>
      <w:r w:rsidRPr="0044638F">
        <w:rPr>
          <w:rFonts w:ascii="Times New Roman" w:hAnsi="Times New Roman" w:cs="Times New Roman"/>
          <w:sz w:val="28"/>
          <w:szCs w:val="28"/>
        </w:rPr>
        <w:tab/>
        <w:t>Сведения о целях, задачах и целевых показателях (индикаторах) Программы на территории Байкальского региона приведены в приложении № 12.</w:t>
      </w:r>
    </w:p>
    <w:p w:rsidR="009F2906" w:rsidRPr="0044638F" w:rsidRDefault="009F2906" w:rsidP="0044638F">
      <w:pPr>
        <w:jc w:val="both"/>
      </w:pPr>
      <w:r w:rsidRPr="0044638F">
        <w:rPr>
          <w:rFonts w:ascii="Times New Roman" w:hAnsi="Times New Roman" w:cs="Times New Roman"/>
          <w:sz w:val="28"/>
          <w:szCs w:val="28"/>
        </w:rPr>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Байкальского региона приведены в приложении № 13.</w:t>
      </w:r>
    </w:p>
    <w:p w:rsidR="009F2906" w:rsidRPr="0044638F" w:rsidRDefault="009F2906" w:rsidP="0044638F">
      <w:pPr>
        <w:jc w:val="both"/>
      </w:pPr>
      <w:r w:rsidRPr="0044638F">
        <w:rPr>
          <w:rFonts w:ascii="Times New Roman" w:hAnsi="Times New Roman" w:cs="Times New Roman"/>
          <w:sz w:val="28"/>
          <w:szCs w:val="28"/>
        </w:rPr>
        <w:tab/>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Байкальского региона приведены в приложении № 14.</w:t>
      </w:r>
    </w:p>
    <w:p w:rsidR="0002583E" w:rsidRPr="0044638F" w:rsidRDefault="005B51B6" w:rsidP="0044638F">
      <w:pPr>
        <w:jc w:val="both"/>
      </w:pPr>
      <w:r w:rsidRPr="0044638F">
        <w:rPr>
          <w:rFonts w:ascii="Times New Roman" w:hAnsi="Times New Roman" w:cs="Times New Roman"/>
          <w:sz w:val="28"/>
          <w:szCs w:val="28"/>
        </w:rPr>
        <w:tab/>
        <w:t xml:space="preserve">Сведения о целях, задачах и целевых показателях (индикаторах) Программы на территории Северо-Кавказского федерального округа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w:t>
      </w:r>
      <w:r w:rsidR="009F2906" w:rsidRPr="0044638F">
        <w:rPr>
          <w:rFonts w:ascii="Times New Roman" w:hAnsi="Times New Roman" w:cs="Times New Roman"/>
          <w:sz w:val="28"/>
          <w:szCs w:val="28"/>
        </w:rPr>
        <w:t>5</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Северо-Кавказского федерального округа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w:t>
      </w:r>
      <w:r w:rsidR="009F2906" w:rsidRPr="0044638F">
        <w:rPr>
          <w:rFonts w:ascii="Times New Roman" w:hAnsi="Times New Roman" w:cs="Times New Roman"/>
          <w:sz w:val="28"/>
          <w:szCs w:val="28"/>
        </w:rPr>
        <w:t>6</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Северо-Кавказского федерального округа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w:t>
      </w:r>
      <w:r w:rsidR="009F2906" w:rsidRPr="0044638F">
        <w:rPr>
          <w:rFonts w:ascii="Times New Roman" w:hAnsi="Times New Roman" w:cs="Times New Roman"/>
          <w:sz w:val="28"/>
          <w:szCs w:val="28"/>
        </w:rPr>
        <w:t>7</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целях, задачах и целевых показателях (индикаторах) Программы на территории Калининградской области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w:t>
      </w:r>
      <w:r w:rsidR="00C15B6E" w:rsidRPr="0044638F">
        <w:rPr>
          <w:rFonts w:ascii="Times New Roman" w:hAnsi="Times New Roman" w:cs="Times New Roman"/>
          <w:sz w:val="28"/>
          <w:szCs w:val="28"/>
        </w:rPr>
        <w:t>8</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Калининградской области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1</w:t>
      </w:r>
      <w:r w:rsidR="00C15B6E" w:rsidRPr="0044638F">
        <w:rPr>
          <w:rFonts w:ascii="Times New Roman" w:hAnsi="Times New Roman" w:cs="Times New Roman"/>
          <w:sz w:val="28"/>
          <w:szCs w:val="28"/>
        </w:rPr>
        <w:t>9</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Калининградской области приведены в приложении </w:t>
      </w:r>
      <w:r w:rsidR="00100108" w:rsidRPr="0044638F">
        <w:rPr>
          <w:rFonts w:ascii="Times New Roman" w:hAnsi="Times New Roman" w:cs="Times New Roman"/>
          <w:sz w:val="28"/>
          <w:szCs w:val="28"/>
        </w:rPr>
        <w:t>№</w:t>
      </w:r>
      <w:r w:rsidR="00D30D70" w:rsidRPr="0044638F">
        <w:rPr>
          <w:rFonts w:ascii="Times New Roman" w:hAnsi="Times New Roman" w:cs="Times New Roman"/>
          <w:sz w:val="28"/>
          <w:szCs w:val="28"/>
        </w:rPr>
        <w:t xml:space="preserve"> </w:t>
      </w:r>
      <w:r w:rsidR="00C15B6E" w:rsidRPr="0044638F">
        <w:rPr>
          <w:rFonts w:ascii="Times New Roman" w:hAnsi="Times New Roman" w:cs="Times New Roman"/>
          <w:sz w:val="28"/>
          <w:szCs w:val="28"/>
        </w:rPr>
        <w:t>20</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lastRenderedPageBreak/>
        <w:tab/>
        <w:t xml:space="preserve">Сведения о целях, задачах и целевых показателях (индикаторах) Программы на территории Арктической зоны Российской Федерации приведены в приложении </w:t>
      </w:r>
      <w:r w:rsidR="00100108" w:rsidRPr="0044638F">
        <w:rPr>
          <w:rFonts w:ascii="Times New Roman" w:hAnsi="Times New Roman" w:cs="Times New Roman"/>
          <w:sz w:val="28"/>
          <w:szCs w:val="28"/>
        </w:rPr>
        <w:t>№</w:t>
      </w:r>
      <w:r w:rsidR="00C15B6E" w:rsidRPr="0044638F">
        <w:rPr>
          <w:rFonts w:ascii="Times New Roman" w:hAnsi="Times New Roman" w:cs="Times New Roman"/>
          <w:sz w:val="28"/>
          <w:szCs w:val="28"/>
        </w:rPr>
        <w:t>21</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Арктической зоны Российской Федерации приведены в приложении </w:t>
      </w:r>
      <w:r w:rsidR="00100108" w:rsidRPr="0044638F">
        <w:rPr>
          <w:rFonts w:ascii="Times New Roman" w:hAnsi="Times New Roman" w:cs="Times New Roman"/>
          <w:sz w:val="28"/>
          <w:szCs w:val="28"/>
        </w:rPr>
        <w:t>№</w:t>
      </w:r>
      <w:r w:rsidR="00D30D70" w:rsidRPr="0044638F">
        <w:rPr>
          <w:rFonts w:ascii="Times New Roman" w:hAnsi="Times New Roman" w:cs="Times New Roman"/>
          <w:sz w:val="28"/>
          <w:szCs w:val="28"/>
        </w:rPr>
        <w:t xml:space="preserve"> </w:t>
      </w:r>
      <w:r w:rsidR="00C15B6E" w:rsidRPr="0044638F">
        <w:rPr>
          <w:rFonts w:ascii="Times New Roman" w:hAnsi="Times New Roman" w:cs="Times New Roman"/>
          <w:sz w:val="28"/>
          <w:szCs w:val="28"/>
        </w:rPr>
        <w:t>22</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Арктической зоны Российской Федерации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w:t>
      </w:r>
      <w:r w:rsidR="00C15B6E" w:rsidRPr="0044638F">
        <w:rPr>
          <w:rFonts w:ascii="Times New Roman" w:hAnsi="Times New Roman" w:cs="Times New Roman"/>
          <w:sz w:val="28"/>
          <w:szCs w:val="28"/>
        </w:rPr>
        <w:t>3</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целях, задачах и целевых показателях (индикаторах) Программы на территории Республики Крым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w:t>
      </w:r>
      <w:r w:rsidR="00C15B6E" w:rsidRPr="0044638F">
        <w:rPr>
          <w:rFonts w:ascii="Times New Roman" w:hAnsi="Times New Roman" w:cs="Times New Roman"/>
          <w:sz w:val="28"/>
          <w:szCs w:val="28"/>
        </w:rPr>
        <w:t>4</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Республики Крым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w:t>
      </w:r>
      <w:r w:rsidR="00C15B6E" w:rsidRPr="0044638F">
        <w:rPr>
          <w:rFonts w:ascii="Times New Roman" w:hAnsi="Times New Roman" w:cs="Times New Roman"/>
          <w:sz w:val="28"/>
          <w:szCs w:val="28"/>
        </w:rPr>
        <w:t>5</w:t>
      </w:r>
      <w:r w:rsidRPr="0044638F">
        <w:rPr>
          <w:rFonts w:ascii="Times New Roman" w:hAnsi="Times New Roman" w:cs="Times New Roman"/>
          <w:sz w:val="28"/>
          <w:szCs w:val="28"/>
        </w:rPr>
        <w:t>.</w:t>
      </w:r>
    </w:p>
    <w:p w:rsidR="0002583E" w:rsidRPr="0044638F" w:rsidRDefault="005B51B6" w:rsidP="0044638F">
      <w:pPr>
        <w:jc w:val="both"/>
      </w:pPr>
      <w:r w:rsidRPr="0044638F">
        <w:rPr>
          <w:rFonts w:ascii="Times New Roman" w:hAnsi="Times New Roman" w:cs="Times New Roman"/>
          <w:sz w:val="28"/>
          <w:szCs w:val="28"/>
        </w:rPr>
        <w:tab/>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Республики Крым приведены в приложении </w:t>
      </w:r>
      <w:r w:rsidR="00100108" w:rsidRPr="0044638F">
        <w:rPr>
          <w:rFonts w:ascii="Times New Roman" w:hAnsi="Times New Roman" w:cs="Times New Roman"/>
          <w:sz w:val="28"/>
          <w:szCs w:val="28"/>
        </w:rPr>
        <w:t>№</w:t>
      </w:r>
      <w:r w:rsidRPr="0044638F">
        <w:rPr>
          <w:rFonts w:ascii="Times New Roman" w:hAnsi="Times New Roman" w:cs="Times New Roman"/>
          <w:sz w:val="28"/>
          <w:szCs w:val="28"/>
        </w:rPr>
        <w:t xml:space="preserve"> 2</w:t>
      </w:r>
      <w:r w:rsidR="00C15B6E" w:rsidRPr="0044638F">
        <w:rPr>
          <w:rFonts w:ascii="Times New Roman" w:hAnsi="Times New Roman" w:cs="Times New Roman"/>
          <w:sz w:val="28"/>
          <w:szCs w:val="28"/>
        </w:rPr>
        <w:t>6</w:t>
      </w:r>
      <w:r w:rsidRPr="0044638F">
        <w:rPr>
          <w:rFonts w:ascii="Times New Roman" w:hAnsi="Times New Roman" w:cs="Times New Roman"/>
          <w:sz w:val="28"/>
          <w:szCs w:val="28"/>
        </w:rPr>
        <w:t>.</w:t>
      </w:r>
    </w:p>
    <w:p w:rsidR="005100AC" w:rsidRPr="0044638F" w:rsidRDefault="005100AC" w:rsidP="005100AC">
      <w:pPr>
        <w:jc w:val="both"/>
      </w:pPr>
      <w:r w:rsidRPr="0044638F">
        <w:rPr>
          <w:rFonts w:ascii="Times New Roman" w:hAnsi="Times New Roman" w:cs="Times New Roman"/>
          <w:sz w:val="28"/>
          <w:szCs w:val="28"/>
        </w:rPr>
        <w:tab/>
        <w:t>Сведения о целях, задачах и целевых показателях (индикаторах) Программы на территории г. Севастополя приведены в приложении № 2</w:t>
      </w:r>
      <w:r>
        <w:rPr>
          <w:rFonts w:ascii="Times New Roman" w:hAnsi="Times New Roman" w:cs="Times New Roman"/>
          <w:sz w:val="28"/>
          <w:szCs w:val="28"/>
        </w:rPr>
        <w:t>7</w:t>
      </w:r>
      <w:r w:rsidRPr="0044638F">
        <w:rPr>
          <w:rFonts w:ascii="Times New Roman" w:hAnsi="Times New Roman" w:cs="Times New Roman"/>
          <w:sz w:val="28"/>
          <w:szCs w:val="28"/>
        </w:rPr>
        <w:t>.</w:t>
      </w:r>
    </w:p>
    <w:p w:rsidR="005100AC" w:rsidRPr="0044638F" w:rsidRDefault="005100AC" w:rsidP="005100AC">
      <w:pPr>
        <w:jc w:val="both"/>
      </w:pPr>
      <w:r w:rsidRPr="0044638F">
        <w:rPr>
          <w:rFonts w:ascii="Times New Roman" w:hAnsi="Times New Roman" w:cs="Times New Roman"/>
          <w:sz w:val="28"/>
          <w:szCs w:val="28"/>
        </w:rPr>
        <w:tab/>
        <w:t xml:space="preserve">Сведения о ресурсном обеспечении за счет </w:t>
      </w:r>
      <w:proofErr w:type="gramStart"/>
      <w:r w:rsidRPr="0044638F">
        <w:rPr>
          <w:rFonts w:ascii="Times New Roman" w:hAnsi="Times New Roman" w:cs="Times New Roman"/>
          <w:sz w:val="28"/>
          <w:szCs w:val="28"/>
        </w:rPr>
        <w:t>средств федерального бюджета реализации мероприятий Программы</w:t>
      </w:r>
      <w:proofErr w:type="gramEnd"/>
      <w:r w:rsidRPr="0044638F">
        <w:rPr>
          <w:rFonts w:ascii="Times New Roman" w:hAnsi="Times New Roman" w:cs="Times New Roman"/>
          <w:sz w:val="28"/>
          <w:szCs w:val="28"/>
        </w:rPr>
        <w:t xml:space="preserve"> на территории г. Севастополя приведены в приложении № 2</w:t>
      </w:r>
      <w:r>
        <w:rPr>
          <w:rFonts w:ascii="Times New Roman" w:hAnsi="Times New Roman" w:cs="Times New Roman"/>
          <w:sz w:val="28"/>
          <w:szCs w:val="28"/>
        </w:rPr>
        <w:t>8</w:t>
      </w:r>
      <w:r w:rsidRPr="0044638F">
        <w:rPr>
          <w:rFonts w:ascii="Times New Roman" w:hAnsi="Times New Roman" w:cs="Times New Roman"/>
          <w:sz w:val="28"/>
          <w:szCs w:val="28"/>
        </w:rPr>
        <w:t>.</w:t>
      </w:r>
    </w:p>
    <w:p w:rsidR="005100AC" w:rsidRPr="0044638F" w:rsidRDefault="005100AC" w:rsidP="005100AC">
      <w:pPr>
        <w:jc w:val="both"/>
      </w:pPr>
      <w:r w:rsidRPr="0044638F">
        <w:rPr>
          <w:rFonts w:ascii="Times New Roman" w:hAnsi="Times New Roman" w:cs="Times New Roman"/>
          <w:sz w:val="28"/>
          <w:szCs w:val="28"/>
        </w:rPr>
        <w:tab/>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г. Севастополя приведены в приложении № 2</w:t>
      </w:r>
      <w:r>
        <w:rPr>
          <w:rFonts w:ascii="Times New Roman" w:hAnsi="Times New Roman" w:cs="Times New Roman"/>
          <w:sz w:val="28"/>
          <w:szCs w:val="28"/>
        </w:rPr>
        <w:t>9</w:t>
      </w:r>
      <w:r w:rsidRPr="0044638F">
        <w:rPr>
          <w:rFonts w:ascii="Times New Roman" w:hAnsi="Times New Roman" w:cs="Times New Roman"/>
          <w:sz w:val="28"/>
          <w:szCs w:val="28"/>
        </w:rPr>
        <w:t>.</w:t>
      </w:r>
    </w:p>
    <w:p w:rsidR="0014025D" w:rsidRPr="0044638F" w:rsidRDefault="0014025D" w:rsidP="0044638F">
      <w:pPr>
        <w:jc w:val="both"/>
        <w:rPr>
          <w:rFonts w:ascii="Times New Roman" w:hAnsi="Times New Roman" w:cs="Times New Roman"/>
          <w:sz w:val="28"/>
          <w:szCs w:val="28"/>
        </w:rPr>
      </w:pPr>
      <w:r w:rsidRPr="0044638F">
        <w:rPr>
          <w:rFonts w:ascii="Times New Roman" w:hAnsi="Times New Roman" w:cs="Times New Roman"/>
          <w:sz w:val="28"/>
          <w:szCs w:val="28"/>
        </w:rPr>
        <w:tab/>
      </w:r>
      <w:r w:rsidR="00A15C52" w:rsidRPr="0044638F">
        <w:rPr>
          <w:rFonts w:ascii="Times New Roman" w:hAnsi="Times New Roman" w:cs="Times New Roman"/>
          <w:sz w:val="28"/>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w:t>
      </w:r>
      <w:r w:rsidR="002C17B4" w:rsidRPr="0044638F">
        <w:rPr>
          <w:rFonts w:ascii="Times New Roman" w:hAnsi="Times New Roman" w:cs="Times New Roman"/>
          <w:sz w:val="28"/>
          <w:szCs w:val="28"/>
        </w:rPr>
        <w:t>"</w:t>
      </w:r>
      <w:r w:rsidR="00A15C52" w:rsidRPr="0044638F">
        <w:rPr>
          <w:rFonts w:ascii="Times New Roman" w:hAnsi="Times New Roman" w:cs="Times New Roman"/>
          <w:sz w:val="28"/>
          <w:szCs w:val="28"/>
        </w:rPr>
        <w:t>Старшее поколение</w:t>
      </w:r>
      <w:r w:rsidR="002C17B4" w:rsidRPr="0044638F">
        <w:rPr>
          <w:rFonts w:ascii="Times New Roman" w:hAnsi="Times New Roman" w:cs="Times New Roman"/>
          <w:sz w:val="28"/>
          <w:szCs w:val="28"/>
        </w:rPr>
        <w:t>"</w:t>
      </w:r>
      <w:r w:rsidR="00A15C52"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00A15C52" w:rsidRPr="0044638F">
        <w:rPr>
          <w:rFonts w:ascii="Times New Roman" w:hAnsi="Times New Roman" w:cs="Times New Roman"/>
          <w:sz w:val="28"/>
          <w:szCs w:val="28"/>
        </w:rPr>
        <w:t>Демография</w:t>
      </w:r>
      <w:r w:rsidR="002C17B4" w:rsidRPr="0044638F">
        <w:rPr>
          <w:rFonts w:ascii="Times New Roman" w:hAnsi="Times New Roman" w:cs="Times New Roman"/>
          <w:sz w:val="28"/>
          <w:szCs w:val="28"/>
        </w:rPr>
        <w:t>"</w:t>
      </w:r>
      <w:r w:rsidR="00A15C52" w:rsidRPr="0044638F">
        <w:rPr>
          <w:rFonts w:ascii="Times New Roman" w:hAnsi="Times New Roman" w:cs="Times New Roman"/>
          <w:sz w:val="28"/>
          <w:szCs w:val="28"/>
        </w:rPr>
        <w:t xml:space="preserve"> приведены в приложении №</w:t>
      </w:r>
      <w:r w:rsidR="00857636">
        <w:rPr>
          <w:rFonts w:ascii="Times New Roman" w:hAnsi="Times New Roman" w:cs="Times New Roman"/>
          <w:sz w:val="28"/>
          <w:szCs w:val="28"/>
        </w:rPr>
        <w:t> </w:t>
      </w:r>
      <w:r w:rsidR="005100AC">
        <w:rPr>
          <w:rFonts w:ascii="Times New Roman" w:hAnsi="Times New Roman" w:cs="Times New Roman"/>
          <w:sz w:val="28"/>
          <w:szCs w:val="28"/>
        </w:rPr>
        <w:t>30</w:t>
      </w:r>
      <w:r w:rsidRPr="0044638F">
        <w:rPr>
          <w:rFonts w:ascii="Times New Roman" w:hAnsi="Times New Roman" w:cs="Times New Roman"/>
          <w:sz w:val="28"/>
          <w:szCs w:val="28"/>
        </w:rPr>
        <w:t>.</w:t>
      </w:r>
    </w:p>
    <w:p w:rsidR="001C3300" w:rsidRPr="0044638F" w:rsidRDefault="001C3300" w:rsidP="0044638F">
      <w:pPr>
        <w:jc w:val="both"/>
      </w:pPr>
    </w:p>
    <w:p w:rsidR="00BE7002" w:rsidRPr="0044638F" w:rsidRDefault="00BE7002" w:rsidP="0044638F">
      <w:pPr>
        <w:jc w:val="both"/>
        <w:sectPr w:rsidR="00BE7002" w:rsidRPr="0044638F" w:rsidSect="00435543">
          <w:pgSz w:w="11907" w:h="16839" w:code="9"/>
          <w:pgMar w:top="1701" w:right="1134" w:bottom="1701" w:left="1134" w:header="708" w:footer="708" w:gutter="0"/>
          <w:cols w:space="708"/>
          <w:titlePg/>
          <w:docGrid w:linePitch="360"/>
        </w:sectPr>
      </w:pPr>
    </w:p>
    <w:tbl>
      <w:tblPr>
        <w:tblW w:w="5000" w:type="pct"/>
        <w:tblLook w:val="04A0"/>
      </w:tblPr>
      <w:tblGrid>
        <w:gridCol w:w="15614"/>
      </w:tblGrid>
      <w:tr w:rsidR="0044638F" w:rsidRPr="0044638F" w:rsidTr="00BE7002">
        <w:tc>
          <w:tcPr>
            <w:tcW w:w="5000" w:type="pct"/>
          </w:tcPr>
          <w:p w:rsidR="00BE7002" w:rsidRPr="0044638F" w:rsidRDefault="00BE7002" w:rsidP="0044638F">
            <w:pPr>
              <w:ind w:left="7938"/>
              <w:jc w:val="center"/>
              <w:rPr>
                <w:rFonts w:ascii="Times New Roman" w:hAnsi="Times New Roman" w:cs="Times New Roman"/>
                <w:sz w:val="28"/>
                <w:szCs w:val="28"/>
              </w:rPr>
            </w:pPr>
            <w:r w:rsidRPr="0044638F">
              <w:rPr>
                <w:rFonts w:ascii="Times New Roman" w:hAnsi="Times New Roman" w:cs="Times New Roman"/>
                <w:sz w:val="28"/>
                <w:szCs w:val="28"/>
              </w:rPr>
              <w:lastRenderedPageBreak/>
              <w:t>Приложение № 1</w:t>
            </w:r>
          </w:p>
          <w:p w:rsidR="00BE7002" w:rsidRPr="0044638F" w:rsidRDefault="00BE7002" w:rsidP="0044638F">
            <w:pPr>
              <w:ind w:left="7938"/>
              <w:jc w:val="center"/>
            </w:pPr>
            <w:r w:rsidRPr="0044638F">
              <w:rPr>
                <w:rFonts w:ascii="Times New Roman" w:hAnsi="Times New Roman" w:cs="Times New Roman"/>
                <w:sz w:val="28"/>
                <w:szCs w:val="28"/>
              </w:rPr>
              <w:t xml:space="preserve">к государственной программе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p>
        </w:tc>
      </w:tr>
      <w:tr w:rsidR="00BE7002" w:rsidRPr="0044638F" w:rsidTr="00BE7002">
        <w:tc>
          <w:tcPr>
            <w:tcW w:w="5000" w:type="pct"/>
          </w:tcPr>
          <w:p w:rsidR="00BE7002" w:rsidRPr="0044638F" w:rsidRDefault="00BE7002" w:rsidP="0044638F">
            <w:pPr>
              <w:jc w:val="center"/>
            </w:pPr>
            <w:r w:rsidRPr="0044638F">
              <w:rPr>
                <w:rFonts w:ascii="Times New Roman" w:hAnsi="Times New Roman" w:cs="Times New Roman"/>
                <w:b/>
                <w:sz w:val="28"/>
                <w:szCs w:val="28"/>
              </w:rPr>
              <w:t>Сведения о показателях (индикаторах) государственной программы</w:t>
            </w:r>
            <w:r w:rsidR="00A90F54" w:rsidRPr="0044638F">
              <w:rPr>
                <w:rFonts w:ascii="Times New Roman" w:hAnsi="Times New Roman" w:cs="Times New Roman"/>
                <w:b/>
                <w:sz w:val="28"/>
                <w:szCs w:val="28"/>
              </w:rPr>
              <w:t xml:space="preserve"> Российской Федерации "Содействие занятости населения"</w:t>
            </w:r>
            <w:r w:rsidRPr="0044638F">
              <w:rPr>
                <w:rFonts w:ascii="Times New Roman" w:hAnsi="Times New Roman" w:cs="Times New Roman"/>
                <w:b/>
                <w:sz w:val="28"/>
                <w:szCs w:val="28"/>
              </w:rPr>
              <w:t>, подпрограмм государственной программы</w:t>
            </w:r>
            <w:r w:rsidR="00A90F54" w:rsidRPr="0044638F">
              <w:rPr>
                <w:rFonts w:ascii="Times New Roman" w:hAnsi="Times New Roman" w:cs="Times New Roman"/>
                <w:b/>
                <w:sz w:val="28"/>
                <w:szCs w:val="28"/>
              </w:rPr>
              <w:t xml:space="preserve"> Российской Федерации "Содействие занятости населения"</w:t>
            </w:r>
            <w:r w:rsidR="00B63DC9" w:rsidRPr="0044638F">
              <w:rPr>
                <w:rFonts w:ascii="Times New Roman" w:hAnsi="Times New Roman" w:cs="Times New Roman"/>
                <w:b/>
                <w:sz w:val="28"/>
                <w:szCs w:val="28"/>
              </w:rPr>
              <w:t xml:space="preserve"> </w:t>
            </w:r>
            <w:r w:rsidRPr="0044638F">
              <w:rPr>
                <w:rFonts w:ascii="Times New Roman" w:hAnsi="Times New Roman" w:cs="Times New Roman"/>
                <w:b/>
                <w:sz w:val="28"/>
                <w:szCs w:val="28"/>
              </w:rPr>
              <w:t>и их значениях</w:t>
            </w:r>
          </w:p>
        </w:tc>
      </w:tr>
    </w:tbl>
    <w:p w:rsidR="00BE7002" w:rsidRPr="0044638F" w:rsidRDefault="00BE7002" w:rsidP="0044638F">
      <w:pPr>
        <w:jc w:val="both"/>
      </w:pPr>
    </w:p>
    <w:tbl>
      <w:tblPr>
        <w:tblStyle w:val="a7"/>
        <w:tblW w:w="0" w:type="auto"/>
        <w:tblLayout w:type="fixed"/>
        <w:tblLook w:val="04A0"/>
      </w:tblPr>
      <w:tblGrid>
        <w:gridCol w:w="534"/>
        <w:gridCol w:w="2443"/>
        <w:gridCol w:w="1130"/>
        <w:gridCol w:w="1608"/>
        <w:gridCol w:w="882"/>
        <w:gridCol w:w="882"/>
        <w:gridCol w:w="882"/>
        <w:gridCol w:w="882"/>
        <w:gridCol w:w="882"/>
        <w:gridCol w:w="694"/>
        <w:gridCol w:w="685"/>
        <w:gridCol w:w="685"/>
        <w:gridCol w:w="685"/>
        <w:gridCol w:w="685"/>
        <w:gridCol w:w="685"/>
        <w:gridCol w:w="685"/>
        <w:gridCol w:w="685"/>
      </w:tblGrid>
      <w:tr w:rsidR="0044638F" w:rsidRPr="0012111E" w:rsidTr="0012111E">
        <w:trPr>
          <w:tblHeader/>
        </w:trPr>
        <w:tc>
          <w:tcPr>
            <w:tcW w:w="534" w:type="dxa"/>
            <w:vMerge w:val="restart"/>
            <w:tcBorders>
              <w:top w:val="single" w:sz="4" w:space="0" w:color="auto"/>
              <w:left w:val="nil"/>
              <w:bottom w:val="single" w:sz="4" w:space="0" w:color="auto"/>
              <w:right w:val="single" w:sz="4" w:space="0" w:color="auto"/>
            </w:tcBorders>
            <w:hideMark/>
          </w:tcPr>
          <w:p w:rsidR="00373BEB" w:rsidRPr="0012111E" w:rsidRDefault="00373BEB" w:rsidP="0044638F">
            <w:pPr>
              <w:jc w:val="center"/>
              <w:rPr>
                <w:rFonts w:ascii="Times New Roman" w:hAnsi="Times New Roman" w:cs="Times New Roman"/>
                <w:position w:val="200"/>
                <w:sz w:val="20"/>
                <w:szCs w:val="20"/>
              </w:rPr>
            </w:pPr>
            <w:r w:rsidRPr="0012111E">
              <w:rPr>
                <w:rFonts w:ascii="Times New Roman" w:hAnsi="Times New Roman" w:cs="Times New Roman"/>
                <w:sz w:val="20"/>
                <w:szCs w:val="20"/>
              </w:rPr>
              <w:t>№ п/п</w:t>
            </w:r>
          </w:p>
        </w:tc>
        <w:tc>
          <w:tcPr>
            <w:tcW w:w="2443"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20"/>
                <w:szCs w:val="20"/>
              </w:rPr>
            </w:pPr>
            <w:r w:rsidRPr="0012111E">
              <w:rPr>
                <w:rFonts w:ascii="Times New Roman" w:hAnsi="Times New Roman" w:cs="Times New Roman"/>
                <w:sz w:val="20"/>
                <w:szCs w:val="20"/>
              </w:rPr>
              <w:t>Наименование показателя (индикатора)</w:t>
            </w:r>
          </w:p>
        </w:tc>
        <w:tc>
          <w:tcPr>
            <w:tcW w:w="1130"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20"/>
                <w:szCs w:val="20"/>
              </w:rPr>
            </w:pPr>
            <w:r w:rsidRPr="0012111E">
              <w:rPr>
                <w:rFonts w:ascii="Times New Roman" w:hAnsi="Times New Roman" w:cs="Times New Roman"/>
                <w:sz w:val="20"/>
                <w:szCs w:val="20"/>
              </w:rPr>
              <w:t>Единица измерения</w:t>
            </w:r>
          </w:p>
        </w:tc>
        <w:tc>
          <w:tcPr>
            <w:tcW w:w="1608"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rFonts w:ascii="Times New Roman" w:hAnsi="Times New Roman" w:cs="Times New Roman"/>
                <w:sz w:val="20"/>
                <w:szCs w:val="20"/>
              </w:rPr>
            </w:pPr>
            <w:proofErr w:type="gramStart"/>
            <w:r w:rsidRPr="0012111E">
              <w:rPr>
                <w:rFonts w:ascii="Times New Roman" w:hAnsi="Times New Roman" w:cs="Times New Roman"/>
                <w:sz w:val="20"/>
                <w:szCs w:val="20"/>
              </w:rPr>
              <w:t>Ответственный</w:t>
            </w:r>
            <w:proofErr w:type="gramEnd"/>
            <w:r w:rsidRPr="0012111E">
              <w:rPr>
                <w:rFonts w:ascii="Times New Roman" w:hAnsi="Times New Roman" w:cs="Times New Roman"/>
                <w:sz w:val="20"/>
                <w:szCs w:val="20"/>
              </w:rPr>
              <w:t xml:space="preserve"> ФОИВ</w:t>
            </w:r>
            <w:r w:rsidR="001A40F3" w:rsidRPr="0012111E">
              <w:rPr>
                <w:rFonts w:ascii="Times New Roman" w:hAnsi="Times New Roman" w:cs="Times New Roman"/>
                <w:sz w:val="20"/>
                <w:szCs w:val="20"/>
              </w:rPr>
              <w:t xml:space="preserve"> /, должность, Ф.И.О.</w:t>
            </w:r>
          </w:p>
        </w:tc>
        <w:tc>
          <w:tcPr>
            <w:tcW w:w="9899" w:type="dxa"/>
            <w:gridSpan w:val="13"/>
            <w:tcBorders>
              <w:top w:val="single" w:sz="4" w:space="0" w:color="auto"/>
              <w:left w:val="single" w:sz="4" w:space="0" w:color="auto"/>
              <w:bottom w:val="single" w:sz="4" w:space="0" w:color="auto"/>
              <w:right w:val="nil"/>
            </w:tcBorders>
            <w:hideMark/>
          </w:tcPr>
          <w:p w:rsidR="00373BEB" w:rsidRPr="0012111E" w:rsidRDefault="00373BEB" w:rsidP="0044638F">
            <w:pPr>
              <w:jc w:val="center"/>
              <w:rPr>
                <w:position w:val="200"/>
                <w:sz w:val="20"/>
                <w:szCs w:val="20"/>
              </w:rPr>
            </w:pPr>
            <w:r w:rsidRPr="0012111E">
              <w:rPr>
                <w:rFonts w:ascii="Times New Roman" w:hAnsi="Times New Roman" w:cs="Times New Roman"/>
                <w:sz w:val="20"/>
                <w:szCs w:val="20"/>
              </w:rPr>
              <w:t>Значения показателей</w:t>
            </w:r>
          </w:p>
        </w:tc>
      </w:tr>
      <w:tr w:rsidR="0044638F" w:rsidRPr="0012111E" w:rsidTr="0012111E">
        <w:trPr>
          <w:tblHeader/>
        </w:trPr>
        <w:tc>
          <w:tcPr>
            <w:tcW w:w="534" w:type="dxa"/>
            <w:vMerge/>
            <w:tcBorders>
              <w:top w:val="single" w:sz="4" w:space="0" w:color="auto"/>
              <w:left w:val="nil"/>
              <w:bottom w:val="single" w:sz="4" w:space="0" w:color="auto"/>
              <w:right w:val="single" w:sz="4" w:space="0" w:color="auto"/>
            </w:tcBorders>
            <w:vAlign w:val="center"/>
            <w:hideMark/>
          </w:tcPr>
          <w:p w:rsidR="00373BEB" w:rsidRPr="0012111E" w:rsidRDefault="00373BEB" w:rsidP="0044638F">
            <w:pPr>
              <w:rPr>
                <w:rFonts w:ascii="Times New Roman" w:hAnsi="Times New Roman" w:cs="Times New Roman"/>
                <w:position w:val="200"/>
                <w:sz w:val="20"/>
                <w:szCs w:val="20"/>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20"/>
                <w:szCs w:val="20"/>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rFonts w:ascii="Times New Roman" w:hAnsi="Times New Roman" w:cs="Times New Roman"/>
                <w:sz w:val="20"/>
                <w:szCs w:val="20"/>
              </w:rPr>
            </w:pPr>
          </w:p>
        </w:tc>
        <w:tc>
          <w:tcPr>
            <w:tcW w:w="1764" w:type="dxa"/>
            <w:gridSpan w:val="2"/>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2015 год</w:t>
            </w:r>
          </w:p>
        </w:tc>
        <w:tc>
          <w:tcPr>
            <w:tcW w:w="1764" w:type="dxa"/>
            <w:gridSpan w:val="2"/>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2016 год</w:t>
            </w:r>
          </w:p>
        </w:tc>
        <w:tc>
          <w:tcPr>
            <w:tcW w:w="1576" w:type="dxa"/>
            <w:gridSpan w:val="2"/>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2017 год</w:t>
            </w:r>
          </w:p>
        </w:tc>
        <w:tc>
          <w:tcPr>
            <w:tcW w:w="685"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2018 год</w:t>
            </w:r>
            <w:r w:rsidRPr="0012111E">
              <w:rPr>
                <w:sz w:val="19"/>
                <w:szCs w:val="19"/>
              </w:rPr>
              <w:br/>
            </w:r>
            <w:r w:rsidRPr="0012111E">
              <w:rPr>
                <w:rFonts w:ascii="Times New Roman" w:hAnsi="Times New Roman" w:cs="Times New Roman"/>
                <w:sz w:val="19"/>
                <w:szCs w:val="19"/>
              </w:rPr>
              <w:t>план.</w:t>
            </w:r>
          </w:p>
        </w:tc>
        <w:tc>
          <w:tcPr>
            <w:tcW w:w="685"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2019 год</w:t>
            </w:r>
            <w:r w:rsidRPr="0012111E">
              <w:rPr>
                <w:sz w:val="19"/>
                <w:szCs w:val="19"/>
              </w:rPr>
              <w:br/>
            </w:r>
            <w:r w:rsidRPr="0012111E">
              <w:rPr>
                <w:rFonts w:ascii="Times New Roman" w:hAnsi="Times New Roman" w:cs="Times New Roman"/>
                <w:sz w:val="19"/>
                <w:szCs w:val="19"/>
              </w:rPr>
              <w:t>план.</w:t>
            </w:r>
          </w:p>
        </w:tc>
        <w:tc>
          <w:tcPr>
            <w:tcW w:w="685"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2020 год</w:t>
            </w:r>
            <w:r w:rsidRPr="0012111E">
              <w:rPr>
                <w:sz w:val="19"/>
                <w:szCs w:val="19"/>
              </w:rPr>
              <w:br/>
            </w:r>
            <w:r w:rsidRPr="0012111E">
              <w:rPr>
                <w:rFonts w:ascii="Times New Roman" w:hAnsi="Times New Roman" w:cs="Times New Roman"/>
                <w:sz w:val="19"/>
                <w:szCs w:val="19"/>
              </w:rPr>
              <w:t>план.</w:t>
            </w:r>
          </w:p>
        </w:tc>
        <w:tc>
          <w:tcPr>
            <w:tcW w:w="685"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2021 год</w:t>
            </w:r>
            <w:r w:rsidRPr="0012111E">
              <w:rPr>
                <w:sz w:val="19"/>
                <w:szCs w:val="19"/>
              </w:rPr>
              <w:br/>
            </w:r>
            <w:r w:rsidRPr="0012111E">
              <w:rPr>
                <w:rFonts w:ascii="Times New Roman" w:hAnsi="Times New Roman" w:cs="Times New Roman"/>
                <w:sz w:val="19"/>
                <w:szCs w:val="19"/>
              </w:rPr>
              <w:t>план.</w:t>
            </w:r>
          </w:p>
        </w:tc>
        <w:tc>
          <w:tcPr>
            <w:tcW w:w="685"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2022 год</w:t>
            </w:r>
            <w:r w:rsidRPr="0012111E">
              <w:rPr>
                <w:sz w:val="19"/>
                <w:szCs w:val="19"/>
              </w:rPr>
              <w:br/>
            </w:r>
            <w:r w:rsidRPr="0012111E">
              <w:rPr>
                <w:rFonts w:ascii="Times New Roman" w:hAnsi="Times New Roman" w:cs="Times New Roman"/>
                <w:sz w:val="19"/>
                <w:szCs w:val="19"/>
              </w:rPr>
              <w:t>план.</w:t>
            </w:r>
          </w:p>
        </w:tc>
        <w:tc>
          <w:tcPr>
            <w:tcW w:w="685" w:type="dxa"/>
            <w:vMerge w:val="restart"/>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2023 год</w:t>
            </w:r>
            <w:r w:rsidRPr="0012111E">
              <w:rPr>
                <w:sz w:val="19"/>
                <w:szCs w:val="19"/>
              </w:rPr>
              <w:br/>
            </w:r>
            <w:r w:rsidRPr="0012111E">
              <w:rPr>
                <w:rFonts w:ascii="Times New Roman" w:hAnsi="Times New Roman" w:cs="Times New Roman"/>
                <w:sz w:val="19"/>
                <w:szCs w:val="19"/>
              </w:rPr>
              <w:t>план.</w:t>
            </w:r>
          </w:p>
        </w:tc>
        <w:tc>
          <w:tcPr>
            <w:tcW w:w="685" w:type="dxa"/>
            <w:vMerge w:val="restart"/>
            <w:tcBorders>
              <w:top w:val="single" w:sz="4" w:space="0" w:color="auto"/>
              <w:left w:val="single" w:sz="4" w:space="0" w:color="auto"/>
              <w:bottom w:val="single" w:sz="4" w:space="0" w:color="auto"/>
              <w:right w:val="nil"/>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2024 год</w:t>
            </w:r>
            <w:r w:rsidRPr="0012111E">
              <w:rPr>
                <w:sz w:val="19"/>
                <w:szCs w:val="19"/>
              </w:rPr>
              <w:br/>
            </w:r>
            <w:r w:rsidRPr="0012111E">
              <w:rPr>
                <w:rFonts w:ascii="Times New Roman" w:hAnsi="Times New Roman" w:cs="Times New Roman"/>
                <w:sz w:val="19"/>
                <w:szCs w:val="19"/>
              </w:rPr>
              <w:t>план.</w:t>
            </w:r>
          </w:p>
        </w:tc>
      </w:tr>
      <w:tr w:rsidR="0044638F" w:rsidRPr="0012111E" w:rsidTr="0012111E">
        <w:trPr>
          <w:tblHeader/>
        </w:trPr>
        <w:tc>
          <w:tcPr>
            <w:tcW w:w="534" w:type="dxa"/>
            <w:vMerge/>
            <w:tcBorders>
              <w:top w:val="single" w:sz="4" w:space="0" w:color="auto"/>
              <w:left w:val="nil"/>
              <w:bottom w:val="single" w:sz="4" w:space="0" w:color="auto"/>
              <w:right w:val="single" w:sz="4" w:space="0" w:color="auto"/>
            </w:tcBorders>
            <w:vAlign w:val="center"/>
            <w:hideMark/>
          </w:tcPr>
          <w:p w:rsidR="00373BEB" w:rsidRPr="0012111E" w:rsidRDefault="00373BEB" w:rsidP="0044638F">
            <w:pPr>
              <w:rPr>
                <w:rFonts w:ascii="Times New Roman" w:hAnsi="Times New Roman" w:cs="Times New Roman"/>
                <w:position w:val="200"/>
                <w:sz w:val="20"/>
                <w:szCs w:val="20"/>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20"/>
                <w:szCs w:val="20"/>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rFonts w:ascii="Times New Roman" w:hAnsi="Times New Roman" w:cs="Times New Roman"/>
                <w:sz w:val="20"/>
                <w:szCs w:val="20"/>
              </w:rPr>
            </w:pPr>
          </w:p>
        </w:tc>
        <w:tc>
          <w:tcPr>
            <w:tcW w:w="882" w:type="dxa"/>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план.</w:t>
            </w:r>
          </w:p>
        </w:tc>
        <w:tc>
          <w:tcPr>
            <w:tcW w:w="882" w:type="dxa"/>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факт.</w:t>
            </w:r>
          </w:p>
        </w:tc>
        <w:tc>
          <w:tcPr>
            <w:tcW w:w="882" w:type="dxa"/>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план.</w:t>
            </w:r>
          </w:p>
        </w:tc>
        <w:tc>
          <w:tcPr>
            <w:tcW w:w="882" w:type="dxa"/>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факт.</w:t>
            </w:r>
          </w:p>
        </w:tc>
        <w:tc>
          <w:tcPr>
            <w:tcW w:w="882" w:type="dxa"/>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план.</w:t>
            </w:r>
          </w:p>
        </w:tc>
        <w:tc>
          <w:tcPr>
            <w:tcW w:w="694" w:type="dxa"/>
            <w:tcBorders>
              <w:top w:val="single" w:sz="4" w:space="0" w:color="auto"/>
              <w:left w:val="single" w:sz="4" w:space="0" w:color="auto"/>
              <w:bottom w:val="single" w:sz="4" w:space="0" w:color="auto"/>
              <w:right w:val="single" w:sz="4" w:space="0" w:color="auto"/>
            </w:tcBorders>
            <w:hideMark/>
          </w:tcPr>
          <w:p w:rsidR="00373BEB" w:rsidRPr="0012111E" w:rsidRDefault="00373BEB" w:rsidP="0044638F">
            <w:pPr>
              <w:jc w:val="center"/>
              <w:rPr>
                <w:position w:val="200"/>
                <w:sz w:val="19"/>
                <w:szCs w:val="19"/>
              </w:rPr>
            </w:pPr>
            <w:r w:rsidRPr="0012111E">
              <w:rPr>
                <w:rFonts w:ascii="Times New Roman" w:hAnsi="Times New Roman" w:cs="Times New Roman"/>
                <w:sz w:val="19"/>
                <w:szCs w:val="19"/>
              </w:rPr>
              <w:t>факт.</w:t>
            </w: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19"/>
                <w:szCs w:val="19"/>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19"/>
                <w:szCs w:val="19"/>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19"/>
                <w:szCs w:val="19"/>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19"/>
                <w:szCs w:val="19"/>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19"/>
                <w:szCs w:val="19"/>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73BEB" w:rsidRPr="0012111E" w:rsidRDefault="00373BEB" w:rsidP="0044638F">
            <w:pPr>
              <w:rPr>
                <w:position w:val="200"/>
                <w:sz w:val="19"/>
                <w:szCs w:val="19"/>
              </w:rPr>
            </w:pPr>
          </w:p>
        </w:tc>
        <w:tc>
          <w:tcPr>
            <w:tcW w:w="685" w:type="dxa"/>
            <w:vMerge/>
            <w:tcBorders>
              <w:top w:val="single" w:sz="4" w:space="0" w:color="auto"/>
              <w:left w:val="single" w:sz="4" w:space="0" w:color="auto"/>
              <w:bottom w:val="single" w:sz="4" w:space="0" w:color="auto"/>
              <w:right w:val="nil"/>
            </w:tcBorders>
            <w:vAlign w:val="center"/>
            <w:hideMark/>
          </w:tcPr>
          <w:p w:rsidR="00373BEB" w:rsidRPr="0012111E" w:rsidRDefault="00373BEB" w:rsidP="0044638F">
            <w:pPr>
              <w:rPr>
                <w:position w:val="200"/>
                <w:sz w:val="19"/>
                <w:szCs w:val="19"/>
              </w:rPr>
            </w:pPr>
          </w:p>
        </w:tc>
      </w:tr>
      <w:tr w:rsidR="0044638F" w:rsidRPr="0044638F" w:rsidTr="0012111E">
        <w:tc>
          <w:tcPr>
            <w:tcW w:w="534" w:type="dxa"/>
            <w:tcBorders>
              <w:top w:val="single" w:sz="4" w:space="0" w:color="auto"/>
              <w:left w:val="nil"/>
              <w:bottom w:val="nil"/>
              <w:right w:val="nil"/>
            </w:tcBorders>
            <w:hideMark/>
          </w:tcPr>
          <w:p w:rsidR="00957BDB" w:rsidRPr="0044638F" w:rsidRDefault="00957BDB" w:rsidP="0044638F">
            <w:pPr>
              <w:jc w:val="center"/>
              <w:rPr>
                <w:rFonts w:ascii="Times New Roman" w:hAnsi="Times New Roman" w:cs="Times New Roman"/>
                <w:sz w:val="20"/>
                <w:szCs w:val="20"/>
              </w:rPr>
            </w:pPr>
          </w:p>
        </w:tc>
        <w:tc>
          <w:tcPr>
            <w:tcW w:w="15080" w:type="dxa"/>
            <w:gridSpan w:val="16"/>
            <w:tcBorders>
              <w:top w:val="single" w:sz="4" w:space="0" w:color="auto"/>
              <w:left w:val="nil"/>
              <w:bottom w:val="nil"/>
              <w:right w:val="nil"/>
            </w:tcBorders>
          </w:tcPr>
          <w:p w:rsidR="00957BDB" w:rsidRPr="0044638F" w:rsidRDefault="00957BDB" w:rsidP="0044638F">
            <w:pPr>
              <w:jc w:val="center"/>
              <w:rPr>
                <w:rFonts w:ascii="Times New Roman" w:hAnsi="Times New Roman" w:cs="Times New Roman"/>
                <w:sz w:val="20"/>
                <w:szCs w:val="20"/>
              </w:rPr>
            </w:pPr>
            <w:r w:rsidRPr="0044638F">
              <w:rPr>
                <w:rFonts w:ascii="Times New Roman" w:hAnsi="Times New Roman" w:cs="Times New Roman"/>
                <w:sz w:val="20"/>
                <w:szCs w:val="20"/>
              </w:rPr>
              <w:t>Государственная программа Российской Федерации «Содействие занятости населения»</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1</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Уровень безработицы</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5,7</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5,9</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5,9</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5,5</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5,9</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5,2</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4,8</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4,7</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4,7</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4,6</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4,6</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4,6</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2</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Уровень регистрируемой безработицы</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1,7</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1,3</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1,3</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1,2</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1,3</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1,1</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1,2</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1,5</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1,6</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1,9</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1,9</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1,9</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3</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29</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23</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23</w:t>
            </w:r>
          </w:p>
        </w:tc>
        <w:tc>
          <w:tcPr>
            <w:tcW w:w="882" w:type="dxa"/>
            <w:tcBorders>
              <w:top w:val="nil"/>
              <w:left w:val="nil"/>
              <w:bottom w:val="nil"/>
              <w:right w:val="nil"/>
            </w:tcBorders>
            <w:hideMark/>
          </w:tcPr>
          <w:p w:rsidR="00373BEB" w:rsidRPr="0044638F" w:rsidRDefault="00424B1F" w:rsidP="0044638F">
            <w:pPr>
              <w:jc w:val="center"/>
              <w:rPr>
                <w:sz w:val="20"/>
                <w:szCs w:val="20"/>
              </w:rPr>
            </w:pPr>
            <w:r w:rsidRPr="0044638F">
              <w:rPr>
                <w:rFonts w:ascii="Times New Roman" w:hAnsi="Times New Roman" w:cs="Times New Roman"/>
                <w:sz w:val="20"/>
                <w:szCs w:val="20"/>
              </w:rPr>
              <w:t>23</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25</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21</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24</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31</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33</w:t>
            </w:r>
          </w:p>
        </w:tc>
        <w:tc>
          <w:tcPr>
            <w:tcW w:w="685" w:type="dxa"/>
            <w:tcBorders>
              <w:top w:val="nil"/>
              <w:left w:val="nil"/>
              <w:bottom w:val="nil"/>
              <w:right w:val="nil"/>
            </w:tcBorders>
            <w:hideMark/>
          </w:tcPr>
          <w:p w:rsidR="00373BEB" w:rsidRPr="0044638F" w:rsidRDefault="004C6324" w:rsidP="0044638F">
            <w:pPr>
              <w:jc w:val="center"/>
              <w:rPr>
                <w:sz w:val="20"/>
                <w:szCs w:val="20"/>
              </w:rPr>
            </w:pPr>
            <w:r>
              <w:rPr>
                <w:rFonts w:ascii="Times New Roman" w:hAnsi="Times New Roman" w:cs="Times New Roman"/>
                <w:sz w:val="20"/>
                <w:szCs w:val="20"/>
              </w:rPr>
              <w:t>35</w:t>
            </w:r>
          </w:p>
        </w:tc>
        <w:tc>
          <w:tcPr>
            <w:tcW w:w="685" w:type="dxa"/>
            <w:tcBorders>
              <w:top w:val="nil"/>
              <w:left w:val="nil"/>
              <w:bottom w:val="nil"/>
              <w:right w:val="nil"/>
            </w:tcBorders>
            <w:hideMark/>
          </w:tcPr>
          <w:p w:rsidR="00373BEB" w:rsidRPr="0044638F" w:rsidRDefault="004C6324" w:rsidP="004C6324">
            <w:pPr>
              <w:jc w:val="center"/>
              <w:rPr>
                <w:sz w:val="20"/>
                <w:szCs w:val="20"/>
              </w:rPr>
            </w:pPr>
            <w:r>
              <w:rPr>
                <w:rFonts w:ascii="Times New Roman" w:hAnsi="Times New Roman" w:cs="Times New Roman"/>
                <w:sz w:val="20"/>
                <w:szCs w:val="20"/>
              </w:rPr>
              <w:t>37</w:t>
            </w:r>
          </w:p>
        </w:tc>
        <w:tc>
          <w:tcPr>
            <w:tcW w:w="685" w:type="dxa"/>
            <w:tcBorders>
              <w:top w:val="nil"/>
              <w:left w:val="nil"/>
              <w:bottom w:val="nil"/>
              <w:right w:val="nil"/>
            </w:tcBorders>
            <w:hideMark/>
          </w:tcPr>
          <w:p w:rsidR="00373BEB" w:rsidRPr="0044638F" w:rsidRDefault="00373BEB" w:rsidP="004C6324">
            <w:pPr>
              <w:jc w:val="center"/>
              <w:rPr>
                <w:sz w:val="20"/>
                <w:szCs w:val="20"/>
              </w:rPr>
            </w:pPr>
            <w:r w:rsidRPr="0044638F">
              <w:rPr>
                <w:rFonts w:ascii="Times New Roman" w:hAnsi="Times New Roman" w:cs="Times New Roman"/>
                <w:sz w:val="20"/>
                <w:szCs w:val="20"/>
              </w:rPr>
              <w:t>4</w:t>
            </w:r>
            <w:r w:rsidR="004C6324">
              <w:rPr>
                <w:rFonts w:ascii="Times New Roman" w:hAnsi="Times New Roman" w:cs="Times New Roman"/>
                <w:sz w:val="20"/>
                <w:szCs w:val="20"/>
              </w:rPr>
              <w:t>0</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w:t>
            </w:r>
            <w:r w:rsidR="0017167E" w:rsidRPr="0044638F">
              <w:rPr>
                <w:rFonts w:ascii="Times New Roman" w:hAnsi="Times New Roman" w:cs="Times New Roman"/>
                <w:sz w:val="20"/>
                <w:szCs w:val="20"/>
              </w:rPr>
              <w:t>2</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4</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 xml:space="preserve">Уровень </w:t>
            </w:r>
            <w:proofErr w:type="gramStart"/>
            <w:r w:rsidRPr="0044638F">
              <w:rPr>
                <w:rFonts w:ascii="Times New Roman" w:hAnsi="Times New Roman" w:cs="Times New Roman"/>
                <w:sz w:val="20"/>
                <w:szCs w:val="20"/>
              </w:rPr>
              <w:t>удовлетворенности потребности экономики субъектов Российской Федерации</w:t>
            </w:r>
            <w:proofErr w:type="gramEnd"/>
            <w:r w:rsidRPr="0044638F">
              <w:rPr>
                <w:rFonts w:ascii="Times New Roman" w:hAnsi="Times New Roman" w:cs="Times New Roman"/>
                <w:sz w:val="20"/>
                <w:szCs w:val="20"/>
              </w:rPr>
              <w:t xml:space="preserve"> в иностранных работниках</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80</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44</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81</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44,5</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5</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Удельный вес работников, занятых на работах с вредными и (или) опасными условиями труда, в общей численности работников</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39,1</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38,5</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38</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37,9</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37</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37</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36</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35,9</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35,8</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35,7</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35,6</w:t>
            </w:r>
          </w:p>
        </w:tc>
      </w:tr>
      <w:tr w:rsidR="0044638F" w:rsidRPr="0044638F" w:rsidTr="0012111E">
        <w:tc>
          <w:tcPr>
            <w:tcW w:w="534" w:type="dxa"/>
            <w:tcBorders>
              <w:top w:val="nil"/>
              <w:left w:val="nil"/>
              <w:bottom w:val="nil"/>
              <w:right w:val="nil"/>
            </w:tcBorders>
            <w:hideMark/>
          </w:tcPr>
          <w:p w:rsidR="00957BDB" w:rsidRPr="0044638F" w:rsidRDefault="00957BDB" w:rsidP="0044638F">
            <w:pPr>
              <w:pageBreakBefore/>
              <w:jc w:val="center"/>
              <w:rPr>
                <w:rFonts w:ascii="Times New Roman" w:hAnsi="Times New Roman" w:cs="Times New Roman"/>
                <w:sz w:val="20"/>
                <w:szCs w:val="20"/>
              </w:rPr>
            </w:pPr>
          </w:p>
        </w:tc>
        <w:tc>
          <w:tcPr>
            <w:tcW w:w="15080" w:type="dxa"/>
            <w:gridSpan w:val="16"/>
            <w:tcBorders>
              <w:top w:val="nil"/>
              <w:left w:val="nil"/>
              <w:bottom w:val="nil"/>
              <w:right w:val="nil"/>
            </w:tcBorders>
          </w:tcPr>
          <w:p w:rsidR="00957BDB" w:rsidRPr="0044638F" w:rsidRDefault="00957BDB" w:rsidP="0044638F">
            <w:pPr>
              <w:pageBreakBefore/>
              <w:jc w:val="center"/>
              <w:rPr>
                <w:rFonts w:ascii="Times New Roman" w:hAnsi="Times New Roman" w:cs="Times New Roman"/>
                <w:sz w:val="20"/>
                <w:szCs w:val="20"/>
              </w:rPr>
            </w:pPr>
            <w:r w:rsidRPr="0044638F">
              <w:rPr>
                <w:rFonts w:ascii="Times New Roman" w:hAnsi="Times New Roman" w:cs="Times New Roman"/>
                <w:sz w:val="20"/>
                <w:szCs w:val="20"/>
              </w:rPr>
              <w:t>Подпрограмма 1. Активная политика занятости населения и социальная поддержка безработных граждан</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6</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67</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61,5</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66</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64,4</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67</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66,8</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68</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69</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70</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70</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70</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70</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7</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9</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9</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11</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9,2</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10,5</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8,8</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8</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6,5</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2,5</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2,5</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1,8</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3,3</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1,5</w:t>
            </w:r>
          </w:p>
        </w:tc>
        <w:tc>
          <w:tcPr>
            <w:tcW w:w="685" w:type="dxa"/>
            <w:tcBorders>
              <w:top w:val="nil"/>
              <w:left w:val="nil"/>
              <w:bottom w:val="nil"/>
              <w:right w:val="nil"/>
            </w:tcBorders>
            <w:hideMark/>
          </w:tcPr>
          <w:p w:rsidR="003D53BB" w:rsidRPr="0044638F" w:rsidRDefault="006008D1" w:rsidP="0044638F">
            <w:pPr>
              <w:jc w:val="center"/>
              <w:rPr>
                <w:sz w:val="20"/>
                <w:szCs w:val="20"/>
              </w:rPr>
            </w:pPr>
            <w:r w:rsidRPr="0044638F">
              <w:rPr>
                <w:rFonts w:ascii="Times New Roman" w:hAnsi="Times New Roman" w:cs="Times New Roman"/>
                <w:sz w:val="20"/>
                <w:szCs w:val="20"/>
              </w:rPr>
              <w:t>3</w:t>
            </w:r>
          </w:p>
        </w:tc>
        <w:tc>
          <w:tcPr>
            <w:tcW w:w="685" w:type="dxa"/>
            <w:tcBorders>
              <w:top w:val="nil"/>
              <w:left w:val="nil"/>
              <w:bottom w:val="nil"/>
              <w:right w:val="nil"/>
            </w:tcBorders>
            <w:hideMark/>
          </w:tcPr>
          <w:p w:rsidR="003D53BB" w:rsidRPr="0044638F" w:rsidRDefault="006008D1" w:rsidP="0044638F">
            <w:pPr>
              <w:jc w:val="center"/>
              <w:rPr>
                <w:sz w:val="20"/>
                <w:szCs w:val="20"/>
              </w:rPr>
            </w:pPr>
            <w:r w:rsidRPr="0044638F">
              <w:rPr>
                <w:rFonts w:ascii="Times New Roman" w:hAnsi="Times New Roman" w:cs="Times New Roman"/>
                <w:sz w:val="20"/>
                <w:szCs w:val="20"/>
              </w:rPr>
              <w:t>2,8</w:t>
            </w:r>
          </w:p>
        </w:tc>
        <w:tc>
          <w:tcPr>
            <w:tcW w:w="685" w:type="dxa"/>
            <w:tcBorders>
              <w:top w:val="nil"/>
              <w:left w:val="nil"/>
              <w:bottom w:val="nil"/>
              <w:right w:val="nil"/>
            </w:tcBorders>
            <w:hideMark/>
          </w:tcPr>
          <w:p w:rsidR="003D53BB" w:rsidRPr="0044638F" w:rsidRDefault="006008D1" w:rsidP="0044638F">
            <w:pPr>
              <w:jc w:val="center"/>
              <w:rPr>
                <w:sz w:val="20"/>
                <w:szCs w:val="20"/>
              </w:rPr>
            </w:pPr>
            <w:r w:rsidRPr="0044638F">
              <w:rPr>
                <w:rFonts w:ascii="Times New Roman" w:hAnsi="Times New Roman" w:cs="Times New Roman"/>
                <w:sz w:val="20"/>
                <w:szCs w:val="20"/>
              </w:rPr>
              <w:t>2,6</w:t>
            </w:r>
          </w:p>
        </w:tc>
        <w:tc>
          <w:tcPr>
            <w:tcW w:w="685" w:type="dxa"/>
            <w:tcBorders>
              <w:top w:val="nil"/>
              <w:left w:val="nil"/>
              <w:bottom w:val="nil"/>
              <w:right w:val="nil"/>
            </w:tcBorders>
            <w:hideMark/>
          </w:tcPr>
          <w:p w:rsidR="003D53BB" w:rsidRPr="0044638F" w:rsidRDefault="006008D1" w:rsidP="0044638F">
            <w:pPr>
              <w:jc w:val="center"/>
              <w:rPr>
                <w:sz w:val="20"/>
                <w:szCs w:val="20"/>
              </w:rPr>
            </w:pPr>
            <w:r w:rsidRPr="0044638F">
              <w:rPr>
                <w:rFonts w:ascii="Times New Roman" w:hAnsi="Times New Roman" w:cs="Times New Roman"/>
                <w:sz w:val="20"/>
                <w:szCs w:val="20"/>
              </w:rPr>
              <w:t>2,4</w:t>
            </w:r>
          </w:p>
        </w:tc>
        <w:tc>
          <w:tcPr>
            <w:tcW w:w="685" w:type="dxa"/>
            <w:tcBorders>
              <w:top w:val="nil"/>
              <w:left w:val="nil"/>
              <w:bottom w:val="nil"/>
              <w:right w:val="nil"/>
            </w:tcBorders>
            <w:hideMark/>
          </w:tcPr>
          <w:p w:rsidR="003D53BB" w:rsidRPr="0044638F" w:rsidRDefault="006008D1" w:rsidP="0044638F">
            <w:pPr>
              <w:jc w:val="center"/>
              <w:rPr>
                <w:sz w:val="20"/>
                <w:szCs w:val="20"/>
              </w:rPr>
            </w:pPr>
            <w:r w:rsidRPr="0044638F">
              <w:rPr>
                <w:rFonts w:ascii="Times New Roman" w:hAnsi="Times New Roman" w:cs="Times New Roman"/>
                <w:sz w:val="20"/>
                <w:szCs w:val="20"/>
              </w:rPr>
              <w:t>2,2</w:t>
            </w:r>
          </w:p>
        </w:tc>
        <w:tc>
          <w:tcPr>
            <w:tcW w:w="685" w:type="dxa"/>
            <w:tcBorders>
              <w:top w:val="nil"/>
              <w:left w:val="nil"/>
              <w:bottom w:val="nil"/>
              <w:right w:val="nil"/>
            </w:tcBorders>
            <w:hideMark/>
          </w:tcPr>
          <w:p w:rsidR="003D53BB" w:rsidRPr="0044638F" w:rsidRDefault="006008D1"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9</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Количество оборудованных (оснащенных) рабочих мест для трудоустройства инвалидов c 2013 по 2015 годы (нарастающим итогом)</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тысяча рабочих мест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42,7</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44,2</w:t>
            </w:r>
          </w:p>
        </w:tc>
        <w:tc>
          <w:tcPr>
            <w:tcW w:w="882" w:type="dxa"/>
            <w:tcBorders>
              <w:top w:val="nil"/>
              <w:left w:val="nil"/>
              <w:bottom w:val="nil"/>
              <w:right w:val="nil"/>
            </w:tcBorders>
            <w:hideMark/>
          </w:tcPr>
          <w:p w:rsidR="003D53BB" w:rsidRPr="0044638F" w:rsidRDefault="002B35FD"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2B35FD"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10</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26,5</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26,5</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79</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54,1</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11</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80</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80</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80</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88,4</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12</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0,9</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0,3</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0,6</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0,2</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0,6</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0,3</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0,7</w:t>
            </w:r>
          </w:p>
        </w:tc>
      </w:tr>
      <w:tr w:rsidR="0044638F" w:rsidRPr="0044638F" w:rsidTr="0012111E">
        <w:tc>
          <w:tcPr>
            <w:tcW w:w="534" w:type="dxa"/>
            <w:tcBorders>
              <w:top w:val="nil"/>
              <w:left w:val="nil"/>
              <w:bottom w:val="nil"/>
              <w:right w:val="nil"/>
            </w:tcBorders>
            <w:hideMark/>
          </w:tcPr>
          <w:p w:rsidR="00D55185" w:rsidRPr="0044638F" w:rsidRDefault="00D55185" w:rsidP="0044638F">
            <w:pPr>
              <w:jc w:val="center"/>
              <w:rPr>
                <w:rFonts w:ascii="Times New Roman" w:hAnsi="Times New Roman" w:cs="Times New Roman"/>
                <w:sz w:val="20"/>
                <w:szCs w:val="20"/>
              </w:rPr>
            </w:pPr>
            <w:r w:rsidRPr="0044638F">
              <w:rPr>
                <w:rFonts w:ascii="Times New Roman" w:hAnsi="Times New Roman" w:cs="Times New Roman"/>
                <w:sz w:val="20"/>
                <w:szCs w:val="20"/>
              </w:rPr>
              <w:t>13</w:t>
            </w:r>
          </w:p>
        </w:tc>
        <w:tc>
          <w:tcPr>
            <w:tcW w:w="2443" w:type="dxa"/>
            <w:tcBorders>
              <w:top w:val="nil"/>
              <w:left w:val="nil"/>
              <w:bottom w:val="nil"/>
              <w:right w:val="nil"/>
            </w:tcBorders>
            <w:hideMark/>
          </w:tcPr>
          <w:p w:rsidR="00D55185" w:rsidRPr="0044638F" w:rsidRDefault="00D55185" w:rsidP="0044638F">
            <w:pPr>
              <w:rPr>
                <w:sz w:val="20"/>
                <w:szCs w:val="20"/>
              </w:rPr>
            </w:pPr>
            <w:r w:rsidRPr="0044638F">
              <w:rPr>
                <w:rFonts w:ascii="Times New Roman" w:hAnsi="Times New Roman" w:cs="Times New Roman"/>
                <w:sz w:val="20"/>
                <w:szCs w:val="20"/>
              </w:rPr>
              <w:t xml:space="preserve">Удельный вес внутренних затрат на научные исследования и разработки в области </w:t>
            </w:r>
            <w:r w:rsidRPr="0044638F">
              <w:rPr>
                <w:rFonts w:ascii="Times New Roman" w:hAnsi="Times New Roman" w:cs="Times New Roman"/>
                <w:sz w:val="20"/>
                <w:szCs w:val="20"/>
              </w:rPr>
              <w:lastRenderedPageBreak/>
              <w:t>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p>
        </w:tc>
        <w:tc>
          <w:tcPr>
            <w:tcW w:w="1130" w:type="dxa"/>
            <w:tcBorders>
              <w:top w:val="nil"/>
              <w:left w:val="nil"/>
              <w:bottom w:val="nil"/>
              <w:right w:val="nil"/>
            </w:tcBorders>
            <w:hideMark/>
          </w:tcPr>
          <w:p w:rsidR="00D55185" w:rsidRPr="0044638F" w:rsidRDefault="00D55185" w:rsidP="0044638F">
            <w:pPr>
              <w:rPr>
                <w:sz w:val="20"/>
                <w:szCs w:val="20"/>
              </w:rPr>
            </w:pPr>
            <w:r w:rsidRPr="0044638F">
              <w:rPr>
                <w:rFonts w:ascii="Times New Roman" w:hAnsi="Times New Roman" w:cs="Times New Roman"/>
                <w:sz w:val="20"/>
                <w:szCs w:val="20"/>
              </w:rPr>
              <w:lastRenderedPageBreak/>
              <w:t>процент</w:t>
            </w:r>
          </w:p>
        </w:tc>
        <w:tc>
          <w:tcPr>
            <w:tcW w:w="1608" w:type="dxa"/>
            <w:tcBorders>
              <w:top w:val="nil"/>
              <w:left w:val="nil"/>
              <w:bottom w:val="nil"/>
              <w:right w:val="nil"/>
            </w:tcBorders>
            <w:hideMark/>
          </w:tcPr>
          <w:p w:rsidR="00D55185" w:rsidRPr="0044638F" w:rsidRDefault="00D55185" w:rsidP="0044638F">
            <w:pPr>
              <w:jc w:val="center"/>
              <w:rPr>
                <w:rFonts w:ascii="Times New Roman" w:hAnsi="Times New Roman" w:cs="Times New Roman"/>
                <w:sz w:val="20"/>
                <w:szCs w:val="20"/>
              </w:rPr>
            </w:pPr>
            <w:r w:rsidRPr="0044638F">
              <w:rPr>
                <w:rFonts w:ascii="Times New Roman" w:hAnsi="Times New Roman" w:cs="Times New Roman"/>
                <w:sz w:val="20"/>
                <w:szCs w:val="20"/>
              </w:rPr>
              <w:t xml:space="preserve">Минтруд России / директор Департамента </w:t>
            </w:r>
            <w:r w:rsidRPr="0044638F">
              <w:rPr>
                <w:rFonts w:ascii="Times New Roman" w:hAnsi="Times New Roman" w:cs="Times New Roman"/>
                <w:sz w:val="20"/>
                <w:szCs w:val="20"/>
              </w:rPr>
              <w:lastRenderedPageBreak/>
              <w:t>комплексного анализа и прогнозирования, Колбанов В.Ф.</w:t>
            </w:r>
          </w:p>
        </w:tc>
        <w:tc>
          <w:tcPr>
            <w:tcW w:w="882"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lastRenderedPageBreak/>
              <w:t>-</w:t>
            </w:r>
          </w:p>
        </w:tc>
        <w:tc>
          <w:tcPr>
            <w:tcW w:w="882"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94"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c>
          <w:tcPr>
            <w:tcW w:w="685" w:type="dxa"/>
            <w:tcBorders>
              <w:top w:val="nil"/>
              <w:left w:val="nil"/>
              <w:bottom w:val="nil"/>
              <w:right w:val="nil"/>
            </w:tcBorders>
            <w:hideMark/>
          </w:tcPr>
          <w:p w:rsidR="00D55185" w:rsidRPr="0044638F" w:rsidRDefault="00D55185" w:rsidP="0044638F">
            <w:pPr>
              <w:jc w:val="center"/>
              <w:rPr>
                <w:sz w:val="20"/>
                <w:szCs w:val="20"/>
              </w:rPr>
            </w:pPr>
            <w:r w:rsidRPr="0044638F">
              <w:rPr>
                <w:rFonts w:ascii="Times New Roman" w:hAnsi="Times New Roman" w:cs="Times New Roman"/>
                <w:sz w:val="20"/>
                <w:szCs w:val="20"/>
              </w:rPr>
              <w:t>0,003</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14</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Отношение максимального размера пособия по безработице к величине прожиточного минимума трудоспособного населения</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w:t>
            </w:r>
            <w:r w:rsidR="000021B2" w:rsidRPr="0044638F">
              <w:rPr>
                <w:rFonts w:ascii="Times New Roman" w:hAnsi="Times New Roman" w:cs="Times New Roman"/>
                <w:sz w:val="20"/>
                <w:szCs w:val="20"/>
              </w:rPr>
              <w:t xml:space="preserve"> / </w:t>
            </w:r>
            <w:r w:rsidR="00235695" w:rsidRPr="0044638F">
              <w:rPr>
                <w:rFonts w:ascii="Times New Roman" w:hAnsi="Times New Roman" w:cs="Times New Roman"/>
                <w:sz w:val="20"/>
                <w:szCs w:val="20"/>
              </w:rPr>
              <w:t xml:space="preserve">Министр труда </w:t>
            </w:r>
            <w:r w:rsidR="000021B2" w:rsidRPr="0044638F">
              <w:rPr>
                <w:rFonts w:ascii="Times New Roman" w:hAnsi="Times New Roman" w:cs="Times New Roman"/>
                <w:sz w:val="20"/>
                <w:szCs w:val="20"/>
              </w:rPr>
              <w:t xml:space="preserve">и социальной защиты Российской Федерации </w:t>
            </w:r>
            <w:r w:rsidR="00235695" w:rsidRPr="0044638F">
              <w:rPr>
                <w:rFonts w:ascii="Times New Roman" w:hAnsi="Times New Roman" w:cs="Times New Roman"/>
                <w:sz w:val="20"/>
                <w:szCs w:val="20"/>
              </w:rPr>
              <w:t>Топилин М.А.</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47</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45,6</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45,6</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43,7</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45</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42,4</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71</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70</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67</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71</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71</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71</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15</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Доля лиц в возрасте 16 лет и более, удовлетворенных государственными услугами в области содействия занятости</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000E5A"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занятости населения Кирсанов М.В.</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82</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72,4</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941089"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86</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72,2</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000E5A"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000E5A"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000E5A"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6915D2" w:rsidRPr="0044638F" w:rsidRDefault="00000E5A" w:rsidP="0044638F">
            <w:pPr>
              <w:jc w:val="center"/>
              <w:rPr>
                <w:rFonts w:ascii="Times New Roman" w:hAnsi="Times New Roman" w:cs="Times New Roman"/>
                <w:sz w:val="20"/>
                <w:szCs w:val="20"/>
              </w:rPr>
            </w:pPr>
            <w:r w:rsidRPr="0044638F">
              <w:rPr>
                <w:rFonts w:ascii="Times New Roman" w:hAnsi="Times New Roman" w:cs="Times New Roman"/>
                <w:sz w:val="20"/>
                <w:szCs w:val="20"/>
              </w:rPr>
              <w:t>16</w:t>
            </w:r>
          </w:p>
        </w:tc>
        <w:tc>
          <w:tcPr>
            <w:tcW w:w="2443" w:type="dxa"/>
            <w:tcBorders>
              <w:top w:val="nil"/>
              <w:left w:val="nil"/>
              <w:bottom w:val="nil"/>
              <w:right w:val="nil"/>
            </w:tcBorders>
          </w:tcPr>
          <w:p w:rsidR="006915D2" w:rsidRPr="0044638F" w:rsidRDefault="006915D2" w:rsidP="0044638F">
            <w:pPr>
              <w:rPr>
                <w:rFonts w:ascii="Times New Roman" w:hAnsi="Times New Roman" w:cs="Times New Roman"/>
                <w:sz w:val="20"/>
                <w:szCs w:val="20"/>
              </w:rPr>
            </w:pPr>
            <w:r w:rsidRPr="0044638F">
              <w:rPr>
                <w:rFonts w:ascii="Times New Roman" w:hAnsi="Times New Roman" w:cs="Times New Roman"/>
                <w:sz w:val="20"/>
                <w:szCs w:val="20"/>
              </w:rPr>
              <w:t xml:space="preserve">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w:t>
            </w:r>
            <w:r w:rsidR="009E4851" w:rsidRPr="0044638F">
              <w:rPr>
                <w:rFonts w:ascii="Times New Roman" w:hAnsi="Times New Roman" w:cs="Times New Roman"/>
                <w:sz w:val="20"/>
                <w:szCs w:val="20"/>
              </w:rPr>
              <w:lastRenderedPageBreak/>
              <w:t>удовлетворенных государственными услугами в области содействия занятости</w:t>
            </w:r>
          </w:p>
        </w:tc>
        <w:tc>
          <w:tcPr>
            <w:tcW w:w="1130" w:type="dxa"/>
            <w:tcBorders>
              <w:top w:val="nil"/>
              <w:left w:val="nil"/>
              <w:bottom w:val="nil"/>
              <w:right w:val="nil"/>
            </w:tcBorders>
          </w:tcPr>
          <w:p w:rsidR="006915D2" w:rsidRPr="0044638F" w:rsidRDefault="009E4851"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процент</w:t>
            </w:r>
          </w:p>
        </w:tc>
        <w:tc>
          <w:tcPr>
            <w:tcW w:w="1608" w:type="dxa"/>
            <w:tcBorders>
              <w:top w:val="nil"/>
              <w:left w:val="nil"/>
              <w:bottom w:val="nil"/>
              <w:right w:val="nil"/>
            </w:tcBorders>
          </w:tcPr>
          <w:p w:rsidR="006915D2" w:rsidRPr="0044638F" w:rsidRDefault="00000E5A"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занятости населения Кирсанов М.В.</w:t>
            </w:r>
          </w:p>
        </w:tc>
        <w:tc>
          <w:tcPr>
            <w:tcW w:w="882"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34</w:t>
            </w:r>
          </w:p>
        </w:tc>
        <w:tc>
          <w:tcPr>
            <w:tcW w:w="882"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45</w:t>
            </w:r>
          </w:p>
        </w:tc>
        <w:tc>
          <w:tcPr>
            <w:tcW w:w="685" w:type="dxa"/>
            <w:tcBorders>
              <w:top w:val="nil"/>
              <w:left w:val="nil"/>
              <w:bottom w:val="nil"/>
              <w:right w:val="nil"/>
            </w:tcBorders>
          </w:tcPr>
          <w:p w:rsidR="006915D2" w:rsidRPr="0044638F" w:rsidRDefault="00DB42A2"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50</w:t>
            </w:r>
          </w:p>
        </w:tc>
        <w:tc>
          <w:tcPr>
            <w:tcW w:w="685" w:type="dxa"/>
            <w:tcBorders>
              <w:top w:val="nil"/>
              <w:left w:val="nil"/>
              <w:bottom w:val="nil"/>
              <w:right w:val="nil"/>
            </w:tcBorders>
          </w:tcPr>
          <w:p w:rsidR="006915D2" w:rsidRPr="0044638F" w:rsidRDefault="00DB42A2"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53</w:t>
            </w:r>
          </w:p>
        </w:tc>
        <w:tc>
          <w:tcPr>
            <w:tcW w:w="685" w:type="dxa"/>
            <w:tcBorders>
              <w:top w:val="nil"/>
              <w:left w:val="nil"/>
              <w:bottom w:val="nil"/>
              <w:right w:val="nil"/>
            </w:tcBorders>
          </w:tcPr>
          <w:p w:rsidR="006915D2" w:rsidRPr="0044638F" w:rsidRDefault="00DB42A2"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6915D2" w:rsidRPr="0044638F" w:rsidRDefault="009E4851" w:rsidP="0044638F">
            <w:pPr>
              <w:jc w:val="center"/>
              <w:rPr>
                <w:rFonts w:ascii="Times New Roman" w:hAnsi="Times New Roman" w:cs="Times New Roman"/>
                <w:sz w:val="20"/>
                <w:szCs w:val="20"/>
              </w:rPr>
            </w:pPr>
            <w:r w:rsidRPr="0044638F">
              <w:rPr>
                <w:rFonts w:ascii="Times New Roman" w:hAnsi="Times New Roman" w:cs="Times New Roman"/>
                <w:sz w:val="20"/>
                <w:szCs w:val="20"/>
              </w:rPr>
              <w:t>55</w:t>
            </w:r>
          </w:p>
        </w:tc>
        <w:tc>
          <w:tcPr>
            <w:tcW w:w="685" w:type="dxa"/>
            <w:tcBorders>
              <w:top w:val="nil"/>
              <w:left w:val="nil"/>
              <w:bottom w:val="nil"/>
              <w:right w:val="nil"/>
            </w:tcBorders>
          </w:tcPr>
          <w:p w:rsidR="006915D2" w:rsidRPr="0044638F" w:rsidRDefault="00DB42A2"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1</w:t>
            </w:r>
            <w:r w:rsidR="00000E5A" w:rsidRPr="0044638F">
              <w:rPr>
                <w:rFonts w:ascii="Times New Roman" w:hAnsi="Times New Roman" w:cs="Times New Roman"/>
                <w:sz w:val="20"/>
                <w:szCs w:val="20"/>
              </w:rPr>
              <w:t>7</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Доля привлекаемых иностранных работников в численности рабочей силы (экономически активного населения)</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w:t>
            </w:r>
            <w:r w:rsidR="000021B2" w:rsidRPr="0044638F">
              <w:rPr>
                <w:rFonts w:ascii="Times New Roman" w:hAnsi="Times New Roman" w:cs="Times New Roman"/>
                <w:sz w:val="20"/>
                <w:szCs w:val="20"/>
              </w:rPr>
              <w:t xml:space="preserve"> / директор департамента занятости населения Кирсанов М.В.</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4,3</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4,3</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4,1</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2</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4</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2,6</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2,6</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2,5</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2,5</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2,4</w:t>
            </w:r>
          </w:p>
        </w:tc>
        <w:tc>
          <w:tcPr>
            <w:tcW w:w="685" w:type="dxa"/>
            <w:tcBorders>
              <w:top w:val="nil"/>
              <w:left w:val="nil"/>
              <w:bottom w:val="nil"/>
              <w:right w:val="nil"/>
            </w:tcBorders>
            <w:hideMark/>
          </w:tcPr>
          <w:p w:rsidR="00373BEB" w:rsidRPr="0044638F" w:rsidRDefault="00F503C2" w:rsidP="0044638F">
            <w:pPr>
              <w:jc w:val="center"/>
              <w:rPr>
                <w:sz w:val="20"/>
                <w:szCs w:val="20"/>
              </w:rPr>
            </w:pPr>
            <w:r w:rsidRPr="0044638F">
              <w:rPr>
                <w:rFonts w:ascii="Times New Roman" w:hAnsi="Times New Roman" w:cs="Times New Roman"/>
                <w:sz w:val="20"/>
                <w:szCs w:val="20"/>
              </w:rPr>
              <w:t>2,4</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1</w:t>
            </w:r>
            <w:r w:rsidR="00000E5A" w:rsidRPr="0044638F">
              <w:rPr>
                <w:rFonts w:ascii="Times New Roman" w:hAnsi="Times New Roman" w:cs="Times New Roman"/>
                <w:sz w:val="20"/>
                <w:szCs w:val="20"/>
              </w:rPr>
              <w:t>8</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Уровень безработицы (в соответствии с методологией Международной организации труда)</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000E5A"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занятости населения Кирсанов М.В.</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5,6</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5,5</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5,2</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19</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Удельный вес трудоустроенных граждан в общей численности участников дополнительных мероприятий по снижению напряженности на рынке труда</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90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20</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Доля трудоустроенных работников в общей численности работников, высвобожденных с предприятий в связи с реализацией мероприятий по повышению производительности труда</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3D53BB" w:rsidRPr="0044638F" w:rsidRDefault="003D53BB" w:rsidP="0012111E">
            <w:pPr>
              <w:pageBreakBefore/>
              <w:jc w:val="center"/>
              <w:rPr>
                <w:rFonts w:ascii="Times New Roman" w:hAnsi="Times New Roman" w:cs="Times New Roman"/>
                <w:sz w:val="20"/>
                <w:szCs w:val="20"/>
              </w:rPr>
            </w:pPr>
            <w:r w:rsidRPr="0044638F">
              <w:rPr>
                <w:rFonts w:ascii="Times New Roman" w:hAnsi="Times New Roman" w:cs="Times New Roman"/>
                <w:sz w:val="20"/>
                <w:szCs w:val="20"/>
              </w:rPr>
              <w:lastRenderedPageBreak/>
              <w:t>21</w:t>
            </w:r>
          </w:p>
        </w:tc>
        <w:tc>
          <w:tcPr>
            <w:tcW w:w="2443" w:type="dxa"/>
            <w:tcBorders>
              <w:top w:val="nil"/>
              <w:left w:val="nil"/>
              <w:bottom w:val="nil"/>
              <w:right w:val="nil"/>
            </w:tcBorders>
            <w:hideMark/>
          </w:tcPr>
          <w:p w:rsidR="00772F78" w:rsidRPr="0044638F" w:rsidRDefault="003D53BB" w:rsidP="0012111E">
            <w:pPr>
              <w:rPr>
                <w:rFonts w:ascii="Times New Roman" w:hAnsi="Times New Roman" w:cs="Times New Roman"/>
                <w:sz w:val="20"/>
                <w:szCs w:val="20"/>
              </w:rPr>
            </w:pPr>
            <w:r w:rsidRPr="0044638F">
              <w:rPr>
                <w:rFonts w:ascii="Times New Roman" w:hAnsi="Times New Roman" w:cs="Times New Roman"/>
                <w:sz w:val="20"/>
                <w:szCs w:val="20"/>
              </w:rPr>
              <w:t xml:space="preserve">Доля трудоустроенных работников в численности работников, прошедших </w:t>
            </w:r>
            <w:r w:rsidR="00BB116F" w:rsidRPr="0044638F">
              <w:rPr>
                <w:rFonts w:ascii="Times New Roman" w:hAnsi="Times New Roman" w:cs="Times New Roman"/>
                <w:sz w:val="20"/>
                <w:szCs w:val="20"/>
              </w:rPr>
              <w:t>пере</w:t>
            </w:r>
            <w:r w:rsidRPr="0044638F">
              <w:rPr>
                <w:rFonts w:ascii="Times New Roman" w:hAnsi="Times New Roman" w:cs="Times New Roman"/>
                <w:sz w:val="20"/>
                <w:szCs w:val="20"/>
              </w:rPr>
              <w:t>обучение</w:t>
            </w:r>
            <w:r w:rsidR="00BB116F" w:rsidRPr="0044638F">
              <w:rPr>
                <w:rFonts w:ascii="Times New Roman" w:hAnsi="Times New Roman" w:cs="Times New Roman"/>
                <w:sz w:val="20"/>
                <w:szCs w:val="20"/>
              </w:rPr>
              <w:t>, повысивших квалификацию</w:t>
            </w:r>
            <w:r w:rsidRPr="0044638F">
              <w:rPr>
                <w:rFonts w:ascii="Times New Roman" w:hAnsi="Times New Roman" w:cs="Times New Roman"/>
                <w:sz w:val="20"/>
                <w:szCs w:val="20"/>
              </w:rPr>
              <w:t xml:space="preserve"> в рамках мероприятий в области поддержки занятости</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627FD1">
            <w:pPr>
              <w:jc w:val="center"/>
              <w:rPr>
                <w:sz w:val="20"/>
                <w:szCs w:val="20"/>
              </w:rPr>
            </w:pPr>
            <w:r w:rsidRPr="0044638F">
              <w:rPr>
                <w:rFonts w:ascii="Times New Roman" w:hAnsi="Times New Roman" w:cs="Times New Roman"/>
                <w:sz w:val="20"/>
                <w:szCs w:val="20"/>
              </w:rPr>
              <w:t>8</w:t>
            </w:r>
            <w:r w:rsidR="00627FD1">
              <w:rPr>
                <w:rFonts w:ascii="Times New Roman" w:hAnsi="Times New Roman" w:cs="Times New Roman"/>
                <w:sz w:val="20"/>
                <w:szCs w:val="20"/>
              </w:rPr>
              <w:t>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w:t>
            </w:r>
            <w:r w:rsidR="00EB75A5" w:rsidRPr="0044638F">
              <w:rPr>
                <w:rFonts w:ascii="Times New Roman" w:hAnsi="Times New Roman" w:cs="Times New Roman"/>
                <w:sz w:val="20"/>
                <w:szCs w:val="20"/>
              </w:rPr>
              <w:t>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w:t>
            </w:r>
            <w:r w:rsidR="00EB75A5" w:rsidRPr="0044638F">
              <w:rPr>
                <w:rFonts w:ascii="Times New Roman" w:hAnsi="Times New Roman" w:cs="Times New Roman"/>
                <w:sz w:val="20"/>
                <w:szCs w:val="20"/>
              </w:rPr>
              <w:t>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w:t>
            </w:r>
            <w:r w:rsidR="00EB75A5" w:rsidRPr="0044638F">
              <w:rPr>
                <w:rFonts w:ascii="Times New Roman" w:hAnsi="Times New Roman" w:cs="Times New Roman"/>
                <w:sz w:val="20"/>
                <w:szCs w:val="20"/>
              </w:rPr>
              <w:t>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w:t>
            </w:r>
            <w:r w:rsidR="00EB75A5" w:rsidRPr="0044638F">
              <w:rPr>
                <w:rFonts w:ascii="Times New Roman" w:hAnsi="Times New Roman" w:cs="Times New Roman"/>
                <w:sz w:val="20"/>
                <w:szCs w:val="20"/>
              </w:rPr>
              <w:t>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w:t>
            </w:r>
            <w:r w:rsidR="00EB75A5" w:rsidRPr="0044638F">
              <w:rPr>
                <w:rFonts w:ascii="Times New Roman" w:hAnsi="Times New Roman" w:cs="Times New Roman"/>
                <w:sz w:val="20"/>
                <w:szCs w:val="20"/>
              </w:rPr>
              <w:t>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w:t>
            </w:r>
            <w:r w:rsidR="00EB75A5" w:rsidRPr="0044638F">
              <w:rPr>
                <w:rFonts w:ascii="Times New Roman" w:hAnsi="Times New Roman" w:cs="Times New Roman"/>
                <w:sz w:val="20"/>
                <w:szCs w:val="20"/>
              </w:rPr>
              <w:t>5</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22</w:t>
            </w:r>
          </w:p>
        </w:tc>
        <w:tc>
          <w:tcPr>
            <w:tcW w:w="2443" w:type="dxa"/>
            <w:tcBorders>
              <w:top w:val="nil"/>
              <w:left w:val="nil"/>
              <w:bottom w:val="nil"/>
              <w:right w:val="nil"/>
            </w:tcBorders>
            <w:hideMark/>
          </w:tcPr>
          <w:p w:rsidR="003D53BB" w:rsidRPr="0044638F" w:rsidRDefault="003D53BB" w:rsidP="007D4E9C">
            <w:pPr>
              <w:rPr>
                <w:rFonts w:ascii="Times New Roman" w:hAnsi="Times New Roman" w:cs="Times New Roman"/>
                <w:sz w:val="20"/>
                <w:szCs w:val="20"/>
              </w:rPr>
            </w:pPr>
            <w:r w:rsidRPr="0044638F">
              <w:rPr>
                <w:rFonts w:ascii="Times New Roman" w:hAnsi="Times New Roman" w:cs="Times New Roman"/>
                <w:sz w:val="20"/>
                <w:szCs w:val="20"/>
              </w:rPr>
              <w:t xml:space="preserve">Численность работников </w:t>
            </w:r>
            <w:r w:rsidR="007D4E9C">
              <w:rPr>
                <w:rFonts w:ascii="Times New Roman" w:hAnsi="Times New Roman" w:cs="Times New Roman"/>
                <w:sz w:val="20"/>
                <w:szCs w:val="20"/>
              </w:rPr>
              <w:t>организаций - участников федерального проекта "Поддержка занятости и повышение эффективности рынка труда для обеспечения роста производитель</w:t>
            </w:r>
            <w:r w:rsidR="007D4E9C">
              <w:rPr>
                <w:rFonts w:ascii="Times New Roman" w:hAnsi="Times New Roman" w:cs="Times New Roman"/>
                <w:sz w:val="20"/>
                <w:szCs w:val="20"/>
              </w:rPr>
              <w:softHyphen/>
              <w:t>ности труда"</w:t>
            </w:r>
            <w:r w:rsidRPr="0044638F">
              <w:rPr>
                <w:rFonts w:ascii="Times New Roman" w:hAnsi="Times New Roman" w:cs="Times New Roman"/>
                <w:sz w:val="20"/>
                <w:szCs w:val="20"/>
              </w:rPr>
              <w:t xml:space="preserve">, прошедших </w:t>
            </w:r>
            <w:r w:rsidR="007D4E9C">
              <w:rPr>
                <w:rFonts w:ascii="Times New Roman" w:hAnsi="Times New Roman" w:cs="Times New Roman"/>
                <w:sz w:val="20"/>
                <w:szCs w:val="20"/>
              </w:rPr>
              <w:t>пере</w:t>
            </w:r>
            <w:r w:rsidRPr="0044638F">
              <w:rPr>
                <w:rFonts w:ascii="Times New Roman" w:hAnsi="Times New Roman" w:cs="Times New Roman"/>
                <w:sz w:val="20"/>
                <w:szCs w:val="20"/>
              </w:rPr>
              <w:t>обучение</w:t>
            </w:r>
            <w:r w:rsidR="007D4E9C">
              <w:rPr>
                <w:rFonts w:ascii="Times New Roman" w:hAnsi="Times New Roman" w:cs="Times New Roman"/>
                <w:sz w:val="20"/>
                <w:szCs w:val="20"/>
              </w:rPr>
              <w:t xml:space="preserve">, повысивших квалификацию </w:t>
            </w:r>
            <w:r w:rsidRPr="0044638F">
              <w:rPr>
                <w:rFonts w:ascii="Times New Roman" w:hAnsi="Times New Roman" w:cs="Times New Roman"/>
                <w:sz w:val="20"/>
                <w:szCs w:val="20"/>
              </w:rPr>
              <w:t>в целях повышения производи</w:t>
            </w:r>
            <w:r w:rsidR="007D4E9C">
              <w:rPr>
                <w:rFonts w:ascii="Times New Roman" w:hAnsi="Times New Roman" w:cs="Times New Roman"/>
                <w:sz w:val="20"/>
                <w:szCs w:val="20"/>
              </w:rPr>
              <w:softHyphen/>
            </w:r>
            <w:r w:rsidRPr="0044638F">
              <w:rPr>
                <w:rFonts w:ascii="Times New Roman" w:hAnsi="Times New Roman" w:cs="Times New Roman"/>
                <w:sz w:val="20"/>
                <w:szCs w:val="20"/>
              </w:rPr>
              <w:t>тельности труда (нарастающим итогом)</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тыс. человек</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17,8</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33,4</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50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66,6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83,2</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99,8</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23</w:t>
            </w:r>
          </w:p>
        </w:tc>
        <w:tc>
          <w:tcPr>
            <w:tcW w:w="2443" w:type="dxa"/>
            <w:tcBorders>
              <w:top w:val="nil"/>
              <w:left w:val="nil"/>
              <w:bottom w:val="nil"/>
              <w:right w:val="nil"/>
            </w:tcBorders>
            <w:hideMark/>
          </w:tcPr>
          <w:p w:rsidR="003D53BB" w:rsidRPr="0044638F" w:rsidRDefault="003D53BB" w:rsidP="0044638F">
            <w:pPr>
              <w:rPr>
                <w:rFonts w:ascii="Times New Roman" w:hAnsi="Times New Roman" w:cs="Times New Roman"/>
                <w:sz w:val="20"/>
                <w:szCs w:val="20"/>
              </w:rPr>
            </w:pPr>
            <w:r w:rsidRPr="0044638F">
              <w:rPr>
                <w:rFonts w:ascii="Times New Roman" w:hAnsi="Times New Roman" w:cs="Times New Roman"/>
                <w:sz w:val="20"/>
                <w:szCs w:val="20"/>
              </w:rPr>
              <w:t>Количество центров занятости населения в субъектах Российской Федерации, в которых реализуются или реализованы пилотные проекты (нарастающим итогом)</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единиц</w:t>
            </w:r>
            <w:r w:rsidR="0047471D" w:rsidRPr="0044638F">
              <w:rPr>
                <w:rFonts w:ascii="Times New Roman" w:hAnsi="Times New Roman" w:cs="Times New Roman"/>
                <w:sz w:val="20"/>
                <w:szCs w:val="20"/>
              </w:rPr>
              <w:t>а</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36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46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56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66</w:t>
            </w:r>
          </w:p>
        </w:tc>
      </w:tr>
      <w:tr w:rsidR="0044638F" w:rsidRPr="0044638F" w:rsidTr="0012111E">
        <w:tc>
          <w:tcPr>
            <w:tcW w:w="534" w:type="dxa"/>
            <w:tcBorders>
              <w:top w:val="nil"/>
              <w:left w:val="nil"/>
              <w:bottom w:val="nil"/>
              <w:right w:val="nil"/>
            </w:tcBorders>
            <w:hideMark/>
          </w:tcPr>
          <w:p w:rsidR="00373BEB" w:rsidRPr="0044638F" w:rsidRDefault="00373BEB" w:rsidP="0044638F">
            <w:pPr>
              <w:jc w:val="center"/>
              <w:rPr>
                <w:rFonts w:ascii="Times New Roman" w:hAnsi="Times New Roman" w:cs="Times New Roman"/>
                <w:sz w:val="20"/>
                <w:szCs w:val="20"/>
              </w:rPr>
            </w:pPr>
            <w:r w:rsidRPr="0044638F">
              <w:rPr>
                <w:rFonts w:ascii="Times New Roman" w:hAnsi="Times New Roman" w:cs="Times New Roman"/>
                <w:sz w:val="20"/>
                <w:szCs w:val="20"/>
              </w:rPr>
              <w:t>2</w:t>
            </w:r>
            <w:r w:rsidR="00000E5A" w:rsidRPr="0044638F">
              <w:rPr>
                <w:rFonts w:ascii="Times New Roman" w:hAnsi="Times New Roman" w:cs="Times New Roman"/>
                <w:sz w:val="20"/>
                <w:szCs w:val="20"/>
              </w:rPr>
              <w:t>4</w:t>
            </w:r>
          </w:p>
        </w:tc>
        <w:tc>
          <w:tcPr>
            <w:tcW w:w="2443"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Уровень занятости женщин, имеющих детей дошкольного возраста</w:t>
            </w:r>
          </w:p>
        </w:tc>
        <w:tc>
          <w:tcPr>
            <w:tcW w:w="1130" w:type="dxa"/>
            <w:tcBorders>
              <w:top w:val="nil"/>
              <w:left w:val="nil"/>
              <w:bottom w:val="nil"/>
              <w:right w:val="nil"/>
            </w:tcBorders>
            <w:hideMark/>
          </w:tcPr>
          <w:p w:rsidR="00373BEB" w:rsidRPr="0044638F" w:rsidRDefault="00373BE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73BEB" w:rsidRPr="0044638F" w:rsidRDefault="00000E5A" w:rsidP="0044638F">
            <w:pPr>
              <w:jc w:val="center"/>
              <w:rPr>
                <w:rFonts w:ascii="Times New Roman" w:hAnsi="Times New Roman" w:cs="Times New Roman"/>
                <w:sz w:val="20"/>
                <w:szCs w:val="20"/>
              </w:rPr>
            </w:pPr>
            <w:r w:rsidRPr="0044638F">
              <w:rPr>
                <w:rFonts w:ascii="Times New Roman" w:hAnsi="Times New Roman" w:cs="Times New Roman"/>
                <w:sz w:val="20"/>
                <w:szCs w:val="20"/>
              </w:rPr>
              <w:t xml:space="preserve">Минтруд России / Первый заместитель Министра труда и социальной </w:t>
            </w:r>
            <w:r w:rsidRPr="0044638F">
              <w:rPr>
                <w:rFonts w:ascii="Times New Roman" w:hAnsi="Times New Roman" w:cs="Times New Roman"/>
                <w:sz w:val="20"/>
                <w:szCs w:val="20"/>
              </w:rPr>
              <w:lastRenderedPageBreak/>
              <w:t>защиты Российской Федерации Вовченко А.В.</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lastRenderedPageBreak/>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66,5</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66,9</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67,3</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67,7</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68,1</w:t>
            </w:r>
          </w:p>
        </w:tc>
        <w:tc>
          <w:tcPr>
            <w:tcW w:w="685" w:type="dxa"/>
            <w:tcBorders>
              <w:top w:val="nil"/>
              <w:left w:val="nil"/>
              <w:bottom w:val="nil"/>
              <w:right w:val="nil"/>
            </w:tcBorders>
            <w:hideMark/>
          </w:tcPr>
          <w:p w:rsidR="00373BEB" w:rsidRPr="0044638F" w:rsidRDefault="00373BEB" w:rsidP="0044638F">
            <w:pPr>
              <w:jc w:val="center"/>
              <w:rPr>
                <w:sz w:val="20"/>
                <w:szCs w:val="20"/>
              </w:rPr>
            </w:pPr>
            <w:r w:rsidRPr="0044638F">
              <w:rPr>
                <w:rFonts w:ascii="Times New Roman" w:hAnsi="Times New Roman" w:cs="Times New Roman"/>
                <w:sz w:val="20"/>
                <w:szCs w:val="20"/>
              </w:rPr>
              <w:t>68,5</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25</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тыс. человек</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150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225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300</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375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450</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26</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534"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27</w:t>
            </w:r>
          </w:p>
        </w:tc>
        <w:tc>
          <w:tcPr>
            <w:tcW w:w="2443"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w:t>
            </w:r>
          </w:p>
        </w:tc>
        <w:tc>
          <w:tcPr>
            <w:tcW w:w="1130" w:type="dxa"/>
            <w:tcBorders>
              <w:top w:val="nil"/>
              <w:left w:val="nil"/>
              <w:bottom w:val="nil"/>
              <w:right w:val="nil"/>
            </w:tcBorders>
            <w:hideMark/>
          </w:tcPr>
          <w:p w:rsidR="003D53BB" w:rsidRPr="0044638F" w:rsidRDefault="003D53BB"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3D53BB" w:rsidRPr="0044638F" w:rsidRDefault="003D53BB" w:rsidP="0044638F">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6,9</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6,8</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6,7</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6,6</w:t>
            </w:r>
          </w:p>
        </w:tc>
        <w:tc>
          <w:tcPr>
            <w:tcW w:w="685" w:type="dxa"/>
            <w:tcBorders>
              <w:top w:val="nil"/>
              <w:left w:val="nil"/>
              <w:bottom w:val="nil"/>
              <w:right w:val="nil"/>
            </w:tcBorders>
            <w:hideMark/>
          </w:tcPr>
          <w:p w:rsidR="003D53BB" w:rsidRPr="0044638F" w:rsidRDefault="003D53BB" w:rsidP="0044638F">
            <w:pPr>
              <w:jc w:val="center"/>
              <w:rPr>
                <w:sz w:val="20"/>
                <w:szCs w:val="20"/>
              </w:rPr>
            </w:pPr>
            <w:r w:rsidRPr="0044638F">
              <w:rPr>
                <w:rFonts w:ascii="Times New Roman" w:hAnsi="Times New Roman" w:cs="Times New Roman"/>
                <w:sz w:val="20"/>
                <w:szCs w:val="20"/>
              </w:rPr>
              <w:t>6,5</w:t>
            </w:r>
          </w:p>
        </w:tc>
      </w:tr>
      <w:tr w:rsidR="0044638F" w:rsidRPr="0044638F" w:rsidTr="0012111E">
        <w:tc>
          <w:tcPr>
            <w:tcW w:w="534" w:type="dxa"/>
            <w:tcBorders>
              <w:top w:val="nil"/>
              <w:left w:val="nil"/>
              <w:bottom w:val="nil"/>
              <w:right w:val="nil"/>
            </w:tcBorders>
            <w:hideMark/>
          </w:tcPr>
          <w:p w:rsidR="00F503C2" w:rsidRPr="0044638F" w:rsidRDefault="00F503C2" w:rsidP="0044638F">
            <w:pPr>
              <w:jc w:val="center"/>
              <w:rPr>
                <w:rFonts w:ascii="Times New Roman" w:hAnsi="Times New Roman" w:cs="Times New Roman"/>
                <w:sz w:val="20"/>
                <w:szCs w:val="20"/>
              </w:rPr>
            </w:pPr>
            <w:r w:rsidRPr="0044638F">
              <w:rPr>
                <w:rFonts w:ascii="Times New Roman" w:hAnsi="Times New Roman" w:cs="Times New Roman"/>
                <w:sz w:val="20"/>
                <w:szCs w:val="20"/>
              </w:rPr>
              <w:t>2</w:t>
            </w:r>
            <w:r w:rsidR="00000E5A" w:rsidRPr="0044638F">
              <w:rPr>
                <w:rFonts w:ascii="Times New Roman" w:hAnsi="Times New Roman" w:cs="Times New Roman"/>
                <w:sz w:val="20"/>
                <w:szCs w:val="20"/>
              </w:rPr>
              <w:t>8</w:t>
            </w:r>
          </w:p>
        </w:tc>
        <w:tc>
          <w:tcPr>
            <w:tcW w:w="2443" w:type="dxa"/>
            <w:tcBorders>
              <w:top w:val="nil"/>
              <w:left w:val="nil"/>
              <w:bottom w:val="nil"/>
              <w:right w:val="nil"/>
            </w:tcBorders>
            <w:hideMark/>
          </w:tcPr>
          <w:p w:rsidR="00F503C2" w:rsidRPr="0044638F" w:rsidRDefault="00F503C2" w:rsidP="0044638F">
            <w:pPr>
              <w:rPr>
                <w:sz w:val="20"/>
                <w:szCs w:val="20"/>
              </w:rPr>
            </w:pPr>
            <w:r w:rsidRPr="0044638F">
              <w:rPr>
                <w:rFonts w:ascii="Times New Roman" w:hAnsi="Times New Roman" w:cs="Times New Roman"/>
                <w:sz w:val="20"/>
                <w:szCs w:val="20"/>
              </w:rPr>
              <w:t>Уровень безработицы молодежи в возрасте 25-29 лет</w:t>
            </w:r>
          </w:p>
        </w:tc>
        <w:tc>
          <w:tcPr>
            <w:tcW w:w="1130" w:type="dxa"/>
            <w:tcBorders>
              <w:top w:val="nil"/>
              <w:left w:val="nil"/>
              <w:bottom w:val="nil"/>
              <w:right w:val="nil"/>
            </w:tcBorders>
            <w:hideMark/>
          </w:tcPr>
          <w:p w:rsidR="00F503C2" w:rsidRPr="0044638F" w:rsidRDefault="00F503C2"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F503C2" w:rsidRPr="0044638F" w:rsidRDefault="00000E5A" w:rsidP="0044638F">
            <w:pPr>
              <w:jc w:val="center"/>
              <w:rPr>
                <w:rFonts w:ascii="Times New Roman" w:hAnsi="Times New Roman" w:cs="Times New Roman"/>
                <w:sz w:val="20"/>
                <w:szCs w:val="20"/>
              </w:rPr>
            </w:pPr>
            <w:r w:rsidRPr="0044638F">
              <w:rPr>
                <w:rFonts w:ascii="Times New Roman" w:hAnsi="Times New Roman" w:cs="Times New Roman"/>
                <w:sz w:val="20"/>
                <w:szCs w:val="20"/>
              </w:rPr>
              <w:t xml:space="preserve">Минтруд России / директор Департамента занятости </w:t>
            </w:r>
            <w:r w:rsidRPr="0044638F">
              <w:rPr>
                <w:rFonts w:ascii="Times New Roman" w:hAnsi="Times New Roman" w:cs="Times New Roman"/>
                <w:sz w:val="20"/>
                <w:szCs w:val="20"/>
              </w:rPr>
              <w:lastRenderedPageBreak/>
              <w:t>населения Кирсанов М.В.</w:t>
            </w:r>
          </w:p>
        </w:tc>
        <w:tc>
          <w:tcPr>
            <w:tcW w:w="882" w:type="dxa"/>
            <w:tcBorders>
              <w:top w:val="nil"/>
              <w:left w:val="nil"/>
              <w:bottom w:val="nil"/>
              <w:right w:val="nil"/>
            </w:tcBorders>
            <w:hideMark/>
          </w:tcPr>
          <w:p w:rsidR="00F503C2" w:rsidRPr="0044638F" w:rsidRDefault="00F503C2" w:rsidP="0044638F">
            <w:pPr>
              <w:jc w:val="center"/>
              <w:rPr>
                <w:sz w:val="20"/>
                <w:szCs w:val="20"/>
              </w:rPr>
            </w:pPr>
            <w:r w:rsidRPr="0044638F">
              <w:rPr>
                <w:rFonts w:ascii="Times New Roman" w:hAnsi="Times New Roman" w:cs="Times New Roman"/>
                <w:sz w:val="20"/>
                <w:szCs w:val="20"/>
              </w:rPr>
              <w:lastRenderedPageBreak/>
              <w:t>-</w:t>
            </w:r>
          </w:p>
        </w:tc>
        <w:tc>
          <w:tcPr>
            <w:tcW w:w="882" w:type="dxa"/>
            <w:tcBorders>
              <w:top w:val="nil"/>
              <w:left w:val="nil"/>
              <w:bottom w:val="nil"/>
              <w:right w:val="nil"/>
            </w:tcBorders>
            <w:hideMark/>
          </w:tcPr>
          <w:p w:rsidR="00F503C2" w:rsidRPr="0044638F" w:rsidRDefault="00BB5216" w:rsidP="0044638F">
            <w:pPr>
              <w:jc w:val="center"/>
              <w:rPr>
                <w:sz w:val="20"/>
                <w:szCs w:val="20"/>
              </w:rPr>
            </w:pPr>
            <w:r>
              <w:rPr>
                <w:rFonts w:ascii="Times New Roman" w:hAnsi="Times New Roman" w:cs="Times New Roman"/>
                <w:sz w:val="20"/>
                <w:szCs w:val="20"/>
              </w:rPr>
              <w:t>6,2</w:t>
            </w:r>
          </w:p>
        </w:tc>
        <w:tc>
          <w:tcPr>
            <w:tcW w:w="882" w:type="dxa"/>
            <w:tcBorders>
              <w:top w:val="nil"/>
              <w:left w:val="nil"/>
              <w:bottom w:val="nil"/>
              <w:right w:val="nil"/>
            </w:tcBorders>
            <w:hideMark/>
          </w:tcPr>
          <w:p w:rsidR="00F503C2" w:rsidRPr="0044638F" w:rsidRDefault="00F503C2"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F503C2" w:rsidRPr="0044638F" w:rsidRDefault="00BB5216" w:rsidP="0044638F">
            <w:pPr>
              <w:jc w:val="center"/>
              <w:rPr>
                <w:sz w:val="20"/>
                <w:szCs w:val="20"/>
              </w:rPr>
            </w:pPr>
            <w:r>
              <w:rPr>
                <w:rFonts w:ascii="Times New Roman" w:hAnsi="Times New Roman" w:cs="Times New Roman"/>
                <w:sz w:val="20"/>
                <w:szCs w:val="20"/>
              </w:rPr>
              <w:t>6,3</w:t>
            </w:r>
          </w:p>
        </w:tc>
        <w:tc>
          <w:tcPr>
            <w:tcW w:w="882" w:type="dxa"/>
            <w:tcBorders>
              <w:top w:val="nil"/>
              <w:left w:val="nil"/>
              <w:bottom w:val="nil"/>
              <w:right w:val="nil"/>
            </w:tcBorders>
            <w:hideMark/>
          </w:tcPr>
          <w:p w:rsidR="00F503C2" w:rsidRPr="0044638F" w:rsidRDefault="00F503C2"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F503C2" w:rsidRPr="0044638F" w:rsidRDefault="00BB5216" w:rsidP="0044638F">
            <w:pPr>
              <w:jc w:val="center"/>
              <w:rPr>
                <w:sz w:val="20"/>
                <w:szCs w:val="20"/>
              </w:rPr>
            </w:pPr>
            <w:r>
              <w:rPr>
                <w:rFonts w:ascii="Times New Roman" w:hAnsi="Times New Roman" w:cs="Times New Roman"/>
                <w:sz w:val="20"/>
                <w:szCs w:val="20"/>
              </w:rPr>
              <w:t>5,9</w:t>
            </w:r>
          </w:p>
        </w:tc>
        <w:tc>
          <w:tcPr>
            <w:tcW w:w="685" w:type="dxa"/>
            <w:tcBorders>
              <w:top w:val="nil"/>
              <w:left w:val="nil"/>
              <w:bottom w:val="nil"/>
              <w:right w:val="nil"/>
            </w:tcBorders>
          </w:tcPr>
          <w:p w:rsidR="00F503C2" w:rsidRPr="0044638F" w:rsidRDefault="00F503C2"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F503C2" w:rsidRPr="0044638F" w:rsidRDefault="00F503C2" w:rsidP="004C6324">
            <w:pPr>
              <w:jc w:val="center"/>
              <w:rPr>
                <w:sz w:val="20"/>
                <w:szCs w:val="20"/>
              </w:rPr>
            </w:pPr>
            <w:r w:rsidRPr="0044638F">
              <w:rPr>
                <w:rFonts w:ascii="Times New Roman" w:hAnsi="Times New Roman" w:cs="Times New Roman"/>
                <w:sz w:val="20"/>
                <w:szCs w:val="20"/>
              </w:rPr>
              <w:t>5,</w:t>
            </w:r>
            <w:r w:rsidR="004C6324">
              <w:rPr>
                <w:rFonts w:ascii="Times New Roman" w:hAnsi="Times New Roman" w:cs="Times New Roman"/>
                <w:sz w:val="20"/>
                <w:szCs w:val="20"/>
              </w:rPr>
              <w:t>8</w:t>
            </w:r>
          </w:p>
        </w:tc>
        <w:tc>
          <w:tcPr>
            <w:tcW w:w="685" w:type="dxa"/>
            <w:tcBorders>
              <w:top w:val="nil"/>
              <w:left w:val="nil"/>
              <w:bottom w:val="nil"/>
              <w:right w:val="nil"/>
            </w:tcBorders>
            <w:hideMark/>
          </w:tcPr>
          <w:p w:rsidR="00F503C2" w:rsidRPr="0044638F" w:rsidRDefault="00F503C2" w:rsidP="004C6324">
            <w:pPr>
              <w:jc w:val="center"/>
              <w:rPr>
                <w:sz w:val="20"/>
                <w:szCs w:val="20"/>
              </w:rPr>
            </w:pPr>
            <w:r w:rsidRPr="0044638F">
              <w:rPr>
                <w:rFonts w:ascii="Times New Roman" w:hAnsi="Times New Roman" w:cs="Times New Roman"/>
                <w:sz w:val="20"/>
                <w:szCs w:val="20"/>
              </w:rPr>
              <w:t>5,</w:t>
            </w:r>
            <w:r w:rsidR="004C6324">
              <w:rPr>
                <w:rFonts w:ascii="Times New Roman" w:hAnsi="Times New Roman" w:cs="Times New Roman"/>
                <w:sz w:val="20"/>
                <w:szCs w:val="20"/>
              </w:rPr>
              <w:t>7</w:t>
            </w:r>
          </w:p>
        </w:tc>
        <w:tc>
          <w:tcPr>
            <w:tcW w:w="685" w:type="dxa"/>
            <w:tcBorders>
              <w:top w:val="nil"/>
              <w:left w:val="nil"/>
              <w:bottom w:val="nil"/>
              <w:right w:val="nil"/>
            </w:tcBorders>
            <w:hideMark/>
          </w:tcPr>
          <w:p w:rsidR="00F503C2" w:rsidRPr="0044638F" w:rsidRDefault="00F503C2" w:rsidP="004C6324">
            <w:pPr>
              <w:jc w:val="center"/>
              <w:rPr>
                <w:sz w:val="20"/>
                <w:szCs w:val="20"/>
              </w:rPr>
            </w:pPr>
            <w:r w:rsidRPr="0044638F">
              <w:rPr>
                <w:rFonts w:ascii="Times New Roman" w:hAnsi="Times New Roman" w:cs="Times New Roman"/>
                <w:sz w:val="20"/>
                <w:szCs w:val="20"/>
              </w:rPr>
              <w:t>5,</w:t>
            </w:r>
            <w:r w:rsidR="004C6324">
              <w:rPr>
                <w:rFonts w:ascii="Times New Roman" w:hAnsi="Times New Roman" w:cs="Times New Roman"/>
                <w:sz w:val="20"/>
                <w:szCs w:val="20"/>
              </w:rPr>
              <w:t>7</w:t>
            </w:r>
          </w:p>
        </w:tc>
        <w:tc>
          <w:tcPr>
            <w:tcW w:w="685" w:type="dxa"/>
            <w:tcBorders>
              <w:top w:val="nil"/>
              <w:left w:val="nil"/>
              <w:bottom w:val="nil"/>
              <w:right w:val="nil"/>
            </w:tcBorders>
            <w:hideMark/>
          </w:tcPr>
          <w:p w:rsidR="00F503C2" w:rsidRPr="0044638F" w:rsidRDefault="00F503C2" w:rsidP="0044638F">
            <w:pPr>
              <w:jc w:val="center"/>
              <w:rPr>
                <w:sz w:val="20"/>
                <w:szCs w:val="20"/>
              </w:rPr>
            </w:pPr>
            <w:r w:rsidRPr="0044638F">
              <w:rPr>
                <w:rFonts w:ascii="Times New Roman" w:hAnsi="Times New Roman" w:cs="Times New Roman"/>
                <w:sz w:val="20"/>
                <w:szCs w:val="20"/>
              </w:rPr>
              <w:t>5,6</w:t>
            </w:r>
          </w:p>
        </w:tc>
        <w:tc>
          <w:tcPr>
            <w:tcW w:w="685" w:type="dxa"/>
            <w:tcBorders>
              <w:top w:val="nil"/>
              <w:left w:val="nil"/>
              <w:bottom w:val="nil"/>
              <w:right w:val="nil"/>
            </w:tcBorders>
            <w:hideMark/>
          </w:tcPr>
          <w:p w:rsidR="00F503C2" w:rsidRPr="0044638F" w:rsidRDefault="00F503C2" w:rsidP="0044638F">
            <w:pPr>
              <w:jc w:val="center"/>
              <w:rPr>
                <w:sz w:val="20"/>
                <w:szCs w:val="20"/>
              </w:rPr>
            </w:pPr>
            <w:r w:rsidRPr="0044638F">
              <w:rPr>
                <w:rFonts w:ascii="Times New Roman" w:hAnsi="Times New Roman" w:cs="Times New Roman"/>
                <w:sz w:val="20"/>
                <w:szCs w:val="20"/>
              </w:rPr>
              <w:t>5,6</w:t>
            </w:r>
          </w:p>
        </w:tc>
        <w:tc>
          <w:tcPr>
            <w:tcW w:w="685" w:type="dxa"/>
            <w:tcBorders>
              <w:top w:val="nil"/>
              <w:left w:val="nil"/>
              <w:bottom w:val="nil"/>
              <w:right w:val="nil"/>
            </w:tcBorders>
            <w:hideMark/>
          </w:tcPr>
          <w:p w:rsidR="00F503C2" w:rsidRPr="0044638F" w:rsidRDefault="00F503C2"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53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p>
        </w:tc>
        <w:tc>
          <w:tcPr>
            <w:tcW w:w="15080" w:type="dxa"/>
            <w:gridSpan w:val="16"/>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Подпрограмма "Внешняя трудовая миграция"</w:t>
            </w:r>
            <w:r w:rsidRPr="0044638F">
              <w:rPr>
                <w:rStyle w:val="af0"/>
                <w:rFonts w:ascii="Times New Roman" w:hAnsi="Times New Roman" w:cs="Times New Roman"/>
                <w:sz w:val="20"/>
                <w:szCs w:val="20"/>
                <w:vertAlign w:val="baseline"/>
              </w:rPr>
              <w:footnoteReference w:id="1"/>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2</w:t>
            </w:r>
            <w:r w:rsidR="00000E5A" w:rsidRPr="0044638F">
              <w:rPr>
                <w:rFonts w:ascii="Times New Roman" w:hAnsi="Times New Roman" w:cs="Times New Roman"/>
                <w:sz w:val="20"/>
                <w:szCs w:val="20"/>
              </w:rPr>
              <w:t>9</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Численность высококвалифицированных иностранных специалистов, получивших разрешение на работу на территории Российской Федерации</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человек</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22200</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35157</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22500</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23114</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000E5A" w:rsidP="0044638F">
            <w:pPr>
              <w:rPr>
                <w:rFonts w:ascii="Times New Roman" w:hAnsi="Times New Roman" w:cs="Times New Roman"/>
                <w:sz w:val="20"/>
                <w:szCs w:val="20"/>
              </w:rPr>
            </w:pPr>
            <w:r w:rsidRPr="0044638F">
              <w:rPr>
                <w:rFonts w:ascii="Times New Roman" w:hAnsi="Times New Roman" w:cs="Times New Roman"/>
                <w:sz w:val="20"/>
                <w:szCs w:val="20"/>
              </w:rPr>
              <w:t>30</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Численность иностранных граждан - квалифицированных специалистов, привлекаемых на территорию Российской 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человек</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121000</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22099</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20"/>
              </w:rPr>
            </w:pPr>
            <w:r w:rsidRPr="0044638F">
              <w:rPr>
                <w:rFonts w:ascii="Times New Roman" w:hAnsi="Times New Roman" w:cs="Times New Roman"/>
                <w:sz w:val="20"/>
              </w:rPr>
              <w:t>122000</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14775</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3</w:t>
            </w:r>
            <w:r w:rsidR="00000E5A" w:rsidRPr="0044638F">
              <w:rPr>
                <w:rFonts w:ascii="Times New Roman" w:hAnsi="Times New Roman" w:cs="Times New Roman"/>
                <w:sz w:val="20"/>
                <w:szCs w:val="20"/>
              </w:rPr>
              <w:t>1</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 xml:space="preserve">Число выданных патентов на осуществление трудовой деятельности иностранным гражданам, </w:t>
            </w:r>
            <w:r w:rsidRPr="0044638F">
              <w:rPr>
                <w:rFonts w:ascii="Times New Roman" w:hAnsi="Times New Roman" w:cs="Times New Roman"/>
                <w:sz w:val="20"/>
                <w:szCs w:val="20"/>
              </w:rPr>
              <w:lastRenderedPageBreak/>
              <w:t>прибывшим в порядке, не требующем получения визы</w:t>
            </w:r>
          </w:p>
        </w:tc>
        <w:tc>
          <w:tcPr>
            <w:tcW w:w="1130" w:type="dxa"/>
            <w:tcBorders>
              <w:top w:val="nil"/>
              <w:left w:val="nil"/>
              <w:bottom w:val="nil"/>
              <w:right w:val="nil"/>
            </w:tcBorders>
          </w:tcPr>
          <w:p w:rsidR="00BC7814" w:rsidRPr="0044638F" w:rsidRDefault="005C1563"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единица</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19"/>
                <w:szCs w:val="19"/>
              </w:rPr>
            </w:pPr>
            <w:r w:rsidRPr="0044638F">
              <w:rPr>
                <w:rFonts w:ascii="Times New Roman" w:hAnsi="Times New Roman" w:cs="Times New Roman"/>
                <w:sz w:val="19"/>
                <w:szCs w:val="19"/>
              </w:rPr>
              <w:t>1550000</w:t>
            </w:r>
          </w:p>
        </w:tc>
        <w:tc>
          <w:tcPr>
            <w:tcW w:w="882" w:type="dxa"/>
            <w:tcBorders>
              <w:top w:val="nil"/>
              <w:left w:val="nil"/>
              <w:bottom w:val="nil"/>
              <w:right w:val="nil"/>
            </w:tcBorders>
          </w:tcPr>
          <w:p w:rsidR="00BC7814" w:rsidRPr="0044638F" w:rsidRDefault="00BC7814" w:rsidP="0044638F">
            <w:pPr>
              <w:pStyle w:val="ConsPlusNormal"/>
              <w:jc w:val="center"/>
              <w:rPr>
                <w:rFonts w:ascii="Times New Roman" w:hAnsi="Times New Roman" w:cs="Times New Roman"/>
                <w:sz w:val="19"/>
                <w:szCs w:val="19"/>
              </w:rPr>
            </w:pPr>
            <w:r w:rsidRPr="0044638F">
              <w:rPr>
                <w:rFonts w:ascii="Times New Roman" w:hAnsi="Times New Roman" w:cs="Times New Roman"/>
                <w:sz w:val="19"/>
                <w:szCs w:val="19"/>
              </w:rPr>
              <w:t>1779796</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19"/>
                <w:szCs w:val="19"/>
              </w:rPr>
            </w:pPr>
            <w:r w:rsidRPr="0044638F">
              <w:rPr>
                <w:rFonts w:ascii="Times New Roman" w:hAnsi="Times New Roman" w:cs="Times New Roman"/>
                <w:sz w:val="19"/>
                <w:szCs w:val="19"/>
              </w:rPr>
              <w:t>1600000</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19"/>
                <w:szCs w:val="19"/>
              </w:rPr>
            </w:pPr>
            <w:r w:rsidRPr="0044638F">
              <w:rPr>
                <w:rFonts w:ascii="Times New Roman" w:hAnsi="Times New Roman" w:cs="Times New Roman"/>
                <w:sz w:val="19"/>
                <w:szCs w:val="19"/>
              </w:rPr>
              <w:t>1580680</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19"/>
                <w:szCs w:val="19"/>
              </w:rPr>
            </w:pPr>
            <w:r>
              <w:rPr>
                <w:rFonts w:ascii="Times New Roman" w:hAnsi="Times New Roman" w:cs="Times New Roman"/>
                <w:sz w:val="19"/>
                <w:szCs w:val="19"/>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3</w:t>
            </w:r>
            <w:r w:rsidR="00000E5A" w:rsidRPr="0044638F">
              <w:rPr>
                <w:rFonts w:ascii="Times New Roman" w:hAnsi="Times New Roman" w:cs="Times New Roman"/>
                <w:sz w:val="20"/>
                <w:szCs w:val="20"/>
              </w:rPr>
              <w:t>2</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Доля иностранных граждан, получивших патент, в общей численности иностранных граждан, въехавших на территорию Российской Федерации в порядке, не требующем получения визы, с целью осуществления трудовой деятельности, и поставленных на миграционный учет</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37</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47,2</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39</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41,4</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3</w:t>
            </w:r>
            <w:r w:rsidR="00000E5A" w:rsidRPr="0044638F">
              <w:rPr>
                <w:rFonts w:ascii="Times New Roman" w:hAnsi="Times New Roman" w:cs="Times New Roman"/>
                <w:sz w:val="20"/>
                <w:szCs w:val="20"/>
              </w:rPr>
              <w:t>3</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Отношение численности иностранных граждан, получивших разрешение на работу в Российской Федерации в текущем году, к численности иностранных граждан, получивших разрешение на работу в Российской Федерации в предыдущем году</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16,3</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64,7</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3</w:t>
            </w:r>
            <w:r w:rsidR="00000E5A" w:rsidRPr="0044638F">
              <w:rPr>
                <w:rFonts w:ascii="Times New Roman" w:hAnsi="Times New Roman" w:cs="Times New Roman"/>
                <w:sz w:val="20"/>
                <w:szCs w:val="20"/>
              </w:rPr>
              <w:t>4</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 xml:space="preserve">Отношение количества разрешений на привлечение и использование иностранных работников, выданных работодателям в текущем году, к количеству разрешений на привлечение и использование </w:t>
            </w:r>
            <w:r w:rsidRPr="0044638F">
              <w:rPr>
                <w:rFonts w:ascii="Times New Roman" w:hAnsi="Times New Roman" w:cs="Times New Roman"/>
                <w:sz w:val="20"/>
                <w:szCs w:val="20"/>
              </w:rPr>
              <w:lastRenderedPageBreak/>
              <w:t>иностранных работников, выданных работодателям в предыдущем году</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96</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80,7</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96,5</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92,5</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3</w:t>
            </w:r>
            <w:r w:rsidR="00000E5A" w:rsidRPr="0044638F">
              <w:rPr>
                <w:rFonts w:ascii="Times New Roman" w:hAnsi="Times New Roman" w:cs="Times New Roman"/>
                <w:sz w:val="20"/>
                <w:szCs w:val="20"/>
              </w:rPr>
              <w:t>5</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Доля полученных уведомлений от работодателей о привлечении и использовании иностранных работников, в общем количестве разрешений на работу, выданных иностранным гражданам, прибывшим в Российскую Федерацию в порядке, не требующем получения визы</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87</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84</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88</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90,7</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3</w:t>
            </w:r>
            <w:r w:rsidR="00000E5A" w:rsidRPr="0044638F">
              <w:rPr>
                <w:rFonts w:ascii="Times New Roman" w:hAnsi="Times New Roman" w:cs="Times New Roman"/>
                <w:sz w:val="20"/>
                <w:szCs w:val="20"/>
              </w:rPr>
              <w:t>6</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Отношение количества выявленных фактов незаконного привлечения иностранных работников к количеству выявленных фактов незаконного осуществления трудовой деятельности иностранными гражданами и лицами без гражданства</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80</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94</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80,5</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76,9</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3</w:t>
            </w:r>
            <w:r w:rsidR="00000E5A" w:rsidRPr="0044638F">
              <w:rPr>
                <w:rFonts w:ascii="Times New Roman" w:hAnsi="Times New Roman" w:cs="Times New Roman"/>
                <w:sz w:val="20"/>
                <w:szCs w:val="20"/>
              </w:rPr>
              <w:t>7</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Численность иностранных граждан, получивших разрешение на работу в текущем году</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человек</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19"/>
                <w:szCs w:val="19"/>
              </w:rPr>
            </w:pPr>
            <w:r w:rsidRPr="0044638F">
              <w:rPr>
                <w:rFonts w:ascii="Times New Roman" w:hAnsi="Times New Roman" w:cs="Times New Roman"/>
                <w:sz w:val="19"/>
                <w:szCs w:val="19"/>
              </w:rPr>
              <w:t>1191175</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216969</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19"/>
                <w:szCs w:val="19"/>
              </w:rPr>
            </w:pPr>
            <w:r w:rsidRPr="0044638F">
              <w:rPr>
                <w:rFonts w:ascii="Times New Roman" w:hAnsi="Times New Roman" w:cs="Times New Roman"/>
                <w:sz w:val="19"/>
                <w:szCs w:val="19"/>
              </w:rPr>
              <w:t>1191175</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140437</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19"/>
                <w:szCs w:val="19"/>
              </w:rPr>
            </w:pPr>
            <w:r>
              <w:rPr>
                <w:rFonts w:ascii="Times New Roman" w:hAnsi="Times New Roman" w:cs="Times New Roman"/>
                <w:sz w:val="19"/>
                <w:szCs w:val="19"/>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3</w:t>
            </w:r>
            <w:r w:rsidR="00000E5A" w:rsidRPr="0044638F">
              <w:rPr>
                <w:rFonts w:ascii="Times New Roman" w:hAnsi="Times New Roman" w:cs="Times New Roman"/>
                <w:sz w:val="20"/>
                <w:szCs w:val="20"/>
              </w:rPr>
              <w:t>8</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 xml:space="preserve">Удельный вес иностранных работников, подтвердивших документально владение русским языком, знание истории России и основ законодательства </w:t>
            </w:r>
            <w:r w:rsidRPr="0044638F">
              <w:rPr>
                <w:rFonts w:ascii="Times New Roman" w:hAnsi="Times New Roman" w:cs="Times New Roman"/>
                <w:sz w:val="20"/>
                <w:szCs w:val="20"/>
              </w:rPr>
              <w:lastRenderedPageBreak/>
              <w:t>Российской Федерации, в общей численности иностранных работников, получивших разрешение на работу</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2,7</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83,89</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3</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81,6</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lastRenderedPageBreak/>
              <w:t>3</w:t>
            </w:r>
            <w:r w:rsidR="00000E5A" w:rsidRPr="0044638F">
              <w:rPr>
                <w:rFonts w:ascii="Times New Roman" w:hAnsi="Times New Roman" w:cs="Times New Roman"/>
                <w:sz w:val="20"/>
                <w:szCs w:val="20"/>
              </w:rPr>
              <w:t>9</w:t>
            </w:r>
          </w:p>
        </w:tc>
        <w:tc>
          <w:tcPr>
            <w:tcW w:w="2443"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Доля незаконно находящихся на территории Российской Федерации иностранных граждан в общем количестве иностранных граждан, находящихся на территории Российской Федерации в целях осуществления трудовой деятельности</w:t>
            </w:r>
          </w:p>
        </w:tc>
        <w:tc>
          <w:tcPr>
            <w:tcW w:w="1130"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tcPr>
          <w:p w:rsidR="00BC7814" w:rsidRPr="0044638F" w:rsidRDefault="00BC7814" w:rsidP="0044638F">
            <w:pP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50</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61,2</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45</w:t>
            </w:r>
          </w:p>
        </w:tc>
        <w:tc>
          <w:tcPr>
            <w:tcW w:w="882"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65,3</w:t>
            </w:r>
          </w:p>
        </w:tc>
        <w:tc>
          <w:tcPr>
            <w:tcW w:w="882" w:type="dxa"/>
            <w:tcBorders>
              <w:top w:val="nil"/>
              <w:left w:val="nil"/>
              <w:bottom w:val="nil"/>
              <w:right w:val="nil"/>
            </w:tcBorders>
          </w:tcPr>
          <w:p w:rsidR="00BC7814" w:rsidRPr="0044638F" w:rsidRDefault="00627FD1" w:rsidP="0044638F">
            <w:pPr>
              <w:pStyle w:val="ConsPlusNormal"/>
              <w:jc w:val="center"/>
              <w:rPr>
                <w:rFonts w:ascii="Times New Roman" w:hAnsi="Times New Roman" w:cs="Times New Roman"/>
                <w:sz w:val="20"/>
              </w:rPr>
            </w:pPr>
            <w:r>
              <w:rPr>
                <w:rFonts w:ascii="Times New Roman" w:hAnsi="Times New Roman" w:cs="Times New Roman"/>
                <w:sz w:val="20"/>
              </w:rPr>
              <w:t>-</w:t>
            </w:r>
          </w:p>
        </w:tc>
        <w:tc>
          <w:tcPr>
            <w:tcW w:w="694"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44638F" w:rsidRPr="0044638F" w:rsidTr="0012111E">
        <w:tc>
          <w:tcPr>
            <w:tcW w:w="534" w:type="dxa"/>
            <w:tcBorders>
              <w:top w:val="nil"/>
              <w:left w:val="nil"/>
              <w:bottom w:val="nil"/>
              <w:right w:val="nil"/>
            </w:tcBorders>
            <w:hideMark/>
          </w:tcPr>
          <w:p w:rsidR="00BC7814" w:rsidRPr="0044638F" w:rsidRDefault="00BC7814" w:rsidP="0044638F">
            <w:pPr>
              <w:jc w:val="center"/>
              <w:rPr>
                <w:rFonts w:ascii="Times New Roman" w:hAnsi="Times New Roman" w:cs="Times New Roman"/>
                <w:sz w:val="20"/>
                <w:szCs w:val="20"/>
              </w:rPr>
            </w:pPr>
          </w:p>
        </w:tc>
        <w:tc>
          <w:tcPr>
            <w:tcW w:w="15080" w:type="dxa"/>
            <w:gridSpan w:val="16"/>
            <w:tcBorders>
              <w:top w:val="nil"/>
              <w:left w:val="nil"/>
              <w:bottom w:val="nil"/>
              <w:right w:val="nil"/>
            </w:tcBorders>
          </w:tcPr>
          <w:p w:rsidR="00BC7814" w:rsidRPr="0044638F" w:rsidRDefault="00BC7814" w:rsidP="0044638F">
            <w:pPr>
              <w:jc w:val="center"/>
              <w:rPr>
                <w:rFonts w:ascii="Times New Roman" w:hAnsi="Times New Roman" w:cs="Times New Roman"/>
                <w:sz w:val="20"/>
                <w:szCs w:val="20"/>
              </w:rPr>
            </w:pPr>
            <w:r w:rsidRPr="0044638F">
              <w:rPr>
                <w:rFonts w:ascii="Times New Roman" w:hAnsi="Times New Roman" w:cs="Times New Roman"/>
                <w:sz w:val="20"/>
                <w:szCs w:val="20"/>
              </w:rPr>
              <w:t>Подпрограмма 3. Развитие институтов рынка труда</w:t>
            </w:r>
          </w:p>
        </w:tc>
      </w:tr>
      <w:tr w:rsidR="0044638F" w:rsidRPr="0044638F" w:rsidTr="0012111E">
        <w:tc>
          <w:tcPr>
            <w:tcW w:w="534" w:type="dxa"/>
            <w:tcBorders>
              <w:top w:val="nil"/>
              <w:left w:val="nil"/>
              <w:bottom w:val="nil"/>
              <w:right w:val="nil"/>
            </w:tcBorders>
            <w:hideMark/>
          </w:tcPr>
          <w:p w:rsidR="00E640FC" w:rsidRPr="0044638F" w:rsidRDefault="00E640FC" w:rsidP="0044638F">
            <w:pPr>
              <w:rPr>
                <w:rFonts w:ascii="Times New Roman" w:hAnsi="Times New Roman" w:cs="Times New Roman"/>
                <w:sz w:val="20"/>
                <w:szCs w:val="20"/>
              </w:rPr>
            </w:pPr>
            <w:r w:rsidRPr="0044638F">
              <w:rPr>
                <w:rFonts w:ascii="Times New Roman" w:hAnsi="Times New Roman" w:cs="Times New Roman"/>
                <w:sz w:val="20"/>
                <w:szCs w:val="20"/>
              </w:rPr>
              <w:t>40</w:t>
            </w:r>
          </w:p>
        </w:tc>
        <w:tc>
          <w:tcPr>
            <w:tcW w:w="2443" w:type="dxa"/>
            <w:tcBorders>
              <w:top w:val="nil"/>
              <w:left w:val="nil"/>
              <w:bottom w:val="nil"/>
              <w:right w:val="nil"/>
            </w:tcBorders>
            <w:hideMark/>
          </w:tcPr>
          <w:p w:rsidR="00E640FC" w:rsidRPr="0044638F" w:rsidRDefault="00E640FC" w:rsidP="0044638F">
            <w:pPr>
              <w:rPr>
                <w:sz w:val="20"/>
                <w:szCs w:val="20"/>
              </w:rPr>
            </w:pPr>
            <w:r w:rsidRPr="0044638F">
              <w:rPr>
                <w:rFonts w:ascii="Times New Roman" w:hAnsi="Times New Roman" w:cs="Times New Roman"/>
                <w:sz w:val="20"/>
                <w:szCs w:val="20"/>
              </w:rPr>
              <w:t>Количество разработанных профессиональных стандартов в соответствии с требованиями экономики (нарастающим итогом)</w:t>
            </w:r>
          </w:p>
        </w:tc>
        <w:tc>
          <w:tcPr>
            <w:tcW w:w="1130" w:type="dxa"/>
            <w:tcBorders>
              <w:top w:val="nil"/>
              <w:left w:val="nil"/>
              <w:bottom w:val="nil"/>
              <w:right w:val="nil"/>
            </w:tcBorders>
            <w:hideMark/>
          </w:tcPr>
          <w:p w:rsidR="00E640FC" w:rsidRPr="0044638F" w:rsidRDefault="0022102D" w:rsidP="0044638F">
            <w:pPr>
              <w:rPr>
                <w:sz w:val="20"/>
                <w:szCs w:val="20"/>
              </w:rPr>
            </w:pPr>
            <w:r w:rsidRPr="0044638F">
              <w:rPr>
                <w:rFonts w:ascii="Times New Roman" w:hAnsi="Times New Roman" w:cs="Times New Roman"/>
                <w:sz w:val="20"/>
                <w:szCs w:val="20"/>
              </w:rPr>
              <w:t>единица</w:t>
            </w:r>
          </w:p>
        </w:tc>
        <w:tc>
          <w:tcPr>
            <w:tcW w:w="1608"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оплаты труда, трудовых отношений и социального партнерства, Маслова М.С.</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800</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804</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980</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980</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1 050</w:t>
            </w:r>
          </w:p>
        </w:tc>
        <w:tc>
          <w:tcPr>
            <w:tcW w:w="694"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1 089</w:t>
            </w:r>
          </w:p>
        </w:tc>
        <w:tc>
          <w:tcPr>
            <w:tcW w:w="685"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1 094</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1 264</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1 301</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1 336</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1 361</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1 386</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1 411</w:t>
            </w:r>
          </w:p>
        </w:tc>
      </w:tr>
      <w:tr w:rsidR="0044638F" w:rsidRPr="0044638F" w:rsidTr="0012111E">
        <w:tc>
          <w:tcPr>
            <w:tcW w:w="534"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41</w:t>
            </w:r>
          </w:p>
        </w:tc>
        <w:tc>
          <w:tcPr>
            <w:tcW w:w="2443" w:type="dxa"/>
            <w:tcBorders>
              <w:top w:val="nil"/>
              <w:left w:val="nil"/>
              <w:bottom w:val="nil"/>
              <w:right w:val="nil"/>
            </w:tcBorders>
            <w:hideMark/>
          </w:tcPr>
          <w:p w:rsidR="00E640FC" w:rsidRPr="0044638F" w:rsidRDefault="00E640FC" w:rsidP="0044638F">
            <w:pPr>
              <w:rPr>
                <w:sz w:val="20"/>
                <w:szCs w:val="20"/>
              </w:rPr>
            </w:pPr>
            <w:r w:rsidRPr="0044638F">
              <w:rPr>
                <w:rFonts w:ascii="Times New Roman" w:hAnsi="Times New Roman" w:cs="Times New Roman"/>
                <w:sz w:val="20"/>
                <w:szCs w:val="20"/>
              </w:rPr>
              <w:t>Количество актуализированных профессиональных стандартов в соответствии с требованиями экономики (нарастающим итогом)</w:t>
            </w:r>
          </w:p>
        </w:tc>
        <w:tc>
          <w:tcPr>
            <w:tcW w:w="1130" w:type="dxa"/>
            <w:tcBorders>
              <w:top w:val="nil"/>
              <w:left w:val="nil"/>
              <w:bottom w:val="nil"/>
              <w:right w:val="nil"/>
            </w:tcBorders>
            <w:hideMark/>
          </w:tcPr>
          <w:p w:rsidR="00E640FC" w:rsidRPr="0044638F" w:rsidRDefault="0022102D" w:rsidP="0044638F">
            <w:pPr>
              <w:rPr>
                <w:sz w:val="20"/>
                <w:szCs w:val="20"/>
              </w:rPr>
            </w:pPr>
            <w:r w:rsidRPr="0044638F">
              <w:rPr>
                <w:rFonts w:ascii="Times New Roman" w:hAnsi="Times New Roman" w:cs="Times New Roman"/>
                <w:sz w:val="20"/>
                <w:szCs w:val="20"/>
              </w:rPr>
              <w:t>единица</w:t>
            </w:r>
          </w:p>
        </w:tc>
        <w:tc>
          <w:tcPr>
            <w:tcW w:w="1608"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оплаты труда, трудовых отношений и социального партнерства, Маслова М.С.</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30</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30</w:t>
            </w:r>
          </w:p>
        </w:tc>
        <w:tc>
          <w:tcPr>
            <w:tcW w:w="882"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80</w:t>
            </w:r>
          </w:p>
        </w:tc>
        <w:tc>
          <w:tcPr>
            <w:tcW w:w="694"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80</w:t>
            </w:r>
          </w:p>
        </w:tc>
        <w:tc>
          <w:tcPr>
            <w:tcW w:w="685"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131</w:t>
            </w:r>
          </w:p>
        </w:tc>
        <w:tc>
          <w:tcPr>
            <w:tcW w:w="685" w:type="dxa"/>
            <w:tcBorders>
              <w:top w:val="nil"/>
              <w:left w:val="nil"/>
              <w:bottom w:val="nil"/>
              <w:right w:val="nil"/>
            </w:tcBorders>
            <w:hideMark/>
          </w:tcPr>
          <w:p w:rsidR="00E640FC" w:rsidRPr="0044638F" w:rsidRDefault="00E640FC" w:rsidP="0044638F">
            <w:pPr>
              <w:jc w:val="center"/>
              <w:rPr>
                <w:rFonts w:ascii="Times New Roman" w:hAnsi="Times New Roman" w:cs="Times New Roman"/>
                <w:sz w:val="20"/>
                <w:szCs w:val="20"/>
                <w:lang w:val="en-US"/>
              </w:rPr>
            </w:pPr>
            <w:r w:rsidRPr="0044638F">
              <w:rPr>
                <w:rFonts w:ascii="Times New Roman" w:hAnsi="Times New Roman" w:cs="Times New Roman"/>
                <w:sz w:val="20"/>
                <w:szCs w:val="20"/>
                <w:lang w:val="en-US"/>
              </w:rPr>
              <w:t>272</w:t>
            </w:r>
          </w:p>
        </w:tc>
        <w:tc>
          <w:tcPr>
            <w:tcW w:w="685" w:type="dxa"/>
            <w:tcBorders>
              <w:top w:val="nil"/>
              <w:left w:val="nil"/>
              <w:bottom w:val="nil"/>
              <w:right w:val="nil"/>
            </w:tcBorders>
            <w:hideMark/>
          </w:tcPr>
          <w:p w:rsidR="00E640FC" w:rsidRPr="0044638F" w:rsidRDefault="00E640FC" w:rsidP="0044638F">
            <w:pPr>
              <w:jc w:val="center"/>
              <w:rPr>
                <w:sz w:val="20"/>
                <w:szCs w:val="20"/>
                <w:lang w:val="en-US"/>
              </w:rPr>
            </w:pPr>
            <w:r w:rsidRPr="0044638F">
              <w:rPr>
                <w:rFonts w:ascii="Times New Roman" w:hAnsi="Times New Roman" w:cs="Times New Roman"/>
                <w:sz w:val="20"/>
                <w:szCs w:val="20"/>
                <w:lang w:val="en-US"/>
              </w:rPr>
              <w:t>467</w:t>
            </w:r>
          </w:p>
        </w:tc>
        <w:tc>
          <w:tcPr>
            <w:tcW w:w="685" w:type="dxa"/>
            <w:tcBorders>
              <w:top w:val="nil"/>
              <w:left w:val="nil"/>
              <w:bottom w:val="nil"/>
              <w:right w:val="nil"/>
            </w:tcBorders>
            <w:hideMark/>
          </w:tcPr>
          <w:p w:rsidR="00E640FC" w:rsidRPr="0044638F" w:rsidRDefault="00E640FC" w:rsidP="0044638F">
            <w:pPr>
              <w:jc w:val="center"/>
              <w:rPr>
                <w:sz w:val="20"/>
                <w:szCs w:val="20"/>
                <w:lang w:val="en-US"/>
              </w:rPr>
            </w:pPr>
            <w:r w:rsidRPr="0044638F">
              <w:rPr>
                <w:rFonts w:ascii="Times New Roman" w:hAnsi="Times New Roman" w:cs="Times New Roman"/>
                <w:sz w:val="20"/>
                <w:szCs w:val="20"/>
                <w:lang w:val="en-US"/>
              </w:rPr>
              <w:t>658</w:t>
            </w:r>
          </w:p>
        </w:tc>
        <w:tc>
          <w:tcPr>
            <w:tcW w:w="685"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747</w:t>
            </w:r>
          </w:p>
        </w:tc>
        <w:tc>
          <w:tcPr>
            <w:tcW w:w="685"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836</w:t>
            </w:r>
          </w:p>
        </w:tc>
        <w:tc>
          <w:tcPr>
            <w:tcW w:w="685" w:type="dxa"/>
            <w:tcBorders>
              <w:top w:val="nil"/>
              <w:left w:val="nil"/>
              <w:bottom w:val="nil"/>
              <w:right w:val="nil"/>
            </w:tcBorders>
            <w:hideMark/>
          </w:tcPr>
          <w:p w:rsidR="00E640FC" w:rsidRPr="0044638F" w:rsidRDefault="00E640FC" w:rsidP="0044638F">
            <w:pPr>
              <w:jc w:val="center"/>
              <w:rPr>
                <w:sz w:val="20"/>
                <w:szCs w:val="20"/>
              </w:rPr>
            </w:pPr>
            <w:r w:rsidRPr="0044638F">
              <w:rPr>
                <w:rFonts w:ascii="Times New Roman" w:hAnsi="Times New Roman" w:cs="Times New Roman"/>
                <w:sz w:val="20"/>
                <w:szCs w:val="20"/>
              </w:rPr>
              <w:t>925</w:t>
            </w:r>
          </w:p>
        </w:tc>
      </w:tr>
      <w:tr w:rsidR="00DC6272" w:rsidRPr="0044638F" w:rsidTr="0012111E">
        <w:tc>
          <w:tcPr>
            <w:tcW w:w="534" w:type="dxa"/>
            <w:tcBorders>
              <w:top w:val="nil"/>
              <w:left w:val="nil"/>
              <w:bottom w:val="nil"/>
              <w:right w:val="nil"/>
            </w:tcBorders>
          </w:tcPr>
          <w:p w:rsidR="00DC6272" w:rsidRPr="0044638F" w:rsidRDefault="00DC6272" w:rsidP="0044638F">
            <w:pPr>
              <w:jc w:val="center"/>
              <w:rPr>
                <w:rFonts w:ascii="Times New Roman" w:hAnsi="Times New Roman" w:cs="Times New Roman"/>
                <w:sz w:val="20"/>
                <w:szCs w:val="20"/>
              </w:rPr>
            </w:pPr>
            <w:r w:rsidRPr="0044638F">
              <w:rPr>
                <w:rFonts w:ascii="Times New Roman" w:hAnsi="Times New Roman" w:cs="Times New Roman"/>
                <w:sz w:val="20"/>
                <w:szCs w:val="20"/>
              </w:rPr>
              <w:t>42</w:t>
            </w:r>
          </w:p>
        </w:tc>
        <w:tc>
          <w:tcPr>
            <w:tcW w:w="2443" w:type="dxa"/>
            <w:tcBorders>
              <w:top w:val="nil"/>
              <w:left w:val="nil"/>
              <w:bottom w:val="nil"/>
              <w:right w:val="nil"/>
            </w:tcBorders>
          </w:tcPr>
          <w:p w:rsidR="00DC6272" w:rsidRPr="0044638F" w:rsidRDefault="00DC6272" w:rsidP="0044638F">
            <w:pPr>
              <w:rPr>
                <w:rFonts w:ascii="Times New Roman" w:hAnsi="Times New Roman" w:cs="Times New Roman"/>
                <w:sz w:val="20"/>
                <w:szCs w:val="20"/>
              </w:rPr>
            </w:pPr>
            <w:r w:rsidRPr="0044638F">
              <w:rPr>
                <w:rFonts w:ascii="Times New Roman" w:hAnsi="Times New Roman" w:cs="Times New Roman"/>
                <w:sz w:val="20"/>
                <w:szCs w:val="20"/>
              </w:rPr>
              <w:t xml:space="preserve">Темп роста размера </w:t>
            </w:r>
            <w:r w:rsidRPr="0044638F">
              <w:rPr>
                <w:rFonts w:ascii="Times New Roman" w:hAnsi="Times New Roman" w:cs="Times New Roman"/>
                <w:sz w:val="20"/>
                <w:szCs w:val="20"/>
              </w:rPr>
              <w:lastRenderedPageBreak/>
              <w:t>реальной заработной платы (по отношению к 2011 году) (нарастающим итогом)</w:t>
            </w:r>
          </w:p>
        </w:tc>
        <w:tc>
          <w:tcPr>
            <w:tcW w:w="1130" w:type="dxa"/>
            <w:tcBorders>
              <w:top w:val="nil"/>
              <w:left w:val="nil"/>
              <w:bottom w:val="nil"/>
              <w:right w:val="nil"/>
            </w:tcBorders>
          </w:tcPr>
          <w:p w:rsidR="00DC6272" w:rsidRPr="0044638F" w:rsidRDefault="00DC6272" w:rsidP="0044638F">
            <w:pPr>
              <w:rPr>
                <w:sz w:val="20"/>
                <w:szCs w:val="20"/>
              </w:rPr>
            </w:pPr>
            <w:r w:rsidRPr="0044638F">
              <w:rPr>
                <w:rFonts w:ascii="Times New Roman" w:hAnsi="Times New Roman" w:cs="Times New Roman"/>
                <w:sz w:val="20"/>
                <w:szCs w:val="20"/>
              </w:rPr>
              <w:lastRenderedPageBreak/>
              <w:t>процент</w:t>
            </w:r>
          </w:p>
        </w:tc>
        <w:tc>
          <w:tcPr>
            <w:tcW w:w="1608" w:type="dxa"/>
            <w:tcBorders>
              <w:top w:val="nil"/>
              <w:left w:val="nil"/>
              <w:bottom w:val="nil"/>
              <w:right w:val="nil"/>
            </w:tcBorders>
          </w:tcPr>
          <w:p w:rsidR="00DC6272" w:rsidRPr="0044638F" w:rsidRDefault="00DC6272" w:rsidP="0044638F">
            <w:pPr>
              <w:jc w:val="center"/>
              <w:rPr>
                <w:rFonts w:ascii="Times New Roman" w:hAnsi="Times New Roman" w:cs="Times New Roman"/>
                <w:sz w:val="20"/>
                <w:szCs w:val="20"/>
              </w:rPr>
            </w:pPr>
            <w:r w:rsidRPr="0044638F">
              <w:rPr>
                <w:rFonts w:ascii="Times New Roman" w:hAnsi="Times New Roman" w:cs="Times New Roman"/>
                <w:sz w:val="20"/>
                <w:szCs w:val="20"/>
              </w:rPr>
              <w:t xml:space="preserve">Минтруд </w:t>
            </w:r>
            <w:r w:rsidRPr="0044638F">
              <w:rPr>
                <w:rFonts w:ascii="Times New Roman" w:hAnsi="Times New Roman" w:cs="Times New Roman"/>
                <w:sz w:val="20"/>
                <w:szCs w:val="20"/>
              </w:rPr>
              <w:lastRenderedPageBreak/>
              <w:t>России / Директор Департамента оплаты труда, трудовых отношений и социального партнерства, Маслова М.С.</w:t>
            </w:r>
          </w:p>
        </w:tc>
        <w:tc>
          <w:tcPr>
            <w:tcW w:w="882" w:type="dxa"/>
            <w:tcBorders>
              <w:top w:val="nil"/>
              <w:left w:val="nil"/>
              <w:bottom w:val="nil"/>
              <w:right w:val="nil"/>
            </w:tcBorders>
          </w:tcPr>
          <w:p w:rsidR="00DC6272" w:rsidRPr="0044638F" w:rsidRDefault="00DC6272" w:rsidP="0044638F">
            <w:pPr>
              <w:jc w:val="center"/>
              <w:rPr>
                <w:sz w:val="20"/>
                <w:szCs w:val="20"/>
              </w:rPr>
            </w:pPr>
            <w:r w:rsidRPr="0044638F">
              <w:rPr>
                <w:rFonts w:ascii="Times New Roman" w:hAnsi="Times New Roman" w:cs="Times New Roman"/>
                <w:sz w:val="20"/>
                <w:szCs w:val="20"/>
              </w:rPr>
              <w:lastRenderedPageBreak/>
              <w:t>124</w:t>
            </w:r>
          </w:p>
        </w:tc>
        <w:tc>
          <w:tcPr>
            <w:tcW w:w="882" w:type="dxa"/>
            <w:tcBorders>
              <w:top w:val="nil"/>
              <w:left w:val="nil"/>
              <w:bottom w:val="nil"/>
              <w:right w:val="nil"/>
            </w:tcBorders>
          </w:tcPr>
          <w:p w:rsidR="00DC6272" w:rsidRPr="0044638F" w:rsidRDefault="00DC6272" w:rsidP="0044638F">
            <w:pPr>
              <w:jc w:val="center"/>
              <w:rPr>
                <w:sz w:val="20"/>
                <w:szCs w:val="20"/>
              </w:rPr>
            </w:pPr>
            <w:r w:rsidRPr="0044638F">
              <w:rPr>
                <w:rFonts w:ascii="Times New Roman" w:hAnsi="Times New Roman" w:cs="Times New Roman"/>
                <w:sz w:val="20"/>
                <w:szCs w:val="20"/>
              </w:rPr>
              <w:t>104,7</w:t>
            </w:r>
          </w:p>
        </w:tc>
        <w:tc>
          <w:tcPr>
            <w:tcW w:w="882" w:type="dxa"/>
            <w:tcBorders>
              <w:top w:val="nil"/>
              <w:left w:val="nil"/>
              <w:bottom w:val="nil"/>
              <w:right w:val="nil"/>
            </w:tcBorders>
          </w:tcPr>
          <w:p w:rsidR="00DC6272" w:rsidRPr="0044638F" w:rsidRDefault="00DC6272" w:rsidP="0044638F">
            <w:pPr>
              <w:jc w:val="center"/>
              <w:rPr>
                <w:sz w:val="20"/>
                <w:szCs w:val="20"/>
              </w:rPr>
            </w:pPr>
            <w:r w:rsidRPr="0044638F">
              <w:rPr>
                <w:rFonts w:ascii="Times New Roman" w:hAnsi="Times New Roman" w:cs="Times New Roman"/>
                <w:sz w:val="20"/>
                <w:szCs w:val="20"/>
              </w:rPr>
              <w:t>105</w:t>
            </w:r>
          </w:p>
        </w:tc>
        <w:tc>
          <w:tcPr>
            <w:tcW w:w="882" w:type="dxa"/>
            <w:tcBorders>
              <w:top w:val="nil"/>
              <w:left w:val="nil"/>
              <w:bottom w:val="nil"/>
              <w:right w:val="nil"/>
            </w:tcBorders>
          </w:tcPr>
          <w:p w:rsidR="00DC6272" w:rsidRPr="0044638F" w:rsidRDefault="00DC6272" w:rsidP="0044638F">
            <w:pPr>
              <w:jc w:val="center"/>
              <w:rPr>
                <w:sz w:val="20"/>
                <w:szCs w:val="20"/>
              </w:rPr>
            </w:pPr>
            <w:r w:rsidRPr="0044638F">
              <w:rPr>
                <w:rFonts w:ascii="Times New Roman" w:hAnsi="Times New Roman" w:cs="Times New Roman"/>
                <w:sz w:val="20"/>
                <w:szCs w:val="20"/>
              </w:rPr>
              <w:t>105,5</w:t>
            </w:r>
          </w:p>
        </w:tc>
        <w:tc>
          <w:tcPr>
            <w:tcW w:w="882" w:type="dxa"/>
            <w:tcBorders>
              <w:top w:val="nil"/>
              <w:left w:val="nil"/>
              <w:bottom w:val="nil"/>
              <w:right w:val="nil"/>
            </w:tcBorders>
          </w:tcPr>
          <w:p w:rsidR="00DC6272" w:rsidRPr="0044638F" w:rsidRDefault="00DC6272" w:rsidP="0044638F">
            <w:pPr>
              <w:jc w:val="center"/>
              <w:rPr>
                <w:sz w:val="20"/>
                <w:szCs w:val="20"/>
              </w:rPr>
            </w:pPr>
            <w:r w:rsidRPr="0044638F">
              <w:rPr>
                <w:rFonts w:ascii="Times New Roman" w:hAnsi="Times New Roman" w:cs="Times New Roman"/>
                <w:sz w:val="20"/>
                <w:szCs w:val="20"/>
              </w:rPr>
              <w:t>105</w:t>
            </w:r>
          </w:p>
        </w:tc>
        <w:tc>
          <w:tcPr>
            <w:tcW w:w="694" w:type="dxa"/>
            <w:tcBorders>
              <w:top w:val="nil"/>
              <w:left w:val="nil"/>
              <w:bottom w:val="nil"/>
              <w:right w:val="nil"/>
            </w:tcBorders>
          </w:tcPr>
          <w:p w:rsidR="00DC6272" w:rsidRPr="0044638F" w:rsidRDefault="00DC6272" w:rsidP="0044638F">
            <w:pPr>
              <w:jc w:val="center"/>
              <w:rPr>
                <w:sz w:val="20"/>
                <w:szCs w:val="20"/>
              </w:rPr>
            </w:pPr>
            <w:r w:rsidRPr="0044638F">
              <w:rPr>
                <w:rFonts w:ascii="Times New Roman" w:hAnsi="Times New Roman" w:cs="Times New Roman"/>
                <w:sz w:val="20"/>
                <w:szCs w:val="20"/>
              </w:rPr>
              <w:t>108,6</w:t>
            </w:r>
          </w:p>
        </w:tc>
        <w:tc>
          <w:tcPr>
            <w:tcW w:w="685" w:type="dxa"/>
            <w:tcBorders>
              <w:top w:val="nil"/>
              <w:left w:val="nil"/>
              <w:bottom w:val="nil"/>
              <w:right w:val="nil"/>
            </w:tcBorders>
          </w:tcPr>
          <w:p w:rsidR="00DC6272" w:rsidRPr="0044638F" w:rsidRDefault="00DC6272" w:rsidP="0044638F">
            <w:pPr>
              <w:jc w:val="center"/>
              <w:rPr>
                <w:rFonts w:ascii="Times New Roman" w:hAnsi="Times New Roman" w:cs="Times New Roman"/>
                <w:sz w:val="20"/>
                <w:szCs w:val="20"/>
              </w:rPr>
            </w:pPr>
            <w:r w:rsidRPr="0044638F">
              <w:rPr>
                <w:rFonts w:ascii="Times New Roman" w:hAnsi="Times New Roman" w:cs="Times New Roman"/>
                <w:sz w:val="20"/>
                <w:szCs w:val="20"/>
              </w:rPr>
              <w:t>109,6</w:t>
            </w:r>
          </w:p>
        </w:tc>
        <w:tc>
          <w:tcPr>
            <w:tcW w:w="685" w:type="dxa"/>
            <w:tcBorders>
              <w:top w:val="nil"/>
              <w:left w:val="nil"/>
              <w:bottom w:val="nil"/>
              <w:right w:val="nil"/>
            </w:tcBorders>
          </w:tcPr>
          <w:p w:rsidR="00DC6272" w:rsidRPr="0044638F" w:rsidRDefault="00DC6272" w:rsidP="00DC6272">
            <w:pPr>
              <w:jc w:val="center"/>
              <w:rPr>
                <w:sz w:val="20"/>
                <w:szCs w:val="20"/>
              </w:rPr>
            </w:pPr>
            <w:r w:rsidRPr="0044638F">
              <w:rPr>
                <w:rFonts w:ascii="Times New Roman" w:hAnsi="Times New Roman" w:cs="Times New Roman"/>
                <w:sz w:val="20"/>
                <w:szCs w:val="20"/>
              </w:rPr>
              <w:t>117,6</w:t>
            </w:r>
          </w:p>
        </w:tc>
        <w:tc>
          <w:tcPr>
            <w:tcW w:w="685" w:type="dxa"/>
            <w:tcBorders>
              <w:top w:val="nil"/>
              <w:left w:val="nil"/>
              <w:bottom w:val="nil"/>
              <w:right w:val="nil"/>
            </w:tcBorders>
          </w:tcPr>
          <w:p w:rsidR="00DC6272" w:rsidRPr="0044638F" w:rsidRDefault="00DC6272" w:rsidP="00DC6272">
            <w:pPr>
              <w:jc w:val="center"/>
              <w:rPr>
                <w:sz w:val="20"/>
                <w:szCs w:val="20"/>
              </w:rPr>
            </w:pPr>
            <w:r w:rsidRPr="0044638F">
              <w:rPr>
                <w:rFonts w:ascii="Times New Roman" w:hAnsi="Times New Roman" w:cs="Times New Roman"/>
                <w:sz w:val="20"/>
                <w:szCs w:val="20"/>
              </w:rPr>
              <w:t>119,9</w:t>
            </w:r>
          </w:p>
        </w:tc>
        <w:tc>
          <w:tcPr>
            <w:tcW w:w="685" w:type="dxa"/>
            <w:tcBorders>
              <w:top w:val="nil"/>
              <w:left w:val="nil"/>
              <w:bottom w:val="nil"/>
              <w:right w:val="nil"/>
            </w:tcBorders>
          </w:tcPr>
          <w:p w:rsidR="00DC6272" w:rsidRPr="0044638F" w:rsidRDefault="00DC6272" w:rsidP="00DC6272">
            <w:pPr>
              <w:jc w:val="center"/>
              <w:rPr>
                <w:sz w:val="20"/>
                <w:szCs w:val="20"/>
              </w:rPr>
            </w:pPr>
            <w:r w:rsidRPr="0044638F">
              <w:rPr>
                <w:rFonts w:ascii="Times New Roman" w:hAnsi="Times New Roman" w:cs="Times New Roman"/>
                <w:sz w:val="20"/>
                <w:szCs w:val="20"/>
              </w:rPr>
              <w:t>122,9</w:t>
            </w:r>
          </w:p>
        </w:tc>
        <w:tc>
          <w:tcPr>
            <w:tcW w:w="685" w:type="dxa"/>
            <w:tcBorders>
              <w:top w:val="nil"/>
              <w:left w:val="nil"/>
              <w:bottom w:val="nil"/>
              <w:right w:val="nil"/>
            </w:tcBorders>
          </w:tcPr>
          <w:p w:rsidR="00DC6272" w:rsidRPr="0044638F" w:rsidRDefault="00DC6272" w:rsidP="00DC6272">
            <w:pPr>
              <w:jc w:val="center"/>
              <w:rPr>
                <w:sz w:val="20"/>
                <w:szCs w:val="20"/>
              </w:rPr>
            </w:pPr>
            <w:r w:rsidRPr="0044638F">
              <w:rPr>
                <w:rFonts w:ascii="Times New Roman" w:hAnsi="Times New Roman" w:cs="Times New Roman"/>
                <w:sz w:val="20"/>
                <w:szCs w:val="20"/>
              </w:rPr>
              <w:t>126,4</w:t>
            </w:r>
          </w:p>
        </w:tc>
        <w:tc>
          <w:tcPr>
            <w:tcW w:w="685" w:type="dxa"/>
            <w:tcBorders>
              <w:top w:val="nil"/>
              <w:left w:val="nil"/>
              <w:bottom w:val="nil"/>
              <w:right w:val="nil"/>
            </w:tcBorders>
          </w:tcPr>
          <w:p w:rsidR="00DC6272" w:rsidRPr="0044638F" w:rsidRDefault="00DC6272" w:rsidP="00DC6272">
            <w:pPr>
              <w:jc w:val="center"/>
              <w:rPr>
                <w:sz w:val="20"/>
                <w:szCs w:val="20"/>
              </w:rPr>
            </w:pPr>
            <w:r w:rsidRPr="0044638F">
              <w:rPr>
                <w:rFonts w:ascii="Times New Roman" w:hAnsi="Times New Roman" w:cs="Times New Roman"/>
                <w:sz w:val="20"/>
                <w:szCs w:val="20"/>
              </w:rPr>
              <w:t>129,8</w:t>
            </w:r>
          </w:p>
        </w:tc>
        <w:tc>
          <w:tcPr>
            <w:tcW w:w="685" w:type="dxa"/>
            <w:tcBorders>
              <w:top w:val="nil"/>
              <w:left w:val="nil"/>
              <w:bottom w:val="nil"/>
              <w:right w:val="nil"/>
            </w:tcBorders>
          </w:tcPr>
          <w:p w:rsidR="00DC6272" w:rsidRPr="0044638F" w:rsidRDefault="00DC6272" w:rsidP="00DC6272">
            <w:pPr>
              <w:jc w:val="center"/>
              <w:rPr>
                <w:sz w:val="20"/>
                <w:szCs w:val="20"/>
              </w:rPr>
            </w:pPr>
            <w:r w:rsidRPr="0044638F">
              <w:rPr>
                <w:rFonts w:ascii="Times New Roman" w:hAnsi="Times New Roman" w:cs="Times New Roman"/>
                <w:sz w:val="20"/>
                <w:szCs w:val="20"/>
              </w:rPr>
              <w:t>133,6</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43</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Доля высококвалифицированных работников в общей численности квалифицированных работников</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оплаты труда, трудовых отношений и социального партнерства, Маслова М.С.</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30,6</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32,5</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32,6</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32,2</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32,7</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32,8</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32,9</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33,4</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44</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Количество центров оценки квалификаций (с 2017 года в соответствии с Федеральным законом "О независимой оценке квалификации") (нарастающим итогом)</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единица</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оплаты труда, трудовых отношений и социального партнерства, Маслова М.С.</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49</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49</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68</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75</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181</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172</w:t>
            </w:r>
          </w:p>
        </w:tc>
        <w:tc>
          <w:tcPr>
            <w:tcW w:w="685"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332</w:t>
            </w:r>
          </w:p>
        </w:tc>
        <w:tc>
          <w:tcPr>
            <w:tcW w:w="685"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339</w:t>
            </w:r>
          </w:p>
        </w:tc>
        <w:tc>
          <w:tcPr>
            <w:tcW w:w="685"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346</w:t>
            </w:r>
          </w:p>
        </w:tc>
        <w:tc>
          <w:tcPr>
            <w:tcW w:w="685"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353</w:t>
            </w:r>
          </w:p>
        </w:tc>
        <w:tc>
          <w:tcPr>
            <w:tcW w:w="685"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360</w:t>
            </w:r>
          </w:p>
        </w:tc>
        <w:tc>
          <w:tcPr>
            <w:tcW w:w="685"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367</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45</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Количество победителей конкурса профессионального мастерства "</w:t>
            </w:r>
            <w:proofErr w:type="gramStart"/>
            <w:r w:rsidRPr="0044638F">
              <w:rPr>
                <w:rFonts w:ascii="Times New Roman" w:hAnsi="Times New Roman" w:cs="Times New Roman"/>
                <w:sz w:val="20"/>
                <w:szCs w:val="20"/>
              </w:rPr>
              <w:t>Лучший</w:t>
            </w:r>
            <w:proofErr w:type="gramEnd"/>
            <w:r w:rsidRPr="0044638F">
              <w:rPr>
                <w:rFonts w:ascii="Times New Roman" w:hAnsi="Times New Roman" w:cs="Times New Roman"/>
                <w:sz w:val="20"/>
                <w:szCs w:val="20"/>
              </w:rPr>
              <w:t xml:space="preserve"> по профессии" (нарастающим итогом)</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человек</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 xml:space="preserve">Минтруд России / Директор Департамента оплаты труда, трудовых отношений и социального партнерства, </w:t>
            </w:r>
            <w:r w:rsidRPr="0044638F">
              <w:rPr>
                <w:rFonts w:ascii="Times New Roman" w:hAnsi="Times New Roman" w:cs="Times New Roman"/>
                <w:sz w:val="20"/>
                <w:szCs w:val="20"/>
              </w:rPr>
              <w:lastRenderedPageBreak/>
              <w:t>Маслова М.С.</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lastRenderedPageBreak/>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15</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15</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30</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30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45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90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120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135</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46</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оплаты труда, трудовых отношений и социального партнерства, Маслова М.С.</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47</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Удельный вес устраненных нарушений в общем количестве выявленных нарушений по вопросам соблюдения трудовых прав работников</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D91D24" w:rsidRPr="0044638F" w:rsidRDefault="00D91D24" w:rsidP="0012111E">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98</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98</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92</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98,6</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48</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Отношение просроченной задолженности по заработной плате к месячному фонду заработной платы работников наблюдаемых видов экономической деятельности</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D91D24" w:rsidRPr="0044638F" w:rsidRDefault="00D91D24" w:rsidP="0012111E">
            <w:pPr>
              <w:jc w:val="center"/>
              <w:rPr>
                <w:rFonts w:ascii="Times New Roman" w:hAnsi="Times New Roman" w:cs="Times New Roman"/>
                <w:sz w:val="20"/>
                <w:szCs w:val="20"/>
              </w:rPr>
            </w:pPr>
            <w:r w:rsidRPr="0044638F">
              <w:rPr>
                <w:rFonts w:ascii="Times New Roman" w:hAnsi="Times New Roman" w:cs="Times New Roman"/>
                <w:sz w:val="20"/>
                <w:szCs w:val="20"/>
              </w:rPr>
              <w:t>Роструд / Руководитель, Вуколов В.Л.</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0,3</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0,2</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0,6</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0,2</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0,4</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0,4</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0,4</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0,3</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0,3</w:t>
            </w:r>
          </w:p>
        </w:tc>
      </w:tr>
      <w:tr w:rsidR="00D91D24" w:rsidRPr="0044638F" w:rsidTr="0012111E">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49</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Доля граждан, проинформированных о ведении работодателями сведений о трудовой деятельности работников в электронном виде, в общей численности работников организаций</w:t>
            </w:r>
          </w:p>
        </w:tc>
        <w:tc>
          <w:tcPr>
            <w:tcW w:w="1130" w:type="dxa"/>
            <w:tcBorders>
              <w:top w:val="nil"/>
              <w:left w:val="nil"/>
              <w:bottom w:val="nil"/>
              <w:right w:val="nil"/>
            </w:tcBorders>
          </w:tcPr>
          <w:p w:rsidR="00D91D24" w:rsidRPr="0044638F" w:rsidRDefault="00D91D24" w:rsidP="0044638F">
            <w:pPr>
              <w:rPr>
                <w:sz w:val="20"/>
                <w:szCs w:val="20"/>
              </w:rPr>
            </w:pPr>
            <w:r w:rsidRPr="0044638F">
              <w:rPr>
                <w:rFonts w:ascii="Times New Roman" w:hAnsi="Times New Roman" w:cs="Times New Roman"/>
                <w:sz w:val="20"/>
                <w:szCs w:val="20"/>
              </w:rPr>
              <w:t>процент</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Пенсионный фонд Российской Федерации / Председатель Правления Дроздов А.В.</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25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45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85</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100</w:t>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p>
        </w:tc>
        <w:tc>
          <w:tcPr>
            <w:tcW w:w="15080" w:type="dxa"/>
            <w:gridSpan w:val="16"/>
            <w:tcBorders>
              <w:top w:val="nil"/>
              <w:left w:val="nil"/>
              <w:bottom w:val="nil"/>
              <w:right w:val="nil"/>
            </w:tcBorders>
          </w:tcPr>
          <w:p w:rsidR="00D91D24" w:rsidRPr="0044638F" w:rsidRDefault="00D91D24" w:rsidP="0044638F">
            <w:pPr>
              <w:pageBreakBefore/>
              <w:jc w:val="center"/>
              <w:rPr>
                <w:rFonts w:ascii="Times New Roman" w:hAnsi="Times New Roman" w:cs="Times New Roman"/>
                <w:sz w:val="20"/>
                <w:szCs w:val="20"/>
              </w:rPr>
            </w:pPr>
            <w:r w:rsidRPr="0044638F">
              <w:rPr>
                <w:rFonts w:ascii="Times New Roman" w:hAnsi="Times New Roman" w:cs="Times New Roman"/>
                <w:sz w:val="20"/>
                <w:szCs w:val="20"/>
              </w:rPr>
              <w:t>Подпрограмма 4. "Оказание содействия добровольному переселению в Российскую Федерацию соотечественников, проживающих за рубежом"</w:t>
            </w:r>
            <w:r w:rsidRPr="0044638F">
              <w:rPr>
                <w:rStyle w:val="af0"/>
                <w:rFonts w:ascii="Times New Roman" w:hAnsi="Times New Roman" w:cs="Times New Roman"/>
                <w:sz w:val="20"/>
                <w:szCs w:val="20"/>
                <w:vertAlign w:val="baseline"/>
              </w:rPr>
              <w:footnoteReference w:id="2"/>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50</w:t>
            </w:r>
          </w:p>
        </w:tc>
        <w:tc>
          <w:tcPr>
            <w:tcW w:w="2443" w:type="dxa"/>
            <w:tcBorders>
              <w:top w:val="nil"/>
              <w:left w:val="nil"/>
              <w:bottom w:val="nil"/>
              <w:right w:val="nil"/>
            </w:tcBorders>
          </w:tcPr>
          <w:p w:rsidR="00D91D24" w:rsidRPr="0044638F" w:rsidRDefault="00D91D24" w:rsidP="0044638F">
            <w:pPr>
              <w:rPr>
                <w:rFonts w:ascii="Times New Roman" w:hAnsi="Times New Roman" w:cs="Times New Roman"/>
                <w:sz w:val="20"/>
                <w:szCs w:val="20"/>
              </w:rPr>
            </w:pPr>
            <w:r w:rsidRPr="0044638F">
              <w:rPr>
                <w:rFonts w:ascii="Times New Roman" w:hAnsi="Times New Roman" w:cs="Times New Roman"/>
                <w:sz w:val="20"/>
                <w:szCs w:val="20"/>
              </w:rPr>
              <w:t>Количество субъектов Российской Федерации, вовлеченных в реализацию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130"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единица</w:t>
            </w:r>
          </w:p>
        </w:tc>
        <w:tc>
          <w:tcPr>
            <w:tcW w:w="1608"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50</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50</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61</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51</w:t>
            </w:r>
          </w:p>
        </w:tc>
        <w:tc>
          <w:tcPr>
            <w:tcW w:w="2443" w:type="dxa"/>
            <w:tcBorders>
              <w:top w:val="nil"/>
              <w:left w:val="nil"/>
              <w:bottom w:val="nil"/>
              <w:right w:val="nil"/>
            </w:tcBorders>
          </w:tcPr>
          <w:p w:rsidR="00D91D24" w:rsidRPr="0044638F" w:rsidRDefault="00D91D24" w:rsidP="0044638F">
            <w:pPr>
              <w:rPr>
                <w:rFonts w:ascii="Times New Roman" w:hAnsi="Times New Roman" w:cs="Times New Roman"/>
                <w:sz w:val="20"/>
                <w:szCs w:val="20"/>
              </w:rPr>
            </w:pPr>
            <w:r w:rsidRPr="0044638F">
              <w:rPr>
                <w:rFonts w:ascii="Times New Roman" w:hAnsi="Times New Roman" w:cs="Times New Roman"/>
                <w:sz w:val="20"/>
                <w:szCs w:val="20"/>
              </w:rPr>
              <w:t xml:space="preserve">Количество заявлений, принятых от соотечественников,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w:t>
            </w:r>
            <w:r w:rsidRPr="0044638F">
              <w:rPr>
                <w:rFonts w:ascii="Times New Roman" w:hAnsi="Times New Roman" w:cs="Times New Roman"/>
                <w:sz w:val="20"/>
                <w:szCs w:val="20"/>
              </w:rPr>
              <w:lastRenderedPageBreak/>
              <w:t>рубежом</w:t>
            </w:r>
          </w:p>
        </w:tc>
        <w:tc>
          <w:tcPr>
            <w:tcW w:w="1130"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единица</w:t>
            </w:r>
          </w:p>
        </w:tc>
        <w:tc>
          <w:tcPr>
            <w:tcW w:w="1608"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40000</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40000</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93248</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lastRenderedPageBreak/>
              <w:t>52</w:t>
            </w:r>
          </w:p>
        </w:tc>
        <w:tc>
          <w:tcPr>
            <w:tcW w:w="2443" w:type="dxa"/>
            <w:tcBorders>
              <w:top w:val="nil"/>
              <w:left w:val="nil"/>
              <w:bottom w:val="nil"/>
              <w:right w:val="nil"/>
            </w:tcBorders>
          </w:tcPr>
          <w:p w:rsidR="00D91D24" w:rsidRPr="0044638F" w:rsidRDefault="00D91D24" w:rsidP="0044638F">
            <w:pPr>
              <w:rPr>
                <w:rFonts w:ascii="Times New Roman" w:hAnsi="Times New Roman" w:cs="Times New Roman"/>
                <w:sz w:val="20"/>
                <w:szCs w:val="20"/>
              </w:rPr>
            </w:pPr>
            <w:r w:rsidRPr="0044638F">
              <w:rPr>
                <w:rFonts w:ascii="Times New Roman" w:hAnsi="Times New Roman" w:cs="Times New Roman"/>
                <w:sz w:val="20"/>
                <w:szCs w:val="20"/>
              </w:rPr>
              <w:t>Количество выданных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130"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единица</w:t>
            </w:r>
          </w:p>
        </w:tc>
        <w:tc>
          <w:tcPr>
            <w:tcW w:w="1608"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ФМС России</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30000</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30000</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76076</w:t>
            </w:r>
          </w:p>
        </w:tc>
        <w:tc>
          <w:tcPr>
            <w:tcW w:w="882"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9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c>
          <w:tcPr>
            <w:tcW w:w="685"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w:t>
            </w:r>
          </w:p>
        </w:tc>
      </w:tr>
      <w:tr w:rsidR="00D91D24" w:rsidRPr="0044638F" w:rsidTr="0012111E">
        <w:trPr>
          <w:trHeight w:val="283"/>
        </w:trPr>
        <w:tc>
          <w:tcPr>
            <w:tcW w:w="534"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p>
        </w:tc>
        <w:tc>
          <w:tcPr>
            <w:tcW w:w="15080" w:type="dxa"/>
            <w:gridSpan w:val="16"/>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Подпрограмма 5. Безопасный труд</w:t>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53</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промилле (0,1 процента)</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условий и охраны труда, Корж В.А.</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1,3</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1,6</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1,3</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1,5</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1,3</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1,4</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1,3</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1,2</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1,2</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1,2</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1,1</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1,1</w:t>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54</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Численность лиц с установленным впервые профессиональным заболеванием</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человек</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proofErr w:type="spellStart"/>
            <w:r w:rsidRPr="0044638F">
              <w:rPr>
                <w:rFonts w:ascii="Times New Roman" w:hAnsi="Times New Roman" w:cs="Times New Roman"/>
                <w:sz w:val="20"/>
                <w:szCs w:val="20"/>
              </w:rPr>
              <w:t>Роспотребнадзор</w:t>
            </w:r>
            <w:proofErr w:type="spellEnd"/>
            <w:r w:rsidRPr="0044638F">
              <w:rPr>
                <w:rFonts w:ascii="Times New Roman" w:hAnsi="Times New Roman" w:cs="Times New Roman"/>
                <w:sz w:val="20"/>
                <w:szCs w:val="20"/>
              </w:rPr>
              <w:t xml:space="preserve"> / Руководитель Роспотребнадзора (по согласованию), Попова А.Ю.</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7 500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6 334</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7 450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5 520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7 400</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4 756</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7 300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7 200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7 000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6 900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6 800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6 700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6 600</w:t>
            </w:r>
          </w:p>
        </w:tc>
      </w:tr>
      <w:tr w:rsidR="00D91D24" w:rsidRPr="0044638F" w:rsidTr="0012111E">
        <w:tc>
          <w:tcPr>
            <w:tcW w:w="534" w:type="dxa"/>
            <w:tcBorders>
              <w:top w:val="nil"/>
              <w:left w:val="nil"/>
              <w:bottom w:val="nil"/>
              <w:right w:val="nil"/>
            </w:tcBorders>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55</w:t>
            </w:r>
          </w:p>
        </w:tc>
        <w:tc>
          <w:tcPr>
            <w:tcW w:w="2443"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Количество рабочих мест, на которых улучшены условия труда (снижен класс (подкласс) условий труда) (нарастающим итогом)</w:t>
            </w:r>
          </w:p>
        </w:tc>
        <w:tc>
          <w:tcPr>
            <w:tcW w:w="1130" w:type="dxa"/>
            <w:tcBorders>
              <w:top w:val="nil"/>
              <w:left w:val="nil"/>
              <w:bottom w:val="nil"/>
              <w:right w:val="nil"/>
            </w:tcBorders>
            <w:hideMark/>
          </w:tcPr>
          <w:p w:rsidR="00D91D24" w:rsidRPr="0044638F" w:rsidRDefault="00D91D24" w:rsidP="0044638F">
            <w:pPr>
              <w:rPr>
                <w:sz w:val="20"/>
                <w:szCs w:val="20"/>
              </w:rPr>
            </w:pPr>
            <w:r w:rsidRPr="0044638F">
              <w:rPr>
                <w:rFonts w:ascii="Times New Roman" w:hAnsi="Times New Roman" w:cs="Times New Roman"/>
                <w:sz w:val="20"/>
                <w:szCs w:val="20"/>
              </w:rPr>
              <w:t>тысяча рабочих мест</w:t>
            </w:r>
          </w:p>
        </w:tc>
        <w:tc>
          <w:tcPr>
            <w:tcW w:w="1608" w:type="dxa"/>
            <w:tcBorders>
              <w:top w:val="nil"/>
              <w:left w:val="nil"/>
              <w:bottom w:val="nil"/>
              <w:right w:val="nil"/>
            </w:tcBorders>
            <w:hideMark/>
          </w:tcPr>
          <w:p w:rsidR="00D91D24" w:rsidRPr="0044638F" w:rsidRDefault="00D91D24" w:rsidP="0044638F">
            <w:pPr>
              <w:jc w:val="center"/>
              <w:rPr>
                <w:rFonts w:ascii="Times New Roman" w:hAnsi="Times New Roman" w:cs="Times New Roman"/>
                <w:sz w:val="20"/>
                <w:szCs w:val="20"/>
              </w:rPr>
            </w:pPr>
            <w:r w:rsidRPr="0044638F">
              <w:rPr>
                <w:rFonts w:ascii="Times New Roman" w:hAnsi="Times New Roman" w:cs="Times New Roman"/>
                <w:sz w:val="20"/>
                <w:szCs w:val="20"/>
              </w:rPr>
              <w:t>Минтруд России / Директор Департамента условий и охраны труда, Корж В.А.</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700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750</w:t>
            </w:r>
          </w:p>
        </w:tc>
        <w:tc>
          <w:tcPr>
            <w:tcW w:w="882"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1 000</w:t>
            </w:r>
          </w:p>
        </w:tc>
        <w:tc>
          <w:tcPr>
            <w:tcW w:w="694"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1 700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1 300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1 600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1 900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2 000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2 100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2 200</w:t>
            </w:r>
          </w:p>
        </w:tc>
        <w:tc>
          <w:tcPr>
            <w:tcW w:w="685" w:type="dxa"/>
            <w:tcBorders>
              <w:top w:val="nil"/>
              <w:left w:val="nil"/>
              <w:bottom w:val="nil"/>
              <w:right w:val="nil"/>
            </w:tcBorders>
            <w:hideMark/>
          </w:tcPr>
          <w:p w:rsidR="00D91D24" w:rsidRPr="0044638F" w:rsidRDefault="00D91D24" w:rsidP="0044638F">
            <w:pPr>
              <w:jc w:val="center"/>
              <w:rPr>
                <w:sz w:val="20"/>
                <w:szCs w:val="20"/>
              </w:rPr>
            </w:pPr>
            <w:r w:rsidRPr="0044638F">
              <w:rPr>
                <w:rFonts w:ascii="Times New Roman" w:hAnsi="Times New Roman" w:cs="Times New Roman"/>
                <w:sz w:val="20"/>
                <w:szCs w:val="20"/>
              </w:rPr>
              <w:t>2 300</w:t>
            </w:r>
          </w:p>
        </w:tc>
      </w:tr>
    </w:tbl>
    <w:p w:rsidR="00373BEB" w:rsidRPr="0044638F" w:rsidRDefault="00373BEB" w:rsidP="0044638F">
      <w:pPr>
        <w:jc w:val="both"/>
      </w:pPr>
    </w:p>
    <w:p w:rsidR="00BE7002" w:rsidRPr="0044638F" w:rsidRDefault="00BE7002" w:rsidP="0044638F">
      <w:pPr>
        <w:jc w:val="both"/>
        <w:sectPr w:rsidR="00BE7002" w:rsidRPr="0044638F" w:rsidSect="00BE7002">
          <w:headerReference w:type="even" r:id="rId22"/>
          <w:headerReference w:type="default" r:id="rId23"/>
          <w:headerReference w:type="first" r:id="rId24"/>
          <w:pgSz w:w="16838" w:h="11906" w:orient="landscape"/>
          <w:pgMar w:top="720" w:right="720" w:bottom="720" w:left="720" w:header="708" w:footer="708" w:gutter="0"/>
          <w:cols w:space="708"/>
          <w:titlePg/>
          <w:docGrid w:linePitch="360"/>
        </w:sectPr>
      </w:pPr>
    </w:p>
    <w:p w:rsidR="00BE7002" w:rsidRPr="0044638F" w:rsidRDefault="00BE7002" w:rsidP="0044638F">
      <w:pPr>
        <w:jc w:val="both"/>
      </w:pPr>
    </w:p>
    <w:tbl>
      <w:tblPr>
        <w:tblW w:w="5000" w:type="pct"/>
        <w:tblLook w:val="04A0"/>
      </w:tblPr>
      <w:tblGrid>
        <w:gridCol w:w="15614"/>
      </w:tblGrid>
      <w:tr w:rsidR="0044638F" w:rsidRPr="0044638F" w:rsidTr="00BE7002">
        <w:tc>
          <w:tcPr>
            <w:tcW w:w="2310" w:type="pct"/>
          </w:tcPr>
          <w:p w:rsidR="009C7A34" w:rsidRPr="0044638F" w:rsidRDefault="009C7A34" w:rsidP="0044638F">
            <w:pPr>
              <w:ind w:left="8080"/>
              <w:jc w:val="center"/>
              <w:rPr>
                <w:rFonts w:ascii="Times New Roman" w:hAnsi="Times New Roman" w:cs="Times New Roman"/>
                <w:sz w:val="28"/>
                <w:szCs w:val="28"/>
              </w:rPr>
            </w:pPr>
            <w:r w:rsidRPr="0044638F">
              <w:rPr>
                <w:rFonts w:ascii="Times New Roman" w:hAnsi="Times New Roman" w:cs="Times New Roman"/>
                <w:sz w:val="28"/>
                <w:szCs w:val="28"/>
              </w:rPr>
              <w:t>Приложение № 2</w:t>
            </w:r>
          </w:p>
          <w:p w:rsidR="00BE7002" w:rsidRPr="0044638F" w:rsidRDefault="009C7A34" w:rsidP="0044638F">
            <w:pPr>
              <w:ind w:left="8080"/>
              <w:jc w:val="center"/>
            </w:pPr>
            <w:r w:rsidRPr="0044638F">
              <w:rPr>
                <w:rFonts w:ascii="Times New Roman" w:hAnsi="Times New Roman" w:cs="Times New Roman"/>
                <w:sz w:val="28"/>
                <w:szCs w:val="28"/>
              </w:rPr>
              <w:t xml:space="preserve">к государственной программе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p>
        </w:tc>
      </w:tr>
      <w:tr w:rsidR="00BE7002" w:rsidRPr="0044638F" w:rsidTr="00BE7002">
        <w:tc>
          <w:tcPr>
            <w:tcW w:w="2310" w:type="pct"/>
          </w:tcPr>
          <w:p w:rsidR="00BE7002" w:rsidRPr="0044638F" w:rsidRDefault="009C7A34" w:rsidP="0044638F">
            <w:pPr>
              <w:jc w:val="center"/>
            </w:pPr>
            <w:r w:rsidRPr="0044638F">
              <w:rPr>
                <w:rFonts w:ascii="Times New Roman" w:hAnsi="Times New Roman" w:cs="Times New Roman"/>
                <w:b/>
                <w:sz w:val="28"/>
                <w:szCs w:val="28"/>
              </w:rPr>
              <w:t>Сведения о показателях (индикаторах) государственной программы в разрезе субъектов Российской Федерации</w:t>
            </w:r>
          </w:p>
        </w:tc>
      </w:tr>
    </w:tbl>
    <w:p w:rsidR="00BE7002" w:rsidRPr="0044638F" w:rsidRDefault="00BE7002" w:rsidP="0044638F">
      <w:pPr>
        <w:jc w:val="both"/>
      </w:pPr>
    </w:p>
    <w:tbl>
      <w:tblPr>
        <w:tblStyle w:val="21"/>
        <w:tblW w:w="5000" w:type="pct"/>
        <w:tblLook w:val="04A0"/>
      </w:tblPr>
      <w:tblGrid>
        <w:gridCol w:w="532"/>
        <w:gridCol w:w="2505"/>
        <w:gridCol w:w="972"/>
        <w:gridCol w:w="975"/>
        <w:gridCol w:w="974"/>
        <w:gridCol w:w="974"/>
        <w:gridCol w:w="974"/>
        <w:gridCol w:w="974"/>
        <w:gridCol w:w="974"/>
        <w:gridCol w:w="974"/>
        <w:gridCol w:w="974"/>
        <w:gridCol w:w="974"/>
        <w:gridCol w:w="974"/>
        <w:gridCol w:w="974"/>
        <w:gridCol w:w="890"/>
      </w:tblGrid>
      <w:tr w:rsidR="0044638F" w:rsidRPr="0044638F" w:rsidTr="0012111E">
        <w:trPr>
          <w:tblHeader/>
        </w:trPr>
        <w:tc>
          <w:tcPr>
            <w:tcW w:w="170" w:type="pct"/>
            <w:vMerge w:val="restart"/>
            <w:tcBorders>
              <w:top w:val="single" w:sz="4" w:space="0" w:color="auto"/>
              <w:left w:val="nil"/>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 п/п</w:t>
            </w:r>
          </w:p>
        </w:tc>
        <w:tc>
          <w:tcPr>
            <w:tcW w:w="801"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Субъект Российской Федерации</w:t>
            </w:r>
            <w:r w:rsidRPr="0012111E">
              <w:rPr>
                <w:sz w:val="20"/>
                <w:szCs w:val="20"/>
              </w:rPr>
              <w:br/>
            </w:r>
            <w:r w:rsidRPr="0012111E">
              <w:rPr>
                <w:rFonts w:ascii="Times New Roman" w:hAnsi="Times New Roman" w:cs="Times New Roman"/>
                <w:sz w:val="20"/>
                <w:szCs w:val="20"/>
              </w:rPr>
              <w:t>(группы субъектов Российской Федерации)</w:t>
            </w:r>
          </w:p>
        </w:tc>
        <w:tc>
          <w:tcPr>
            <w:tcW w:w="4028" w:type="pct"/>
            <w:gridSpan w:val="13"/>
            <w:tcBorders>
              <w:top w:val="single" w:sz="4" w:space="0" w:color="auto"/>
              <w:left w:val="single" w:sz="4" w:space="0" w:color="auto"/>
              <w:bottom w:val="single" w:sz="4" w:space="0" w:color="auto"/>
              <w:right w:val="nil"/>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Значения показателей и их обоснование</w:t>
            </w:r>
          </w:p>
        </w:tc>
      </w:tr>
      <w:tr w:rsidR="0044638F" w:rsidRPr="0044638F" w:rsidTr="0012111E">
        <w:trPr>
          <w:tblHeader/>
        </w:trPr>
        <w:tc>
          <w:tcPr>
            <w:tcW w:w="170" w:type="pct"/>
            <w:vMerge/>
            <w:tcBorders>
              <w:top w:val="single" w:sz="4" w:space="0" w:color="auto"/>
              <w:left w:val="nil"/>
              <w:bottom w:val="single" w:sz="4" w:space="0" w:color="auto"/>
              <w:right w:val="single" w:sz="4" w:space="0" w:color="auto"/>
            </w:tcBorders>
          </w:tcPr>
          <w:p w:rsidR="002747A5" w:rsidRPr="0012111E" w:rsidRDefault="002747A5" w:rsidP="0044638F">
            <w:pPr>
              <w:rPr>
                <w:sz w:val="20"/>
                <w:szCs w:val="20"/>
              </w:rPr>
            </w:pPr>
          </w:p>
        </w:tc>
        <w:tc>
          <w:tcPr>
            <w:tcW w:w="801" w:type="pct"/>
            <w:vMerge/>
            <w:tcBorders>
              <w:top w:val="single" w:sz="4" w:space="0" w:color="auto"/>
              <w:left w:val="single" w:sz="4" w:space="0" w:color="auto"/>
              <w:bottom w:val="single" w:sz="4" w:space="0" w:color="auto"/>
              <w:right w:val="single" w:sz="4" w:space="0" w:color="auto"/>
            </w:tcBorders>
          </w:tcPr>
          <w:p w:rsidR="002747A5" w:rsidRPr="0012111E" w:rsidRDefault="002747A5" w:rsidP="0044638F">
            <w:pPr>
              <w:rPr>
                <w:sz w:val="20"/>
                <w:szCs w:val="20"/>
              </w:rPr>
            </w:pPr>
          </w:p>
        </w:tc>
        <w:tc>
          <w:tcPr>
            <w:tcW w:w="623" w:type="pct"/>
            <w:gridSpan w:val="2"/>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2015 год</w:t>
            </w:r>
          </w:p>
        </w:tc>
        <w:tc>
          <w:tcPr>
            <w:tcW w:w="624" w:type="pct"/>
            <w:gridSpan w:val="2"/>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2016 год</w:t>
            </w:r>
          </w:p>
        </w:tc>
        <w:tc>
          <w:tcPr>
            <w:tcW w:w="624" w:type="pct"/>
            <w:gridSpan w:val="2"/>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2017 год</w:t>
            </w:r>
          </w:p>
        </w:tc>
        <w:tc>
          <w:tcPr>
            <w:tcW w:w="312"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2018 год</w:t>
            </w:r>
            <w:r w:rsidRPr="0012111E">
              <w:rPr>
                <w:sz w:val="20"/>
                <w:szCs w:val="20"/>
              </w:rPr>
              <w:br/>
            </w:r>
            <w:r w:rsidR="0012111E">
              <w:rPr>
                <w:rFonts w:ascii="Times New Roman" w:eastAsia="Times New Roman" w:hAnsi="Times New Roman" w:cs="Times New Roman"/>
                <w:lang w:eastAsia="ru-RU"/>
              </w:rPr>
              <w:t>план.</w:t>
            </w:r>
          </w:p>
        </w:tc>
        <w:tc>
          <w:tcPr>
            <w:tcW w:w="312"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2019 год</w:t>
            </w:r>
            <w:r w:rsidRPr="0012111E">
              <w:rPr>
                <w:sz w:val="20"/>
                <w:szCs w:val="20"/>
              </w:rPr>
              <w:br/>
            </w:r>
            <w:r w:rsidR="0012111E">
              <w:rPr>
                <w:rFonts w:ascii="Times New Roman" w:eastAsia="Times New Roman" w:hAnsi="Times New Roman" w:cs="Times New Roman"/>
                <w:lang w:eastAsia="ru-RU"/>
              </w:rPr>
              <w:t>план.</w:t>
            </w:r>
          </w:p>
        </w:tc>
        <w:tc>
          <w:tcPr>
            <w:tcW w:w="312"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2020 год</w:t>
            </w:r>
            <w:r w:rsidRPr="0012111E">
              <w:rPr>
                <w:sz w:val="20"/>
                <w:szCs w:val="20"/>
              </w:rPr>
              <w:br/>
            </w:r>
            <w:r w:rsidR="0012111E">
              <w:rPr>
                <w:rFonts w:ascii="Times New Roman" w:eastAsia="Times New Roman" w:hAnsi="Times New Roman" w:cs="Times New Roman"/>
                <w:lang w:eastAsia="ru-RU"/>
              </w:rPr>
              <w:t>план.</w:t>
            </w:r>
          </w:p>
        </w:tc>
        <w:tc>
          <w:tcPr>
            <w:tcW w:w="312"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2021 год</w:t>
            </w:r>
            <w:r w:rsidRPr="0012111E">
              <w:rPr>
                <w:sz w:val="20"/>
                <w:szCs w:val="20"/>
              </w:rPr>
              <w:br/>
            </w:r>
            <w:r w:rsidR="0012111E">
              <w:rPr>
                <w:rFonts w:ascii="Times New Roman" w:eastAsia="Times New Roman" w:hAnsi="Times New Roman" w:cs="Times New Roman"/>
                <w:lang w:eastAsia="ru-RU"/>
              </w:rPr>
              <w:t>план.</w:t>
            </w:r>
          </w:p>
        </w:tc>
        <w:tc>
          <w:tcPr>
            <w:tcW w:w="312"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2022 год</w:t>
            </w:r>
            <w:r w:rsidRPr="0012111E">
              <w:rPr>
                <w:sz w:val="20"/>
                <w:szCs w:val="20"/>
              </w:rPr>
              <w:br/>
            </w:r>
            <w:r w:rsidR="0012111E">
              <w:rPr>
                <w:rFonts w:ascii="Times New Roman" w:eastAsia="Times New Roman" w:hAnsi="Times New Roman" w:cs="Times New Roman"/>
                <w:lang w:eastAsia="ru-RU"/>
              </w:rPr>
              <w:t>план.</w:t>
            </w:r>
          </w:p>
        </w:tc>
        <w:tc>
          <w:tcPr>
            <w:tcW w:w="312" w:type="pct"/>
            <w:vMerge w:val="restart"/>
            <w:tcBorders>
              <w:top w:val="single" w:sz="4" w:space="0" w:color="auto"/>
              <w:left w:val="single" w:sz="4" w:space="0" w:color="auto"/>
              <w:bottom w:val="single" w:sz="4" w:space="0" w:color="auto"/>
              <w:right w:val="single" w:sz="4" w:space="0" w:color="auto"/>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2023 год</w:t>
            </w:r>
            <w:r w:rsidRPr="0012111E">
              <w:rPr>
                <w:sz w:val="20"/>
                <w:szCs w:val="20"/>
              </w:rPr>
              <w:br/>
            </w:r>
            <w:r w:rsidR="0012111E">
              <w:rPr>
                <w:rFonts w:ascii="Times New Roman" w:eastAsia="Times New Roman" w:hAnsi="Times New Roman" w:cs="Times New Roman"/>
                <w:lang w:eastAsia="ru-RU"/>
              </w:rPr>
              <w:t>план.</w:t>
            </w:r>
          </w:p>
        </w:tc>
        <w:tc>
          <w:tcPr>
            <w:tcW w:w="286" w:type="pct"/>
            <w:vMerge w:val="restart"/>
            <w:tcBorders>
              <w:top w:val="single" w:sz="4" w:space="0" w:color="auto"/>
              <w:left w:val="single" w:sz="4" w:space="0" w:color="auto"/>
              <w:bottom w:val="single" w:sz="4" w:space="0" w:color="auto"/>
              <w:right w:val="nil"/>
            </w:tcBorders>
          </w:tcPr>
          <w:p w:rsidR="002747A5" w:rsidRPr="0012111E" w:rsidRDefault="002747A5" w:rsidP="0044638F">
            <w:pPr>
              <w:jc w:val="center"/>
              <w:rPr>
                <w:position w:val="200"/>
                <w:sz w:val="20"/>
                <w:szCs w:val="20"/>
              </w:rPr>
            </w:pPr>
            <w:r w:rsidRPr="0012111E">
              <w:rPr>
                <w:rFonts w:ascii="Times New Roman" w:hAnsi="Times New Roman" w:cs="Times New Roman"/>
                <w:sz w:val="20"/>
                <w:szCs w:val="20"/>
              </w:rPr>
              <w:t>2024 год</w:t>
            </w:r>
            <w:r w:rsidRPr="0012111E">
              <w:rPr>
                <w:sz w:val="20"/>
                <w:szCs w:val="20"/>
              </w:rPr>
              <w:br/>
            </w:r>
            <w:r w:rsidR="0012111E">
              <w:rPr>
                <w:rFonts w:ascii="Times New Roman" w:eastAsia="Times New Roman" w:hAnsi="Times New Roman" w:cs="Times New Roman"/>
                <w:lang w:eastAsia="ru-RU"/>
              </w:rPr>
              <w:t>план.</w:t>
            </w:r>
          </w:p>
        </w:tc>
      </w:tr>
      <w:tr w:rsidR="0012111E" w:rsidRPr="0044638F" w:rsidTr="0012111E">
        <w:trPr>
          <w:tblHeader/>
        </w:trPr>
        <w:tc>
          <w:tcPr>
            <w:tcW w:w="170" w:type="pct"/>
            <w:vMerge/>
            <w:tcBorders>
              <w:top w:val="single" w:sz="4" w:space="0" w:color="auto"/>
              <w:left w:val="nil"/>
              <w:bottom w:val="single" w:sz="4" w:space="0" w:color="auto"/>
              <w:right w:val="single" w:sz="4" w:space="0" w:color="auto"/>
            </w:tcBorders>
          </w:tcPr>
          <w:p w:rsidR="0012111E" w:rsidRPr="0012111E" w:rsidRDefault="0012111E" w:rsidP="0044638F">
            <w:pPr>
              <w:rPr>
                <w:sz w:val="20"/>
                <w:szCs w:val="20"/>
              </w:rPr>
            </w:pPr>
          </w:p>
        </w:tc>
        <w:tc>
          <w:tcPr>
            <w:tcW w:w="801"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rsidR="0012111E" w:rsidRDefault="0012111E">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312" w:type="pct"/>
            <w:tcBorders>
              <w:top w:val="single" w:sz="4" w:space="0" w:color="auto"/>
              <w:left w:val="single" w:sz="4" w:space="0" w:color="auto"/>
              <w:bottom w:val="single" w:sz="4" w:space="0" w:color="auto"/>
              <w:right w:val="single" w:sz="4" w:space="0" w:color="auto"/>
            </w:tcBorders>
          </w:tcPr>
          <w:p w:rsidR="0012111E" w:rsidRDefault="0012111E">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312" w:type="pct"/>
            <w:tcBorders>
              <w:top w:val="single" w:sz="4" w:space="0" w:color="auto"/>
              <w:left w:val="single" w:sz="4" w:space="0" w:color="auto"/>
              <w:bottom w:val="single" w:sz="4" w:space="0" w:color="auto"/>
              <w:right w:val="single" w:sz="4" w:space="0" w:color="auto"/>
            </w:tcBorders>
          </w:tcPr>
          <w:p w:rsidR="0012111E" w:rsidRDefault="0012111E">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312" w:type="pct"/>
            <w:tcBorders>
              <w:top w:val="single" w:sz="4" w:space="0" w:color="auto"/>
              <w:left w:val="single" w:sz="4" w:space="0" w:color="auto"/>
              <w:bottom w:val="single" w:sz="4" w:space="0" w:color="auto"/>
              <w:right w:val="single" w:sz="4" w:space="0" w:color="auto"/>
            </w:tcBorders>
          </w:tcPr>
          <w:p w:rsidR="0012111E" w:rsidRDefault="0012111E">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312" w:type="pct"/>
            <w:tcBorders>
              <w:top w:val="single" w:sz="4" w:space="0" w:color="auto"/>
              <w:left w:val="single" w:sz="4" w:space="0" w:color="auto"/>
              <w:bottom w:val="single" w:sz="4" w:space="0" w:color="auto"/>
              <w:right w:val="single" w:sz="4" w:space="0" w:color="auto"/>
            </w:tcBorders>
          </w:tcPr>
          <w:p w:rsidR="0012111E" w:rsidRDefault="0012111E">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312" w:type="pct"/>
            <w:tcBorders>
              <w:top w:val="single" w:sz="4" w:space="0" w:color="auto"/>
              <w:left w:val="single" w:sz="4" w:space="0" w:color="auto"/>
              <w:bottom w:val="single" w:sz="4" w:space="0" w:color="auto"/>
              <w:right w:val="single" w:sz="4" w:space="0" w:color="auto"/>
            </w:tcBorders>
          </w:tcPr>
          <w:p w:rsidR="0012111E" w:rsidRDefault="0012111E">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312"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12111E" w:rsidRPr="0012111E" w:rsidRDefault="0012111E" w:rsidP="0044638F">
            <w:pPr>
              <w:rPr>
                <w:sz w:val="20"/>
                <w:szCs w:val="20"/>
              </w:rPr>
            </w:pPr>
          </w:p>
        </w:tc>
        <w:tc>
          <w:tcPr>
            <w:tcW w:w="286" w:type="pct"/>
            <w:vMerge/>
            <w:tcBorders>
              <w:top w:val="single" w:sz="4" w:space="0" w:color="auto"/>
              <w:left w:val="single" w:sz="4" w:space="0" w:color="auto"/>
              <w:bottom w:val="single" w:sz="4" w:space="0" w:color="auto"/>
              <w:right w:val="nil"/>
            </w:tcBorders>
          </w:tcPr>
          <w:p w:rsidR="0012111E" w:rsidRPr="0012111E" w:rsidRDefault="0012111E" w:rsidP="0044638F">
            <w:pPr>
              <w:rPr>
                <w:sz w:val="20"/>
                <w:szCs w:val="20"/>
              </w:rPr>
            </w:pPr>
          </w:p>
        </w:tc>
      </w:tr>
      <w:tr w:rsidR="0044638F" w:rsidRPr="0044638F" w:rsidTr="0012111E">
        <w:tc>
          <w:tcPr>
            <w:tcW w:w="5000" w:type="pct"/>
            <w:gridSpan w:val="15"/>
            <w:tcBorders>
              <w:top w:val="single" w:sz="4" w:space="0" w:color="auto"/>
              <w:left w:val="nil"/>
              <w:bottom w:val="nil"/>
              <w:right w:val="nil"/>
            </w:tcBorders>
          </w:tcPr>
          <w:p w:rsidR="002747A5" w:rsidRPr="0012111E" w:rsidRDefault="002747A5" w:rsidP="0044638F">
            <w:pPr>
              <w:jc w:val="center"/>
              <w:rPr>
                <w:sz w:val="20"/>
                <w:szCs w:val="20"/>
              </w:rPr>
            </w:pPr>
            <w:r w:rsidRPr="0012111E">
              <w:rPr>
                <w:rFonts w:ascii="Times New Roman" w:hAnsi="Times New Roman" w:cs="Times New Roman"/>
                <w:sz w:val="20"/>
                <w:szCs w:val="20"/>
              </w:rPr>
              <w:t>Государственная программа «Содействие занятости населения»</w:t>
            </w:r>
          </w:p>
        </w:tc>
      </w:tr>
      <w:tr w:rsidR="0044638F" w:rsidRPr="0044638F" w:rsidTr="0012111E">
        <w:tc>
          <w:tcPr>
            <w:tcW w:w="5000" w:type="pct"/>
            <w:gridSpan w:val="15"/>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Уровень регистрируемой безработицы, процент</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Брянская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Владимирская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Воронежская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Ивановская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Курская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Московская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Смоленская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Тверская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Ярославская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Город Москва столица Российской Федерации город федерального значения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Карелия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Коми</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22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Калининградская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Ленинградская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Новгородская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Псковская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Ненецкий автономный округ (Архангельская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Калмыкия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Крым</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Астраханская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Город федерального значения Севастополь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0,27</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СЕВЕРО-КАВКАЗСКИЙ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2747A5" w:rsidRPr="0044638F" w:rsidRDefault="008B07C0" w:rsidP="0044638F">
            <w:pPr>
              <w:rPr>
                <w:sz w:val="20"/>
                <w:szCs w:val="20"/>
              </w:rPr>
            </w:pPr>
            <w:r w:rsidRPr="0044638F">
              <w:rPr>
                <w:rFonts w:ascii="Times New Roman" w:hAnsi="Times New Roman" w:cs="Times New Roman"/>
                <w:sz w:val="20"/>
                <w:szCs w:val="20"/>
              </w:rPr>
              <w:t>Республика Ингушетия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2747A5" w:rsidRPr="0044638F" w:rsidRDefault="008B07C0" w:rsidP="0044638F">
            <w:pPr>
              <w:rPr>
                <w:sz w:val="20"/>
                <w:szCs w:val="20"/>
              </w:rPr>
            </w:pPr>
            <w:r w:rsidRPr="0044638F">
              <w:rPr>
                <w:rFonts w:ascii="Times New Roman" w:hAnsi="Times New Roman" w:cs="Times New Roman"/>
                <w:sz w:val="20"/>
                <w:szCs w:val="20"/>
              </w:rPr>
              <w:t>Чеченская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10,88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45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Марий Эл</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Татарстан (Татарстан)</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0,39</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Курганская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Ханты-Мансийский автономный округ - Югра (Тюменская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0,47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Ямало-Ненецкий автономный округ (Тюменская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0,55</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Хакасия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Алтайский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Иркутская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Кемеровская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73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Томская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Бурятия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r>
      <w:tr w:rsidR="0044638F" w:rsidRPr="0044638F" w:rsidTr="0012111E">
        <w:tc>
          <w:tcPr>
            <w:tcW w:w="170"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76</w:t>
            </w:r>
          </w:p>
        </w:tc>
        <w:tc>
          <w:tcPr>
            <w:tcW w:w="801" w:type="pct"/>
            <w:tcBorders>
              <w:top w:val="nil"/>
              <w:left w:val="nil"/>
              <w:bottom w:val="nil"/>
              <w:right w:val="nil"/>
            </w:tcBorders>
          </w:tcPr>
          <w:p w:rsidR="000B70C8" w:rsidRPr="0044638F" w:rsidRDefault="000B70C8"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2,21</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2,15</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0B70C8" w:rsidRPr="0044638F" w:rsidRDefault="000B70C8" w:rsidP="0044638F">
            <w:pPr>
              <w:jc w:val="center"/>
              <w:rPr>
                <w:sz w:val="20"/>
                <w:szCs w:val="20"/>
              </w:rPr>
            </w:pPr>
            <w:r w:rsidRPr="0044638F">
              <w:rPr>
                <w:rFonts w:ascii="Times New Roman" w:hAnsi="Times New Roman" w:cs="Times New Roman"/>
                <w:sz w:val="20"/>
                <w:szCs w:val="20"/>
              </w:rPr>
              <w:t>1,6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w:t>
            </w:r>
            <w:r w:rsidR="000B70C8" w:rsidRPr="0044638F">
              <w:rPr>
                <w:rFonts w:ascii="Times New Roman" w:hAnsi="Times New Roman" w:cs="Times New Roman"/>
                <w:sz w:val="20"/>
                <w:szCs w:val="20"/>
              </w:rPr>
              <w:t>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0,98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5000" w:type="pct"/>
            <w:gridSpan w:val="15"/>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Подпрограмма 1. Активная политика занятости населения и социальная поддержка безработных граждан</w:t>
            </w:r>
          </w:p>
        </w:tc>
      </w:tr>
      <w:tr w:rsidR="0044638F" w:rsidRPr="0044638F" w:rsidTr="0012111E">
        <w:tc>
          <w:tcPr>
            <w:tcW w:w="5000" w:type="pct"/>
            <w:gridSpan w:val="15"/>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Брянская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Владимирская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Воронежская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Ивановская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Курская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Московская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Смоленская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Тверская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17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Ярославская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Город Москва столица Российской Федерации город федерального значения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Карелия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Коми</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Калининградская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Ленинградская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Новгородская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Псковская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Ненецкий автономный округ (Архангельская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Калмыкия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Крым</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Астраханская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57,9</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Город федерального значения Севастополь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СЕВЕРО-КАВКАЗСКИЙ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2747A5" w:rsidRPr="0044638F" w:rsidRDefault="008B07C0" w:rsidP="0044638F">
            <w:pPr>
              <w:rPr>
                <w:sz w:val="20"/>
                <w:szCs w:val="20"/>
              </w:rPr>
            </w:pPr>
            <w:r w:rsidRPr="0044638F">
              <w:rPr>
                <w:rFonts w:ascii="Times New Roman" w:hAnsi="Times New Roman" w:cs="Times New Roman"/>
                <w:sz w:val="20"/>
                <w:szCs w:val="20"/>
              </w:rPr>
              <w:t>Республика Ингушетия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13,9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14,4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40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36</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Чеченская Респу</w:t>
            </w:r>
            <w:r w:rsidR="008B07C0" w:rsidRPr="0044638F">
              <w:rPr>
                <w:rFonts w:ascii="Times New Roman" w:hAnsi="Times New Roman" w:cs="Times New Roman"/>
                <w:sz w:val="20"/>
                <w:szCs w:val="20"/>
              </w:rPr>
              <w:t>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66,8</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Марий Эл</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75,8</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Татарстан (Татарстан)</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82,45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871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Курганская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Ханты-Мансийский автономный округ - Югра (Тюменская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Ямало-Ненецкий автономный округ (Тюменская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СИБИРСКИЙ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Хакасия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Алтайский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Иркутская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Кемеровская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73,3</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Томская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64,5</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Республика Бурятия</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r>
      <w:tr w:rsidR="0044638F" w:rsidRPr="0044638F" w:rsidTr="0012111E">
        <w:tc>
          <w:tcPr>
            <w:tcW w:w="170" w:type="pct"/>
            <w:tcBorders>
              <w:top w:val="nil"/>
              <w:left w:val="nil"/>
              <w:bottom w:val="nil"/>
              <w:right w:val="nil"/>
            </w:tcBorders>
          </w:tcPr>
          <w:p w:rsidR="006930E3" w:rsidRPr="0044638F" w:rsidRDefault="006930E3" w:rsidP="0044638F">
            <w:pPr>
              <w:jc w:val="center"/>
              <w:rPr>
                <w:rFonts w:ascii="Times New Roman" w:hAnsi="Times New Roman" w:cs="Times New Roman"/>
                <w:sz w:val="20"/>
                <w:szCs w:val="20"/>
              </w:rPr>
            </w:pPr>
            <w:r w:rsidRPr="0044638F">
              <w:rPr>
                <w:rFonts w:ascii="Times New Roman" w:hAnsi="Times New Roman" w:cs="Times New Roman"/>
                <w:sz w:val="20"/>
                <w:szCs w:val="20"/>
              </w:rPr>
              <w:t>76</w:t>
            </w:r>
          </w:p>
        </w:tc>
        <w:tc>
          <w:tcPr>
            <w:tcW w:w="801" w:type="pct"/>
            <w:tcBorders>
              <w:top w:val="nil"/>
              <w:left w:val="nil"/>
              <w:bottom w:val="nil"/>
              <w:right w:val="nil"/>
            </w:tcBorders>
          </w:tcPr>
          <w:p w:rsidR="006930E3" w:rsidRPr="0044638F" w:rsidRDefault="006930E3"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59,1</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50</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50,1</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58,7</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62</w:t>
            </w:r>
          </w:p>
        </w:tc>
        <w:tc>
          <w:tcPr>
            <w:tcW w:w="286" w:type="pct"/>
            <w:tcBorders>
              <w:top w:val="nil"/>
              <w:left w:val="nil"/>
              <w:bottom w:val="nil"/>
              <w:right w:val="nil"/>
            </w:tcBorders>
          </w:tcPr>
          <w:p w:rsidR="006930E3" w:rsidRPr="0044638F" w:rsidRDefault="006930E3" w:rsidP="0044638F">
            <w:pPr>
              <w:jc w:val="center"/>
              <w:rPr>
                <w:sz w:val="20"/>
                <w:szCs w:val="20"/>
              </w:rPr>
            </w:pPr>
            <w:r w:rsidRPr="0044638F">
              <w:rPr>
                <w:rFonts w:ascii="Times New Roman" w:hAnsi="Times New Roman" w:cs="Times New Roman"/>
                <w:sz w:val="20"/>
                <w:szCs w:val="20"/>
              </w:rPr>
              <w:t>63</w:t>
            </w:r>
          </w:p>
        </w:tc>
      </w:tr>
      <w:tr w:rsidR="0044638F" w:rsidRPr="0044638F" w:rsidTr="0012111E">
        <w:tc>
          <w:tcPr>
            <w:tcW w:w="170" w:type="pct"/>
            <w:tcBorders>
              <w:top w:val="nil"/>
              <w:left w:val="nil"/>
              <w:bottom w:val="nil"/>
              <w:right w:val="nil"/>
            </w:tcBorders>
          </w:tcPr>
          <w:p w:rsidR="002747A5" w:rsidRPr="0044638F" w:rsidRDefault="006930E3" w:rsidP="0044638F">
            <w:pPr>
              <w:jc w:val="center"/>
              <w:rPr>
                <w:sz w:val="20"/>
                <w:szCs w:val="20"/>
              </w:rPr>
            </w:pPr>
            <w:r w:rsidRPr="0044638F">
              <w:rPr>
                <w:rFonts w:ascii="Times New Roman" w:hAnsi="Times New Roman" w:cs="Times New Roman"/>
                <w:sz w:val="20"/>
                <w:szCs w:val="20"/>
              </w:rPr>
              <w:t>77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46,6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50,4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64</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44,6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59,5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31,6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42</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74,3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73,6</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73,7</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70,7</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82,4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47,4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39</w:t>
            </w:r>
          </w:p>
        </w:tc>
      </w:tr>
      <w:tr w:rsidR="0044638F" w:rsidRPr="0044638F" w:rsidTr="0012111E">
        <w:tc>
          <w:tcPr>
            <w:tcW w:w="5000" w:type="pct"/>
            <w:gridSpan w:val="15"/>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процент</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2747A5"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94</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lastRenderedPageBreak/>
              <w:t>6</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26,8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СЕВЕРО-КАВКАЗСКИЙ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86</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27,8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53,3</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2747A5" w:rsidRPr="0044638F" w:rsidRDefault="002747A5"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30,1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23,8</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2747A5" w:rsidRPr="0044638F" w:rsidRDefault="002747A5"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005A0A" w:rsidRPr="0044638F" w:rsidRDefault="00005A0A"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95,5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005A0A" w:rsidRPr="0044638F" w:rsidRDefault="00005A0A"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005A0A" w:rsidRPr="0044638F" w:rsidRDefault="00005A0A"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34,5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005A0A" w:rsidRPr="0044638F" w:rsidRDefault="00005A0A"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90,4</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005A0A" w:rsidRPr="0044638F" w:rsidRDefault="00005A0A"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108,3</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005A0A" w:rsidRPr="0044638F" w:rsidRDefault="00005A0A"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72,7</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05A0A" w:rsidRPr="0044638F" w:rsidRDefault="00005A0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r w:rsidR="00005A0A"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процент</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 xml:space="preserve">ЮЖНЫЙ ФЕДЕРАЛЬНЫЙ </w:t>
            </w:r>
            <w:r w:rsidRPr="0044638F">
              <w:rPr>
                <w:rFonts w:ascii="Times New Roman" w:hAnsi="Times New Roman" w:cs="Times New Roman"/>
                <w:sz w:val="20"/>
                <w:szCs w:val="20"/>
              </w:rPr>
              <w:lastRenderedPageBreak/>
              <w:t>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EA39E6"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r w:rsidR="00EA39E6" w:rsidRPr="0044638F">
              <w:rPr>
                <w:rFonts w:ascii="Times New Roman" w:hAnsi="Times New Roman" w:cs="Times New Roman"/>
                <w:sz w:val="20"/>
                <w:szCs w:val="20"/>
              </w:rPr>
              <w:t>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EA39E6" w:rsidRPr="0044638F" w:rsidRDefault="00EA39E6"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96</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92,9</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EA39E6" w:rsidRPr="0044638F" w:rsidRDefault="00EA39E6"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EA39E6" w:rsidRPr="0044638F" w:rsidRDefault="00EA39E6"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77,2</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81,3</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EA39E6" w:rsidRPr="0044638F" w:rsidRDefault="00EA39E6"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98,1</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97,5</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EA39E6" w:rsidRPr="0044638F" w:rsidRDefault="00EA39E6"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92,3</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EA39E6" w:rsidRPr="0044638F" w:rsidRDefault="00EA39E6"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EA39E6" w:rsidRPr="0044638F" w:rsidRDefault="00EA39E6"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r w:rsidR="00EA39E6"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Уровень безработицы (в соответствии с методологией Международной организации труда), процент</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Брянская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Владимирская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Воронежская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Ивановская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Московская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13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Смоленская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Тверская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Ярославская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Москва столица Российской Федерации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Карелия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Коми</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Калининградская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Ленинградская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Ненецкий автономный округ (Архангельская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Калмыкия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9,37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Крым</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Астраханская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федерального значения Севастополь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w:t>
            </w:r>
            <w:r w:rsidR="008B07C0" w:rsidRPr="0044638F">
              <w:rPr>
                <w:rFonts w:ascii="Times New Roman" w:hAnsi="Times New Roman" w:cs="Times New Roman"/>
                <w:sz w:val="20"/>
                <w:szCs w:val="20"/>
              </w:rPr>
              <w:t>спублика Ингушетия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01632A" w:rsidRPr="0044638F" w:rsidRDefault="008B07C0" w:rsidP="0044638F">
            <w:pPr>
              <w:rPr>
                <w:sz w:val="20"/>
                <w:szCs w:val="20"/>
              </w:rPr>
            </w:pPr>
            <w:r w:rsidRPr="0044638F">
              <w:rPr>
                <w:rFonts w:ascii="Times New Roman" w:hAnsi="Times New Roman" w:cs="Times New Roman"/>
                <w:sz w:val="20"/>
                <w:szCs w:val="20"/>
              </w:rPr>
              <w:t>Чеченская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Марий Эл</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Татарстан (Татарстан)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Курганская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 xml:space="preserve">Ханты-Мансийский автономный округ - Югра </w:t>
            </w:r>
            <w:r w:rsidRPr="0044638F">
              <w:rPr>
                <w:rFonts w:ascii="Times New Roman" w:hAnsi="Times New Roman" w:cs="Times New Roman"/>
                <w:sz w:val="20"/>
                <w:szCs w:val="20"/>
              </w:rPr>
              <w:lastRenderedPageBreak/>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64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Ямало-Ненецкий автономный округ (Тюменская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Хакасия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Алтайский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Иркутская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Кемеровская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Бурятия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rFonts w:ascii="Times New Roman" w:hAnsi="Times New Roman" w:cs="Times New Roman"/>
                <w:sz w:val="20"/>
                <w:szCs w:val="20"/>
              </w:rPr>
            </w:pPr>
            <w:r w:rsidRPr="0044638F">
              <w:rPr>
                <w:rFonts w:ascii="Times New Roman" w:hAnsi="Times New Roman" w:cs="Times New Roman"/>
                <w:sz w:val="20"/>
                <w:szCs w:val="20"/>
              </w:rPr>
              <w:t>76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Удельный вес трудоустроенных граждан в общей численности участников дополнительных мероприятий по снижению напряженности на рынке труда, процент</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8B07C0" w:rsidP="0044638F">
            <w:pPr>
              <w:rPr>
                <w:sz w:val="20"/>
                <w:szCs w:val="20"/>
              </w:rPr>
            </w:pPr>
            <w:r w:rsidRPr="0044638F">
              <w:rPr>
                <w:rFonts w:ascii="Times New Roman" w:hAnsi="Times New Roman" w:cs="Times New Roman"/>
                <w:sz w:val="20"/>
                <w:szCs w:val="20"/>
              </w:rPr>
              <w:t>Республика Ингушетия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8B07C0" w:rsidP="0044638F">
            <w:pPr>
              <w:rPr>
                <w:sz w:val="20"/>
                <w:szCs w:val="20"/>
              </w:rPr>
            </w:pPr>
            <w:r w:rsidRPr="0044638F">
              <w:rPr>
                <w:rFonts w:ascii="Times New Roman" w:hAnsi="Times New Roman" w:cs="Times New Roman"/>
                <w:sz w:val="20"/>
                <w:szCs w:val="20"/>
              </w:rPr>
              <w:t>Чеченская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Доля трудоустроенных работников в численности работников, прошедших обучение в рамках мероприятий в области поддержки занятости, процент</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Татарстан (Татарстан)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34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Брянская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Владимирская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Воронежская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Ивановская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Московская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Смоленская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Тверская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Ярославская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 xml:space="preserve">Город Москва столица Российской Федерации город федерального </w:t>
            </w:r>
            <w:r w:rsidRPr="0044638F">
              <w:rPr>
                <w:rFonts w:ascii="Times New Roman" w:hAnsi="Times New Roman" w:cs="Times New Roman"/>
                <w:sz w:val="20"/>
                <w:szCs w:val="20"/>
              </w:rPr>
              <w:lastRenderedPageBreak/>
              <w:t>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Карелия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Коми</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Калининградская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Ленинградская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Ненецкий автономный округ (Архангельская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Калмыкия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Крым</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Астраханская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федерального значения Севастополь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Инг</w:t>
            </w:r>
            <w:r w:rsidR="008B07C0" w:rsidRPr="0044638F">
              <w:rPr>
                <w:rFonts w:ascii="Times New Roman" w:hAnsi="Times New Roman" w:cs="Times New Roman"/>
                <w:sz w:val="20"/>
                <w:szCs w:val="20"/>
              </w:rPr>
              <w:t>ушетия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42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01632A" w:rsidRPr="0044638F" w:rsidRDefault="008B07C0" w:rsidP="0044638F">
            <w:pPr>
              <w:rPr>
                <w:sz w:val="20"/>
                <w:szCs w:val="20"/>
              </w:rPr>
            </w:pPr>
            <w:r w:rsidRPr="0044638F">
              <w:rPr>
                <w:rFonts w:ascii="Times New Roman" w:hAnsi="Times New Roman" w:cs="Times New Roman"/>
                <w:sz w:val="20"/>
                <w:szCs w:val="20"/>
              </w:rPr>
              <w:t>Чеченская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Марий Эл</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Татарстан (Татарстан)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Курганская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Ханты-Мансийский автономный округ - Югра (Тюменская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Ямало-Ненецкий автономный округ (Тюменская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67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Хакасия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Алтайский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Иркутская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Кемеровская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9,6</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Бурятия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rFonts w:ascii="Times New Roman" w:hAnsi="Times New Roman" w:cs="Times New Roman"/>
                <w:sz w:val="20"/>
                <w:szCs w:val="20"/>
              </w:rPr>
            </w:pPr>
            <w:r w:rsidRPr="0044638F">
              <w:rPr>
                <w:rFonts w:ascii="Times New Roman" w:hAnsi="Times New Roman" w:cs="Times New Roman"/>
                <w:sz w:val="20"/>
                <w:szCs w:val="20"/>
              </w:rPr>
              <w:t>76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Уровень занятости женщин, имеющих детей дошкольного возраста, процент</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Брянская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Владимирская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Воронежская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Ивановская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Московская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13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Смоленская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Тверская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Ярославская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Москва столица Российской Федерации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69,8</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Карелия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Коми</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Калининградская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Ленинградская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Ненецкий автономный округ (Архангельская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Калмыкия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Крым</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Астраханская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федерального значения Севастополь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01632A" w:rsidRPr="0044638F" w:rsidRDefault="008B07C0" w:rsidP="0044638F">
            <w:pPr>
              <w:rPr>
                <w:sz w:val="20"/>
                <w:szCs w:val="20"/>
              </w:rPr>
            </w:pPr>
            <w:r w:rsidRPr="0044638F">
              <w:rPr>
                <w:rFonts w:ascii="Times New Roman" w:hAnsi="Times New Roman" w:cs="Times New Roman"/>
                <w:sz w:val="20"/>
                <w:szCs w:val="20"/>
              </w:rPr>
              <w:t>Республика Ингушетия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01632A" w:rsidRPr="0044638F" w:rsidRDefault="008B07C0" w:rsidP="0044638F">
            <w:pPr>
              <w:rPr>
                <w:sz w:val="20"/>
                <w:szCs w:val="20"/>
              </w:rPr>
            </w:pPr>
            <w:r w:rsidRPr="0044638F">
              <w:rPr>
                <w:rFonts w:ascii="Times New Roman" w:hAnsi="Times New Roman" w:cs="Times New Roman"/>
                <w:sz w:val="20"/>
                <w:szCs w:val="20"/>
              </w:rPr>
              <w:t>Чеченская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60,2</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Марий Эл</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Татарстан (Татарстан)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Курганская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 xml:space="preserve">Ханты-Мансийский автономный округ - Югра </w:t>
            </w:r>
            <w:r w:rsidRPr="0044638F">
              <w:rPr>
                <w:rFonts w:ascii="Times New Roman" w:hAnsi="Times New Roman" w:cs="Times New Roman"/>
                <w:sz w:val="20"/>
                <w:szCs w:val="20"/>
              </w:rPr>
              <w:lastRenderedPageBreak/>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64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Ямало-Ненецкий автономный округ (Тюменская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73,9</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Хакасия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Алтайский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Иркутская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Кемеровская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70,1</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Бурятия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rFonts w:ascii="Times New Roman" w:hAnsi="Times New Roman" w:cs="Times New Roman"/>
                <w:sz w:val="20"/>
                <w:szCs w:val="20"/>
              </w:rPr>
            </w:pPr>
            <w:r w:rsidRPr="0044638F">
              <w:rPr>
                <w:rFonts w:ascii="Times New Roman" w:hAnsi="Times New Roman" w:cs="Times New Roman"/>
                <w:sz w:val="20"/>
                <w:szCs w:val="20"/>
              </w:rPr>
              <w:t>76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74,5</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94,4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94,8</w:t>
            </w:r>
          </w:p>
        </w:tc>
      </w:tr>
      <w:tr w:rsidR="0044638F" w:rsidRPr="0044638F" w:rsidTr="0012111E">
        <w:tc>
          <w:tcPr>
            <w:tcW w:w="5000" w:type="pct"/>
            <w:gridSpan w:val="15"/>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ЦЕНТРАЛЬНЫЙ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Белгородская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0,549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3,294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Брянская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Владимирская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2,994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Воронежская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4,968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Ивановская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Калужская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Костромская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1,518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2,628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Липецкая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2,628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Московская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7,604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9,505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11,406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Рязанская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0,385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2,31</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Смоленская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Тамбовская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2,424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Тверская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2,904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Тульская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3,096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Ярославская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2,556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Москва столица Российской Федерации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10,875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18,125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21,75</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СЕВЕРО-ЗАПАДНЫЙ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Карелия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1,434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Коми</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0,411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0,822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2,466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Архангельская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0,433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0,866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2,598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Вологодская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Калининградская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1,986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Ленинградская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Мурманская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2,076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0,231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0,462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1,386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Псковская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1,536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Санкт-Петербург город федерального значения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8,935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w:t>
            </w:r>
          </w:p>
        </w:tc>
        <w:tc>
          <w:tcPr>
            <w:tcW w:w="801" w:type="pct"/>
            <w:tcBorders>
              <w:top w:val="nil"/>
              <w:left w:val="nil"/>
              <w:bottom w:val="nil"/>
              <w:right w:val="nil"/>
            </w:tcBorders>
          </w:tcPr>
          <w:p w:rsidR="0001632A" w:rsidRPr="0044638F" w:rsidRDefault="0001632A" w:rsidP="0012111E">
            <w:pPr>
              <w:rPr>
                <w:sz w:val="20"/>
                <w:szCs w:val="20"/>
              </w:rPr>
            </w:pPr>
            <w:r w:rsidRPr="0044638F">
              <w:rPr>
                <w:rFonts w:ascii="Times New Roman" w:hAnsi="Times New Roman" w:cs="Times New Roman"/>
                <w:sz w:val="20"/>
                <w:szCs w:val="20"/>
              </w:rPr>
              <w:t xml:space="preserve">Ненецкий автономный округ </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0,096</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ЮЖНЫЙ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Адыгея (Адыгея)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0,816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Калмыкия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0,834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32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Крым</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3,576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Краснодарский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8,68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10,416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Астраханская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Волгоградская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0,871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2,613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3,484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5,226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Ростовская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8,79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Город федерального значения Севастополь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0,684</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СЕВЕРО-КАВКАЗСКИЙ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Дагестан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Ингушетия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0,582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Кабардино-Балкарская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Карачаево-Черкесская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0,936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Северная Осетия-Алания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0,759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1,518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Чеченская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Ставропольский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5,376</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ПРИВОЛЖСКИЙ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Башкортостан</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Марий Эл</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0,795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1,59</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Мордовия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0,321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1,284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1,926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48</w:t>
            </w:r>
          </w:p>
        </w:tc>
        <w:tc>
          <w:tcPr>
            <w:tcW w:w="801" w:type="pct"/>
            <w:tcBorders>
              <w:top w:val="nil"/>
              <w:left w:val="nil"/>
              <w:bottom w:val="nil"/>
              <w:right w:val="nil"/>
            </w:tcBorders>
          </w:tcPr>
          <w:p w:rsidR="0001632A" w:rsidRPr="0044638F" w:rsidRDefault="0001632A" w:rsidP="0012111E">
            <w:pPr>
              <w:rPr>
                <w:sz w:val="20"/>
                <w:szCs w:val="20"/>
              </w:rPr>
            </w:pPr>
            <w:r w:rsidRPr="0044638F">
              <w:rPr>
                <w:rFonts w:ascii="Times New Roman" w:hAnsi="Times New Roman" w:cs="Times New Roman"/>
                <w:sz w:val="20"/>
                <w:szCs w:val="20"/>
              </w:rPr>
              <w:t xml:space="preserve">Республика Татарстан </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4,053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6,755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8,106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Удмуртская Республика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0,543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Чувашская Республика - Чувашия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Пермский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Кировская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0,514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1,542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3,084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Нижегородская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1,173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3,519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Оренбургская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3,99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4,788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Пензенская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0,499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2,994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Самарская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3,228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6,456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Саратовская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0,898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5,388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Ульяновская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0,497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1,491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2,485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2,982</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УРАЛЬСКИЙ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lastRenderedPageBreak/>
              <w:t>59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Курганская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2,046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Свердловская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2,936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4,404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8,808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Тюменская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0,463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0,926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1,389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1,852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2,778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Челябинская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5,84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7,008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63</w:t>
            </w:r>
          </w:p>
        </w:tc>
        <w:tc>
          <w:tcPr>
            <w:tcW w:w="801" w:type="pct"/>
            <w:tcBorders>
              <w:top w:val="nil"/>
              <w:left w:val="nil"/>
              <w:bottom w:val="nil"/>
              <w:right w:val="nil"/>
            </w:tcBorders>
          </w:tcPr>
          <w:p w:rsidR="0001632A" w:rsidRPr="0044638F" w:rsidRDefault="0001632A" w:rsidP="0012111E">
            <w:pPr>
              <w:rPr>
                <w:sz w:val="20"/>
                <w:szCs w:val="20"/>
              </w:rPr>
            </w:pPr>
            <w:r w:rsidRPr="0044638F">
              <w:rPr>
                <w:rFonts w:ascii="Times New Roman" w:hAnsi="Times New Roman" w:cs="Times New Roman"/>
                <w:sz w:val="20"/>
                <w:szCs w:val="20"/>
              </w:rPr>
              <w:t xml:space="preserve">Ханты-Мансийский автономный округ - Югра </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64</w:t>
            </w:r>
          </w:p>
        </w:tc>
        <w:tc>
          <w:tcPr>
            <w:tcW w:w="801" w:type="pct"/>
            <w:tcBorders>
              <w:top w:val="nil"/>
              <w:left w:val="nil"/>
              <w:bottom w:val="nil"/>
              <w:right w:val="nil"/>
            </w:tcBorders>
          </w:tcPr>
          <w:p w:rsidR="0001632A" w:rsidRPr="0044638F" w:rsidRDefault="0001632A" w:rsidP="0012111E">
            <w:pPr>
              <w:rPr>
                <w:sz w:val="20"/>
                <w:szCs w:val="20"/>
              </w:rPr>
            </w:pPr>
            <w:r w:rsidRPr="0044638F">
              <w:rPr>
                <w:rFonts w:ascii="Times New Roman" w:hAnsi="Times New Roman" w:cs="Times New Roman"/>
                <w:sz w:val="20"/>
                <w:szCs w:val="20"/>
              </w:rPr>
              <w:t xml:space="preserve">Ямало-Ненецкий автономный округ </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1,74</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СИБИРСКИЙ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Алтай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Тыва</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Хакасия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Алтайский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2,637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4,395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5,274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Красноярский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1,047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2,094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3,141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4,188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5,235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6,282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Иркутская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0,845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2,535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3,38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4,225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5,07</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Кемеровская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Новосибирская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0,923</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2,769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3,692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4,615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5,538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0,755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2,265</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3,775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4,53</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Томская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0,358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1,79</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2,148</w:t>
            </w:r>
          </w:p>
        </w:tc>
      </w:tr>
      <w:tr w:rsidR="0044638F" w:rsidRPr="0044638F" w:rsidTr="0012111E">
        <w:tc>
          <w:tcPr>
            <w:tcW w:w="972" w:type="pct"/>
            <w:gridSpan w:val="2"/>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ДАЛЬНЕВОСТОЧНЫЙ ФЕДЕРАЛЬНЫЙ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Бурятия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0,334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1,002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1,336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1,67</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2,004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rFonts w:ascii="Times New Roman" w:hAnsi="Times New Roman" w:cs="Times New Roman"/>
                <w:sz w:val="20"/>
                <w:szCs w:val="20"/>
              </w:rPr>
            </w:pPr>
            <w:r w:rsidRPr="0044638F">
              <w:rPr>
                <w:rFonts w:ascii="Times New Roman" w:hAnsi="Times New Roman" w:cs="Times New Roman"/>
                <w:sz w:val="20"/>
                <w:szCs w:val="20"/>
              </w:rPr>
              <w:t>76</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Республика Саха (Якутия)</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1,548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2,322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77</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Забайкальский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0,736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1,104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1,84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2,208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78</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Камчатский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0,139</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0,278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0,417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0,695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0,834</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79</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Приморский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0,706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2,118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3,53</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4,236</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80</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Хабаровский край</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0,482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0,964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1,446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1,928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2,41</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2,892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81</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Амурская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0,287</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0,574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0,861</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1,435</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1,722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82</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Магаданская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0,48</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83</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Сахалинская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0,192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0,384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0,576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0,768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0,96</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1,152</w:t>
            </w:r>
          </w:p>
        </w:tc>
      </w:tr>
      <w:tr w:rsidR="0044638F"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84</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Еврейская автономная область</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0,056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0,112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0,168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0,28</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0,336</w:t>
            </w:r>
          </w:p>
        </w:tc>
      </w:tr>
      <w:tr w:rsidR="0001632A" w:rsidRPr="0044638F" w:rsidTr="0012111E">
        <w:tc>
          <w:tcPr>
            <w:tcW w:w="170"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85</w:t>
            </w:r>
          </w:p>
        </w:tc>
        <w:tc>
          <w:tcPr>
            <w:tcW w:w="801" w:type="pct"/>
            <w:tcBorders>
              <w:top w:val="nil"/>
              <w:left w:val="nil"/>
              <w:bottom w:val="nil"/>
              <w:right w:val="nil"/>
            </w:tcBorders>
          </w:tcPr>
          <w:p w:rsidR="0001632A" w:rsidRPr="0044638F" w:rsidRDefault="0001632A" w:rsidP="0044638F">
            <w:pPr>
              <w:rPr>
                <w:sz w:val="20"/>
                <w:szCs w:val="20"/>
              </w:rPr>
            </w:pPr>
            <w:r w:rsidRPr="0044638F">
              <w:rPr>
                <w:rFonts w:ascii="Times New Roman" w:hAnsi="Times New Roman" w:cs="Times New Roman"/>
                <w:sz w:val="20"/>
                <w:szCs w:val="20"/>
              </w:rPr>
              <w:t>Чукотский автономный округ</w:t>
            </w:r>
          </w:p>
        </w:tc>
        <w:tc>
          <w:tcPr>
            <w:tcW w:w="311"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0,024</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0,048</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0,072</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0,096</w:t>
            </w:r>
          </w:p>
        </w:tc>
        <w:tc>
          <w:tcPr>
            <w:tcW w:w="312"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0,12</w:t>
            </w:r>
          </w:p>
        </w:tc>
        <w:tc>
          <w:tcPr>
            <w:tcW w:w="286" w:type="pct"/>
            <w:tcBorders>
              <w:top w:val="nil"/>
              <w:left w:val="nil"/>
              <w:bottom w:val="nil"/>
              <w:right w:val="nil"/>
            </w:tcBorders>
          </w:tcPr>
          <w:p w:rsidR="0001632A" w:rsidRPr="0044638F" w:rsidRDefault="0001632A" w:rsidP="0044638F">
            <w:pPr>
              <w:jc w:val="center"/>
              <w:rPr>
                <w:sz w:val="20"/>
                <w:szCs w:val="20"/>
              </w:rPr>
            </w:pPr>
            <w:r w:rsidRPr="0044638F">
              <w:rPr>
                <w:rFonts w:ascii="Times New Roman" w:hAnsi="Times New Roman" w:cs="Times New Roman"/>
                <w:sz w:val="20"/>
                <w:szCs w:val="20"/>
              </w:rPr>
              <w:t>0,144</w:t>
            </w:r>
          </w:p>
        </w:tc>
      </w:tr>
    </w:tbl>
    <w:p w:rsidR="002747A5" w:rsidRPr="0044638F" w:rsidRDefault="002747A5" w:rsidP="0044638F">
      <w:pPr>
        <w:jc w:val="both"/>
      </w:pPr>
    </w:p>
    <w:p w:rsidR="00BE7002" w:rsidRPr="0044638F" w:rsidRDefault="00BE7002" w:rsidP="0044638F">
      <w:pPr>
        <w:jc w:val="both"/>
        <w:sectPr w:rsidR="00BE7002" w:rsidRPr="0044638F" w:rsidSect="009C7A34">
          <w:pgSz w:w="16838" w:h="11906" w:orient="landscape"/>
          <w:pgMar w:top="720" w:right="720" w:bottom="720" w:left="720" w:header="708" w:footer="708" w:gutter="0"/>
          <w:cols w:space="708"/>
          <w:docGrid w:linePitch="360"/>
        </w:sectPr>
      </w:pPr>
    </w:p>
    <w:p w:rsidR="00BE7002" w:rsidRPr="0044638F" w:rsidRDefault="00BE7002" w:rsidP="0044638F">
      <w:pPr>
        <w:jc w:val="both"/>
      </w:pPr>
    </w:p>
    <w:tbl>
      <w:tblPr>
        <w:tblW w:w="5000" w:type="pct"/>
        <w:tblLook w:val="04A0"/>
      </w:tblPr>
      <w:tblGrid>
        <w:gridCol w:w="15614"/>
      </w:tblGrid>
      <w:tr w:rsidR="0044638F" w:rsidRPr="00FF535B" w:rsidTr="00BE7002">
        <w:tc>
          <w:tcPr>
            <w:tcW w:w="2310" w:type="pct"/>
          </w:tcPr>
          <w:p w:rsidR="009C7A34" w:rsidRPr="00FF535B" w:rsidRDefault="009C7A34" w:rsidP="0044638F">
            <w:pPr>
              <w:ind w:left="8080"/>
              <w:jc w:val="center"/>
              <w:rPr>
                <w:rFonts w:ascii="Times New Roman" w:hAnsi="Times New Roman" w:cs="Times New Roman"/>
                <w:sz w:val="28"/>
                <w:szCs w:val="28"/>
              </w:rPr>
            </w:pPr>
            <w:r w:rsidRPr="00FF535B">
              <w:rPr>
                <w:rFonts w:ascii="Times New Roman" w:hAnsi="Times New Roman" w:cs="Times New Roman"/>
                <w:sz w:val="28"/>
                <w:szCs w:val="28"/>
              </w:rPr>
              <w:t>Приложение № 3</w:t>
            </w:r>
          </w:p>
          <w:p w:rsidR="00BE7002" w:rsidRPr="00FF535B" w:rsidRDefault="009C7A34" w:rsidP="0044638F">
            <w:pPr>
              <w:ind w:left="8080"/>
              <w:jc w:val="center"/>
            </w:pPr>
            <w:r w:rsidRPr="00FF535B">
              <w:rPr>
                <w:rFonts w:ascii="Times New Roman" w:hAnsi="Times New Roman" w:cs="Times New Roman"/>
                <w:sz w:val="28"/>
                <w:szCs w:val="28"/>
              </w:rPr>
              <w:t xml:space="preserve">к государственной программе Российской Федерации </w:t>
            </w:r>
            <w:r w:rsidR="002C17B4" w:rsidRPr="00FF535B">
              <w:rPr>
                <w:rFonts w:ascii="Times New Roman" w:hAnsi="Times New Roman" w:cs="Times New Roman"/>
                <w:sz w:val="28"/>
                <w:szCs w:val="28"/>
              </w:rPr>
              <w:t>"</w:t>
            </w:r>
            <w:r w:rsidRPr="00FF535B">
              <w:rPr>
                <w:rFonts w:ascii="Times New Roman" w:hAnsi="Times New Roman" w:cs="Times New Roman"/>
                <w:sz w:val="28"/>
                <w:szCs w:val="28"/>
              </w:rPr>
              <w:t>Содействие занятости населения</w:t>
            </w:r>
            <w:r w:rsidR="002C17B4" w:rsidRPr="00FF535B">
              <w:rPr>
                <w:rFonts w:ascii="Times New Roman" w:hAnsi="Times New Roman" w:cs="Times New Roman"/>
                <w:sz w:val="28"/>
                <w:szCs w:val="28"/>
              </w:rPr>
              <w:t>"</w:t>
            </w:r>
          </w:p>
        </w:tc>
      </w:tr>
      <w:tr w:rsidR="00BE7002" w:rsidRPr="00FF535B" w:rsidTr="00BE7002">
        <w:tc>
          <w:tcPr>
            <w:tcW w:w="2310" w:type="pct"/>
          </w:tcPr>
          <w:p w:rsidR="00BE7002" w:rsidRPr="00FF535B" w:rsidRDefault="009C7A34" w:rsidP="0044638F">
            <w:pPr>
              <w:jc w:val="center"/>
            </w:pPr>
            <w:r w:rsidRPr="00FF535B">
              <w:rPr>
                <w:rFonts w:ascii="Times New Roman" w:hAnsi="Times New Roman" w:cs="Times New Roman"/>
                <w:b/>
                <w:sz w:val="28"/>
                <w:szCs w:val="28"/>
              </w:rPr>
              <w:t xml:space="preserve">Перечень основных мероприятий государственной программы Российской Федерации </w:t>
            </w:r>
            <w:r w:rsidR="002C17B4" w:rsidRPr="00FF535B">
              <w:rPr>
                <w:rFonts w:ascii="Times New Roman" w:hAnsi="Times New Roman" w:cs="Times New Roman"/>
                <w:b/>
                <w:sz w:val="28"/>
                <w:szCs w:val="28"/>
              </w:rPr>
              <w:t>"</w:t>
            </w:r>
            <w:r w:rsidRPr="00FF535B">
              <w:rPr>
                <w:rFonts w:ascii="Times New Roman" w:hAnsi="Times New Roman" w:cs="Times New Roman"/>
                <w:b/>
                <w:sz w:val="28"/>
                <w:szCs w:val="28"/>
              </w:rPr>
              <w:t>Содействие занятости населения</w:t>
            </w:r>
            <w:r w:rsidR="002C17B4" w:rsidRPr="00FF535B">
              <w:rPr>
                <w:rFonts w:ascii="Times New Roman" w:hAnsi="Times New Roman" w:cs="Times New Roman"/>
                <w:b/>
                <w:sz w:val="28"/>
                <w:szCs w:val="28"/>
              </w:rPr>
              <w:t>"</w:t>
            </w:r>
          </w:p>
        </w:tc>
      </w:tr>
    </w:tbl>
    <w:p w:rsidR="00BE7002" w:rsidRPr="00FF535B" w:rsidRDefault="00BE7002" w:rsidP="0044638F">
      <w:pPr>
        <w:jc w:val="both"/>
      </w:pPr>
    </w:p>
    <w:tbl>
      <w:tblPr>
        <w:tblStyle w:val="120"/>
        <w:tblW w:w="0" w:type="auto"/>
        <w:tblLook w:val="04A0"/>
      </w:tblPr>
      <w:tblGrid>
        <w:gridCol w:w="514"/>
        <w:gridCol w:w="2690"/>
        <w:gridCol w:w="1677"/>
        <w:gridCol w:w="1293"/>
        <w:gridCol w:w="1296"/>
        <w:gridCol w:w="2988"/>
        <w:gridCol w:w="2235"/>
        <w:gridCol w:w="2921"/>
      </w:tblGrid>
      <w:tr w:rsidR="0044638F" w:rsidRPr="0012111E" w:rsidTr="0012111E">
        <w:trPr>
          <w:tblHeader/>
        </w:trPr>
        <w:tc>
          <w:tcPr>
            <w:tcW w:w="0" w:type="auto"/>
            <w:vMerge w:val="restart"/>
            <w:tcBorders>
              <w:top w:val="single" w:sz="4" w:space="0" w:color="auto"/>
              <w:left w:val="nil"/>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Срок</w:t>
            </w:r>
          </w:p>
        </w:tc>
        <w:tc>
          <w:tcPr>
            <w:tcW w:w="0" w:type="auto"/>
            <w:vMerge w:val="restart"/>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Ожидаемый непосредственный результат (краткое описание)</w:t>
            </w:r>
          </w:p>
        </w:tc>
        <w:tc>
          <w:tcPr>
            <w:tcW w:w="2235" w:type="dxa"/>
            <w:vMerge w:val="restart"/>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Основные направления реализации</w:t>
            </w:r>
          </w:p>
        </w:tc>
        <w:tc>
          <w:tcPr>
            <w:tcW w:w="2921" w:type="dxa"/>
            <w:vMerge w:val="restart"/>
            <w:tcBorders>
              <w:top w:val="single" w:sz="4" w:space="0" w:color="auto"/>
              <w:left w:val="single" w:sz="4" w:space="0" w:color="auto"/>
              <w:bottom w:val="single" w:sz="4" w:space="0" w:color="auto"/>
              <w:right w:val="nil"/>
            </w:tcBorders>
          </w:tcPr>
          <w:p w:rsidR="000F71BB" w:rsidRPr="0012111E" w:rsidRDefault="000F71BB" w:rsidP="0044638F">
            <w:pPr>
              <w:jc w:val="center"/>
              <w:rPr>
                <w:position w:val="200"/>
              </w:rPr>
            </w:pPr>
            <w:r w:rsidRPr="0012111E">
              <w:rPr>
                <w:rFonts w:ascii="Times New Roman" w:hAnsi="Times New Roman" w:cs="Times New Roman"/>
              </w:rPr>
              <w:t>Связь с показателями государственной программы (подпрограммы)</w:t>
            </w:r>
          </w:p>
        </w:tc>
      </w:tr>
      <w:tr w:rsidR="0044638F" w:rsidRPr="0012111E" w:rsidTr="0012111E">
        <w:trPr>
          <w:tblHeader/>
        </w:trPr>
        <w:tc>
          <w:tcPr>
            <w:tcW w:w="0" w:type="auto"/>
            <w:vMerge/>
            <w:tcBorders>
              <w:top w:val="single" w:sz="4" w:space="0" w:color="auto"/>
              <w:left w:val="nil"/>
              <w:bottom w:val="single" w:sz="4" w:space="0" w:color="auto"/>
              <w:right w:val="single" w:sz="4" w:space="0" w:color="auto"/>
            </w:tcBorders>
          </w:tcPr>
          <w:p w:rsidR="000F71BB" w:rsidRPr="0012111E" w:rsidRDefault="000F71BB" w:rsidP="0044638F"/>
        </w:tc>
        <w:tc>
          <w:tcPr>
            <w:tcW w:w="0" w:type="auto"/>
            <w:vMerge/>
            <w:tcBorders>
              <w:top w:val="single" w:sz="4" w:space="0" w:color="auto"/>
              <w:left w:val="single" w:sz="4" w:space="0" w:color="auto"/>
              <w:bottom w:val="single" w:sz="4" w:space="0" w:color="auto"/>
              <w:right w:val="single" w:sz="4" w:space="0" w:color="auto"/>
            </w:tcBorders>
          </w:tcPr>
          <w:p w:rsidR="000F71BB" w:rsidRPr="0012111E" w:rsidRDefault="000F71BB" w:rsidP="0044638F"/>
        </w:tc>
        <w:tc>
          <w:tcPr>
            <w:tcW w:w="0" w:type="auto"/>
            <w:vMerge/>
            <w:tcBorders>
              <w:top w:val="single" w:sz="4" w:space="0" w:color="auto"/>
              <w:left w:val="single" w:sz="4" w:space="0" w:color="auto"/>
              <w:bottom w:val="single" w:sz="4" w:space="0" w:color="auto"/>
              <w:right w:val="single" w:sz="4" w:space="0" w:color="auto"/>
            </w:tcBorders>
          </w:tcPr>
          <w:p w:rsidR="000F71BB" w:rsidRPr="0012111E" w:rsidRDefault="000F71BB" w:rsidP="0044638F"/>
        </w:tc>
        <w:tc>
          <w:tcPr>
            <w:tcW w:w="0" w:type="auto"/>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начала реализации</w:t>
            </w:r>
          </w:p>
        </w:tc>
        <w:tc>
          <w:tcPr>
            <w:tcW w:w="0" w:type="auto"/>
            <w:tcBorders>
              <w:top w:val="single" w:sz="4" w:space="0" w:color="auto"/>
              <w:left w:val="single" w:sz="4" w:space="0" w:color="auto"/>
              <w:bottom w:val="single" w:sz="4" w:space="0" w:color="auto"/>
              <w:right w:val="single" w:sz="4" w:space="0" w:color="auto"/>
            </w:tcBorders>
          </w:tcPr>
          <w:p w:rsidR="000F71BB" w:rsidRPr="0012111E" w:rsidRDefault="000F71BB" w:rsidP="0044638F">
            <w:pPr>
              <w:jc w:val="center"/>
              <w:rPr>
                <w:position w:val="200"/>
              </w:rPr>
            </w:pPr>
            <w:r w:rsidRPr="0012111E">
              <w:rPr>
                <w:rFonts w:ascii="Times New Roman" w:hAnsi="Times New Roman" w:cs="Times New Roman"/>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tcPr>
          <w:p w:rsidR="000F71BB" w:rsidRPr="0012111E" w:rsidRDefault="000F71BB" w:rsidP="0044638F"/>
        </w:tc>
        <w:tc>
          <w:tcPr>
            <w:tcW w:w="2235" w:type="dxa"/>
            <w:vMerge/>
            <w:tcBorders>
              <w:top w:val="single" w:sz="4" w:space="0" w:color="auto"/>
              <w:left w:val="single" w:sz="4" w:space="0" w:color="auto"/>
              <w:bottom w:val="single" w:sz="4" w:space="0" w:color="auto"/>
              <w:right w:val="single" w:sz="4" w:space="0" w:color="auto"/>
            </w:tcBorders>
          </w:tcPr>
          <w:p w:rsidR="000F71BB" w:rsidRPr="0012111E" w:rsidRDefault="000F71BB" w:rsidP="0044638F"/>
        </w:tc>
        <w:tc>
          <w:tcPr>
            <w:tcW w:w="2921" w:type="dxa"/>
            <w:vMerge/>
            <w:tcBorders>
              <w:top w:val="single" w:sz="4" w:space="0" w:color="auto"/>
              <w:left w:val="single" w:sz="4" w:space="0" w:color="auto"/>
              <w:bottom w:val="single" w:sz="4" w:space="0" w:color="auto"/>
              <w:right w:val="nil"/>
            </w:tcBorders>
          </w:tcPr>
          <w:p w:rsidR="000F71BB" w:rsidRPr="0012111E" w:rsidRDefault="000F71BB" w:rsidP="0044638F"/>
        </w:tc>
      </w:tr>
      <w:tr w:rsidR="0044638F" w:rsidRPr="00FF535B" w:rsidTr="0012111E">
        <w:tc>
          <w:tcPr>
            <w:tcW w:w="0" w:type="auto"/>
            <w:tcBorders>
              <w:top w:val="single" w:sz="4" w:space="0" w:color="auto"/>
              <w:left w:val="nil"/>
              <w:bottom w:val="nil"/>
              <w:right w:val="nil"/>
            </w:tcBorders>
          </w:tcPr>
          <w:p w:rsidR="000F71BB" w:rsidRPr="00FF535B" w:rsidRDefault="000F71BB" w:rsidP="0044638F">
            <w:pPr>
              <w:jc w:val="center"/>
            </w:pPr>
          </w:p>
        </w:tc>
        <w:tc>
          <w:tcPr>
            <w:tcW w:w="0" w:type="auto"/>
            <w:gridSpan w:val="7"/>
            <w:tcBorders>
              <w:top w:val="single" w:sz="4" w:space="0" w:color="auto"/>
              <w:left w:val="nil"/>
              <w:bottom w:val="nil"/>
              <w:right w:val="nil"/>
            </w:tcBorders>
          </w:tcPr>
          <w:p w:rsidR="000F71BB" w:rsidRPr="00FF535B" w:rsidRDefault="000F71BB" w:rsidP="0044638F">
            <w:pPr>
              <w:jc w:val="center"/>
            </w:pPr>
            <w:r w:rsidRPr="00FF535B">
              <w:rPr>
                <w:rFonts w:ascii="Times New Roman" w:hAnsi="Times New Roman" w:cs="Times New Roman"/>
              </w:rPr>
              <w:t>Подпрограмма 1. Активная политика занятости населения и социальная поддержка безработных граждан</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1.1. Разработка нормативно-правовой и методической базы в сфере занятости населения</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повышение эффективности государственного управления</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внесение изменений в нормативные правовые акты Российской Федерации, регулирующие вопросы содействия занятости населения</w:t>
            </w:r>
          </w:p>
        </w:tc>
        <w:tc>
          <w:tcPr>
            <w:tcW w:w="2921" w:type="dxa"/>
            <w:tcBorders>
              <w:top w:val="nil"/>
              <w:left w:val="nil"/>
              <w:bottom w:val="nil"/>
              <w:right w:val="nil"/>
            </w:tcBorders>
          </w:tcPr>
          <w:p w:rsidR="000F71BB" w:rsidRPr="00FF535B" w:rsidRDefault="000F71BB" w:rsidP="0044638F">
            <w:proofErr w:type="gramStart"/>
            <w:r w:rsidRPr="00FF535B">
              <w:rPr>
                <w:rFonts w:ascii="Times New Roman" w:hAnsi="Times New Roman" w:cs="Times New Roman"/>
              </w:rPr>
              <w:t>уровень регистрируемой безработицы; отношение максимального размера пособия по безработице к величине прожиточного минимума трудоспособного населения; уровень безработицы молодежи в возрасте 25-29 лет;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уровень безработицы (в соответствии с методологией международной организации труда)</w:t>
            </w:r>
            <w:proofErr w:type="gramEnd"/>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2</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Основное мероприятие 1.2. Реализация </w:t>
            </w:r>
            <w:r w:rsidRPr="00FF535B">
              <w:rPr>
                <w:rFonts w:ascii="Times New Roman" w:hAnsi="Times New Roman" w:cs="Times New Roman"/>
              </w:rPr>
              <w:lastRenderedPageBreak/>
              <w:t>мероприятий активной политики занятости населения, включая мероприятия по развитию трудовой мобильности</w:t>
            </w:r>
          </w:p>
        </w:tc>
        <w:tc>
          <w:tcPr>
            <w:tcW w:w="0" w:type="auto"/>
            <w:tcBorders>
              <w:top w:val="nil"/>
              <w:left w:val="nil"/>
              <w:bottom w:val="nil"/>
              <w:right w:val="nil"/>
            </w:tcBorders>
          </w:tcPr>
          <w:p w:rsidR="000F71BB" w:rsidRPr="00FF535B" w:rsidRDefault="000F71BB" w:rsidP="0044638F">
            <w:pPr>
              <w:rPr>
                <w:rFonts w:ascii="Times New Roman" w:hAnsi="Times New Roman" w:cs="Times New Roman"/>
              </w:rPr>
            </w:pPr>
            <w:r w:rsidRPr="00FF535B">
              <w:rPr>
                <w:rFonts w:ascii="Times New Roman" w:hAnsi="Times New Roman" w:cs="Times New Roman"/>
              </w:rPr>
              <w:lastRenderedPageBreak/>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предотвращение роста напряженности на рынке </w:t>
            </w:r>
            <w:r w:rsidRPr="00FF535B">
              <w:rPr>
                <w:rFonts w:ascii="Times New Roman" w:hAnsi="Times New Roman" w:cs="Times New Roman"/>
              </w:rPr>
              <w:lastRenderedPageBreak/>
              <w:t>труда, поддержание социальной стабильности в обществе;</w:t>
            </w:r>
          </w:p>
          <w:p w:rsidR="000F71BB" w:rsidRPr="00FF535B" w:rsidRDefault="000F71BB" w:rsidP="0044638F">
            <w:r w:rsidRPr="00FF535B">
              <w:rPr>
                <w:rFonts w:ascii="Times New Roman" w:hAnsi="Times New Roman" w:cs="Times New Roman"/>
              </w:rPr>
              <w:t>минимизация уровней общей и регистрируемой безработицы;</w:t>
            </w:r>
          </w:p>
          <w:p w:rsidR="000F71BB" w:rsidRPr="00FF535B" w:rsidRDefault="000F71BB" w:rsidP="0044638F">
            <w:r w:rsidRPr="00FF535B">
              <w:rPr>
                <w:rFonts w:ascii="Times New Roman" w:hAnsi="Times New Roman" w:cs="Times New Roman"/>
              </w:rPr>
              <w:t>развитие государственной службы занятости населения как эффективного посредника между работодателями и гражданами, ищущими работу;</w:t>
            </w:r>
          </w:p>
          <w:p w:rsidR="000F71BB" w:rsidRPr="00FF535B" w:rsidRDefault="000F71BB" w:rsidP="0044638F">
            <w:r w:rsidRPr="00FF535B">
              <w:rPr>
                <w:rFonts w:ascii="Times New Roman" w:hAnsi="Times New Roman" w:cs="Times New Roman"/>
              </w:rPr>
              <w:t>повышение мобильности трудовых ресурсов;</w:t>
            </w:r>
          </w:p>
          <w:p w:rsidR="000F71BB" w:rsidRPr="00FF535B" w:rsidRDefault="000F71BB" w:rsidP="0044638F">
            <w:r w:rsidRPr="00FF535B">
              <w:rPr>
                <w:rFonts w:ascii="Times New Roman" w:hAnsi="Times New Roman" w:cs="Times New Roman"/>
              </w:rPr>
              <w:t>обеспечение потребности экономики в рабочей силе;</w:t>
            </w:r>
          </w:p>
          <w:p w:rsidR="000F71BB" w:rsidRPr="00FF535B" w:rsidRDefault="000F71BB" w:rsidP="0044638F">
            <w:r w:rsidRPr="00FF535B">
              <w:rPr>
                <w:rFonts w:ascii="Times New Roman" w:hAnsi="Times New Roman" w:cs="Times New Roman"/>
              </w:rPr>
              <w:t>повышение доступности информации о рынке труда, профессиях, вакансиях, возможностях обучения для выпускников и обучающихся;</w:t>
            </w:r>
          </w:p>
          <w:p w:rsidR="000F71BB" w:rsidRPr="00FF535B" w:rsidRDefault="000F71BB" w:rsidP="0044638F">
            <w:r w:rsidRPr="00FF535B">
              <w:rPr>
                <w:rFonts w:ascii="Times New Roman" w:hAnsi="Times New Roman" w:cs="Times New Roman"/>
              </w:rPr>
              <w:t>повышение эффективности ярмарок вакансий и других услуг в сфере занятости, направленных на трудоустройство молодежи</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предоставление государственных </w:t>
            </w:r>
            <w:r w:rsidRPr="00FF535B">
              <w:rPr>
                <w:rFonts w:ascii="Times New Roman" w:hAnsi="Times New Roman" w:cs="Times New Roman"/>
              </w:rPr>
              <w:lastRenderedPageBreak/>
              <w:t>услуг в области содействия занятости населения, реализация дополнительных мероприятий по снижению напряженности на рынке труда субъектов Российской Федерации, софинансирование региональных программ повышения мобильности трудовых ресурсов</w:t>
            </w:r>
          </w:p>
        </w:tc>
        <w:tc>
          <w:tcPr>
            <w:tcW w:w="2921" w:type="dxa"/>
            <w:tcBorders>
              <w:top w:val="nil"/>
              <w:left w:val="nil"/>
              <w:bottom w:val="nil"/>
              <w:right w:val="nil"/>
            </w:tcBorders>
          </w:tcPr>
          <w:p w:rsidR="000F71BB" w:rsidRPr="00FF535B" w:rsidRDefault="000F71BB" w:rsidP="0059353F">
            <w:proofErr w:type="gramStart"/>
            <w:r w:rsidRPr="00FF535B">
              <w:rPr>
                <w:rFonts w:ascii="Times New Roman" w:hAnsi="Times New Roman" w:cs="Times New Roman"/>
              </w:rPr>
              <w:lastRenderedPageBreak/>
              <w:t xml:space="preserve">уровень регистрируемой безработицы; </w:t>
            </w:r>
            <w:r w:rsidR="00075F97" w:rsidRPr="00FF535B">
              <w:rPr>
                <w:rFonts w:ascii="Times New Roman" w:hAnsi="Times New Roman" w:cs="Times New Roman"/>
              </w:rPr>
              <w:t>д</w:t>
            </w:r>
            <w:r w:rsidR="00075F97" w:rsidRPr="00FF535B">
              <w:rPr>
                <w:rFonts w:ascii="Times New Roman" w:hAnsi="Times New Roman" w:cs="Times New Roman"/>
                <w:sz w:val="20"/>
                <w:szCs w:val="20"/>
              </w:rPr>
              <w:t xml:space="preserve">оля лиц в </w:t>
            </w:r>
            <w:r w:rsidR="00075F97" w:rsidRPr="00FF535B">
              <w:rPr>
                <w:rFonts w:ascii="Times New Roman" w:hAnsi="Times New Roman" w:cs="Times New Roman"/>
                <w:sz w:val="20"/>
                <w:szCs w:val="20"/>
              </w:rPr>
              <w:lastRenderedPageBreak/>
              <w:t>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r w:rsidRPr="00FF535B">
              <w:rPr>
                <w:rFonts w:ascii="Times New Roman" w:hAnsi="Times New Roman" w:cs="Times New Roman"/>
              </w:rPr>
              <w:t xml:space="preserve">; </w:t>
            </w:r>
            <w:r w:rsidR="0059353F">
              <w:rPr>
                <w:rFonts w:ascii="Times New Roman" w:hAnsi="Times New Roman" w:cs="Times New Roman"/>
                <w:sz w:val="20"/>
                <w:szCs w:val="20"/>
              </w:rPr>
              <w:t>доля лиц в возрасте 16 лет и более, удовлетворенных государственными услугами в области содействия занятости;</w:t>
            </w:r>
            <w:proofErr w:type="gramEnd"/>
            <w:r w:rsidR="0059353F" w:rsidRPr="00FF535B">
              <w:rPr>
                <w:rFonts w:ascii="Times New Roman" w:hAnsi="Times New Roman" w:cs="Times New Roman"/>
              </w:rPr>
              <w:t xml:space="preserve"> </w:t>
            </w:r>
            <w:r w:rsidRPr="00FF535B">
              <w:rPr>
                <w:rFonts w:ascii="Times New Roman" w:hAnsi="Times New Roman" w:cs="Times New Roman"/>
              </w:rPr>
              <w:t xml:space="preserve">уровень безработицы молодежи в возрасте 25-29 лет;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количество оборудованных (оснащенных) рабочих мест для трудоустройства инвалидов c 2013 по 2015 годы (нарастающим итогом); отношение численности безработных граждан, </w:t>
            </w:r>
            <w:r w:rsidRPr="00FF535B">
              <w:rPr>
                <w:rFonts w:ascii="Times New Roman" w:hAnsi="Times New Roman" w:cs="Times New Roman"/>
              </w:rPr>
              <w:lastRenderedPageBreak/>
              <w:t xml:space="preserve">зарегистрированных в органах службы занятости, к общей численности безработных в соответствии с методологией международной организации труда; 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 доля привлеченных работников, принятых на работу работодателями </w:t>
            </w:r>
            <w:r w:rsidR="00075F97" w:rsidRPr="00FF535B">
              <w:rPr>
                <w:rFonts w:ascii="Times New Roman" w:hAnsi="Times New Roman" w:cs="Times New Roman"/>
              </w:rPr>
              <w:t>-</w:t>
            </w:r>
            <w:r w:rsidRPr="00FF535B">
              <w:rPr>
                <w:rFonts w:ascii="Times New Roman" w:hAnsi="Times New Roman" w:cs="Times New Roman"/>
              </w:rPr>
              <w:t xml:space="preserve"> участниками региональных программ повышения мобильности трудовых ресурсов, в отчетном периоде в общей численности работников, предусмотренной </w:t>
            </w:r>
            <w:r w:rsidRPr="00FF535B">
              <w:rPr>
                <w:rFonts w:ascii="Times New Roman" w:hAnsi="Times New Roman" w:cs="Times New Roman"/>
              </w:rPr>
              <w:lastRenderedPageBreak/>
              <w:t xml:space="preserve">соглашением;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удельный вес трудоустроенных граждан в общей численности участников дополнительных мероприятий по снижению напряженности на рынке труда; </w:t>
            </w:r>
            <w:proofErr w:type="gramStart"/>
            <w:r w:rsidRPr="00FF535B">
              <w:rPr>
                <w:rFonts w:ascii="Times New Roman" w:hAnsi="Times New Roman" w:cs="Times New Roman"/>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roofErr w:type="gramEnd"/>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3</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Основное мероприятие 1.3. Развитие трудовой </w:t>
            </w:r>
            <w:r w:rsidRPr="00FF535B">
              <w:rPr>
                <w:rFonts w:ascii="Times New Roman" w:hAnsi="Times New Roman" w:cs="Times New Roman"/>
              </w:rPr>
              <w:lastRenderedPageBreak/>
              <w:t>мобильности населения</w:t>
            </w:r>
          </w:p>
        </w:tc>
        <w:tc>
          <w:tcPr>
            <w:tcW w:w="0" w:type="auto"/>
            <w:tcBorders>
              <w:top w:val="nil"/>
              <w:left w:val="nil"/>
              <w:bottom w:val="nil"/>
              <w:right w:val="nil"/>
            </w:tcBorders>
          </w:tcPr>
          <w:p w:rsidR="000F71BB" w:rsidRPr="00FF535B" w:rsidRDefault="00CC6200" w:rsidP="0044638F">
            <w:r w:rsidRPr="00FF535B">
              <w:rPr>
                <w:rFonts w:ascii="Times New Roman" w:hAnsi="Times New Roman" w:cs="Times New Roman"/>
              </w:rPr>
              <w:lastRenderedPageBreak/>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2017</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повышение уровня занятости населения, мобильности </w:t>
            </w:r>
            <w:r w:rsidRPr="00FF535B">
              <w:rPr>
                <w:rFonts w:ascii="Times New Roman" w:hAnsi="Times New Roman" w:cs="Times New Roman"/>
              </w:rPr>
              <w:lastRenderedPageBreak/>
              <w:t>трудовых ресурсов;</w:t>
            </w:r>
          </w:p>
          <w:p w:rsidR="000F71BB" w:rsidRPr="00FF535B" w:rsidRDefault="000F71BB" w:rsidP="0044638F">
            <w:r w:rsidRPr="00FF535B">
              <w:rPr>
                <w:rFonts w:ascii="Times New Roman" w:hAnsi="Times New Roman" w:cs="Times New Roman"/>
              </w:rPr>
              <w:t>обеспечение потребности экономики в рабочей силе;</w:t>
            </w:r>
          </w:p>
          <w:p w:rsidR="000F71BB" w:rsidRPr="00FF535B" w:rsidRDefault="000F71BB" w:rsidP="0044638F">
            <w:r w:rsidRPr="00FF535B">
              <w:rPr>
                <w:rFonts w:ascii="Times New Roman" w:hAnsi="Times New Roman" w:cs="Times New Roman"/>
              </w:rPr>
              <w:t>снижение безработицы</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совершенствование механизма </w:t>
            </w:r>
            <w:r w:rsidRPr="00FF535B">
              <w:rPr>
                <w:rFonts w:ascii="Times New Roman" w:hAnsi="Times New Roman" w:cs="Times New Roman"/>
              </w:rPr>
              <w:lastRenderedPageBreak/>
              <w:t xml:space="preserve">трудоустройства граждан Российской Федерации, проживающих в </w:t>
            </w:r>
            <w:proofErr w:type="spellStart"/>
            <w:r w:rsidRPr="00FF535B">
              <w:rPr>
                <w:rFonts w:ascii="Times New Roman" w:hAnsi="Times New Roman" w:cs="Times New Roman"/>
              </w:rPr>
              <w:t>трудоизбыточных</w:t>
            </w:r>
            <w:proofErr w:type="spellEnd"/>
            <w:r w:rsidRPr="00FF535B">
              <w:rPr>
                <w:rFonts w:ascii="Times New Roman" w:hAnsi="Times New Roman" w:cs="Times New Roman"/>
              </w:rPr>
              <w:t xml:space="preserve"> регионах, в другой местности;</w:t>
            </w:r>
          </w:p>
          <w:p w:rsidR="000F71BB" w:rsidRPr="00FF535B" w:rsidRDefault="000F71BB" w:rsidP="0044638F">
            <w:r w:rsidRPr="00FF535B">
              <w:rPr>
                <w:rFonts w:ascii="Times New Roman" w:hAnsi="Times New Roman" w:cs="Times New Roman"/>
              </w:rPr>
              <w:t>совершенствование региональных и межрегиональных систем обмена информацией о возможностях трудоустройства в другой местности</w:t>
            </w:r>
          </w:p>
        </w:tc>
        <w:tc>
          <w:tcPr>
            <w:tcW w:w="2921"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удельный вес безработных граждан, трудоустроенных в </w:t>
            </w:r>
            <w:r w:rsidRPr="00FF535B">
              <w:rPr>
                <w:rFonts w:ascii="Times New Roman" w:hAnsi="Times New Roman" w:cs="Times New Roman"/>
              </w:rPr>
              <w:lastRenderedPageBreak/>
              <w:t xml:space="preserve">другой местности при содействии органов службы занятости, в общей численности безработных граждан, зарегистрированных в органах службы занятости; доля привлеченных работников, принятых на работу работодателями </w:t>
            </w:r>
            <w:r w:rsidR="00075F97" w:rsidRPr="00FF535B">
              <w:rPr>
                <w:rFonts w:ascii="Times New Roman" w:hAnsi="Times New Roman" w:cs="Times New Roman"/>
              </w:rPr>
              <w:t>-</w:t>
            </w:r>
            <w:r w:rsidRPr="00FF535B">
              <w:rPr>
                <w:rFonts w:ascii="Times New Roman" w:hAnsi="Times New Roman" w:cs="Times New Roman"/>
              </w:rPr>
              <w:t xml:space="preserve">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4</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1.4. Мониторинг состояния рынка труда</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информационно-аналитическое обеспечение принятия управленческих решений</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мониторинг ситуации на рынке труда субъектов Российской Федерации и реализации дополнительных мероприятий в сфере </w:t>
            </w:r>
            <w:r w:rsidRPr="00FF535B">
              <w:rPr>
                <w:rFonts w:ascii="Times New Roman" w:hAnsi="Times New Roman" w:cs="Times New Roman"/>
              </w:rPr>
              <w:lastRenderedPageBreak/>
              <w:t>занятости населения;</w:t>
            </w:r>
          </w:p>
          <w:p w:rsidR="000F71BB" w:rsidRPr="00FF535B" w:rsidRDefault="000F71BB" w:rsidP="0044638F">
            <w:r w:rsidRPr="00FF535B">
              <w:rPr>
                <w:rFonts w:ascii="Times New Roman" w:hAnsi="Times New Roman" w:cs="Times New Roman"/>
              </w:rPr>
              <w:t>информирование граждан о ситуации на рынке труда Российской Федерации, правах и гарантиях в области занятости населения и защиты от безработицы</w:t>
            </w:r>
          </w:p>
        </w:tc>
        <w:tc>
          <w:tcPr>
            <w:tcW w:w="2921"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уровень регистрируемой безработицы; уровень безработицы (в соответствии с методологией международной организации труда); удельный вес внутренних </w:t>
            </w:r>
            <w:r w:rsidRPr="00FF535B">
              <w:rPr>
                <w:rFonts w:ascii="Times New Roman" w:hAnsi="Times New Roman" w:cs="Times New Roman"/>
              </w:rPr>
              <w:lastRenderedPageBreak/>
              <w:t>затрат на научные исследования и разработки в области 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r w:rsidR="0060039E" w:rsidRPr="00FF535B">
              <w:rPr>
                <w:rFonts w:ascii="Times New Roman" w:hAnsi="Times New Roman" w:cs="Times New Roman"/>
              </w:rPr>
              <w:t>; уровень безработицы молод</w:t>
            </w:r>
            <w:r w:rsidR="007C6BD1" w:rsidRPr="00FF535B">
              <w:rPr>
                <w:rFonts w:ascii="Times New Roman" w:hAnsi="Times New Roman" w:cs="Times New Roman"/>
              </w:rPr>
              <w:t>ё</w:t>
            </w:r>
            <w:r w:rsidR="0060039E" w:rsidRPr="00FF535B">
              <w:rPr>
                <w:rFonts w:ascii="Times New Roman" w:hAnsi="Times New Roman" w:cs="Times New Roman"/>
              </w:rPr>
              <w:t>жи в возрасте 25-29 лет</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5</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0" w:type="auto"/>
            <w:tcBorders>
              <w:top w:val="nil"/>
              <w:left w:val="nil"/>
              <w:bottom w:val="nil"/>
              <w:right w:val="nil"/>
            </w:tcBorders>
          </w:tcPr>
          <w:p w:rsidR="000F71BB" w:rsidRPr="00FF535B" w:rsidRDefault="00CC6200"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поддержание доходов безработных граждан;</w:t>
            </w:r>
          </w:p>
          <w:p w:rsidR="000F71BB" w:rsidRPr="00FF535B" w:rsidRDefault="000F71BB" w:rsidP="0044638F">
            <w:r w:rsidRPr="00FF535B">
              <w:rPr>
                <w:rFonts w:ascii="Times New Roman" w:hAnsi="Times New Roman" w:cs="Times New Roman"/>
              </w:rPr>
              <w:t>обеспечение адресности и повышение уровня социальной поддержки, предоставляемой безработным гражданам</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осуществление социальных выплат безработным гражданам;</w:t>
            </w:r>
          </w:p>
          <w:p w:rsidR="000F71BB" w:rsidRPr="00FF535B" w:rsidRDefault="000F71BB" w:rsidP="0044638F">
            <w:r w:rsidRPr="00FF535B">
              <w:rPr>
                <w:rFonts w:ascii="Times New Roman" w:hAnsi="Times New Roman" w:cs="Times New Roman"/>
              </w:rPr>
              <w:t>совершенствование механизма социальных выплат безработным гражданам;</w:t>
            </w:r>
          </w:p>
          <w:p w:rsidR="000F71BB" w:rsidRPr="00FF535B" w:rsidRDefault="000F71BB" w:rsidP="0044638F">
            <w:r w:rsidRPr="00FF535B">
              <w:rPr>
                <w:rFonts w:ascii="Times New Roman" w:hAnsi="Times New Roman" w:cs="Times New Roman"/>
              </w:rPr>
              <w:t>подготовка нормативных правовых актов по предоставлению государственной услуги по осуществлению социальных выплат безработным гражданам</w:t>
            </w:r>
          </w:p>
        </w:tc>
        <w:tc>
          <w:tcPr>
            <w:tcW w:w="2921" w:type="dxa"/>
            <w:tcBorders>
              <w:top w:val="nil"/>
              <w:left w:val="nil"/>
              <w:bottom w:val="nil"/>
              <w:right w:val="nil"/>
            </w:tcBorders>
          </w:tcPr>
          <w:p w:rsidR="000F71BB" w:rsidRPr="00FF535B" w:rsidRDefault="000F71BB" w:rsidP="0059353F">
            <w:proofErr w:type="gramStart"/>
            <w:r w:rsidRPr="00FF535B">
              <w:rPr>
                <w:rFonts w:ascii="Times New Roman" w:hAnsi="Times New Roman" w:cs="Times New Roman"/>
              </w:rPr>
              <w:t xml:space="preserve">уровень регистрируемой безработицы; отношение максимального размера пособия по безработице к величине прожиточного минимума трудоспособного населения; </w:t>
            </w:r>
            <w:r w:rsidR="007C6BD1" w:rsidRPr="00FF535B">
              <w:rPr>
                <w:rFonts w:ascii="Times New Roman" w:hAnsi="Times New Roman" w:cs="Times New Roman"/>
                <w:sz w:val="20"/>
                <w:szCs w:val="20"/>
              </w:rPr>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r w:rsidRPr="00FF535B">
              <w:rPr>
                <w:rFonts w:ascii="Times New Roman" w:hAnsi="Times New Roman" w:cs="Times New Roman"/>
              </w:rPr>
              <w:t>;</w:t>
            </w:r>
            <w:proofErr w:type="gramEnd"/>
            <w:r w:rsidRPr="00FF535B">
              <w:rPr>
                <w:rFonts w:ascii="Times New Roman" w:hAnsi="Times New Roman" w:cs="Times New Roman"/>
              </w:rPr>
              <w:t xml:space="preserve"> </w:t>
            </w:r>
            <w:r w:rsidR="0059353F">
              <w:rPr>
                <w:rFonts w:ascii="Times New Roman" w:hAnsi="Times New Roman" w:cs="Times New Roman"/>
                <w:sz w:val="20"/>
                <w:szCs w:val="20"/>
              </w:rPr>
              <w:t xml:space="preserve">доля лиц в возрасте 16 лет и более, удовлетворенных </w:t>
            </w:r>
            <w:r w:rsidR="0059353F">
              <w:rPr>
                <w:rFonts w:ascii="Times New Roman" w:hAnsi="Times New Roman" w:cs="Times New Roman"/>
                <w:sz w:val="20"/>
                <w:szCs w:val="20"/>
              </w:rPr>
              <w:lastRenderedPageBreak/>
              <w:t>государственными услугами в области содействия занятости;</w:t>
            </w:r>
            <w:r w:rsidR="0059353F" w:rsidRPr="00FF535B">
              <w:rPr>
                <w:rFonts w:ascii="Times New Roman" w:hAnsi="Times New Roman" w:cs="Times New Roman"/>
              </w:rPr>
              <w:t xml:space="preserve"> </w:t>
            </w:r>
            <w:r w:rsidRPr="00FF535B">
              <w:rPr>
                <w:rFonts w:ascii="Times New Roman" w:hAnsi="Times New Roman" w:cs="Times New Roman"/>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6</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1.6. Защита национального рынка труда от избыточного привлечения иностранной рабочей силы</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2017</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обеспечение приоритетного права на трудоустройство граждан Российской Федерации</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нормативно-правовое регулирование привлечения иностранной рабочей силы;</w:t>
            </w:r>
          </w:p>
          <w:p w:rsidR="000F71BB" w:rsidRPr="00FF535B" w:rsidRDefault="000F71BB" w:rsidP="0044638F">
            <w:r w:rsidRPr="00FF535B">
              <w:rPr>
                <w:rFonts w:ascii="Times New Roman" w:hAnsi="Times New Roman" w:cs="Times New Roman"/>
              </w:rPr>
              <w:t>обеспечение приоритетного права на трудоустройство граждан Российской Федерации;</w:t>
            </w:r>
          </w:p>
          <w:p w:rsidR="000F71BB" w:rsidRPr="00FF535B" w:rsidRDefault="000F71BB" w:rsidP="0044638F">
            <w:r w:rsidRPr="00FF535B">
              <w:rPr>
                <w:rFonts w:ascii="Times New Roman" w:hAnsi="Times New Roman" w:cs="Times New Roman"/>
              </w:rPr>
              <w:t>мониторинг ситуации на рынке труда Российской Федерации по субъектам Российской Федерации</w:t>
            </w:r>
          </w:p>
        </w:tc>
        <w:tc>
          <w:tcPr>
            <w:tcW w:w="2921" w:type="dxa"/>
            <w:tcBorders>
              <w:top w:val="nil"/>
              <w:left w:val="nil"/>
              <w:bottom w:val="nil"/>
              <w:right w:val="nil"/>
            </w:tcBorders>
          </w:tcPr>
          <w:p w:rsidR="000F71BB" w:rsidRPr="00FF535B" w:rsidRDefault="000F71BB" w:rsidP="0059353F">
            <w:r w:rsidRPr="00FF535B">
              <w:rPr>
                <w:rFonts w:ascii="Times New Roman" w:hAnsi="Times New Roman" w:cs="Times New Roman"/>
              </w:rPr>
              <w:t>доля привлекаемых иностранных работников в численности рабочей силы (экономически активного населения)</w:t>
            </w:r>
            <w:r w:rsidR="0059353F">
              <w:rPr>
                <w:rFonts w:ascii="Times New Roman" w:hAnsi="Times New Roman" w:cs="Times New Roman"/>
              </w:rPr>
              <w:t xml:space="preserve">; </w:t>
            </w:r>
            <w:r w:rsidR="0059353F" w:rsidRPr="0059353F">
              <w:rPr>
                <w:rFonts w:ascii="Times New Roman" w:hAnsi="Times New Roman" w:cs="Times New Roman"/>
              </w:rPr>
              <w:t xml:space="preserve">уровень </w:t>
            </w:r>
            <w:proofErr w:type="gramStart"/>
            <w:r w:rsidR="0059353F" w:rsidRPr="0059353F">
              <w:rPr>
                <w:rFonts w:ascii="Times New Roman" w:hAnsi="Times New Roman" w:cs="Times New Roman"/>
              </w:rPr>
              <w:t>удовлетворенности потребности экономики субъектов Российской Федерации</w:t>
            </w:r>
            <w:proofErr w:type="gramEnd"/>
            <w:r w:rsidR="0059353F" w:rsidRPr="0059353F">
              <w:rPr>
                <w:rFonts w:ascii="Times New Roman" w:hAnsi="Times New Roman" w:cs="Times New Roman"/>
              </w:rPr>
              <w:t xml:space="preserve"> в иностранных работниках</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7</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Основное мероприятие 1.7. Реализация отдельных мероприятий приоритетной программы "Повышение производительности </w:t>
            </w:r>
            <w:r w:rsidRPr="00FF535B">
              <w:rPr>
                <w:rFonts w:ascii="Times New Roman" w:hAnsi="Times New Roman" w:cs="Times New Roman"/>
              </w:rPr>
              <w:lastRenderedPageBreak/>
              <w:t>труда и поддержки занятости"</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2018</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2018</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реализация региональных программ повышения производительности труда и поддержки занятости (в части поддержки занятости)</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предоставление субсидий из федерального бюджета бюджетам субъектов Российской </w:t>
            </w:r>
            <w:r w:rsidRPr="00FF535B">
              <w:rPr>
                <w:rFonts w:ascii="Times New Roman" w:hAnsi="Times New Roman" w:cs="Times New Roman"/>
              </w:rPr>
              <w:lastRenderedPageBreak/>
              <w:t>Федерации на мероприятия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2921" w:type="dxa"/>
            <w:tcBorders>
              <w:top w:val="nil"/>
              <w:left w:val="nil"/>
              <w:bottom w:val="nil"/>
              <w:right w:val="nil"/>
            </w:tcBorders>
          </w:tcPr>
          <w:p w:rsidR="0059353F" w:rsidRPr="00FF535B" w:rsidRDefault="000F71BB" w:rsidP="0059353F">
            <w:r w:rsidRPr="00FF535B">
              <w:rPr>
                <w:rFonts w:ascii="Times New Roman" w:hAnsi="Times New Roman" w:cs="Times New Roman"/>
              </w:rPr>
              <w:lastRenderedPageBreak/>
              <w:t xml:space="preserve">доля трудоустроенных работников в общей численности работников, высвобожденных с предприятий в связи с реализацией мероприятий </w:t>
            </w:r>
            <w:r w:rsidRPr="00FF535B">
              <w:rPr>
                <w:rFonts w:ascii="Times New Roman" w:hAnsi="Times New Roman" w:cs="Times New Roman"/>
              </w:rPr>
              <w:lastRenderedPageBreak/>
              <w:t xml:space="preserve">по повышению производительности труда; </w:t>
            </w:r>
            <w:r w:rsidR="00090E71" w:rsidRPr="00FF535B">
              <w:rPr>
                <w:rFonts w:ascii="Times New Roman" w:hAnsi="Times New Roman" w:cs="Times New Roman"/>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8</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Федеральный проект "Цифровое государственное управление"</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Роструд</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2019</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
          <w:p w:rsidR="000F71BB" w:rsidRPr="00FF535B" w:rsidRDefault="000F71BB" w:rsidP="0044638F">
            <w:r w:rsidRPr="00FF535B">
              <w:rPr>
                <w:rFonts w:ascii="Times New Roman" w:hAnsi="Times New Roman" w:cs="Times New Roman"/>
              </w:rPr>
              <w:t>Обеспечено взаимодействие между образовательными учреждениями, работодателями и студентами/выпускниками при организации стажировок и практик посредством электронного документооборота</w:t>
            </w:r>
          </w:p>
          <w:p w:rsidR="000F71BB" w:rsidRPr="00FF535B" w:rsidRDefault="000F71BB" w:rsidP="0044638F">
            <w:r w:rsidRPr="00FF535B">
              <w:rPr>
                <w:rFonts w:ascii="Times New Roman" w:hAnsi="Times New Roman" w:cs="Times New Roman"/>
              </w:rPr>
              <w:t>Обеспечена интеграция с системами независимой оценки квалификации</w:t>
            </w:r>
          </w:p>
          <w:p w:rsidR="000F71BB" w:rsidRPr="00FF535B" w:rsidRDefault="000F71BB" w:rsidP="0044638F">
            <w:r w:rsidRPr="00FF535B">
              <w:rPr>
                <w:rFonts w:ascii="Times New Roman" w:hAnsi="Times New Roman" w:cs="Times New Roman"/>
              </w:rPr>
              <w:t xml:space="preserve">Обеспечено развитие современных методов </w:t>
            </w:r>
            <w:r w:rsidRPr="00FF535B">
              <w:rPr>
                <w:rFonts w:ascii="Times New Roman" w:hAnsi="Times New Roman" w:cs="Times New Roman"/>
              </w:rPr>
              <w:lastRenderedPageBreak/>
              <w:t>получения и анализа информации о рынке труда с применением  технологий «больших данных». Рост количества данных, обрабатываемых с применением технологий обработки "больших данных" в ИАС ОБВ "Работа в России"</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Создание механизмов и технологий для обеспечения юридически значимого электронного документооборота между образовательными учреждениями, работодателями и студентами при орг</w:t>
            </w:r>
            <w:r w:rsidR="00895482" w:rsidRPr="00FF535B">
              <w:rPr>
                <w:rFonts w:ascii="Times New Roman" w:hAnsi="Times New Roman" w:cs="Times New Roman"/>
              </w:rPr>
              <w:t xml:space="preserve">анизации стажировок и практик. </w:t>
            </w:r>
            <w:r w:rsidRPr="00FF535B">
              <w:rPr>
                <w:rFonts w:ascii="Times New Roman" w:hAnsi="Times New Roman" w:cs="Times New Roman"/>
              </w:rPr>
              <w:t xml:space="preserve">Модификация технических решений ИАС ОБВ "Работа в России", его мобильного приложения в части </w:t>
            </w:r>
            <w:r w:rsidRPr="00FF535B">
              <w:rPr>
                <w:rFonts w:ascii="Times New Roman" w:hAnsi="Times New Roman" w:cs="Times New Roman"/>
              </w:rPr>
              <w:lastRenderedPageBreak/>
              <w:t>интеграции с программными платформами по наставничеству, работе с молодежью.</w:t>
            </w:r>
          </w:p>
          <w:p w:rsidR="001F168E" w:rsidRDefault="000F71BB" w:rsidP="0044638F">
            <w:pPr>
              <w:rPr>
                <w:rFonts w:ascii="Times New Roman" w:hAnsi="Times New Roman" w:cs="Times New Roman"/>
              </w:rPr>
            </w:pPr>
            <w:proofErr w:type="gramStart"/>
            <w:r w:rsidRPr="00FF535B">
              <w:rPr>
                <w:rFonts w:ascii="Times New Roman" w:hAnsi="Times New Roman" w:cs="Times New Roman"/>
              </w:rPr>
              <w:t xml:space="preserve">Создание I очереди сервисов для соискателей по эффективному трудоустройству (оценка возможностей и перспектив на рынке труда, трансформации профессий и т.д.), для работодателей создание сервисов, обеспечивающих принятие своевременных управленческих решений по управлению персоналом), для органов государственной власти - механизмы, позволяющие выстраивать эффективную политику по регулированию </w:t>
            </w:r>
            <w:proofErr w:type="gramEnd"/>
          </w:p>
          <w:p w:rsidR="000F71BB" w:rsidRPr="00FF535B" w:rsidRDefault="000F71BB" w:rsidP="0044638F">
            <w:r w:rsidRPr="00FF535B">
              <w:rPr>
                <w:rFonts w:ascii="Times New Roman" w:hAnsi="Times New Roman" w:cs="Times New Roman"/>
              </w:rPr>
              <w:t>рынка труда.</w:t>
            </w:r>
          </w:p>
          <w:p w:rsidR="000F71BB" w:rsidRPr="00FF535B" w:rsidRDefault="00075F97" w:rsidP="0044638F">
            <w:r w:rsidRPr="00FF535B">
              <w:rPr>
                <w:rFonts w:ascii="Times New Roman" w:hAnsi="Times New Roman" w:cs="Times New Roman"/>
              </w:rPr>
              <w:t xml:space="preserve">Обеспечение </w:t>
            </w:r>
            <w:r w:rsidRPr="00FF535B">
              <w:rPr>
                <w:rFonts w:ascii="Times New Roman" w:hAnsi="Times New Roman" w:cs="Times New Roman"/>
              </w:rPr>
              <w:lastRenderedPageBreak/>
              <w:t xml:space="preserve">возможности </w:t>
            </w:r>
            <w:r w:rsidR="000F71BB" w:rsidRPr="00FF535B">
              <w:rPr>
                <w:rFonts w:ascii="Times New Roman" w:hAnsi="Times New Roman" w:cs="Times New Roman"/>
              </w:rPr>
              <w:t>подбора резюме/вакансий с использованием машинного обучения, кластеризации, включая профилирование лиц, ищущих работу</w:t>
            </w:r>
          </w:p>
        </w:tc>
        <w:tc>
          <w:tcPr>
            <w:tcW w:w="2921"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9</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Федеральный проект "Поддержка занятости и повышение эффективности рынка труда для обеспечения роста производительности труда"</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2019</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формирование системы подготовки кадров, направленной на поддержку занятости населения в связи с реализацией мероприятий по повышению производительности труда на предприятиях;</w:t>
            </w:r>
          </w:p>
          <w:p w:rsidR="000F71BB" w:rsidRPr="00FF535B" w:rsidRDefault="000F71BB" w:rsidP="0044638F">
            <w:r w:rsidRPr="00FF535B">
              <w:rPr>
                <w:rFonts w:ascii="Times New Roman" w:hAnsi="Times New Roman" w:cs="Times New Roman"/>
              </w:rPr>
              <w:t>развитие инфраструктуры занятости и внедрение организационных и технологических инноваций в целях поддержки уровня занятости населения</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предоставление субсидий из федерального бюджета бюджетам субъектов Российской Федерации на мероприятия в области поддержки занятости в рамках реализации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w:t>
            </w:r>
            <w:r w:rsidRPr="00FF535B">
              <w:rPr>
                <w:rFonts w:ascii="Times New Roman" w:hAnsi="Times New Roman" w:cs="Times New Roman"/>
              </w:rPr>
              <w:lastRenderedPageBreak/>
              <w:t>занятости»</w:t>
            </w:r>
          </w:p>
        </w:tc>
        <w:tc>
          <w:tcPr>
            <w:tcW w:w="2921" w:type="dxa"/>
            <w:tcBorders>
              <w:top w:val="nil"/>
              <w:left w:val="nil"/>
              <w:bottom w:val="nil"/>
              <w:right w:val="nil"/>
            </w:tcBorders>
          </w:tcPr>
          <w:p w:rsidR="0010093A" w:rsidRPr="00FF535B" w:rsidRDefault="001F168E" w:rsidP="0044638F">
            <w:pPr>
              <w:rPr>
                <w:rFonts w:ascii="Times New Roman" w:hAnsi="Times New Roman" w:cs="Times New Roman"/>
              </w:rPr>
            </w:pPr>
            <w:r>
              <w:rPr>
                <w:rFonts w:ascii="Times New Roman" w:hAnsi="Times New Roman" w:cs="Times New Roman"/>
              </w:rPr>
              <w:lastRenderedPageBreak/>
              <w:t>ч</w:t>
            </w:r>
            <w:r w:rsidRPr="001F168E">
              <w:rPr>
                <w:rFonts w:ascii="Times New Roman" w:hAnsi="Times New Roman" w:cs="Times New Roman"/>
              </w:rPr>
              <w:t>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 (нарастающим итогом)</w:t>
            </w:r>
            <w:r w:rsidR="000F71BB" w:rsidRPr="00FF535B">
              <w:rPr>
                <w:rFonts w:ascii="Times New Roman" w:hAnsi="Times New Roman" w:cs="Times New Roman"/>
              </w:rPr>
              <w:t xml:space="preserve">; </w:t>
            </w:r>
          </w:p>
          <w:p w:rsidR="0010093A" w:rsidRPr="00FF535B" w:rsidRDefault="00090E71" w:rsidP="0044638F">
            <w:pPr>
              <w:rPr>
                <w:rFonts w:ascii="Times New Roman" w:hAnsi="Times New Roman" w:cs="Times New Roman"/>
              </w:rPr>
            </w:pPr>
            <w:r w:rsidRPr="00FF535B">
              <w:rPr>
                <w:rFonts w:ascii="Times New Roman" w:hAnsi="Times New Roman" w:cs="Times New Roman"/>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p w:rsidR="001F168E" w:rsidRDefault="005E06ED" w:rsidP="0044638F">
            <w:pPr>
              <w:rPr>
                <w:rFonts w:ascii="Times New Roman" w:hAnsi="Times New Roman" w:cs="Times New Roman"/>
              </w:rPr>
            </w:pPr>
            <w:r w:rsidRPr="00FF535B">
              <w:rPr>
                <w:rFonts w:ascii="Times New Roman" w:hAnsi="Times New Roman" w:cs="Times New Roman"/>
              </w:rPr>
              <w:t xml:space="preserve">количество центров занятости населения </w:t>
            </w:r>
            <w:proofErr w:type="gramStart"/>
            <w:r w:rsidRPr="00FF535B">
              <w:rPr>
                <w:rFonts w:ascii="Times New Roman" w:hAnsi="Times New Roman" w:cs="Times New Roman"/>
              </w:rPr>
              <w:t>в</w:t>
            </w:r>
            <w:proofErr w:type="gramEnd"/>
            <w:r w:rsidRPr="00FF535B">
              <w:rPr>
                <w:rFonts w:ascii="Times New Roman" w:hAnsi="Times New Roman" w:cs="Times New Roman"/>
              </w:rPr>
              <w:t xml:space="preserve"> </w:t>
            </w:r>
          </w:p>
          <w:p w:rsidR="000F71BB" w:rsidRPr="00FF535B" w:rsidRDefault="005E06ED" w:rsidP="0044638F">
            <w:pPr>
              <w:rPr>
                <w:rFonts w:ascii="Times New Roman" w:hAnsi="Times New Roman" w:cs="Times New Roman"/>
              </w:rPr>
            </w:pPr>
            <w:proofErr w:type="gramStart"/>
            <w:r w:rsidRPr="00FF535B">
              <w:rPr>
                <w:rFonts w:ascii="Times New Roman" w:hAnsi="Times New Roman" w:cs="Times New Roman"/>
              </w:rPr>
              <w:t>субъектах</w:t>
            </w:r>
            <w:proofErr w:type="gramEnd"/>
            <w:r w:rsidRPr="00FF535B">
              <w:rPr>
                <w:rFonts w:ascii="Times New Roman" w:hAnsi="Times New Roman" w:cs="Times New Roman"/>
              </w:rPr>
              <w:t xml:space="preserve"> Российской Федерации, в которых реализуются или </w:t>
            </w:r>
            <w:r w:rsidRPr="00FF535B">
              <w:rPr>
                <w:rFonts w:ascii="Times New Roman" w:hAnsi="Times New Roman" w:cs="Times New Roman"/>
              </w:rPr>
              <w:lastRenderedPageBreak/>
              <w:t>реализованы пилотные проекты (нарастающим итогом)</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10</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Федеральный проект "Содействие занятости женщин - создание условий дошкольного образования для детей в возрасте до трех лет"</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2019</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Обеспечение возможности женщинам, воспитывающим детей дошкольного возраста, совмещения трудовой деятельности с семейными обязанностями</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Содействие трудовой занятости женщин, воспитывающих детей, путем предоставления возможности пройти по направлению органов службы занятости профессиональное обучение, актуализировав профессиональные знания и навыки, в рамках реализации мероприятий федерального проекта национального проекта «Демография»</w:t>
            </w:r>
          </w:p>
        </w:tc>
        <w:tc>
          <w:tcPr>
            <w:tcW w:w="2921" w:type="dxa"/>
            <w:tcBorders>
              <w:top w:val="nil"/>
              <w:left w:val="nil"/>
              <w:bottom w:val="nil"/>
              <w:right w:val="nil"/>
            </w:tcBorders>
          </w:tcPr>
          <w:p w:rsidR="000F71BB" w:rsidRPr="00FF535B" w:rsidRDefault="000F71BB" w:rsidP="0044638F">
            <w:r w:rsidRPr="00FF535B">
              <w:rPr>
                <w:rFonts w:ascii="Times New Roman" w:hAnsi="Times New Roman" w:cs="Times New Roman"/>
              </w:rPr>
              <w:t>уровень занятости женщин, имеющих детей дошкольного возраста</w:t>
            </w:r>
          </w:p>
        </w:tc>
      </w:tr>
      <w:tr w:rsidR="0044638F" w:rsidRPr="00FF535B" w:rsidTr="0012111E">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11</w:t>
            </w:r>
            <w:r w:rsidR="001225C9" w:rsidRPr="00FF535B">
              <w:rPr>
                <w:rFonts w:ascii="Times New Roman" w:hAnsi="Times New Roman" w:cs="Times New Roman"/>
              </w:rPr>
              <w:t>.</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Федеральный проект «Старшее поколение»</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2019</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Профессиональное обучение и дополнительное профессиональное образование лиц предпенсионного возраста</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Организация мероприятий по профессиональному обучению и дополнительному профессиональному образованию лиц предпенсионного возраста в рамках реализации </w:t>
            </w:r>
            <w:r w:rsidRPr="00FF535B">
              <w:rPr>
                <w:rFonts w:ascii="Times New Roman" w:hAnsi="Times New Roman" w:cs="Times New Roman"/>
              </w:rPr>
              <w:lastRenderedPageBreak/>
              <w:t>мероприятий федерального проекта "Старшее поколение" национального проекта «Демография»</w:t>
            </w:r>
          </w:p>
        </w:tc>
        <w:tc>
          <w:tcPr>
            <w:tcW w:w="2921"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численность граждан предпенсионного возраста, прошедших профессиональное обучение и дополнительное профессиональное образование (нарастающим итогом); доля занятых в численности лиц предпенсионного возраста, </w:t>
            </w:r>
            <w:r w:rsidRPr="00FF535B">
              <w:rPr>
                <w:rFonts w:ascii="Times New Roman" w:hAnsi="Times New Roman" w:cs="Times New Roman"/>
              </w:rPr>
              <w:lastRenderedPageBreak/>
              <w:t>прошедших профессиональное обучение или получивших дополнительное профессиональное образование</w:t>
            </w:r>
          </w:p>
        </w:tc>
      </w:tr>
      <w:tr w:rsidR="0044638F" w:rsidRPr="00FF535B" w:rsidTr="0012111E">
        <w:tc>
          <w:tcPr>
            <w:tcW w:w="0" w:type="auto"/>
            <w:tcBorders>
              <w:top w:val="nil"/>
              <w:left w:val="nil"/>
              <w:bottom w:val="nil"/>
              <w:right w:val="nil"/>
            </w:tcBorders>
          </w:tcPr>
          <w:p w:rsidR="008B07C0" w:rsidRPr="00FF535B" w:rsidRDefault="008B07C0" w:rsidP="0044638F">
            <w:pPr>
              <w:jc w:val="center"/>
              <w:rPr>
                <w:rFonts w:ascii="Times New Roman" w:hAnsi="Times New Roman" w:cs="Times New Roman"/>
              </w:rPr>
            </w:pPr>
          </w:p>
        </w:tc>
        <w:tc>
          <w:tcPr>
            <w:tcW w:w="0" w:type="auto"/>
            <w:gridSpan w:val="7"/>
            <w:tcBorders>
              <w:top w:val="nil"/>
              <w:left w:val="nil"/>
              <w:bottom w:val="nil"/>
              <w:right w:val="nil"/>
            </w:tcBorders>
          </w:tcPr>
          <w:p w:rsidR="008B07C0" w:rsidRPr="00FF535B" w:rsidRDefault="00D90A0E" w:rsidP="0044638F">
            <w:pPr>
              <w:jc w:val="center"/>
              <w:rPr>
                <w:rFonts w:ascii="Times New Roman" w:hAnsi="Times New Roman" w:cs="Times New Roman"/>
              </w:rPr>
            </w:pPr>
            <w:r w:rsidRPr="00FF535B">
              <w:rPr>
                <w:rFonts w:ascii="Times New Roman" w:hAnsi="Times New Roman" w:cs="Times New Roman"/>
              </w:rPr>
              <w:t>Подпрограмма 2. "Внешняя трудовая миграция"</w:t>
            </w:r>
          </w:p>
        </w:tc>
      </w:tr>
      <w:tr w:rsidR="0044638F" w:rsidRPr="00FF535B" w:rsidTr="0012111E">
        <w:tc>
          <w:tcPr>
            <w:tcW w:w="0" w:type="auto"/>
            <w:tcBorders>
              <w:top w:val="nil"/>
              <w:left w:val="nil"/>
              <w:bottom w:val="nil"/>
              <w:right w:val="nil"/>
            </w:tcBorders>
          </w:tcPr>
          <w:p w:rsidR="00D90A0E" w:rsidRPr="00FF535B" w:rsidRDefault="001225C9" w:rsidP="0044638F">
            <w:pPr>
              <w:jc w:val="center"/>
              <w:rPr>
                <w:rFonts w:ascii="Times New Roman" w:hAnsi="Times New Roman" w:cs="Times New Roman"/>
              </w:rPr>
            </w:pPr>
            <w:r w:rsidRPr="00FF535B">
              <w:rPr>
                <w:rFonts w:ascii="Times New Roman" w:hAnsi="Times New Roman" w:cs="Times New Roman"/>
              </w:rPr>
              <w:t>12.</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Основное мероприятие 2.1 "Совершенствование миграционного законодательства в части привлечения и использования иностранных работников"</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Минтруд России</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1 января 2013 г.</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31 декабря 2016 г.</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повышение эффективности государственного управления</w:t>
            </w:r>
          </w:p>
        </w:tc>
        <w:tc>
          <w:tcPr>
            <w:tcW w:w="2235"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совершенствование порядка привлечения и использования иностранных работников в целях осуществления трудовой деятельности в Российской Федерации</w:t>
            </w:r>
          </w:p>
        </w:tc>
        <w:tc>
          <w:tcPr>
            <w:tcW w:w="2921"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отношение количества 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w:t>
            </w:r>
          </w:p>
        </w:tc>
      </w:tr>
      <w:tr w:rsidR="0044638F" w:rsidRPr="00FF535B" w:rsidTr="0012111E">
        <w:tc>
          <w:tcPr>
            <w:tcW w:w="0" w:type="auto"/>
            <w:tcBorders>
              <w:top w:val="nil"/>
              <w:left w:val="nil"/>
              <w:bottom w:val="nil"/>
              <w:right w:val="nil"/>
            </w:tcBorders>
          </w:tcPr>
          <w:p w:rsidR="00D90A0E" w:rsidRPr="00FF535B" w:rsidRDefault="001225C9" w:rsidP="0044638F">
            <w:pPr>
              <w:jc w:val="center"/>
              <w:rPr>
                <w:rFonts w:ascii="Times New Roman" w:hAnsi="Times New Roman" w:cs="Times New Roman"/>
              </w:rPr>
            </w:pPr>
            <w:r w:rsidRPr="00FF535B">
              <w:rPr>
                <w:rFonts w:ascii="Times New Roman" w:hAnsi="Times New Roman" w:cs="Times New Roman"/>
              </w:rPr>
              <w:t>13.</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Основное мероприятие 2.2 "Использование дифференцированного подхода к привлечению и использованию иностранных работников"</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ФМС России</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1 января 2013 г.</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31 декабря 2016 г.</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привлечение иностранных работников в соответствии с потребностью Российской Федерации, повышение численности квалифицированных работников</w:t>
            </w:r>
          </w:p>
        </w:tc>
        <w:tc>
          <w:tcPr>
            <w:tcW w:w="2235"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развитие механизма организованного набора иностранной рабочей силы из стран, с которыми установлен безвизовый порядок въезда-выезда, для удовлетворения потребностей российской экономики;</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развитие программ сезонной занятости;</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 xml:space="preserve">совершенствование порядка привлечения </w:t>
            </w:r>
            <w:r w:rsidRPr="00FF535B">
              <w:rPr>
                <w:rFonts w:ascii="Times New Roman" w:hAnsi="Times New Roman" w:cs="Times New Roman"/>
                <w:szCs w:val="22"/>
              </w:rPr>
              <w:lastRenderedPageBreak/>
              <w:t>физическими лицами иностранных граждан для личных, домашних и иных подобных нужд на основании патентов</w:t>
            </w:r>
          </w:p>
        </w:tc>
        <w:tc>
          <w:tcPr>
            <w:tcW w:w="2921"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lastRenderedPageBreak/>
              <w:t>доля иностранных граждан, получивших патент, в общей численности иностранных граждан, въехавших на территорию Российской Федерации в порядке, не требующем получения визы, с целью осуществления трудовой деятельности, и поставленных на миграционный учет;</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 xml:space="preserve">число выданных патентов на осуществление трудовой деятельности иностранным гражданам, прибывшим в </w:t>
            </w:r>
            <w:r w:rsidRPr="00FF535B">
              <w:rPr>
                <w:rFonts w:ascii="Times New Roman" w:hAnsi="Times New Roman" w:cs="Times New Roman"/>
                <w:szCs w:val="22"/>
              </w:rPr>
              <w:lastRenderedPageBreak/>
              <w:t>порядке, не требующем получения визы;</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отношение численности иностранных граждан, получивших разрешение на работу в Российской Федерации в текущем году, к численности иностранных граждан, получивших разрешение на работу в Российской Федерации в предыдущем году;</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численность иностранных граждан - квалифицированных специалистов, привлекаемых на территорию Российской 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 xml:space="preserve">отношение количества разрешений на привлечение и использование иностранных работников, выданных работодателям в </w:t>
            </w:r>
            <w:r w:rsidRPr="00FF535B">
              <w:rPr>
                <w:rFonts w:ascii="Times New Roman" w:hAnsi="Times New Roman" w:cs="Times New Roman"/>
                <w:szCs w:val="22"/>
              </w:rPr>
              <w:lastRenderedPageBreak/>
              <w:t>текущем году, к количеству разрешений на привлечение и использование иностранных работников, выданных работодателям в предыдущем году;</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 xml:space="preserve">уровень </w:t>
            </w:r>
            <w:proofErr w:type="gramStart"/>
            <w:r w:rsidRPr="00FF535B">
              <w:rPr>
                <w:rFonts w:ascii="Times New Roman" w:hAnsi="Times New Roman" w:cs="Times New Roman"/>
                <w:szCs w:val="22"/>
              </w:rPr>
              <w:t>удовлетворенности потребности экономики субъектов Российской Федерации</w:t>
            </w:r>
            <w:proofErr w:type="gramEnd"/>
            <w:r w:rsidRPr="00FF535B">
              <w:rPr>
                <w:rFonts w:ascii="Times New Roman" w:hAnsi="Times New Roman" w:cs="Times New Roman"/>
                <w:szCs w:val="22"/>
              </w:rPr>
              <w:t xml:space="preserve"> в иностранных работниках;</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численность высококвалифицированных иностранных специалистов, получивших разрешение на работу на территории Российской Федерации</w:t>
            </w:r>
          </w:p>
        </w:tc>
      </w:tr>
      <w:tr w:rsidR="0044638F" w:rsidRPr="00FF535B" w:rsidTr="0012111E">
        <w:tc>
          <w:tcPr>
            <w:tcW w:w="0" w:type="auto"/>
            <w:tcBorders>
              <w:top w:val="nil"/>
              <w:left w:val="nil"/>
              <w:bottom w:val="nil"/>
              <w:right w:val="nil"/>
            </w:tcBorders>
          </w:tcPr>
          <w:p w:rsidR="00D90A0E" w:rsidRPr="00FF535B" w:rsidRDefault="001225C9" w:rsidP="0044638F">
            <w:pPr>
              <w:jc w:val="center"/>
              <w:rPr>
                <w:rFonts w:ascii="Times New Roman" w:hAnsi="Times New Roman" w:cs="Times New Roman"/>
              </w:rPr>
            </w:pPr>
            <w:r w:rsidRPr="00FF535B">
              <w:rPr>
                <w:rFonts w:ascii="Times New Roman" w:hAnsi="Times New Roman" w:cs="Times New Roman"/>
              </w:rPr>
              <w:lastRenderedPageBreak/>
              <w:t>14.</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Основное мероприятие 2.3 "Противодействие незаконной трудовой деятельности иностранных работников в Российской Федерации"</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ФМС России</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1 января 2013 г.</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31 декабря 2016 г.</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снижение численности незаконных трудовых мигрантов в Российской Федерации</w:t>
            </w:r>
          </w:p>
        </w:tc>
        <w:tc>
          <w:tcPr>
            <w:tcW w:w="2235"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совершенствование ответственности за осуществление незаконной трудовой деятельности;</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совершенствование осуществления федерального государственного контроля (надзора) за трудовой деятельностью иностранных работников</w:t>
            </w:r>
          </w:p>
        </w:tc>
        <w:tc>
          <w:tcPr>
            <w:tcW w:w="2921"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доля полученных уведомлений от работодателей о привлечении и использовании иностранных работников в общем количестве разрешений на работу, выданных иностранным гражданам, прибывшим в Российскую Федерацию в порядке, не требующем получения визы;</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 xml:space="preserve">отношение количества выявленных фактов незаконного привлечения иностранных граждан и лиц без гражданства к трудовой </w:t>
            </w:r>
            <w:r w:rsidRPr="00FF535B">
              <w:rPr>
                <w:rFonts w:ascii="Times New Roman" w:hAnsi="Times New Roman" w:cs="Times New Roman"/>
                <w:szCs w:val="22"/>
              </w:rPr>
              <w:lastRenderedPageBreak/>
              <w:t>деятельности к количеству выявленных фактов незаконного осуществления трудовой деятельности иностранными гражданами и лицами без гражданства;</w:t>
            </w:r>
          </w:p>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доля незаконно находящихся на территории Российской Федерации иностранных граждан в общем количестве иностранных граждан, находящихся на территории Российской Федерации в целях осуществления трудовой деятельности</w:t>
            </w:r>
          </w:p>
        </w:tc>
      </w:tr>
      <w:tr w:rsidR="0044638F" w:rsidRPr="00FF535B" w:rsidTr="0012111E">
        <w:tc>
          <w:tcPr>
            <w:tcW w:w="0" w:type="auto"/>
            <w:tcBorders>
              <w:top w:val="nil"/>
              <w:left w:val="nil"/>
              <w:bottom w:val="nil"/>
              <w:right w:val="nil"/>
            </w:tcBorders>
          </w:tcPr>
          <w:p w:rsidR="00D90A0E" w:rsidRPr="00FF535B" w:rsidRDefault="001225C9" w:rsidP="0044638F">
            <w:pPr>
              <w:jc w:val="center"/>
              <w:rPr>
                <w:rFonts w:ascii="Times New Roman" w:hAnsi="Times New Roman" w:cs="Times New Roman"/>
              </w:rPr>
            </w:pPr>
            <w:r w:rsidRPr="00FF535B">
              <w:rPr>
                <w:rFonts w:ascii="Times New Roman" w:hAnsi="Times New Roman" w:cs="Times New Roman"/>
              </w:rPr>
              <w:lastRenderedPageBreak/>
              <w:t>15.</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Основное мероприятие 2.4 "Организация государственной информационной системы миграционного учета"</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ФМС России</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1 января 2013 г.</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31 декабря 2016 г.</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оперативное регулирование миграционных процессов</w:t>
            </w:r>
          </w:p>
        </w:tc>
        <w:tc>
          <w:tcPr>
            <w:tcW w:w="2235"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совершенствование информационно-аналитического обеспечения в сфере трудовой миграции</w:t>
            </w:r>
          </w:p>
        </w:tc>
        <w:tc>
          <w:tcPr>
            <w:tcW w:w="2921"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численность иностранных граждан, получивших разрешение на работу в текущем году</w:t>
            </w:r>
          </w:p>
        </w:tc>
      </w:tr>
      <w:tr w:rsidR="0044638F" w:rsidRPr="00FF535B" w:rsidTr="0012111E">
        <w:tc>
          <w:tcPr>
            <w:tcW w:w="0" w:type="auto"/>
            <w:tcBorders>
              <w:top w:val="nil"/>
              <w:left w:val="nil"/>
              <w:bottom w:val="nil"/>
              <w:right w:val="nil"/>
            </w:tcBorders>
          </w:tcPr>
          <w:p w:rsidR="00D90A0E" w:rsidRPr="00FF535B" w:rsidRDefault="001225C9" w:rsidP="0044638F">
            <w:pPr>
              <w:jc w:val="center"/>
              <w:rPr>
                <w:rFonts w:ascii="Times New Roman" w:hAnsi="Times New Roman" w:cs="Times New Roman"/>
              </w:rPr>
            </w:pPr>
            <w:r w:rsidRPr="00FF535B">
              <w:rPr>
                <w:rFonts w:ascii="Times New Roman" w:hAnsi="Times New Roman" w:cs="Times New Roman"/>
              </w:rPr>
              <w:t>16.</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Основное мероприятие 2.5 "Содействие развитию и реализации программ по адаптации и интеграции иностранных граждан в российское общество"</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ФМС России</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1 января 2013 г.</w:t>
            </w:r>
          </w:p>
        </w:tc>
        <w:tc>
          <w:tcPr>
            <w:tcW w:w="0" w:type="auto"/>
            <w:tcBorders>
              <w:top w:val="nil"/>
              <w:left w:val="nil"/>
              <w:bottom w:val="nil"/>
              <w:right w:val="nil"/>
            </w:tcBorders>
          </w:tcPr>
          <w:p w:rsidR="00D90A0E" w:rsidRPr="00FF535B" w:rsidRDefault="00D90A0E" w:rsidP="0044638F">
            <w:pPr>
              <w:pStyle w:val="ConsPlusNormal"/>
              <w:jc w:val="center"/>
              <w:rPr>
                <w:rFonts w:ascii="Times New Roman" w:hAnsi="Times New Roman" w:cs="Times New Roman"/>
                <w:szCs w:val="22"/>
              </w:rPr>
            </w:pPr>
            <w:r w:rsidRPr="00FF535B">
              <w:rPr>
                <w:rFonts w:ascii="Times New Roman" w:hAnsi="Times New Roman" w:cs="Times New Roman"/>
                <w:szCs w:val="22"/>
              </w:rPr>
              <w:t>31 декабря 2016 г.</w:t>
            </w:r>
          </w:p>
        </w:tc>
        <w:tc>
          <w:tcPr>
            <w:tcW w:w="0" w:type="auto"/>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успешная интеграция трудовых мигрантов в российское общество</w:t>
            </w:r>
          </w:p>
        </w:tc>
        <w:tc>
          <w:tcPr>
            <w:tcW w:w="2235"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содействие повышению степени культурной интеграции и адаптации иностранных граждан в российское общество</w:t>
            </w:r>
          </w:p>
        </w:tc>
        <w:tc>
          <w:tcPr>
            <w:tcW w:w="2921" w:type="dxa"/>
            <w:tcBorders>
              <w:top w:val="nil"/>
              <w:left w:val="nil"/>
              <w:bottom w:val="nil"/>
              <w:right w:val="nil"/>
            </w:tcBorders>
          </w:tcPr>
          <w:p w:rsidR="00D90A0E" w:rsidRPr="00FF535B" w:rsidRDefault="00D90A0E" w:rsidP="0044638F">
            <w:pPr>
              <w:pStyle w:val="ConsPlusNormal"/>
              <w:rPr>
                <w:rFonts w:ascii="Times New Roman" w:hAnsi="Times New Roman" w:cs="Times New Roman"/>
                <w:szCs w:val="22"/>
              </w:rPr>
            </w:pPr>
            <w:r w:rsidRPr="00FF535B">
              <w:rPr>
                <w:rFonts w:ascii="Times New Roman" w:hAnsi="Times New Roman" w:cs="Times New Roman"/>
                <w:szCs w:val="22"/>
              </w:rPr>
              <w:t>удельный вес иностранных работников, подтвердивших документально владение русским языком, знание истории России, основ законодательства Российской Федерации, в общей численности иностранных работников, получивших разрешение на работу</w:t>
            </w:r>
          </w:p>
        </w:tc>
      </w:tr>
      <w:tr w:rsidR="0044638F" w:rsidRPr="00FF535B" w:rsidTr="0012111E">
        <w:tc>
          <w:tcPr>
            <w:tcW w:w="0" w:type="auto"/>
            <w:tcBorders>
              <w:top w:val="nil"/>
              <w:left w:val="nil"/>
              <w:bottom w:val="nil"/>
              <w:right w:val="nil"/>
            </w:tcBorders>
          </w:tcPr>
          <w:p w:rsidR="000F71BB" w:rsidRPr="00FF535B" w:rsidRDefault="000F71BB" w:rsidP="0044638F">
            <w:pPr>
              <w:jc w:val="center"/>
              <w:rPr>
                <w:rFonts w:ascii="Times New Roman" w:hAnsi="Times New Roman" w:cs="Times New Roman"/>
              </w:rPr>
            </w:pPr>
          </w:p>
        </w:tc>
        <w:tc>
          <w:tcPr>
            <w:tcW w:w="0" w:type="auto"/>
            <w:gridSpan w:val="7"/>
            <w:tcBorders>
              <w:top w:val="nil"/>
              <w:left w:val="nil"/>
              <w:bottom w:val="nil"/>
              <w:right w:val="nil"/>
            </w:tcBorders>
          </w:tcPr>
          <w:p w:rsidR="000F71BB" w:rsidRPr="00FF535B" w:rsidRDefault="000F71BB" w:rsidP="0044638F">
            <w:pPr>
              <w:jc w:val="center"/>
              <w:rPr>
                <w:rFonts w:ascii="Times New Roman" w:hAnsi="Times New Roman" w:cs="Times New Roman"/>
              </w:rPr>
            </w:pPr>
            <w:r w:rsidRPr="00FF535B">
              <w:rPr>
                <w:rFonts w:ascii="Times New Roman" w:hAnsi="Times New Roman" w:cs="Times New Roman"/>
              </w:rPr>
              <w:t xml:space="preserve">Подпрограмма 3. </w:t>
            </w:r>
            <w:r w:rsidR="00D90A0E" w:rsidRPr="00FF535B">
              <w:rPr>
                <w:rFonts w:ascii="Times New Roman" w:hAnsi="Times New Roman" w:cs="Times New Roman"/>
              </w:rPr>
              <w:t>"</w:t>
            </w:r>
            <w:r w:rsidRPr="00FF535B">
              <w:rPr>
                <w:rFonts w:ascii="Times New Roman" w:hAnsi="Times New Roman" w:cs="Times New Roman"/>
              </w:rPr>
              <w:t>Развитие институтов рынка труда</w:t>
            </w:r>
            <w:r w:rsidR="00D90A0E" w:rsidRPr="00FF535B">
              <w:rPr>
                <w:rFonts w:ascii="Times New Roman" w:hAnsi="Times New Roman" w:cs="Times New Roman"/>
              </w:rPr>
              <w:t>"</w:t>
            </w:r>
          </w:p>
        </w:tc>
      </w:tr>
      <w:tr w:rsidR="0044638F" w:rsidRPr="00FF535B" w:rsidTr="0012111E">
        <w:tc>
          <w:tcPr>
            <w:tcW w:w="0" w:type="auto"/>
            <w:tcBorders>
              <w:top w:val="nil"/>
              <w:left w:val="nil"/>
              <w:bottom w:val="nil"/>
              <w:right w:val="nil"/>
            </w:tcBorders>
          </w:tcPr>
          <w:p w:rsidR="000F71BB" w:rsidRPr="00FF535B" w:rsidRDefault="001225C9" w:rsidP="0044638F">
            <w:pPr>
              <w:jc w:val="center"/>
            </w:pPr>
            <w:r w:rsidRPr="00FF535B">
              <w:rPr>
                <w:rFonts w:ascii="Times New Roman" w:hAnsi="Times New Roman" w:cs="Times New Roman"/>
              </w:rPr>
              <w:t>17.</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 xml:space="preserve">Основное мероприятие </w:t>
            </w:r>
            <w:r w:rsidRPr="00FF535B">
              <w:rPr>
                <w:rFonts w:ascii="Times New Roman" w:hAnsi="Times New Roman" w:cs="Times New Roman"/>
              </w:rPr>
              <w:lastRenderedPageBreak/>
              <w:t>3.1. Создание условий для улучшения качества рабочей силы и развития ее профессиональной мобильности</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Минтруд </w:t>
            </w:r>
            <w:r w:rsidRPr="00FF535B">
              <w:rPr>
                <w:rFonts w:ascii="Times New Roman" w:hAnsi="Times New Roman" w:cs="Times New Roman"/>
              </w:rPr>
              <w:lastRenderedPageBreak/>
              <w:t>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1</w:t>
            </w:r>
            <w:r w:rsidR="00BD6A5C" w:rsidRPr="00FF535B">
              <w:rPr>
                <w:rFonts w:ascii="Times New Roman" w:hAnsi="Times New Roman" w:cs="Times New Roman"/>
              </w:rPr>
              <w:t xml:space="preserve"> января </w:t>
            </w:r>
            <w:r w:rsidRPr="00FF535B">
              <w:rPr>
                <w:rFonts w:ascii="Times New Roman" w:hAnsi="Times New Roman" w:cs="Times New Roman"/>
              </w:rPr>
              <w:lastRenderedPageBreak/>
              <w:t>2014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lastRenderedPageBreak/>
              <w:t>31</w:t>
            </w:r>
            <w:r w:rsidR="00BD6A5C" w:rsidRPr="00FF535B">
              <w:rPr>
                <w:rFonts w:ascii="Times New Roman" w:hAnsi="Times New Roman" w:cs="Times New Roman"/>
              </w:rPr>
              <w:t xml:space="preserve"> декабря </w:t>
            </w:r>
            <w:r w:rsidRPr="00FF535B">
              <w:rPr>
                <w:rFonts w:ascii="Times New Roman" w:hAnsi="Times New Roman" w:cs="Times New Roman"/>
              </w:rPr>
              <w:lastRenderedPageBreak/>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создание условий для </w:t>
            </w:r>
            <w:r w:rsidRPr="00FF535B">
              <w:rPr>
                <w:rFonts w:ascii="Times New Roman" w:hAnsi="Times New Roman" w:cs="Times New Roman"/>
              </w:rPr>
              <w:lastRenderedPageBreak/>
              <w:t>улучшения качества рабочей силы и развития ее профессиональной мобильности;</w:t>
            </w:r>
          </w:p>
          <w:p w:rsidR="000F71BB" w:rsidRPr="00FF535B" w:rsidRDefault="000F71BB" w:rsidP="0044638F">
            <w:r w:rsidRPr="00FF535B">
              <w:rPr>
                <w:rFonts w:ascii="Times New Roman" w:hAnsi="Times New Roman" w:cs="Times New Roman"/>
              </w:rPr>
              <w:t>организация разработки и актуализации профессиональных стандартов для коммерческих организаций и бюджетной сферы в соответствии с потребностями рынка труда</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lastRenderedPageBreak/>
              <w:t xml:space="preserve">формирование </w:t>
            </w:r>
            <w:r w:rsidRPr="00FF535B">
              <w:rPr>
                <w:rFonts w:ascii="Times New Roman" w:hAnsi="Times New Roman" w:cs="Times New Roman"/>
              </w:rPr>
              <w:lastRenderedPageBreak/>
              <w:t>национальной системы квалификаций;</w:t>
            </w:r>
          </w:p>
          <w:p w:rsidR="000F71BB" w:rsidRPr="00FF535B" w:rsidRDefault="000F71BB" w:rsidP="0044638F">
            <w:r w:rsidRPr="00FF535B">
              <w:rPr>
                <w:rFonts w:ascii="Times New Roman" w:hAnsi="Times New Roman" w:cs="Times New Roman"/>
              </w:rPr>
              <w:t>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w:t>
            </w:r>
            <w:r w:rsidR="00173BE3" w:rsidRPr="00FF535B">
              <w:rPr>
                <w:rFonts w:ascii="Times New Roman" w:hAnsi="Times New Roman" w:cs="Times New Roman"/>
              </w:rPr>
              <w:t>ию профессиональных стандартов</w:t>
            </w:r>
          </w:p>
        </w:tc>
        <w:tc>
          <w:tcPr>
            <w:tcW w:w="2921" w:type="dxa"/>
            <w:tcBorders>
              <w:top w:val="nil"/>
              <w:left w:val="nil"/>
              <w:bottom w:val="nil"/>
              <w:right w:val="nil"/>
            </w:tcBorders>
          </w:tcPr>
          <w:p w:rsidR="000F71BB" w:rsidRPr="00FF535B" w:rsidRDefault="007C6BD1" w:rsidP="0044638F">
            <w:proofErr w:type="gramStart"/>
            <w:r w:rsidRPr="00FF535B">
              <w:rPr>
                <w:rFonts w:ascii="Times New Roman" w:hAnsi="Times New Roman" w:cs="Times New Roman"/>
              </w:rPr>
              <w:lastRenderedPageBreak/>
              <w:t xml:space="preserve">количество разработанных </w:t>
            </w:r>
            <w:r w:rsidRPr="00FF535B">
              <w:rPr>
                <w:rFonts w:ascii="Times New Roman" w:hAnsi="Times New Roman" w:cs="Times New Roman"/>
              </w:rPr>
              <w:lastRenderedPageBreak/>
              <w:t xml:space="preserve">профессиональных стандартов в соответствии с требованиями экономики (нарастающим итогом); </w:t>
            </w:r>
            <w:r w:rsidR="000F71BB" w:rsidRPr="00FF535B">
              <w:rPr>
                <w:rFonts w:ascii="Times New Roman" w:hAnsi="Times New Roman" w:cs="Times New Roman"/>
              </w:rPr>
              <w:t xml:space="preserve">количество актуализированных профессиональных стандартов в соответствии с требованиями экономики (нарастающим итогом); количество центров оценки квалификаций (с 2017 года в соответствии с федеральным законом "о независимой оценке квалификации") (нарастающим итогом); доля высококвалифицированных работников в общей численности квалифицированных работников; количество победителей конкурса профессионального мастерства «лучший по профессии» (нарастающим итогом); </w:t>
            </w:r>
            <w:proofErr w:type="gramEnd"/>
          </w:p>
        </w:tc>
      </w:tr>
      <w:tr w:rsidR="0044638F" w:rsidRPr="00FF535B" w:rsidTr="0012111E">
        <w:tc>
          <w:tcPr>
            <w:tcW w:w="0" w:type="auto"/>
            <w:tcBorders>
              <w:top w:val="nil"/>
              <w:left w:val="nil"/>
              <w:bottom w:val="nil"/>
              <w:right w:val="nil"/>
            </w:tcBorders>
          </w:tcPr>
          <w:p w:rsidR="0098417A" w:rsidRPr="00FF535B" w:rsidRDefault="0098417A" w:rsidP="0044638F">
            <w:pPr>
              <w:jc w:val="center"/>
            </w:pPr>
            <w:r w:rsidRPr="00FF535B">
              <w:rPr>
                <w:rFonts w:ascii="Times New Roman" w:hAnsi="Times New Roman" w:cs="Times New Roman"/>
              </w:rPr>
              <w:lastRenderedPageBreak/>
              <w:t>18.</w:t>
            </w:r>
          </w:p>
        </w:tc>
        <w:tc>
          <w:tcPr>
            <w:tcW w:w="0" w:type="auto"/>
            <w:tcBorders>
              <w:top w:val="nil"/>
              <w:left w:val="nil"/>
              <w:bottom w:val="nil"/>
              <w:right w:val="nil"/>
            </w:tcBorders>
          </w:tcPr>
          <w:p w:rsidR="0098417A" w:rsidRPr="00FF535B" w:rsidRDefault="0098417A" w:rsidP="0044638F">
            <w:r w:rsidRPr="00FF535B">
              <w:rPr>
                <w:rFonts w:ascii="Times New Roman" w:hAnsi="Times New Roman" w:cs="Times New Roman"/>
              </w:rPr>
              <w:t>Основное мероприятие 3.2. Содействие увеличению размера реальной заработной платы</w:t>
            </w:r>
          </w:p>
        </w:tc>
        <w:tc>
          <w:tcPr>
            <w:tcW w:w="0" w:type="auto"/>
            <w:tcBorders>
              <w:top w:val="nil"/>
              <w:left w:val="nil"/>
              <w:bottom w:val="nil"/>
              <w:right w:val="nil"/>
            </w:tcBorders>
          </w:tcPr>
          <w:p w:rsidR="0098417A" w:rsidRPr="00FF535B" w:rsidRDefault="0098417A"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98417A" w:rsidRPr="00FF535B" w:rsidRDefault="0098417A" w:rsidP="0044638F">
            <w:pPr>
              <w:jc w:val="center"/>
            </w:pPr>
            <w:r w:rsidRPr="00FF535B">
              <w:rPr>
                <w:rFonts w:ascii="Times New Roman" w:hAnsi="Times New Roman" w:cs="Times New Roman"/>
              </w:rPr>
              <w:t>1 января 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98417A" w:rsidRPr="00FF535B" w:rsidRDefault="0098417A" w:rsidP="0044638F">
            <w:pPr>
              <w:jc w:val="center"/>
            </w:pPr>
            <w:r w:rsidRPr="00FF535B">
              <w:rPr>
                <w:rFonts w:ascii="Times New Roman" w:hAnsi="Times New Roman" w:cs="Times New Roman"/>
              </w:rPr>
              <w:t>31 декабря 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98417A" w:rsidRPr="00FF535B" w:rsidRDefault="0098417A" w:rsidP="0044638F">
            <w:pPr>
              <w:ind w:left="-40" w:right="-78"/>
              <w:rPr>
                <w:rFonts w:ascii="Times New Roman" w:hAnsi="Times New Roman" w:cs="Times New Roman"/>
              </w:rPr>
            </w:pPr>
            <w:r w:rsidRPr="00FF535B">
              <w:rPr>
                <w:rFonts w:ascii="Times New Roman" w:hAnsi="Times New Roman" w:cs="Times New Roman"/>
              </w:rPr>
              <w:t>повышение минимального размера оплаты труда в соответствии с прожиточным минимумом трудоспособного населения за II квартал предыдущего года;</w:t>
            </w:r>
          </w:p>
          <w:p w:rsidR="0098417A" w:rsidRPr="00FF535B" w:rsidRDefault="0098417A" w:rsidP="0044638F">
            <w:pPr>
              <w:ind w:left="-40" w:right="-78"/>
              <w:rPr>
                <w:rFonts w:ascii="Times New Roman" w:hAnsi="Times New Roman" w:cs="Times New Roman"/>
              </w:rPr>
            </w:pPr>
            <w:r w:rsidRPr="00FF535B">
              <w:rPr>
                <w:rFonts w:ascii="Times New Roman" w:hAnsi="Times New Roman" w:cs="Times New Roman"/>
              </w:rPr>
              <w:t xml:space="preserve">обеспечение уровня </w:t>
            </w:r>
            <w:r w:rsidRPr="00FF535B">
              <w:rPr>
                <w:rFonts w:ascii="Times New Roman" w:hAnsi="Times New Roman" w:cs="Times New Roman"/>
              </w:rPr>
              <w:lastRenderedPageBreak/>
              <w:t>заработной платы отдельных категорий работников бюджетной сферы, установленных указами Президента Российской Федерации от 7 мая 2012 г. № 597, от 1 июня 2012 г. № 761 и от 28 декабря 2012 г. № 1688;</w:t>
            </w:r>
          </w:p>
          <w:p w:rsidR="0098417A" w:rsidRPr="00FF535B" w:rsidRDefault="0098417A" w:rsidP="0044638F">
            <w:pPr>
              <w:ind w:left="-40" w:right="-78"/>
            </w:pPr>
            <w:r w:rsidRPr="00FF535B">
              <w:rPr>
                <w:rFonts w:ascii="Times New Roman" w:hAnsi="Times New Roman" w:cs="Times New Roman"/>
              </w:rPr>
              <w:t>проведение ежегодной индексации заработной платы работников бюджетной сферы в соответствии с ростом индекса потребительских цен</w:t>
            </w:r>
          </w:p>
        </w:tc>
        <w:tc>
          <w:tcPr>
            <w:tcW w:w="2235" w:type="dxa"/>
            <w:tcBorders>
              <w:top w:val="nil"/>
              <w:left w:val="nil"/>
              <w:bottom w:val="nil"/>
              <w:right w:val="nil"/>
            </w:tcBorders>
          </w:tcPr>
          <w:p w:rsidR="0098417A" w:rsidRPr="00FF535B" w:rsidRDefault="0098417A" w:rsidP="0044638F">
            <w:pPr>
              <w:rPr>
                <w:rFonts w:ascii="Times New Roman" w:hAnsi="Times New Roman" w:cs="Times New Roman"/>
              </w:rPr>
            </w:pPr>
            <w:r w:rsidRPr="00FF535B">
              <w:rPr>
                <w:rFonts w:ascii="Times New Roman" w:hAnsi="Times New Roman" w:cs="Times New Roman"/>
              </w:rPr>
              <w:lastRenderedPageBreak/>
              <w:t xml:space="preserve">недопущение снижения показателей оплаты труда отдельных категорий работников в государственных </w:t>
            </w:r>
            <w:r w:rsidRPr="00FF535B">
              <w:rPr>
                <w:rFonts w:ascii="Times New Roman" w:hAnsi="Times New Roman" w:cs="Times New Roman"/>
              </w:rPr>
              <w:lastRenderedPageBreak/>
              <w:t>(муниципальных) учреждениях, установленных указами Президента Российской Федерации от 7 мая 2012 г. № 597, от 1 июня 2012 г. № 761 и от 28 декабря 2012 г. № 1688;</w:t>
            </w:r>
          </w:p>
          <w:p w:rsidR="0098417A" w:rsidRPr="00FF535B" w:rsidRDefault="0098417A" w:rsidP="0044638F">
            <w:r w:rsidRPr="00FF535B">
              <w:rPr>
                <w:rFonts w:ascii="Times New Roman" w:hAnsi="Times New Roman" w:cs="Times New Roman"/>
              </w:rPr>
              <w:t>разработка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tc>
        <w:tc>
          <w:tcPr>
            <w:tcW w:w="2921" w:type="dxa"/>
            <w:tcBorders>
              <w:top w:val="nil"/>
              <w:left w:val="nil"/>
              <w:bottom w:val="nil"/>
              <w:right w:val="nil"/>
            </w:tcBorders>
          </w:tcPr>
          <w:p w:rsidR="0098417A" w:rsidRPr="00FF535B" w:rsidRDefault="0098417A" w:rsidP="00AA02A8">
            <w:pPr>
              <w:rPr>
                <w:rFonts w:ascii="Times New Roman" w:hAnsi="Times New Roman" w:cs="Times New Roman"/>
              </w:rPr>
            </w:pPr>
            <w:r w:rsidRPr="00FF535B">
              <w:rPr>
                <w:rFonts w:ascii="Times New Roman" w:hAnsi="Times New Roman" w:cs="Times New Roman"/>
              </w:rPr>
              <w:lastRenderedPageBreak/>
              <w:t>темп роста размера реальной заработной платы (по отношению к 2</w:t>
            </w:r>
            <w:r w:rsidR="00AA02A8" w:rsidRPr="00FF535B">
              <w:rPr>
                <w:rFonts w:ascii="Times New Roman" w:hAnsi="Times New Roman" w:cs="Times New Roman"/>
              </w:rPr>
              <w:t>011 году) (нарастающим итогом)</w:t>
            </w:r>
          </w:p>
        </w:tc>
      </w:tr>
      <w:tr w:rsidR="0044638F" w:rsidRPr="00FF535B" w:rsidTr="0012111E">
        <w:tc>
          <w:tcPr>
            <w:tcW w:w="0" w:type="auto"/>
            <w:tcBorders>
              <w:top w:val="nil"/>
              <w:left w:val="nil"/>
              <w:bottom w:val="nil"/>
              <w:right w:val="nil"/>
            </w:tcBorders>
          </w:tcPr>
          <w:p w:rsidR="000F71BB" w:rsidRPr="00FF535B" w:rsidRDefault="001225C9" w:rsidP="0044638F">
            <w:pPr>
              <w:jc w:val="center"/>
            </w:pPr>
            <w:r w:rsidRPr="00FF535B">
              <w:rPr>
                <w:rFonts w:ascii="Times New Roman" w:hAnsi="Times New Roman" w:cs="Times New Roman"/>
              </w:rPr>
              <w:lastRenderedPageBreak/>
              <w:t>19.</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3.3. Развитие социального партнерства</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2030A4"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rPr>
                <w:rFonts w:ascii="Times New Roman" w:hAnsi="Times New Roman" w:cs="Times New Roman"/>
              </w:rPr>
            </w:pPr>
            <w:r w:rsidRPr="00FF535B">
              <w:rPr>
                <w:rFonts w:ascii="Times New Roman" w:hAnsi="Times New Roman" w:cs="Times New Roman"/>
              </w:rPr>
              <w:t>совместное решение проблем, возникающих в социально-трудовой сфере, сторонами социального партнерства</w:t>
            </w:r>
            <w:r w:rsidR="00686672" w:rsidRPr="00FF535B">
              <w:rPr>
                <w:rFonts w:ascii="Times New Roman" w:hAnsi="Times New Roman" w:cs="Times New Roman"/>
              </w:rPr>
              <w:t>;</w:t>
            </w:r>
          </w:p>
          <w:p w:rsidR="00686672" w:rsidRPr="00FF535B" w:rsidRDefault="00686672" w:rsidP="00686672">
            <w:r w:rsidRPr="00FF535B">
              <w:rPr>
                <w:rFonts w:ascii="Times New Roman" w:hAnsi="Times New Roman" w:cs="Times New Roman"/>
              </w:rPr>
              <w:t>информирование работников о новом законодательстве</w:t>
            </w:r>
          </w:p>
        </w:tc>
        <w:tc>
          <w:tcPr>
            <w:tcW w:w="2235" w:type="dxa"/>
            <w:tcBorders>
              <w:top w:val="nil"/>
              <w:left w:val="nil"/>
              <w:bottom w:val="nil"/>
              <w:right w:val="nil"/>
            </w:tcBorders>
          </w:tcPr>
          <w:p w:rsidR="000F71BB" w:rsidRPr="00FF535B" w:rsidRDefault="000F71BB" w:rsidP="0044638F">
            <w:pPr>
              <w:rPr>
                <w:rFonts w:ascii="Times New Roman" w:hAnsi="Times New Roman" w:cs="Times New Roman"/>
              </w:rPr>
            </w:pPr>
            <w:r w:rsidRPr="00FF535B">
              <w:rPr>
                <w:rFonts w:ascii="Times New Roman" w:hAnsi="Times New Roman" w:cs="Times New Roman"/>
              </w:rPr>
              <w:t>взаимодействие сторон социального партнерства по наиболее актуальным вопросам трудового законодательства</w:t>
            </w:r>
            <w:r w:rsidR="00686672" w:rsidRPr="00FF535B">
              <w:rPr>
                <w:rFonts w:ascii="Times New Roman" w:hAnsi="Times New Roman" w:cs="Times New Roman"/>
              </w:rPr>
              <w:t>;</w:t>
            </w:r>
          </w:p>
          <w:p w:rsidR="00686672" w:rsidRPr="00FF535B" w:rsidRDefault="00686672" w:rsidP="0044638F">
            <w:r w:rsidRPr="00FF535B">
              <w:rPr>
                <w:rFonts w:ascii="Times New Roman" w:hAnsi="Times New Roman" w:cs="Times New Roman"/>
              </w:rPr>
              <w:t xml:space="preserve">реализация мероприятий по проведению информационно-разъяснительной работы среди работников и </w:t>
            </w:r>
            <w:r w:rsidRPr="00FF535B">
              <w:rPr>
                <w:rFonts w:ascii="Times New Roman" w:hAnsi="Times New Roman" w:cs="Times New Roman"/>
              </w:rPr>
              <w:lastRenderedPageBreak/>
              <w:t>работодателей по внедрению электронной трудовой книжки</w:t>
            </w:r>
          </w:p>
        </w:tc>
        <w:tc>
          <w:tcPr>
            <w:tcW w:w="2921" w:type="dxa"/>
            <w:tcBorders>
              <w:top w:val="nil"/>
              <w:left w:val="nil"/>
              <w:bottom w:val="nil"/>
              <w:right w:val="nil"/>
            </w:tcBorders>
          </w:tcPr>
          <w:p w:rsidR="000F71BB" w:rsidRPr="00FF535B" w:rsidRDefault="000F71BB" w:rsidP="0044638F">
            <w:pPr>
              <w:rPr>
                <w:rFonts w:ascii="Times New Roman" w:hAnsi="Times New Roman" w:cs="Times New Roman"/>
              </w:rPr>
            </w:pPr>
            <w:r w:rsidRPr="00FF535B">
              <w:rPr>
                <w:rFonts w:ascii="Times New Roman" w:hAnsi="Times New Roman" w:cs="Times New Roman"/>
              </w:rPr>
              <w:lastRenderedPageBreak/>
              <w:t xml:space="preserve">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w:t>
            </w:r>
            <w:r w:rsidRPr="00FF535B">
              <w:rPr>
                <w:rFonts w:ascii="Times New Roman" w:hAnsi="Times New Roman" w:cs="Times New Roman"/>
              </w:rPr>
              <w:lastRenderedPageBreak/>
              <w:t>Правительством Российской Федерации</w:t>
            </w:r>
            <w:r w:rsidR="00686672" w:rsidRPr="00FF535B">
              <w:rPr>
                <w:rFonts w:ascii="Times New Roman" w:hAnsi="Times New Roman" w:cs="Times New Roman"/>
              </w:rPr>
              <w:t>;</w:t>
            </w:r>
          </w:p>
          <w:p w:rsidR="00686672" w:rsidRPr="00FF535B" w:rsidRDefault="00686672" w:rsidP="0044638F">
            <w:r w:rsidRPr="00FF535B">
              <w:rPr>
                <w:rFonts w:ascii="Times New Roman" w:hAnsi="Times New Roman" w:cs="Times New Roman"/>
              </w:rPr>
              <w:t>доля граждан, проинформированных о ведении работодателями сведений о трудовой деятельности работников в электронном виде, в общей численности работников организаций</w:t>
            </w:r>
          </w:p>
        </w:tc>
      </w:tr>
      <w:tr w:rsidR="0044638F" w:rsidRPr="00FF535B" w:rsidTr="0012111E">
        <w:tc>
          <w:tcPr>
            <w:tcW w:w="0" w:type="auto"/>
            <w:tcBorders>
              <w:top w:val="nil"/>
              <w:left w:val="nil"/>
              <w:bottom w:val="nil"/>
              <w:right w:val="nil"/>
            </w:tcBorders>
          </w:tcPr>
          <w:p w:rsidR="000F71BB" w:rsidRPr="00FF535B" w:rsidRDefault="001225C9" w:rsidP="0044638F">
            <w:pPr>
              <w:jc w:val="center"/>
            </w:pPr>
            <w:r w:rsidRPr="00FF535B">
              <w:rPr>
                <w:rFonts w:ascii="Times New Roman" w:hAnsi="Times New Roman" w:cs="Times New Roman"/>
              </w:rPr>
              <w:lastRenderedPageBreak/>
              <w:t>20.</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3.4. Стимулирование работодателей к улучшению условий труда на рабочих местах</w:t>
            </w:r>
          </w:p>
        </w:tc>
        <w:tc>
          <w:tcPr>
            <w:tcW w:w="0" w:type="auto"/>
            <w:tcBorders>
              <w:top w:val="nil"/>
              <w:left w:val="nil"/>
              <w:bottom w:val="nil"/>
              <w:right w:val="nil"/>
            </w:tcBorders>
          </w:tcPr>
          <w:p w:rsidR="000F71BB" w:rsidRPr="00FF535B" w:rsidRDefault="00D106F0"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2017</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улучшение условий труда и состояния здоровья работников;</w:t>
            </w:r>
          </w:p>
          <w:p w:rsidR="000F71BB" w:rsidRPr="00FF535B" w:rsidRDefault="000F71BB" w:rsidP="0044638F">
            <w:r w:rsidRPr="00FF535B">
              <w:rPr>
                <w:rFonts w:ascii="Times New Roman" w:hAnsi="Times New Roman" w:cs="Times New Roman"/>
              </w:rPr>
              <w:t>рост продолжительности трудоспособного периода</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формирование на законодательном уровне механизма экономического стимулирования работодателей к улучшению условий труда, позволяющих сохранить трудоспособность работающего населения на всем протяжении профессиональной карьеры</w:t>
            </w:r>
          </w:p>
        </w:tc>
        <w:tc>
          <w:tcPr>
            <w:tcW w:w="2921" w:type="dxa"/>
            <w:tcBorders>
              <w:top w:val="nil"/>
              <w:left w:val="nil"/>
              <w:bottom w:val="nil"/>
              <w:right w:val="nil"/>
            </w:tcBorders>
          </w:tcPr>
          <w:p w:rsidR="000F71BB" w:rsidRPr="00FF535B" w:rsidRDefault="0095488D" w:rsidP="0044638F">
            <w:r w:rsidRPr="00FF535B">
              <w:rPr>
                <w:rFonts w:ascii="Times New Roman" w:hAnsi="Times New Roman" w:cs="Times New Roman"/>
              </w:rPr>
              <w:t>у</w:t>
            </w:r>
            <w:r w:rsidR="000F71BB" w:rsidRPr="00FF535B">
              <w:rPr>
                <w:rFonts w:ascii="Times New Roman" w:hAnsi="Times New Roman" w:cs="Times New Roman"/>
              </w:rPr>
              <w:t>дельный вес работников, занятых на работах с вредными и (или) опасными условиями труда, в общей численности работников</w:t>
            </w:r>
          </w:p>
        </w:tc>
      </w:tr>
      <w:tr w:rsidR="0044638F" w:rsidRPr="00FF535B" w:rsidTr="0012111E">
        <w:tc>
          <w:tcPr>
            <w:tcW w:w="0" w:type="auto"/>
            <w:tcBorders>
              <w:top w:val="nil"/>
              <w:left w:val="nil"/>
              <w:bottom w:val="nil"/>
              <w:right w:val="nil"/>
            </w:tcBorders>
          </w:tcPr>
          <w:p w:rsidR="000F71BB" w:rsidRPr="00FF535B" w:rsidRDefault="001225C9" w:rsidP="0044638F">
            <w:pPr>
              <w:jc w:val="center"/>
            </w:pPr>
            <w:r w:rsidRPr="00FF535B">
              <w:rPr>
                <w:rFonts w:ascii="Times New Roman" w:hAnsi="Times New Roman" w:cs="Times New Roman"/>
              </w:rPr>
              <w:t>21.</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Основное мероприятие 3.5. Надзор и контроль в сфере труда и занятости</w:t>
            </w:r>
          </w:p>
        </w:tc>
        <w:tc>
          <w:tcPr>
            <w:tcW w:w="0" w:type="auto"/>
            <w:tcBorders>
              <w:top w:val="nil"/>
              <w:left w:val="nil"/>
              <w:bottom w:val="nil"/>
              <w:right w:val="nil"/>
            </w:tcBorders>
          </w:tcPr>
          <w:p w:rsidR="000F71BB" w:rsidRPr="00FF535B" w:rsidRDefault="00566EF3" w:rsidP="0044638F">
            <w:r w:rsidRPr="00FF535B">
              <w:rPr>
                <w:rFonts w:ascii="Times New Roman" w:hAnsi="Times New Roman" w:cs="Times New Roman"/>
              </w:rPr>
              <w:t>Роструд</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1</w:t>
            </w:r>
            <w:r w:rsidR="00BD6A5C" w:rsidRPr="00FF535B">
              <w:rPr>
                <w:rFonts w:ascii="Times New Roman" w:hAnsi="Times New Roman" w:cs="Times New Roman"/>
              </w:rPr>
              <w:t xml:space="preserve"> января </w:t>
            </w:r>
            <w:r w:rsidRPr="00FF535B">
              <w:rPr>
                <w:rFonts w:ascii="Times New Roman" w:hAnsi="Times New Roman" w:cs="Times New Roman"/>
              </w:rPr>
              <w:t>2013</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pPr>
              <w:jc w:val="center"/>
            </w:pPr>
            <w:r w:rsidRPr="00FF535B">
              <w:rPr>
                <w:rFonts w:ascii="Times New Roman" w:hAnsi="Times New Roman" w:cs="Times New Roman"/>
              </w:rPr>
              <w:t>31</w:t>
            </w:r>
            <w:r w:rsidR="00BD6A5C" w:rsidRPr="00FF535B">
              <w:rPr>
                <w:rFonts w:ascii="Times New Roman" w:hAnsi="Times New Roman" w:cs="Times New Roman"/>
              </w:rPr>
              <w:t xml:space="preserve"> декабря </w:t>
            </w:r>
            <w:r w:rsidRPr="00FF535B">
              <w:rPr>
                <w:rFonts w:ascii="Times New Roman" w:hAnsi="Times New Roman" w:cs="Times New Roman"/>
              </w:rPr>
              <w:t>2024</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0F71BB" w:rsidRPr="00FF535B" w:rsidRDefault="000F71BB" w:rsidP="0044638F">
            <w:r w:rsidRPr="00FF535B">
              <w:rPr>
                <w:rFonts w:ascii="Times New Roman" w:hAnsi="Times New Roman" w:cs="Times New Roman"/>
              </w:rPr>
              <w:t>повышение качества и доступности предоставляемых государственных услуг;</w:t>
            </w:r>
          </w:p>
          <w:p w:rsidR="000F71BB" w:rsidRPr="00FF535B" w:rsidRDefault="000F71BB" w:rsidP="0044638F">
            <w:r w:rsidRPr="00FF535B">
              <w:rPr>
                <w:rFonts w:ascii="Times New Roman" w:hAnsi="Times New Roman" w:cs="Times New Roman"/>
              </w:rPr>
              <w:t>снижение случаев нарушений трудовых прав граждан</w:t>
            </w:r>
          </w:p>
        </w:tc>
        <w:tc>
          <w:tcPr>
            <w:tcW w:w="2235" w:type="dxa"/>
            <w:tcBorders>
              <w:top w:val="nil"/>
              <w:left w:val="nil"/>
              <w:bottom w:val="nil"/>
              <w:right w:val="nil"/>
            </w:tcBorders>
          </w:tcPr>
          <w:p w:rsidR="000F71BB" w:rsidRPr="00FF535B" w:rsidRDefault="000F71BB" w:rsidP="0044638F">
            <w:r w:rsidRPr="00FF535B">
              <w:rPr>
                <w:rFonts w:ascii="Times New Roman" w:hAnsi="Times New Roman" w:cs="Times New Roman"/>
              </w:rPr>
              <w:t>профилактика нарушений трудовых прав граждан, в том числе по вопросам охраны труда;</w:t>
            </w:r>
          </w:p>
          <w:p w:rsidR="000F71BB" w:rsidRPr="00FF535B" w:rsidRDefault="000F71BB" w:rsidP="0044638F">
            <w:r w:rsidRPr="00FF535B">
              <w:rPr>
                <w:rFonts w:ascii="Times New Roman" w:hAnsi="Times New Roman" w:cs="Times New Roman"/>
              </w:rPr>
              <w:t xml:space="preserve">обеспечение соблюдения установленных норм и правил в трудовой сфере, повышение </w:t>
            </w:r>
            <w:r w:rsidRPr="00FF535B">
              <w:rPr>
                <w:rFonts w:ascii="Times New Roman" w:hAnsi="Times New Roman" w:cs="Times New Roman"/>
              </w:rPr>
              <w:lastRenderedPageBreak/>
              <w:t>эффективности контроля и надзора за их соблюдением;</w:t>
            </w:r>
          </w:p>
          <w:p w:rsidR="000F71BB" w:rsidRPr="00FF535B" w:rsidRDefault="000F71BB" w:rsidP="0044638F">
            <w:r w:rsidRPr="00FF535B">
              <w:rPr>
                <w:rFonts w:ascii="Times New Roman" w:hAnsi="Times New Roman" w:cs="Times New Roman"/>
              </w:rPr>
              <w:t>развитие системы информирования и консультирования работодателей и работников по вопросам охраны труда и трудовых отношений</w:t>
            </w:r>
          </w:p>
        </w:tc>
        <w:tc>
          <w:tcPr>
            <w:tcW w:w="2921" w:type="dxa"/>
            <w:tcBorders>
              <w:top w:val="nil"/>
              <w:left w:val="nil"/>
              <w:bottom w:val="nil"/>
              <w:right w:val="nil"/>
            </w:tcBorders>
          </w:tcPr>
          <w:p w:rsidR="000F71BB" w:rsidRPr="00FF535B" w:rsidRDefault="0095488D" w:rsidP="0059353F">
            <w:pPr>
              <w:rPr>
                <w:rFonts w:ascii="Times New Roman" w:hAnsi="Times New Roman" w:cs="Times New Roman"/>
              </w:rPr>
            </w:pPr>
            <w:r w:rsidRPr="00FF535B">
              <w:rPr>
                <w:rFonts w:ascii="Times New Roman" w:hAnsi="Times New Roman" w:cs="Times New Roman"/>
              </w:rPr>
              <w:lastRenderedPageBreak/>
              <w:t>отношение просроченной задолженности по заработной плате к месячному фонду заработной платы работников наблюдаемых видов экономической деятельности</w:t>
            </w:r>
            <w:r w:rsidR="0059353F">
              <w:rPr>
                <w:rFonts w:ascii="Times New Roman" w:hAnsi="Times New Roman" w:cs="Times New Roman"/>
              </w:rPr>
              <w:t xml:space="preserve">; </w:t>
            </w:r>
            <w:r w:rsidR="0059353F" w:rsidRPr="0059353F">
              <w:rPr>
                <w:rFonts w:ascii="Times New Roman" w:hAnsi="Times New Roman" w:cs="Times New Roman"/>
              </w:rPr>
              <w:t xml:space="preserve">удельный вес устраненных нарушений в общем количестве </w:t>
            </w:r>
            <w:r w:rsidR="0059353F" w:rsidRPr="0059353F">
              <w:rPr>
                <w:rFonts w:ascii="Times New Roman" w:hAnsi="Times New Roman" w:cs="Times New Roman"/>
              </w:rPr>
              <w:lastRenderedPageBreak/>
              <w:t>выявленных нарушений по вопросам соблюдения трудовых прав работников</w:t>
            </w:r>
          </w:p>
        </w:tc>
      </w:tr>
      <w:tr w:rsidR="0044638F" w:rsidRPr="00FF535B" w:rsidTr="0012111E">
        <w:tc>
          <w:tcPr>
            <w:tcW w:w="0" w:type="auto"/>
            <w:tcBorders>
              <w:top w:val="nil"/>
              <w:left w:val="nil"/>
              <w:bottom w:val="nil"/>
              <w:right w:val="nil"/>
            </w:tcBorders>
          </w:tcPr>
          <w:p w:rsidR="00296904" w:rsidRPr="00FF535B" w:rsidRDefault="00296904" w:rsidP="00686672">
            <w:pPr>
              <w:jc w:val="center"/>
            </w:pPr>
            <w:r w:rsidRPr="00FF535B">
              <w:rPr>
                <w:rFonts w:ascii="Times New Roman" w:hAnsi="Times New Roman" w:cs="Times New Roman"/>
              </w:rPr>
              <w:lastRenderedPageBreak/>
              <w:t>2</w:t>
            </w:r>
            <w:r w:rsidR="00686672" w:rsidRPr="00FF535B">
              <w:rPr>
                <w:rFonts w:ascii="Times New Roman" w:hAnsi="Times New Roman" w:cs="Times New Roman"/>
              </w:rPr>
              <w:t>2</w:t>
            </w:r>
            <w:r w:rsidRPr="00FF535B">
              <w:rPr>
                <w:rFonts w:ascii="Times New Roman" w:hAnsi="Times New Roman" w:cs="Times New Roman"/>
              </w:rPr>
              <w:t>.</w:t>
            </w:r>
          </w:p>
        </w:tc>
        <w:tc>
          <w:tcPr>
            <w:tcW w:w="0" w:type="auto"/>
            <w:tcBorders>
              <w:top w:val="nil"/>
              <w:left w:val="nil"/>
              <w:bottom w:val="nil"/>
              <w:right w:val="nil"/>
            </w:tcBorders>
          </w:tcPr>
          <w:p w:rsidR="00296904" w:rsidRPr="00FF535B" w:rsidRDefault="00296904" w:rsidP="0044638F">
            <w:r w:rsidRPr="00FF535B">
              <w:rPr>
                <w:rFonts w:ascii="Times New Roman" w:hAnsi="Times New Roman" w:cs="Times New Roman"/>
              </w:rPr>
              <w:t>Федеральный проект "Кадры для цифровой экономики"</w:t>
            </w:r>
          </w:p>
        </w:tc>
        <w:tc>
          <w:tcPr>
            <w:tcW w:w="0" w:type="auto"/>
            <w:tcBorders>
              <w:top w:val="nil"/>
              <w:left w:val="nil"/>
              <w:bottom w:val="nil"/>
              <w:right w:val="nil"/>
            </w:tcBorders>
          </w:tcPr>
          <w:p w:rsidR="00296904" w:rsidRPr="00FF535B" w:rsidRDefault="00296904"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296904" w:rsidRPr="00FF535B" w:rsidRDefault="00296904" w:rsidP="0044638F">
            <w:pPr>
              <w:jc w:val="center"/>
            </w:pPr>
            <w:r w:rsidRPr="00FF535B">
              <w:rPr>
                <w:rFonts w:ascii="Times New Roman" w:hAnsi="Times New Roman" w:cs="Times New Roman"/>
              </w:rPr>
              <w:t>1 января 2019 г.</w:t>
            </w:r>
          </w:p>
        </w:tc>
        <w:tc>
          <w:tcPr>
            <w:tcW w:w="0" w:type="auto"/>
            <w:tcBorders>
              <w:top w:val="nil"/>
              <w:left w:val="nil"/>
              <w:bottom w:val="nil"/>
              <w:right w:val="nil"/>
            </w:tcBorders>
          </w:tcPr>
          <w:p w:rsidR="00296904" w:rsidRPr="00FF535B" w:rsidRDefault="00296904" w:rsidP="0044638F">
            <w:pPr>
              <w:jc w:val="center"/>
            </w:pPr>
            <w:r w:rsidRPr="00FF535B">
              <w:rPr>
                <w:rFonts w:ascii="Times New Roman" w:hAnsi="Times New Roman" w:cs="Times New Roman"/>
              </w:rPr>
              <w:t>31 декабря 2024 г.</w:t>
            </w:r>
          </w:p>
        </w:tc>
        <w:tc>
          <w:tcPr>
            <w:tcW w:w="0" w:type="auto"/>
            <w:tcBorders>
              <w:top w:val="nil"/>
              <w:left w:val="nil"/>
              <w:bottom w:val="nil"/>
              <w:right w:val="nil"/>
            </w:tcBorders>
          </w:tcPr>
          <w:p w:rsidR="00296904" w:rsidRPr="00FF535B" w:rsidRDefault="00296904" w:rsidP="0044638F">
            <w:pPr>
              <w:rPr>
                <w:rFonts w:ascii="Times New Roman" w:hAnsi="Times New Roman" w:cs="Times New Roman"/>
              </w:rPr>
            </w:pPr>
            <w:proofErr w:type="gramStart"/>
            <w:r w:rsidRPr="00FF535B">
              <w:rPr>
                <w:rFonts w:ascii="Times New Roman" w:hAnsi="Times New Roman" w:cs="Times New Roman"/>
              </w:rPr>
              <w:t>разработаны и актуализированы</w:t>
            </w:r>
            <w:proofErr w:type="gramEnd"/>
            <w:r w:rsidRPr="00FF535B">
              <w:rPr>
                <w:rFonts w:ascii="Times New Roman" w:hAnsi="Times New Roman" w:cs="Times New Roman"/>
              </w:rPr>
              <w:t xml:space="preserve"> профессиональные стандарты / квалификационные требования, а также процедура независимой оценки квалификаций с целью учета современных цифровых технологий в соответствии с задачами федерального проекта "Кадры для цифровой экономики"</w:t>
            </w:r>
          </w:p>
        </w:tc>
        <w:tc>
          <w:tcPr>
            <w:tcW w:w="2235" w:type="dxa"/>
            <w:tcBorders>
              <w:top w:val="nil"/>
              <w:left w:val="nil"/>
              <w:bottom w:val="nil"/>
              <w:right w:val="nil"/>
            </w:tcBorders>
          </w:tcPr>
          <w:p w:rsidR="00296904" w:rsidRPr="00FF535B" w:rsidRDefault="00296904" w:rsidP="0044638F">
            <w:pPr>
              <w:rPr>
                <w:rFonts w:ascii="Times New Roman" w:hAnsi="Times New Roman" w:cs="Times New Roman"/>
              </w:rPr>
            </w:pPr>
            <w:r w:rsidRPr="00FF535B">
              <w:rPr>
                <w:rFonts w:ascii="Times New Roman" w:hAnsi="Times New Roman" w:cs="Times New Roman"/>
              </w:rPr>
              <w:t>организация разработки и актуализации профессиональных стандартов с целью учета современных цифровых технологий</w:t>
            </w:r>
          </w:p>
        </w:tc>
        <w:tc>
          <w:tcPr>
            <w:tcW w:w="2921" w:type="dxa"/>
            <w:tcBorders>
              <w:top w:val="nil"/>
              <w:left w:val="nil"/>
              <w:bottom w:val="nil"/>
              <w:right w:val="nil"/>
            </w:tcBorders>
          </w:tcPr>
          <w:p w:rsidR="00296904" w:rsidRPr="00FF535B" w:rsidRDefault="00296904" w:rsidP="0044638F">
            <w:pPr>
              <w:rPr>
                <w:rFonts w:ascii="Times New Roman" w:hAnsi="Times New Roman" w:cs="Times New Roman"/>
              </w:rPr>
            </w:pPr>
            <w:r w:rsidRPr="00FF535B">
              <w:rPr>
                <w:rFonts w:ascii="Times New Roman" w:hAnsi="Times New Roman" w:cs="Times New Roman"/>
              </w:rPr>
              <w:t>количество актуализированных профессиональных стандартов в соответствии с требованиями экономики (нарастающим итогом);</w:t>
            </w:r>
          </w:p>
          <w:p w:rsidR="00296904" w:rsidRPr="00FF535B" w:rsidRDefault="00296904" w:rsidP="0044638F">
            <w:pPr>
              <w:rPr>
                <w:rFonts w:ascii="Times New Roman" w:hAnsi="Times New Roman" w:cs="Times New Roman"/>
              </w:rPr>
            </w:pPr>
            <w:r w:rsidRPr="00FF535B">
              <w:rPr>
                <w:rFonts w:ascii="Times New Roman" w:hAnsi="Times New Roman" w:cs="Times New Roman"/>
              </w:rPr>
              <w:t>количество разработанных профессиональных стандартов в соответствии с требованиями экономики (нарастающим итогом)</w:t>
            </w:r>
          </w:p>
        </w:tc>
      </w:tr>
      <w:tr w:rsidR="0044638F" w:rsidRPr="00FF535B" w:rsidTr="0012111E">
        <w:tc>
          <w:tcPr>
            <w:tcW w:w="0" w:type="auto"/>
            <w:tcBorders>
              <w:top w:val="nil"/>
              <w:left w:val="nil"/>
              <w:bottom w:val="nil"/>
              <w:right w:val="nil"/>
            </w:tcBorders>
          </w:tcPr>
          <w:p w:rsidR="00296904" w:rsidRPr="00FF535B" w:rsidRDefault="00296904" w:rsidP="00686672">
            <w:pPr>
              <w:jc w:val="center"/>
            </w:pPr>
            <w:r w:rsidRPr="00FF535B">
              <w:rPr>
                <w:rFonts w:ascii="Times New Roman" w:hAnsi="Times New Roman" w:cs="Times New Roman"/>
              </w:rPr>
              <w:t>2</w:t>
            </w:r>
            <w:r w:rsidR="00686672" w:rsidRPr="00FF535B">
              <w:rPr>
                <w:rFonts w:ascii="Times New Roman" w:hAnsi="Times New Roman" w:cs="Times New Roman"/>
              </w:rPr>
              <w:t>3</w:t>
            </w:r>
            <w:r w:rsidRPr="00FF535B">
              <w:rPr>
                <w:rFonts w:ascii="Times New Roman" w:hAnsi="Times New Roman" w:cs="Times New Roman"/>
              </w:rPr>
              <w:t>.</w:t>
            </w:r>
          </w:p>
        </w:tc>
        <w:tc>
          <w:tcPr>
            <w:tcW w:w="0" w:type="auto"/>
            <w:tcBorders>
              <w:top w:val="nil"/>
              <w:left w:val="nil"/>
              <w:bottom w:val="nil"/>
              <w:right w:val="nil"/>
            </w:tcBorders>
          </w:tcPr>
          <w:p w:rsidR="00296904" w:rsidRPr="00FF535B" w:rsidRDefault="00296904" w:rsidP="0044638F">
            <w:r w:rsidRPr="00FF535B">
              <w:rPr>
                <w:rFonts w:ascii="Times New Roman" w:hAnsi="Times New Roman" w:cs="Times New Roman"/>
              </w:rPr>
              <w:t>Федеральный проект "Информационная безопасность"</w:t>
            </w:r>
          </w:p>
        </w:tc>
        <w:tc>
          <w:tcPr>
            <w:tcW w:w="0" w:type="auto"/>
            <w:tcBorders>
              <w:top w:val="nil"/>
              <w:left w:val="nil"/>
              <w:bottom w:val="nil"/>
              <w:right w:val="nil"/>
            </w:tcBorders>
          </w:tcPr>
          <w:p w:rsidR="00296904" w:rsidRPr="00FF535B" w:rsidRDefault="00296904"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296904" w:rsidRPr="00FF535B" w:rsidRDefault="00296904" w:rsidP="0044638F">
            <w:pPr>
              <w:jc w:val="center"/>
            </w:pPr>
            <w:r w:rsidRPr="00FF535B">
              <w:rPr>
                <w:rFonts w:ascii="Times New Roman" w:hAnsi="Times New Roman" w:cs="Times New Roman"/>
              </w:rPr>
              <w:t>1 января 2019</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296904" w:rsidRPr="00FF535B" w:rsidRDefault="00296904" w:rsidP="0044638F">
            <w:pPr>
              <w:jc w:val="center"/>
            </w:pPr>
            <w:r w:rsidRPr="00FF535B">
              <w:rPr>
                <w:rFonts w:ascii="Times New Roman" w:hAnsi="Times New Roman" w:cs="Times New Roman"/>
              </w:rPr>
              <w:t>31 декабря 2024</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296904" w:rsidRPr="00FF535B" w:rsidRDefault="00296904" w:rsidP="0044638F">
            <w:pPr>
              <w:rPr>
                <w:rFonts w:ascii="Times New Roman" w:hAnsi="Times New Roman" w:cs="Times New Roman"/>
              </w:rPr>
            </w:pPr>
            <w:r w:rsidRPr="00FF535B">
              <w:rPr>
                <w:rFonts w:ascii="Times New Roman" w:hAnsi="Times New Roman" w:cs="Times New Roman"/>
              </w:rPr>
              <w:t xml:space="preserve">утвержден Координационным советом Минобрнауки России по подготовке, профессиональной переподготовке и повышению квалификации в области информационной безопасности прогноз, обеспечивающий нужды </w:t>
            </w:r>
            <w:r w:rsidRPr="00FF535B">
              <w:rPr>
                <w:rFonts w:ascii="Times New Roman" w:hAnsi="Times New Roman" w:cs="Times New Roman"/>
              </w:rPr>
              <w:lastRenderedPageBreak/>
              <w:t xml:space="preserve">цифровой экономики по количеству специалистов с разным уровнем образования (разного уровня квалификации: с высшим образованием, со средним профессиональным образованием) в целом и по субъектам Российской Федерации на трехлетний период; </w:t>
            </w:r>
          </w:p>
          <w:p w:rsidR="00296904" w:rsidRPr="00FF535B" w:rsidRDefault="00296904" w:rsidP="0044638F">
            <w:pPr>
              <w:rPr>
                <w:rFonts w:ascii="Times New Roman" w:hAnsi="Times New Roman" w:cs="Times New Roman"/>
              </w:rPr>
            </w:pPr>
            <w:r w:rsidRPr="00FF535B">
              <w:rPr>
                <w:rFonts w:ascii="Times New Roman" w:hAnsi="Times New Roman" w:cs="Times New Roman"/>
              </w:rPr>
              <w:t>обеспечена ежегодная корректировка данного прогноза;</w:t>
            </w:r>
          </w:p>
          <w:p w:rsidR="00296904" w:rsidRPr="00FF535B" w:rsidRDefault="00296904" w:rsidP="0044638F">
            <w:pPr>
              <w:rPr>
                <w:rFonts w:ascii="Times New Roman" w:hAnsi="Times New Roman" w:cs="Times New Roman"/>
              </w:rPr>
            </w:pPr>
            <w:proofErr w:type="gramStart"/>
            <w:r w:rsidRPr="00FF535B">
              <w:rPr>
                <w:rFonts w:ascii="Times New Roman" w:hAnsi="Times New Roman" w:cs="Times New Roman"/>
              </w:rPr>
              <w:t>актуализированы существующие и разработаны</w:t>
            </w:r>
            <w:proofErr w:type="gramEnd"/>
            <w:r w:rsidRPr="00FF535B">
              <w:rPr>
                <w:rFonts w:ascii="Times New Roman" w:hAnsi="Times New Roman" w:cs="Times New Roman"/>
              </w:rPr>
              <w:t xml:space="preserve"> новые профессиональные стандарты в области информационной безопасности с учетом развития индустрии информационной безопасности и реализации задач цифровой экономики;</w:t>
            </w:r>
          </w:p>
          <w:p w:rsidR="00296904" w:rsidRPr="00FF535B" w:rsidRDefault="00296904" w:rsidP="0044638F">
            <w:pPr>
              <w:rPr>
                <w:rFonts w:ascii="Times New Roman" w:hAnsi="Times New Roman" w:cs="Times New Roman"/>
              </w:rPr>
            </w:pPr>
            <w:proofErr w:type="gramStart"/>
            <w:r w:rsidRPr="00FF535B">
              <w:rPr>
                <w:rFonts w:ascii="Times New Roman" w:hAnsi="Times New Roman" w:cs="Times New Roman"/>
              </w:rPr>
              <w:t>разработаны и внедрены</w:t>
            </w:r>
            <w:proofErr w:type="gramEnd"/>
            <w:r w:rsidRPr="00FF535B">
              <w:rPr>
                <w:rFonts w:ascii="Times New Roman" w:hAnsi="Times New Roman" w:cs="Times New Roman"/>
              </w:rPr>
              <w:t xml:space="preserve">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w:t>
            </w:r>
            <w:r w:rsidRPr="00FF535B">
              <w:rPr>
                <w:rFonts w:ascii="Times New Roman" w:hAnsi="Times New Roman" w:cs="Times New Roman"/>
              </w:rPr>
              <w:lastRenderedPageBreak/>
              <w:t>безопасности</w:t>
            </w:r>
          </w:p>
        </w:tc>
        <w:tc>
          <w:tcPr>
            <w:tcW w:w="2235" w:type="dxa"/>
            <w:tcBorders>
              <w:top w:val="nil"/>
              <w:left w:val="nil"/>
              <w:bottom w:val="nil"/>
              <w:right w:val="nil"/>
            </w:tcBorders>
          </w:tcPr>
          <w:p w:rsidR="00296904" w:rsidRPr="00FF535B" w:rsidRDefault="00296904" w:rsidP="0044638F">
            <w:pPr>
              <w:ind w:left="-60" w:right="-197"/>
              <w:rPr>
                <w:rFonts w:ascii="Times New Roman" w:hAnsi="Times New Roman" w:cs="Times New Roman"/>
              </w:rPr>
            </w:pPr>
            <w:r w:rsidRPr="00FF535B">
              <w:rPr>
                <w:rFonts w:ascii="Times New Roman" w:hAnsi="Times New Roman" w:cs="Times New Roman"/>
              </w:rPr>
              <w:lastRenderedPageBreak/>
              <w:t>организация разработки и актуализации профессиональных стандартов в области информационной безопасности;</w:t>
            </w:r>
          </w:p>
          <w:p w:rsidR="00296904" w:rsidRPr="00FF535B" w:rsidRDefault="00296904" w:rsidP="0044638F">
            <w:pPr>
              <w:ind w:left="-60" w:right="-197"/>
              <w:rPr>
                <w:rFonts w:ascii="Times New Roman" w:hAnsi="Times New Roman" w:cs="Times New Roman"/>
              </w:rPr>
            </w:pPr>
            <w:r w:rsidRPr="00FF535B">
              <w:rPr>
                <w:rFonts w:ascii="Times New Roman" w:hAnsi="Times New Roman" w:cs="Times New Roman"/>
              </w:rPr>
              <w:t xml:space="preserve">определение потребности в кадрах в области информационной </w:t>
            </w:r>
            <w:r w:rsidRPr="00FF535B">
              <w:rPr>
                <w:rFonts w:ascii="Times New Roman" w:hAnsi="Times New Roman" w:cs="Times New Roman"/>
              </w:rPr>
              <w:lastRenderedPageBreak/>
              <w:t>безопасности;</w:t>
            </w:r>
          </w:p>
          <w:p w:rsidR="00296904" w:rsidRPr="00FF535B" w:rsidRDefault="00296904" w:rsidP="0044638F">
            <w:pPr>
              <w:ind w:left="-60" w:right="-197"/>
              <w:rPr>
                <w:rFonts w:ascii="Times New Roman" w:hAnsi="Times New Roman" w:cs="Times New Roman"/>
              </w:rPr>
            </w:pPr>
            <w:r w:rsidRPr="00FF535B">
              <w:rPr>
                <w:rFonts w:ascii="Times New Roman" w:hAnsi="Times New Roman" w:cs="Times New Roman"/>
              </w:rPr>
              <w:t>разработка проектов новых и актуализированных профессиональных стандартов;</w:t>
            </w:r>
          </w:p>
          <w:p w:rsidR="00296904" w:rsidRPr="00FF535B" w:rsidRDefault="00296904" w:rsidP="0044638F">
            <w:pPr>
              <w:ind w:left="-60" w:right="-197"/>
              <w:rPr>
                <w:rFonts w:ascii="Times New Roman" w:hAnsi="Times New Roman" w:cs="Times New Roman"/>
              </w:rPr>
            </w:pPr>
            <w:r w:rsidRPr="00FF535B">
              <w:rPr>
                <w:rFonts w:ascii="Times New Roman" w:hAnsi="Times New Roman" w:cs="Times New Roman"/>
              </w:rPr>
              <w:t>разработка методического аппарата оценки степени подготовленности государственных гражданских служащих</w:t>
            </w:r>
          </w:p>
        </w:tc>
        <w:tc>
          <w:tcPr>
            <w:tcW w:w="2921" w:type="dxa"/>
            <w:tcBorders>
              <w:top w:val="nil"/>
              <w:left w:val="nil"/>
              <w:bottom w:val="nil"/>
              <w:right w:val="nil"/>
            </w:tcBorders>
          </w:tcPr>
          <w:p w:rsidR="00296904" w:rsidRPr="00FF535B" w:rsidRDefault="00296904" w:rsidP="0044638F">
            <w:pPr>
              <w:rPr>
                <w:rFonts w:ascii="Times New Roman" w:hAnsi="Times New Roman" w:cs="Times New Roman"/>
              </w:rPr>
            </w:pPr>
            <w:r w:rsidRPr="00FF535B">
              <w:rPr>
                <w:rFonts w:ascii="Times New Roman" w:hAnsi="Times New Roman" w:cs="Times New Roman"/>
              </w:rPr>
              <w:lastRenderedPageBreak/>
              <w:t>количество актуализированных профессиональных стандартов в соответствии с требованиями экономики (нарастающим итогом);</w:t>
            </w:r>
          </w:p>
          <w:p w:rsidR="00296904" w:rsidRPr="00FF535B" w:rsidRDefault="00296904" w:rsidP="0044638F">
            <w:pPr>
              <w:rPr>
                <w:rFonts w:ascii="Times New Roman" w:hAnsi="Times New Roman" w:cs="Times New Roman"/>
              </w:rPr>
            </w:pPr>
            <w:r w:rsidRPr="00FF535B">
              <w:rPr>
                <w:rFonts w:ascii="Times New Roman" w:hAnsi="Times New Roman" w:cs="Times New Roman"/>
              </w:rPr>
              <w:t xml:space="preserve">количество разработанных профессиональных стандартов в соответствии с требованиями экономики </w:t>
            </w:r>
            <w:r w:rsidRPr="00FF535B">
              <w:rPr>
                <w:rFonts w:ascii="Times New Roman" w:hAnsi="Times New Roman" w:cs="Times New Roman"/>
              </w:rPr>
              <w:lastRenderedPageBreak/>
              <w:t>(нарастающим итогом)</w:t>
            </w:r>
          </w:p>
        </w:tc>
      </w:tr>
      <w:tr w:rsidR="0044638F" w:rsidRPr="00FF535B" w:rsidTr="0012111E">
        <w:tc>
          <w:tcPr>
            <w:tcW w:w="0" w:type="auto"/>
            <w:tcBorders>
              <w:top w:val="nil"/>
              <w:left w:val="nil"/>
              <w:bottom w:val="nil"/>
              <w:right w:val="nil"/>
            </w:tcBorders>
          </w:tcPr>
          <w:p w:rsidR="002030A4" w:rsidRPr="00FF535B" w:rsidRDefault="002030A4" w:rsidP="00686672">
            <w:pPr>
              <w:jc w:val="center"/>
            </w:pPr>
            <w:r w:rsidRPr="00FF535B">
              <w:rPr>
                <w:rFonts w:ascii="Times New Roman" w:hAnsi="Times New Roman" w:cs="Times New Roman"/>
              </w:rPr>
              <w:lastRenderedPageBreak/>
              <w:t>2</w:t>
            </w:r>
            <w:r w:rsidR="00686672" w:rsidRPr="00FF535B">
              <w:rPr>
                <w:rFonts w:ascii="Times New Roman" w:hAnsi="Times New Roman" w:cs="Times New Roman"/>
              </w:rPr>
              <w:t>4</w:t>
            </w:r>
            <w:r w:rsidRPr="00FF535B">
              <w:rPr>
                <w:rFonts w:ascii="Times New Roman" w:hAnsi="Times New Roman" w:cs="Times New Roman"/>
              </w:rPr>
              <w:t>.</w:t>
            </w:r>
          </w:p>
        </w:tc>
        <w:tc>
          <w:tcPr>
            <w:tcW w:w="0" w:type="auto"/>
            <w:tcBorders>
              <w:top w:val="nil"/>
              <w:left w:val="nil"/>
              <w:bottom w:val="nil"/>
              <w:right w:val="nil"/>
            </w:tcBorders>
          </w:tcPr>
          <w:p w:rsidR="002030A4" w:rsidRPr="00FF535B" w:rsidRDefault="002030A4" w:rsidP="0044638F">
            <w:r w:rsidRPr="00FF535B">
              <w:rPr>
                <w:rFonts w:ascii="Times New Roman" w:hAnsi="Times New Roman" w:cs="Times New Roman"/>
              </w:rPr>
              <w:t>Федеральный проект "Молодые профессионалы (Повышение конкурентоспособности профессионального образования)"</w:t>
            </w:r>
          </w:p>
        </w:tc>
        <w:tc>
          <w:tcPr>
            <w:tcW w:w="0" w:type="auto"/>
            <w:tcBorders>
              <w:top w:val="nil"/>
              <w:left w:val="nil"/>
              <w:bottom w:val="nil"/>
              <w:right w:val="nil"/>
            </w:tcBorders>
          </w:tcPr>
          <w:p w:rsidR="002030A4" w:rsidRPr="00FF535B" w:rsidRDefault="002030A4"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2030A4" w:rsidRPr="00FF535B" w:rsidRDefault="002030A4" w:rsidP="0044638F">
            <w:pPr>
              <w:jc w:val="center"/>
            </w:pPr>
            <w:r w:rsidRPr="00FF535B">
              <w:rPr>
                <w:rFonts w:ascii="Times New Roman" w:hAnsi="Times New Roman" w:cs="Times New Roman"/>
              </w:rPr>
              <w:t>1 января 2019 г.</w:t>
            </w:r>
          </w:p>
        </w:tc>
        <w:tc>
          <w:tcPr>
            <w:tcW w:w="0" w:type="auto"/>
            <w:tcBorders>
              <w:top w:val="nil"/>
              <w:left w:val="nil"/>
              <w:bottom w:val="nil"/>
              <w:right w:val="nil"/>
            </w:tcBorders>
          </w:tcPr>
          <w:p w:rsidR="002030A4" w:rsidRPr="00FF535B" w:rsidRDefault="002030A4" w:rsidP="0044638F">
            <w:pPr>
              <w:jc w:val="center"/>
            </w:pPr>
            <w:r w:rsidRPr="00FF535B">
              <w:rPr>
                <w:rFonts w:ascii="Times New Roman" w:hAnsi="Times New Roman" w:cs="Times New Roman"/>
              </w:rPr>
              <w:t>31 декабря 2024 г.</w:t>
            </w:r>
          </w:p>
        </w:tc>
        <w:tc>
          <w:tcPr>
            <w:tcW w:w="0" w:type="auto"/>
            <w:tcBorders>
              <w:top w:val="nil"/>
              <w:left w:val="nil"/>
              <w:bottom w:val="nil"/>
              <w:right w:val="nil"/>
            </w:tcBorders>
          </w:tcPr>
          <w:p w:rsidR="002030A4" w:rsidRPr="00FF535B" w:rsidRDefault="002030A4" w:rsidP="0044638F">
            <w:pPr>
              <w:rPr>
                <w:rFonts w:ascii="Times New Roman" w:hAnsi="Times New Roman" w:cs="Times New Roman"/>
              </w:rPr>
            </w:pPr>
            <w:r w:rsidRPr="00FF535B">
              <w:rPr>
                <w:rFonts w:ascii="Times New Roman" w:hAnsi="Times New Roman" w:cs="Times New Roman"/>
              </w:rPr>
              <w:t>функционирование системы подготовки кадров в соответствии с запросами реального сектора экономики, социальной сферы, сферы услуг, малого предпринимательства и др.</w:t>
            </w:r>
          </w:p>
        </w:tc>
        <w:tc>
          <w:tcPr>
            <w:tcW w:w="2235" w:type="dxa"/>
            <w:tcBorders>
              <w:top w:val="nil"/>
              <w:left w:val="nil"/>
              <w:bottom w:val="nil"/>
              <w:right w:val="nil"/>
            </w:tcBorders>
          </w:tcPr>
          <w:p w:rsidR="002030A4" w:rsidRPr="00FF535B" w:rsidRDefault="002030A4" w:rsidP="0044638F">
            <w:pPr>
              <w:rPr>
                <w:rFonts w:ascii="Times New Roman" w:hAnsi="Times New Roman" w:cs="Times New Roman"/>
              </w:rPr>
            </w:pPr>
            <w:r w:rsidRPr="00FF535B">
              <w:rPr>
                <w:rFonts w:ascii="Times New Roman" w:hAnsi="Times New Roman" w:cs="Times New Roman"/>
              </w:rPr>
              <w:t>проведено исследование по определению востребованных профессий рабочих и специалистов среднего звена, актуализирован Справочник профессий</w:t>
            </w:r>
          </w:p>
        </w:tc>
        <w:tc>
          <w:tcPr>
            <w:tcW w:w="2921" w:type="dxa"/>
            <w:tcBorders>
              <w:top w:val="nil"/>
              <w:left w:val="nil"/>
              <w:bottom w:val="nil"/>
              <w:right w:val="nil"/>
            </w:tcBorders>
          </w:tcPr>
          <w:p w:rsidR="002030A4" w:rsidRPr="00FF535B" w:rsidRDefault="002030A4" w:rsidP="0044638F">
            <w:pPr>
              <w:rPr>
                <w:rFonts w:ascii="Times New Roman" w:hAnsi="Times New Roman" w:cs="Times New Roman"/>
              </w:rPr>
            </w:pPr>
            <w:r w:rsidRPr="00FF535B">
              <w:rPr>
                <w:rFonts w:ascii="Times New Roman" w:hAnsi="Times New Roman" w:cs="Times New Roman"/>
              </w:rPr>
              <w:t>количество актуализированных профессиональных стандартов в соответствии с требованиями экономики (нарастающим итогом);</w:t>
            </w:r>
          </w:p>
          <w:p w:rsidR="002030A4" w:rsidRPr="00FF535B" w:rsidRDefault="002030A4" w:rsidP="0044638F">
            <w:pPr>
              <w:rPr>
                <w:rFonts w:ascii="Times New Roman" w:hAnsi="Times New Roman" w:cs="Times New Roman"/>
              </w:rPr>
            </w:pPr>
            <w:r w:rsidRPr="00FF535B">
              <w:rPr>
                <w:rFonts w:ascii="Times New Roman" w:hAnsi="Times New Roman" w:cs="Times New Roman"/>
              </w:rPr>
              <w:t>количество разработанных профессиональных стандартов в соответствии с требованиями экономики (нарастающим итогом)</w:t>
            </w:r>
          </w:p>
        </w:tc>
      </w:tr>
      <w:tr w:rsidR="0044638F" w:rsidRPr="00FF535B" w:rsidTr="0012111E">
        <w:tc>
          <w:tcPr>
            <w:tcW w:w="0" w:type="auto"/>
            <w:tcBorders>
              <w:top w:val="nil"/>
              <w:left w:val="nil"/>
              <w:bottom w:val="nil"/>
              <w:right w:val="nil"/>
            </w:tcBorders>
          </w:tcPr>
          <w:p w:rsidR="0095488D" w:rsidRPr="00FF535B" w:rsidRDefault="0095488D" w:rsidP="0044638F">
            <w:pPr>
              <w:jc w:val="center"/>
              <w:rPr>
                <w:rFonts w:ascii="Times New Roman" w:hAnsi="Times New Roman" w:cs="Times New Roman"/>
              </w:rPr>
            </w:pPr>
          </w:p>
        </w:tc>
        <w:tc>
          <w:tcPr>
            <w:tcW w:w="0" w:type="auto"/>
            <w:gridSpan w:val="7"/>
            <w:tcBorders>
              <w:top w:val="nil"/>
              <w:left w:val="nil"/>
              <w:bottom w:val="nil"/>
              <w:right w:val="nil"/>
            </w:tcBorders>
          </w:tcPr>
          <w:p w:rsidR="0095488D" w:rsidRPr="00FF535B" w:rsidRDefault="0095488D" w:rsidP="0044638F">
            <w:pPr>
              <w:jc w:val="center"/>
              <w:rPr>
                <w:rFonts w:ascii="Times New Roman" w:hAnsi="Times New Roman" w:cs="Times New Roman"/>
              </w:rPr>
            </w:pPr>
            <w:r w:rsidRPr="00FF535B">
              <w:rPr>
                <w:rFonts w:ascii="Times New Roman" w:hAnsi="Times New Roman" w:cs="Times New Roman"/>
              </w:rPr>
              <w:t>Подпрограмма 4. "Оказание содействия добровольному переселению в Российскую Федерацию соотечественников, проживающих за рубежом"</w:t>
            </w:r>
          </w:p>
        </w:tc>
      </w:tr>
      <w:tr w:rsidR="0044638F" w:rsidRPr="00FF535B" w:rsidTr="0012111E">
        <w:tc>
          <w:tcPr>
            <w:tcW w:w="0" w:type="auto"/>
            <w:tcBorders>
              <w:top w:val="nil"/>
              <w:left w:val="nil"/>
              <w:bottom w:val="nil"/>
              <w:right w:val="nil"/>
            </w:tcBorders>
          </w:tcPr>
          <w:p w:rsidR="0095488D" w:rsidRPr="00FF535B" w:rsidRDefault="0095488D" w:rsidP="00686672">
            <w:pPr>
              <w:jc w:val="center"/>
              <w:rPr>
                <w:rFonts w:ascii="Times New Roman" w:hAnsi="Times New Roman" w:cs="Times New Roman"/>
              </w:rPr>
            </w:pPr>
            <w:r w:rsidRPr="00FF535B">
              <w:rPr>
                <w:rFonts w:ascii="Times New Roman" w:hAnsi="Times New Roman" w:cs="Times New Roman"/>
              </w:rPr>
              <w:t>2</w:t>
            </w:r>
            <w:r w:rsidR="00686672" w:rsidRPr="00FF535B">
              <w:rPr>
                <w:rFonts w:ascii="Times New Roman" w:hAnsi="Times New Roman" w:cs="Times New Roman"/>
              </w:rPr>
              <w:t>5</w:t>
            </w:r>
            <w:r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Основное мероприятие 4.1 "Совершенствование нормативной правовой базы в сфере оказания содействия добровольному переселению в Российскую Федерацию соотечественников, проживающих за рубежом"</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ФМС России</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1 января 2015 г.</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31 декабря 2016 г.</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принятие нормативных правовых актов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подготовка и согласование нормативных правовых </w:t>
            </w:r>
            <w:r w:rsidRPr="00FF535B">
              <w:rPr>
                <w:rFonts w:ascii="Times New Roman" w:hAnsi="Times New Roman" w:cs="Times New Roman"/>
              </w:rPr>
              <w:lastRenderedPageBreak/>
              <w:t>актов Правительства Российской Федерации, касающихся согласования региональных программ переселения, определения территорий приоритетного заселения;</w:t>
            </w:r>
          </w:p>
          <w:p w:rsidR="0095488D" w:rsidRPr="00FF535B" w:rsidRDefault="0095488D" w:rsidP="0044638F">
            <w:pPr>
              <w:pStyle w:val="ConsPlusNormal"/>
              <w:rPr>
                <w:rFonts w:ascii="Times New Roman" w:hAnsi="Times New Roman" w:cs="Times New Roman"/>
              </w:rPr>
            </w:pPr>
            <w:proofErr w:type="gramStart"/>
            <w:r w:rsidRPr="00FF535B">
              <w:rPr>
                <w:rFonts w:ascii="Times New Roman" w:hAnsi="Times New Roman" w:cs="Times New Roman"/>
              </w:rPr>
              <w:t>анализ нормативно-правовой базы реализации Государственной программы и выработка предложений по ее совершенствованию (в рамках деятельности Межведомственной комиссии по реализации Государственной программы (далее - Межведомственная комиссия)</w:t>
            </w:r>
            <w:proofErr w:type="gramEnd"/>
          </w:p>
        </w:tc>
        <w:tc>
          <w:tcPr>
            <w:tcW w:w="2235"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анализ действующих нормативных правовых актов по вопросам оказания содействия добровольному переселению в Российскую Федерацию соотечественников, проживающих за рубежом;</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рассмотрение предложений по совершенствованию правовой базы в рамках заседаний Межведомственной комиссии;</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в рамках правового обеспечения реализации </w:t>
            </w:r>
            <w:r w:rsidRPr="00FF535B">
              <w:rPr>
                <w:rFonts w:ascii="Times New Roman" w:hAnsi="Times New Roman" w:cs="Times New Roman"/>
              </w:rPr>
              <w:lastRenderedPageBreak/>
              <w:t>Государственной программы осуществляется подготовка и согласование нормативных правовых актов Правительства Российской Федерации, касающихся согласования региональных программ переселения, определения территорий приоритетного заселения;</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на основании анализа нормативно-правовой базы реализации Государственной программы подготовка предложений к заседаниям Межведомственной комиссии</w:t>
            </w:r>
          </w:p>
        </w:tc>
        <w:tc>
          <w:tcPr>
            <w:tcW w:w="2921"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количество субъектов Российской Федерации, вовлеченных в реализацию Государственной программы</w:t>
            </w:r>
          </w:p>
        </w:tc>
      </w:tr>
      <w:tr w:rsidR="0044638F" w:rsidRPr="00FF535B" w:rsidTr="0012111E">
        <w:tc>
          <w:tcPr>
            <w:tcW w:w="0" w:type="auto"/>
            <w:tcBorders>
              <w:top w:val="nil"/>
              <w:left w:val="nil"/>
              <w:bottom w:val="nil"/>
              <w:right w:val="nil"/>
            </w:tcBorders>
          </w:tcPr>
          <w:p w:rsidR="0095488D" w:rsidRPr="00FF535B" w:rsidRDefault="0095488D" w:rsidP="00686672">
            <w:pPr>
              <w:jc w:val="center"/>
              <w:rPr>
                <w:rFonts w:ascii="Times New Roman" w:hAnsi="Times New Roman" w:cs="Times New Roman"/>
              </w:rPr>
            </w:pPr>
            <w:r w:rsidRPr="00FF535B">
              <w:rPr>
                <w:rFonts w:ascii="Times New Roman" w:hAnsi="Times New Roman" w:cs="Times New Roman"/>
              </w:rPr>
              <w:lastRenderedPageBreak/>
              <w:t>2</w:t>
            </w:r>
            <w:r w:rsidR="00686672" w:rsidRPr="00FF535B">
              <w:rPr>
                <w:rFonts w:ascii="Times New Roman" w:hAnsi="Times New Roman" w:cs="Times New Roman"/>
              </w:rPr>
              <w:t>6</w:t>
            </w:r>
            <w:r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Основное мероприятие 4.2 "Содействие реализации региональных программ переселения, включенных в </w:t>
            </w:r>
            <w:r w:rsidRPr="00FF535B">
              <w:rPr>
                <w:rFonts w:ascii="Times New Roman" w:hAnsi="Times New Roman" w:cs="Times New Roman"/>
              </w:rPr>
              <w:lastRenderedPageBreak/>
              <w:t>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ФМС России</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1 января 2015 г.</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31 декабря 2016 г.</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расширение перечня субъектов Российской Федерации, участвующих в реализации Государственной программы;</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регулирование процесса предоставления из федерального бюджета бюджетам субъектов Российской Федерации субсидий на частичную компенсацию расходов, связанных с реализацией региональных программ переселения, включенных в Государственную программу</w:t>
            </w:r>
          </w:p>
        </w:tc>
        <w:tc>
          <w:tcPr>
            <w:tcW w:w="2235"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 xml:space="preserve">методическое обеспечение разработки и согласования проектов </w:t>
            </w:r>
            <w:r w:rsidRPr="00FF535B">
              <w:rPr>
                <w:rFonts w:ascii="Times New Roman" w:hAnsi="Times New Roman" w:cs="Times New Roman"/>
              </w:rPr>
              <w:lastRenderedPageBreak/>
              <w:t>региональных программ переселения;</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направление в Межведомственную комиссию предложений по расширению перечня субъектов Российской Федерации, участвующих в реализации Государственной программы;</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формирование перечня приоритетных территорий Российской Федерации</w:t>
            </w:r>
          </w:p>
        </w:tc>
        <w:tc>
          <w:tcPr>
            <w:tcW w:w="2921"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количество субъектов Российской Федерации, вовлеченных в реализацию Государственной программы</w:t>
            </w:r>
          </w:p>
        </w:tc>
      </w:tr>
      <w:tr w:rsidR="0044638F" w:rsidRPr="00FF535B" w:rsidTr="0012111E">
        <w:tc>
          <w:tcPr>
            <w:tcW w:w="0" w:type="auto"/>
            <w:tcBorders>
              <w:top w:val="nil"/>
              <w:left w:val="nil"/>
              <w:bottom w:val="nil"/>
              <w:right w:val="nil"/>
            </w:tcBorders>
          </w:tcPr>
          <w:p w:rsidR="0095488D" w:rsidRPr="00FF535B" w:rsidRDefault="0095488D" w:rsidP="00686672">
            <w:pPr>
              <w:jc w:val="center"/>
              <w:rPr>
                <w:rFonts w:ascii="Times New Roman" w:hAnsi="Times New Roman" w:cs="Times New Roman"/>
              </w:rPr>
            </w:pPr>
            <w:r w:rsidRPr="00FF535B">
              <w:rPr>
                <w:rFonts w:ascii="Times New Roman" w:hAnsi="Times New Roman" w:cs="Times New Roman"/>
              </w:rPr>
              <w:lastRenderedPageBreak/>
              <w:t>2</w:t>
            </w:r>
            <w:r w:rsidR="00686672" w:rsidRPr="00FF535B">
              <w:rPr>
                <w:rFonts w:ascii="Times New Roman" w:hAnsi="Times New Roman" w:cs="Times New Roman"/>
              </w:rPr>
              <w:t>7</w:t>
            </w:r>
            <w:r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Основное мероприятие 4.3 "Деятельность временных групп за рубежом, а также их инспектирование"</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ФМС России, МИД России</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1 января 2015 г.</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31 декабря 2016 г.</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консультирование соотечественников по вопросам участия в Государственной программе;</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прием заявлений об участии в Государственной программе и выдача свидетельств участника Государственной программы</w:t>
            </w:r>
          </w:p>
        </w:tc>
        <w:tc>
          <w:tcPr>
            <w:tcW w:w="2235"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содержание временных групп;</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направление сотрудников МИД России и ФМС России для работы в составе временных групп за рубежом;</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оказание методической помощи временным группам и обеспечение </w:t>
            </w:r>
            <w:proofErr w:type="gramStart"/>
            <w:r w:rsidRPr="00FF535B">
              <w:rPr>
                <w:rFonts w:ascii="Times New Roman" w:hAnsi="Times New Roman" w:cs="Times New Roman"/>
              </w:rPr>
              <w:t>контроля за</w:t>
            </w:r>
            <w:proofErr w:type="gramEnd"/>
            <w:r w:rsidRPr="00FF535B">
              <w:rPr>
                <w:rFonts w:ascii="Times New Roman" w:hAnsi="Times New Roman" w:cs="Times New Roman"/>
              </w:rPr>
              <w:t xml:space="preserve"> их </w:t>
            </w:r>
            <w:r w:rsidRPr="00FF535B">
              <w:rPr>
                <w:rFonts w:ascii="Times New Roman" w:hAnsi="Times New Roman" w:cs="Times New Roman"/>
              </w:rPr>
              <w:lastRenderedPageBreak/>
              <w:t>деятельностью;</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анализ результатов работы временных групп в целях выработки предложений по совершенствованию их деятельности</w:t>
            </w:r>
          </w:p>
        </w:tc>
        <w:tc>
          <w:tcPr>
            <w:tcW w:w="2921"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количество заявлений, принятых от соотечественников, желающих участвовать в Государственной программе</w:t>
            </w:r>
          </w:p>
        </w:tc>
      </w:tr>
      <w:tr w:rsidR="0044638F" w:rsidRPr="00FF535B" w:rsidTr="0012111E">
        <w:tc>
          <w:tcPr>
            <w:tcW w:w="0" w:type="auto"/>
            <w:tcBorders>
              <w:top w:val="nil"/>
              <w:left w:val="nil"/>
              <w:bottom w:val="nil"/>
              <w:right w:val="nil"/>
            </w:tcBorders>
          </w:tcPr>
          <w:p w:rsidR="0095488D" w:rsidRPr="00FF535B" w:rsidRDefault="0095488D" w:rsidP="00686672">
            <w:pPr>
              <w:jc w:val="center"/>
              <w:rPr>
                <w:rFonts w:ascii="Times New Roman" w:hAnsi="Times New Roman" w:cs="Times New Roman"/>
              </w:rPr>
            </w:pPr>
            <w:r w:rsidRPr="00FF535B">
              <w:rPr>
                <w:rFonts w:ascii="Times New Roman" w:hAnsi="Times New Roman" w:cs="Times New Roman"/>
              </w:rPr>
              <w:lastRenderedPageBreak/>
              <w:t>2</w:t>
            </w:r>
            <w:r w:rsidR="00686672" w:rsidRPr="00FF535B">
              <w:rPr>
                <w:rFonts w:ascii="Times New Roman" w:hAnsi="Times New Roman" w:cs="Times New Roman"/>
              </w:rPr>
              <w:t>8</w:t>
            </w:r>
            <w:r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Основное мероприятие 4.4 "Оказание мер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ФМС России</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1 января 2015 г.</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31 декабря 2016 г.</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w:t>
            </w:r>
          </w:p>
        </w:tc>
        <w:tc>
          <w:tcPr>
            <w:tcW w:w="2235"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прогнозирование, планирование, обеспечение своевременного выполнения обязательств государства по предоставлению переселенцам государственных гарантий за счет средств федерального бюджета</w:t>
            </w:r>
          </w:p>
        </w:tc>
        <w:tc>
          <w:tcPr>
            <w:tcW w:w="2921"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количество участников Государственной программы и членов их семей, прибывших в Российскую Федерацию и поставленных на учет в территориальных органах ФМС России;</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количество субъектов Российской Федерации, вовлеченных в реализацию Государственной программы</w:t>
            </w:r>
          </w:p>
        </w:tc>
      </w:tr>
      <w:tr w:rsidR="0044638F" w:rsidRPr="00FF535B" w:rsidTr="0012111E">
        <w:tc>
          <w:tcPr>
            <w:tcW w:w="0" w:type="auto"/>
            <w:tcBorders>
              <w:top w:val="nil"/>
              <w:left w:val="nil"/>
              <w:bottom w:val="nil"/>
              <w:right w:val="nil"/>
            </w:tcBorders>
          </w:tcPr>
          <w:p w:rsidR="0095488D" w:rsidRPr="00FF535B" w:rsidRDefault="00686672" w:rsidP="0044638F">
            <w:pPr>
              <w:jc w:val="center"/>
              <w:rPr>
                <w:rFonts w:ascii="Times New Roman" w:hAnsi="Times New Roman" w:cs="Times New Roman"/>
              </w:rPr>
            </w:pPr>
            <w:r w:rsidRPr="00FF535B">
              <w:rPr>
                <w:rFonts w:ascii="Times New Roman" w:hAnsi="Times New Roman" w:cs="Times New Roman"/>
              </w:rPr>
              <w:t>29</w:t>
            </w:r>
            <w:r w:rsidR="0095488D"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Основное мероприятие 4.5 "Аналитическое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w:t>
            </w:r>
            <w:r w:rsidRPr="00FF535B">
              <w:rPr>
                <w:rFonts w:ascii="Times New Roman" w:hAnsi="Times New Roman" w:cs="Times New Roman"/>
              </w:rPr>
              <w:lastRenderedPageBreak/>
              <w:t>рубежом и членам их семей"</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ФМС России, МИД России</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1 января 2015 г.</w:t>
            </w:r>
          </w:p>
        </w:tc>
        <w:tc>
          <w:tcPr>
            <w:tcW w:w="0" w:type="auto"/>
            <w:tcBorders>
              <w:top w:val="nil"/>
              <w:left w:val="nil"/>
              <w:bottom w:val="nil"/>
              <w:right w:val="nil"/>
            </w:tcBorders>
          </w:tcPr>
          <w:p w:rsidR="0095488D" w:rsidRPr="00FF535B" w:rsidRDefault="0095488D" w:rsidP="0044638F">
            <w:pPr>
              <w:pStyle w:val="ConsPlusNormal"/>
              <w:jc w:val="center"/>
              <w:rPr>
                <w:rFonts w:ascii="Times New Roman" w:hAnsi="Times New Roman" w:cs="Times New Roman"/>
              </w:rPr>
            </w:pPr>
            <w:r w:rsidRPr="00FF535B">
              <w:rPr>
                <w:rFonts w:ascii="Times New Roman" w:hAnsi="Times New Roman" w:cs="Times New Roman"/>
              </w:rPr>
              <w:t>31 декабря 2016 г.</w:t>
            </w:r>
          </w:p>
        </w:tc>
        <w:tc>
          <w:tcPr>
            <w:tcW w:w="0" w:type="auto"/>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нормативно-правового регулирования реализации Государственной программы;</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увеличение количества заявлений, принятых от </w:t>
            </w:r>
            <w:r w:rsidRPr="00FF535B">
              <w:rPr>
                <w:rFonts w:ascii="Times New Roman" w:hAnsi="Times New Roman" w:cs="Times New Roman"/>
              </w:rPr>
              <w:lastRenderedPageBreak/>
              <w:t>соотечественников, желающих участвовать в Государственной программе</w:t>
            </w:r>
          </w:p>
        </w:tc>
        <w:tc>
          <w:tcPr>
            <w:tcW w:w="2235"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наблюдение за ходом реализации Государственной программы;</w:t>
            </w:r>
          </w:p>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t xml:space="preserve">проведение координационных информационных и методических мероприятий и выработка рекомендаций по вопросам реализации Государственной </w:t>
            </w:r>
            <w:r w:rsidRPr="00FF535B">
              <w:rPr>
                <w:rFonts w:ascii="Times New Roman" w:hAnsi="Times New Roman" w:cs="Times New Roman"/>
              </w:rPr>
              <w:lastRenderedPageBreak/>
              <w:t>программы, проведение мероприятий по обучению сотрудников, занимающихся вопросами оказания содействия добровольному переселению в Российскую Федерацию соотечественников, проживающих за рубежом</w:t>
            </w:r>
          </w:p>
        </w:tc>
        <w:tc>
          <w:tcPr>
            <w:tcW w:w="2921" w:type="dxa"/>
            <w:tcBorders>
              <w:top w:val="nil"/>
              <w:left w:val="nil"/>
              <w:bottom w:val="nil"/>
              <w:right w:val="nil"/>
            </w:tcBorders>
          </w:tcPr>
          <w:p w:rsidR="0095488D" w:rsidRPr="00FF535B" w:rsidRDefault="0095488D" w:rsidP="0044638F">
            <w:pPr>
              <w:pStyle w:val="ConsPlusNormal"/>
              <w:rPr>
                <w:rFonts w:ascii="Times New Roman" w:hAnsi="Times New Roman" w:cs="Times New Roman"/>
              </w:rPr>
            </w:pPr>
            <w:r w:rsidRPr="00FF535B">
              <w:rPr>
                <w:rFonts w:ascii="Times New Roman" w:hAnsi="Times New Roman" w:cs="Times New Roman"/>
              </w:rPr>
              <w:lastRenderedPageBreak/>
              <w:t>количество выданных свидетельств участника Государственной программы</w:t>
            </w:r>
          </w:p>
        </w:tc>
      </w:tr>
      <w:tr w:rsidR="0044638F" w:rsidRPr="00FF535B" w:rsidTr="0012111E">
        <w:tc>
          <w:tcPr>
            <w:tcW w:w="0" w:type="auto"/>
            <w:tcBorders>
              <w:top w:val="nil"/>
              <w:left w:val="nil"/>
              <w:bottom w:val="nil"/>
              <w:right w:val="nil"/>
            </w:tcBorders>
          </w:tcPr>
          <w:p w:rsidR="0095488D" w:rsidRPr="00FF535B" w:rsidRDefault="0095488D" w:rsidP="0044638F">
            <w:pPr>
              <w:jc w:val="center"/>
            </w:pPr>
          </w:p>
        </w:tc>
        <w:tc>
          <w:tcPr>
            <w:tcW w:w="0" w:type="auto"/>
            <w:gridSpan w:val="7"/>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Подпрограмма 5. Безопасный труд</w:t>
            </w:r>
          </w:p>
        </w:tc>
      </w:tr>
      <w:tr w:rsidR="0044638F" w:rsidRPr="00FF535B" w:rsidTr="0012111E">
        <w:tc>
          <w:tcPr>
            <w:tcW w:w="0" w:type="auto"/>
            <w:tcBorders>
              <w:top w:val="nil"/>
              <w:left w:val="nil"/>
              <w:bottom w:val="nil"/>
              <w:right w:val="nil"/>
            </w:tcBorders>
          </w:tcPr>
          <w:p w:rsidR="0095488D" w:rsidRPr="00FF535B" w:rsidRDefault="0095488D" w:rsidP="00686672">
            <w:pPr>
              <w:jc w:val="center"/>
            </w:pPr>
            <w:r w:rsidRPr="00FF535B">
              <w:rPr>
                <w:rFonts w:ascii="Times New Roman" w:hAnsi="Times New Roman" w:cs="Times New Roman"/>
              </w:rPr>
              <w:t>3</w:t>
            </w:r>
            <w:r w:rsidR="00686672" w:rsidRPr="00FF535B">
              <w:rPr>
                <w:rFonts w:ascii="Times New Roman" w:hAnsi="Times New Roman" w:cs="Times New Roman"/>
              </w:rPr>
              <w:t>0</w:t>
            </w:r>
            <w:r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Основное мероприятие 5.1. Разработка и внедрение предупредительной модели управления охраной труда</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1 января 2018</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31 декабря 2024</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 xml:space="preserve">ежегодно проводится мониторинг внедрения организациями систем управления охраной труда (с участием органов исполнительной власти субъектов Российской Федерации); по итогам мониторинга формируется портфель наилучших доступных решений (по видам экономической деятельности) в сфере созданных систем управления охраной труда; разработана система непрерывного обучения на всем протяжении трудовой деятельности работников и </w:t>
            </w:r>
            <w:r w:rsidRPr="00FF535B">
              <w:rPr>
                <w:rFonts w:ascii="Times New Roman" w:hAnsi="Times New Roman" w:cs="Times New Roman"/>
              </w:rPr>
              <w:lastRenderedPageBreak/>
              <w:t>работодателей по охране труда, в том числе модуль дистанционного обучения и проверки знаний (тестирования); проведена общественно-просветительская кампания "Россия за нулевой травматизм"</w:t>
            </w:r>
          </w:p>
        </w:tc>
        <w:tc>
          <w:tcPr>
            <w:tcW w:w="2235" w:type="dxa"/>
            <w:tcBorders>
              <w:top w:val="nil"/>
              <w:left w:val="nil"/>
              <w:bottom w:val="nil"/>
              <w:right w:val="nil"/>
            </w:tcBorders>
          </w:tcPr>
          <w:p w:rsidR="0095488D" w:rsidRPr="00FF535B" w:rsidRDefault="0095488D" w:rsidP="0044638F">
            <w:r w:rsidRPr="00FF535B">
              <w:rPr>
                <w:rFonts w:ascii="Times New Roman" w:hAnsi="Times New Roman" w:cs="Times New Roman"/>
              </w:rPr>
              <w:lastRenderedPageBreak/>
              <w:t>методическое обеспечение внедрения профилактической модели управления охраной труда у работодателей;</w:t>
            </w:r>
          </w:p>
          <w:p w:rsidR="0095488D" w:rsidRPr="00FF535B" w:rsidRDefault="0095488D" w:rsidP="0044638F">
            <w:r w:rsidRPr="00FF535B">
              <w:rPr>
                <w:rFonts w:ascii="Times New Roman" w:hAnsi="Times New Roman" w:cs="Times New Roman"/>
              </w:rPr>
              <w:t>исследование новых вызовов в обеспечении безопасности труда и сохранения здоровья работников на производстве;</w:t>
            </w:r>
          </w:p>
          <w:p w:rsidR="0095488D" w:rsidRPr="00FF535B" w:rsidRDefault="0095488D" w:rsidP="0044638F">
            <w:r w:rsidRPr="00FF535B">
              <w:rPr>
                <w:rFonts w:ascii="Times New Roman" w:hAnsi="Times New Roman" w:cs="Times New Roman"/>
              </w:rPr>
              <w:t xml:space="preserve">проведение мониторинга внедривших работодателями систем управления </w:t>
            </w:r>
            <w:r w:rsidRPr="00FF535B">
              <w:rPr>
                <w:rFonts w:ascii="Times New Roman" w:hAnsi="Times New Roman" w:cs="Times New Roman"/>
              </w:rPr>
              <w:lastRenderedPageBreak/>
              <w:t>охраной труда;</w:t>
            </w:r>
          </w:p>
          <w:p w:rsidR="0095488D" w:rsidRPr="00FF535B" w:rsidRDefault="0095488D" w:rsidP="0044638F">
            <w:r w:rsidRPr="00FF535B">
              <w:rPr>
                <w:rFonts w:ascii="Times New Roman" w:hAnsi="Times New Roman" w:cs="Times New Roman"/>
              </w:rPr>
              <w:t>формирование компетенций работодателей и работников по вопросам сохранения жизни и здоровья работников на основе превентивного подхода;</w:t>
            </w:r>
          </w:p>
          <w:p w:rsidR="0095488D" w:rsidRPr="00FF535B" w:rsidRDefault="0095488D" w:rsidP="0044638F">
            <w:r w:rsidRPr="00FF535B">
              <w:rPr>
                <w:rFonts w:ascii="Times New Roman" w:hAnsi="Times New Roman" w:cs="Times New Roman"/>
              </w:rPr>
              <w:t>проведение общественно-просветительской  кампании, направленной на популяризацию охраны труда и сохранения здоровья на работе.</w:t>
            </w:r>
          </w:p>
          <w:p w:rsidR="0095488D" w:rsidRPr="00FF535B" w:rsidRDefault="0095488D" w:rsidP="0044638F">
            <w:r w:rsidRPr="00FF535B">
              <w:rPr>
                <w:rFonts w:ascii="Times New Roman" w:hAnsi="Times New Roman" w:cs="Times New Roman"/>
              </w:rPr>
              <w:t>(по указанным вопросам предполагается выполнить комплекс научно-исследовательских работ и мероприятий)</w:t>
            </w:r>
          </w:p>
        </w:tc>
        <w:tc>
          <w:tcPr>
            <w:tcW w:w="2921" w:type="dxa"/>
            <w:tcBorders>
              <w:top w:val="nil"/>
              <w:left w:val="nil"/>
              <w:bottom w:val="nil"/>
              <w:right w:val="nil"/>
            </w:tcBorders>
          </w:tcPr>
          <w:p w:rsidR="0095488D" w:rsidRPr="00FF535B" w:rsidRDefault="0095488D" w:rsidP="0044638F">
            <w:r w:rsidRPr="00FF535B">
              <w:rPr>
                <w:rFonts w:ascii="Times New Roman" w:hAnsi="Times New Roman" w:cs="Times New Roman"/>
              </w:rPr>
              <w:lastRenderedPageBreak/>
              <w:t>удельный вес работников, занятых на работах с вредными и (или) опасными условиями труда, в общей численности работников; 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w:t>
            </w:r>
          </w:p>
        </w:tc>
      </w:tr>
      <w:tr w:rsidR="0044638F" w:rsidRPr="00FF535B" w:rsidTr="0012111E">
        <w:tc>
          <w:tcPr>
            <w:tcW w:w="0" w:type="auto"/>
            <w:tcBorders>
              <w:top w:val="nil"/>
              <w:left w:val="nil"/>
              <w:bottom w:val="nil"/>
              <w:right w:val="nil"/>
            </w:tcBorders>
          </w:tcPr>
          <w:p w:rsidR="0095488D" w:rsidRPr="00FF535B" w:rsidRDefault="0095488D" w:rsidP="00686672">
            <w:pPr>
              <w:jc w:val="center"/>
            </w:pPr>
            <w:r w:rsidRPr="00FF535B">
              <w:rPr>
                <w:rFonts w:ascii="Times New Roman" w:hAnsi="Times New Roman" w:cs="Times New Roman"/>
              </w:rPr>
              <w:lastRenderedPageBreak/>
              <w:t>3</w:t>
            </w:r>
            <w:r w:rsidR="00686672" w:rsidRPr="00FF535B">
              <w:rPr>
                <w:rFonts w:ascii="Times New Roman" w:hAnsi="Times New Roman" w:cs="Times New Roman"/>
              </w:rPr>
              <w:t>1</w:t>
            </w:r>
            <w:r w:rsidRPr="00FF535B">
              <w:rPr>
                <w:rFonts w:ascii="Times New Roman" w:hAnsi="Times New Roman" w:cs="Times New Roman"/>
              </w:rPr>
              <w:t>.</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Основное мероприятие 5.2. Модернизация инструментов государственного управления охраной труда</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1 января 2018</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31 декабря 2024</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95488D" w:rsidRPr="00FF535B" w:rsidRDefault="0095488D" w:rsidP="0044638F">
            <w:proofErr w:type="gramStart"/>
            <w:r w:rsidRPr="00FF535B">
              <w:rPr>
                <w:rFonts w:ascii="Times New Roman" w:hAnsi="Times New Roman" w:cs="Times New Roman"/>
              </w:rPr>
              <w:t xml:space="preserve">разработаны стандарты выявления и оценки уровня профессионального риска жизни и здоровья работников в зависимости от набора вредных и (или) опасных факторов </w:t>
            </w:r>
            <w:r w:rsidRPr="00FF535B">
              <w:rPr>
                <w:rFonts w:ascii="Times New Roman" w:hAnsi="Times New Roman" w:cs="Times New Roman"/>
              </w:rPr>
              <w:lastRenderedPageBreak/>
              <w:t>производственной среды и трудового процесса на рабочих местах, установленных по результатам специальной оценки условий труда; актуализированы (разработаны) и аттестованы методы (методики) измерений и исследований факторов производственной среды и трудового процесса;</w:t>
            </w:r>
            <w:proofErr w:type="gramEnd"/>
            <w:r w:rsidRPr="00FF535B">
              <w:rPr>
                <w:rFonts w:ascii="Times New Roman" w:hAnsi="Times New Roman" w:cs="Times New Roman"/>
              </w:rPr>
              <w:t xml:space="preserve"> сформированы предложения по совершенствованию законодательства с целью стимулирования работодателей к внедрению предупредительного подхода в охране труда; подготовлены предложения по внесению изменений в действующие законодательные и иные нормативные правовые акты в целях исключения дублирования требований к сохранению жизни и здоровья работников на производстве</w:t>
            </w:r>
          </w:p>
        </w:tc>
        <w:tc>
          <w:tcPr>
            <w:tcW w:w="2235" w:type="dxa"/>
            <w:tcBorders>
              <w:top w:val="nil"/>
              <w:left w:val="nil"/>
              <w:bottom w:val="nil"/>
              <w:right w:val="nil"/>
            </w:tcBorders>
          </w:tcPr>
          <w:p w:rsidR="0095488D" w:rsidRPr="00FF535B" w:rsidRDefault="0095488D" w:rsidP="0044638F">
            <w:r w:rsidRPr="00FF535B">
              <w:rPr>
                <w:rFonts w:ascii="Times New Roman" w:hAnsi="Times New Roman" w:cs="Times New Roman"/>
              </w:rPr>
              <w:lastRenderedPageBreak/>
              <w:t xml:space="preserve">повышение уровня выявления профессиональных заболеваний, в том числе на ранних этапах, и совершенствование </w:t>
            </w:r>
            <w:r w:rsidRPr="00FF535B">
              <w:rPr>
                <w:rFonts w:ascii="Times New Roman" w:hAnsi="Times New Roman" w:cs="Times New Roman"/>
              </w:rPr>
              <w:lastRenderedPageBreak/>
              <w:t>подходов к сохранению здоровья работников на основе профилактики в системе социального страхования;</w:t>
            </w:r>
          </w:p>
          <w:p w:rsidR="0095488D" w:rsidRPr="00FF535B" w:rsidRDefault="0095488D" w:rsidP="0044638F">
            <w:r w:rsidRPr="00FF535B">
              <w:rPr>
                <w:rFonts w:ascii="Times New Roman" w:hAnsi="Times New Roman" w:cs="Times New Roman"/>
              </w:rPr>
              <w:t>актуализация и обеспечение аттестации методов (методик) измерений и исследований факторов производственной среды;</w:t>
            </w:r>
          </w:p>
          <w:p w:rsidR="0095488D" w:rsidRPr="00FF535B" w:rsidRDefault="0095488D" w:rsidP="0044638F">
            <w:r w:rsidRPr="00FF535B">
              <w:rPr>
                <w:rFonts w:ascii="Times New Roman" w:hAnsi="Times New Roman" w:cs="Times New Roman"/>
              </w:rPr>
              <w:t>разработка комплекса экономических мер, направленных на стимулирование работодателей к внедрению предупредительного подхода в охране труда;</w:t>
            </w:r>
          </w:p>
          <w:p w:rsidR="0095488D" w:rsidRPr="00FF535B" w:rsidRDefault="0095488D" w:rsidP="0044638F">
            <w:r w:rsidRPr="00FF535B">
              <w:rPr>
                <w:rFonts w:ascii="Times New Roman" w:hAnsi="Times New Roman" w:cs="Times New Roman"/>
              </w:rPr>
              <w:t xml:space="preserve">гармонизация механизмов контроля и мониторинга условий труда на рабочих местах в рамках производственного контроля и специальной оценки </w:t>
            </w:r>
            <w:r w:rsidRPr="00FF535B">
              <w:rPr>
                <w:rFonts w:ascii="Times New Roman" w:hAnsi="Times New Roman" w:cs="Times New Roman"/>
              </w:rPr>
              <w:lastRenderedPageBreak/>
              <w:t>условий труда</w:t>
            </w:r>
          </w:p>
          <w:p w:rsidR="0095488D" w:rsidRPr="00FF535B" w:rsidRDefault="0095488D" w:rsidP="0044638F">
            <w:r w:rsidRPr="00FF535B">
              <w:rPr>
                <w:rFonts w:ascii="Times New Roman" w:hAnsi="Times New Roman" w:cs="Times New Roman"/>
              </w:rPr>
              <w:t>(по указанным вопросам предполагается выполнить комплекс научно-исследовательских работ)</w:t>
            </w:r>
          </w:p>
        </w:tc>
        <w:tc>
          <w:tcPr>
            <w:tcW w:w="2921" w:type="dxa"/>
            <w:tcBorders>
              <w:top w:val="nil"/>
              <w:left w:val="nil"/>
              <w:bottom w:val="nil"/>
              <w:right w:val="nil"/>
            </w:tcBorders>
          </w:tcPr>
          <w:p w:rsidR="0095488D" w:rsidRPr="00FF535B" w:rsidRDefault="0095488D" w:rsidP="0044638F">
            <w:r w:rsidRPr="00FF535B">
              <w:rPr>
                <w:rFonts w:ascii="Times New Roman" w:hAnsi="Times New Roman" w:cs="Times New Roman"/>
              </w:rPr>
              <w:lastRenderedPageBreak/>
              <w:t xml:space="preserve">удельный вес работников, занятых на работах с вредными и (или) опасными условиями труда, в общей численности работников; численность лиц с установленным впервые </w:t>
            </w:r>
            <w:r w:rsidRPr="00FF535B">
              <w:rPr>
                <w:rFonts w:ascii="Times New Roman" w:hAnsi="Times New Roman" w:cs="Times New Roman"/>
              </w:rPr>
              <w:lastRenderedPageBreak/>
              <w:t>профессиональным заболеванием</w:t>
            </w:r>
          </w:p>
        </w:tc>
      </w:tr>
      <w:tr w:rsidR="0095488D" w:rsidRPr="0044638F" w:rsidTr="0012111E">
        <w:tc>
          <w:tcPr>
            <w:tcW w:w="0" w:type="auto"/>
            <w:tcBorders>
              <w:top w:val="nil"/>
              <w:left w:val="nil"/>
              <w:bottom w:val="nil"/>
              <w:right w:val="nil"/>
            </w:tcBorders>
          </w:tcPr>
          <w:p w:rsidR="0095488D" w:rsidRPr="00FF535B" w:rsidRDefault="0095488D" w:rsidP="00686672">
            <w:pPr>
              <w:jc w:val="center"/>
              <w:rPr>
                <w:rFonts w:ascii="Times New Roman" w:hAnsi="Times New Roman" w:cs="Times New Roman"/>
              </w:rPr>
            </w:pPr>
            <w:r w:rsidRPr="00FF535B">
              <w:rPr>
                <w:rFonts w:ascii="Times New Roman" w:hAnsi="Times New Roman" w:cs="Times New Roman"/>
              </w:rPr>
              <w:lastRenderedPageBreak/>
              <w:t>3</w:t>
            </w:r>
            <w:r w:rsidR="00686672" w:rsidRPr="00FF535B">
              <w:rPr>
                <w:rFonts w:ascii="Times New Roman" w:hAnsi="Times New Roman" w:cs="Times New Roman"/>
              </w:rPr>
              <w:t>2.</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Основное мероприятие 5.3. Стимулирование работодателей к улучшению условий труда на рабочих местах</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Минтруд России</w:t>
            </w:r>
          </w:p>
        </w:tc>
        <w:tc>
          <w:tcPr>
            <w:tcW w:w="0" w:type="auto"/>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1 января 2018</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95488D" w:rsidRPr="00FF535B" w:rsidRDefault="0095488D" w:rsidP="0044638F">
            <w:pPr>
              <w:jc w:val="center"/>
            </w:pPr>
            <w:r w:rsidRPr="00FF535B">
              <w:rPr>
                <w:rFonts w:ascii="Times New Roman" w:hAnsi="Times New Roman" w:cs="Times New Roman"/>
              </w:rPr>
              <w:t>31 декабря 2024</w:t>
            </w:r>
            <w:r w:rsidR="00CA628C" w:rsidRPr="00FF535B">
              <w:rPr>
                <w:rFonts w:ascii="Times New Roman" w:hAnsi="Times New Roman" w:cs="Times New Roman"/>
              </w:rPr>
              <w:t xml:space="preserve"> г.</w:t>
            </w:r>
          </w:p>
        </w:tc>
        <w:tc>
          <w:tcPr>
            <w:tcW w:w="0" w:type="auto"/>
            <w:tcBorders>
              <w:top w:val="nil"/>
              <w:left w:val="nil"/>
              <w:bottom w:val="nil"/>
              <w:right w:val="nil"/>
            </w:tcBorders>
          </w:tcPr>
          <w:p w:rsidR="0095488D" w:rsidRPr="00FF535B" w:rsidRDefault="0095488D" w:rsidP="0044638F">
            <w:r w:rsidRPr="00FF535B">
              <w:rPr>
                <w:rFonts w:ascii="Times New Roman" w:hAnsi="Times New Roman" w:cs="Times New Roman"/>
              </w:rPr>
              <w:t>улучшение условий труда и состояния здоровья работников;</w:t>
            </w:r>
          </w:p>
          <w:p w:rsidR="0095488D" w:rsidRPr="00FF535B" w:rsidRDefault="0095488D" w:rsidP="0044638F">
            <w:r w:rsidRPr="00FF535B">
              <w:rPr>
                <w:rFonts w:ascii="Times New Roman" w:hAnsi="Times New Roman" w:cs="Times New Roman"/>
              </w:rPr>
              <w:t>рост продолжительности трудоспособного периода</w:t>
            </w:r>
          </w:p>
        </w:tc>
        <w:tc>
          <w:tcPr>
            <w:tcW w:w="2235" w:type="dxa"/>
            <w:tcBorders>
              <w:top w:val="nil"/>
              <w:left w:val="nil"/>
              <w:bottom w:val="nil"/>
              <w:right w:val="nil"/>
            </w:tcBorders>
          </w:tcPr>
          <w:p w:rsidR="0095488D" w:rsidRPr="00FF535B" w:rsidRDefault="0095488D" w:rsidP="0044638F">
            <w:r w:rsidRPr="00FF535B">
              <w:rPr>
                <w:rFonts w:ascii="Times New Roman" w:hAnsi="Times New Roman" w:cs="Times New Roman"/>
              </w:rPr>
              <w:t>формирование на законодательном уровне механизма экономического стимулирования работодателей к улучшению условий труда, позволяющих сохранить трудоспособность работающего населения на всем протяжении профессиональной карьеры</w:t>
            </w:r>
          </w:p>
        </w:tc>
        <w:tc>
          <w:tcPr>
            <w:tcW w:w="2921" w:type="dxa"/>
            <w:tcBorders>
              <w:top w:val="nil"/>
              <w:left w:val="nil"/>
              <w:bottom w:val="nil"/>
              <w:right w:val="nil"/>
            </w:tcBorders>
          </w:tcPr>
          <w:p w:rsidR="0095488D" w:rsidRPr="0044638F" w:rsidRDefault="0095488D" w:rsidP="0044638F">
            <w:r w:rsidRPr="00FF535B">
              <w:rPr>
                <w:rFonts w:ascii="Times New Roman" w:hAnsi="Times New Roman" w:cs="Times New Roman"/>
              </w:rPr>
              <w:t>количество рабочих мест, на которых улучшены условия труда (снижен класс (подкласс) условий труда) (нарастающим итогом); удельный вес работников, занятых на работах с вредными и (или) опасными условиями труда, в общей численности работников</w:t>
            </w:r>
          </w:p>
        </w:tc>
      </w:tr>
    </w:tbl>
    <w:p w:rsidR="000F71BB" w:rsidRPr="0044638F" w:rsidRDefault="000F71BB" w:rsidP="0044638F">
      <w:pPr>
        <w:jc w:val="both"/>
      </w:pPr>
    </w:p>
    <w:p w:rsidR="000F71BB" w:rsidRPr="0044638F" w:rsidRDefault="000F71BB" w:rsidP="0044638F">
      <w:pPr>
        <w:jc w:val="both"/>
      </w:pPr>
    </w:p>
    <w:p w:rsidR="00BE7002" w:rsidRPr="0044638F" w:rsidRDefault="00BE7002" w:rsidP="0044638F">
      <w:pPr>
        <w:jc w:val="both"/>
        <w:sectPr w:rsidR="00BE7002" w:rsidRPr="0044638F" w:rsidSect="007C39EC">
          <w:pgSz w:w="16838" w:h="11906" w:orient="landscape" w:code="9"/>
          <w:pgMar w:top="720" w:right="720" w:bottom="720" w:left="720" w:header="709" w:footer="709" w:gutter="0"/>
          <w:cols w:space="708"/>
          <w:docGrid w:linePitch="360"/>
        </w:sectPr>
      </w:pPr>
    </w:p>
    <w:p w:rsidR="00BE7002" w:rsidRPr="0044638F" w:rsidRDefault="00BE7002" w:rsidP="0044638F">
      <w:pPr>
        <w:jc w:val="both"/>
      </w:pPr>
    </w:p>
    <w:tbl>
      <w:tblPr>
        <w:tblW w:w="5000" w:type="pct"/>
        <w:tblLook w:val="04A0"/>
      </w:tblPr>
      <w:tblGrid>
        <w:gridCol w:w="15614"/>
      </w:tblGrid>
      <w:tr w:rsidR="0044638F" w:rsidRPr="0044638F" w:rsidTr="00BE7002">
        <w:tc>
          <w:tcPr>
            <w:tcW w:w="2310" w:type="pct"/>
          </w:tcPr>
          <w:p w:rsidR="00260369" w:rsidRPr="0044638F" w:rsidRDefault="00260369" w:rsidP="0044638F">
            <w:pPr>
              <w:ind w:left="7938"/>
              <w:jc w:val="center"/>
              <w:rPr>
                <w:rFonts w:ascii="Times New Roman" w:hAnsi="Times New Roman" w:cs="Times New Roman"/>
                <w:sz w:val="28"/>
                <w:szCs w:val="28"/>
              </w:rPr>
            </w:pPr>
            <w:r w:rsidRPr="0044638F">
              <w:rPr>
                <w:rFonts w:ascii="Times New Roman" w:hAnsi="Times New Roman" w:cs="Times New Roman"/>
                <w:sz w:val="28"/>
                <w:szCs w:val="28"/>
              </w:rPr>
              <w:t>Приложение № 4</w:t>
            </w:r>
          </w:p>
          <w:p w:rsidR="00BE7002" w:rsidRPr="0044638F" w:rsidRDefault="00260369" w:rsidP="0044638F">
            <w:pPr>
              <w:ind w:left="7938"/>
              <w:jc w:val="center"/>
            </w:pPr>
            <w:r w:rsidRPr="0044638F">
              <w:rPr>
                <w:rFonts w:ascii="Times New Roman" w:hAnsi="Times New Roman" w:cs="Times New Roman"/>
                <w:sz w:val="28"/>
                <w:szCs w:val="28"/>
              </w:rPr>
              <w:t xml:space="preserve">к государственной программе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p>
        </w:tc>
      </w:tr>
      <w:tr w:rsidR="00BE7002" w:rsidRPr="0044638F" w:rsidTr="00BE7002">
        <w:tc>
          <w:tcPr>
            <w:tcW w:w="2310" w:type="pct"/>
          </w:tcPr>
          <w:p w:rsidR="00BE7002" w:rsidRPr="0044638F" w:rsidRDefault="00260369" w:rsidP="0044638F">
            <w:pPr>
              <w:jc w:val="center"/>
            </w:pPr>
            <w:r w:rsidRPr="0044638F">
              <w:rPr>
                <w:rFonts w:ascii="Times New Roman" w:hAnsi="Times New Roman" w:cs="Times New Roman"/>
                <w:b/>
                <w:sz w:val="28"/>
                <w:szCs w:val="28"/>
              </w:rPr>
              <w:t xml:space="preserve">Сведения об основных планируемых мерах правового регулирования в сфере реализации государственной программы Российской Федерации </w:t>
            </w:r>
            <w:r w:rsidR="002C17B4" w:rsidRPr="0044638F">
              <w:rPr>
                <w:rFonts w:ascii="Times New Roman" w:hAnsi="Times New Roman" w:cs="Times New Roman"/>
                <w:b/>
                <w:sz w:val="28"/>
                <w:szCs w:val="28"/>
              </w:rPr>
              <w:t>"</w:t>
            </w:r>
            <w:r w:rsidRPr="0044638F">
              <w:rPr>
                <w:rFonts w:ascii="Times New Roman" w:hAnsi="Times New Roman" w:cs="Times New Roman"/>
                <w:b/>
                <w:sz w:val="28"/>
                <w:szCs w:val="28"/>
              </w:rPr>
              <w:t>Содействие занятости населения</w:t>
            </w:r>
            <w:r w:rsidR="002C17B4" w:rsidRPr="0044638F">
              <w:rPr>
                <w:rFonts w:ascii="Times New Roman" w:hAnsi="Times New Roman" w:cs="Times New Roman"/>
                <w:b/>
                <w:sz w:val="28"/>
                <w:szCs w:val="28"/>
              </w:rPr>
              <w:t>"</w:t>
            </w:r>
          </w:p>
        </w:tc>
      </w:tr>
    </w:tbl>
    <w:p w:rsidR="00BE7002" w:rsidRPr="0044638F" w:rsidRDefault="00BE7002" w:rsidP="0044638F">
      <w:pPr>
        <w:jc w:val="both"/>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
        <w:gridCol w:w="2876"/>
        <w:gridCol w:w="3741"/>
        <w:gridCol w:w="1746"/>
        <w:gridCol w:w="1352"/>
        <w:gridCol w:w="1315"/>
        <w:gridCol w:w="1792"/>
        <w:gridCol w:w="2261"/>
      </w:tblGrid>
      <w:tr w:rsidR="0044638F" w:rsidRPr="0012111E" w:rsidTr="0012111E">
        <w:trPr>
          <w:tblHeader/>
        </w:trPr>
        <w:tc>
          <w:tcPr>
            <w:tcW w:w="170" w:type="pct"/>
            <w:tcBorders>
              <w:top w:val="single" w:sz="4" w:space="0" w:color="auto"/>
              <w:bottom w:val="single" w:sz="4" w:space="0" w:color="auto"/>
              <w:right w:val="single" w:sz="4" w:space="0" w:color="auto"/>
            </w:tcBorders>
          </w:tcPr>
          <w:p w:rsidR="00BE7002" w:rsidRPr="0012111E" w:rsidRDefault="00BE7002" w:rsidP="0044638F">
            <w:pPr>
              <w:jc w:val="center"/>
              <w:rPr>
                <w:rFonts w:ascii="Times New Roman" w:hAnsi="Times New Roman" w:cs="Times New Roman"/>
              </w:rPr>
            </w:pPr>
            <w:r w:rsidRPr="0012111E">
              <w:rPr>
                <w:rFonts w:ascii="Times New Roman" w:hAnsi="Times New Roman" w:cs="Times New Roman"/>
              </w:rPr>
              <w:t>№ п/п</w:t>
            </w:r>
          </w:p>
        </w:tc>
        <w:tc>
          <w:tcPr>
            <w:tcW w:w="921" w:type="pct"/>
            <w:tcBorders>
              <w:top w:val="single" w:sz="4" w:space="0" w:color="auto"/>
              <w:left w:val="single" w:sz="4" w:space="0" w:color="auto"/>
              <w:bottom w:val="single" w:sz="4" w:space="0" w:color="auto"/>
              <w:right w:val="single" w:sz="4" w:space="0" w:color="auto"/>
            </w:tcBorders>
          </w:tcPr>
          <w:p w:rsidR="00BE7002" w:rsidRPr="0012111E" w:rsidRDefault="00BE7002" w:rsidP="0044638F">
            <w:pPr>
              <w:jc w:val="center"/>
              <w:rPr>
                <w:rFonts w:ascii="Times New Roman" w:hAnsi="Times New Roman" w:cs="Times New Roman"/>
              </w:rPr>
            </w:pPr>
            <w:r w:rsidRPr="0012111E">
              <w:rPr>
                <w:rFonts w:ascii="Times New Roman" w:hAnsi="Times New Roman" w:cs="Times New Roman"/>
              </w:rPr>
              <w:t>Наименование правового акта</w:t>
            </w:r>
          </w:p>
        </w:tc>
        <w:tc>
          <w:tcPr>
            <w:tcW w:w="1198" w:type="pct"/>
            <w:tcBorders>
              <w:top w:val="single" w:sz="4" w:space="0" w:color="auto"/>
              <w:left w:val="single" w:sz="4" w:space="0" w:color="auto"/>
              <w:bottom w:val="single" w:sz="4" w:space="0" w:color="auto"/>
              <w:right w:val="single" w:sz="4" w:space="0" w:color="auto"/>
            </w:tcBorders>
          </w:tcPr>
          <w:p w:rsidR="00BE7002" w:rsidRPr="0012111E" w:rsidRDefault="00BE7002" w:rsidP="0044638F">
            <w:pPr>
              <w:jc w:val="center"/>
              <w:rPr>
                <w:rFonts w:ascii="Times New Roman" w:hAnsi="Times New Roman" w:cs="Times New Roman"/>
              </w:rPr>
            </w:pPr>
            <w:r w:rsidRPr="0012111E">
              <w:rPr>
                <w:rFonts w:ascii="Times New Roman" w:hAnsi="Times New Roman" w:cs="Times New Roman"/>
              </w:rPr>
              <w:t>Основные положения правового акта</w:t>
            </w:r>
          </w:p>
        </w:tc>
        <w:tc>
          <w:tcPr>
            <w:tcW w:w="559" w:type="pct"/>
            <w:tcBorders>
              <w:top w:val="single" w:sz="4" w:space="0" w:color="auto"/>
              <w:left w:val="single" w:sz="4" w:space="0" w:color="auto"/>
              <w:bottom w:val="single" w:sz="4" w:space="0" w:color="auto"/>
              <w:right w:val="single" w:sz="4" w:space="0" w:color="auto"/>
            </w:tcBorders>
          </w:tcPr>
          <w:p w:rsidR="00BE7002" w:rsidRPr="0012111E" w:rsidRDefault="0012111E" w:rsidP="0044638F">
            <w:pPr>
              <w:jc w:val="center"/>
              <w:rPr>
                <w:rFonts w:ascii="Times New Roman" w:hAnsi="Times New Roman" w:cs="Times New Roman"/>
              </w:rPr>
            </w:pPr>
            <w:r>
              <w:rPr>
                <w:rFonts w:ascii="Times New Roman" w:hAnsi="Times New Roman" w:cs="Times New Roman"/>
              </w:rPr>
              <w:t>С</w:t>
            </w:r>
            <w:r w:rsidR="00BE7002" w:rsidRPr="0012111E">
              <w:rPr>
                <w:rFonts w:ascii="Times New Roman" w:hAnsi="Times New Roman" w:cs="Times New Roman"/>
              </w:rPr>
              <w:t>рок внесения в Правительство Российской Федерации (месяц)</w:t>
            </w:r>
          </w:p>
        </w:tc>
        <w:tc>
          <w:tcPr>
            <w:tcW w:w="433" w:type="pct"/>
            <w:tcBorders>
              <w:top w:val="single" w:sz="4" w:space="0" w:color="auto"/>
              <w:left w:val="single" w:sz="4" w:space="0" w:color="auto"/>
              <w:bottom w:val="single" w:sz="4" w:space="0" w:color="auto"/>
              <w:right w:val="single" w:sz="4" w:space="0" w:color="auto"/>
            </w:tcBorders>
          </w:tcPr>
          <w:p w:rsidR="00BE7002" w:rsidRPr="0012111E" w:rsidRDefault="00BE7002" w:rsidP="0044638F">
            <w:pPr>
              <w:jc w:val="center"/>
              <w:rPr>
                <w:rFonts w:ascii="Times New Roman" w:hAnsi="Times New Roman" w:cs="Times New Roman"/>
              </w:rPr>
            </w:pPr>
            <w:r w:rsidRPr="0012111E">
              <w:rPr>
                <w:rFonts w:ascii="Times New Roman" w:hAnsi="Times New Roman" w:cs="Times New Roman"/>
              </w:rPr>
              <w:t>Основания разработки (статус)</w:t>
            </w:r>
          </w:p>
        </w:tc>
        <w:tc>
          <w:tcPr>
            <w:tcW w:w="421" w:type="pct"/>
            <w:tcBorders>
              <w:top w:val="single" w:sz="4" w:space="0" w:color="auto"/>
              <w:left w:val="single" w:sz="4" w:space="0" w:color="auto"/>
              <w:bottom w:val="single" w:sz="4" w:space="0" w:color="auto"/>
              <w:right w:val="single" w:sz="4" w:space="0" w:color="auto"/>
            </w:tcBorders>
          </w:tcPr>
          <w:p w:rsidR="00BE7002" w:rsidRPr="0012111E" w:rsidRDefault="00BE7002" w:rsidP="0044638F">
            <w:pPr>
              <w:jc w:val="center"/>
              <w:rPr>
                <w:rFonts w:ascii="Times New Roman" w:hAnsi="Times New Roman" w:cs="Times New Roman"/>
              </w:rPr>
            </w:pPr>
            <w:r w:rsidRPr="0012111E">
              <w:rPr>
                <w:rFonts w:ascii="Times New Roman" w:hAnsi="Times New Roman" w:cs="Times New Roman"/>
              </w:rPr>
              <w:t>Реквизиты документа</w:t>
            </w:r>
          </w:p>
        </w:tc>
        <w:tc>
          <w:tcPr>
            <w:tcW w:w="574" w:type="pct"/>
            <w:tcBorders>
              <w:top w:val="single" w:sz="4" w:space="0" w:color="auto"/>
              <w:left w:val="single" w:sz="4" w:space="0" w:color="auto"/>
              <w:bottom w:val="single" w:sz="4" w:space="0" w:color="auto"/>
              <w:right w:val="single" w:sz="4" w:space="0" w:color="auto"/>
            </w:tcBorders>
          </w:tcPr>
          <w:p w:rsidR="00BE7002" w:rsidRPr="0012111E" w:rsidRDefault="00BE7002" w:rsidP="0044638F">
            <w:pPr>
              <w:jc w:val="center"/>
              <w:rPr>
                <w:rFonts w:ascii="Times New Roman" w:hAnsi="Times New Roman" w:cs="Times New Roman"/>
              </w:rPr>
            </w:pPr>
            <w:proofErr w:type="gramStart"/>
            <w:r w:rsidRPr="0012111E">
              <w:rPr>
                <w:rFonts w:ascii="Times New Roman" w:hAnsi="Times New Roman" w:cs="Times New Roman"/>
              </w:rPr>
              <w:t>Ответственный</w:t>
            </w:r>
            <w:proofErr w:type="gramEnd"/>
            <w:r w:rsidRPr="0012111E">
              <w:rPr>
                <w:rFonts w:ascii="Times New Roman" w:hAnsi="Times New Roman" w:cs="Times New Roman"/>
              </w:rPr>
              <w:t xml:space="preserve"> за разработку правового акта</w:t>
            </w:r>
          </w:p>
        </w:tc>
        <w:tc>
          <w:tcPr>
            <w:tcW w:w="724" w:type="pct"/>
            <w:tcBorders>
              <w:top w:val="single" w:sz="4" w:space="0" w:color="auto"/>
              <w:left w:val="single" w:sz="4" w:space="0" w:color="auto"/>
              <w:bottom w:val="single" w:sz="4" w:space="0" w:color="auto"/>
            </w:tcBorders>
          </w:tcPr>
          <w:p w:rsidR="00BE7002" w:rsidRPr="0012111E" w:rsidRDefault="00BE7002" w:rsidP="0044638F">
            <w:pPr>
              <w:jc w:val="center"/>
              <w:rPr>
                <w:rFonts w:ascii="Times New Roman" w:hAnsi="Times New Roman" w:cs="Times New Roman"/>
              </w:rPr>
            </w:pPr>
            <w:r w:rsidRPr="0012111E">
              <w:rPr>
                <w:rFonts w:ascii="Times New Roman" w:hAnsi="Times New Roman" w:cs="Times New Roman"/>
              </w:rPr>
              <w:t>Связь с основным мероприятием, ведомственной целевой программой</w:t>
            </w:r>
          </w:p>
        </w:tc>
      </w:tr>
      <w:tr w:rsidR="0044638F" w:rsidRPr="0044638F" w:rsidTr="0012111E">
        <w:tc>
          <w:tcPr>
            <w:tcW w:w="170" w:type="pct"/>
            <w:tcBorders>
              <w:top w:val="single" w:sz="4" w:space="0" w:color="auto"/>
            </w:tcBorders>
          </w:tcPr>
          <w:p w:rsidR="00BE7002" w:rsidRPr="0044638F" w:rsidRDefault="00BE7002" w:rsidP="0044638F">
            <w:pPr>
              <w:jc w:val="center"/>
              <w:rPr>
                <w:rFonts w:ascii="Times New Roman" w:hAnsi="Times New Roman" w:cs="Times New Roman"/>
              </w:rPr>
            </w:pPr>
          </w:p>
        </w:tc>
        <w:tc>
          <w:tcPr>
            <w:tcW w:w="4830" w:type="pct"/>
            <w:gridSpan w:val="7"/>
            <w:tcBorders>
              <w:top w:val="single" w:sz="4" w:space="0" w:color="auto"/>
            </w:tcBorders>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2019 год</w:t>
            </w:r>
          </w:p>
        </w:tc>
      </w:tr>
      <w:tr w:rsidR="0044638F" w:rsidRPr="0044638F" w:rsidTr="0012111E">
        <w:tc>
          <w:tcPr>
            <w:tcW w:w="170" w:type="pct"/>
          </w:tcPr>
          <w:p w:rsidR="00BE7002" w:rsidRPr="0044638F" w:rsidRDefault="00BE7002" w:rsidP="0044638F">
            <w:pPr>
              <w:jc w:val="center"/>
              <w:rPr>
                <w:rFonts w:ascii="Times New Roman" w:hAnsi="Times New Roman" w:cs="Times New Roman"/>
              </w:rPr>
            </w:pPr>
          </w:p>
        </w:tc>
        <w:tc>
          <w:tcPr>
            <w:tcW w:w="4830" w:type="pct"/>
            <w:gridSpan w:val="7"/>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Федеральные законы</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О внесении изменений в Закон Российской Федерации </w:t>
            </w:r>
            <w:r w:rsidR="002C17B4" w:rsidRPr="0044638F">
              <w:rPr>
                <w:rFonts w:ascii="Times New Roman" w:hAnsi="Times New Roman" w:cs="Times New Roman"/>
              </w:rPr>
              <w:t>"</w:t>
            </w:r>
            <w:r w:rsidRPr="0044638F">
              <w:rPr>
                <w:rFonts w:ascii="Times New Roman" w:hAnsi="Times New Roman" w:cs="Times New Roman"/>
              </w:rPr>
              <w:t>О занятости населения в Российской Федерации</w:t>
            </w:r>
            <w:r w:rsidR="002C17B4" w:rsidRPr="0044638F">
              <w:rPr>
                <w:rFonts w:ascii="Times New Roman" w:hAnsi="Times New Roman" w:cs="Times New Roman"/>
              </w:rPr>
              <w:t>"</w:t>
            </w:r>
            <w:r w:rsidRPr="0044638F">
              <w:rPr>
                <w:rFonts w:ascii="Times New Roman" w:hAnsi="Times New Roman" w:cs="Times New Roman"/>
              </w:rPr>
              <w:t xml:space="preserve"> (в части уточнения условий признания граждан безработными и условий осуществления социальных выплат)</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включение в перечень государственных услуг, оказываемых органами службы занятости, государственной услуги по организации временного трудоустройства выпускников образовательных организаций среднего профессионального и высшего образования; расширение категории граждан, испытывающих трудности в поиске работы, за счет дополнения ее выпускниками профессиональных образовательных организаций и образовательных организаций высшего образования в возрасте до 25 лет, ищущих работу в течение года </w:t>
            </w:r>
            <w:proofErr w:type="gramStart"/>
            <w:r w:rsidRPr="0044638F">
              <w:rPr>
                <w:rFonts w:ascii="Times New Roman" w:hAnsi="Times New Roman" w:cs="Times New Roman"/>
              </w:rPr>
              <w:t>с даты окончания</w:t>
            </w:r>
            <w:proofErr w:type="gramEnd"/>
            <w:r w:rsidRPr="0044638F">
              <w:rPr>
                <w:rFonts w:ascii="Times New Roman" w:hAnsi="Times New Roman" w:cs="Times New Roman"/>
              </w:rPr>
              <w:t xml:space="preserve"> обучения в образовательной организации</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Июнь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4</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№1032-I от 19.04.1991, ст. 7</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1.1. Разработка нормативно-правовой и методической базы в сфере занятости населения</w:t>
            </w:r>
          </w:p>
        </w:tc>
      </w:tr>
      <w:tr w:rsidR="0044638F" w:rsidRPr="0044638F" w:rsidTr="0012111E">
        <w:tc>
          <w:tcPr>
            <w:tcW w:w="170" w:type="pct"/>
          </w:tcPr>
          <w:p w:rsidR="00BE7002" w:rsidRPr="0044638F" w:rsidRDefault="00BE7002" w:rsidP="0044638F">
            <w:pPr>
              <w:jc w:val="center"/>
              <w:rPr>
                <w:rFonts w:ascii="Times New Roman" w:hAnsi="Times New Roman" w:cs="Times New Roman"/>
              </w:rPr>
            </w:pPr>
          </w:p>
        </w:tc>
        <w:tc>
          <w:tcPr>
            <w:tcW w:w="4830" w:type="pct"/>
            <w:gridSpan w:val="7"/>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Акты Правительства Российской Федерации</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2</w:t>
            </w:r>
          </w:p>
        </w:tc>
        <w:tc>
          <w:tcPr>
            <w:tcW w:w="921" w:type="pct"/>
          </w:tcPr>
          <w:p w:rsidR="00BE7002" w:rsidRPr="0044638F" w:rsidRDefault="00BE7002" w:rsidP="0044638F">
            <w:pPr>
              <w:rPr>
                <w:rFonts w:ascii="Times New Roman" w:hAnsi="Times New Roman" w:cs="Times New Roman"/>
              </w:rPr>
            </w:pPr>
            <w:proofErr w:type="gramStart"/>
            <w:r w:rsidRPr="0044638F">
              <w:rPr>
                <w:rFonts w:ascii="Times New Roman" w:hAnsi="Times New Roman" w:cs="Times New Roman"/>
              </w:rPr>
              <w:t xml:space="preserve">О внесении изменения в </w:t>
            </w:r>
            <w:r w:rsidRPr="0044638F">
              <w:rPr>
                <w:rFonts w:ascii="Times New Roman" w:hAnsi="Times New Roman" w:cs="Times New Roman"/>
              </w:rPr>
              <w:lastRenderedPageBreak/>
              <w:t xml:space="preserve">Правила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 утвержденные постановлением Правительства Российской Федерации от 11.12.2003 г. </w:t>
            </w:r>
            <w:r w:rsidR="00100108" w:rsidRPr="0044638F">
              <w:rPr>
                <w:rFonts w:ascii="Times New Roman" w:hAnsi="Times New Roman" w:cs="Times New Roman"/>
              </w:rPr>
              <w:t>№</w:t>
            </w:r>
            <w:r w:rsidRPr="0044638F">
              <w:rPr>
                <w:rFonts w:ascii="Times New Roman" w:hAnsi="Times New Roman" w:cs="Times New Roman"/>
              </w:rPr>
              <w:t xml:space="preserve"> 750 </w:t>
            </w:r>
            <w:r w:rsidR="002C17B4" w:rsidRPr="0044638F">
              <w:rPr>
                <w:rFonts w:ascii="Times New Roman" w:hAnsi="Times New Roman" w:cs="Times New Roman"/>
              </w:rPr>
              <w:t>"</w:t>
            </w:r>
            <w:r w:rsidRPr="0044638F">
              <w:rPr>
                <w:rFonts w:ascii="Times New Roman" w:hAnsi="Times New Roman" w:cs="Times New Roman"/>
              </w:rPr>
              <w:t>Об организации альтернативной гражданской службы</w:t>
            </w:r>
            <w:proofErr w:type="gramEnd"/>
          </w:p>
        </w:tc>
        <w:tc>
          <w:tcPr>
            <w:tcW w:w="1198" w:type="pct"/>
          </w:tcPr>
          <w:p w:rsidR="00BE7002" w:rsidRPr="0044638F" w:rsidRDefault="00BE7002" w:rsidP="0044638F">
            <w:pPr>
              <w:rPr>
                <w:rFonts w:ascii="Times New Roman" w:hAnsi="Times New Roman" w:cs="Times New Roman"/>
              </w:rPr>
            </w:pPr>
            <w:proofErr w:type="gramStart"/>
            <w:r w:rsidRPr="0044638F">
              <w:rPr>
                <w:rFonts w:ascii="Times New Roman" w:hAnsi="Times New Roman" w:cs="Times New Roman"/>
              </w:rPr>
              <w:lastRenderedPageBreak/>
              <w:t xml:space="preserve">приведение терминологии </w:t>
            </w:r>
            <w:r w:rsidRPr="0044638F">
              <w:rPr>
                <w:rFonts w:ascii="Times New Roman" w:hAnsi="Times New Roman" w:cs="Times New Roman"/>
              </w:rPr>
              <w:lastRenderedPageBreak/>
              <w:t xml:space="preserve">постановления Правительства Российской Федерации от 11 декабря 2003 г. № 750 </w:t>
            </w:r>
            <w:r w:rsidR="002C17B4" w:rsidRPr="0044638F">
              <w:rPr>
                <w:rFonts w:ascii="Times New Roman" w:hAnsi="Times New Roman" w:cs="Times New Roman"/>
              </w:rPr>
              <w:t>"</w:t>
            </w:r>
            <w:r w:rsidRPr="0044638F">
              <w:rPr>
                <w:rFonts w:ascii="Times New Roman" w:hAnsi="Times New Roman" w:cs="Times New Roman"/>
              </w:rPr>
              <w:t>Об организации альтернативной гражданской службы</w:t>
            </w:r>
            <w:r w:rsidR="002C17B4" w:rsidRPr="0044638F">
              <w:rPr>
                <w:rFonts w:ascii="Times New Roman" w:hAnsi="Times New Roman" w:cs="Times New Roman"/>
              </w:rPr>
              <w:t>"</w:t>
            </w:r>
            <w:r w:rsidRPr="0044638F">
              <w:rPr>
                <w:rFonts w:ascii="Times New Roman" w:hAnsi="Times New Roman" w:cs="Times New Roman"/>
              </w:rPr>
              <w:t xml:space="preserve">, касающейся коренных малочисленных народов Российской Федерации, в соответствие с Федеральным законом от 27 июня 2018 г. № 164-ФЗ </w:t>
            </w:r>
            <w:r w:rsidR="002C17B4" w:rsidRPr="0044638F">
              <w:rPr>
                <w:rFonts w:ascii="Times New Roman" w:hAnsi="Times New Roman" w:cs="Times New Roman"/>
              </w:rPr>
              <w:t>"</w:t>
            </w:r>
            <w:r w:rsidRPr="0044638F">
              <w:rPr>
                <w:rFonts w:ascii="Times New Roman" w:hAnsi="Times New Roman" w:cs="Times New Roman"/>
              </w:rPr>
              <w: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w:t>
            </w:r>
            <w:r w:rsidR="002C17B4" w:rsidRPr="0044638F">
              <w:rPr>
                <w:rFonts w:ascii="Times New Roman" w:hAnsi="Times New Roman" w:cs="Times New Roman"/>
              </w:rPr>
              <w:t>"</w:t>
            </w:r>
            <w:proofErr w:type="gramEnd"/>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Февраль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№8857п-</w:t>
            </w:r>
            <w:r w:rsidRPr="0044638F">
              <w:rPr>
                <w:rFonts w:ascii="Times New Roman" w:hAnsi="Times New Roman" w:cs="Times New Roman"/>
              </w:rPr>
              <w:lastRenderedPageBreak/>
              <w:t>П16 от 30.10.2018, п. 3</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lastRenderedPageBreak/>
              <w:t xml:space="preserve">Минтруд </w:t>
            </w:r>
            <w:r w:rsidRPr="0044638F">
              <w:rPr>
                <w:rFonts w:ascii="Times New Roman" w:hAnsi="Times New Roman" w:cs="Times New Roman"/>
              </w:rPr>
              <w:lastRenderedPageBreak/>
              <w:t>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 xml:space="preserve">ОМ  1.2. Реализация </w:t>
            </w:r>
            <w:r w:rsidRPr="0044638F">
              <w:rPr>
                <w:rFonts w:ascii="Times New Roman" w:hAnsi="Times New Roman" w:cs="Times New Roman"/>
              </w:rPr>
              <w:lastRenderedPageBreak/>
              <w:t>мероприятий активной политики занятости населения, включая мероприятия по развитию трудовой мобильности</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3</w:t>
            </w:r>
          </w:p>
        </w:tc>
        <w:tc>
          <w:tcPr>
            <w:tcW w:w="921" w:type="pct"/>
          </w:tcPr>
          <w:p w:rsidR="00BE7002" w:rsidRPr="0044638F" w:rsidRDefault="00725C6A" w:rsidP="0044638F">
            <w:pPr>
              <w:rPr>
                <w:rFonts w:ascii="Times New Roman" w:hAnsi="Times New Roman" w:cs="Times New Roman"/>
              </w:rPr>
            </w:pPr>
            <w:r w:rsidRPr="00725C6A">
              <w:rPr>
                <w:rFonts w:ascii="Times New Roman" w:hAnsi="Times New Roman" w:cs="Times New Roman"/>
              </w:rPr>
              <w:t xml:space="preserve">«О внесении изменений в Правила регистрации граждан в целях поиска подходящей работы, Правила регистрации безработных граждан и </w:t>
            </w:r>
            <w:r w:rsidRPr="00725C6A">
              <w:rPr>
                <w:rFonts w:ascii="Times New Roman" w:hAnsi="Times New Roman" w:cs="Times New Roman"/>
              </w:rPr>
              <w:lastRenderedPageBreak/>
              <w:t>требования к подбору подходящей работы»</w:t>
            </w:r>
          </w:p>
        </w:tc>
        <w:tc>
          <w:tcPr>
            <w:tcW w:w="1198" w:type="pct"/>
          </w:tcPr>
          <w:p w:rsidR="00BE7002" w:rsidRPr="0044638F" w:rsidRDefault="00C820E6" w:rsidP="00C820E6">
            <w:pPr>
              <w:rPr>
                <w:rFonts w:ascii="Times New Roman" w:hAnsi="Times New Roman" w:cs="Times New Roman"/>
              </w:rPr>
            </w:pPr>
            <w:proofErr w:type="gramStart"/>
            <w:r w:rsidRPr="00C820E6">
              <w:rPr>
                <w:rFonts w:ascii="Times New Roman" w:hAnsi="Times New Roman" w:cs="Times New Roman"/>
              </w:rPr>
              <w:lastRenderedPageBreak/>
              <w:t>приведени</w:t>
            </w:r>
            <w:r>
              <w:rPr>
                <w:rFonts w:ascii="Times New Roman" w:hAnsi="Times New Roman" w:cs="Times New Roman"/>
              </w:rPr>
              <w:t>е</w:t>
            </w:r>
            <w:r w:rsidRPr="00C820E6">
              <w:rPr>
                <w:rFonts w:ascii="Times New Roman" w:hAnsi="Times New Roman" w:cs="Times New Roman"/>
              </w:rPr>
              <w:t xml:space="preserve"> положений Правил регистрации граждан в целях поиска подходящей работы, Правил регистрации безработных граждан и требований к подбору подходящей работы, утвержденных </w:t>
            </w:r>
            <w:r w:rsidRPr="00C820E6">
              <w:rPr>
                <w:rFonts w:ascii="Times New Roman" w:hAnsi="Times New Roman" w:cs="Times New Roman"/>
              </w:rPr>
              <w:lastRenderedPageBreak/>
              <w:t>постановлением Правительства Российской Федерации от 7 сентября 2012 г. № 891, в соответствие с нормами Федерального закона от 3 октября 2018 г. № 350-ФЗ «О внесении изменений в отдельные законодательные акты Российской Федерации по вопроса</w:t>
            </w:r>
            <w:r>
              <w:rPr>
                <w:rFonts w:ascii="Times New Roman" w:hAnsi="Times New Roman" w:cs="Times New Roman"/>
              </w:rPr>
              <w:t>м назначения и выплаты пенсий»</w:t>
            </w:r>
            <w:proofErr w:type="gramEnd"/>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Февраль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4</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№350-ФЗ от 03.10.2018, п. 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725C6A">
            <w:pPr>
              <w:rPr>
                <w:rFonts w:ascii="Times New Roman" w:hAnsi="Times New Roman" w:cs="Times New Roman"/>
              </w:rPr>
            </w:pPr>
            <w:r w:rsidRPr="0044638F">
              <w:rPr>
                <w:rFonts w:ascii="Times New Roman" w:hAnsi="Times New Roman" w:cs="Times New Roman"/>
              </w:rPr>
              <w:t>ОМ  1.</w:t>
            </w:r>
            <w:r w:rsidR="00725C6A">
              <w:rPr>
                <w:rFonts w:ascii="Times New Roman" w:hAnsi="Times New Roman" w:cs="Times New Roman"/>
              </w:rPr>
              <w:t>1</w:t>
            </w:r>
            <w:r w:rsidRPr="0044638F">
              <w:rPr>
                <w:rFonts w:ascii="Times New Roman" w:hAnsi="Times New Roman" w:cs="Times New Roman"/>
              </w:rPr>
              <w:t xml:space="preserve">. </w:t>
            </w:r>
            <w:r w:rsidR="00725C6A">
              <w:rPr>
                <w:rFonts w:ascii="Times New Roman" w:hAnsi="Times New Roman" w:cs="Times New Roman"/>
              </w:rPr>
              <w:t>Разработка нормативно-правовой и методической базы в сфере занятости населения</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4</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 внесении изменений в Положение о порядке прохождения альтернативной гражданской службы, утвержденное постановлением Правительства Российской Федерации от 28 мая 2004 г. № 256</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приведение терминологии Положения о порядке прохождения альтернативной гражданской службы, касающейся коренных малочисленных народов Российской Федерации, в соответствие с Федеральным законом от 27 июня 2018 г. № 164-ФЗ </w:t>
            </w:r>
            <w:r w:rsidR="002C17B4" w:rsidRPr="0044638F">
              <w:rPr>
                <w:rFonts w:ascii="Times New Roman" w:hAnsi="Times New Roman" w:cs="Times New Roman"/>
              </w:rPr>
              <w:t>"</w:t>
            </w:r>
            <w:r w:rsidRPr="0044638F">
              <w:rPr>
                <w:rFonts w:ascii="Times New Roman" w:hAnsi="Times New Roman" w:cs="Times New Roman"/>
              </w:rPr>
              <w: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w:t>
            </w:r>
            <w:r w:rsidR="002C17B4" w:rsidRPr="0044638F">
              <w:rPr>
                <w:rFonts w:ascii="Times New Roman" w:hAnsi="Times New Roman" w:cs="Times New Roman"/>
              </w:rPr>
              <w:t>"</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Февраль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№8857п-П16 от 30.10.2018, п. 2</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1.2. Реализация мероприятий активной политики занятости населения, включая мероприятия по развитию трудовой мобильности</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5</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 размерах минимальной и максимальной величин пособия по безработице на 2020 год</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определение размеров минимальной и максимальной величин пособия по безработице на 2020 год</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№1032-I от 19.04.1991, ст. 33, ст. 34.2</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ОМ  1.5. Социальные выплаты безработным гражданам и оптимизация критериев назначения и размеров пособия по </w:t>
            </w:r>
            <w:r w:rsidRPr="0044638F">
              <w:rPr>
                <w:rFonts w:ascii="Times New Roman" w:hAnsi="Times New Roman" w:cs="Times New Roman"/>
              </w:rPr>
              <w:lastRenderedPageBreak/>
              <w:t>безработице</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6</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2020 год</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2020 год</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№115-ФЗ от 25.07.2002, ст. 18.1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1.6. Защита национального рынка труда от избыточного привлечения иностранной рабочей силы</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7</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установлении на 2020 год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ежегодное установление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№115-ФЗ от 25.07.2002, ст. 18.1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1.6. Защита национального рынка труда от избыточного привлечения иностранной рабочей силы</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8</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Об утверждении Правил о предоставлении и распределении межбюджетного трансферта из федерального бюджета бюджетам субъектов Российской Федерации на реализацию мероприятия по переподготовке и повышению квалификации </w:t>
            </w:r>
            <w:r w:rsidRPr="0044638F">
              <w:rPr>
                <w:rFonts w:ascii="Times New Roman" w:hAnsi="Times New Roman" w:cs="Times New Roman"/>
              </w:rPr>
              <w:lastRenderedPageBreak/>
              <w:t>женщин, воспитывающих детей дошкольного возраста</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 xml:space="preserve">определение порядка предоставления и распределения межбюджетных трансфертов бюджетам субъектов Российской Федерации на реализацию ы целях реализации отдельного направления федерального проекта </w:t>
            </w:r>
            <w:r w:rsidR="002C17B4" w:rsidRPr="0044638F">
              <w:rPr>
                <w:rFonts w:ascii="Times New Roman" w:hAnsi="Times New Roman" w:cs="Times New Roman"/>
              </w:rPr>
              <w:t>"</w:t>
            </w:r>
            <w:r w:rsidRPr="0044638F">
              <w:rPr>
                <w:rFonts w:ascii="Times New Roman" w:hAnsi="Times New Roman" w:cs="Times New Roman"/>
              </w:rPr>
              <w:t>Содействие занятости женщин - создание условий дошкольного образования для детей в возрасте до трех лет</w:t>
            </w:r>
            <w:r w:rsidR="002C17B4" w:rsidRPr="0044638F">
              <w:rPr>
                <w:rFonts w:ascii="Times New Roman" w:hAnsi="Times New Roman" w:cs="Times New Roman"/>
              </w:rPr>
              <w:t>"</w:t>
            </w:r>
            <w:r w:rsidRPr="0044638F">
              <w:rPr>
                <w:rFonts w:ascii="Times New Roman" w:hAnsi="Times New Roman" w:cs="Times New Roman"/>
              </w:rPr>
              <w:t xml:space="preserve"> национального проекта </w:t>
            </w:r>
            <w:r w:rsidR="002C17B4" w:rsidRPr="0044638F">
              <w:rPr>
                <w:rFonts w:ascii="Times New Roman" w:hAnsi="Times New Roman" w:cs="Times New Roman"/>
              </w:rPr>
              <w:lastRenderedPageBreak/>
              <w:t>"</w:t>
            </w:r>
            <w:r w:rsidRPr="0044638F">
              <w:rPr>
                <w:rFonts w:ascii="Times New Roman" w:hAnsi="Times New Roman" w:cs="Times New Roman"/>
              </w:rPr>
              <w:t>Демография</w:t>
            </w:r>
            <w:r w:rsidR="002C17B4" w:rsidRPr="0044638F">
              <w:rPr>
                <w:rFonts w:ascii="Times New Roman" w:hAnsi="Times New Roman" w:cs="Times New Roman"/>
              </w:rPr>
              <w:t>"</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4</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№10 от 03.09.2018, б/н</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FC2580" w:rsidP="009E668E">
            <w:pPr>
              <w:rPr>
                <w:rFonts w:ascii="Times New Roman" w:hAnsi="Times New Roman" w:cs="Times New Roman"/>
              </w:rPr>
            </w:pPr>
            <w:r>
              <w:rPr>
                <w:rFonts w:ascii="Times New Roman" w:hAnsi="Times New Roman" w:cs="Times New Roman"/>
              </w:rPr>
              <w:t>Федеральный проект "Содействие занятости женщин - создание условий дошкольного образования для детей в возрасте до трех лет"</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9</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утверждении правил предоставлени</w:t>
            </w:r>
            <w:r w:rsidR="005B48BC" w:rsidRPr="0044638F">
              <w:rPr>
                <w:rFonts w:ascii="Times New Roman" w:hAnsi="Times New Roman" w:cs="Times New Roman"/>
              </w:rPr>
              <w:t>я</w:t>
            </w:r>
            <w:r w:rsidRPr="0044638F">
              <w:rPr>
                <w:rFonts w:ascii="Times New Roman" w:hAnsi="Times New Roman" w:cs="Times New Roman"/>
              </w:rPr>
              <w:t xml:space="preserve"> </w:t>
            </w:r>
            <w:r w:rsidR="005B48BC" w:rsidRPr="0044638F">
              <w:rPr>
                <w:rFonts w:ascii="Times New Roman" w:hAnsi="Times New Roman" w:cs="Times New Roman"/>
              </w:rPr>
              <w:t xml:space="preserve">в 2019 </w:t>
            </w:r>
            <w:r w:rsidR="00870642" w:rsidRPr="0044638F">
              <w:rPr>
                <w:rFonts w:ascii="Times New Roman" w:hAnsi="Times New Roman" w:cs="Times New Roman"/>
              </w:rPr>
              <w:t>-</w:t>
            </w:r>
            <w:r w:rsidR="005B48BC" w:rsidRPr="0044638F">
              <w:rPr>
                <w:rFonts w:ascii="Times New Roman" w:hAnsi="Times New Roman" w:cs="Times New Roman"/>
              </w:rPr>
              <w:t xml:space="preserve"> 2024 годах</w:t>
            </w:r>
            <w:r w:rsidRPr="0044638F">
              <w:rPr>
                <w:rFonts w:ascii="Times New Roman" w:hAnsi="Times New Roman" w:cs="Times New Roman"/>
              </w:rPr>
              <w:t xml:space="preserve"> субсиди</w:t>
            </w:r>
            <w:r w:rsidR="005B48BC" w:rsidRPr="0044638F">
              <w:rPr>
                <w:rFonts w:ascii="Times New Roman" w:hAnsi="Times New Roman" w:cs="Times New Roman"/>
              </w:rPr>
              <w:t>й</w:t>
            </w:r>
            <w:r w:rsidRPr="0044638F">
              <w:rPr>
                <w:rFonts w:ascii="Times New Roman" w:hAnsi="Times New Roman" w:cs="Times New Roman"/>
              </w:rPr>
              <w:t xml:space="preserve"> из федерального бюджета </w:t>
            </w:r>
            <w:r w:rsidR="005B48BC" w:rsidRPr="0044638F">
              <w:rPr>
                <w:rFonts w:ascii="Times New Roman" w:hAnsi="Times New Roman" w:cs="Times New Roman"/>
              </w:rPr>
              <w:t>некоммерческой организации</w:t>
            </w:r>
            <w:r w:rsidRPr="0044638F">
              <w:rPr>
                <w:rFonts w:ascii="Times New Roman" w:hAnsi="Times New Roman" w:cs="Times New Roman"/>
              </w:rPr>
              <w:t xml:space="preserve"> на реализацию мероприяти</w:t>
            </w:r>
            <w:r w:rsidR="005B48BC" w:rsidRPr="0044638F">
              <w:rPr>
                <w:rFonts w:ascii="Times New Roman" w:hAnsi="Times New Roman" w:cs="Times New Roman"/>
              </w:rPr>
              <w:t>й</w:t>
            </w:r>
            <w:r w:rsidRPr="0044638F">
              <w:rPr>
                <w:rFonts w:ascii="Times New Roman" w:hAnsi="Times New Roman" w:cs="Times New Roman"/>
              </w:rPr>
              <w:t xml:space="preserve"> по </w:t>
            </w:r>
            <w:r w:rsidR="005B48BC" w:rsidRPr="0044638F">
              <w:rPr>
                <w:rFonts w:ascii="Times New Roman" w:hAnsi="Times New Roman" w:cs="Times New Roman"/>
              </w:rPr>
              <w:t xml:space="preserve">организации </w:t>
            </w:r>
            <w:r w:rsidRPr="0044638F">
              <w:rPr>
                <w:rFonts w:ascii="Times New Roman" w:hAnsi="Times New Roman" w:cs="Times New Roman"/>
              </w:rPr>
              <w:t>профессионально</w:t>
            </w:r>
            <w:r w:rsidR="005B48BC" w:rsidRPr="0044638F">
              <w:rPr>
                <w:rFonts w:ascii="Times New Roman" w:hAnsi="Times New Roman" w:cs="Times New Roman"/>
              </w:rPr>
              <w:t>го</w:t>
            </w:r>
            <w:r w:rsidRPr="0044638F">
              <w:rPr>
                <w:rFonts w:ascii="Times New Roman" w:hAnsi="Times New Roman" w:cs="Times New Roman"/>
              </w:rPr>
              <w:t xml:space="preserve"> обучени</w:t>
            </w:r>
            <w:r w:rsidR="005B48BC" w:rsidRPr="0044638F">
              <w:rPr>
                <w:rFonts w:ascii="Times New Roman" w:hAnsi="Times New Roman" w:cs="Times New Roman"/>
              </w:rPr>
              <w:t>я</w:t>
            </w:r>
            <w:r w:rsidRPr="0044638F">
              <w:rPr>
                <w:rFonts w:ascii="Times New Roman" w:hAnsi="Times New Roman" w:cs="Times New Roman"/>
              </w:rPr>
              <w:t xml:space="preserve"> и дополнительно</w:t>
            </w:r>
            <w:r w:rsidR="005B48BC" w:rsidRPr="0044638F">
              <w:rPr>
                <w:rFonts w:ascii="Times New Roman" w:hAnsi="Times New Roman" w:cs="Times New Roman"/>
              </w:rPr>
              <w:t>го</w:t>
            </w:r>
            <w:r w:rsidRPr="0044638F">
              <w:rPr>
                <w:rFonts w:ascii="Times New Roman" w:hAnsi="Times New Roman" w:cs="Times New Roman"/>
              </w:rPr>
              <w:t xml:space="preserve"> профессионально</w:t>
            </w:r>
            <w:r w:rsidR="005B48BC" w:rsidRPr="0044638F">
              <w:rPr>
                <w:rFonts w:ascii="Times New Roman" w:hAnsi="Times New Roman" w:cs="Times New Roman"/>
              </w:rPr>
              <w:t>го</w:t>
            </w:r>
            <w:r w:rsidRPr="0044638F">
              <w:rPr>
                <w:rFonts w:ascii="Times New Roman" w:hAnsi="Times New Roman" w:cs="Times New Roman"/>
              </w:rPr>
              <w:t xml:space="preserve"> образовани</w:t>
            </w:r>
            <w:r w:rsidR="005B48BC" w:rsidRPr="0044638F">
              <w:rPr>
                <w:rFonts w:ascii="Times New Roman" w:hAnsi="Times New Roman" w:cs="Times New Roman"/>
              </w:rPr>
              <w:t>я</w:t>
            </w:r>
            <w:r w:rsidRPr="0044638F">
              <w:rPr>
                <w:rFonts w:ascii="Times New Roman" w:hAnsi="Times New Roman" w:cs="Times New Roman"/>
              </w:rPr>
              <w:t xml:space="preserve"> лиц предпенсионного возраста</w:t>
            </w:r>
            <w:r w:rsidR="005B48BC" w:rsidRPr="0044638F">
              <w:rPr>
                <w:rFonts w:ascii="Times New Roman" w:hAnsi="Times New Roman" w:cs="Times New Roman"/>
              </w:rPr>
              <w:t xml:space="preserve"> в рамках федерального проекта "Старшее поколение" национального проекта "Демография"</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предоставление субсидии из федерального бюджета Союзу </w:t>
            </w:r>
            <w:r w:rsidR="002C17B4" w:rsidRPr="0044638F">
              <w:rPr>
                <w:rFonts w:ascii="Times New Roman" w:hAnsi="Times New Roman" w:cs="Times New Roman"/>
              </w:rPr>
              <w:t>"</w:t>
            </w:r>
            <w:r w:rsidRPr="0044638F">
              <w:rPr>
                <w:rFonts w:ascii="Times New Roman" w:hAnsi="Times New Roman" w:cs="Times New Roman"/>
              </w:rPr>
              <w:t>Молодые профессионалы (Ворлдскиллс Россия)</w:t>
            </w:r>
            <w:r w:rsidR="002C17B4" w:rsidRPr="0044638F">
              <w:rPr>
                <w:rFonts w:ascii="Times New Roman" w:hAnsi="Times New Roman" w:cs="Times New Roman"/>
              </w:rPr>
              <w:t>"</w:t>
            </w:r>
            <w:r w:rsidRPr="0044638F">
              <w:rPr>
                <w:rFonts w:ascii="Times New Roman" w:hAnsi="Times New Roman" w:cs="Times New Roman"/>
              </w:rPr>
              <w:t xml:space="preserve"> на реализацию мероприятия федерального проекта </w:t>
            </w:r>
            <w:r w:rsidR="002C17B4" w:rsidRPr="0044638F">
              <w:rPr>
                <w:rFonts w:ascii="Times New Roman" w:hAnsi="Times New Roman" w:cs="Times New Roman"/>
              </w:rPr>
              <w:t>"</w:t>
            </w:r>
            <w:r w:rsidRPr="0044638F">
              <w:rPr>
                <w:rFonts w:ascii="Times New Roman" w:hAnsi="Times New Roman" w:cs="Times New Roman"/>
              </w:rPr>
              <w:t>Старшее поколение</w:t>
            </w:r>
            <w:r w:rsidR="002C17B4" w:rsidRPr="0044638F">
              <w:rPr>
                <w:rFonts w:ascii="Times New Roman" w:hAnsi="Times New Roman" w:cs="Times New Roman"/>
              </w:rPr>
              <w:t>"</w:t>
            </w:r>
            <w:r w:rsidRPr="0044638F">
              <w:rPr>
                <w:rFonts w:ascii="Times New Roman" w:hAnsi="Times New Roman" w:cs="Times New Roman"/>
              </w:rPr>
              <w:t xml:space="preserve"> национального проекта </w:t>
            </w:r>
            <w:r w:rsidR="002C17B4" w:rsidRPr="0044638F">
              <w:rPr>
                <w:rFonts w:ascii="Times New Roman" w:hAnsi="Times New Roman" w:cs="Times New Roman"/>
              </w:rPr>
              <w:t>"</w:t>
            </w:r>
            <w:r w:rsidRPr="0044638F">
              <w:rPr>
                <w:rFonts w:ascii="Times New Roman" w:hAnsi="Times New Roman" w:cs="Times New Roman"/>
              </w:rPr>
              <w:t>Демография</w:t>
            </w:r>
            <w:r w:rsidR="002C17B4" w:rsidRPr="0044638F">
              <w:rPr>
                <w:rFonts w:ascii="Times New Roman" w:hAnsi="Times New Roman" w:cs="Times New Roman"/>
              </w:rPr>
              <w:t>"</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Январь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4</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№20 от 30.09.2018, б/н</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FC2580" w:rsidP="0044638F">
            <w:pPr>
              <w:rPr>
                <w:rFonts w:ascii="Times New Roman" w:hAnsi="Times New Roman" w:cs="Times New Roman"/>
              </w:rPr>
            </w:pPr>
            <w:r>
              <w:rPr>
                <w:rFonts w:ascii="Times New Roman" w:hAnsi="Times New Roman" w:cs="Times New Roman"/>
              </w:rPr>
              <w:t>Федеральный проект "Старшее поколение"</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10</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 внесении изменений в некоторые акты Правительства Российской Федерации</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внесение изменений в нормативную правовую базу, регулирующую вопросы  разработки и внедрения предупредительной модели управления охраной труда, с целью ее совершенствования, а также в трудовое законодательство</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4</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№197-ФЗ  от 30.12.2001, ст. 210, ст. 216</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5.1. Разработка и внедрение предупредительной модели управления охраной труда</w:t>
            </w:r>
          </w:p>
        </w:tc>
      </w:tr>
      <w:tr w:rsidR="0044638F" w:rsidRPr="0044638F" w:rsidTr="0012111E">
        <w:tc>
          <w:tcPr>
            <w:tcW w:w="170" w:type="pct"/>
          </w:tcPr>
          <w:p w:rsidR="00BE7002" w:rsidRPr="0044638F" w:rsidRDefault="00BE7002" w:rsidP="0044638F">
            <w:pPr>
              <w:jc w:val="center"/>
              <w:rPr>
                <w:rFonts w:ascii="Times New Roman" w:hAnsi="Times New Roman" w:cs="Times New Roman"/>
              </w:rPr>
            </w:pPr>
          </w:p>
        </w:tc>
        <w:tc>
          <w:tcPr>
            <w:tcW w:w="4830" w:type="pct"/>
            <w:gridSpan w:val="7"/>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2020 год</w:t>
            </w:r>
          </w:p>
        </w:tc>
      </w:tr>
      <w:tr w:rsidR="0044638F" w:rsidRPr="0044638F" w:rsidTr="0012111E">
        <w:tc>
          <w:tcPr>
            <w:tcW w:w="170" w:type="pct"/>
          </w:tcPr>
          <w:p w:rsidR="00BE7002" w:rsidRPr="0044638F" w:rsidRDefault="00BE7002" w:rsidP="0044638F">
            <w:pPr>
              <w:jc w:val="center"/>
              <w:rPr>
                <w:rFonts w:ascii="Times New Roman" w:hAnsi="Times New Roman" w:cs="Times New Roman"/>
              </w:rPr>
            </w:pPr>
          </w:p>
        </w:tc>
        <w:tc>
          <w:tcPr>
            <w:tcW w:w="4830" w:type="pct"/>
            <w:gridSpan w:val="7"/>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Акты Правительства Российской Федерации</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О размерах минимальной и максимальной величин </w:t>
            </w:r>
            <w:r w:rsidRPr="0044638F">
              <w:rPr>
                <w:rFonts w:ascii="Times New Roman" w:hAnsi="Times New Roman" w:cs="Times New Roman"/>
              </w:rPr>
              <w:lastRenderedPageBreak/>
              <w:t>пособия по безработице на 2021 год</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 xml:space="preserve">определение размеров минимальной и максимальной величин пособия по </w:t>
            </w:r>
            <w:r w:rsidRPr="0044638F">
              <w:rPr>
                <w:rFonts w:ascii="Times New Roman" w:hAnsi="Times New Roman" w:cs="Times New Roman"/>
              </w:rPr>
              <w:lastRenderedPageBreak/>
              <w:t>безработице на 2021 год</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№1032-I от 19.04.1991, </w:t>
            </w:r>
            <w:r w:rsidRPr="0044638F">
              <w:rPr>
                <w:rFonts w:ascii="Times New Roman" w:hAnsi="Times New Roman" w:cs="Times New Roman"/>
              </w:rPr>
              <w:lastRenderedPageBreak/>
              <w:t>ст. 33, ст. 34.2</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lastRenderedPageBreak/>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ОМ  1.5. Социальные выплаты </w:t>
            </w:r>
            <w:r w:rsidRPr="0044638F">
              <w:rPr>
                <w:rFonts w:ascii="Times New Roman" w:hAnsi="Times New Roman" w:cs="Times New Roman"/>
              </w:rPr>
              <w:lastRenderedPageBreak/>
              <w:t>безработным гражданам и оптимизация критериев назначения и размеров пособия по безработице</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12</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год</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2021 год</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№115-ФЗ от 25.07.2020, ст. 18.1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1.6. Защита национального рынка труда от избыточного привлечения иностранной рабочей силы</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13</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установлении на 2021 год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ежегодное установление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№115-ФЗ от 25.07.2002, ст. 18.1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1.6. Защита национального рынка труда от избыточного привлечения иностранной рабочей силы</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14</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 внесении изменений в некоторые акты Правительства Российской Федерации</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внесение изменений в нормативную правовую базу, регулирующую вопросы модернизации инструментов государственного управления охраной труда, с целью </w:t>
            </w:r>
            <w:r w:rsidRPr="0044638F">
              <w:rPr>
                <w:rFonts w:ascii="Times New Roman" w:hAnsi="Times New Roman" w:cs="Times New Roman"/>
              </w:rPr>
              <w:lastRenderedPageBreak/>
              <w:t>ее совершенствования</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lastRenderedPageBreak/>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4</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№197-ФЗ  от 30.12.2001, ст. 210, ст. 216</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 xml:space="preserve">ОМ  5.2. Модернизация инструментов государственного управления охраной </w:t>
            </w:r>
            <w:r w:rsidRPr="0044638F">
              <w:rPr>
                <w:rFonts w:ascii="Times New Roman" w:hAnsi="Times New Roman" w:cs="Times New Roman"/>
              </w:rPr>
              <w:lastRenderedPageBreak/>
              <w:t>труда</w:t>
            </w:r>
          </w:p>
        </w:tc>
      </w:tr>
      <w:tr w:rsidR="0044638F" w:rsidRPr="0044638F" w:rsidTr="0012111E">
        <w:tc>
          <w:tcPr>
            <w:tcW w:w="170" w:type="pct"/>
          </w:tcPr>
          <w:p w:rsidR="00BE7002" w:rsidRPr="0044638F" w:rsidRDefault="00BE7002" w:rsidP="0044638F">
            <w:pPr>
              <w:jc w:val="center"/>
              <w:rPr>
                <w:rFonts w:ascii="Times New Roman" w:hAnsi="Times New Roman" w:cs="Times New Roman"/>
              </w:rPr>
            </w:pPr>
          </w:p>
        </w:tc>
        <w:tc>
          <w:tcPr>
            <w:tcW w:w="4830" w:type="pct"/>
            <w:gridSpan w:val="7"/>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2021 год</w:t>
            </w:r>
          </w:p>
        </w:tc>
      </w:tr>
      <w:tr w:rsidR="0044638F" w:rsidRPr="0044638F" w:rsidTr="0012111E">
        <w:tc>
          <w:tcPr>
            <w:tcW w:w="170" w:type="pct"/>
          </w:tcPr>
          <w:p w:rsidR="00BE7002" w:rsidRPr="0044638F" w:rsidRDefault="00BE7002" w:rsidP="0044638F">
            <w:pPr>
              <w:jc w:val="center"/>
              <w:rPr>
                <w:rFonts w:ascii="Times New Roman" w:hAnsi="Times New Roman" w:cs="Times New Roman"/>
              </w:rPr>
            </w:pPr>
          </w:p>
        </w:tc>
        <w:tc>
          <w:tcPr>
            <w:tcW w:w="4830" w:type="pct"/>
            <w:gridSpan w:val="7"/>
          </w:tcPr>
          <w:p w:rsidR="00BE7002" w:rsidRPr="0044638F" w:rsidRDefault="00BE7002" w:rsidP="0044638F">
            <w:pPr>
              <w:jc w:val="center"/>
              <w:rPr>
                <w:rFonts w:ascii="Times New Roman" w:hAnsi="Times New Roman" w:cs="Times New Roman"/>
              </w:rPr>
            </w:pPr>
            <w:r w:rsidRPr="0044638F">
              <w:rPr>
                <w:rFonts w:ascii="Times New Roman" w:hAnsi="Times New Roman" w:cs="Times New Roman"/>
              </w:rPr>
              <w:t>Акты Правительства Российской Федерации</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15</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 размерах минимальной и максимальной величин пособия по безработице на 2021 год</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определение размеров минимальной и максимальной величин пособия по безработице на 2022 год</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№1032-I от 19.04.1991, ст. 33, ст. 34.2</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1.5. Социальные выплаты безработным гражданам и оптимизация критериев назначения и размеров пособия по безработице</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16</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установлении на 2022 год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ежегодное установление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№115-ФЗ от 25.07.2002, ст. 18.1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1.6. Защита национального рынка труда от избыточного привлечения иностранной рабочей силы</w:t>
            </w:r>
          </w:p>
        </w:tc>
      </w:tr>
      <w:tr w:rsidR="0044638F" w:rsidRPr="0044638F" w:rsidTr="0012111E">
        <w:tc>
          <w:tcPr>
            <w:tcW w:w="170"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17</w:t>
            </w:r>
          </w:p>
        </w:tc>
        <w:tc>
          <w:tcPr>
            <w:tcW w:w="9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w:t>
            </w:r>
          </w:p>
        </w:tc>
        <w:tc>
          <w:tcPr>
            <w:tcW w:w="1198"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2022 год</w:t>
            </w:r>
          </w:p>
        </w:tc>
        <w:tc>
          <w:tcPr>
            <w:tcW w:w="559"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Декабрь</w:t>
            </w:r>
          </w:p>
        </w:tc>
        <w:tc>
          <w:tcPr>
            <w:tcW w:w="433"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3</w:t>
            </w:r>
          </w:p>
        </w:tc>
        <w:tc>
          <w:tcPr>
            <w:tcW w:w="421"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№115-ФЗ от 25.07.2002, ст. 18.1</w:t>
            </w:r>
          </w:p>
        </w:tc>
        <w:tc>
          <w:tcPr>
            <w:tcW w:w="574" w:type="pct"/>
          </w:tcPr>
          <w:p w:rsidR="00BE7002" w:rsidRPr="0044638F" w:rsidRDefault="003666E4" w:rsidP="0044638F">
            <w:pPr>
              <w:rPr>
                <w:rFonts w:ascii="Times New Roman" w:hAnsi="Times New Roman" w:cs="Times New Roman"/>
              </w:rPr>
            </w:pPr>
            <w:r w:rsidRPr="0044638F">
              <w:rPr>
                <w:rFonts w:ascii="Times New Roman" w:hAnsi="Times New Roman" w:cs="Times New Roman"/>
              </w:rPr>
              <w:t>Минтруд России</w:t>
            </w:r>
          </w:p>
        </w:tc>
        <w:tc>
          <w:tcPr>
            <w:tcW w:w="724" w:type="pct"/>
          </w:tcPr>
          <w:p w:rsidR="00BE7002" w:rsidRPr="0044638F" w:rsidRDefault="00BE7002" w:rsidP="0044638F">
            <w:pPr>
              <w:rPr>
                <w:rFonts w:ascii="Times New Roman" w:hAnsi="Times New Roman" w:cs="Times New Roman"/>
              </w:rPr>
            </w:pPr>
            <w:r w:rsidRPr="0044638F">
              <w:rPr>
                <w:rFonts w:ascii="Times New Roman" w:hAnsi="Times New Roman" w:cs="Times New Roman"/>
              </w:rPr>
              <w:t>ОМ  1.6. Защита национального рынка труда от избыточного привлечения иностранной рабочей силы</w:t>
            </w:r>
          </w:p>
        </w:tc>
      </w:tr>
    </w:tbl>
    <w:p w:rsidR="00BE7002" w:rsidRPr="0044638F" w:rsidRDefault="00BE7002" w:rsidP="0044638F">
      <w:pPr>
        <w:jc w:val="both"/>
        <w:sectPr w:rsidR="00BE7002" w:rsidRPr="0044638F" w:rsidSect="00260369">
          <w:pgSz w:w="16838" w:h="11906" w:orient="landscape"/>
          <w:pgMar w:top="720" w:right="720" w:bottom="720" w:left="720" w:header="708" w:footer="708" w:gutter="0"/>
          <w:cols w:space="708"/>
          <w:docGrid w:linePitch="360"/>
        </w:sectPr>
      </w:pPr>
    </w:p>
    <w:p w:rsidR="00BE7002" w:rsidRPr="0044638F" w:rsidRDefault="00BE7002" w:rsidP="0044638F">
      <w:pPr>
        <w:jc w:val="both"/>
      </w:pPr>
    </w:p>
    <w:tbl>
      <w:tblPr>
        <w:tblW w:w="5000" w:type="pct"/>
        <w:tblLook w:val="04A0"/>
      </w:tblPr>
      <w:tblGrid>
        <w:gridCol w:w="16034"/>
      </w:tblGrid>
      <w:tr w:rsidR="0044638F" w:rsidRPr="0044638F" w:rsidTr="00BE7002">
        <w:tc>
          <w:tcPr>
            <w:tcW w:w="2310" w:type="pct"/>
          </w:tcPr>
          <w:p w:rsidR="00260369" w:rsidRPr="0044638F" w:rsidRDefault="00260369" w:rsidP="0044638F">
            <w:pPr>
              <w:ind w:left="7938"/>
              <w:jc w:val="center"/>
              <w:rPr>
                <w:rFonts w:ascii="Times New Roman" w:hAnsi="Times New Roman" w:cs="Times New Roman"/>
                <w:sz w:val="28"/>
                <w:szCs w:val="28"/>
              </w:rPr>
            </w:pPr>
            <w:r w:rsidRPr="0044638F">
              <w:rPr>
                <w:rFonts w:ascii="Times New Roman" w:hAnsi="Times New Roman" w:cs="Times New Roman"/>
                <w:sz w:val="28"/>
                <w:szCs w:val="28"/>
              </w:rPr>
              <w:t>Приложение № 5</w:t>
            </w:r>
          </w:p>
          <w:p w:rsidR="00BE7002" w:rsidRPr="0044638F" w:rsidRDefault="00260369" w:rsidP="0044638F">
            <w:pPr>
              <w:ind w:left="7938"/>
              <w:jc w:val="center"/>
            </w:pPr>
            <w:r w:rsidRPr="0044638F">
              <w:rPr>
                <w:rFonts w:ascii="Times New Roman" w:hAnsi="Times New Roman" w:cs="Times New Roman"/>
                <w:sz w:val="28"/>
                <w:szCs w:val="28"/>
              </w:rPr>
              <w:t xml:space="preserve">к государственной программе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p>
        </w:tc>
      </w:tr>
      <w:tr w:rsidR="00BE7002" w:rsidRPr="0044638F" w:rsidTr="00BE7002">
        <w:tc>
          <w:tcPr>
            <w:tcW w:w="2310" w:type="pct"/>
          </w:tcPr>
          <w:p w:rsidR="00BE7002" w:rsidRPr="0044638F" w:rsidRDefault="00260369" w:rsidP="0044638F">
            <w:pPr>
              <w:jc w:val="center"/>
            </w:pPr>
            <w:r w:rsidRPr="0044638F">
              <w:rPr>
                <w:rFonts w:ascii="Times New Roman" w:hAnsi="Times New Roman" w:cs="Times New Roman"/>
                <w:b/>
                <w:sz w:val="28"/>
                <w:szCs w:val="28"/>
              </w:rPr>
              <w:t>Ресурсное обеспечение реализации государственной программы за счет бюджетных ассигнований федерального бюджета и бюджетов государственных внебюджетных фондов Российской Федерации</w:t>
            </w:r>
          </w:p>
        </w:tc>
      </w:tr>
    </w:tbl>
    <w:p w:rsidR="00BE7002" w:rsidRPr="0044638F" w:rsidRDefault="00BE7002" w:rsidP="0044638F">
      <w:pPr>
        <w:jc w:val="both"/>
      </w:pPr>
    </w:p>
    <w:tbl>
      <w:tblPr>
        <w:tblStyle w:val="13"/>
        <w:tblW w:w="15843" w:type="dxa"/>
        <w:tblLayout w:type="fixed"/>
        <w:tblLook w:val="04A0"/>
      </w:tblPr>
      <w:tblGrid>
        <w:gridCol w:w="1659"/>
        <w:gridCol w:w="1228"/>
        <w:gridCol w:w="532"/>
        <w:gridCol w:w="356"/>
        <w:gridCol w:w="293"/>
        <w:gridCol w:w="388"/>
        <w:gridCol w:w="951"/>
        <w:gridCol w:w="951"/>
        <w:gridCol w:w="951"/>
        <w:gridCol w:w="951"/>
        <w:gridCol w:w="951"/>
        <w:gridCol w:w="951"/>
        <w:gridCol w:w="951"/>
        <w:gridCol w:w="951"/>
        <w:gridCol w:w="951"/>
        <w:gridCol w:w="951"/>
        <w:gridCol w:w="601"/>
        <w:gridCol w:w="709"/>
        <w:gridCol w:w="567"/>
      </w:tblGrid>
      <w:tr w:rsidR="0044638F" w:rsidRPr="0044638F" w:rsidTr="0012111E">
        <w:trPr>
          <w:trHeight w:val="170"/>
          <w:tblHeader/>
        </w:trPr>
        <w:tc>
          <w:tcPr>
            <w:tcW w:w="1659" w:type="dxa"/>
            <w:vMerge w:val="restart"/>
            <w:tcBorders>
              <w:top w:val="single" w:sz="4" w:space="0" w:color="auto"/>
              <w:left w:val="nil"/>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Наименование структурного элемента</w:t>
            </w:r>
          </w:p>
        </w:tc>
        <w:tc>
          <w:tcPr>
            <w:tcW w:w="1228" w:type="dxa"/>
            <w:vMerge w:val="restart"/>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ГРБС (ответственный исполнитель, соисполнитель, участник)</w:t>
            </w:r>
          </w:p>
        </w:tc>
        <w:tc>
          <w:tcPr>
            <w:tcW w:w="1569" w:type="dxa"/>
            <w:gridSpan w:val="4"/>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Код бюджетной классификации</w:t>
            </w:r>
          </w:p>
        </w:tc>
        <w:tc>
          <w:tcPr>
            <w:tcW w:w="11387" w:type="dxa"/>
            <w:gridSpan w:val="13"/>
            <w:tcBorders>
              <w:top w:val="single" w:sz="4" w:space="0" w:color="auto"/>
              <w:left w:val="single" w:sz="4" w:space="0" w:color="auto"/>
              <w:bottom w:val="single" w:sz="4" w:space="0" w:color="auto"/>
              <w:right w:val="nil"/>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Объемы бюджетных ассигнований (тыс. руб.), годы</w:t>
            </w:r>
          </w:p>
        </w:tc>
      </w:tr>
      <w:tr w:rsidR="0044638F" w:rsidRPr="0044638F" w:rsidTr="0012111E">
        <w:trPr>
          <w:trHeight w:hRule="exact" w:val="454"/>
          <w:tblHeader/>
        </w:trPr>
        <w:tc>
          <w:tcPr>
            <w:tcW w:w="1659" w:type="dxa"/>
            <w:vMerge/>
            <w:tcBorders>
              <w:top w:val="single" w:sz="4" w:space="0" w:color="auto"/>
              <w:left w:val="nil"/>
              <w:bottom w:val="single" w:sz="4" w:space="0" w:color="auto"/>
              <w:right w:val="single" w:sz="4" w:space="0" w:color="auto"/>
            </w:tcBorders>
          </w:tcPr>
          <w:p w:rsidR="00E43C60" w:rsidRPr="0044638F" w:rsidRDefault="00E43C60" w:rsidP="0044638F">
            <w:pPr>
              <w:rPr>
                <w:sz w:val="14"/>
                <w:szCs w:val="14"/>
              </w:rPr>
            </w:pPr>
          </w:p>
        </w:tc>
        <w:tc>
          <w:tcPr>
            <w:tcW w:w="1228" w:type="dxa"/>
            <w:vMerge/>
            <w:tcBorders>
              <w:top w:val="single" w:sz="4" w:space="0" w:color="auto"/>
              <w:left w:val="single" w:sz="4" w:space="0" w:color="auto"/>
              <w:bottom w:val="single" w:sz="4" w:space="0" w:color="auto"/>
              <w:right w:val="single" w:sz="4" w:space="0" w:color="auto"/>
            </w:tcBorders>
          </w:tcPr>
          <w:p w:rsidR="00E43C60" w:rsidRPr="0044638F" w:rsidRDefault="00E43C60" w:rsidP="0044638F">
            <w:pPr>
              <w:rPr>
                <w:sz w:val="14"/>
                <w:szCs w:val="14"/>
              </w:rPr>
            </w:pPr>
          </w:p>
        </w:tc>
        <w:tc>
          <w:tcPr>
            <w:tcW w:w="532" w:type="dxa"/>
            <w:vMerge w:val="restart"/>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2"/>
                <w:szCs w:val="12"/>
              </w:rPr>
            </w:pPr>
            <w:r w:rsidRPr="0044638F">
              <w:rPr>
                <w:rFonts w:ascii="Times New Roman" w:hAnsi="Times New Roman" w:cs="Times New Roman"/>
                <w:b/>
                <w:sz w:val="12"/>
                <w:szCs w:val="12"/>
              </w:rPr>
              <w:t>ГРБС</w:t>
            </w:r>
          </w:p>
        </w:tc>
        <w:tc>
          <w:tcPr>
            <w:tcW w:w="35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E43C60" w:rsidRPr="0044638F" w:rsidRDefault="00E43C60" w:rsidP="0044638F">
            <w:pPr>
              <w:spacing w:line="192" w:lineRule="auto"/>
              <w:jc w:val="center"/>
              <w:rPr>
                <w:position w:val="200"/>
                <w:sz w:val="12"/>
                <w:szCs w:val="12"/>
              </w:rPr>
            </w:pPr>
            <w:r w:rsidRPr="0044638F">
              <w:rPr>
                <w:rFonts w:ascii="Times New Roman" w:hAnsi="Times New Roman" w:cs="Times New Roman"/>
                <w:b/>
                <w:sz w:val="12"/>
                <w:szCs w:val="12"/>
              </w:rPr>
              <w:t>ГП</w:t>
            </w:r>
          </w:p>
        </w:tc>
        <w:tc>
          <w:tcPr>
            <w:tcW w:w="29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E43C60" w:rsidRPr="0044638F" w:rsidRDefault="00E43C60" w:rsidP="0044638F">
            <w:pPr>
              <w:spacing w:line="192" w:lineRule="auto"/>
              <w:jc w:val="center"/>
              <w:rPr>
                <w:position w:val="200"/>
                <w:sz w:val="12"/>
                <w:szCs w:val="12"/>
              </w:rPr>
            </w:pPr>
            <w:proofErr w:type="spellStart"/>
            <w:r w:rsidRPr="0044638F">
              <w:rPr>
                <w:rFonts w:ascii="Times New Roman" w:hAnsi="Times New Roman" w:cs="Times New Roman"/>
                <w:b/>
                <w:sz w:val="12"/>
                <w:szCs w:val="12"/>
              </w:rPr>
              <w:t>пГП</w:t>
            </w:r>
            <w:proofErr w:type="spellEnd"/>
          </w:p>
        </w:tc>
        <w:tc>
          <w:tcPr>
            <w:tcW w:w="38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E43C60" w:rsidRPr="0044638F" w:rsidRDefault="00E43C60" w:rsidP="0044638F">
            <w:pPr>
              <w:spacing w:line="192" w:lineRule="auto"/>
              <w:jc w:val="center"/>
              <w:rPr>
                <w:position w:val="200"/>
                <w:sz w:val="12"/>
                <w:szCs w:val="12"/>
              </w:rPr>
            </w:pPr>
            <w:r w:rsidRPr="0044638F">
              <w:rPr>
                <w:rFonts w:ascii="Times New Roman" w:hAnsi="Times New Roman" w:cs="Times New Roman"/>
                <w:b/>
                <w:sz w:val="12"/>
                <w:szCs w:val="12"/>
              </w:rPr>
              <w:t>ОМ</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2015 год</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2016 год</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2017 год</w:t>
            </w:r>
          </w:p>
        </w:tc>
        <w:tc>
          <w:tcPr>
            <w:tcW w:w="951" w:type="dxa"/>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2018 год</w:t>
            </w:r>
          </w:p>
        </w:tc>
        <w:tc>
          <w:tcPr>
            <w:tcW w:w="951" w:type="dxa"/>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2019 год</w:t>
            </w:r>
          </w:p>
        </w:tc>
        <w:tc>
          <w:tcPr>
            <w:tcW w:w="951" w:type="dxa"/>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2020 год</w:t>
            </w:r>
          </w:p>
        </w:tc>
        <w:tc>
          <w:tcPr>
            <w:tcW w:w="951" w:type="dxa"/>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2021 год</w:t>
            </w:r>
          </w:p>
        </w:tc>
        <w:tc>
          <w:tcPr>
            <w:tcW w:w="601" w:type="dxa"/>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3"/>
                <w:szCs w:val="13"/>
              </w:rPr>
            </w:pPr>
            <w:r w:rsidRPr="0044638F">
              <w:rPr>
                <w:rFonts w:ascii="Times New Roman" w:hAnsi="Times New Roman" w:cs="Times New Roman"/>
                <w:b/>
                <w:sz w:val="13"/>
                <w:szCs w:val="13"/>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E43C60" w:rsidRPr="0044638F" w:rsidRDefault="00E43C60" w:rsidP="0044638F">
            <w:pPr>
              <w:jc w:val="center"/>
              <w:rPr>
                <w:position w:val="200"/>
                <w:sz w:val="13"/>
                <w:szCs w:val="13"/>
              </w:rPr>
            </w:pPr>
            <w:r w:rsidRPr="0044638F">
              <w:rPr>
                <w:rFonts w:ascii="Times New Roman" w:hAnsi="Times New Roman" w:cs="Times New Roman"/>
                <w:b/>
                <w:sz w:val="13"/>
                <w:szCs w:val="13"/>
              </w:rPr>
              <w:t>2023 год</w:t>
            </w:r>
          </w:p>
        </w:tc>
        <w:tc>
          <w:tcPr>
            <w:tcW w:w="567" w:type="dxa"/>
            <w:tcBorders>
              <w:top w:val="single" w:sz="4" w:space="0" w:color="auto"/>
              <w:left w:val="single" w:sz="4" w:space="0" w:color="auto"/>
              <w:bottom w:val="single" w:sz="4" w:space="0" w:color="auto"/>
              <w:right w:val="nil"/>
            </w:tcBorders>
            <w:vAlign w:val="center"/>
          </w:tcPr>
          <w:p w:rsidR="00E43C60" w:rsidRPr="0044638F" w:rsidRDefault="00E43C60" w:rsidP="0044638F">
            <w:pPr>
              <w:jc w:val="center"/>
              <w:rPr>
                <w:position w:val="200"/>
                <w:sz w:val="13"/>
                <w:szCs w:val="13"/>
              </w:rPr>
            </w:pPr>
            <w:r w:rsidRPr="0044638F">
              <w:rPr>
                <w:rFonts w:ascii="Times New Roman" w:hAnsi="Times New Roman" w:cs="Times New Roman"/>
                <w:b/>
                <w:sz w:val="13"/>
                <w:szCs w:val="13"/>
              </w:rPr>
              <w:t>2024 год</w:t>
            </w:r>
          </w:p>
        </w:tc>
      </w:tr>
      <w:tr w:rsidR="0044638F" w:rsidRPr="0044638F" w:rsidTr="0012111E">
        <w:trPr>
          <w:tblHeader/>
        </w:trPr>
        <w:tc>
          <w:tcPr>
            <w:tcW w:w="1659" w:type="dxa"/>
            <w:vMerge/>
            <w:tcBorders>
              <w:top w:val="single" w:sz="4" w:space="0" w:color="auto"/>
              <w:left w:val="nil"/>
              <w:bottom w:val="single" w:sz="4" w:space="0" w:color="auto"/>
              <w:right w:val="single" w:sz="4" w:space="0" w:color="auto"/>
            </w:tcBorders>
          </w:tcPr>
          <w:p w:rsidR="00E43C60" w:rsidRPr="0044638F" w:rsidRDefault="00E43C60" w:rsidP="0044638F">
            <w:pPr>
              <w:rPr>
                <w:sz w:val="14"/>
                <w:szCs w:val="14"/>
              </w:rPr>
            </w:pPr>
          </w:p>
        </w:tc>
        <w:tc>
          <w:tcPr>
            <w:tcW w:w="1228" w:type="dxa"/>
            <w:vMerge/>
            <w:tcBorders>
              <w:top w:val="single" w:sz="4" w:space="0" w:color="auto"/>
              <w:left w:val="single" w:sz="4" w:space="0" w:color="auto"/>
              <w:bottom w:val="single" w:sz="4" w:space="0" w:color="auto"/>
              <w:right w:val="single" w:sz="4" w:space="0" w:color="auto"/>
            </w:tcBorders>
          </w:tcPr>
          <w:p w:rsidR="00E43C60" w:rsidRPr="0044638F" w:rsidRDefault="00E43C60" w:rsidP="0044638F">
            <w:pPr>
              <w:rPr>
                <w:sz w:val="14"/>
                <w:szCs w:val="14"/>
              </w:rPr>
            </w:pPr>
          </w:p>
        </w:tc>
        <w:tc>
          <w:tcPr>
            <w:tcW w:w="532" w:type="dxa"/>
            <w:vMerge/>
            <w:tcBorders>
              <w:top w:val="single" w:sz="4" w:space="0" w:color="auto"/>
              <w:left w:val="single" w:sz="4" w:space="0" w:color="auto"/>
              <w:bottom w:val="single" w:sz="4" w:space="0" w:color="auto"/>
              <w:right w:val="single" w:sz="4" w:space="0" w:color="auto"/>
            </w:tcBorders>
          </w:tcPr>
          <w:p w:rsidR="00E43C60" w:rsidRPr="0044638F" w:rsidRDefault="00E43C60" w:rsidP="0044638F">
            <w:pPr>
              <w:rPr>
                <w:sz w:val="14"/>
                <w:szCs w:val="14"/>
              </w:rPr>
            </w:pPr>
          </w:p>
        </w:tc>
        <w:tc>
          <w:tcPr>
            <w:tcW w:w="356" w:type="dxa"/>
            <w:vMerge/>
            <w:tcBorders>
              <w:top w:val="single" w:sz="4" w:space="0" w:color="auto"/>
              <w:left w:val="single" w:sz="4" w:space="0" w:color="auto"/>
              <w:bottom w:val="single" w:sz="4" w:space="0" w:color="auto"/>
              <w:right w:val="single" w:sz="4" w:space="0" w:color="auto"/>
            </w:tcBorders>
          </w:tcPr>
          <w:p w:rsidR="00E43C60" w:rsidRPr="0044638F" w:rsidRDefault="00E43C60" w:rsidP="0044638F">
            <w:pPr>
              <w:rPr>
                <w:sz w:val="14"/>
                <w:szCs w:val="14"/>
              </w:rPr>
            </w:pPr>
          </w:p>
        </w:tc>
        <w:tc>
          <w:tcPr>
            <w:tcW w:w="293" w:type="dxa"/>
            <w:vMerge/>
            <w:tcBorders>
              <w:top w:val="single" w:sz="4" w:space="0" w:color="auto"/>
              <w:left w:val="single" w:sz="4" w:space="0" w:color="auto"/>
              <w:bottom w:val="single" w:sz="4" w:space="0" w:color="auto"/>
              <w:right w:val="single" w:sz="4" w:space="0" w:color="auto"/>
            </w:tcBorders>
          </w:tcPr>
          <w:p w:rsidR="00E43C60" w:rsidRPr="0044638F" w:rsidRDefault="00E43C60" w:rsidP="0044638F">
            <w:pPr>
              <w:rPr>
                <w:sz w:val="14"/>
                <w:szCs w:val="14"/>
              </w:rPr>
            </w:pPr>
          </w:p>
        </w:tc>
        <w:tc>
          <w:tcPr>
            <w:tcW w:w="388" w:type="dxa"/>
            <w:vMerge/>
            <w:tcBorders>
              <w:top w:val="single" w:sz="4" w:space="0" w:color="auto"/>
              <w:left w:val="single" w:sz="4" w:space="0" w:color="auto"/>
              <w:bottom w:val="single" w:sz="4" w:space="0" w:color="auto"/>
              <w:right w:val="single" w:sz="4" w:space="0" w:color="auto"/>
            </w:tcBorders>
          </w:tcPr>
          <w:p w:rsidR="00E43C60" w:rsidRPr="0044638F" w:rsidRDefault="00E43C60" w:rsidP="0044638F">
            <w:pPr>
              <w:rPr>
                <w:sz w:val="14"/>
                <w:szCs w:val="14"/>
              </w:rPr>
            </w:pP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факт.</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факт.</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факт.</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95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601"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709" w:type="dxa"/>
            <w:tcBorders>
              <w:top w:val="single" w:sz="4" w:space="0" w:color="auto"/>
              <w:left w:val="single" w:sz="4" w:space="0" w:color="auto"/>
              <w:bottom w:val="single" w:sz="4" w:space="0" w:color="auto"/>
              <w:right w:val="single" w:sz="4" w:space="0" w:color="auto"/>
            </w:tcBorders>
          </w:tcPr>
          <w:p w:rsidR="00E43C60" w:rsidRPr="0044638F" w:rsidRDefault="00E43C60" w:rsidP="0044638F">
            <w:pPr>
              <w:jc w:val="center"/>
              <w:rPr>
                <w:position w:val="200"/>
                <w:sz w:val="14"/>
                <w:szCs w:val="14"/>
              </w:rPr>
            </w:pPr>
            <w:r w:rsidRPr="0044638F">
              <w:rPr>
                <w:rFonts w:ascii="Times New Roman" w:hAnsi="Times New Roman" w:cs="Times New Roman"/>
                <w:b/>
                <w:sz w:val="14"/>
                <w:szCs w:val="14"/>
              </w:rPr>
              <w:t>план.</w:t>
            </w:r>
          </w:p>
        </w:tc>
        <w:tc>
          <w:tcPr>
            <w:tcW w:w="567" w:type="dxa"/>
            <w:tcBorders>
              <w:top w:val="single" w:sz="4" w:space="0" w:color="auto"/>
              <w:left w:val="single" w:sz="4" w:space="0" w:color="auto"/>
              <w:bottom w:val="single" w:sz="4" w:space="0" w:color="auto"/>
              <w:right w:val="nil"/>
            </w:tcBorders>
          </w:tcPr>
          <w:p w:rsidR="00E43C60" w:rsidRPr="0044638F" w:rsidRDefault="00E43C60" w:rsidP="0044638F">
            <w:pPr>
              <w:jc w:val="center"/>
              <w:rPr>
                <w:position w:val="200"/>
                <w:sz w:val="12"/>
                <w:szCs w:val="12"/>
              </w:rPr>
            </w:pPr>
            <w:r w:rsidRPr="0044638F">
              <w:rPr>
                <w:rFonts w:ascii="Times New Roman" w:hAnsi="Times New Roman" w:cs="Times New Roman"/>
                <w:b/>
                <w:sz w:val="12"/>
                <w:szCs w:val="12"/>
              </w:rPr>
              <w:t>план.</w:t>
            </w:r>
          </w:p>
        </w:tc>
      </w:tr>
      <w:tr w:rsidR="0044638F" w:rsidRPr="0044638F" w:rsidTr="0012111E">
        <w:tc>
          <w:tcPr>
            <w:tcW w:w="1659" w:type="dxa"/>
            <w:vMerge w:val="restart"/>
            <w:tcBorders>
              <w:top w:val="single" w:sz="4" w:space="0" w:color="auto"/>
              <w:left w:val="nil"/>
              <w:bottom w:val="nil"/>
              <w:right w:val="nil"/>
            </w:tcBorders>
          </w:tcPr>
          <w:p w:rsidR="00034F8E" w:rsidRPr="0044638F" w:rsidRDefault="00034F8E" w:rsidP="0044638F">
            <w:pPr>
              <w:rPr>
                <w:sz w:val="14"/>
                <w:szCs w:val="14"/>
              </w:rPr>
            </w:pPr>
            <w:r w:rsidRPr="0044638F">
              <w:rPr>
                <w:rFonts w:ascii="Times New Roman" w:hAnsi="Times New Roman" w:cs="Times New Roman"/>
                <w:sz w:val="14"/>
                <w:szCs w:val="14"/>
              </w:rPr>
              <w:t>Государственная программа Российской Федерации "Содействие занятости населения"</w:t>
            </w:r>
          </w:p>
        </w:tc>
        <w:tc>
          <w:tcPr>
            <w:tcW w:w="1228" w:type="dxa"/>
            <w:tcBorders>
              <w:top w:val="single" w:sz="4" w:space="0" w:color="auto"/>
              <w:left w:val="nil"/>
              <w:bottom w:val="nil"/>
              <w:right w:val="nil"/>
            </w:tcBorders>
          </w:tcPr>
          <w:p w:rsidR="00034F8E" w:rsidRPr="0044638F" w:rsidRDefault="00034F8E" w:rsidP="0044638F">
            <w:pPr>
              <w:rPr>
                <w:sz w:val="14"/>
                <w:szCs w:val="14"/>
              </w:rPr>
            </w:pPr>
            <w:r w:rsidRPr="0044638F">
              <w:rPr>
                <w:rFonts w:ascii="Times New Roman" w:hAnsi="Times New Roman" w:cs="Times New Roman"/>
                <w:sz w:val="14"/>
                <w:szCs w:val="14"/>
              </w:rPr>
              <w:t>Всего:</w:t>
            </w:r>
          </w:p>
        </w:tc>
        <w:tc>
          <w:tcPr>
            <w:tcW w:w="532" w:type="dxa"/>
            <w:tcBorders>
              <w:top w:val="single" w:sz="4" w:space="0" w:color="auto"/>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X</w:t>
            </w:r>
          </w:p>
        </w:tc>
        <w:tc>
          <w:tcPr>
            <w:tcW w:w="356" w:type="dxa"/>
            <w:tcBorders>
              <w:top w:val="single" w:sz="4" w:space="0" w:color="auto"/>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07</w:t>
            </w:r>
          </w:p>
        </w:tc>
        <w:tc>
          <w:tcPr>
            <w:tcW w:w="293" w:type="dxa"/>
            <w:tcBorders>
              <w:top w:val="single" w:sz="4" w:space="0" w:color="auto"/>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single" w:sz="4" w:space="0" w:color="auto"/>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79 857 239,3</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78 020 981,6</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80 450 833,6</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76 601 049,3</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51 904 983,6</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40 944 589,6</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44 735 081,0</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65 510 733,6</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67 183 715,6</w:t>
            </w:r>
          </w:p>
        </w:tc>
        <w:tc>
          <w:tcPr>
            <w:tcW w:w="951" w:type="dxa"/>
            <w:tcBorders>
              <w:top w:val="single" w:sz="4" w:space="0" w:color="auto"/>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67 397 775,6</w:t>
            </w:r>
          </w:p>
        </w:tc>
        <w:tc>
          <w:tcPr>
            <w:tcW w:w="601" w:type="dxa"/>
            <w:tcBorders>
              <w:top w:val="single" w:sz="4" w:space="0" w:color="auto"/>
              <w:left w:val="nil"/>
              <w:bottom w:val="nil"/>
              <w:right w:val="nil"/>
            </w:tcBorders>
          </w:tcPr>
          <w:p w:rsidR="00034F8E" w:rsidRPr="0044638F" w:rsidRDefault="00895482" w:rsidP="0044638F">
            <w:pPr>
              <w:jc w:val="right"/>
              <w:rPr>
                <w:sz w:val="12"/>
                <w:szCs w:val="14"/>
              </w:rPr>
            </w:pPr>
            <w:r w:rsidRPr="0044638F">
              <w:rPr>
                <w:rFonts w:ascii="Times New Roman" w:hAnsi="Times New Roman" w:cs="Times New Roman"/>
                <w:sz w:val="12"/>
                <w:szCs w:val="14"/>
              </w:rPr>
              <w:t>67 470 000</w:t>
            </w:r>
            <w:r w:rsidR="00162BAD" w:rsidRPr="0044638F">
              <w:rPr>
                <w:rFonts w:ascii="Times New Roman" w:hAnsi="Times New Roman" w:cs="Times New Roman"/>
                <w:sz w:val="12"/>
                <w:szCs w:val="14"/>
              </w:rPr>
              <w:t>-</w:t>
            </w:r>
          </w:p>
        </w:tc>
        <w:tc>
          <w:tcPr>
            <w:tcW w:w="709" w:type="dxa"/>
            <w:tcBorders>
              <w:top w:val="single" w:sz="4" w:space="0" w:color="auto"/>
              <w:left w:val="nil"/>
              <w:bottom w:val="nil"/>
              <w:right w:val="nil"/>
            </w:tcBorders>
          </w:tcPr>
          <w:p w:rsidR="00034F8E" w:rsidRPr="0044638F" w:rsidRDefault="00895482" w:rsidP="0044638F">
            <w:pPr>
              <w:jc w:val="right"/>
              <w:rPr>
                <w:sz w:val="12"/>
                <w:szCs w:val="14"/>
              </w:rPr>
            </w:pPr>
            <w:r w:rsidRPr="0044638F">
              <w:rPr>
                <w:rFonts w:ascii="Times New Roman" w:hAnsi="Times New Roman" w:cs="Times New Roman"/>
                <w:sz w:val="12"/>
                <w:szCs w:val="14"/>
              </w:rPr>
              <w:t>67 560 000</w:t>
            </w:r>
          </w:p>
        </w:tc>
        <w:tc>
          <w:tcPr>
            <w:tcW w:w="567" w:type="dxa"/>
            <w:tcBorders>
              <w:top w:val="single" w:sz="4" w:space="0" w:color="auto"/>
              <w:left w:val="nil"/>
              <w:bottom w:val="nil"/>
              <w:right w:val="nil"/>
            </w:tcBorders>
          </w:tcPr>
          <w:p w:rsidR="00034F8E" w:rsidRPr="0044638F" w:rsidRDefault="00895482" w:rsidP="0044638F">
            <w:pPr>
              <w:jc w:val="right"/>
              <w:rPr>
                <w:sz w:val="12"/>
                <w:szCs w:val="14"/>
              </w:rPr>
            </w:pPr>
            <w:r w:rsidRPr="0044638F">
              <w:rPr>
                <w:rFonts w:ascii="Times New Roman" w:hAnsi="Times New Roman" w:cs="Times New Roman"/>
                <w:sz w:val="12"/>
                <w:szCs w:val="14"/>
              </w:rPr>
              <w:t>67 650 000</w:t>
            </w:r>
            <w:r w:rsidR="00162BAD" w:rsidRPr="0044638F">
              <w:rPr>
                <w:rFonts w:ascii="Times New Roman" w:hAnsi="Times New Roman" w:cs="Times New Roman"/>
                <w:sz w:val="12"/>
                <w:szCs w:val="14"/>
              </w:rPr>
              <w:t>-</w:t>
            </w:r>
          </w:p>
        </w:tc>
      </w:tr>
      <w:tr w:rsidR="0044638F" w:rsidRPr="0044638F" w:rsidTr="0012111E">
        <w:tc>
          <w:tcPr>
            <w:tcW w:w="1659" w:type="dxa"/>
            <w:vMerge/>
            <w:tcBorders>
              <w:top w:val="nil"/>
              <w:left w:val="nil"/>
              <w:bottom w:val="nil"/>
              <w:right w:val="nil"/>
            </w:tcBorders>
          </w:tcPr>
          <w:p w:rsidR="00895482" w:rsidRPr="0044638F" w:rsidRDefault="00895482" w:rsidP="0044638F">
            <w:pPr>
              <w:rPr>
                <w:sz w:val="14"/>
                <w:szCs w:val="14"/>
              </w:rPr>
            </w:pPr>
          </w:p>
        </w:tc>
        <w:tc>
          <w:tcPr>
            <w:tcW w:w="1228" w:type="dxa"/>
            <w:tcBorders>
              <w:top w:val="nil"/>
              <w:left w:val="nil"/>
              <w:bottom w:val="nil"/>
              <w:right w:val="nil"/>
            </w:tcBorders>
          </w:tcPr>
          <w:p w:rsidR="00895482" w:rsidRPr="0044638F" w:rsidRDefault="00895482"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895482" w:rsidRPr="0044638F" w:rsidRDefault="00895482"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895482" w:rsidRPr="0044638F" w:rsidRDefault="00895482"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895482" w:rsidRPr="0044638F" w:rsidRDefault="00895482"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nil"/>
              <w:left w:val="nil"/>
              <w:bottom w:val="nil"/>
              <w:right w:val="nil"/>
            </w:tcBorders>
          </w:tcPr>
          <w:p w:rsidR="00895482" w:rsidRPr="0044638F" w:rsidRDefault="00895482"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79 857 239,3</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78 020 981,6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79 950 833,6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76 101 049,3</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51 904 983,6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40 944 589,6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44 735 081,0</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65 510 733,6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67 183 715,6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67 397 775,6</w:t>
            </w:r>
          </w:p>
        </w:tc>
        <w:tc>
          <w:tcPr>
            <w:tcW w:w="601" w:type="dxa"/>
            <w:tcBorders>
              <w:top w:val="nil"/>
              <w:left w:val="nil"/>
              <w:bottom w:val="nil"/>
              <w:right w:val="nil"/>
            </w:tcBorders>
          </w:tcPr>
          <w:p w:rsidR="00895482" w:rsidRPr="0044638F" w:rsidRDefault="00895482" w:rsidP="0044638F">
            <w:pPr>
              <w:jc w:val="right"/>
              <w:rPr>
                <w:sz w:val="12"/>
                <w:szCs w:val="14"/>
              </w:rPr>
            </w:pPr>
            <w:r w:rsidRPr="0044638F">
              <w:rPr>
                <w:rFonts w:ascii="Times New Roman" w:hAnsi="Times New Roman" w:cs="Times New Roman"/>
                <w:sz w:val="12"/>
                <w:szCs w:val="14"/>
              </w:rPr>
              <w:t>67 470 000-</w:t>
            </w:r>
          </w:p>
        </w:tc>
        <w:tc>
          <w:tcPr>
            <w:tcW w:w="709" w:type="dxa"/>
            <w:tcBorders>
              <w:top w:val="nil"/>
              <w:left w:val="nil"/>
              <w:bottom w:val="nil"/>
              <w:right w:val="nil"/>
            </w:tcBorders>
          </w:tcPr>
          <w:p w:rsidR="00895482" w:rsidRPr="0044638F" w:rsidRDefault="00895482" w:rsidP="0044638F">
            <w:pPr>
              <w:jc w:val="right"/>
              <w:rPr>
                <w:sz w:val="12"/>
                <w:szCs w:val="14"/>
              </w:rPr>
            </w:pPr>
            <w:r w:rsidRPr="0044638F">
              <w:rPr>
                <w:rFonts w:ascii="Times New Roman" w:hAnsi="Times New Roman" w:cs="Times New Roman"/>
                <w:sz w:val="12"/>
                <w:szCs w:val="14"/>
              </w:rPr>
              <w:t>67 560 000</w:t>
            </w:r>
          </w:p>
        </w:tc>
        <w:tc>
          <w:tcPr>
            <w:tcW w:w="567" w:type="dxa"/>
            <w:tcBorders>
              <w:top w:val="nil"/>
              <w:left w:val="nil"/>
              <w:bottom w:val="nil"/>
              <w:right w:val="nil"/>
            </w:tcBorders>
          </w:tcPr>
          <w:p w:rsidR="00895482" w:rsidRPr="0044638F" w:rsidRDefault="00895482" w:rsidP="0044638F">
            <w:pPr>
              <w:jc w:val="right"/>
              <w:rPr>
                <w:sz w:val="12"/>
                <w:szCs w:val="14"/>
              </w:rPr>
            </w:pPr>
            <w:r w:rsidRPr="0044638F">
              <w:rPr>
                <w:rFonts w:ascii="Times New Roman" w:hAnsi="Times New Roman" w:cs="Times New Roman"/>
                <w:sz w:val="12"/>
                <w:szCs w:val="14"/>
              </w:rPr>
              <w:t>67 650 000-</w:t>
            </w:r>
          </w:p>
        </w:tc>
      </w:tr>
      <w:tr w:rsidR="0044638F" w:rsidRPr="0044638F" w:rsidTr="0012111E">
        <w:tc>
          <w:tcPr>
            <w:tcW w:w="1659" w:type="dxa"/>
            <w:vMerge/>
            <w:tcBorders>
              <w:top w:val="nil"/>
              <w:left w:val="nil"/>
              <w:bottom w:val="nil"/>
              <w:right w:val="nil"/>
            </w:tcBorders>
          </w:tcPr>
          <w:p w:rsidR="00034F8E" w:rsidRPr="0044638F" w:rsidRDefault="00034F8E" w:rsidP="0044638F">
            <w:pPr>
              <w:rPr>
                <w:sz w:val="14"/>
                <w:szCs w:val="14"/>
              </w:rPr>
            </w:pPr>
          </w:p>
        </w:tc>
        <w:tc>
          <w:tcPr>
            <w:tcW w:w="1228" w:type="dxa"/>
            <w:tcBorders>
              <w:top w:val="nil"/>
              <w:left w:val="nil"/>
              <w:bottom w:val="nil"/>
              <w:right w:val="nil"/>
            </w:tcBorders>
          </w:tcPr>
          <w:p w:rsidR="00034F8E" w:rsidRPr="0044638F" w:rsidRDefault="00034F8E"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579 995,3</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760 504,4</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606 324,7</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690 588,0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1 272 350,5</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1 201 065,2</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1 301 873,5</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1 383 690,6</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1 229 987,1</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1 239 738,4</w:t>
            </w:r>
          </w:p>
        </w:tc>
        <w:tc>
          <w:tcPr>
            <w:tcW w:w="601"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034F8E" w:rsidRPr="0044638F" w:rsidRDefault="00034F8E" w:rsidP="0044638F">
            <w:pPr>
              <w:rPr>
                <w:sz w:val="14"/>
                <w:szCs w:val="14"/>
              </w:rPr>
            </w:pPr>
          </w:p>
        </w:tc>
        <w:tc>
          <w:tcPr>
            <w:tcW w:w="1228" w:type="dxa"/>
            <w:tcBorders>
              <w:top w:val="nil"/>
              <w:left w:val="nil"/>
              <w:bottom w:val="nil"/>
              <w:right w:val="nil"/>
            </w:tcBorders>
          </w:tcPr>
          <w:p w:rsidR="00034F8E" w:rsidRPr="0044638F" w:rsidRDefault="00034F8E" w:rsidP="0044638F">
            <w:pPr>
              <w:rPr>
                <w:sz w:val="14"/>
                <w:szCs w:val="14"/>
              </w:rPr>
            </w:pPr>
            <w:r w:rsidRPr="0044638F">
              <w:rPr>
                <w:rFonts w:ascii="Times New Roman" w:hAnsi="Times New Roman" w:cs="Times New Roman"/>
                <w:sz w:val="14"/>
                <w:szCs w:val="14"/>
              </w:rPr>
              <w:t>Минфин России</w:t>
            </w:r>
          </w:p>
        </w:tc>
        <w:tc>
          <w:tcPr>
            <w:tcW w:w="532" w:type="dxa"/>
            <w:tcBorders>
              <w:top w:val="nil"/>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092</w:t>
            </w:r>
          </w:p>
        </w:tc>
        <w:tc>
          <w:tcPr>
            <w:tcW w:w="356" w:type="dxa"/>
            <w:tcBorders>
              <w:top w:val="nil"/>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4 437 578,0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6 299 211,9</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4 474 294,0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274 607,1</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0,0</w:t>
            </w:r>
          </w:p>
        </w:tc>
        <w:tc>
          <w:tcPr>
            <w:tcW w:w="601"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034F8E" w:rsidRPr="0044638F" w:rsidRDefault="00034F8E" w:rsidP="0044638F">
            <w:pPr>
              <w:rPr>
                <w:sz w:val="14"/>
                <w:szCs w:val="14"/>
              </w:rPr>
            </w:pPr>
          </w:p>
        </w:tc>
        <w:tc>
          <w:tcPr>
            <w:tcW w:w="1228" w:type="dxa"/>
            <w:tcBorders>
              <w:top w:val="nil"/>
              <w:left w:val="nil"/>
              <w:bottom w:val="nil"/>
              <w:right w:val="nil"/>
            </w:tcBorders>
          </w:tcPr>
          <w:p w:rsidR="00034F8E" w:rsidRPr="0044638F" w:rsidRDefault="00034F8E"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034F8E" w:rsidRPr="0044638F" w:rsidRDefault="00034F8E"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44 131 714,2</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46 099 539,1</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44 350 387,5</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46 190 076,3</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46 158 339,1</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39 743 524,4</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43 158 600,4</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64 127 043,0</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65 953 728,5</w:t>
            </w:r>
          </w:p>
        </w:tc>
        <w:tc>
          <w:tcPr>
            <w:tcW w:w="951" w:type="dxa"/>
            <w:tcBorders>
              <w:top w:val="nil"/>
              <w:left w:val="nil"/>
              <w:bottom w:val="nil"/>
              <w:right w:val="nil"/>
            </w:tcBorders>
          </w:tcPr>
          <w:p w:rsidR="00034F8E" w:rsidRPr="0044638F" w:rsidRDefault="00034F8E" w:rsidP="0044638F">
            <w:pPr>
              <w:jc w:val="right"/>
              <w:rPr>
                <w:sz w:val="14"/>
                <w:szCs w:val="14"/>
              </w:rPr>
            </w:pPr>
            <w:r w:rsidRPr="0044638F">
              <w:rPr>
                <w:rFonts w:ascii="Times New Roman" w:hAnsi="Times New Roman" w:cs="Times New Roman"/>
                <w:sz w:val="14"/>
                <w:szCs w:val="14"/>
              </w:rPr>
              <w:t>66 158 037,2</w:t>
            </w:r>
          </w:p>
        </w:tc>
        <w:tc>
          <w:tcPr>
            <w:tcW w:w="601"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034F8E"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034F8E" w:rsidRPr="0044638F" w:rsidRDefault="00034F8E" w:rsidP="0044638F">
            <w:pPr>
              <w:rPr>
                <w:sz w:val="14"/>
                <w:szCs w:val="14"/>
              </w:rPr>
            </w:pPr>
          </w:p>
        </w:tc>
        <w:tc>
          <w:tcPr>
            <w:tcW w:w="1228"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30 605 826,8</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31 064 904,5</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28 605 039,0</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034F8E" w:rsidRPr="0044638F" w:rsidRDefault="00034F8E" w:rsidP="0044638F">
            <w:pPr>
              <w:rPr>
                <w:sz w:val="14"/>
                <w:szCs w:val="14"/>
              </w:rPr>
            </w:pPr>
          </w:p>
        </w:tc>
        <w:tc>
          <w:tcPr>
            <w:tcW w:w="1228" w:type="dxa"/>
            <w:tcBorders>
              <w:top w:val="nil"/>
              <w:left w:val="nil"/>
              <w:bottom w:val="nil"/>
              <w:right w:val="nil"/>
            </w:tcBorders>
          </w:tcPr>
          <w:p w:rsidR="00034F8E" w:rsidRPr="0044638F" w:rsidRDefault="00034F8E" w:rsidP="0044638F">
            <w:pPr>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88" w:type="dxa"/>
            <w:tcBorders>
              <w:top w:val="nil"/>
              <w:left w:val="nil"/>
              <w:bottom w:val="nil"/>
              <w:right w:val="nil"/>
            </w:tcBorders>
          </w:tcPr>
          <w:p w:rsidR="00034F8E" w:rsidRPr="0044638F" w:rsidRDefault="00034F8E" w:rsidP="0044638F">
            <w:pPr>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29 163 078,6</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034F8E" w:rsidRPr="0044638F" w:rsidRDefault="00034F8E"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бюджет ФСС</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393</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vMerge/>
            <w:tcBorders>
              <w:top w:val="nil"/>
              <w:left w:val="nil"/>
              <w:bottom w:val="nil"/>
              <w:right w:val="nil"/>
            </w:tcBorders>
          </w:tcPr>
          <w:p w:rsidR="00E43C60" w:rsidRPr="0044638F" w:rsidRDefault="00E43C60" w:rsidP="0044638F">
            <w:pPr>
              <w:rPr>
                <w:sz w:val="14"/>
                <w:szCs w:val="14"/>
              </w:rPr>
            </w:pP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Подпрограмма 1 "Активная политика занятости населения и социальная поддержка безработных граждан"</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45 849 814,5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43 278 523,0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48 055 206,4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43 250 210,9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48 057 770,1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36 687 533,6</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40 823 458,3</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61 251 979,1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63 269 928,5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63 390 407,2</w:t>
            </w:r>
          </w:p>
        </w:tc>
        <w:tc>
          <w:tcPr>
            <w:tcW w:w="601" w:type="dxa"/>
            <w:tcBorders>
              <w:top w:val="nil"/>
              <w:left w:val="nil"/>
              <w:bottom w:val="nil"/>
              <w:right w:val="nil"/>
            </w:tcBorders>
          </w:tcPr>
          <w:p w:rsidR="00E43C60" w:rsidRPr="0044638F" w:rsidRDefault="00895482" w:rsidP="0044638F">
            <w:pPr>
              <w:jc w:val="right"/>
              <w:rPr>
                <w:rFonts w:ascii="Times New Roman" w:hAnsi="Times New Roman" w:cs="Times New Roman"/>
                <w:sz w:val="12"/>
                <w:szCs w:val="14"/>
              </w:rPr>
            </w:pPr>
            <w:r w:rsidRPr="0044638F">
              <w:rPr>
                <w:rFonts w:ascii="Times New Roman" w:hAnsi="Times New Roman" w:cs="Times New Roman"/>
                <w:sz w:val="12"/>
                <w:szCs w:val="14"/>
              </w:rPr>
              <w:t>63 462 631,6</w:t>
            </w:r>
          </w:p>
        </w:tc>
        <w:tc>
          <w:tcPr>
            <w:tcW w:w="709" w:type="dxa"/>
            <w:tcBorders>
              <w:top w:val="nil"/>
              <w:left w:val="nil"/>
              <w:bottom w:val="nil"/>
              <w:right w:val="nil"/>
            </w:tcBorders>
          </w:tcPr>
          <w:p w:rsidR="00E43C60" w:rsidRPr="0044638F" w:rsidRDefault="00895482" w:rsidP="0044638F">
            <w:pPr>
              <w:jc w:val="right"/>
              <w:rPr>
                <w:rFonts w:ascii="Times New Roman" w:hAnsi="Times New Roman" w:cs="Times New Roman"/>
                <w:sz w:val="12"/>
                <w:szCs w:val="14"/>
              </w:rPr>
            </w:pPr>
            <w:r w:rsidRPr="0044638F">
              <w:rPr>
                <w:rFonts w:ascii="Times New Roman" w:hAnsi="Times New Roman" w:cs="Times New Roman"/>
                <w:sz w:val="12"/>
                <w:szCs w:val="14"/>
              </w:rPr>
              <w:t>63 552 631,6</w:t>
            </w:r>
          </w:p>
        </w:tc>
        <w:tc>
          <w:tcPr>
            <w:tcW w:w="567" w:type="dxa"/>
            <w:tcBorders>
              <w:top w:val="nil"/>
              <w:left w:val="nil"/>
              <w:bottom w:val="nil"/>
              <w:right w:val="nil"/>
            </w:tcBorders>
          </w:tcPr>
          <w:p w:rsidR="00E43C60" w:rsidRPr="0044638F" w:rsidRDefault="00895482" w:rsidP="0044638F">
            <w:pPr>
              <w:jc w:val="right"/>
              <w:rPr>
                <w:rFonts w:ascii="Times New Roman" w:hAnsi="Times New Roman" w:cs="Times New Roman"/>
                <w:sz w:val="12"/>
                <w:szCs w:val="14"/>
              </w:rPr>
            </w:pPr>
            <w:r w:rsidRPr="0044638F">
              <w:rPr>
                <w:rFonts w:ascii="Times New Roman" w:hAnsi="Times New Roman" w:cs="Times New Roman"/>
                <w:sz w:val="12"/>
                <w:szCs w:val="14"/>
              </w:rPr>
              <w:t>63 642 631,6</w:t>
            </w:r>
          </w:p>
        </w:tc>
      </w:tr>
      <w:tr w:rsidR="0044638F" w:rsidRPr="0044638F" w:rsidTr="0012111E">
        <w:tc>
          <w:tcPr>
            <w:tcW w:w="1659" w:type="dxa"/>
            <w:vMerge/>
            <w:tcBorders>
              <w:top w:val="nil"/>
              <w:left w:val="nil"/>
              <w:bottom w:val="nil"/>
              <w:right w:val="nil"/>
            </w:tcBorders>
          </w:tcPr>
          <w:p w:rsidR="00895482" w:rsidRPr="0044638F" w:rsidRDefault="00895482" w:rsidP="0044638F">
            <w:pPr>
              <w:rPr>
                <w:sz w:val="14"/>
                <w:szCs w:val="14"/>
              </w:rPr>
            </w:pPr>
          </w:p>
        </w:tc>
        <w:tc>
          <w:tcPr>
            <w:tcW w:w="1228" w:type="dxa"/>
            <w:tcBorders>
              <w:top w:val="nil"/>
              <w:left w:val="nil"/>
              <w:bottom w:val="nil"/>
              <w:right w:val="nil"/>
            </w:tcBorders>
          </w:tcPr>
          <w:p w:rsidR="00895482" w:rsidRPr="0044638F" w:rsidRDefault="00895482"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895482" w:rsidRPr="0044638F" w:rsidRDefault="00895482"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895482" w:rsidRPr="0044638F" w:rsidRDefault="00895482"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895482" w:rsidRPr="0044638F" w:rsidRDefault="00895482"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895482" w:rsidRPr="0044638F" w:rsidRDefault="00895482"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45 849 814,5</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43 278 523,0</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48 055 206,4</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43 250 210,9</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48 057 770,1</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36 687 533,6</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40 823 458,3</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61 251 979,1</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63 269 928,5</w:t>
            </w:r>
          </w:p>
        </w:tc>
        <w:tc>
          <w:tcPr>
            <w:tcW w:w="951" w:type="dxa"/>
            <w:tcBorders>
              <w:top w:val="nil"/>
              <w:left w:val="nil"/>
              <w:bottom w:val="nil"/>
              <w:right w:val="nil"/>
            </w:tcBorders>
          </w:tcPr>
          <w:p w:rsidR="00895482" w:rsidRPr="0044638F" w:rsidRDefault="00895482" w:rsidP="0044638F">
            <w:pPr>
              <w:jc w:val="right"/>
              <w:rPr>
                <w:sz w:val="14"/>
                <w:szCs w:val="14"/>
              </w:rPr>
            </w:pPr>
            <w:r w:rsidRPr="0044638F">
              <w:rPr>
                <w:rFonts w:ascii="Times New Roman" w:hAnsi="Times New Roman" w:cs="Times New Roman"/>
                <w:sz w:val="14"/>
                <w:szCs w:val="14"/>
              </w:rPr>
              <w:t>63 390 407,2</w:t>
            </w:r>
          </w:p>
        </w:tc>
        <w:tc>
          <w:tcPr>
            <w:tcW w:w="601" w:type="dxa"/>
            <w:tcBorders>
              <w:top w:val="nil"/>
              <w:left w:val="nil"/>
              <w:bottom w:val="nil"/>
              <w:right w:val="nil"/>
            </w:tcBorders>
          </w:tcPr>
          <w:p w:rsidR="00895482" w:rsidRPr="0044638F" w:rsidRDefault="00895482" w:rsidP="0044638F">
            <w:pPr>
              <w:jc w:val="right"/>
              <w:rPr>
                <w:rFonts w:ascii="Times New Roman" w:hAnsi="Times New Roman" w:cs="Times New Roman"/>
                <w:sz w:val="12"/>
                <w:szCs w:val="14"/>
              </w:rPr>
            </w:pPr>
            <w:r w:rsidRPr="0044638F">
              <w:rPr>
                <w:rFonts w:ascii="Times New Roman" w:hAnsi="Times New Roman" w:cs="Times New Roman"/>
                <w:sz w:val="12"/>
                <w:szCs w:val="14"/>
              </w:rPr>
              <w:t>63 462 631,6</w:t>
            </w:r>
          </w:p>
        </w:tc>
        <w:tc>
          <w:tcPr>
            <w:tcW w:w="709" w:type="dxa"/>
            <w:tcBorders>
              <w:top w:val="nil"/>
              <w:left w:val="nil"/>
              <w:bottom w:val="nil"/>
              <w:right w:val="nil"/>
            </w:tcBorders>
          </w:tcPr>
          <w:p w:rsidR="00895482" w:rsidRPr="0044638F" w:rsidRDefault="00895482" w:rsidP="0044638F">
            <w:pPr>
              <w:jc w:val="right"/>
              <w:rPr>
                <w:rFonts w:ascii="Times New Roman" w:hAnsi="Times New Roman" w:cs="Times New Roman"/>
                <w:sz w:val="12"/>
                <w:szCs w:val="14"/>
              </w:rPr>
            </w:pPr>
            <w:r w:rsidRPr="0044638F">
              <w:rPr>
                <w:rFonts w:ascii="Times New Roman" w:hAnsi="Times New Roman" w:cs="Times New Roman"/>
                <w:sz w:val="12"/>
                <w:szCs w:val="14"/>
              </w:rPr>
              <w:t>63 552 631,6</w:t>
            </w:r>
          </w:p>
        </w:tc>
        <w:tc>
          <w:tcPr>
            <w:tcW w:w="567" w:type="dxa"/>
            <w:tcBorders>
              <w:top w:val="nil"/>
              <w:left w:val="nil"/>
              <w:bottom w:val="nil"/>
              <w:right w:val="nil"/>
            </w:tcBorders>
          </w:tcPr>
          <w:p w:rsidR="00895482" w:rsidRPr="0044638F" w:rsidRDefault="00895482" w:rsidP="0044638F">
            <w:pPr>
              <w:jc w:val="right"/>
              <w:rPr>
                <w:rFonts w:ascii="Times New Roman" w:hAnsi="Times New Roman" w:cs="Times New Roman"/>
                <w:sz w:val="12"/>
                <w:szCs w:val="14"/>
              </w:rPr>
            </w:pPr>
            <w:r w:rsidRPr="0044638F">
              <w:rPr>
                <w:rFonts w:ascii="Times New Roman" w:hAnsi="Times New Roman" w:cs="Times New Roman"/>
                <w:sz w:val="12"/>
                <w:szCs w:val="14"/>
              </w:rPr>
              <w:t>63 642 631,6</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2 550,0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27,1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1 715,4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Минфин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092</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4 437 578,0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6 299 211,9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4 474 294,0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274 607,1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41 409 236,5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43 275 973,0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41 753 294,5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43 250 183,8</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43 581 191,9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36 685 818,2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40 546 567,0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61 249 694,9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63 267 644,3</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63 388 123,0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Основное мероприятие 1.1 "Разработка нормативно-правовой и методической базы в сфере занятости населения"</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Основное мероприятие 1.2 "Реализация мероприятий активной политики занятости населения, включая мероприятия по развитию трудовой мобильности"</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1 037 506,0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4 234 242,9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185 920,0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2 258 812,9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78 704,4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517 765,9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808 571,7</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582 632,4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228 632,4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228 632,4</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1 037 506,0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4 234 242,9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185 920,0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2 258 812,9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78 704,4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517 765,9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808 571,7</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582 632,4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228 632,4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228 632,4</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1 037 506,0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4 234 242,9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185 920,0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2 258 812,9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78 704,4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517 765,9</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808 571,7</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582 632,4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228 632,4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228 632,4</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Основное мероприятие 1.3 "Развитие трудовой мобильности населения"</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1 925,0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1 282 384,2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57 868,5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962 249,1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55 982,2</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1 925,0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1 282 384,2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57 868,5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962 249,1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55 982,2</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1 925,0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57 868,5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55 982,2</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Минфин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092</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782 384,2</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662 249,1</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Основное мероприятие 1.4 "Мониторинг состояния рынка труда"</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2 550,0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27,1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1 715,4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2 550,0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27,1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1 715,4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2 550,0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27,1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1 715,4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2 284,2</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lastRenderedPageBreak/>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42 809 308,5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39 039 805,1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46 584 202,2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40 933 502,4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47 014 532,4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36 112 070,1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39 212 602,4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53 393 155,0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54 319 956,8</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54 309 956,8</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42 809 308,5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39 039 805,1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46 584 202,2</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40 933 502,4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47 014 532,4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36 112 070,1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39 212 602,4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53 393 155,0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54 319 956,8</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54 309 956,8</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38 371 730,5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39 039 805,1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41 067 374,5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40 933 502,4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43 202 487,5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36 112 070,1</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39 212 602,4</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53 393 155,0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54 319 956,8</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54 309 956,8</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Минфин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092</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4 437 578,0</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5 516 827,7</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3 812 044,9</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Основное мероприятие 1.6 "Защита национального рынка труда от избыточного привлечения иностранной рабочей силы"</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06</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06</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 xml:space="preserve">Основное мероприятие 1.7 "Реализация </w:t>
            </w:r>
            <w:proofErr w:type="gramStart"/>
            <w:r w:rsidRPr="0044638F">
              <w:rPr>
                <w:rFonts w:ascii="Times New Roman" w:hAnsi="Times New Roman" w:cs="Times New Roman"/>
                <w:sz w:val="14"/>
                <w:szCs w:val="14"/>
              </w:rPr>
              <w:t>отдельных</w:t>
            </w:r>
            <w:proofErr w:type="gramEnd"/>
            <w:r w:rsidRPr="0044638F">
              <w:rPr>
                <w:rFonts w:ascii="Times New Roman" w:hAnsi="Times New Roman" w:cs="Times New Roman"/>
                <w:sz w:val="14"/>
                <w:szCs w:val="14"/>
              </w:rPr>
              <w:t xml:space="preserve"> </w:t>
            </w:r>
            <w:proofErr w:type="spellStart"/>
            <w:r w:rsidRPr="0044638F">
              <w:rPr>
                <w:rFonts w:ascii="Times New Roman" w:hAnsi="Times New Roman" w:cs="Times New Roman"/>
                <w:sz w:val="14"/>
                <w:szCs w:val="14"/>
              </w:rPr>
              <w:t>меро</w:t>
            </w:r>
            <w:r w:rsidR="00BC7DFA" w:rsidRPr="0044638F">
              <w:rPr>
                <w:rFonts w:ascii="Times New Roman" w:hAnsi="Times New Roman" w:cs="Times New Roman"/>
                <w:sz w:val="14"/>
                <w:szCs w:val="14"/>
              </w:rPr>
              <w:t>-</w:t>
            </w:r>
            <w:r w:rsidRPr="0044638F">
              <w:rPr>
                <w:rFonts w:ascii="Times New Roman" w:hAnsi="Times New Roman" w:cs="Times New Roman"/>
                <w:sz w:val="14"/>
                <w:szCs w:val="14"/>
              </w:rPr>
              <w:t>приятий</w:t>
            </w:r>
            <w:proofErr w:type="spellEnd"/>
            <w:r w:rsidRPr="0044638F">
              <w:rPr>
                <w:rFonts w:ascii="Times New Roman" w:hAnsi="Times New Roman" w:cs="Times New Roman"/>
                <w:sz w:val="14"/>
                <w:szCs w:val="14"/>
              </w:rPr>
              <w:t xml:space="preserve"> приоритетной программы "Повышение производительности труда и поддержки занятости"</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П</w:t>
            </w:r>
            <w:proofErr w:type="gramStart"/>
            <w:r w:rsidRPr="0044638F">
              <w:rPr>
                <w:rFonts w:ascii="Times New Roman" w:hAnsi="Times New Roman" w:cs="Times New Roman"/>
                <w:sz w:val="14"/>
                <w:szCs w:val="14"/>
              </w:rPr>
              <w:t>1</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800 000,0</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П</w:t>
            </w:r>
            <w:proofErr w:type="gramStart"/>
            <w:r w:rsidRPr="0044638F">
              <w:rPr>
                <w:rFonts w:ascii="Times New Roman" w:hAnsi="Times New Roman" w:cs="Times New Roman"/>
                <w:sz w:val="14"/>
                <w:szCs w:val="14"/>
              </w:rPr>
              <w:t>1</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800 000,0</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Минфин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092</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П</w:t>
            </w:r>
            <w:proofErr w:type="gramStart"/>
            <w:r w:rsidRPr="0044638F">
              <w:rPr>
                <w:rFonts w:ascii="Times New Roman" w:hAnsi="Times New Roman" w:cs="Times New Roman"/>
                <w:sz w:val="14"/>
                <w:szCs w:val="14"/>
              </w:rPr>
              <w:t>1</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274 607,1</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П</w:t>
            </w:r>
            <w:proofErr w:type="gramStart"/>
            <w:r w:rsidRPr="0044638F">
              <w:rPr>
                <w:rFonts w:ascii="Times New Roman" w:hAnsi="Times New Roman" w:cs="Times New Roman"/>
                <w:sz w:val="14"/>
                <w:szCs w:val="14"/>
              </w:rPr>
              <w:t>1</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525 392,9</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проект "Цифровое государственное управление"</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D6</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108 707,5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103 918,6</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147 497,3</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D6</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108 707,5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103 918,6</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147 497,3</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D6</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108 707,5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103 918,6</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147 497,3</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проект "Поддержка занятости и повышение эффективности рынка труда для обеспечения роста производительности труда"</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L3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2 165 200,0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1 730 600,0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1 817 500,0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L3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2 165 200,0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1 730 600,0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1 817 500,0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Минфин России</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092</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L3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L3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2 165 200,0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1 730 600,0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1 817 500,0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проект "Содействие занятости женщин - создание условий дошкольного образования для детей в возрасте до трех лет"</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Р</w:t>
            </w:r>
            <w:proofErr w:type="gramStart"/>
            <w:r w:rsidRPr="0044638F">
              <w:rPr>
                <w:rFonts w:ascii="Times New Roman" w:hAnsi="Times New Roman" w:cs="Times New Roman"/>
                <w:sz w:val="14"/>
                <w:szCs w:val="14"/>
              </w:rPr>
              <w:t>2</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1 884 536,5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1 884 536,5</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Р</w:t>
            </w:r>
            <w:proofErr w:type="gramStart"/>
            <w:r w:rsidRPr="0044638F">
              <w:rPr>
                <w:rFonts w:ascii="Times New Roman" w:hAnsi="Times New Roman" w:cs="Times New Roman"/>
                <w:sz w:val="14"/>
                <w:szCs w:val="14"/>
              </w:rPr>
              <w:t>2</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1 884 536,5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1 884 536,5</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Р</w:t>
            </w:r>
            <w:proofErr w:type="gramStart"/>
            <w:r w:rsidRPr="0044638F">
              <w:rPr>
                <w:rFonts w:ascii="Times New Roman" w:hAnsi="Times New Roman" w:cs="Times New Roman"/>
                <w:sz w:val="14"/>
                <w:szCs w:val="14"/>
              </w:rPr>
              <w:t>2</w:t>
            </w:r>
            <w:proofErr w:type="gramEnd"/>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1 884 536,5</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1 884 536,5</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проект «Старшее поколение»</w:t>
            </w: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Р3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Р3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E43C60" w:rsidRPr="0044638F" w:rsidRDefault="00E43C60" w:rsidP="0044638F">
            <w:pPr>
              <w:rPr>
                <w:sz w:val="14"/>
                <w:szCs w:val="14"/>
              </w:rPr>
            </w:pPr>
          </w:p>
        </w:tc>
        <w:tc>
          <w:tcPr>
            <w:tcW w:w="1228" w:type="dxa"/>
            <w:tcBorders>
              <w:top w:val="nil"/>
              <w:left w:val="nil"/>
              <w:bottom w:val="nil"/>
              <w:right w:val="nil"/>
            </w:tcBorders>
          </w:tcPr>
          <w:p w:rsidR="00E43C60" w:rsidRPr="0044638F" w:rsidRDefault="00E43C60"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1</w:t>
            </w:r>
          </w:p>
        </w:tc>
        <w:tc>
          <w:tcPr>
            <w:tcW w:w="388" w:type="dxa"/>
            <w:tcBorders>
              <w:top w:val="nil"/>
              <w:left w:val="nil"/>
              <w:bottom w:val="nil"/>
              <w:right w:val="nil"/>
            </w:tcBorders>
          </w:tcPr>
          <w:p w:rsidR="00E43C60" w:rsidRPr="0044638F" w:rsidRDefault="00E43C60" w:rsidP="0044638F">
            <w:pPr>
              <w:jc w:val="center"/>
              <w:rPr>
                <w:sz w:val="14"/>
                <w:szCs w:val="14"/>
              </w:rPr>
            </w:pPr>
            <w:r w:rsidRPr="0044638F">
              <w:rPr>
                <w:rFonts w:ascii="Times New Roman" w:hAnsi="Times New Roman" w:cs="Times New Roman"/>
                <w:sz w:val="14"/>
                <w:szCs w:val="14"/>
              </w:rPr>
              <w:t>Р3</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951" w:type="dxa"/>
            <w:tcBorders>
              <w:top w:val="nil"/>
              <w:left w:val="nil"/>
              <w:bottom w:val="nil"/>
              <w:right w:val="nil"/>
            </w:tcBorders>
          </w:tcPr>
          <w:p w:rsidR="00E43C60" w:rsidRPr="0044638F" w:rsidRDefault="00E43C60" w:rsidP="0044638F">
            <w:pPr>
              <w:jc w:val="right"/>
              <w:rPr>
                <w:sz w:val="14"/>
                <w:szCs w:val="14"/>
              </w:rPr>
            </w:pPr>
            <w:r w:rsidRPr="0044638F">
              <w:rPr>
                <w:rFonts w:ascii="Times New Roman" w:hAnsi="Times New Roman" w:cs="Times New Roman"/>
                <w:sz w:val="14"/>
                <w:szCs w:val="14"/>
              </w:rPr>
              <w:t>5 000 000,0</w:t>
            </w:r>
          </w:p>
        </w:tc>
        <w:tc>
          <w:tcPr>
            <w:tcW w:w="601"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E43C60"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Подпрограмма "Внешняя трудовая миграция"</w:t>
            </w: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27761562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28293321,2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26295126</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26388673,2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709"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26388673,2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27761562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28293321,2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26295126</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 xml:space="preserve">Основное мероприятие 2.1 </w:t>
            </w:r>
            <w:r w:rsidRPr="0044638F">
              <w:rPr>
                <w:rFonts w:ascii="Times New Roman" w:hAnsi="Times New Roman" w:cs="Times New Roman"/>
                <w:sz w:val="14"/>
                <w:szCs w:val="14"/>
              </w:rPr>
              <w:lastRenderedPageBreak/>
              <w:t>"Совершенствование миграционного законодательства в части привлечения и использования иностранных работников"</w:t>
            </w: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lastRenderedPageBreak/>
              <w:t xml:space="preserve">всего (федеральный </w:t>
            </w:r>
            <w:r w:rsidRPr="0044638F">
              <w:rPr>
                <w:rFonts w:ascii="Times New Roman" w:hAnsi="Times New Roman" w:cs="Times New Roman"/>
                <w:sz w:val="14"/>
                <w:szCs w:val="14"/>
              </w:rPr>
              <w:lastRenderedPageBreak/>
              <w:t>бюджет)</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lastRenderedPageBreak/>
              <w:t>-</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val="restart"/>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lastRenderedPageBreak/>
              <w:t>Основное мероприятие 2.2 "Использование дифференцированного подхода к привлечению и использованию иностранных работников"</w:t>
            </w: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23027390,8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23376462,1</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22334240,3</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23739687,7</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23739687,7</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23027390,8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23376462,1</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22334240,3</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val="restart"/>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2.3 "Противодействие незаконной трудовой деятельности иностранных работников в Российской Федерации"</w:t>
            </w: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3239411,2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2880457,2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2522772,2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1371545</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1371545</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3239411,2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2880457,2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2522772,2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val="restart"/>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2.4 "Организация государственной информационной системы миграционного учета"</w:t>
            </w: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841722,8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934111,8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811240,8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703351,4</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703351,4</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841722,8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934111,8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811240,8</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val="restart"/>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2.5 "Содействие развитию и реализации программ по адаптации и интеграции иностранных граждан в российское общество"</w:t>
            </w: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653037,2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1102290,1</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626872,7</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574089,1</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574089,1</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tcBorders>
              <w:top w:val="nil"/>
              <w:left w:val="nil"/>
              <w:bottom w:val="nil"/>
              <w:right w:val="nil"/>
            </w:tcBorders>
          </w:tcPr>
          <w:p w:rsidR="00902885" w:rsidRPr="0044638F" w:rsidRDefault="00902885" w:rsidP="0044638F">
            <w:pPr>
              <w:rPr>
                <w:rFonts w:ascii="Times New Roman" w:hAnsi="Times New Roman" w:cs="Times New Roman"/>
                <w:sz w:val="14"/>
                <w:szCs w:val="14"/>
              </w:rPr>
            </w:pPr>
          </w:p>
        </w:tc>
        <w:tc>
          <w:tcPr>
            <w:tcW w:w="1228" w:type="dxa"/>
            <w:tcBorders>
              <w:top w:val="nil"/>
              <w:left w:val="nil"/>
              <w:bottom w:val="nil"/>
              <w:right w:val="nil"/>
            </w:tcBorders>
          </w:tcPr>
          <w:p w:rsidR="00902885" w:rsidRPr="0044638F" w:rsidRDefault="00902885"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2</w:t>
            </w:r>
          </w:p>
        </w:tc>
        <w:tc>
          <w:tcPr>
            <w:tcW w:w="388" w:type="dxa"/>
            <w:tcBorders>
              <w:top w:val="nil"/>
              <w:left w:val="nil"/>
              <w:bottom w:val="nil"/>
              <w:right w:val="nil"/>
            </w:tcBorders>
          </w:tcPr>
          <w:p w:rsidR="00902885" w:rsidRPr="0044638F" w:rsidRDefault="00902885"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653037,2</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1102290,1</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626872,7</w:t>
            </w:r>
          </w:p>
        </w:tc>
        <w:tc>
          <w:tcPr>
            <w:tcW w:w="951"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902885" w:rsidRPr="0044638F" w:rsidRDefault="00902885"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902885" w:rsidRPr="0044638F" w:rsidRDefault="00902885" w:rsidP="0044638F">
            <w:pPr>
              <w:pStyle w:val="ConsPlusNormal"/>
              <w:jc w:val="right"/>
              <w:rPr>
                <w:rFonts w:ascii="Times New Roman" w:hAnsi="Times New Roman" w:cs="Times New Roman"/>
                <w:sz w:val="14"/>
                <w:szCs w:val="14"/>
                <w:lang w:eastAsia="en-US"/>
              </w:rPr>
            </w:pPr>
            <w:r w:rsidRPr="0044638F">
              <w:rPr>
                <w:rFonts w:ascii="Times New Roman" w:hAnsi="Times New Roman" w:cs="Times New Roman"/>
                <w:sz w:val="14"/>
                <w:szCs w:val="14"/>
                <w:lang w:eastAsia="en-US"/>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Подпрограмма 3 "Развитие институтов рынка труда"</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3 299 473,0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3 581 520,5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3 700 717,7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4 130 453,4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3 847 213,5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4 257 056,0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3 843 166,0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4 190 254,5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3 845 287,1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3 938 868,4</w:t>
            </w:r>
          </w:p>
        </w:tc>
        <w:tc>
          <w:tcPr>
            <w:tcW w:w="601" w:type="dxa"/>
            <w:tcBorders>
              <w:top w:val="nil"/>
              <w:left w:val="nil"/>
              <w:bottom w:val="nil"/>
              <w:right w:val="nil"/>
            </w:tcBorders>
          </w:tcPr>
          <w:p w:rsidR="0020141B"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3 938 868,4</w:t>
            </w:r>
          </w:p>
        </w:tc>
        <w:tc>
          <w:tcPr>
            <w:tcW w:w="709" w:type="dxa"/>
            <w:tcBorders>
              <w:top w:val="nil"/>
              <w:left w:val="nil"/>
              <w:bottom w:val="nil"/>
              <w:right w:val="nil"/>
            </w:tcBorders>
          </w:tcPr>
          <w:p w:rsidR="0020141B"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3 938 868,4</w:t>
            </w:r>
          </w:p>
        </w:tc>
        <w:tc>
          <w:tcPr>
            <w:tcW w:w="567" w:type="dxa"/>
            <w:tcBorders>
              <w:top w:val="nil"/>
              <w:left w:val="nil"/>
              <w:bottom w:val="nil"/>
              <w:right w:val="nil"/>
            </w:tcBorders>
          </w:tcPr>
          <w:p w:rsidR="0020141B"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3 938 868,4</w:t>
            </w:r>
          </w:p>
        </w:tc>
      </w:tr>
      <w:tr w:rsidR="0044638F" w:rsidRPr="0044638F" w:rsidTr="0012111E">
        <w:tc>
          <w:tcPr>
            <w:tcW w:w="1659" w:type="dxa"/>
            <w:vMerge/>
            <w:tcBorders>
              <w:top w:val="nil"/>
              <w:left w:val="nil"/>
              <w:bottom w:val="nil"/>
              <w:right w:val="nil"/>
            </w:tcBorders>
          </w:tcPr>
          <w:p w:rsidR="00BC7DFA" w:rsidRPr="0044638F" w:rsidRDefault="00BC7DFA" w:rsidP="0044638F">
            <w:pPr>
              <w:rPr>
                <w:sz w:val="14"/>
                <w:szCs w:val="14"/>
              </w:rPr>
            </w:pPr>
          </w:p>
        </w:tc>
        <w:tc>
          <w:tcPr>
            <w:tcW w:w="1228" w:type="dxa"/>
            <w:tcBorders>
              <w:top w:val="nil"/>
              <w:left w:val="nil"/>
              <w:bottom w:val="nil"/>
              <w:right w:val="nil"/>
            </w:tcBorders>
          </w:tcPr>
          <w:p w:rsidR="00BC7DFA" w:rsidRPr="0044638F" w:rsidRDefault="00BC7DFA"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3 299 473,0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3 581 520,5</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3 200 717,7</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3 630 453,4</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3 847 213,5</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4 257 056,0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3 843 166,0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4 190 254,5</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3 845 287,1</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3 938 868,4</w:t>
            </w:r>
          </w:p>
        </w:tc>
        <w:tc>
          <w:tcPr>
            <w:tcW w:w="601" w:type="dxa"/>
            <w:tcBorders>
              <w:top w:val="nil"/>
              <w:left w:val="nil"/>
              <w:bottom w:val="nil"/>
              <w:right w:val="nil"/>
            </w:tcBorders>
          </w:tcPr>
          <w:p w:rsidR="00BC7DFA"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3 938 868,4</w:t>
            </w:r>
          </w:p>
        </w:tc>
        <w:tc>
          <w:tcPr>
            <w:tcW w:w="709" w:type="dxa"/>
            <w:tcBorders>
              <w:top w:val="nil"/>
              <w:left w:val="nil"/>
              <w:bottom w:val="nil"/>
              <w:right w:val="nil"/>
            </w:tcBorders>
          </w:tcPr>
          <w:p w:rsidR="00BC7DFA"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3 938 868,4</w:t>
            </w:r>
          </w:p>
        </w:tc>
        <w:tc>
          <w:tcPr>
            <w:tcW w:w="567" w:type="dxa"/>
            <w:tcBorders>
              <w:top w:val="nil"/>
              <w:left w:val="nil"/>
              <w:bottom w:val="nil"/>
              <w:right w:val="nil"/>
            </w:tcBorders>
          </w:tcPr>
          <w:p w:rsidR="00BC7DFA"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3 938 868,4</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576 995,3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757 954,4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603 624,7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690 560,9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1 270 066,3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1 199 349,8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1 231 132,6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1 312 906,4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1 159 202,9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1 168 954,2</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2 722 477,7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2 823 566,1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2 597 093,0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2 939 892,5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2 577 147,2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3 057 706,2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2 612 033,4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2 877 348,1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2 686 084,2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2 769 914,2</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бюджет ФСС</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393</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vMerge/>
            <w:tcBorders>
              <w:top w:val="nil"/>
              <w:left w:val="nil"/>
              <w:bottom w:val="nil"/>
              <w:right w:val="nil"/>
            </w:tcBorders>
          </w:tcPr>
          <w:p w:rsidR="0020141B" w:rsidRPr="0044638F" w:rsidRDefault="0020141B" w:rsidP="0044638F">
            <w:pPr>
              <w:rPr>
                <w:sz w:val="14"/>
                <w:szCs w:val="14"/>
              </w:rPr>
            </w:pP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Основное мероприятие 3.1 "Создание условий для улучшения качества рабочей силы и развития ее профессиональной мобильности"</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200 000,0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140 283,1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527 208,2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509 065,3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462 997,9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504 360,4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451 439,3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445 583,8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451 027,4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457 642,4</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200 000,0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140 283,1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27 208,2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9 065,3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462 997,9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504 360,4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451 439,3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445 583,8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451 027,4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457 642,4</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200 000,0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140 283,1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27 208,2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9 065,3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462 997,9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504 360,4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451 439,3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445 583,8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451 027,4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457 642,4</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бюджет ФСС</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393</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500 000,0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vMerge/>
            <w:tcBorders>
              <w:top w:val="nil"/>
              <w:left w:val="nil"/>
              <w:bottom w:val="nil"/>
              <w:right w:val="nil"/>
            </w:tcBorders>
          </w:tcPr>
          <w:p w:rsidR="0020141B" w:rsidRPr="0044638F" w:rsidRDefault="0020141B" w:rsidP="0044638F">
            <w:pPr>
              <w:rPr>
                <w:sz w:val="14"/>
                <w:szCs w:val="14"/>
              </w:rPr>
            </w:pP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 xml:space="preserve">Основное мероприятие 3.2 "Содействие увеличению размера реальной заработной </w:t>
            </w:r>
            <w:r w:rsidRPr="0044638F">
              <w:rPr>
                <w:rFonts w:ascii="Times New Roman" w:hAnsi="Times New Roman" w:cs="Times New Roman"/>
                <w:sz w:val="14"/>
                <w:szCs w:val="14"/>
              </w:rPr>
              <w:lastRenderedPageBreak/>
              <w:t>платы"</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lastRenderedPageBreak/>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lastRenderedPageBreak/>
              <w:t>Основное мероприятие 3.3 "Развитие социального партнерства"</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575 098,6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682 827,7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806 258,1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694 198,9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781 105,9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771 650,6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600 130,9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602 012,3</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575 098,6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682 827,7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806 258,1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694 198,9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781 105,9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771 650,6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600 130,9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602 012,3</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573 716,5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681 495,6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804 784,2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693 089,4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779 693,3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770 052,6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598 535,5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600 411,8</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1 382,1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1 332,1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1 473,9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1 109,5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1 412,6</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1 598,0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1 595,4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1 600,5</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Основное мероприятие 3.4 "Стимулирование работодателей к улучшению условий труда на рабочих местах"</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1 900,0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1 900,0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2 284,2</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1 900,0</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Основное мероприятие 3.5 "Надзор и контроль в сфере труда и занятости"</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3 096 473,0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3 438 537,4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2 595 710,9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2 938 560,4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2 575 673,3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3 056 596,7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2 610 620,8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2 875 750,1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2 684 488,8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2 768 313,7</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3 096 473,0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3 438 537,4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2 595 710,9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2 938 560,4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2 575 673,3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3 056 596,7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2 610 620,8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2 875 750,1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2 684 488,8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2 768 313,7</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Роструд</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150</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2 722 477,7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2 823 566,1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2 595 710,9</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2 938 560,4</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2 575 673,3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3 056 596,7</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2 610 620,8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2 875 750,1</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2 684 488,8</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2 768 313,7</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373 995,3</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614 971,3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проект "Кадры для цифровой экономики"</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D3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19 820,0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32 190,0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33 450,0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D3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19 820,0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32 190,0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33 450,0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D3</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19 820,0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32 190,0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33 450,0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проект "Информационная безопасность"</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D4</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D4</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D4</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10 000,0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проект "Молодые профессионалы (Повышение конкурентоспособности профессионального образования)"</w:t>
            </w: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Е</w:t>
            </w:r>
            <w:proofErr w:type="gramStart"/>
            <w:r w:rsidRPr="0044638F">
              <w:rPr>
                <w:rFonts w:ascii="Times New Roman" w:hAnsi="Times New Roman" w:cs="Times New Roman"/>
                <w:sz w:val="14"/>
                <w:szCs w:val="14"/>
              </w:rPr>
              <w:t>6</w:t>
            </w:r>
            <w:proofErr w:type="gramEnd"/>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Е</w:t>
            </w:r>
            <w:proofErr w:type="gramStart"/>
            <w:r w:rsidRPr="0044638F">
              <w:rPr>
                <w:rFonts w:ascii="Times New Roman" w:hAnsi="Times New Roman" w:cs="Times New Roman"/>
                <w:sz w:val="14"/>
                <w:szCs w:val="14"/>
              </w:rPr>
              <w:t>6</w:t>
            </w:r>
            <w:proofErr w:type="gramEnd"/>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20141B" w:rsidRPr="0044638F" w:rsidRDefault="0020141B" w:rsidP="0044638F">
            <w:pPr>
              <w:rPr>
                <w:sz w:val="14"/>
                <w:szCs w:val="14"/>
              </w:rPr>
            </w:pPr>
          </w:p>
        </w:tc>
        <w:tc>
          <w:tcPr>
            <w:tcW w:w="1228" w:type="dxa"/>
            <w:tcBorders>
              <w:top w:val="nil"/>
              <w:left w:val="nil"/>
              <w:bottom w:val="nil"/>
              <w:right w:val="nil"/>
            </w:tcBorders>
          </w:tcPr>
          <w:p w:rsidR="0020141B" w:rsidRPr="0044638F" w:rsidRDefault="0020141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3</w:t>
            </w:r>
          </w:p>
        </w:tc>
        <w:tc>
          <w:tcPr>
            <w:tcW w:w="388" w:type="dxa"/>
            <w:tcBorders>
              <w:top w:val="nil"/>
              <w:left w:val="nil"/>
              <w:bottom w:val="nil"/>
              <w:right w:val="nil"/>
            </w:tcBorders>
          </w:tcPr>
          <w:p w:rsidR="0020141B" w:rsidRPr="0044638F" w:rsidRDefault="0020141B" w:rsidP="0044638F">
            <w:pPr>
              <w:jc w:val="center"/>
              <w:rPr>
                <w:sz w:val="14"/>
                <w:szCs w:val="14"/>
              </w:rPr>
            </w:pPr>
            <w:r w:rsidRPr="0044638F">
              <w:rPr>
                <w:rFonts w:ascii="Times New Roman" w:hAnsi="Times New Roman" w:cs="Times New Roman"/>
                <w:sz w:val="14"/>
                <w:szCs w:val="14"/>
              </w:rPr>
              <w:t>Е</w:t>
            </w:r>
            <w:proofErr w:type="gramStart"/>
            <w:r w:rsidRPr="0044638F">
              <w:rPr>
                <w:rFonts w:ascii="Times New Roman" w:hAnsi="Times New Roman" w:cs="Times New Roman"/>
                <w:sz w:val="14"/>
                <w:szCs w:val="14"/>
              </w:rPr>
              <w:t>6</w:t>
            </w:r>
            <w:proofErr w:type="gramEnd"/>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951" w:type="dxa"/>
            <w:tcBorders>
              <w:top w:val="nil"/>
              <w:left w:val="nil"/>
              <w:bottom w:val="nil"/>
              <w:right w:val="nil"/>
            </w:tcBorders>
          </w:tcPr>
          <w:p w:rsidR="0020141B" w:rsidRPr="0044638F" w:rsidRDefault="0020141B" w:rsidP="0044638F">
            <w:pPr>
              <w:jc w:val="right"/>
              <w:rPr>
                <w:sz w:val="14"/>
                <w:szCs w:val="14"/>
              </w:rPr>
            </w:pPr>
            <w:r w:rsidRPr="0044638F">
              <w:rPr>
                <w:rFonts w:ascii="Times New Roman" w:hAnsi="Times New Roman" w:cs="Times New Roman"/>
                <w:sz w:val="14"/>
                <w:szCs w:val="14"/>
              </w:rPr>
              <w:t>67 450,0</w:t>
            </w:r>
          </w:p>
        </w:tc>
        <w:tc>
          <w:tcPr>
            <w:tcW w:w="601"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20141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Подпрограмма "Оказание содействия добровольному переселению в Российскую Федерацию соотечественников, проживающих за рубежом"</w:t>
            </w: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2946389,8</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2867617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2399783,5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2831711,8</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МИД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102125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96033,7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89870,5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57306,4</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310</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2774405,4</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2844264,8</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2771583,3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2309913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4.1 "Совершенствование нормативной правовой базы в сфере оказания содействия добровольному переселению в Российскую Федерацию соотечественников, проживающих за рубежом"</w:t>
            </w: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lastRenderedPageBreak/>
              <w:t>Основное мероприятие 4.2 "Содействие реализации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200000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200000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200000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320018,6</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МИД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310</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320018,6</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200000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200000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200000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4.3 "Деятельность временных групп за рубежом, а также их инспектирование"</w:t>
            </w: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115412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124620,5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116680,7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98492,2</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МИД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310</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50500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53910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45450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29821,9</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68670,3</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64912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70710,5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71230,7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4.4 "Оказание мер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2462022,8</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2470775,8</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1977480,3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2367626,2</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МИД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310</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2367626,2</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04</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2462022,8</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2470775,8</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1977480,3</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Основное мероприятие 4.5 "Аналитическое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всего (федеральный бюджет):</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168955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72220,7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105622,5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45574,8</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в том числе:</w:t>
            </w:r>
          </w:p>
        </w:tc>
        <w:tc>
          <w:tcPr>
            <w:tcW w:w="532"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56"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293"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38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МИД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310</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51625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42123,7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44420,5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27484,5</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МВД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188</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18090,3</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rFonts w:ascii="Times New Roman" w:hAnsi="Times New Roman" w:cs="Times New Roman"/>
                <w:sz w:val="14"/>
                <w:szCs w:val="14"/>
              </w:rPr>
            </w:pPr>
          </w:p>
        </w:tc>
        <w:tc>
          <w:tcPr>
            <w:tcW w:w="1228" w:type="dxa"/>
            <w:tcBorders>
              <w:top w:val="nil"/>
              <w:left w:val="nil"/>
              <w:bottom w:val="nil"/>
              <w:right w:val="nil"/>
            </w:tcBorders>
          </w:tcPr>
          <w:p w:rsidR="00F51F9B" w:rsidRPr="0044638F" w:rsidRDefault="00F51F9B" w:rsidP="0044638F">
            <w:pPr>
              <w:pStyle w:val="ConsPlusNormal"/>
              <w:rPr>
                <w:rFonts w:ascii="Times New Roman" w:hAnsi="Times New Roman" w:cs="Times New Roman"/>
                <w:sz w:val="14"/>
                <w:szCs w:val="14"/>
              </w:rPr>
            </w:pPr>
            <w:r w:rsidRPr="0044638F">
              <w:rPr>
                <w:rFonts w:ascii="Times New Roman" w:hAnsi="Times New Roman" w:cs="Times New Roman"/>
                <w:sz w:val="14"/>
                <w:szCs w:val="14"/>
              </w:rPr>
              <w:t>ФМС России</w:t>
            </w:r>
          </w:p>
        </w:tc>
        <w:tc>
          <w:tcPr>
            <w:tcW w:w="532"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192</w:t>
            </w:r>
          </w:p>
        </w:tc>
        <w:tc>
          <w:tcPr>
            <w:tcW w:w="356"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4</w:t>
            </w:r>
          </w:p>
        </w:tc>
        <w:tc>
          <w:tcPr>
            <w:tcW w:w="388" w:type="dxa"/>
            <w:tcBorders>
              <w:top w:val="nil"/>
              <w:left w:val="nil"/>
              <w:bottom w:val="nil"/>
              <w:right w:val="nil"/>
            </w:tcBorders>
          </w:tcPr>
          <w:p w:rsidR="00F51F9B" w:rsidRPr="0044638F" w:rsidRDefault="00F51F9B" w:rsidP="0044638F">
            <w:pPr>
              <w:pStyle w:val="ConsPlusNormal"/>
              <w:jc w:val="center"/>
              <w:rPr>
                <w:rFonts w:ascii="Times New Roman" w:hAnsi="Times New Roman" w:cs="Times New Roman"/>
                <w:sz w:val="14"/>
                <w:szCs w:val="14"/>
              </w:rPr>
            </w:pPr>
            <w:r w:rsidRPr="0044638F">
              <w:rPr>
                <w:rFonts w:ascii="Times New Roman" w:hAnsi="Times New Roman" w:cs="Times New Roman"/>
                <w:sz w:val="14"/>
                <w:szCs w:val="14"/>
              </w:rPr>
              <w:t>05</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117330</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30097</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61202</w:t>
            </w:r>
          </w:p>
        </w:tc>
        <w:tc>
          <w:tcPr>
            <w:tcW w:w="951" w:type="dxa"/>
            <w:tcBorders>
              <w:top w:val="nil"/>
              <w:left w:val="nil"/>
              <w:bottom w:val="nil"/>
              <w:right w:val="nil"/>
            </w:tcBorders>
          </w:tcPr>
          <w:p w:rsidR="00F51F9B" w:rsidRPr="0044638F" w:rsidRDefault="00F51F9B" w:rsidP="0044638F">
            <w:pPr>
              <w:pStyle w:val="ConsPlusNormal"/>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F51F9B" w:rsidP="0044638F">
            <w:pPr>
              <w:jc w:val="right"/>
              <w:rPr>
                <w:rFonts w:ascii="Times New Roman" w:hAnsi="Times New Roman" w:cs="Times New Roman"/>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lastRenderedPageBreak/>
              <w:t>Подпрограмма 5 "Безопасный труд"</w:t>
            </w: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68 456,7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68 500,0</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68 500,0</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68 500,0</w:t>
            </w:r>
          </w:p>
        </w:tc>
        <w:tc>
          <w:tcPr>
            <w:tcW w:w="601" w:type="dxa"/>
            <w:tcBorders>
              <w:top w:val="nil"/>
              <w:left w:val="nil"/>
              <w:bottom w:val="nil"/>
              <w:right w:val="nil"/>
            </w:tcBorders>
          </w:tcPr>
          <w:p w:rsidR="00F51F9B"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68 500</w:t>
            </w:r>
          </w:p>
        </w:tc>
        <w:tc>
          <w:tcPr>
            <w:tcW w:w="709" w:type="dxa"/>
            <w:tcBorders>
              <w:top w:val="nil"/>
              <w:left w:val="nil"/>
              <w:bottom w:val="nil"/>
              <w:right w:val="nil"/>
            </w:tcBorders>
          </w:tcPr>
          <w:p w:rsidR="00F51F9B"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68 500</w:t>
            </w:r>
          </w:p>
        </w:tc>
        <w:tc>
          <w:tcPr>
            <w:tcW w:w="567" w:type="dxa"/>
            <w:tcBorders>
              <w:top w:val="nil"/>
              <w:left w:val="nil"/>
              <w:bottom w:val="nil"/>
              <w:right w:val="nil"/>
            </w:tcBorders>
          </w:tcPr>
          <w:p w:rsidR="00F51F9B"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68 500</w:t>
            </w:r>
          </w:p>
        </w:tc>
      </w:tr>
      <w:tr w:rsidR="0044638F" w:rsidRPr="0044638F" w:rsidTr="0012111E">
        <w:tc>
          <w:tcPr>
            <w:tcW w:w="1659" w:type="dxa"/>
            <w:vMerge/>
            <w:tcBorders>
              <w:top w:val="nil"/>
              <w:left w:val="nil"/>
              <w:bottom w:val="nil"/>
              <w:right w:val="nil"/>
            </w:tcBorders>
          </w:tcPr>
          <w:p w:rsidR="00BC7DFA" w:rsidRPr="0044638F" w:rsidRDefault="00BC7DFA" w:rsidP="0044638F">
            <w:pPr>
              <w:rPr>
                <w:sz w:val="14"/>
                <w:szCs w:val="14"/>
              </w:rPr>
            </w:pPr>
          </w:p>
        </w:tc>
        <w:tc>
          <w:tcPr>
            <w:tcW w:w="1228" w:type="dxa"/>
            <w:tcBorders>
              <w:top w:val="nil"/>
              <w:left w:val="nil"/>
              <w:bottom w:val="nil"/>
              <w:right w:val="nil"/>
            </w:tcBorders>
          </w:tcPr>
          <w:p w:rsidR="00BC7DFA" w:rsidRPr="0044638F" w:rsidRDefault="00BC7DFA"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BC7DFA" w:rsidRPr="0044638F" w:rsidRDefault="00BC7DFA"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68 456,7</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68 500,0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68 500,0</w:t>
            </w:r>
          </w:p>
        </w:tc>
        <w:tc>
          <w:tcPr>
            <w:tcW w:w="951" w:type="dxa"/>
            <w:tcBorders>
              <w:top w:val="nil"/>
              <w:left w:val="nil"/>
              <w:bottom w:val="nil"/>
              <w:right w:val="nil"/>
            </w:tcBorders>
          </w:tcPr>
          <w:p w:rsidR="00BC7DFA" w:rsidRPr="0044638F" w:rsidRDefault="00BC7DFA" w:rsidP="0044638F">
            <w:pPr>
              <w:jc w:val="right"/>
              <w:rPr>
                <w:sz w:val="14"/>
                <w:szCs w:val="14"/>
              </w:rPr>
            </w:pPr>
            <w:r w:rsidRPr="0044638F">
              <w:rPr>
                <w:rFonts w:ascii="Times New Roman" w:hAnsi="Times New Roman" w:cs="Times New Roman"/>
                <w:sz w:val="14"/>
                <w:szCs w:val="14"/>
              </w:rPr>
              <w:t>68 500,0</w:t>
            </w:r>
          </w:p>
        </w:tc>
        <w:tc>
          <w:tcPr>
            <w:tcW w:w="601" w:type="dxa"/>
            <w:tcBorders>
              <w:top w:val="nil"/>
              <w:left w:val="nil"/>
              <w:bottom w:val="nil"/>
              <w:right w:val="nil"/>
            </w:tcBorders>
          </w:tcPr>
          <w:p w:rsidR="00BC7DFA"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68 500</w:t>
            </w:r>
          </w:p>
        </w:tc>
        <w:tc>
          <w:tcPr>
            <w:tcW w:w="709" w:type="dxa"/>
            <w:tcBorders>
              <w:top w:val="nil"/>
              <w:left w:val="nil"/>
              <w:bottom w:val="nil"/>
              <w:right w:val="nil"/>
            </w:tcBorders>
          </w:tcPr>
          <w:p w:rsidR="00BC7DFA"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68 500</w:t>
            </w:r>
          </w:p>
        </w:tc>
        <w:tc>
          <w:tcPr>
            <w:tcW w:w="567" w:type="dxa"/>
            <w:tcBorders>
              <w:top w:val="nil"/>
              <w:left w:val="nil"/>
              <w:bottom w:val="nil"/>
              <w:right w:val="nil"/>
            </w:tcBorders>
          </w:tcPr>
          <w:p w:rsidR="00BC7DFA" w:rsidRPr="0044638F" w:rsidRDefault="00BC7DFA" w:rsidP="0044638F">
            <w:pPr>
              <w:jc w:val="right"/>
              <w:rPr>
                <w:rFonts w:ascii="Times New Roman" w:hAnsi="Times New Roman" w:cs="Times New Roman"/>
                <w:sz w:val="12"/>
                <w:szCs w:val="14"/>
              </w:rPr>
            </w:pPr>
            <w:r w:rsidRPr="0044638F">
              <w:rPr>
                <w:rFonts w:ascii="Times New Roman" w:hAnsi="Times New Roman" w:cs="Times New Roman"/>
                <w:sz w:val="12"/>
                <w:szCs w:val="14"/>
              </w:rPr>
              <w:t>68 500</w:t>
            </w:r>
          </w:p>
        </w:tc>
      </w:tr>
      <w:tr w:rsidR="0044638F"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00</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68 456,7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68 500,0</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68 500,0</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68 500,0</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Основное мероприятие 5.1 "Разработка и внедрение предупредительной модели управления охраной труда"</w:t>
            </w: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33 225,5</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33 871,7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39 339,3</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39 339,3</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33 225,5</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33 871,7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39 339,3</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39 339,3</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01</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33 225,5</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33 871,7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39 339,3</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39 339,3</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Основное мероприятие 5.2 "Модернизация инструментов государственного управления охраной труда"</w:t>
            </w: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35 231,2</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34 628,3</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29 160,7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29 160,7</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35 231,2</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34 628,3</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29 160,7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29 160,7</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02</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35 231,2</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34 628,3</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29 160,7</w:t>
            </w:r>
          </w:p>
        </w:tc>
        <w:tc>
          <w:tcPr>
            <w:tcW w:w="951" w:type="dxa"/>
            <w:tcBorders>
              <w:top w:val="nil"/>
              <w:left w:val="nil"/>
              <w:bottom w:val="nil"/>
              <w:right w:val="nil"/>
            </w:tcBorders>
          </w:tcPr>
          <w:p w:rsidR="00F51F9B" w:rsidRPr="0044638F" w:rsidRDefault="00F51F9B" w:rsidP="0044638F">
            <w:pPr>
              <w:jc w:val="right"/>
              <w:rPr>
                <w:sz w:val="14"/>
                <w:szCs w:val="14"/>
              </w:rPr>
            </w:pPr>
            <w:r w:rsidRPr="0044638F">
              <w:rPr>
                <w:rFonts w:ascii="Times New Roman" w:hAnsi="Times New Roman" w:cs="Times New Roman"/>
                <w:sz w:val="14"/>
                <w:szCs w:val="14"/>
              </w:rPr>
              <w:t>29 160,7</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val="restart"/>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Основное мероприятие 5.3 "Стимулирование работодателей к улучшению условий труда на рабочих местах"</w:t>
            </w: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Всего:</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44638F"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Федеральный бюджет:</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X</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r w:rsidR="00AC6145" w:rsidRPr="0044638F" w:rsidTr="0012111E">
        <w:tc>
          <w:tcPr>
            <w:tcW w:w="1659" w:type="dxa"/>
            <w:vMerge/>
            <w:tcBorders>
              <w:top w:val="nil"/>
              <w:left w:val="nil"/>
              <w:bottom w:val="nil"/>
              <w:right w:val="nil"/>
            </w:tcBorders>
          </w:tcPr>
          <w:p w:rsidR="00F51F9B" w:rsidRPr="0044638F" w:rsidRDefault="00F51F9B" w:rsidP="0044638F">
            <w:pPr>
              <w:rPr>
                <w:sz w:val="14"/>
                <w:szCs w:val="14"/>
              </w:rPr>
            </w:pPr>
          </w:p>
        </w:tc>
        <w:tc>
          <w:tcPr>
            <w:tcW w:w="1228" w:type="dxa"/>
            <w:tcBorders>
              <w:top w:val="nil"/>
              <w:left w:val="nil"/>
              <w:bottom w:val="nil"/>
              <w:right w:val="nil"/>
            </w:tcBorders>
          </w:tcPr>
          <w:p w:rsidR="00F51F9B" w:rsidRPr="0044638F" w:rsidRDefault="00F51F9B" w:rsidP="0044638F">
            <w:pPr>
              <w:rPr>
                <w:sz w:val="14"/>
                <w:szCs w:val="14"/>
              </w:rPr>
            </w:pPr>
            <w:r w:rsidRPr="0044638F">
              <w:rPr>
                <w:rFonts w:ascii="Times New Roman" w:hAnsi="Times New Roman" w:cs="Times New Roman"/>
                <w:sz w:val="14"/>
                <w:szCs w:val="14"/>
              </w:rPr>
              <w:t>Минтруд России</w:t>
            </w:r>
          </w:p>
        </w:tc>
        <w:tc>
          <w:tcPr>
            <w:tcW w:w="532"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149</w:t>
            </w:r>
          </w:p>
        </w:tc>
        <w:tc>
          <w:tcPr>
            <w:tcW w:w="356"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07</w:t>
            </w:r>
          </w:p>
        </w:tc>
        <w:tc>
          <w:tcPr>
            <w:tcW w:w="293"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5</w:t>
            </w:r>
          </w:p>
        </w:tc>
        <w:tc>
          <w:tcPr>
            <w:tcW w:w="388" w:type="dxa"/>
            <w:tcBorders>
              <w:top w:val="nil"/>
              <w:left w:val="nil"/>
              <w:bottom w:val="nil"/>
              <w:right w:val="nil"/>
            </w:tcBorders>
          </w:tcPr>
          <w:p w:rsidR="00F51F9B" w:rsidRPr="0044638F" w:rsidRDefault="00F51F9B" w:rsidP="0044638F">
            <w:pPr>
              <w:jc w:val="center"/>
              <w:rPr>
                <w:sz w:val="14"/>
                <w:szCs w:val="14"/>
              </w:rPr>
            </w:pPr>
            <w:r w:rsidRPr="0044638F">
              <w:rPr>
                <w:rFonts w:ascii="Times New Roman" w:hAnsi="Times New Roman" w:cs="Times New Roman"/>
                <w:sz w:val="14"/>
                <w:szCs w:val="14"/>
              </w:rPr>
              <w:t>03</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95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601"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709"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c>
          <w:tcPr>
            <w:tcW w:w="567" w:type="dxa"/>
            <w:tcBorders>
              <w:top w:val="nil"/>
              <w:left w:val="nil"/>
              <w:bottom w:val="nil"/>
              <w:right w:val="nil"/>
            </w:tcBorders>
          </w:tcPr>
          <w:p w:rsidR="00F51F9B" w:rsidRPr="0044638F" w:rsidRDefault="00162BAD" w:rsidP="0044638F">
            <w:pPr>
              <w:jc w:val="right"/>
              <w:rPr>
                <w:sz w:val="14"/>
                <w:szCs w:val="14"/>
              </w:rPr>
            </w:pPr>
            <w:r w:rsidRPr="0044638F">
              <w:rPr>
                <w:rFonts w:ascii="Times New Roman" w:hAnsi="Times New Roman" w:cs="Times New Roman"/>
                <w:sz w:val="14"/>
                <w:szCs w:val="14"/>
              </w:rPr>
              <w:t>-</w:t>
            </w:r>
          </w:p>
        </w:tc>
      </w:tr>
    </w:tbl>
    <w:p w:rsidR="003666E4" w:rsidRPr="0044638F" w:rsidRDefault="003666E4" w:rsidP="0044638F">
      <w:pPr>
        <w:jc w:val="both"/>
      </w:pPr>
    </w:p>
    <w:p w:rsidR="00AB732B" w:rsidRPr="0044638F" w:rsidRDefault="00AB732B" w:rsidP="0044638F">
      <w:pPr>
        <w:jc w:val="both"/>
      </w:pPr>
    </w:p>
    <w:p w:rsidR="00BE7002" w:rsidRPr="0044638F" w:rsidRDefault="00BE7002" w:rsidP="0044638F">
      <w:pPr>
        <w:jc w:val="both"/>
        <w:sectPr w:rsidR="00BE7002" w:rsidRPr="0044638F" w:rsidSect="00895482">
          <w:pgSz w:w="16838" w:h="11906" w:orient="landscape"/>
          <w:pgMar w:top="720" w:right="510" w:bottom="720" w:left="510" w:header="709" w:footer="709" w:gutter="0"/>
          <w:cols w:space="708"/>
          <w:docGrid w:linePitch="360"/>
        </w:sectPr>
      </w:pPr>
    </w:p>
    <w:p w:rsidR="0002583E" w:rsidRPr="0044638F" w:rsidRDefault="005B51B6" w:rsidP="0012111E">
      <w:pPr>
        <w:ind w:left="5245"/>
        <w:jc w:val="center"/>
      </w:pPr>
      <w:r w:rsidRPr="0044638F">
        <w:rPr>
          <w:rFonts w:ascii="Times New Roman" w:hAnsi="Times New Roman" w:cs="Times New Roman"/>
          <w:sz w:val="28"/>
          <w:szCs w:val="28"/>
        </w:rPr>
        <w:lastRenderedPageBreak/>
        <w:t xml:space="preserve">Приложение </w:t>
      </w:r>
      <w:r w:rsidR="00113FE7" w:rsidRPr="0044638F">
        <w:rPr>
          <w:rFonts w:ascii="Times New Roman" w:hAnsi="Times New Roman" w:cs="Times New Roman"/>
          <w:sz w:val="28"/>
          <w:szCs w:val="28"/>
        </w:rPr>
        <w:t>№</w:t>
      </w:r>
      <w:r w:rsidRPr="0044638F">
        <w:rPr>
          <w:rFonts w:ascii="Times New Roman" w:hAnsi="Times New Roman" w:cs="Times New Roman"/>
          <w:sz w:val="28"/>
          <w:szCs w:val="28"/>
        </w:rPr>
        <w:t xml:space="preserve"> 6</w:t>
      </w:r>
    </w:p>
    <w:p w:rsidR="0002583E" w:rsidRPr="0044638F" w:rsidRDefault="005B51B6" w:rsidP="0012111E">
      <w:pPr>
        <w:ind w:left="5245"/>
        <w:jc w:val="center"/>
      </w:pPr>
      <w:r w:rsidRPr="0044638F">
        <w:rPr>
          <w:rFonts w:ascii="Times New Roman" w:hAnsi="Times New Roman" w:cs="Times New Roman"/>
          <w:sz w:val="28"/>
          <w:szCs w:val="28"/>
        </w:rPr>
        <w:t>к государственной программе</w:t>
      </w:r>
    </w:p>
    <w:p w:rsidR="0002583E" w:rsidRPr="0044638F" w:rsidRDefault="005B51B6" w:rsidP="0012111E">
      <w:pPr>
        <w:ind w:left="5245"/>
        <w:jc w:val="center"/>
      </w:pPr>
      <w:r w:rsidRPr="0044638F">
        <w:rPr>
          <w:rFonts w:ascii="Times New Roman" w:hAnsi="Times New Roman" w:cs="Times New Roman"/>
          <w:sz w:val="28"/>
          <w:szCs w:val="28"/>
        </w:rPr>
        <w:t xml:space="preserve">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w:t>
      </w:r>
    </w:p>
    <w:p w:rsidR="0002583E" w:rsidRPr="0044638F" w:rsidRDefault="005B51B6" w:rsidP="0012111E">
      <w:pPr>
        <w:ind w:left="5245"/>
        <w:jc w:val="center"/>
      </w:pPr>
      <w:r w:rsidRPr="0044638F">
        <w:rPr>
          <w:rFonts w:ascii="Times New Roman" w:hAnsi="Times New Roman" w:cs="Times New Roman"/>
          <w:sz w:val="28"/>
          <w:szCs w:val="28"/>
        </w:rPr>
        <w:t>занятости населения</w:t>
      </w:r>
      <w:r w:rsidR="002C17B4" w:rsidRPr="0044638F">
        <w:rPr>
          <w:rFonts w:ascii="Times New Roman" w:hAnsi="Times New Roman" w:cs="Times New Roman"/>
          <w:sz w:val="28"/>
          <w:szCs w:val="28"/>
        </w:rPr>
        <w:t>"</w:t>
      </w:r>
    </w:p>
    <w:p w:rsidR="0002583E" w:rsidRPr="0044638F" w:rsidRDefault="0002583E" w:rsidP="0044638F">
      <w:pPr>
        <w:jc w:val="right"/>
      </w:pPr>
    </w:p>
    <w:p w:rsidR="0002583E" w:rsidRPr="0044638F" w:rsidRDefault="005B51B6" w:rsidP="0044638F">
      <w:pPr>
        <w:jc w:val="center"/>
      </w:pPr>
      <w:r w:rsidRPr="0044638F">
        <w:rPr>
          <w:rFonts w:ascii="Times New Roman" w:hAnsi="Times New Roman" w:cs="Times New Roman"/>
          <w:sz w:val="28"/>
          <w:szCs w:val="28"/>
        </w:rPr>
        <w:t>ПРАВИЛА</w:t>
      </w:r>
    </w:p>
    <w:p w:rsidR="0002583E" w:rsidRPr="0044638F" w:rsidRDefault="005B51B6" w:rsidP="0044638F">
      <w:pPr>
        <w:jc w:val="center"/>
      </w:pPr>
      <w:r w:rsidRPr="0044638F">
        <w:rPr>
          <w:rFonts w:ascii="Times New Roman" w:hAnsi="Times New Roman" w:cs="Times New Roman"/>
          <w:sz w:val="28"/>
          <w:szCs w:val="28"/>
        </w:rPr>
        <w:t>ПРЕДОСТАВЛЕНИЯ И РАСПРЕДЕЛЕНИЯ СУБСИДИИ</w:t>
      </w:r>
    </w:p>
    <w:p w:rsidR="0002583E" w:rsidRPr="0044638F" w:rsidRDefault="005B51B6" w:rsidP="0044638F">
      <w:pPr>
        <w:jc w:val="center"/>
      </w:pPr>
      <w:r w:rsidRPr="0044638F">
        <w:rPr>
          <w:rFonts w:ascii="Times New Roman" w:hAnsi="Times New Roman" w:cs="Times New Roman"/>
          <w:sz w:val="28"/>
          <w:szCs w:val="28"/>
        </w:rPr>
        <w:t>ИЗ ФЕДЕРАЛЬНОГО БЮДЖЕТА БЮДЖЕТАМ СУБЪЕКТОВ РОССИЙСКОЙФЕДЕРАЦИИ НА РЕАЛИЗАЦИЮ ДОПОЛНИТЕЛЬНЫХ МЕРОПРИЯТИЙ</w:t>
      </w:r>
      <w:r w:rsidR="00BF45D1" w:rsidRPr="0044638F">
        <w:rPr>
          <w:rFonts w:ascii="Times New Roman" w:hAnsi="Times New Roman" w:cs="Times New Roman"/>
          <w:sz w:val="28"/>
          <w:szCs w:val="28"/>
        </w:rPr>
        <w:t xml:space="preserve"> </w:t>
      </w:r>
      <w:r w:rsidRPr="0044638F">
        <w:rPr>
          <w:rFonts w:ascii="Times New Roman" w:hAnsi="Times New Roman" w:cs="Times New Roman"/>
          <w:sz w:val="28"/>
          <w:szCs w:val="28"/>
        </w:rPr>
        <w:t>В СФЕРЕ ЗАНЯТОСТИ НАСЕЛЕНИЯ</w:t>
      </w:r>
    </w:p>
    <w:p w:rsidR="0002583E" w:rsidRPr="0044638F" w:rsidRDefault="0002583E" w:rsidP="0044638F">
      <w:pPr>
        <w:jc w:val="both"/>
      </w:pP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1. Настоящие Правила устанавливают порядок и условия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 (далее - субсидия).</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 xml:space="preserve">2. </w:t>
      </w:r>
      <w:proofErr w:type="gramStart"/>
      <w:r w:rsidRPr="0044638F">
        <w:rPr>
          <w:rFonts w:ascii="Times New Roman" w:hAnsi="Times New Roman" w:cs="Times New Roman"/>
          <w:sz w:val="28"/>
          <w:szCs w:val="28"/>
        </w:rPr>
        <w:t>Субсидия предоставляется в целях софинансирования расходных обязательств субъектов Российской Федерации, связанных с реализацией в рамках государственных программ субъектов Российской Федерации (далее - региональные программы) дополнительных мероприятий, направленных на повышение мобильности трудовых ресурсов, предусматривающих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w:t>
      </w:r>
      <w:proofErr w:type="gramEnd"/>
      <w:r w:rsidRPr="0044638F">
        <w:rPr>
          <w:rFonts w:ascii="Times New Roman" w:hAnsi="Times New Roman" w:cs="Times New Roman"/>
          <w:sz w:val="28"/>
          <w:szCs w:val="28"/>
        </w:rPr>
        <w:t xml:space="preserve"> 2015 г. № 696-р (далее соответственно - перечень, дополнительные мероприятия по повышению мобильности трудовых ресурсов).</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3. Критериями отбора субъектов Российской Федерации для предоставления субсидии являются:</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а) включение субъекта Российской Федерации в перечень;</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б) наличие в субъекте Российской Федерации работодателей, испытывающих потребность в трудовых ресурсах;</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в) привлечение работников в рамках региональных программ, предусматривающих дополнительные мероприятия по повышению мобильности трудовых ресурсов, из субъектов Российской Федерации, не включенных в перечень (далее - привлеченные работники), если иное не предусмотрено законодательством Российской Федерации;</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г) наличие в субъекте Российской Федерации социальной инфраструктуры и условий для жилищного обустройства привлеченных работников.</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4. Условиями предоставления субсидии являются:</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lastRenderedPageBreak/>
        <w:tab/>
        <w:t>а) наличие региональной программы, утвержденной нормативным правовым актом субъекта Российской Федерации, предусматривающей дополнительные мероприятия по повышению мобильности трудовых ресурсов;</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в соответствующем финансовом году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(далее соответственно - Правила формирования, предоставления и распределения субсидий, соглашение).</w:t>
      </w:r>
      <w:proofErr w:type="gramEnd"/>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 xml:space="preserve">5. </w:t>
      </w:r>
      <w:proofErr w:type="gramStart"/>
      <w:r w:rsidRPr="0044638F">
        <w:rPr>
          <w:rFonts w:ascii="Times New Roman" w:hAnsi="Times New Roman" w:cs="Times New Roman"/>
          <w:sz w:val="28"/>
          <w:szCs w:val="28"/>
        </w:rPr>
        <w:t xml:space="preserve">Субсидия предоставляется бюджетам субъектов Российской Федерации на софинансирование региональных программ, проекты которых прошли отбор в порядке, установленном Министерством труда и социальной защиты Российской Федерации, и согласование в порядке, предусмотренном Правилами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 проектов региональных </w:t>
      </w:r>
      <w:proofErr w:type="spellStart"/>
      <w:r w:rsidRPr="0044638F">
        <w:rPr>
          <w:rFonts w:ascii="Times New Roman" w:hAnsi="Times New Roman" w:cs="Times New Roman"/>
          <w:sz w:val="28"/>
          <w:szCs w:val="28"/>
        </w:rPr>
        <w:t>программповышения</w:t>
      </w:r>
      <w:proofErr w:type="spellEnd"/>
      <w:proofErr w:type="gramEnd"/>
      <w:r w:rsidRPr="0044638F">
        <w:rPr>
          <w:rFonts w:ascii="Times New Roman" w:hAnsi="Times New Roman" w:cs="Times New Roman"/>
          <w:sz w:val="28"/>
          <w:szCs w:val="28"/>
        </w:rPr>
        <w:t xml:space="preserve"> </w:t>
      </w:r>
      <w:proofErr w:type="gramStart"/>
      <w:r w:rsidRPr="0044638F">
        <w:rPr>
          <w:rFonts w:ascii="Times New Roman" w:hAnsi="Times New Roman" w:cs="Times New Roman"/>
          <w:sz w:val="28"/>
          <w:szCs w:val="28"/>
        </w:rPr>
        <w:t xml:space="preserve">мобильности трудовых ресурсов субъектов Российской Федерации, включенных в указанный перечень, утвержденными постановлением Правительства Российской Федерации от 18 августа 2015 г. № 853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Об утверждении Правил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 проектов региональных программ повышения мобильности трудовых ресурсов субъектов Российской</w:t>
      </w:r>
      <w:proofErr w:type="gramEnd"/>
      <w:r w:rsidRPr="0044638F">
        <w:rPr>
          <w:rFonts w:ascii="Times New Roman" w:hAnsi="Times New Roman" w:cs="Times New Roman"/>
          <w:sz w:val="28"/>
          <w:szCs w:val="28"/>
        </w:rPr>
        <w:t xml:space="preserve"> Федерации, </w:t>
      </w:r>
      <w:proofErr w:type="gramStart"/>
      <w:r w:rsidRPr="0044638F">
        <w:rPr>
          <w:rFonts w:ascii="Times New Roman" w:hAnsi="Times New Roman" w:cs="Times New Roman"/>
          <w:sz w:val="28"/>
          <w:szCs w:val="28"/>
        </w:rPr>
        <w:t>включенных</w:t>
      </w:r>
      <w:proofErr w:type="gramEnd"/>
      <w:r w:rsidRPr="0044638F">
        <w:rPr>
          <w:rFonts w:ascii="Times New Roman" w:hAnsi="Times New Roman" w:cs="Times New Roman"/>
          <w:sz w:val="28"/>
          <w:szCs w:val="28"/>
        </w:rPr>
        <w:t xml:space="preserve"> в указанный перечень</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 xml:space="preserve">6. </w:t>
      </w:r>
      <w:proofErr w:type="gramStart"/>
      <w:r w:rsidRPr="0044638F">
        <w:rPr>
          <w:rFonts w:ascii="Times New Roman" w:hAnsi="Times New Roman" w:cs="Times New Roman"/>
          <w:sz w:val="28"/>
          <w:szCs w:val="28"/>
        </w:rPr>
        <w:t xml:space="preserve">Субсидия предоставляется бюджету субъекта Российской Федерации, соответствующего критериям и условиям, предусмотренным соответственно пунктами 3 и 4 настоящих Правил, в пределах бюджетных ассигнований, предусмотренных федеральным законом о федеральном бюджете на </w:t>
      </w:r>
      <w:r w:rsidRPr="0044638F">
        <w:rPr>
          <w:rFonts w:ascii="Times New Roman" w:hAnsi="Times New Roman" w:cs="Times New Roman"/>
          <w:sz w:val="28"/>
          <w:szCs w:val="28"/>
        </w:rPr>
        <w:lastRenderedPageBreak/>
        <w:t>соответствующий финансовый год и плановый период, и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цели, указанные в пункте</w:t>
      </w:r>
      <w:proofErr w:type="gramEnd"/>
      <w:r w:rsidRPr="0044638F">
        <w:rPr>
          <w:rFonts w:ascii="Times New Roman" w:hAnsi="Times New Roman" w:cs="Times New Roman"/>
          <w:sz w:val="28"/>
          <w:szCs w:val="28"/>
        </w:rPr>
        <w:t xml:space="preserve"> 2 настоящих Правил.</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Распределение субсидии бюджетам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 xml:space="preserve">7. Предоставление субсидии осуществляется Федеральной службой по труду и занятости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Электронный бюджет</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Федеральной службой по труду и занятости с высшим исполнительным органом государственной власти субъекта Российской Федерации в сроки, установленные бюджетным законодательством Российской Федерации.</w:t>
      </w:r>
    </w:p>
    <w:p w:rsidR="00113FE7" w:rsidRPr="0044638F" w:rsidRDefault="00113FE7" w:rsidP="0044638F">
      <w:pPr>
        <w:tabs>
          <w:tab w:val="left" w:pos="709"/>
        </w:tabs>
        <w:jc w:val="both"/>
        <w:rPr>
          <w:rFonts w:ascii="Times New Roman" w:hAnsi="Times New Roman" w:cs="Times New Roman"/>
          <w:sz w:val="28"/>
          <w:szCs w:val="28"/>
        </w:rPr>
      </w:pPr>
      <w:r w:rsidRPr="0044638F">
        <w:rPr>
          <w:rFonts w:ascii="Times New Roman" w:hAnsi="Times New Roman" w:cs="Times New Roman"/>
          <w:sz w:val="28"/>
          <w:szCs w:val="28"/>
        </w:rPr>
        <w:tab/>
        <w:t>8. Размер субсидии, предоставляемой бюджету i-го субъекта Российской Федерации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определяется по формуле:</w:t>
      </w:r>
    </w:p>
    <w:p w:rsidR="0002583E" w:rsidRPr="0044638F" w:rsidRDefault="00801680" w:rsidP="0044638F">
      <w:pPr>
        <w:jc w:val="center"/>
        <w:rPr>
          <w:rFonts w:ascii="Times New Roman" w:hAnsi="Times New Roman" w:cs="Times New Roman"/>
          <w:sz w:val="36"/>
          <w:szCs w:val="28"/>
          <w:lang w:val="en-US"/>
        </w:rPr>
      </w:pPr>
      <w:r w:rsidRPr="0044638F">
        <w:rPr>
          <w:rFonts w:ascii="Times New Roman" w:hAnsi="Times New Roman" w:cs="Times New Roman"/>
          <w:sz w:val="28"/>
          <w:szCs w:val="28"/>
          <w:lang w:val="en-US"/>
        </w:rPr>
        <w:t>Si = S x</w:t>
      </w:r>
      <m:oMath>
        <m:f>
          <m:fPr>
            <m:ctrlPr>
              <w:rPr>
                <w:rFonts w:ascii="Cambria Math" w:hAnsi="Cambria Math" w:cs="Times New Roman"/>
                <w:i/>
                <w:sz w:val="36"/>
                <w:szCs w:val="28"/>
                <w:lang w:val="en-US"/>
              </w:rPr>
            </m:ctrlPr>
          </m:fPr>
          <m:num>
            <m:r>
              <w:rPr>
                <w:rFonts w:ascii="Cambria Math" w:hAnsi="Cambria Math" w:cs="Times New Roman"/>
                <w:sz w:val="36"/>
                <w:szCs w:val="28"/>
                <w:lang w:val="en-US"/>
              </w:rPr>
              <m:t>Sitm</m:t>
            </m:r>
          </m:num>
          <m:den>
            <m:nary>
              <m:naryPr>
                <m:chr m:val="∑"/>
                <m:limLoc m:val="undOvr"/>
                <m:ctrlPr>
                  <w:rPr>
                    <w:rFonts w:ascii="Cambria Math" w:hAnsi="Cambria Math" w:cs="Times New Roman"/>
                    <w:i/>
                    <w:sz w:val="36"/>
                    <w:szCs w:val="28"/>
                    <w:lang w:val="en-US"/>
                  </w:rPr>
                </m:ctrlPr>
              </m:naryPr>
              <m:sub>
                <m:r>
                  <w:rPr>
                    <w:rFonts w:ascii="Cambria Math" w:hAnsi="Cambria Math" w:cs="Times New Roman"/>
                    <w:sz w:val="36"/>
                    <w:szCs w:val="28"/>
                    <w:lang w:val="en-US"/>
                  </w:rPr>
                  <m:t>i=1</m:t>
                </m:r>
              </m:sub>
              <m:sup>
                <m:r>
                  <w:rPr>
                    <w:rFonts w:ascii="Cambria Math" w:hAnsi="Cambria Math" w:cs="Times New Roman"/>
                    <w:sz w:val="36"/>
                    <w:szCs w:val="28"/>
                    <w:lang w:val="en-US"/>
                  </w:rPr>
                  <m:t>n1</m:t>
                </m:r>
              </m:sup>
              <m:e>
                <m:r>
                  <w:rPr>
                    <w:rFonts w:ascii="Cambria Math" w:hAnsi="Cambria Math" w:cs="Times New Roman"/>
                    <w:sz w:val="36"/>
                    <w:szCs w:val="28"/>
                    <w:lang w:val="en-US"/>
                  </w:rPr>
                  <m:t>Sitm</m:t>
                </m:r>
              </m:e>
            </m:nary>
          </m:den>
        </m:f>
      </m:oMath>
      <w:r w:rsidR="005B51B6" w:rsidRPr="0044638F">
        <w:rPr>
          <w:rFonts w:ascii="Times New Roman" w:hAnsi="Times New Roman" w:cs="Times New Roman"/>
          <w:sz w:val="36"/>
          <w:szCs w:val="28"/>
          <w:lang w:val="en-US"/>
        </w:rPr>
        <w:t>,</w:t>
      </w:r>
    </w:p>
    <w:p w:rsidR="00801680" w:rsidRPr="0044638F" w:rsidRDefault="00801680" w:rsidP="0044638F">
      <w:pPr>
        <w:jc w:val="center"/>
        <w:rPr>
          <w:lang w:val="en-US"/>
        </w:rPr>
      </w:pP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lang w:val="en-US"/>
        </w:rPr>
        <w:tab/>
      </w:r>
      <w:r w:rsidRPr="0044638F">
        <w:rPr>
          <w:rFonts w:ascii="Times New Roman" w:hAnsi="Times New Roman" w:cs="Times New Roman"/>
          <w:sz w:val="28"/>
          <w:szCs w:val="28"/>
        </w:rPr>
        <w:t>где:</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S - общий объем бюджетных ассигнований на предоставление субсидий в целях софинансирования расходных обязательств субъектов Российской Федерации по реализации дополнительных мероприятий в сфере занятости населения, предусмотренных в федеральном законе о федеральном бюджете на очередной финансовый год и плановый период (тыс. рублей);</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proofErr w:type="gram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itm</w:t>
      </w:r>
      <w:proofErr w:type="spellEnd"/>
      <w:r w:rsidRPr="0044638F">
        <w:rPr>
          <w:rFonts w:ascii="Times New Roman" w:hAnsi="Times New Roman" w:cs="Times New Roman"/>
          <w:sz w:val="28"/>
          <w:szCs w:val="28"/>
        </w:rPr>
        <w:t xml:space="preserve"> - потребность i-го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софинансирования региональной программы, предусматривающей дополнительные мероприятия по повышению мобильности трудовых ресурсов (тыс. рублей);</w:t>
      </w:r>
      <w:proofErr w:type="gramEnd"/>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n</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количество субъектов Российской Федерации, представивших заявку на предоставление субсидии, из числа субъектов Российской Федерации, включенных в перечень.</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Размер субсидии, предоставляемой бюджету i-го субъекта Российской Федерации, не может превышать размера потребности i-го субъекта Российской Федерации в субсидии.</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9. </w:t>
      </w:r>
      <w:proofErr w:type="gramStart"/>
      <w:r w:rsidRPr="0044638F">
        <w:rPr>
          <w:rFonts w:ascii="Times New Roman" w:hAnsi="Times New Roman" w:cs="Times New Roman"/>
          <w:sz w:val="28"/>
          <w:szCs w:val="28"/>
        </w:rPr>
        <w:t xml:space="preserve">Потребность i-го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софинансирования региональной </w:t>
      </w:r>
      <w:r w:rsidRPr="0044638F">
        <w:rPr>
          <w:rFonts w:ascii="Times New Roman" w:hAnsi="Times New Roman" w:cs="Times New Roman"/>
          <w:sz w:val="28"/>
          <w:szCs w:val="28"/>
        </w:rPr>
        <w:lastRenderedPageBreak/>
        <w:t>программы, предусматривающей дополнительные мероприятия по повышению мобильности трудовых ресурсов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itm</w:t>
      </w:r>
      <w:proofErr w:type="spellEnd"/>
      <w:r w:rsidRPr="0044638F">
        <w:rPr>
          <w:rFonts w:ascii="Times New Roman" w:hAnsi="Times New Roman" w:cs="Times New Roman"/>
          <w:sz w:val="28"/>
          <w:szCs w:val="28"/>
        </w:rPr>
        <w:t>), определяется по формуле:</w:t>
      </w:r>
      <w:proofErr w:type="gramEnd"/>
    </w:p>
    <w:p w:rsidR="0002583E" w:rsidRPr="0044638F" w:rsidRDefault="0002583E" w:rsidP="0044638F">
      <w:pPr>
        <w:tabs>
          <w:tab w:val="left" w:pos="720"/>
        </w:tabs>
        <w:jc w:val="both"/>
      </w:pPr>
    </w:p>
    <w:p w:rsidR="0002583E" w:rsidRPr="0044638F" w:rsidRDefault="00B11AE0" w:rsidP="0044638F">
      <w:pPr>
        <w:tabs>
          <w:tab w:val="left" w:pos="720"/>
        </w:tabs>
        <w:jc w:val="center"/>
        <w:rPr>
          <w:lang w:val="en-US"/>
        </w:rPr>
      </w:pPr>
      <w:proofErr w:type="spellStart"/>
      <w:r w:rsidRPr="0044638F">
        <w:rPr>
          <w:rFonts w:ascii="Times New Roman" w:hAnsi="Times New Roman" w:cs="Times New Roman"/>
          <w:sz w:val="28"/>
          <w:szCs w:val="28"/>
          <w:lang w:val="en-US"/>
        </w:rPr>
        <w:t>S</w:t>
      </w:r>
      <w:r w:rsidRPr="0044638F">
        <w:rPr>
          <w:rFonts w:ascii="Times New Roman" w:hAnsi="Times New Roman" w:cs="Times New Roman"/>
          <w:sz w:val="28"/>
          <w:szCs w:val="28"/>
          <w:vertAlign w:val="subscript"/>
          <w:lang w:val="en-US"/>
        </w:rPr>
        <w:t>itm</w:t>
      </w:r>
      <w:proofErr w:type="spellEnd"/>
      <w:r w:rsidR="005B51B6" w:rsidRPr="0044638F">
        <w:rPr>
          <w:rFonts w:ascii="Times New Roman" w:hAnsi="Times New Roman" w:cs="Times New Roman"/>
          <w:sz w:val="28"/>
          <w:szCs w:val="28"/>
          <w:lang w:val="en-US"/>
        </w:rPr>
        <w:t xml:space="preserve">= </w:t>
      </w:r>
      <w:r w:rsidRPr="0044638F">
        <w:rPr>
          <w:rFonts w:ascii="Times New Roman" w:hAnsi="Times New Roman" w:cs="Times New Roman"/>
          <w:sz w:val="28"/>
          <w:szCs w:val="28"/>
          <w:lang w:val="en-US"/>
        </w:rPr>
        <w:t>(</w:t>
      </w:r>
      <w:proofErr w:type="spellStart"/>
      <w:r w:rsidRPr="0044638F">
        <w:rPr>
          <w:rFonts w:ascii="Times New Roman" w:hAnsi="Times New Roman" w:cs="Times New Roman"/>
          <w:sz w:val="28"/>
          <w:szCs w:val="28"/>
          <w:lang w:val="en-US"/>
        </w:rPr>
        <w:t>N</w:t>
      </w:r>
      <w:r w:rsidRPr="0044638F">
        <w:rPr>
          <w:rFonts w:ascii="Times New Roman" w:hAnsi="Times New Roman" w:cs="Times New Roman"/>
          <w:sz w:val="28"/>
          <w:szCs w:val="28"/>
          <w:vertAlign w:val="subscript"/>
          <w:lang w:val="en-US"/>
        </w:rPr>
        <w:t>itm</w:t>
      </w:r>
      <w:proofErr w:type="spellEnd"/>
      <w:r w:rsidRPr="0044638F">
        <w:rPr>
          <w:rFonts w:ascii="Times New Roman" w:hAnsi="Times New Roman" w:cs="Times New Roman"/>
          <w:sz w:val="28"/>
          <w:szCs w:val="28"/>
          <w:lang w:val="en-US"/>
        </w:rPr>
        <w:t xml:space="preserve"> x </w:t>
      </w:r>
      <w:proofErr w:type="spellStart"/>
      <w:r w:rsidRPr="0044638F">
        <w:rPr>
          <w:rFonts w:ascii="Times New Roman" w:hAnsi="Times New Roman" w:cs="Times New Roman"/>
          <w:sz w:val="28"/>
          <w:szCs w:val="28"/>
          <w:lang w:val="en-US"/>
        </w:rPr>
        <w:t>C</w:t>
      </w:r>
      <w:r w:rsidRPr="0044638F">
        <w:rPr>
          <w:rFonts w:ascii="Times New Roman" w:hAnsi="Times New Roman" w:cs="Times New Roman"/>
          <w:sz w:val="28"/>
          <w:szCs w:val="28"/>
          <w:vertAlign w:val="subscript"/>
          <w:lang w:val="en-US"/>
        </w:rPr>
        <w:t>i</w:t>
      </w:r>
      <w:proofErr w:type="spellEnd"/>
      <w:r w:rsidRPr="0044638F">
        <w:rPr>
          <w:rFonts w:ascii="Times New Roman" w:hAnsi="Times New Roman" w:cs="Times New Roman"/>
          <w:sz w:val="28"/>
          <w:szCs w:val="28"/>
          <w:lang w:val="en-US"/>
        </w:rPr>
        <w:t xml:space="preserve"> + </w:t>
      </w:r>
      <w:proofErr w:type="spellStart"/>
      <w:r w:rsidRPr="0044638F">
        <w:rPr>
          <w:rFonts w:ascii="Times New Roman" w:hAnsi="Times New Roman" w:cs="Times New Roman"/>
          <w:sz w:val="28"/>
          <w:szCs w:val="28"/>
          <w:lang w:val="en-US"/>
        </w:rPr>
        <w:t>F</w:t>
      </w:r>
      <w:r w:rsidRPr="0044638F">
        <w:rPr>
          <w:rFonts w:ascii="Times New Roman" w:hAnsi="Times New Roman" w:cs="Times New Roman"/>
          <w:sz w:val="28"/>
          <w:szCs w:val="28"/>
          <w:vertAlign w:val="subscript"/>
          <w:lang w:val="en-US"/>
        </w:rPr>
        <w:t>i</w:t>
      </w:r>
      <w:proofErr w:type="spellEnd"/>
      <w:r w:rsidRPr="0044638F">
        <w:rPr>
          <w:rFonts w:ascii="Times New Roman" w:hAnsi="Times New Roman" w:cs="Times New Roman"/>
          <w:sz w:val="28"/>
          <w:szCs w:val="28"/>
          <w:lang w:val="en-US"/>
        </w:rPr>
        <w:t xml:space="preserve">) x </w:t>
      </w:r>
      <w:proofErr w:type="spellStart"/>
      <w:r w:rsidRPr="0044638F">
        <w:rPr>
          <w:rFonts w:ascii="Times New Roman" w:hAnsi="Times New Roman" w:cs="Times New Roman"/>
          <w:sz w:val="28"/>
          <w:szCs w:val="28"/>
          <w:lang w:val="en-US"/>
        </w:rPr>
        <w:t>K</w:t>
      </w:r>
      <w:r w:rsidRPr="0044638F">
        <w:rPr>
          <w:rFonts w:ascii="Times New Roman" w:hAnsi="Times New Roman" w:cs="Times New Roman"/>
          <w:sz w:val="28"/>
          <w:szCs w:val="28"/>
          <w:vertAlign w:val="subscript"/>
          <w:lang w:val="en-US"/>
        </w:rPr>
        <w:t>itm</w:t>
      </w:r>
      <w:proofErr w:type="spellEnd"/>
      <w:r w:rsidR="005B51B6" w:rsidRPr="0044638F">
        <w:rPr>
          <w:rFonts w:ascii="Times New Roman" w:hAnsi="Times New Roman" w:cs="Times New Roman"/>
          <w:sz w:val="28"/>
          <w:szCs w:val="28"/>
          <w:lang w:val="en-US"/>
        </w:rPr>
        <w:t>,</w:t>
      </w:r>
    </w:p>
    <w:p w:rsidR="0002583E" w:rsidRPr="0044638F" w:rsidRDefault="0002583E" w:rsidP="0044638F">
      <w:pPr>
        <w:tabs>
          <w:tab w:val="left" w:pos="720"/>
        </w:tabs>
        <w:jc w:val="both"/>
        <w:rPr>
          <w:lang w:val="en-US"/>
        </w:rPr>
      </w:pP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lang w:val="en-US"/>
        </w:rPr>
        <w:tab/>
      </w:r>
      <w:r w:rsidRPr="0044638F">
        <w:rPr>
          <w:rFonts w:ascii="Times New Roman" w:hAnsi="Times New Roman" w:cs="Times New Roman"/>
          <w:sz w:val="28"/>
          <w:szCs w:val="28"/>
        </w:rPr>
        <w:t>где:</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N</w:t>
      </w:r>
      <w:r w:rsidRPr="0044638F">
        <w:rPr>
          <w:rFonts w:ascii="Times New Roman" w:hAnsi="Times New Roman" w:cs="Times New Roman"/>
          <w:sz w:val="28"/>
          <w:szCs w:val="28"/>
          <w:vertAlign w:val="subscript"/>
        </w:rPr>
        <w:t>itm</w:t>
      </w:r>
      <w:proofErr w:type="spellEnd"/>
      <w:r w:rsidRPr="0044638F">
        <w:rPr>
          <w:rFonts w:ascii="Times New Roman" w:hAnsi="Times New Roman" w:cs="Times New Roman"/>
          <w:sz w:val="28"/>
          <w:szCs w:val="28"/>
        </w:rPr>
        <w:t xml:space="preserve"> - прогнозируемая численность работников, которых планируется привлечь в i-м субъекте Российской Федерации в год, на который предоставляется субсидия;</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C</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размер финансовой поддержки, предоставляемой работодателю для привлечения одного работника в i-м субъекте Российской Федерации, который равен:</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от 225 тыс. рублей до 1 млн. рублей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работодателей, осуществляющих деятельность на территориях субъектов Российской Федерации, входящих в состав Дальневосточного федерального округа и включенных в перечень;</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225 тыс. рублей, - для работодателей, осуществляющих деятельность на территориях иных субъектов Российской Федерации, включенных в перечень;</w:t>
      </w:r>
    </w:p>
    <w:p w:rsidR="00113FE7" w:rsidRPr="0044638F" w:rsidRDefault="00113FE7" w:rsidP="0044638F">
      <w:pPr>
        <w:tabs>
          <w:tab w:val="left" w:pos="720"/>
        </w:tabs>
        <w:jc w:val="both"/>
        <w:rPr>
          <w:rFonts w:ascii="Times New Roman" w:hAnsi="Times New Roman" w:cs="Times New Roman"/>
          <w:sz w:val="28"/>
          <w:szCs w:val="28"/>
        </w:rPr>
      </w:pPr>
      <w:proofErr w:type="spellStart"/>
      <w:r w:rsidRPr="0044638F">
        <w:rPr>
          <w:rFonts w:ascii="Times New Roman" w:hAnsi="Times New Roman" w:cs="Times New Roman"/>
          <w:sz w:val="28"/>
          <w:szCs w:val="28"/>
        </w:rPr>
        <w:t>F</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прогнозируемый объем бюджетных ассигнований на предоставление в i-м субъекте Российской Федерации работодателям финансовой поддержки для работников, трудоустроенных в году, предшествующем году предоставления субсидии, перед которыми работодателями не полностью выполнены обязательства по предоставлению мер поддержки, равный сумме не выполненных работодателями i-го субъекта Российской Федерации обязательств перед каждым таким работником;</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K</w:t>
      </w:r>
      <w:r w:rsidRPr="0044638F">
        <w:rPr>
          <w:rFonts w:ascii="Times New Roman" w:hAnsi="Times New Roman" w:cs="Times New Roman"/>
          <w:sz w:val="28"/>
          <w:szCs w:val="28"/>
          <w:vertAlign w:val="subscript"/>
        </w:rPr>
        <w:t>itm</w:t>
      </w:r>
      <w:proofErr w:type="spellEnd"/>
      <w:r w:rsidRPr="0044638F">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который определяется в соответствии с пунктом 13 Правил формирования, предоставления и распределения субсидий.</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ее использования.</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11. Перечисление субсидии осуществляется в установленном порядке на счет, открытый территориальному органу Федерального казначейства в </w:t>
      </w:r>
      <w:r w:rsidRPr="0044638F">
        <w:rPr>
          <w:rFonts w:ascii="Times New Roman" w:hAnsi="Times New Roman" w:cs="Times New Roman"/>
          <w:sz w:val="28"/>
          <w:szCs w:val="28"/>
        </w:rPr>
        <w:lastRenderedPageBreak/>
        <w:t>учреждении Центрального банка Российской Федерации для учета операций со средствами бюджета субъекта Российской Федерации.</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12. </w:t>
      </w:r>
      <w:proofErr w:type="gramStart"/>
      <w:r w:rsidRPr="0044638F">
        <w:rPr>
          <w:rFonts w:ascii="Times New Roman" w:hAnsi="Times New Roman" w:cs="Times New Roman"/>
          <w:sz w:val="28"/>
          <w:szCs w:val="28"/>
        </w:rPr>
        <w:t>При заключении соглашения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(далее - уполномоченный орган), представляет отчет о выполнении условий предоставления субсидии по форме и в сроки, которые установлены Федеральной службой по труду и занятости.</w:t>
      </w:r>
      <w:proofErr w:type="gramEnd"/>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13. Уполномоченный орган представляет в Федеральную службу по труду и занятости отчет об исполнении обязательств, предусмотренных соглашением, по форме, в порядке и сроки, которые установлены соглашением.</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14. </w:t>
      </w:r>
      <w:proofErr w:type="gramStart"/>
      <w:r w:rsidRPr="0044638F">
        <w:rPr>
          <w:rFonts w:ascii="Times New Roman" w:hAnsi="Times New Roman" w:cs="Times New Roman"/>
          <w:sz w:val="28"/>
          <w:szCs w:val="28"/>
        </w:rPr>
        <w:t>Федеральной службой по труду и занятости по формам и в порядке, которые утверждены Министерством труда и социальной защиты Российской Федерации, осуществляется мониторинг реализации дополнительных мероприятий по повышению мобильности трудовых ресурсов, в том числе трудоустройства на территориях субъектов Российской Федерации, включенных в перечень.</w:t>
      </w:r>
      <w:proofErr w:type="gramEnd"/>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15. Эффективность использования субсидии при реализации дополнительных мероприятий по повышению мобильности трудовых ресурсов оценивается Федеральной службой по труду и занятости путем сравнения достигнутых и плановых значений показателей результативности, установленных соглашением:</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а) </w:t>
      </w:r>
      <w:r w:rsidR="005B5299" w:rsidRPr="0044638F">
        <w:rPr>
          <w:rFonts w:ascii="Times New Roman" w:hAnsi="Times New Roman" w:cs="Times New Roman"/>
          <w:sz w:val="28"/>
          <w:szCs w:val="28"/>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r w:rsidRPr="0044638F">
        <w:rPr>
          <w:rFonts w:ascii="Times New Roman" w:hAnsi="Times New Roman" w:cs="Times New Roman"/>
          <w:sz w:val="28"/>
          <w:szCs w:val="28"/>
        </w:rPr>
        <w:t>;</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б) </w:t>
      </w:r>
      <w:r w:rsidR="005B5299" w:rsidRPr="0044638F">
        <w:rPr>
          <w:rFonts w:ascii="Times New Roman" w:hAnsi="Times New Roman" w:cs="Times New Roman"/>
          <w:sz w:val="28"/>
          <w:szCs w:val="28"/>
        </w:rP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r w:rsidRPr="0044638F">
        <w:rPr>
          <w:rFonts w:ascii="Times New Roman" w:hAnsi="Times New Roman" w:cs="Times New Roman"/>
          <w:sz w:val="28"/>
          <w:szCs w:val="28"/>
        </w:rPr>
        <w:t>.</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16. Порядок возврата средств субъектами Российской Федерации в случае нарушения порядка, условий, целей и обязательств, которые предусмотрены соглашением, включающим порядок расчета размера средств, подлежащих возврату, определяется в соответствии с пунктами 16 - 18, 22(1) и 22(2) Правил формирования, предоставления и распределения субсидий.</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17. В случае нарушения субъектом Российской Федерации порядка, условий и целей предоставления субсидии к нему применяются бюджетные меры принуждения, предусмотренные бюджетным законодательством Российской Федерации.</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18. В случае если размер средств, предусмотренных в бюджете субъекта Российской Федерации на финансовое обеспечение дополнительных </w:t>
      </w:r>
      <w:r w:rsidRPr="0044638F">
        <w:rPr>
          <w:rFonts w:ascii="Times New Roman" w:hAnsi="Times New Roman" w:cs="Times New Roman"/>
          <w:sz w:val="28"/>
          <w:szCs w:val="28"/>
        </w:rPr>
        <w:lastRenderedPageBreak/>
        <w:t>мероприятий по повышению мобильности трудовых ресурсов, уменьшен, размер субсидии сокращается в той же пропорции, что и средства бюджета субъекта Российской Федерации.</w:t>
      </w:r>
    </w:p>
    <w:p w:rsidR="00113FE7" w:rsidRPr="0044638F" w:rsidRDefault="00113FE7" w:rsidP="0044638F">
      <w:pPr>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19. </w:t>
      </w:r>
      <w:proofErr w:type="gramStart"/>
      <w:r w:rsidRPr="0044638F">
        <w:rPr>
          <w:rFonts w:ascii="Times New Roman" w:hAnsi="Times New Roman" w:cs="Times New Roman"/>
          <w:sz w:val="28"/>
          <w:szCs w:val="28"/>
        </w:rPr>
        <w:t>Контроль за</w:t>
      </w:r>
      <w:proofErr w:type="gramEnd"/>
      <w:r w:rsidRPr="0044638F">
        <w:rPr>
          <w:rFonts w:ascii="Times New Roman" w:hAnsi="Times New Roman" w:cs="Times New Roman"/>
          <w:sz w:val="28"/>
          <w:szCs w:val="28"/>
        </w:rPr>
        <w:t xml:space="preserve"> соблюдением субъектами Российской Федерации условий предоставления субсидии осуществляется Федеральной службой по труду и занятости и федеральным органом исполнительной власти, осуществляющим функции по контролю и надзору в финансово-бюджетной сфере.</w:t>
      </w:r>
    </w:p>
    <w:p w:rsidR="0002583E" w:rsidRPr="0044638F" w:rsidRDefault="0002583E" w:rsidP="0044638F">
      <w:pPr>
        <w:jc w:val="both"/>
      </w:pPr>
    </w:p>
    <w:p w:rsidR="00BB5E32" w:rsidRPr="0044638F" w:rsidRDefault="00BB5E32" w:rsidP="0044638F">
      <w:pPr>
        <w:jc w:val="right"/>
        <w:rPr>
          <w:rFonts w:ascii="Times New Roman" w:hAnsi="Times New Roman" w:cs="Times New Roman"/>
          <w:sz w:val="28"/>
          <w:szCs w:val="28"/>
        </w:rPr>
        <w:sectPr w:rsidR="00BB5E32" w:rsidRPr="0044638F" w:rsidSect="00C84AC1">
          <w:pgSz w:w="11906" w:h="16838"/>
          <w:pgMar w:top="1701" w:right="1134" w:bottom="1701" w:left="1134" w:header="708" w:footer="708" w:gutter="0"/>
          <w:cols w:space="708"/>
          <w:docGrid w:linePitch="360"/>
        </w:sectPr>
      </w:pPr>
    </w:p>
    <w:p w:rsidR="0002583E" w:rsidRPr="0044638F" w:rsidRDefault="005B51B6" w:rsidP="0012111E">
      <w:pPr>
        <w:ind w:left="5103"/>
        <w:jc w:val="center"/>
      </w:pPr>
      <w:r w:rsidRPr="0044638F">
        <w:rPr>
          <w:rFonts w:ascii="Times New Roman" w:hAnsi="Times New Roman" w:cs="Times New Roman"/>
          <w:sz w:val="28"/>
          <w:szCs w:val="28"/>
        </w:rPr>
        <w:lastRenderedPageBreak/>
        <w:t xml:space="preserve">Приложение </w:t>
      </w:r>
      <w:r w:rsidR="00EE11ED" w:rsidRPr="0044638F">
        <w:rPr>
          <w:rFonts w:ascii="Times New Roman" w:hAnsi="Times New Roman" w:cs="Times New Roman"/>
          <w:sz w:val="28"/>
          <w:szCs w:val="28"/>
        </w:rPr>
        <w:t>№</w:t>
      </w:r>
      <w:r w:rsidRPr="0044638F">
        <w:rPr>
          <w:rFonts w:ascii="Times New Roman" w:hAnsi="Times New Roman" w:cs="Times New Roman"/>
          <w:sz w:val="28"/>
          <w:szCs w:val="28"/>
        </w:rPr>
        <w:t xml:space="preserve"> 7</w:t>
      </w:r>
    </w:p>
    <w:p w:rsidR="0002583E" w:rsidRPr="0044638F" w:rsidRDefault="005B51B6" w:rsidP="0012111E">
      <w:pPr>
        <w:ind w:left="5103"/>
        <w:jc w:val="center"/>
      </w:pPr>
      <w:r w:rsidRPr="0044638F">
        <w:rPr>
          <w:rFonts w:ascii="Times New Roman" w:hAnsi="Times New Roman" w:cs="Times New Roman"/>
          <w:sz w:val="28"/>
          <w:szCs w:val="28"/>
        </w:rPr>
        <w:t>к государственной программе</w:t>
      </w:r>
    </w:p>
    <w:p w:rsidR="0002583E" w:rsidRPr="0044638F" w:rsidRDefault="005B51B6" w:rsidP="0012111E">
      <w:pPr>
        <w:ind w:left="5103"/>
        <w:jc w:val="center"/>
      </w:pPr>
      <w:r w:rsidRPr="0044638F">
        <w:rPr>
          <w:rFonts w:ascii="Times New Roman" w:hAnsi="Times New Roman" w:cs="Times New Roman"/>
          <w:sz w:val="28"/>
          <w:szCs w:val="28"/>
        </w:rPr>
        <w:t xml:space="preserve">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w:t>
      </w:r>
    </w:p>
    <w:p w:rsidR="0002583E" w:rsidRPr="0044638F" w:rsidRDefault="005B51B6" w:rsidP="0012111E">
      <w:pPr>
        <w:ind w:left="5103"/>
        <w:jc w:val="center"/>
      </w:pPr>
      <w:r w:rsidRPr="0044638F">
        <w:rPr>
          <w:rFonts w:ascii="Times New Roman" w:hAnsi="Times New Roman" w:cs="Times New Roman"/>
          <w:sz w:val="28"/>
          <w:szCs w:val="28"/>
        </w:rPr>
        <w:t>занятости населения</w:t>
      </w:r>
      <w:r w:rsidR="002C17B4" w:rsidRPr="0044638F">
        <w:rPr>
          <w:rFonts w:ascii="Times New Roman" w:hAnsi="Times New Roman" w:cs="Times New Roman"/>
          <w:sz w:val="28"/>
          <w:szCs w:val="28"/>
        </w:rPr>
        <w:t>"</w:t>
      </w:r>
    </w:p>
    <w:p w:rsidR="0002583E" w:rsidRPr="0044638F" w:rsidRDefault="0002583E" w:rsidP="0012111E">
      <w:pPr>
        <w:ind w:left="5103"/>
        <w:jc w:val="center"/>
      </w:pPr>
    </w:p>
    <w:p w:rsidR="00344CF1" w:rsidRPr="0044638F" w:rsidRDefault="00344CF1" w:rsidP="0044638F">
      <w:pPr>
        <w:autoSpaceDE w:val="0"/>
        <w:autoSpaceDN w:val="0"/>
        <w:adjustRightInd w:val="0"/>
        <w:jc w:val="center"/>
        <w:rPr>
          <w:rFonts w:ascii="Times New Roman" w:hAnsi="Times New Roman" w:cs="Times New Roman"/>
          <w:sz w:val="28"/>
          <w:szCs w:val="28"/>
        </w:rPr>
      </w:pPr>
    </w:p>
    <w:p w:rsidR="00344CF1" w:rsidRPr="0044638F" w:rsidRDefault="00DB4936" w:rsidP="0044638F">
      <w:pPr>
        <w:autoSpaceDE w:val="0"/>
        <w:autoSpaceDN w:val="0"/>
        <w:adjustRightInd w:val="0"/>
        <w:jc w:val="center"/>
        <w:rPr>
          <w:rFonts w:ascii="Times New Roman" w:hAnsi="Times New Roman" w:cs="Times New Roman"/>
          <w:sz w:val="28"/>
          <w:szCs w:val="28"/>
        </w:rPr>
      </w:pPr>
      <w:proofErr w:type="gramStart"/>
      <w:r w:rsidRPr="0044638F">
        <w:rPr>
          <w:rFonts w:ascii="Times New Roman" w:hAnsi="Times New Roman" w:cs="Times New Roman"/>
          <w:sz w:val="28"/>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В РАМКАХ ФЕДЕРАЛЬНОГО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ПРОИЗВОДИТЕЛЬНОСТЬ ТРУДА И ПОДДЕРЖКА ЗАНЯТОСТИ</w:t>
      </w:r>
      <w:r w:rsidR="002C17B4" w:rsidRPr="0044638F">
        <w:rPr>
          <w:rFonts w:ascii="Times New Roman" w:hAnsi="Times New Roman" w:cs="Times New Roman"/>
          <w:sz w:val="28"/>
          <w:szCs w:val="28"/>
        </w:rPr>
        <w:t>"</w:t>
      </w:r>
      <w:proofErr w:type="gramEnd"/>
    </w:p>
    <w:p w:rsidR="00DB4936" w:rsidRPr="0044638F" w:rsidRDefault="00DB4936" w:rsidP="0044638F">
      <w:pPr>
        <w:autoSpaceDE w:val="0"/>
        <w:autoSpaceDN w:val="0"/>
        <w:adjustRightInd w:val="0"/>
        <w:ind w:firstLine="709"/>
        <w:jc w:val="both"/>
        <w:rPr>
          <w:rFonts w:ascii="Times New Roman" w:hAnsi="Times New Roman" w:cs="Times New Roman"/>
          <w:sz w:val="28"/>
          <w:szCs w:val="28"/>
        </w:rPr>
      </w:pPr>
    </w:p>
    <w:p w:rsidR="00DB4936" w:rsidRPr="0044638F" w:rsidRDefault="00DB4936" w:rsidP="0044638F">
      <w:pPr>
        <w:pStyle w:val="ConsPlusNormal"/>
        <w:tabs>
          <w:tab w:val="left" w:pos="720"/>
        </w:tabs>
        <w:jc w:val="both"/>
        <w:rPr>
          <w:rFonts w:ascii="Times New Roman" w:hAnsi="Times New Roman" w:cs="Times New Roman"/>
          <w:sz w:val="28"/>
          <w:szCs w:val="28"/>
        </w:rPr>
      </w:pPr>
      <w:bookmarkStart w:id="1" w:name="Par43"/>
      <w:bookmarkEnd w:id="1"/>
      <w:r w:rsidRPr="0044638F">
        <w:rPr>
          <w:rFonts w:ascii="Times New Roman" w:hAnsi="Times New Roman" w:cs="Times New Roman"/>
          <w:sz w:val="28"/>
          <w:szCs w:val="28"/>
        </w:rPr>
        <w:tab/>
        <w:t xml:space="preserve">1. </w:t>
      </w:r>
      <w:proofErr w:type="gramStart"/>
      <w:r w:rsidRPr="0044638F">
        <w:rPr>
          <w:rFonts w:ascii="Times New Roman" w:hAnsi="Times New Roman" w:cs="Times New Roman"/>
          <w:sz w:val="28"/>
          <w:szCs w:val="28"/>
        </w:rPr>
        <w:t>Настоящие 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(далее - иной межбюджетный трансферт).</w:t>
      </w:r>
      <w:proofErr w:type="gramEnd"/>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Реализация указанных мероприятий направлена на достижение следующей численности работников, прошедших опережающее профессиональное обучение и получивших дополнительное профессиональное образование в целях повышения производительности труда, установленной в федеральном проекте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Производительность труда и поддержка занятости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(нарастающим итогом): в 2019 году - 17,8 тыс. человек, в 2020 году - 33,4 тыс. человек</w:t>
      </w:r>
      <w:proofErr w:type="gramEnd"/>
      <w:r w:rsidRPr="0044638F">
        <w:rPr>
          <w:rFonts w:ascii="Times New Roman" w:hAnsi="Times New Roman" w:cs="Times New Roman"/>
          <w:sz w:val="28"/>
          <w:szCs w:val="28"/>
        </w:rPr>
        <w:t xml:space="preserve">, </w:t>
      </w:r>
      <w:proofErr w:type="gramStart"/>
      <w:r w:rsidRPr="0044638F">
        <w:rPr>
          <w:rFonts w:ascii="Times New Roman" w:hAnsi="Times New Roman" w:cs="Times New Roman"/>
          <w:sz w:val="28"/>
          <w:szCs w:val="28"/>
        </w:rPr>
        <w:t>в 2021 году - 50 тыс. человек, в 2022 году - 66,6 тыс. человек, в 2023 году - 83,2 тыс. человек, в 2024 году - 99,8 тыс. человек.</w:t>
      </w:r>
      <w:proofErr w:type="gramEnd"/>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2. 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бюджете, и лимитов бюджетных обязательств, доведенных до Федеральной службы по труду и занятости как получателя средств федерального бюджета на цели, указанные в пункте 1 </w:t>
      </w:r>
      <w:r w:rsidRPr="0044638F">
        <w:rPr>
          <w:rFonts w:ascii="Times New Roman" w:hAnsi="Times New Roman" w:cs="Times New Roman"/>
          <w:sz w:val="28"/>
          <w:szCs w:val="28"/>
        </w:rPr>
        <w:lastRenderedPageBreak/>
        <w:t>настоящих Правил.</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3. Распределение иных межбюджетных трансфертов между субъектами Российской Федерации на 2019 год утверждается актом Правительства Российской Федерации.</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Распределение иных межбюджетных трансфертов между субъектами Российской Федерации на очередной финансовый год, начиная с 2020 года, утверждается федеральным законом о федеральном бюджете.</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4. </w:t>
      </w:r>
      <w:proofErr w:type="gramStart"/>
      <w:r w:rsidRPr="0044638F">
        <w:rPr>
          <w:rFonts w:ascii="Times New Roman" w:hAnsi="Times New Roman" w:cs="Times New Roman"/>
          <w:sz w:val="28"/>
          <w:szCs w:val="28"/>
        </w:rPr>
        <w:t xml:space="preserve">Предоставление иного межбюджетного трансферта осуществляется на основании сформированного (подготовленного) в государственной интегрированной информационной системе управления общественными финансами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Электронный бюджет</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соглашения о предоставлении иных межбюджетных трансфертов, заключенного между Федеральной службой по труду и занятости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roofErr w:type="gramEnd"/>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5. </w:t>
      </w:r>
      <w:proofErr w:type="gramStart"/>
      <w:r w:rsidRPr="0044638F">
        <w:rPr>
          <w:rFonts w:ascii="Times New Roman" w:hAnsi="Times New Roman" w:cs="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до 10 февраля текущего года в Федеральную службу по труду и занятости документы, подтверждающие выполнение условий и соответствие критериям, которые установлены соответственно пунктами 9 и 10 настоящих Правил.</w:t>
      </w:r>
      <w:proofErr w:type="gramEnd"/>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6. Уровень софинансирования расходного обязательства субъекта Российской Федерации, в целях софинансирования которого предоставляется иной межбюджетный трансферт, за счет средств федерального бюджета устанавливается в размере 95 процентов.</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7. Внесение в соглашение изменений, предусматривающих ухудшение значений показателей результативности (результатов) использования иного межбюджетного трансферта, не допускается, за исключением случаев, если выполнение условий предоставления иного межбюджетного трансферта оказалось невозможным вследствие наступления обстоятельств непреодолимой силы.</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8. Допускается внесение в соглашение изменений, предусматривающих увеличение значений показателей результативности (результатов) использования иного межбюджетного трансферта, без увеличения размера иного межбюджетного трансферта.</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9. Условиями предоставления иного межбюджетного трансферта являются:</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а) наличие бюджетных ассигнований в бюджете субъекта Российской Федерации в объеме, необходимом для исполнения расходных обязательств </w:t>
      </w:r>
      <w:r w:rsidRPr="0044638F">
        <w:rPr>
          <w:rFonts w:ascii="Times New Roman" w:hAnsi="Times New Roman" w:cs="Times New Roman"/>
          <w:sz w:val="28"/>
          <w:szCs w:val="28"/>
        </w:rPr>
        <w:lastRenderedPageBreak/>
        <w:t>субъекта Российской Федерации, в целях софинансирования которых из федерального бюджета бюджету субъекта Российской Федерации предоставляется иной межбюджетный трансферт;</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б) наличие правовых актов субъекта Российской Федерации, утверждающих мероприятия, в целях софинансирования которых из федерального бюджета бюджету субъекта Российской Федерации предоставляется иной межбюджетный трансферт.</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10. Критериями отбора субъектов Российской Федерации для предоставления иного межбюджетного трансферта являются:</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а) наличие соглашения о сотрудничестве в сфере повышения производительности труда и поддержки занятости населения, заключенного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б) наличие в утвержденной государственной программе субъекта Российской Федерации мероприятий по переобучению, повышению квалификации работников организаций в целях поддержки занятости и повышения эффективности рынка труда;</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gramStart"/>
      <w:r w:rsidRPr="0044638F">
        <w:rPr>
          <w:rFonts w:ascii="Times New Roman" w:hAnsi="Times New Roman" w:cs="Times New Roman"/>
          <w:sz w:val="28"/>
          <w:szCs w:val="28"/>
        </w:rPr>
        <w:t xml:space="preserve">в) наличие в субъекте Российской Федерации работодателей, реализующих или готовых реализовывать мероприятия по переобучению, повышению квалификации работников организаций в целях поддержки занятости и повышения эффективности рынка труда, а также организаций, осуществляющих реформирование, модернизацию хозяйственной деятельности или реализацию инвестиционных проектов и готовых принимать на работу высвобождаемый персонал из организаций - участников федерального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Поддержка занятости и повышение эффективности рынка труда для обеспечения</w:t>
      </w:r>
      <w:proofErr w:type="gramEnd"/>
      <w:r w:rsidRPr="0044638F">
        <w:rPr>
          <w:rFonts w:ascii="Times New Roman" w:hAnsi="Times New Roman" w:cs="Times New Roman"/>
          <w:sz w:val="28"/>
          <w:szCs w:val="28"/>
        </w:rPr>
        <w:t xml:space="preserve"> роста производительности труда</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Производительность труда и поддержка занятости</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11. Для получения иного межбюджетного трансферта высший исполнительный орган государственной власти субъекта Российской Федерации представляет в Федеральную службу по труду и занятости в порядке, по форме и в сроки, которые установлены Федеральной службой по труду и занятости, заявку на предоставление иного межбюджетного трансферта (далее - заявка), в состав которой входят следующие документы:</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а) правовой акт субъекта Российской Федерации, утверждающий перечень мероприятий, в целях софинансирования которых предоставляется иной межбюджетный трансферт;</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б) выписка из сводной бюджетной росписи (гарантийное письмо высшего исполнительного органа государственной власти субъекта Российской Федерации), подтверждающая наличие в бюджете субъекта Российской Федерации бюджетных ассигнований на исполнение расходного обязательства </w:t>
      </w:r>
      <w:r w:rsidRPr="0044638F">
        <w:rPr>
          <w:rFonts w:ascii="Times New Roman" w:hAnsi="Times New Roman" w:cs="Times New Roman"/>
          <w:sz w:val="28"/>
          <w:szCs w:val="28"/>
        </w:rPr>
        <w:lastRenderedPageBreak/>
        <w:t>субъекта Российской Федерации, софинансирование которого осуществляется из федерального бюджета, в объеме, необходимом для его исполнения.</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12. Размер иного межбюджетного трансферта, предоставляемого бюджету i-го субъекта Российской Федерации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определяется по формуле:</w:t>
      </w:r>
    </w:p>
    <w:p w:rsidR="00344CF1" w:rsidRPr="0044638F" w:rsidRDefault="00344CF1" w:rsidP="0044638F">
      <w:pPr>
        <w:pStyle w:val="ConsPlusNormal"/>
        <w:ind w:firstLine="709"/>
        <w:jc w:val="center"/>
        <w:rPr>
          <w:rFonts w:ascii="Times New Roman" w:hAnsi="Times New Roman" w:cs="Times New Roman"/>
          <w:sz w:val="28"/>
          <w:szCs w:val="28"/>
        </w:rPr>
      </w:pPr>
      <w:r w:rsidRPr="0044638F">
        <w:rPr>
          <w:rFonts w:ascii="Times New Roman" w:hAnsi="Times New Roman" w:cs="Times New Roman"/>
          <w:noProof/>
          <w:position w:val="-31"/>
          <w:sz w:val="28"/>
          <w:szCs w:val="28"/>
        </w:rPr>
        <w:drawing>
          <wp:inline distT="0" distB="0" distL="0" distR="0">
            <wp:extent cx="1049655" cy="540385"/>
            <wp:effectExtent l="0" t="0" r="0" b="0"/>
            <wp:docPr id="6" name="Рисунок 6" descr="base_1_28686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6864_32769"/>
                    <pic:cNvPicPr preferRelativeResize="0">
                      <a:picLocks noChangeArrowheads="1"/>
                    </pic:cNvPicPr>
                  </pic:nvPicPr>
                  <pic:blipFill>
                    <a:blip r:embed="rId25" cstate="print"/>
                    <a:srcRect/>
                    <a:stretch>
                      <a:fillRect/>
                    </a:stretch>
                  </pic:blipFill>
                  <pic:spPr bwMode="auto">
                    <a:xfrm>
                      <a:off x="0" y="0"/>
                      <a:ext cx="1049655" cy="540385"/>
                    </a:xfrm>
                    <a:prstGeom prst="rect">
                      <a:avLst/>
                    </a:prstGeom>
                    <a:noFill/>
                    <a:ln w="9525">
                      <a:noFill/>
                      <a:miter lim="800000"/>
                      <a:headEnd/>
                      <a:tailEnd/>
                    </a:ln>
                  </pic:spPr>
                </pic:pic>
              </a:graphicData>
            </a:graphic>
          </wp:inline>
        </w:drawing>
      </w:r>
      <w:r w:rsidRPr="0044638F">
        <w:rPr>
          <w:rFonts w:ascii="Times New Roman" w:hAnsi="Times New Roman" w:cs="Times New Roman"/>
          <w:sz w:val="28"/>
          <w:szCs w:val="28"/>
        </w:rPr>
        <w:t>,</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S - общий размер средств федерального бюджета, подлежащий распределению между субъектами Российской Федерации на реализацию мероприятий, указанных в пункте 1 настоящих Правил (рублей);</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ir</w:t>
      </w:r>
      <w:proofErr w:type="spellEnd"/>
      <w:r w:rsidRPr="0044638F">
        <w:rPr>
          <w:rFonts w:ascii="Times New Roman" w:hAnsi="Times New Roman" w:cs="Times New Roman"/>
          <w:sz w:val="28"/>
          <w:szCs w:val="28"/>
        </w:rPr>
        <w:t xml:space="preserve"> - потребность i-го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(рублей);</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n</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количество субъектов Российской Федерации - получателей иных межбюджетных трансфертов.</w:t>
      </w:r>
    </w:p>
    <w:p w:rsidR="00DB4936" w:rsidRPr="0044638F" w:rsidRDefault="00DB4936"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13. Потребность i-го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ir</w:t>
      </w:r>
      <w:proofErr w:type="spellEnd"/>
      <w:r w:rsidRPr="0044638F">
        <w:rPr>
          <w:rFonts w:ascii="Times New Roman" w:hAnsi="Times New Roman" w:cs="Times New Roman"/>
          <w:sz w:val="28"/>
          <w:szCs w:val="28"/>
        </w:rPr>
        <w:t>) определяется по формуле:</w:t>
      </w:r>
    </w:p>
    <w:p w:rsidR="00DB4936" w:rsidRPr="0044638F" w:rsidRDefault="00DB4936" w:rsidP="0044638F">
      <w:pPr>
        <w:pStyle w:val="ConsPlusNormal"/>
        <w:tabs>
          <w:tab w:val="left" w:pos="720"/>
        </w:tabs>
        <w:jc w:val="both"/>
        <w:rPr>
          <w:rFonts w:ascii="Times New Roman" w:hAnsi="Times New Roman" w:cs="Times New Roman"/>
          <w:sz w:val="28"/>
          <w:szCs w:val="28"/>
        </w:rPr>
      </w:pPr>
    </w:p>
    <w:p w:rsidR="00344CF1" w:rsidRPr="0044638F" w:rsidRDefault="00344CF1" w:rsidP="0044638F">
      <w:pPr>
        <w:pStyle w:val="ConsPlusNormal"/>
        <w:ind w:firstLine="709"/>
        <w:jc w:val="center"/>
        <w:rPr>
          <w:rFonts w:ascii="Times New Roman" w:hAnsi="Times New Roman" w:cs="Times New Roman"/>
          <w:sz w:val="28"/>
          <w:szCs w:val="28"/>
        </w:rPr>
      </w:pPr>
      <w:r w:rsidRPr="0044638F">
        <w:rPr>
          <w:rFonts w:ascii="Times New Roman" w:hAnsi="Times New Roman" w:cs="Times New Roman"/>
          <w:sz w:val="28"/>
          <w:szCs w:val="28"/>
          <w:lang w:val="en-US"/>
        </w:rPr>
        <w:t>S</w:t>
      </w:r>
      <w:r w:rsidRPr="0044638F">
        <w:rPr>
          <w:rFonts w:ascii="Times New Roman" w:hAnsi="Times New Roman" w:cs="Times New Roman"/>
          <w:sz w:val="28"/>
          <w:szCs w:val="28"/>
          <w:vertAlign w:val="subscript"/>
          <w:lang w:val="en-US"/>
        </w:rPr>
        <w:t>ir</w:t>
      </w:r>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S</w:t>
      </w:r>
      <w:r w:rsidRPr="0044638F">
        <w:rPr>
          <w:rFonts w:ascii="Times New Roman" w:hAnsi="Times New Roman" w:cs="Times New Roman"/>
          <w:sz w:val="28"/>
          <w:szCs w:val="28"/>
          <w:vertAlign w:val="subscript"/>
          <w:lang w:val="en-US"/>
        </w:rPr>
        <w:t>i</w:t>
      </w:r>
      <w:proofErr w:type="spellStart"/>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Y</w:t>
      </w:r>
      <w:r w:rsidRPr="0044638F">
        <w:rPr>
          <w:rFonts w:ascii="Times New Roman" w:hAnsi="Times New Roman" w:cs="Times New Roman"/>
          <w:sz w:val="28"/>
          <w:szCs w:val="28"/>
          <w:vertAlign w:val="subscript"/>
          <w:lang w:val="en-US"/>
        </w:rPr>
        <w:t>i</w:t>
      </w:r>
      <w:r w:rsidRPr="0044638F">
        <w:rPr>
          <w:rFonts w:ascii="Times New Roman" w:hAnsi="Times New Roman" w:cs="Times New Roman"/>
          <w:sz w:val="28"/>
          <w:szCs w:val="28"/>
        </w:rPr>
        <w:t>,</w:t>
      </w:r>
    </w:p>
    <w:p w:rsidR="00961A7E" w:rsidRPr="0044638F" w:rsidRDefault="00961A7E"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961A7E" w:rsidRPr="0044638F" w:rsidRDefault="00961A7E"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proofErr w:type="gram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gramEnd"/>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 xml:space="preserve"> - размер средств, предусматриваемых i-м субъектом Российской Федерации на реализацию мероприятий, указанных в пункте 1 настоящих Правил;</w:t>
      </w:r>
    </w:p>
    <w:p w:rsidR="00961A7E" w:rsidRPr="0044638F" w:rsidRDefault="00961A7E"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Y</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уровень софинансирования расходных обязательств субъектов Российской Федерации, в целях софинансирования которых предоставляется иной межбюджетный трансферт, устанавливается в размере 95 процентов.</w:t>
      </w:r>
    </w:p>
    <w:p w:rsidR="00961A7E" w:rsidRPr="0044638F" w:rsidRDefault="00961A7E"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14. Размер средств, предусматриваемых i-м субъектом Российской Федерации на реализацию мероприятий, указанных в пункте 1 настоящих Правил (</w:t>
      </w:r>
      <w:proofErr w:type="spellStart"/>
      <w:proofErr w:type="gram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gramEnd"/>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 определяется по формуле:</w:t>
      </w:r>
    </w:p>
    <w:p w:rsidR="00344CF1" w:rsidRPr="0044638F" w:rsidRDefault="00344CF1" w:rsidP="0044638F">
      <w:pPr>
        <w:pStyle w:val="ConsPlusNormal"/>
        <w:ind w:firstLine="709"/>
        <w:jc w:val="both"/>
        <w:rPr>
          <w:rFonts w:ascii="Times New Roman" w:hAnsi="Times New Roman" w:cs="Times New Roman"/>
          <w:sz w:val="28"/>
          <w:szCs w:val="28"/>
        </w:rPr>
      </w:pPr>
    </w:p>
    <w:p w:rsidR="00344CF1" w:rsidRPr="0044638F" w:rsidRDefault="00344CF1" w:rsidP="0044638F">
      <w:pPr>
        <w:pStyle w:val="ConsPlusNormal"/>
        <w:jc w:val="center"/>
        <w:rPr>
          <w:rFonts w:ascii="Times New Roman" w:hAnsi="Times New Roman" w:cs="Times New Roman"/>
          <w:sz w:val="28"/>
          <w:szCs w:val="28"/>
          <w:vertAlign w:val="subscript"/>
        </w:rPr>
      </w:pPr>
      <w:r w:rsidRPr="0044638F">
        <w:rPr>
          <w:rFonts w:ascii="Times New Roman" w:hAnsi="Times New Roman" w:cs="Times New Roman"/>
          <w:sz w:val="28"/>
          <w:szCs w:val="28"/>
          <w:lang w:val="en-US"/>
        </w:rPr>
        <w:t>S</w:t>
      </w:r>
      <w:r w:rsidRPr="0044638F">
        <w:rPr>
          <w:rFonts w:ascii="Times New Roman" w:hAnsi="Times New Roman" w:cs="Times New Roman"/>
          <w:sz w:val="28"/>
          <w:szCs w:val="28"/>
          <w:vertAlign w:val="subscript"/>
          <w:lang w:val="en-US"/>
        </w:rPr>
        <w:t>i</w:t>
      </w:r>
      <w:r w:rsidRPr="0044638F">
        <w:rPr>
          <w:rFonts w:ascii="Times New Roman" w:hAnsi="Times New Roman" w:cs="Times New Roman"/>
          <w:sz w:val="28"/>
          <w:szCs w:val="28"/>
          <w:vertAlign w:val="subscript"/>
        </w:rPr>
        <w:t xml:space="preserve"> </w:t>
      </w:r>
      <w:proofErr w:type="spellStart"/>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vertAlign w:val="subscript"/>
        </w:rPr>
        <w:t xml:space="preserve"> </w:t>
      </w:r>
      <w:r w:rsidRPr="0044638F">
        <w:rPr>
          <w:rFonts w:ascii="Times New Roman" w:hAnsi="Times New Roman" w:cs="Times New Roman"/>
          <w:sz w:val="28"/>
          <w:szCs w:val="28"/>
        </w:rPr>
        <w:t xml:space="preserve">= </w:t>
      </w:r>
      <w:proofErr w:type="spellStart"/>
      <w:r w:rsidRPr="0044638F">
        <w:rPr>
          <w:rFonts w:ascii="Times New Roman" w:hAnsi="Times New Roman" w:cs="Times New Roman"/>
          <w:sz w:val="28"/>
          <w:szCs w:val="28"/>
        </w:rPr>
        <w:t>N</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vertAlign w:val="subscript"/>
        </w:rPr>
        <w:t xml:space="preserve"> </w:t>
      </w:r>
      <w:proofErr w:type="spellStart"/>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vertAlign w:val="subscript"/>
        </w:rPr>
        <w:t xml:space="preserve"> </w:t>
      </w:r>
      <w:r w:rsidRPr="0044638F">
        <w:rPr>
          <w:rFonts w:ascii="Times New Roman" w:hAnsi="Times New Roman" w:cs="Times New Roman"/>
          <w:sz w:val="28"/>
          <w:szCs w:val="28"/>
        </w:rPr>
        <w:t xml:space="preserve">× </w:t>
      </w:r>
      <w:proofErr w:type="spellStart"/>
      <w:r w:rsidRPr="0044638F">
        <w:rPr>
          <w:rFonts w:ascii="Times New Roman" w:hAnsi="Times New Roman" w:cs="Times New Roman"/>
          <w:sz w:val="28"/>
          <w:szCs w:val="28"/>
        </w:rPr>
        <w:t>P</w:t>
      </w:r>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vertAlign w:val="subscript"/>
        </w:rPr>
        <w:t xml:space="preserve"> </w:t>
      </w:r>
      <w:r w:rsidRPr="0044638F">
        <w:rPr>
          <w:rFonts w:ascii="Times New Roman" w:hAnsi="Times New Roman" w:cs="Times New Roman"/>
          <w:sz w:val="28"/>
          <w:szCs w:val="28"/>
        </w:rPr>
        <w:t>× (</w:t>
      </w:r>
      <w:proofErr w:type="spellStart"/>
      <w:r w:rsidRPr="0044638F">
        <w:rPr>
          <w:rFonts w:ascii="Times New Roman" w:hAnsi="Times New Roman" w:cs="Times New Roman"/>
          <w:sz w:val="28"/>
          <w:szCs w:val="28"/>
        </w:rPr>
        <w:t>C</w:t>
      </w:r>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rPr>
        <w:t>C</w:t>
      </w:r>
      <w:r w:rsidRPr="0044638F">
        <w:rPr>
          <w:rFonts w:ascii="Times New Roman" w:hAnsi="Times New Roman" w:cs="Times New Roman"/>
          <w:sz w:val="28"/>
          <w:szCs w:val="28"/>
          <w:vertAlign w:val="subscript"/>
        </w:rPr>
        <w:t>ст</w:t>
      </w:r>
      <w:proofErr w:type="spellEnd"/>
      <w:r w:rsidRPr="0044638F">
        <w:rPr>
          <w:rFonts w:ascii="Times New Roman" w:hAnsi="Times New Roman" w:cs="Times New Roman"/>
          <w:sz w:val="28"/>
          <w:szCs w:val="28"/>
        </w:rPr>
        <w:t>) +</w:t>
      </w:r>
    </w:p>
    <w:p w:rsidR="00344CF1" w:rsidRPr="0044638F" w:rsidRDefault="00344CF1" w:rsidP="0044638F">
      <w:pPr>
        <w:pStyle w:val="ConsPlusNormal"/>
        <w:jc w:val="center"/>
        <w:rPr>
          <w:rFonts w:ascii="Times New Roman" w:hAnsi="Times New Roman" w:cs="Times New Roman"/>
          <w:sz w:val="28"/>
          <w:szCs w:val="28"/>
        </w:rPr>
      </w:pPr>
      <w:r w:rsidRPr="0044638F">
        <w:rPr>
          <w:rFonts w:ascii="Times New Roman" w:hAnsi="Times New Roman" w:cs="Times New Roman"/>
          <w:sz w:val="28"/>
          <w:szCs w:val="28"/>
        </w:rPr>
        <w:t xml:space="preserve">+ </w:t>
      </w:r>
      <w:proofErr w:type="spellStart"/>
      <w:r w:rsidRPr="0044638F">
        <w:rPr>
          <w:rFonts w:ascii="Times New Roman" w:hAnsi="Times New Roman" w:cs="Times New Roman"/>
          <w:sz w:val="28"/>
          <w:szCs w:val="28"/>
        </w:rPr>
        <w:t>N</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vertAlign w:val="subscript"/>
        </w:rPr>
        <w:t xml:space="preserve"> </w:t>
      </w:r>
      <w:proofErr w:type="spellStart"/>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vertAlign w:val="subscript"/>
        </w:rPr>
        <w:t xml:space="preserve"> пер </w:t>
      </w:r>
      <w:r w:rsidRPr="0044638F">
        <w:rPr>
          <w:rFonts w:ascii="Times New Roman" w:hAnsi="Times New Roman" w:cs="Times New Roman"/>
          <w:sz w:val="28"/>
          <w:szCs w:val="28"/>
        </w:rPr>
        <w:t>× (</w:t>
      </w:r>
      <w:r w:rsidRPr="0044638F">
        <w:rPr>
          <w:rFonts w:ascii="Times New Roman" w:hAnsi="Times New Roman" w:cs="Times New Roman"/>
          <w:sz w:val="28"/>
          <w:szCs w:val="28"/>
          <w:lang w:val="en-US"/>
        </w:rPr>
        <w:t>R</w:t>
      </w:r>
      <w:proofErr w:type="spellStart"/>
      <w:r w:rsidRPr="0044638F">
        <w:rPr>
          <w:rFonts w:ascii="Times New Roman" w:hAnsi="Times New Roman" w:cs="Times New Roman"/>
          <w:sz w:val="28"/>
          <w:szCs w:val="28"/>
          <w:vertAlign w:val="subscript"/>
        </w:rPr>
        <w:t>пр</w:t>
      </w:r>
      <w:proofErr w:type="spellEnd"/>
      <w:r w:rsidRPr="0044638F">
        <w:rPr>
          <w:rFonts w:ascii="Times New Roman" w:hAnsi="Times New Roman" w:cs="Times New Roman"/>
          <w:sz w:val="28"/>
          <w:szCs w:val="28"/>
        </w:rPr>
        <w:t xml:space="preserve"> + </w:t>
      </w:r>
      <w:proofErr w:type="spellStart"/>
      <w:proofErr w:type="gramStart"/>
      <w:r w:rsidRPr="0044638F">
        <w:rPr>
          <w:rFonts w:ascii="Times New Roman" w:hAnsi="Times New Roman" w:cs="Times New Roman"/>
          <w:sz w:val="28"/>
          <w:szCs w:val="28"/>
        </w:rPr>
        <w:t>P</w:t>
      </w:r>
      <w:proofErr w:type="gramEnd"/>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R</w:t>
      </w:r>
      <w:proofErr w:type="spellStart"/>
      <w:r w:rsidRPr="0044638F">
        <w:rPr>
          <w:rFonts w:ascii="Times New Roman" w:hAnsi="Times New Roman" w:cs="Times New Roman"/>
          <w:sz w:val="28"/>
          <w:szCs w:val="28"/>
          <w:vertAlign w:val="subscript"/>
        </w:rPr>
        <w:t>сут</w:t>
      </w:r>
      <w:proofErr w:type="spellEnd"/>
      <w:r w:rsidRPr="0044638F">
        <w:rPr>
          <w:rFonts w:ascii="Times New Roman" w:hAnsi="Times New Roman" w:cs="Times New Roman"/>
          <w:sz w:val="28"/>
          <w:szCs w:val="28"/>
        </w:rPr>
        <w:t xml:space="preserve"> +</w:t>
      </w:r>
      <w:r w:rsidRPr="0044638F">
        <w:rPr>
          <w:rFonts w:ascii="Times New Roman" w:hAnsi="Times New Roman" w:cs="Times New Roman"/>
          <w:sz w:val="28"/>
          <w:szCs w:val="28"/>
          <w:lang w:val="en-US"/>
        </w:rPr>
        <w:t>R</w:t>
      </w:r>
      <w:proofErr w:type="spellStart"/>
      <w:r w:rsidRPr="0044638F">
        <w:rPr>
          <w:rFonts w:ascii="Times New Roman" w:hAnsi="Times New Roman" w:cs="Times New Roman"/>
          <w:sz w:val="28"/>
          <w:szCs w:val="28"/>
          <w:vertAlign w:val="subscript"/>
        </w:rPr>
        <w:t>рн</w:t>
      </w:r>
      <w:proofErr w:type="spellEnd"/>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rPr>
        <w:t>C</w:t>
      </w:r>
      <w:r w:rsidRPr="0044638F">
        <w:rPr>
          <w:rFonts w:ascii="Times New Roman" w:hAnsi="Times New Roman" w:cs="Times New Roman"/>
          <w:sz w:val="28"/>
          <w:szCs w:val="28"/>
          <w:vertAlign w:val="subscript"/>
        </w:rPr>
        <w:t>ст</w:t>
      </w:r>
      <w:proofErr w:type="spellEnd"/>
      <w:r w:rsidRPr="0044638F">
        <w:rPr>
          <w:rFonts w:ascii="Times New Roman" w:hAnsi="Times New Roman" w:cs="Times New Roman"/>
          <w:sz w:val="28"/>
          <w:szCs w:val="28"/>
          <w:vertAlign w:val="subscript"/>
        </w:rPr>
        <w:t xml:space="preserve"> </w:t>
      </w:r>
      <w:r w:rsidRPr="0044638F">
        <w:rPr>
          <w:rFonts w:ascii="Times New Roman" w:hAnsi="Times New Roman" w:cs="Times New Roman"/>
          <w:sz w:val="28"/>
          <w:szCs w:val="28"/>
        </w:rPr>
        <w:t xml:space="preserve">+ </w:t>
      </w:r>
      <w:proofErr w:type="spellStart"/>
      <w:r w:rsidRPr="0044638F">
        <w:rPr>
          <w:rFonts w:ascii="Times New Roman" w:hAnsi="Times New Roman" w:cs="Times New Roman"/>
          <w:sz w:val="28"/>
          <w:szCs w:val="28"/>
        </w:rPr>
        <w:t>С</w:t>
      </w:r>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w:t>
      </w:r>
    </w:p>
    <w:p w:rsidR="00344CF1" w:rsidRPr="0044638F" w:rsidRDefault="00344CF1" w:rsidP="0044638F">
      <w:pPr>
        <w:pStyle w:val="ConsPlusNormal"/>
        <w:ind w:firstLine="709"/>
        <w:jc w:val="both"/>
        <w:rPr>
          <w:rFonts w:ascii="Times New Roman" w:hAnsi="Times New Roman" w:cs="Times New Roman"/>
          <w:sz w:val="28"/>
          <w:szCs w:val="28"/>
        </w:rPr>
      </w:pP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где:</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N</w:t>
      </w:r>
      <w:r w:rsidRPr="0044638F">
        <w:rPr>
          <w:rFonts w:ascii="Times New Roman" w:eastAsia="Times New Roman" w:hAnsi="Times New Roman" w:cs="Times New Roman"/>
          <w:sz w:val="28"/>
          <w:szCs w:val="28"/>
          <w:vertAlign w:val="subscript"/>
          <w:lang w:eastAsia="ru-RU"/>
        </w:rPr>
        <w:t>i</w:t>
      </w:r>
      <w:proofErr w:type="gramEnd"/>
      <w:r w:rsidRPr="0044638F">
        <w:rPr>
          <w:rFonts w:ascii="Times New Roman" w:eastAsia="Times New Roman" w:hAnsi="Times New Roman" w:cs="Times New Roman"/>
          <w:sz w:val="28"/>
          <w:szCs w:val="28"/>
          <w:vertAlign w:val="subscript"/>
          <w:lang w:eastAsia="ru-RU"/>
        </w:rPr>
        <w:t>обуч</w:t>
      </w:r>
      <w:proofErr w:type="spellEnd"/>
      <w:r w:rsidRPr="0044638F">
        <w:rPr>
          <w:rFonts w:ascii="Times New Roman" w:eastAsia="Times New Roman" w:hAnsi="Times New Roman" w:cs="Times New Roman"/>
          <w:sz w:val="28"/>
          <w:szCs w:val="28"/>
          <w:lang w:eastAsia="ru-RU"/>
        </w:rPr>
        <w:t xml:space="preserve"> - прогнозируемая в i-м субъекте Российской Федерации численность граждан, предполагаемых к обучению в регионе проживания, человек;</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P</w:t>
      </w:r>
      <w:proofErr w:type="gramEnd"/>
      <w:r w:rsidRPr="0044638F">
        <w:rPr>
          <w:rFonts w:ascii="Times New Roman" w:eastAsia="Times New Roman" w:hAnsi="Times New Roman" w:cs="Times New Roman"/>
          <w:sz w:val="28"/>
          <w:szCs w:val="28"/>
          <w:vertAlign w:val="subscript"/>
          <w:lang w:eastAsia="ru-RU"/>
        </w:rPr>
        <w:t>обуч</w:t>
      </w:r>
      <w:proofErr w:type="spellEnd"/>
      <w:r w:rsidRPr="0044638F">
        <w:rPr>
          <w:rFonts w:ascii="Times New Roman" w:eastAsia="Times New Roman" w:hAnsi="Times New Roman" w:cs="Times New Roman"/>
          <w:sz w:val="28"/>
          <w:szCs w:val="28"/>
          <w:lang w:eastAsia="ru-RU"/>
        </w:rPr>
        <w:t xml:space="preserve"> - средний период обучения, равный 2 месяцам;</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C</w:t>
      </w:r>
      <w:proofErr w:type="gramEnd"/>
      <w:r w:rsidRPr="0044638F">
        <w:rPr>
          <w:rFonts w:ascii="Times New Roman" w:eastAsia="Times New Roman" w:hAnsi="Times New Roman" w:cs="Times New Roman"/>
          <w:sz w:val="28"/>
          <w:szCs w:val="28"/>
          <w:vertAlign w:val="subscript"/>
          <w:lang w:eastAsia="ru-RU"/>
        </w:rPr>
        <w:t>обуч</w:t>
      </w:r>
      <w:proofErr w:type="spellEnd"/>
      <w:r w:rsidRPr="0044638F">
        <w:rPr>
          <w:rFonts w:ascii="Times New Roman" w:eastAsia="Times New Roman" w:hAnsi="Times New Roman" w:cs="Times New Roman"/>
          <w:sz w:val="28"/>
          <w:szCs w:val="28"/>
          <w:lang w:eastAsia="ru-RU"/>
        </w:rPr>
        <w:t xml:space="preserve"> - средняя стоимость обучения одного человека за один месяц, рублей (не более 30000 рублей);</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lastRenderedPageBreak/>
        <w:tab/>
      </w:r>
      <w:proofErr w:type="spellStart"/>
      <w:r w:rsidRPr="0044638F">
        <w:rPr>
          <w:rFonts w:ascii="Times New Roman" w:eastAsia="Times New Roman" w:hAnsi="Times New Roman" w:cs="Times New Roman"/>
          <w:sz w:val="28"/>
          <w:szCs w:val="28"/>
          <w:lang w:eastAsia="ru-RU"/>
        </w:rPr>
        <w:t>C</w:t>
      </w:r>
      <w:r w:rsidRPr="0044638F">
        <w:rPr>
          <w:rFonts w:ascii="Times New Roman" w:eastAsia="Times New Roman" w:hAnsi="Times New Roman" w:cs="Times New Roman"/>
          <w:sz w:val="28"/>
          <w:szCs w:val="28"/>
          <w:vertAlign w:val="subscript"/>
          <w:lang w:eastAsia="ru-RU"/>
        </w:rPr>
        <w:t>ст</w:t>
      </w:r>
      <w:proofErr w:type="spellEnd"/>
      <w:r w:rsidRPr="0044638F">
        <w:rPr>
          <w:rFonts w:ascii="Times New Roman" w:eastAsia="Times New Roman" w:hAnsi="Times New Roman" w:cs="Times New Roman"/>
          <w:sz w:val="28"/>
          <w:szCs w:val="28"/>
          <w:lang w:eastAsia="ru-RU"/>
        </w:rPr>
        <w:t xml:space="preserve"> - размер стипендии, выплачиваемой в период обучения, равный величине минимального размера оплаты труда, установленного Федеральным законом</w:t>
      </w:r>
      <w:proofErr w:type="gramStart"/>
      <w:r w:rsidR="002C17B4" w:rsidRPr="0044638F">
        <w:rPr>
          <w:rFonts w:ascii="Times New Roman" w:eastAsia="Times New Roman" w:hAnsi="Times New Roman" w:cs="Times New Roman"/>
          <w:sz w:val="28"/>
          <w:szCs w:val="28"/>
          <w:lang w:eastAsia="ru-RU"/>
        </w:rPr>
        <w:t>"</w:t>
      </w:r>
      <w:r w:rsidRPr="0044638F">
        <w:rPr>
          <w:rFonts w:ascii="Times New Roman" w:eastAsia="Times New Roman" w:hAnsi="Times New Roman" w:cs="Times New Roman"/>
          <w:sz w:val="28"/>
          <w:szCs w:val="28"/>
          <w:lang w:eastAsia="ru-RU"/>
        </w:rPr>
        <w:t>О</w:t>
      </w:r>
      <w:proofErr w:type="gramEnd"/>
      <w:r w:rsidRPr="0044638F">
        <w:rPr>
          <w:rFonts w:ascii="Times New Roman" w:eastAsia="Times New Roman" w:hAnsi="Times New Roman" w:cs="Times New Roman"/>
          <w:sz w:val="28"/>
          <w:szCs w:val="28"/>
          <w:lang w:eastAsia="ru-RU"/>
        </w:rPr>
        <w:t xml:space="preserve"> минимальном размере оплаты труда</w:t>
      </w:r>
      <w:r w:rsidR="002C17B4" w:rsidRPr="0044638F">
        <w:rPr>
          <w:rFonts w:ascii="Times New Roman" w:eastAsia="Times New Roman" w:hAnsi="Times New Roman" w:cs="Times New Roman"/>
          <w:sz w:val="28"/>
          <w:szCs w:val="28"/>
          <w:lang w:eastAsia="ru-RU"/>
        </w:rPr>
        <w:t>"</w:t>
      </w:r>
      <w:r w:rsidRPr="0044638F">
        <w:rPr>
          <w:rFonts w:ascii="Times New Roman" w:eastAsia="Times New Roman" w:hAnsi="Times New Roman" w:cs="Times New Roman"/>
          <w:sz w:val="28"/>
          <w:szCs w:val="28"/>
          <w:lang w:eastAsia="ru-RU"/>
        </w:rPr>
        <w:t>, увеличенного на районный коэффициент, рублей.</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Стипендия выплачивается работникам, находящимся в режиме неполного рабочего дня (смены) и (или) неполной рабочей недели, приостановки работ, предоставления отпусков без сохранения заработной платы;</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N</w:t>
      </w:r>
      <w:r w:rsidRPr="0044638F">
        <w:rPr>
          <w:rFonts w:ascii="Times New Roman" w:eastAsia="Times New Roman" w:hAnsi="Times New Roman" w:cs="Times New Roman"/>
          <w:sz w:val="28"/>
          <w:szCs w:val="28"/>
          <w:vertAlign w:val="subscript"/>
          <w:lang w:eastAsia="ru-RU"/>
        </w:rPr>
        <w:t>i</w:t>
      </w:r>
      <w:proofErr w:type="gramEnd"/>
      <w:r w:rsidRPr="0044638F">
        <w:rPr>
          <w:rFonts w:ascii="Times New Roman" w:eastAsia="Times New Roman" w:hAnsi="Times New Roman" w:cs="Times New Roman"/>
          <w:sz w:val="28"/>
          <w:szCs w:val="28"/>
          <w:vertAlign w:val="subscript"/>
          <w:lang w:eastAsia="ru-RU"/>
        </w:rPr>
        <w:t>обуч</w:t>
      </w:r>
      <w:proofErr w:type="spellEnd"/>
      <w:r w:rsidRPr="0044638F">
        <w:rPr>
          <w:rFonts w:ascii="Times New Roman" w:eastAsia="Times New Roman" w:hAnsi="Times New Roman" w:cs="Times New Roman"/>
          <w:sz w:val="28"/>
          <w:szCs w:val="28"/>
          <w:vertAlign w:val="subscript"/>
          <w:lang w:eastAsia="ru-RU"/>
        </w:rPr>
        <w:t xml:space="preserve"> пер</w:t>
      </w:r>
      <w:r w:rsidRPr="0044638F">
        <w:rPr>
          <w:rFonts w:ascii="Times New Roman" w:eastAsia="Times New Roman" w:hAnsi="Times New Roman" w:cs="Times New Roman"/>
          <w:sz w:val="28"/>
          <w:szCs w:val="28"/>
          <w:lang w:eastAsia="ru-RU"/>
        </w:rPr>
        <w:t xml:space="preserve"> - прогнозируемая в i-м субъекте Российской Федерации численность граждан, предполагаемых к обучению в другой местности, человек;</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R</w:t>
      </w:r>
      <w:proofErr w:type="gramEnd"/>
      <w:r w:rsidRPr="0044638F">
        <w:rPr>
          <w:rFonts w:ascii="Times New Roman" w:eastAsia="Times New Roman" w:hAnsi="Times New Roman" w:cs="Times New Roman"/>
          <w:sz w:val="28"/>
          <w:szCs w:val="28"/>
          <w:vertAlign w:val="subscript"/>
          <w:lang w:eastAsia="ru-RU"/>
        </w:rPr>
        <w:t>пр</w:t>
      </w:r>
      <w:proofErr w:type="spellEnd"/>
      <w:r w:rsidRPr="0044638F">
        <w:rPr>
          <w:rFonts w:ascii="Times New Roman" w:eastAsia="Times New Roman" w:hAnsi="Times New Roman" w:cs="Times New Roman"/>
          <w:sz w:val="28"/>
          <w:szCs w:val="28"/>
          <w:lang w:eastAsia="ru-RU"/>
        </w:rPr>
        <w:t xml:space="preserve"> - расходы на компенсацию стоимости проезда к месту обучения в другую местность и обратно в размере фактических расходов и стоимости провоза багажа по фактическим расходам, но не выше тарифов, предусмотренных для перевозок железнодорожным транспортом, рублей (не более 10000 рублей);</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R</w:t>
      </w:r>
      <w:proofErr w:type="gramEnd"/>
      <w:r w:rsidRPr="0044638F">
        <w:rPr>
          <w:rFonts w:ascii="Times New Roman" w:eastAsia="Times New Roman" w:hAnsi="Times New Roman" w:cs="Times New Roman"/>
          <w:sz w:val="28"/>
          <w:szCs w:val="28"/>
          <w:vertAlign w:val="subscript"/>
          <w:lang w:eastAsia="ru-RU"/>
        </w:rPr>
        <w:t>сут</w:t>
      </w:r>
      <w:proofErr w:type="spellEnd"/>
      <w:r w:rsidRPr="0044638F">
        <w:rPr>
          <w:rFonts w:ascii="Times New Roman" w:eastAsia="Times New Roman" w:hAnsi="Times New Roman" w:cs="Times New Roman"/>
          <w:sz w:val="28"/>
          <w:szCs w:val="28"/>
          <w:lang w:eastAsia="ru-RU"/>
        </w:rPr>
        <w:t xml:space="preserve"> - расходы на выплату суточных за один месяц обучения в другой местности, равные 3000 рублей (из расчета 100 рублей в сутки в течение 30 дней);</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proofErr w:type="spellStart"/>
      <w:proofErr w:type="gramStart"/>
      <w:r w:rsidRPr="0044638F">
        <w:rPr>
          <w:rFonts w:ascii="Times New Roman" w:eastAsia="Times New Roman" w:hAnsi="Times New Roman" w:cs="Times New Roman"/>
          <w:sz w:val="28"/>
          <w:szCs w:val="28"/>
          <w:lang w:eastAsia="ru-RU"/>
        </w:rPr>
        <w:t>R</w:t>
      </w:r>
      <w:proofErr w:type="gramEnd"/>
      <w:r w:rsidRPr="0044638F">
        <w:rPr>
          <w:rFonts w:ascii="Times New Roman" w:eastAsia="Times New Roman" w:hAnsi="Times New Roman" w:cs="Times New Roman"/>
          <w:sz w:val="28"/>
          <w:szCs w:val="28"/>
          <w:vertAlign w:val="subscript"/>
          <w:lang w:eastAsia="ru-RU"/>
        </w:rPr>
        <w:t>рн</w:t>
      </w:r>
      <w:proofErr w:type="spellEnd"/>
      <w:r w:rsidRPr="0044638F">
        <w:rPr>
          <w:rFonts w:ascii="Times New Roman" w:eastAsia="Times New Roman" w:hAnsi="Times New Roman" w:cs="Times New Roman"/>
          <w:sz w:val="28"/>
          <w:szCs w:val="28"/>
          <w:lang w:eastAsia="ru-RU"/>
        </w:rPr>
        <w:t xml:space="preserve"> - расходы по найму жилого помещения за время пребывания в другой местности в течение одного месяца, не более 33000 рублей (из расчета не более 1100 рублей в сутки в течение 30 дней).</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15.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16. Сроки и порядок представления отчетности об исполнении условий предоставления иного межбюджетного трансферта устанавливаются Федеральной службой по труду и занятости.</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17.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в Федеральную службу по труду и занятости отчеты, связанные с исполнением обязательств, предусмотренных соглашением, по формам, в порядке и сроки, которые установлены соглашением.</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 xml:space="preserve">18. Оценка эффективности использования иного межбюджетного трансферта осуществляется Федеральной службой по труду и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w:t>
      </w:r>
      <w:r w:rsidRPr="0044638F">
        <w:rPr>
          <w:rFonts w:ascii="Times New Roman" w:eastAsia="Times New Roman" w:hAnsi="Times New Roman" w:cs="Times New Roman"/>
          <w:sz w:val="28"/>
          <w:szCs w:val="28"/>
          <w:lang w:eastAsia="ru-RU"/>
        </w:rPr>
        <w:lastRenderedPageBreak/>
        <w:t>значений следующих показателей результативности (результатов) использования иного межбюджетного трансферта:</w:t>
      </w:r>
    </w:p>
    <w:p w:rsidR="00961A7E" w:rsidRPr="0044638F" w:rsidRDefault="00961A7E" w:rsidP="001F168E">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 xml:space="preserve">а) </w:t>
      </w:r>
      <w:r w:rsidR="001F168E">
        <w:rPr>
          <w:rFonts w:ascii="Times New Roman" w:eastAsia="Times New Roman" w:hAnsi="Times New Roman" w:cs="Times New Roman"/>
          <w:sz w:val="28"/>
          <w:szCs w:val="28"/>
          <w:lang w:eastAsia="ru-RU"/>
        </w:rPr>
        <w:t>ч</w:t>
      </w:r>
      <w:r w:rsidR="001F168E" w:rsidRPr="001F168E">
        <w:rPr>
          <w:rFonts w:ascii="Times New Roman" w:eastAsia="Times New Roman" w:hAnsi="Times New Roman" w:cs="Times New Roman"/>
          <w:sz w:val="28"/>
          <w:szCs w:val="28"/>
          <w:lang w:eastAsia="ru-RU"/>
        </w:rPr>
        <w:t>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w:t>
      </w:r>
      <w:r w:rsidR="001F168E" w:rsidRPr="001F168E">
        <w:rPr>
          <w:rFonts w:ascii="Times New Roman" w:eastAsia="Times New Roman" w:hAnsi="Times New Roman" w:cs="Times New Roman"/>
          <w:sz w:val="28"/>
          <w:szCs w:val="28"/>
          <w:lang w:eastAsia="ru-RU"/>
        </w:rPr>
        <w:softHyphen/>
        <w:t>ности труда", прошедших переобучение, повысивших квалификацию в целях повышения производи</w:t>
      </w:r>
      <w:r w:rsidR="001F168E" w:rsidRPr="001F168E">
        <w:rPr>
          <w:rFonts w:ascii="Times New Roman" w:eastAsia="Times New Roman" w:hAnsi="Times New Roman" w:cs="Times New Roman"/>
          <w:sz w:val="28"/>
          <w:szCs w:val="28"/>
          <w:lang w:eastAsia="ru-RU"/>
        </w:rPr>
        <w:softHyphen/>
        <w:t>тельности труда (нарастающим итогом)</w:t>
      </w:r>
      <w:r w:rsidRPr="0044638F">
        <w:rPr>
          <w:rFonts w:ascii="Times New Roman" w:eastAsia="Times New Roman" w:hAnsi="Times New Roman" w:cs="Times New Roman"/>
          <w:sz w:val="28"/>
          <w:szCs w:val="28"/>
          <w:lang w:eastAsia="ru-RU"/>
        </w:rPr>
        <w:t>;</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 xml:space="preserve">б) </w:t>
      </w:r>
      <w:r w:rsidR="00090E71" w:rsidRPr="0044638F">
        <w:rPr>
          <w:rFonts w:ascii="Times New Roman" w:eastAsia="Times New Roman" w:hAnsi="Times New Roman" w:cs="Times New Roman"/>
          <w:sz w:val="28"/>
          <w:szCs w:val="28"/>
          <w:lang w:eastAsia="ru-RU"/>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r w:rsidRPr="0044638F">
        <w:rPr>
          <w:rFonts w:ascii="Times New Roman" w:eastAsia="Times New Roman" w:hAnsi="Times New Roman" w:cs="Times New Roman"/>
          <w:sz w:val="28"/>
          <w:szCs w:val="28"/>
          <w:lang w:eastAsia="ru-RU"/>
        </w:rPr>
        <w:t>.</w:t>
      </w:r>
    </w:p>
    <w:p w:rsidR="00961A7E" w:rsidRPr="0044638F" w:rsidRDefault="00961A7E"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 xml:space="preserve">19. </w:t>
      </w:r>
      <w:proofErr w:type="gramStart"/>
      <w:r w:rsidRPr="0044638F">
        <w:rPr>
          <w:rFonts w:ascii="Times New Roman" w:eastAsia="Times New Roman" w:hAnsi="Times New Roman" w:cs="Times New Roman"/>
          <w:sz w:val="28"/>
          <w:szCs w:val="28"/>
          <w:lang w:eastAsia="ru-RU"/>
        </w:rPr>
        <w:t>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показателей результативности (результатов), предусмотренных соглашением в соответствии с пунктом 18 настоящих Правил, и до первой даты представления отчетности о достижении значений таких показателей (результатов) в соответствии с соглашением в году, следующем за годом предоставления иного межбюджетного трансферта, указанные</w:t>
      </w:r>
      <w:proofErr w:type="gramEnd"/>
      <w:r w:rsidRPr="0044638F">
        <w:rPr>
          <w:rFonts w:ascii="Times New Roman" w:eastAsia="Times New Roman" w:hAnsi="Times New Roman" w:cs="Times New Roman"/>
          <w:sz w:val="28"/>
          <w:szCs w:val="28"/>
          <w:lang w:eastAsia="ru-RU"/>
        </w:rPr>
        <w:t xml:space="preserve">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w:t>
      </w:r>
      <w:proofErr w:type="spellStart"/>
      <w:proofErr w:type="gramStart"/>
      <w:r w:rsidRPr="0044638F">
        <w:rPr>
          <w:rFonts w:ascii="Times New Roman" w:eastAsia="Times New Roman" w:hAnsi="Times New Roman" w:cs="Times New Roman"/>
          <w:sz w:val="28"/>
          <w:szCs w:val="28"/>
          <w:lang w:eastAsia="ru-RU"/>
        </w:rPr>
        <w:t>V</w:t>
      </w:r>
      <w:proofErr w:type="gramEnd"/>
      <w:r w:rsidRPr="0044638F">
        <w:rPr>
          <w:rFonts w:ascii="Times New Roman" w:eastAsia="Times New Roman" w:hAnsi="Times New Roman" w:cs="Times New Roman"/>
          <w:sz w:val="28"/>
          <w:szCs w:val="28"/>
          <w:vertAlign w:val="subscript"/>
          <w:lang w:eastAsia="ru-RU"/>
        </w:rPr>
        <w:t>возврата</w:t>
      </w:r>
      <w:proofErr w:type="spellEnd"/>
      <w:r w:rsidRPr="0044638F">
        <w:rPr>
          <w:rFonts w:ascii="Times New Roman" w:eastAsia="Times New Roman" w:hAnsi="Times New Roman" w:cs="Times New Roman"/>
          <w:sz w:val="28"/>
          <w:szCs w:val="28"/>
          <w:lang w:eastAsia="ru-RU"/>
        </w:rPr>
        <w:t>), рассчитывается по формуле:</w:t>
      </w:r>
    </w:p>
    <w:p w:rsidR="00344CF1" w:rsidRPr="0044638F" w:rsidRDefault="00344CF1" w:rsidP="0044638F">
      <w:pPr>
        <w:tabs>
          <w:tab w:val="left" w:pos="720"/>
        </w:tabs>
        <w:autoSpaceDE w:val="0"/>
        <w:autoSpaceDN w:val="0"/>
        <w:adjustRightInd w:val="0"/>
        <w:jc w:val="both"/>
        <w:rPr>
          <w:rFonts w:ascii="Times New Roman" w:hAnsi="Times New Roman" w:cs="Times New Roman"/>
          <w:sz w:val="28"/>
          <w:szCs w:val="28"/>
        </w:rPr>
      </w:pP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proofErr w:type="spellStart"/>
      <w:proofErr w:type="gramStart"/>
      <w:r w:rsidRPr="0044638F">
        <w:rPr>
          <w:rFonts w:ascii="Times New Roman" w:hAnsi="Times New Roman" w:cs="Times New Roman"/>
          <w:sz w:val="28"/>
          <w:szCs w:val="28"/>
        </w:rPr>
        <w:t>V</w:t>
      </w:r>
      <w:proofErr w:type="gramEnd"/>
      <w:r w:rsidRPr="0044638F">
        <w:rPr>
          <w:rFonts w:ascii="Times New Roman" w:hAnsi="Times New Roman" w:cs="Times New Roman"/>
          <w:sz w:val="28"/>
          <w:szCs w:val="28"/>
          <w:vertAlign w:val="subscript"/>
        </w:rPr>
        <w:t>возврата</w:t>
      </w:r>
      <w:proofErr w:type="spellEnd"/>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rPr>
        <w:t>V</w:t>
      </w:r>
      <w:r w:rsidRPr="0044638F">
        <w:rPr>
          <w:rFonts w:ascii="Times New Roman" w:hAnsi="Times New Roman" w:cs="Times New Roman"/>
          <w:sz w:val="28"/>
          <w:szCs w:val="28"/>
          <w:vertAlign w:val="subscript"/>
        </w:rPr>
        <w:t>трансферт</w:t>
      </w:r>
      <w:proofErr w:type="spellEnd"/>
      <w:r w:rsidRPr="0044638F">
        <w:rPr>
          <w:rFonts w:ascii="Times New Roman" w:hAnsi="Times New Roman" w:cs="Times New Roman"/>
          <w:sz w:val="28"/>
          <w:szCs w:val="28"/>
        </w:rPr>
        <w:t xml:space="preserve"> × k × m / n) × 0,1,</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proofErr w:type="gramStart"/>
      <w:r w:rsidRPr="0044638F">
        <w:rPr>
          <w:rFonts w:ascii="Times New Roman" w:hAnsi="Times New Roman" w:cs="Times New Roman"/>
          <w:sz w:val="28"/>
          <w:szCs w:val="28"/>
        </w:rPr>
        <w:t>V</w:t>
      </w:r>
      <w:proofErr w:type="gramEnd"/>
      <w:r w:rsidRPr="0044638F">
        <w:rPr>
          <w:rFonts w:ascii="Times New Roman" w:hAnsi="Times New Roman" w:cs="Times New Roman"/>
          <w:sz w:val="28"/>
          <w:szCs w:val="28"/>
          <w:vertAlign w:val="subscript"/>
        </w:rPr>
        <w:t>трансферт</w:t>
      </w:r>
      <w:proofErr w:type="spellEnd"/>
      <w:r w:rsidRPr="0044638F">
        <w:rPr>
          <w:rFonts w:ascii="Times New Roman" w:hAnsi="Times New Roman" w:cs="Times New Roman"/>
          <w:sz w:val="28"/>
          <w:szCs w:val="28"/>
        </w:rPr>
        <w:t xml:space="preserve"> - размер иного межбюджетного трансферта, предоставленного бюджету субъекта Российской Федерации в отчетном финансовом году;</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k - коэффициент возврата иного межбюджетного трансферта;</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m - количество показателей результативности (результатов) использования иного межбюджетного трансферта, по которым индекс, отражающий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i-го показателя результативности (результата) использования иного межбюджетного трансферта, имеет положительное значение;</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n - общее количество показателей результативности (результата) использования иного межбюджетного трансферта.</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20. Коэффициент возврата иного межбюджетного трансферта (k) определяется по формуле:</w:t>
      </w: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r w:rsidRPr="0044638F">
        <w:rPr>
          <w:rFonts w:ascii="Times New Roman" w:hAnsi="Times New Roman" w:cs="Times New Roman"/>
          <w:sz w:val="28"/>
          <w:szCs w:val="28"/>
          <w:lang w:val="en-US"/>
        </w:rPr>
        <w:t>k</w:t>
      </w:r>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lang w:val="en-US"/>
        </w:rPr>
        <w:t>SUMD</w:t>
      </w:r>
      <w:r w:rsidRPr="0044638F">
        <w:rPr>
          <w:rFonts w:ascii="Times New Roman" w:hAnsi="Times New Roman" w:cs="Times New Roman"/>
          <w:sz w:val="28"/>
          <w:szCs w:val="28"/>
          <w:vertAlign w:val="subscript"/>
          <w:lang w:val="en-US"/>
        </w:rPr>
        <w:t>i</w:t>
      </w:r>
      <w:proofErr w:type="spellEnd"/>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m</w:t>
      </w:r>
      <w:r w:rsidRPr="0044638F">
        <w:rPr>
          <w:rFonts w:ascii="Times New Roman" w:hAnsi="Times New Roman" w:cs="Times New Roman"/>
          <w:sz w:val="28"/>
          <w:szCs w:val="28"/>
        </w:rPr>
        <w:t>,</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где </w:t>
      </w:r>
      <w:proofErr w:type="spellStart"/>
      <w:r w:rsidRPr="0044638F">
        <w:rPr>
          <w:rFonts w:ascii="Times New Roman" w:hAnsi="Times New Roman" w:cs="Times New Roman"/>
          <w:sz w:val="28"/>
          <w:szCs w:val="28"/>
        </w:rPr>
        <w:t>D</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индекс, отражающий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i-го результата использования иного межбюджетного трансферта.</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44638F">
        <w:rPr>
          <w:rFonts w:ascii="Times New Roman" w:hAnsi="Times New Roman" w:cs="Times New Roman"/>
          <w:sz w:val="28"/>
          <w:szCs w:val="28"/>
        </w:rPr>
        <w:lastRenderedPageBreak/>
        <w:t>недостижения</w:t>
      </w:r>
      <w:proofErr w:type="spellEnd"/>
      <w:r w:rsidRPr="0044638F">
        <w:rPr>
          <w:rFonts w:ascii="Times New Roman" w:hAnsi="Times New Roman" w:cs="Times New Roman"/>
          <w:sz w:val="28"/>
          <w:szCs w:val="28"/>
        </w:rPr>
        <w:t xml:space="preserve"> значения i-го показателя результативности (результата) использования иного межбюджетного трансферта.</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21. Индекс, отражающий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i-го показателя результативности (результата) использования иного межбюджетного трансферта (</w:t>
      </w:r>
      <w:proofErr w:type="spellStart"/>
      <w:r w:rsidRPr="0044638F">
        <w:rPr>
          <w:rFonts w:ascii="Times New Roman" w:hAnsi="Times New Roman" w:cs="Times New Roman"/>
          <w:sz w:val="28"/>
          <w:szCs w:val="28"/>
        </w:rPr>
        <w:t>D</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определяется для результатов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по формуле:</w:t>
      </w:r>
    </w:p>
    <w:p w:rsidR="00961A7E" w:rsidRPr="0044638F" w:rsidRDefault="00961A7E" w:rsidP="0044638F">
      <w:pPr>
        <w:autoSpaceDE w:val="0"/>
        <w:autoSpaceDN w:val="0"/>
        <w:adjustRightInd w:val="0"/>
        <w:ind w:firstLine="709"/>
        <w:jc w:val="center"/>
        <w:rPr>
          <w:rFonts w:ascii="Times New Roman" w:hAnsi="Times New Roman" w:cs="Times New Roman"/>
          <w:sz w:val="28"/>
          <w:szCs w:val="28"/>
        </w:rPr>
      </w:pP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proofErr w:type="spellStart"/>
      <w:r w:rsidRPr="0044638F">
        <w:rPr>
          <w:rFonts w:ascii="Times New Roman" w:hAnsi="Times New Roman" w:cs="Times New Roman"/>
          <w:sz w:val="28"/>
          <w:szCs w:val="28"/>
        </w:rPr>
        <w:t>D</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1 - </w:t>
      </w:r>
      <w:proofErr w:type="spellStart"/>
      <w:r w:rsidRPr="0044638F">
        <w:rPr>
          <w:rFonts w:ascii="Times New Roman" w:hAnsi="Times New Roman" w:cs="Times New Roman"/>
          <w:sz w:val="28"/>
          <w:szCs w:val="28"/>
        </w:rPr>
        <w:t>T</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w:t>
      </w:r>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T</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фактически достигнутое значение i-го показателя результативности (результата) использования иного межбюджетного трансферта на отчетную дату;</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плановое значение i-го показателя результативности (результата) использования иного межбюджетного трансферта, установленное соглашением.</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22. В случае нарушения субъектом Российской Федерации условий предоставления иного межбюджетного трансферта, предусмотренных настоящими Правилами, в том числе невозврата в установленном порядке субъектом Российской Федерации сре</w:t>
      </w:r>
      <w:proofErr w:type="gramStart"/>
      <w:r w:rsidRPr="0044638F">
        <w:rPr>
          <w:rFonts w:ascii="Times New Roman" w:hAnsi="Times New Roman" w:cs="Times New Roman"/>
          <w:sz w:val="28"/>
          <w:szCs w:val="28"/>
        </w:rPr>
        <w:t>дств в ф</w:t>
      </w:r>
      <w:proofErr w:type="gramEnd"/>
      <w:r w:rsidRPr="0044638F">
        <w:rPr>
          <w:rFonts w:ascii="Times New Roman" w:hAnsi="Times New Roman" w:cs="Times New Roman"/>
          <w:sz w:val="28"/>
          <w:szCs w:val="28"/>
        </w:rPr>
        <w:t>едеральный бюджет, к нему применяются бюджетные меры принуждения, предусмотренные бюджетным законодательством Российской Федерации.</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23. Ответственность за достоверность представляемых в Федеральную службу по труду и занятости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961A7E" w:rsidRPr="0044638F" w:rsidRDefault="00961A7E"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24. </w:t>
      </w:r>
      <w:proofErr w:type="gramStart"/>
      <w:r w:rsidRPr="0044638F">
        <w:rPr>
          <w:rFonts w:ascii="Times New Roman" w:hAnsi="Times New Roman" w:cs="Times New Roman"/>
          <w:sz w:val="28"/>
          <w:szCs w:val="28"/>
        </w:rPr>
        <w:t>Контроль за</w:t>
      </w:r>
      <w:proofErr w:type="gramEnd"/>
      <w:r w:rsidRPr="0044638F">
        <w:rPr>
          <w:rFonts w:ascii="Times New Roman" w:hAnsi="Times New Roman" w:cs="Times New Roman"/>
          <w:sz w:val="28"/>
          <w:szCs w:val="28"/>
        </w:rPr>
        <w:t xml:space="preserve"> соблюдением субъектами Российской Федерации условий предоставления иного межбюджетного трансферта осуществляется Федеральной службой по труду и занятости и федеральным органом исполнительной власти, осуществляющим функции по контролю и надзору в финансово-бюджетной сфере.</w:t>
      </w:r>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8D0D5A" w:rsidRPr="0044638F" w:rsidRDefault="008D0D5A" w:rsidP="0044638F">
      <w:pPr>
        <w:autoSpaceDE w:val="0"/>
        <w:autoSpaceDN w:val="0"/>
        <w:adjustRightInd w:val="0"/>
        <w:ind w:firstLine="709"/>
        <w:jc w:val="both"/>
        <w:rPr>
          <w:rFonts w:ascii="Times New Roman" w:hAnsi="Times New Roman" w:cs="Times New Roman"/>
          <w:sz w:val="28"/>
          <w:szCs w:val="28"/>
        </w:rPr>
        <w:sectPr w:rsidR="008D0D5A" w:rsidRPr="0044638F" w:rsidSect="00C84AC1">
          <w:pgSz w:w="11906" w:h="16838"/>
          <w:pgMar w:top="1701" w:right="1134" w:bottom="1701" w:left="1134" w:header="709" w:footer="709" w:gutter="0"/>
          <w:cols w:space="708"/>
          <w:docGrid w:linePitch="360"/>
        </w:sectPr>
      </w:pPr>
    </w:p>
    <w:tbl>
      <w:tblPr>
        <w:tblW w:w="5000" w:type="pct"/>
        <w:tblLook w:val="04A0"/>
      </w:tblPr>
      <w:tblGrid>
        <w:gridCol w:w="15614"/>
      </w:tblGrid>
      <w:tr w:rsidR="0044638F" w:rsidRPr="0044638F" w:rsidTr="00DB4936">
        <w:tc>
          <w:tcPr>
            <w:tcW w:w="2310" w:type="pct"/>
          </w:tcPr>
          <w:p w:rsidR="008D0D5A" w:rsidRPr="0044638F" w:rsidRDefault="008D0D5A" w:rsidP="0044638F">
            <w:pPr>
              <w:ind w:left="7938"/>
              <w:jc w:val="center"/>
              <w:rPr>
                <w:rFonts w:ascii="Times New Roman" w:hAnsi="Times New Roman" w:cs="Times New Roman"/>
                <w:sz w:val="28"/>
                <w:szCs w:val="28"/>
              </w:rPr>
            </w:pPr>
            <w:r w:rsidRPr="0044638F">
              <w:rPr>
                <w:rFonts w:ascii="Times New Roman" w:hAnsi="Times New Roman" w:cs="Times New Roman"/>
                <w:sz w:val="28"/>
                <w:szCs w:val="28"/>
              </w:rPr>
              <w:lastRenderedPageBreak/>
              <w:t>Приложение № 8</w:t>
            </w:r>
          </w:p>
          <w:p w:rsidR="008D0D5A" w:rsidRPr="0044638F" w:rsidRDefault="008D0D5A" w:rsidP="0044638F">
            <w:pPr>
              <w:ind w:left="7938"/>
              <w:jc w:val="center"/>
            </w:pPr>
            <w:r w:rsidRPr="0044638F">
              <w:rPr>
                <w:rFonts w:ascii="Times New Roman" w:hAnsi="Times New Roman" w:cs="Times New Roman"/>
                <w:sz w:val="28"/>
                <w:szCs w:val="28"/>
              </w:rPr>
              <w:t xml:space="preserve">к государственной программе 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 занятости населения</w:t>
            </w:r>
            <w:r w:rsidR="002C17B4" w:rsidRPr="0044638F">
              <w:rPr>
                <w:rFonts w:ascii="Times New Roman" w:hAnsi="Times New Roman" w:cs="Times New Roman"/>
                <w:sz w:val="28"/>
                <w:szCs w:val="28"/>
              </w:rPr>
              <w:t>"</w:t>
            </w:r>
          </w:p>
        </w:tc>
      </w:tr>
      <w:tr w:rsidR="008D0D5A" w:rsidRPr="0044638F" w:rsidTr="00DB4936">
        <w:tc>
          <w:tcPr>
            <w:tcW w:w="2310" w:type="pct"/>
          </w:tcPr>
          <w:p w:rsidR="005B540E" w:rsidRDefault="005B540E" w:rsidP="0044638F">
            <w:pPr>
              <w:jc w:val="center"/>
              <w:rPr>
                <w:rFonts w:ascii="Times New Roman" w:hAnsi="Times New Roman" w:cs="Times New Roman"/>
                <w:b/>
                <w:sz w:val="28"/>
                <w:szCs w:val="28"/>
              </w:rPr>
            </w:pPr>
          </w:p>
          <w:p w:rsidR="008D0D5A" w:rsidRPr="0044638F" w:rsidRDefault="008D0D5A" w:rsidP="0044638F">
            <w:pPr>
              <w:jc w:val="center"/>
              <w:rPr>
                <w:rFonts w:ascii="Times New Roman" w:hAnsi="Times New Roman" w:cs="Times New Roman"/>
                <w:b/>
                <w:sz w:val="28"/>
                <w:szCs w:val="28"/>
              </w:rPr>
            </w:pPr>
            <w:r w:rsidRPr="0044638F">
              <w:rPr>
                <w:rFonts w:ascii="Times New Roman" w:hAnsi="Times New Roman" w:cs="Times New Roman"/>
                <w:b/>
                <w:sz w:val="28"/>
                <w:szCs w:val="28"/>
              </w:rPr>
              <w:t xml:space="preserve">План реализации государственной программы Российской Федерации </w:t>
            </w:r>
            <w:r w:rsidR="002C17B4" w:rsidRPr="0044638F">
              <w:rPr>
                <w:rFonts w:ascii="Times New Roman" w:hAnsi="Times New Roman" w:cs="Times New Roman"/>
                <w:b/>
                <w:sz w:val="28"/>
                <w:szCs w:val="28"/>
              </w:rPr>
              <w:t>"</w:t>
            </w:r>
            <w:r w:rsidRPr="0044638F">
              <w:rPr>
                <w:rFonts w:ascii="Times New Roman" w:hAnsi="Times New Roman" w:cs="Times New Roman"/>
                <w:b/>
                <w:sz w:val="28"/>
                <w:szCs w:val="28"/>
              </w:rPr>
              <w:t>Содействие занятости населения</w:t>
            </w:r>
            <w:r w:rsidR="002C17B4" w:rsidRPr="0044638F">
              <w:rPr>
                <w:rFonts w:ascii="Times New Roman" w:hAnsi="Times New Roman" w:cs="Times New Roman"/>
                <w:b/>
                <w:sz w:val="28"/>
                <w:szCs w:val="28"/>
              </w:rPr>
              <w:t>"</w:t>
            </w:r>
          </w:p>
          <w:p w:rsidR="008D0D5A" w:rsidRPr="0044638F" w:rsidRDefault="008D0D5A" w:rsidP="0044638F">
            <w:pPr>
              <w:jc w:val="center"/>
            </w:pPr>
            <w:r w:rsidRPr="0044638F">
              <w:rPr>
                <w:rFonts w:ascii="Times New Roman" w:hAnsi="Times New Roman" w:cs="Times New Roman"/>
                <w:b/>
                <w:sz w:val="28"/>
                <w:szCs w:val="28"/>
              </w:rPr>
              <w:t>на 2019 год и на плановый период 2020 и 2021 годов</w:t>
            </w:r>
          </w:p>
        </w:tc>
      </w:tr>
    </w:tbl>
    <w:p w:rsidR="008D0D5A" w:rsidRDefault="008D0D5A" w:rsidP="0044638F">
      <w:pPr>
        <w:autoSpaceDE w:val="0"/>
        <w:autoSpaceDN w:val="0"/>
        <w:adjustRightInd w:val="0"/>
        <w:jc w:val="both"/>
        <w:rPr>
          <w:rFonts w:ascii="Times New Roman" w:hAnsi="Times New Roman" w:cs="Times New Roman"/>
          <w:sz w:val="28"/>
          <w:szCs w:val="28"/>
        </w:rPr>
      </w:pPr>
    </w:p>
    <w:tbl>
      <w:tblPr>
        <w:tblStyle w:val="17"/>
        <w:tblW w:w="0" w:type="auto"/>
        <w:tblLayout w:type="fixed"/>
        <w:tblLook w:val="04A0"/>
      </w:tblPr>
      <w:tblGrid>
        <w:gridCol w:w="534"/>
        <w:gridCol w:w="2693"/>
        <w:gridCol w:w="850"/>
        <w:gridCol w:w="1134"/>
        <w:gridCol w:w="851"/>
        <w:gridCol w:w="808"/>
        <w:gridCol w:w="947"/>
        <w:gridCol w:w="863"/>
        <w:gridCol w:w="885"/>
        <w:gridCol w:w="772"/>
        <w:gridCol w:w="947"/>
        <w:gridCol w:w="863"/>
        <w:gridCol w:w="885"/>
        <w:gridCol w:w="772"/>
        <w:gridCol w:w="947"/>
        <w:gridCol w:w="863"/>
      </w:tblGrid>
      <w:tr w:rsidR="00B84D8E" w:rsidRPr="00B84D8E" w:rsidTr="00981718">
        <w:trPr>
          <w:tblHeader/>
        </w:trPr>
        <w:tc>
          <w:tcPr>
            <w:tcW w:w="534" w:type="dxa"/>
            <w:vMerge w:val="restart"/>
            <w:tcBorders>
              <w:top w:val="single" w:sz="4" w:space="0" w:color="auto"/>
              <w:left w:val="nil"/>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 п/п</w:t>
            </w:r>
          </w:p>
        </w:tc>
        <w:tc>
          <w:tcPr>
            <w:tcW w:w="2693" w:type="dxa"/>
            <w:vMerge w:val="restart"/>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Наименование подпрограммы, контрольного события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Ответст</w:t>
            </w:r>
            <w:r w:rsidRPr="00ED1E0F">
              <w:rPr>
                <w:rFonts w:ascii="Times New Roman" w:hAnsi="Times New Roman" w:cs="Times New Roman"/>
                <w:b/>
                <w:sz w:val="18"/>
                <w:szCs w:val="18"/>
              </w:rPr>
              <w:softHyphen/>
              <w:t>венный исполни</w:t>
            </w:r>
            <w:r w:rsidRPr="00ED1E0F">
              <w:rPr>
                <w:rFonts w:ascii="Times New Roman" w:hAnsi="Times New Roman" w:cs="Times New Roman"/>
                <w:b/>
                <w:sz w:val="18"/>
                <w:szCs w:val="18"/>
              </w:rPr>
              <w:softHyphen/>
              <w:t>тель</w:t>
            </w:r>
          </w:p>
        </w:tc>
        <w:tc>
          <w:tcPr>
            <w:tcW w:w="10403" w:type="dxa"/>
            <w:gridSpan w:val="12"/>
            <w:tcBorders>
              <w:top w:val="single" w:sz="4" w:space="0" w:color="auto"/>
              <w:left w:val="single" w:sz="4" w:space="0" w:color="auto"/>
              <w:bottom w:val="single" w:sz="4" w:space="0" w:color="auto"/>
              <w:right w:val="nil"/>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Срок наступления контрольного события (дата)</w:t>
            </w:r>
          </w:p>
        </w:tc>
      </w:tr>
      <w:tr w:rsidR="00B84D8E" w:rsidRPr="00B84D8E" w:rsidTr="00981718">
        <w:trPr>
          <w:tblHeader/>
        </w:trPr>
        <w:tc>
          <w:tcPr>
            <w:tcW w:w="534" w:type="dxa"/>
            <w:vMerge/>
            <w:tcBorders>
              <w:top w:val="single" w:sz="4" w:space="0" w:color="auto"/>
              <w:left w:val="nil"/>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3469" w:type="dxa"/>
            <w:gridSpan w:val="4"/>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2019 год</w:t>
            </w:r>
          </w:p>
        </w:tc>
        <w:tc>
          <w:tcPr>
            <w:tcW w:w="3467" w:type="dxa"/>
            <w:gridSpan w:val="4"/>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2020 год</w:t>
            </w:r>
          </w:p>
        </w:tc>
        <w:tc>
          <w:tcPr>
            <w:tcW w:w="3467" w:type="dxa"/>
            <w:gridSpan w:val="4"/>
            <w:tcBorders>
              <w:top w:val="single" w:sz="4" w:space="0" w:color="auto"/>
              <w:left w:val="single" w:sz="4" w:space="0" w:color="auto"/>
              <w:bottom w:val="single" w:sz="4" w:space="0" w:color="auto"/>
              <w:right w:val="nil"/>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2021 год</w:t>
            </w:r>
          </w:p>
        </w:tc>
      </w:tr>
      <w:tr w:rsidR="00B84D8E" w:rsidRPr="00B84D8E" w:rsidTr="00981718">
        <w:trPr>
          <w:tblHeader/>
        </w:trPr>
        <w:tc>
          <w:tcPr>
            <w:tcW w:w="534" w:type="dxa"/>
            <w:vMerge/>
            <w:tcBorders>
              <w:top w:val="single" w:sz="4" w:space="0" w:color="auto"/>
              <w:left w:val="nil"/>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84D8E" w:rsidRPr="00ED1E0F" w:rsidRDefault="00B84D8E" w:rsidP="00B84D8E">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 кв.</w:t>
            </w:r>
          </w:p>
        </w:tc>
        <w:tc>
          <w:tcPr>
            <w:tcW w:w="808"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II кв.</w:t>
            </w:r>
          </w:p>
        </w:tc>
        <w:tc>
          <w:tcPr>
            <w:tcW w:w="947"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III кв.</w:t>
            </w:r>
          </w:p>
        </w:tc>
        <w:tc>
          <w:tcPr>
            <w:tcW w:w="863"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IV кв.</w:t>
            </w:r>
          </w:p>
        </w:tc>
        <w:tc>
          <w:tcPr>
            <w:tcW w:w="885"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 кв.</w:t>
            </w:r>
          </w:p>
        </w:tc>
        <w:tc>
          <w:tcPr>
            <w:tcW w:w="772"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II кв.</w:t>
            </w:r>
          </w:p>
        </w:tc>
        <w:tc>
          <w:tcPr>
            <w:tcW w:w="947"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III кв.</w:t>
            </w:r>
          </w:p>
        </w:tc>
        <w:tc>
          <w:tcPr>
            <w:tcW w:w="863"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IV кв.</w:t>
            </w:r>
          </w:p>
        </w:tc>
        <w:tc>
          <w:tcPr>
            <w:tcW w:w="885"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 кв.</w:t>
            </w:r>
          </w:p>
        </w:tc>
        <w:tc>
          <w:tcPr>
            <w:tcW w:w="772"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II кв.</w:t>
            </w:r>
          </w:p>
        </w:tc>
        <w:tc>
          <w:tcPr>
            <w:tcW w:w="947" w:type="dxa"/>
            <w:tcBorders>
              <w:top w:val="single" w:sz="4" w:space="0" w:color="auto"/>
              <w:left w:val="single" w:sz="4" w:space="0" w:color="auto"/>
              <w:bottom w:val="single" w:sz="4" w:space="0" w:color="auto"/>
              <w:right w:val="single" w:sz="4" w:space="0" w:color="auto"/>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III кв.</w:t>
            </w:r>
          </w:p>
        </w:tc>
        <w:tc>
          <w:tcPr>
            <w:tcW w:w="863" w:type="dxa"/>
            <w:tcBorders>
              <w:top w:val="single" w:sz="4" w:space="0" w:color="auto"/>
              <w:left w:val="single" w:sz="4" w:space="0" w:color="auto"/>
              <w:bottom w:val="single" w:sz="4" w:space="0" w:color="auto"/>
              <w:right w:val="nil"/>
            </w:tcBorders>
          </w:tcPr>
          <w:p w:rsidR="00B84D8E" w:rsidRPr="00ED1E0F" w:rsidRDefault="00B84D8E" w:rsidP="00B84D8E">
            <w:pPr>
              <w:jc w:val="center"/>
              <w:rPr>
                <w:rFonts w:ascii="Times New Roman" w:hAnsi="Times New Roman" w:cs="Times New Roman"/>
                <w:position w:val="200"/>
                <w:sz w:val="18"/>
                <w:szCs w:val="18"/>
              </w:rPr>
            </w:pPr>
            <w:r w:rsidRPr="00ED1E0F">
              <w:rPr>
                <w:rFonts w:ascii="Times New Roman" w:hAnsi="Times New Roman" w:cs="Times New Roman"/>
                <w:b/>
                <w:sz w:val="18"/>
                <w:szCs w:val="18"/>
              </w:rPr>
              <w:t>IV кв.</w:t>
            </w:r>
          </w:p>
        </w:tc>
      </w:tr>
      <w:tr w:rsidR="00B84D8E" w:rsidRPr="00B84D8E" w:rsidTr="00981718">
        <w:tc>
          <w:tcPr>
            <w:tcW w:w="534"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1</w:t>
            </w:r>
          </w:p>
        </w:tc>
        <w:tc>
          <w:tcPr>
            <w:tcW w:w="2693" w:type="dxa"/>
            <w:tcBorders>
              <w:top w:val="single" w:sz="4" w:space="0" w:color="auto"/>
              <w:left w:val="nil"/>
              <w:bottom w:val="nil"/>
              <w:right w:val="nil"/>
            </w:tcBorders>
          </w:tcPr>
          <w:p w:rsidR="00B84D8E" w:rsidRPr="00ED1E0F" w:rsidRDefault="00B84D8E" w:rsidP="00B84D8E">
            <w:pPr>
              <w:rPr>
                <w:rFonts w:ascii="Times New Roman" w:hAnsi="Times New Roman" w:cs="Times New Roman"/>
                <w:sz w:val="18"/>
                <w:szCs w:val="18"/>
              </w:rPr>
            </w:pPr>
            <w:r w:rsidRPr="00ED1E0F">
              <w:rPr>
                <w:rFonts w:ascii="Times New Roman" w:hAnsi="Times New Roman" w:cs="Times New Roman"/>
                <w:b/>
                <w:sz w:val="18"/>
                <w:szCs w:val="18"/>
              </w:rPr>
              <w:t>Подпрограмма 1. Активная политика занятости населения и социальная поддержка безработных граждан</w:t>
            </w:r>
          </w:p>
        </w:tc>
        <w:tc>
          <w:tcPr>
            <w:tcW w:w="850" w:type="dxa"/>
            <w:tcBorders>
              <w:top w:val="single" w:sz="4" w:space="0" w:color="auto"/>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nil"/>
              <w:bottom w:val="nil"/>
              <w:right w:val="nil"/>
            </w:tcBorders>
          </w:tcPr>
          <w:p w:rsidR="00B84D8E" w:rsidRPr="00ED1E0F" w:rsidRDefault="00B84D8E"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08"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85"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772"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85"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772"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single" w:sz="4" w:space="0" w:color="auto"/>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r>
      <w:tr w:rsidR="00B84D8E" w:rsidRPr="00B84D8E" w:rsidTr="00981718">
        <w:tc>
          <w:tcPr>
            <w:tcW w:w="534" w:type="dxa"/>
            <w:tcBorders>
              <w:top w:val="nil"/>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1.1</w:t>
            </w:r>
          </w:p>
        </w:tc>
        <w:tc>
          <w:tcPr>
            <w:tcW w:w="2693" w:type="dxa"/>
            <w:tcBorders>
              <w:top w:val="nil"/>
              <w:left w:val="nil"/>
              <w:bottom w:val="nil"/>
              <w:right w:val="nil"/>
            </w:tcBorders>
          </w:tcPr>
          <w:p w:rsidR="00B84D8E" w:rsidRPr="00ED1E0F" w:rsidRDefault="00B84D8E"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 Внесен в Правительство Российской Федерации проект  федерального закона «О внесении изменений в Закон Российской Федерации «О занятости населения в Российской Федерации» (в части уточнения условий признания граждан безработными и условий осуществления социальных выплат)»</w:t>
            </w:r>
          </w:p>
        </w:tc>
        <w:tc>
          <w:tcPr>
            <w:tcW w:w="850"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B84D8E" w:rsidRPr="00ED1E0F" w:rsidRDefault="00B84D8E"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B84D8E" w:rsidRPr="00ED1E0F" w:rsidRDefault="00B84D8E" w:rsidP="00B84D8E">
            <w:pPr>
              <w:jc w:val="center"/>
              <w:rPr>
                <w:rFonts w:ascii="Times New Roman" w:hAnsi="Times New Roman" w:cs="Times New Roman"/>
                <w:sz w:val="18"/>
                <w:szCs w:val="18"/>
              </w:rPr>
            </w:pPr>
            <w:r w:rsidRPr="00ED1E0F">
              <w:rPr>
                <w:rFonts w:ascii="Times New Roman" w:hAnsi="Times New Roman" w:cs="Times New Roman"/>
                <w:sz w:val="18"/>
                <w:szCs w:val="18"/>
              </w:rPr>
              <w:t>30 июня</w:t>
            </w:r>
          </w:p>
        </w:tc>
        <w:tc>
          <w:tcPr>
            <w:tcW w:w="947"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B84D8E"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Контрольное событие 1.2. Внесен в Правительство Российской Федерации проект постановления Правительства Российской Федерации «О внесении изменений в Правила регистрации граждан в целях </w:t>
            </w:r>
            <w:proofErr w:type="gramStart"/>
            <w:r w:rsidRPr="00ED1E0F">
              <w:rPr>
                <w:rFonts w:ascii="Times New Roman" w:hAnsi="Times New Roman" w:cs="Times New Roman"/>
                <w:sz w:val="18"/>
                <w:szCs w:val="18"/>
              </w:rPr>
              <w:t>поиска подходящей работы¸ Правила регистрации безработных граждан</w:t>
            </w:r>
            <w:proofErr w:type="gramEnd"/>
            <w:r w:rsidRPr="00ED1E0F">
              <w:rPr>
                <w:rFonts w:ascii="Times New Roman" w:hAnsi="Times New Roman" w:cs="Times New Roman"/>
                <w:sz w:val="18"/>
                <w:szCs w:val="18"/>
              </w:rPr>
              <w:t xml:space="preserve"> и Требования к подбору подходящей работы»</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808"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947"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863"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885"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772"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947"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863"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885"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772"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947" w:type="dxa"/>
            <w:tcBorders>
              <w:top w:val="nil"/>
              <w:left w:val="nil"/>
              <w:bottom w:val="nil"/>
              <w:right w:val="nil"/>
            </w:tcBorders>
          </w:tcPr>
          <w:p w:rsidR="00981718" w:rsidRDefault="00981718">
            <w:r w:rsidRPr="00721FFD">
              <w:rPr>
                <w:rFonts w:ascii="Times New Roman" w:hAnsi="Times New Roman" w:cs="Times New Roman"/>
                <w:sz w:val="18"/>
                <w:szCs w:val="18"/>
              </w:rPr>
              <w:t>-</w:t>
            </w:r>
          </w:p>
        </w:tc>
        <w:tc>
          <w:tcPr>
            <w:tcW w:w="863" w:type="dxa"/>
            <w:tcBorders>
              <w:top w:val="nil"/>
              <w:left w:val="nil"/>
              <w:bottom w:val="nil"/>
              <w:right w:val="nil"/>
            </w:tcBorders>
          </w:tcPr>
          <w:p w:rsidR="00981718" w:rsidRDefault="00981718">
            <w:r w:rsidRPr="00721FFD">
              <w:rPr>
                <w:rFonts w:ascii="Times New Roman" w:hAnsi="Times New Roman" w:cs="Times New Roman"/>
                <w:sz w:val="18"/>
                <w:szCs w:val="18"/>
              </w:rPr>
              <w:t>-</w:t>
            </w:r>
          </w:p>
        </w:tc>
      </w:tr>
      <w:tr w:rsidR="00614910" w:rsidRPr="00B84D8E" w:rsidTr="00981718">
        <w:tc>
          <w:tcPr>
            <w:tcW w:w="534" w:type="dxa"/>
            <w:tcBorders>
              <w:top w:val="nil"/>
              <w:left w:val="nil"/>
              <w:bottom w:val="nil"/>
              <w:right w:val="nil"/>
            </w:tcBorders>
          </w:tcPr>
          <w:p w:rsidR="00614910" w:rsidRPr="00ED1E0F" w:rsidRDefault="00614910" w:rsidP="005B540E">
            <w:pPr>
              <w:pageBreakBefore/>
              <w:jc w:val="center"/>
              <w:rPr>
                <w:rFonts w:ascii="Times New Roman" w:hAnsi="Times New Roman" w:cs="Times New Roman"/>
                <w:sz w:val="18"/>
                <w:szCs w:val="18"/>
              </w:rPr>
            </w:pPr>
            <w:r w:rsidRPr="00ED1E0F">
              <w:rPr>
                <w:rFonts w:ascii="Times New Roman" w:hAnsi="Times New Roman" w:cs="Times New Roman"/>
                <w:sz w:val="18"/>
                <w:szCs w:val="18"/>
              </w:rPr>
              <w:lastRenderedPageBreak/>
              <w:t>1.3</w:t>
            </w:r>
          </w:p>
        </w:tc>
        <w:tc>
          <w:tcPr>
            <w:tcW w:w="2693" w:type="dxa"/>
            <w:tcBorders>
              <w:top w:val="nil"/>
              <w:left w:val="nil"/>
              <w:bottom w:val="nil"/>
              <w:right w:val="nil"/>
            </w:tcBorders>
          </w:tcPr>
          <w:p w:rsidR="00614910" w:rsidRPr="00ED1E0F" w:rsidRDefault="00614910"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3</w:t>
            </w:r>
            <w:r w:rsidRPr="00ED1E0F">
              <w:rPr>
                <w:rFonts w:ascii="Times New Roman" w:hAnsi="Times New Roman" w:cs="Times New Roman"/>
                <w:sz w:val="18"/>
                <w:szCs w:val="18"/>
              </w:rPr>
              <w:t>. Проведена оценка качества и доступности государственных услуг в области содействия занятости населения</w:t>
            </w:r>
          </w:p>
        </w:tc>
        <w:tc>
          <w:tcPr>
            <w:tcW w:w="850"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614910" w:rsidRPr="00ED1E0F" w:rsidRDefault="00614910"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808"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31 августа</w:t>
            </w:r>
          </w:p>
        </w:tc>
        <w:tc>
          <w:tcPr>
            <w:tcW w:w="863"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29 февраля</w:t>
            </w:r>
          </w:p>
        </w:tc>
        <w:tc>
          <w:tcPr>
            <w:tcW w:w="772"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31 августа</w:t>
            </w:r>
          </w:p>
        </w:tc>
        <w:tc>
          <w:tcPr>
            <w:tcW w:w="863"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772"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31 августа</w:t>
            </w:r>
          </w:p>
        </w:tc>
        <w:tc>
          <w:tcPr>
            <w:tcW w:w="863"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4</w:t>
            </w:r>
            <w:r w:rsidRPr="00ED1E0F">
              <w:rPr>
                <w:rFonts w:ascii="Times New Roman" w:hAnsi="Times New Roman" w:cs="Times New Roman"/>
                <w:sz w:val="18"/>
                <w:szCs w:val="18"/>
              </w:rPr>
              <w:t xml:space="preserve">. Проведена оценка </w:t>
            </w:r>
            <w:proofErr w:type="gramStart"/>
            <w:r w:rsidRPr="00ED1E0F">
              <w:rPr>
                <w:rFonts w:ascii="Times New Roman" w:hAnsi="Times New Roman" w:cs="Times New Roman"/>
                <w:sz w:val="18"/>
                <w:szCs w:val="18"/>
              </w:rPr>
              <w:t>эффективности расходов бюджетов субъектов Российской Федерации</w:t>
            </w:r>
            <w:proofErr w:type="gramEnd"/>
            <w:r w:rsidRPr="00ED1E0F">
              <w:rPr>
                <w:rFonts w:ascii="Times New Roman" w:hAnsi="Times New Roman" w:cs="Times New Roman"/>
                <w:sz w:val="18"/>
                <w:szCs w:val="18"/>
              </w:rPr>
              <w:t xml:space="preserve"> на дополнительные мероприятия в сфере занятости населения (в части мероприятий, направленных на повышение мобильности трудовых ресурсов)</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января</w:t>
            </w:r>
          </w:p>
        </w:tc>
        <w:tc>
          <w:tcPr>
            <w:tcW w:w="808" w:type="dxa"/>
            <w:tcBorders>
              <w:top w:val="nil"/>
              <w:left w:val="nil"/>
              <w:bottom w:val="nil"/>
              <w:right w:val="nil"/>
            </w:tcBorders>
          </w:tcPr>
          <w:p w:rsidR="00981718" w:rsidRPr="00981718" w:rsidRDefault="00981718" w:rsidP="00981718">
            <w:pPr>
              <w:jc w:val="center"/>
              <w:rPr>
                <w:rFonts w:ascii="Times New Roman" w:hAnsi="Times New Roman" w:cs="Times New Roman"/>
                <w:sz w:val="18"/>
                <w:szCs w:val="18"/>
              </w:rPr>
            </w:pPr>
            <w:r w:rsidRPr="00285EB0">
              <w:rPr>
                <w:rFonts w:ascii="Times New Roman" w:hAnsi="Times New Roman" w:cs="Times New Roman"/>
                <w:sz w:val="18"/>
                <w:szCs w:val="18"/>
              </w:rPr>
              <w:t>-</w:t>
            </w:r>
          </w:p>
        </w:tc>
        <w:tc>
          <w:tcPr>
            <w:tcW w:w="947" w:type="dxa"/>
            <w:tcBorders>
              <w:top w:val="nil"/>
              <w:left w:val="nil"/>
              <w:bottom w:val="nil"/>
              <w:right w:val="nil"/>
            </w:tcBorders>
          </w:tcPr>
          <w:p w:rsidR="00981718" w:rsidRPr="00981718" w:rsidRDefault="00981718" w:rsidP="00981718">
            <w:pPr>
              <w:jc w:val="center"/>
              <w:rPr>
                <w:rFonts w:ascii="Times New Roman" w:hAnsi="Times New Roman" w:cs="Times New Roman"/>
                <w:sz w:val="18"/>
                <w:szCs w:val="18"/>
              </w:rPr>
            </w:pPr>
            <w:r w:rsidRPr="00285EB0">
              <w:rPr>
                <w:rFonts w:ascii="Times New Roman" w:hAnsi="Times New Roman" w:cs="Times New Roman"/>
                <w:sz w:val="18"/>
                <w:szCs w:val="18"/>
              </w:rPr>
              <w:t>-</w:t>
            </w:r>
          </w:p>
        </w:tc>
        <w:tc>
          <w:tcPr>
            <w:tcW w:w="863" w:type="dxa"/>
            <w:tcBorders>
              <w:top w:val="nil"/>
              <w:left w:val="nil"/>
              <w:bottom w:val="nil"/>
              <w:right w:val="nil"/>
            </w:tcBorders>
          </w:tcPr>
          <w:p w:rsidR="00981718" w:rsidRPr="00981718" w:rsidRDefault="00981718" w:rsidP="00981718">
            <w:pPr>
              <w:jc w:val="center"/>
              <w:rPr>
                <w:rFonts w:ascii="Times New Roman" w:hAnsi="Times New Roman" w:cs="Times New Roman"/>
                <w:sz w:val="18"/>
                <w:szCs w:val="18"/>
              </w:rPr>
            </w:pPr>
            <w:r w:rsidRPr="00285EB0">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января</w:t>
            </w:r>
          </w:p>
        </w:tc>
        <w:tc>
          <w:tcPr>
            <w:tcW w:w="772" w:type="dxa"/>
            <w:tcBorders>
              <w:top w:val="nil"/>
              <w:left w:val="nil"/>
              <w:bottom w:val="nil"/>
              <w:right w:val="nil"/>
            </w:tcBorders>
          </w:tcPr>
          <w:p w:rsidR="00981718" w:rsidRPr="00981718" w:rsidRDefault="00981718" w:rsidP="00981718">
            <w:pPr>
              <w:jc w:val="center"/>
              <w:rPr>
                <w:rFonts w:ascii="Times New Roman" w:hAnsi="Times New Roman" w:cs="Times New Roman"/>
                <w:sz w:val="18"/>
                <w:szCs w:val="18"/>
              </w:rPr>
            </w:pPr>
            <w:r w:rsidRPr="0099580E">
              <w:rPr>
                <w:rFonts w:ascii="Times New Roman" w:hAnsi="Times New Roman" w:cs="Times New Roman"/>
                <w:sz w:val="18"/>
                <w:szCs w:val="18"/>
              </w:rPr>
              <w:t>-</w:t>
            </w:r>
          </w:p>
        </w:tc>
        <w:tc>
          <w:tcPr>
            <w:tcW w:w="947" w:type="dxa"/>
            <w:tcBorders>
              <w:top w:val="nil"/>
              <w:left w:val="nil"/>
              <w:bottom w:val="nil"/>
              <w:right w:val="nil"/>
            </w:tcBorders>
          </w:tcPr>
          <w:p w:rsidR="00981718" w:rsidRPr="00981718" w:rsidRDefault="00981718" w:rsidP="00981718">
            <w:pPr>
              <w:jc w:val="center"/>
              <w:rPr>
                <w:rFonts w:ascii="Times New Roman" w:hAnsi="Times New Roman" w:cs="Times New Roman"/>
                <w:sz w:val="18"/>
                <w:szCs w:val="18"/>
              </w:rPr>
            </w:pPr>
            <w:r w:rsidRPr="0099580E">
              <w:rPr>
                <w:rFonts w:ascii="Times New Roman" w:hAnsi="Times New Roman" w:cs="Times New Roman"/>
                <w:sz w:val="18"/>
                <w:szCs w:val="18"/>
              </w:rPr>
              <w:t>-</w:t>
            </w:r>
          </w:p>
        </w:tc>
        <w:tc>
          <w:tcPr>
            <w:tcW w:w="863" w:type="dxa"/>
            <w:tcBorders>
              <w:top w:val="nil"/>
              <w:left w:val="nil"/>
              <w:bottom w:val="nil"/>
              <w:right w:val="nil"/>
            </w:tcBorders>
          </w:tcPr>
          <w:p w:rsidR="00981718" w:rsidRPr="00981718" w:rsidRDefault="00981718" w:rsidP="00981718">
            <w:pPr>
              <w:jc w:val="center"/>
              <w:rPr>
                <w:rFonts w:ascii="Times New Roman" w:hAnsi="Times New Roman" w:cs="Times New Roman"/>
                <w:sz w:val="18"/>
                <w:szCs w:val="18"/>
              </w:rPr>
            </w:pPr>
            <w:r w:rsidRPr="0099580E">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января</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5</w:t>
            </w:r>
            <w:r w:rsidRPr="00ED1E0F">
              <w:rPr>
                <w:rFonts w:ascii="Times New Roman" w:hAnsi="Times New Roman" w:cs="Times New Roman"/>
                <w:sz w:val="18"/>
                <w:szCs w:val="18"/>
              </w:rPr>
              <w:t>. Компенсированы расходы, связанные с реализацией прав граждан, проходящих альтернативную гражданскую службу, в соответствии с пунктом 8 статьи 19 Федерального закона "Об альтернативной гражданской службе"</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сентября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сентября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сентября</w:t>
            </w:r>
          </w:p>
        </w:tc>
        <w:tc>
          <w:tcPr>
            <w:tcW w:w="863"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1.6</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6</w:t>
            </w:r>
            <w:r w:rsidRPr="00ED1E0F">
              <w:rPr>
                <w:rFonts w:ascii="Times New Roman" w:hAnsi="Times New Roman" w:cs="Times New Roman"/>
                <w:sz w:val="18"/>
                <w:szCs w:val="18"/>
              </w:rPr>
              <w:t>. Внесен в Правительство Российской Федерации проект постановления Правительства Российской Федерации «О внесении изменений в положение о порядке прохождения альтернативной гражданской службы»</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1.7</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7</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 xml:space="preserve">Внесен в Правительство Российской Федерации проект постановления Правительства Российской Федерации «О внесении изменения в Правила представления федеральными </w:t>
            </w:r>
            <w:r w:rsidRPr="00ED1E0F">
              <w:rPr>
                <w:rFonts w:ascii="Times New Roman" w:hAnsi="Times New Roman" w:cs="Times New Roman"/>
                <w:sz w:val="18"/>
                <w:szCs w:val="18"/>
              </w:rPr>
              <w:lastRenderedPageBreak/>
              <w:t>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w:t>
            </w:r>
            <w:proofErr w:type="gramEnd"/>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1.8</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8</w:t>
            </w:r>
            <w:r w:rsidRPr="00ED1E0F">
              <w:rPr>
                <w:rFonts w:ascii="Times New Roman" w:hAnsi="Times New Roman" w:cs="Times New Roman"/>
                <w:sz w:val="18"/>
                <w:szCs w:val="18"/>
              </w:rPr>
              <w:t>. Утвержден приказ Минтруда России «О внесении изменений в форму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утвержденную приказом Министерством здравоохранения и социального развития Российской Федерации от 14 декабря 2009 г. № 982н»</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1.9</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Pr>
                <w:rFonts w:ascii="Times New Roman" w:hAnsi="Times New Roman" w:cs="Times New Roman"/>
                <w:sz w:val="18"/>
                <w:szCs w:val="18"/>
              </w:rPr>
              <w:t>Контрольное событие 1.9</w:t>
            </w:r>
            <w:r w:rsidRPr="00ED1E0F">
              <w:rPr>
                <w:rFonts w:ascii="Times New Roman" w:hAnsi="Times New Roman" w:cs="Times New Roman"/>
                <w:sz w:val="18"/>
                <w:szCs w:val="18"/>
              </w:rPr>
              <w:t xml:space="preserve">. Утвержден приказ Минтруда России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w:t>
            </w:r>
            <w:r w:rsidRPr="00ED1E0F">
              <w:rPr>
                <w:rFonts w:ascii="Times New Roman" w:hAnsi="Times New Roman" w:cs="Times New Roman"/>
                <w:sz w:val="18"/>
                <w:szCs w:val="18"/>
              </w:rPr>
              <w:lastRenderedPageBreak/>
              <w:t>прохождение альтернативной гражданской службы»</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28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1.10</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.10</w:t>
            </w:r>
            <w:r w:rsidRPr="00ED1E0F">
              <w:rPr>
                <w:rFonts w:ascii="Times New Roman" w:hAnsi="Times New Roman" w:cs="Times New Roman"/>
                <w:sz w:val="18"/>
                <w:szCs w:val="18"/>
              </w:rPr>
              <w:t>. Определен перечень территорий с напряженной ситуацией на рынке труда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c>
          <w:tcPr>
            <w:tcW w:w="808"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мая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мая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мая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1.11</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.11.</w:t>
            </w:r>
            <w:r w:rsidRPr="00ED1E0F">
              <w:rPr>
                <w:rFonts w:ascii="Times New Roman" w:hAnsi="Times New Roman" w:cs="Times New Roman"/>
                <w:sz w:val="18"/>
                <w:szCs w:val="18"/>
              </w:rPr>
              <w:t xml:space="preserve"> Определены размеры минимальной и максимальной величин пособия по безработице на 2020 год</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1.12</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2</w:t>
            </w:r>
            <w:r w:rsidRPr="00ED1E0F">
              <w:rPr>
                <w:rFonts w:ascii="Times New Roman" w:hAnsi="Times New Roman" w:cs="Times New Roman"/>
                <w:sz w:val="18"/>
                <w:szCs w:val="18"/>
              </w:rPr>
              <w:t>. Определены размеры минимальной и максимальной величин пособия по безработице на 2021 год</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1.13</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3</w:t>
            </w:r>
            <w:r w:rsidRPr="00ED1E0F">
              <w:rPr>
                <w:rFonts w:ascii="Times New Roman" w:hAnsi="Times New Roman" w:cs="Times New Roman"/>
                <w:sz w:val="18"/>
                <w:szCs w:val="18"/>
              </w:rPr>
              <w:t>. Определены размеры минимальной и максимальной величин пособия по безработице на 2022 год</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1.14</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4</w:t>
            </w:r>
            <w:r w:rsidRPr="00ED1E0F">
              <w:rPr>
                <w:rFonts w:ascii="Times New Roman" w:hAnsi="Times New Roman" w:cs="Times New Roman"/>
                <w:sz w:val="18"/>
                <w:szCs w:val="18"/>
              </w:rPr>
              <w:t>. Внесен в Правительство Российской Федерации проект постановления Правительства Российской Федерации, предусматривающий установление на соответствующий год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1.15</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5</w:t>
            </w:r>
            <w:r w:rsidRPr="00ED1E0F">
              <w:rPr>
                <w:rFonts w:ascii="Times New Roman" w:hAnsi="Times New Roman" w:cs="Times New Roman"/>
                <w:sz w:val="18"/>
                <w:szCs w:val="18"/>
              </w:rPr>
              <w:t xml:space="preserve">. Внесен в Правительство Российской Федерации проект постановления Правительства Российской Федерации, предусматривающий определение потребности в </w:t>
            </w:r>
            <w:r w:rsidRPr="00ED1E0F">
              <w:rPr>
                <w:rFonts w:ascii="Times New Roman" w:hAnsi="Times New Roman" w:cs="Times New Roman"/>
                <w:sz w:val="18"/>
                <w:szCs w:val="18"/>
              </w:rPr>
              <w:lastRenderedPageBreak/>
              <w:t>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соответствующий год</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1.16</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6</w:t>
            </w:r>
            <w:r w:rsidRPr="00ED1E0F">
              <w:rPr>
                <w:rFonts w:ascii="Times New Roman" w:hAnsi="Times New Roman" w:cs="Times New Roman"/>
                <w:sz w:val="18"/>
                <w:szCs w:val="18"/>
              </w:rPr>
              <w:t>. Реализована подсистема  взаимодействия между образовательными учреждениями, работодателями и студентами/выпускниками при организации стажировок и практик. Проведена опытная эксплуатация подсистемы взаимодействия между образовательными учреждениями, работодателями и студентами/выпускниками при организации стажировок и практик</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1.17</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7</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 xml:space="preserve">Реализация личных кабинетов Центров оценки квалификации, Советов по профессиональным квалификациям в ИАС ОБВ "Работа в России" и информационного взаимодействия по импорту данных из Реестра сведений о проведении независимой оценки квалификации Национального агентства развития квалификаций, доработан сервис интеграции с государственным информационным ресурсом «Справочник профессий» и реализован сервис отражения </w:t>
            </w:r>
            <w:r w:rsidRPr="00ED1E0F">
              <w:rPr>
                <w:rFonts w:ascii="Times New Roman" w:hAnsi="Times New Roman" w:cs="Times New Roman"/>
                <w:sz w:val="18"/>
                <w:szCs w:val="18"/>
              </w:rPr>
              <w:lastRenderedPageBreak/>
              <w:t>подтверждения по сведениям, предоставляемых работодателями и соискателями</w:t>
            </w:r>
            <w:proofErr w:type="gramEnd"/>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1.18</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1.1</w:t>
            </w:r>
            <w:r>
              <w:rPr>
                <w:rFonts w:ascii="Times New Roman" w:hAnsi="Times New Roman" w:cs="Times New Roman"/>
                <w:sz w:val="18"/>
                <w:szCs w:val="18"/>
              </w:rPr>
              <w:t>8</w:t>
            </w:r>
            <w:r w:rsidRPr="00ED1E0F">
              <w:rPr>
                <w:rFonts w:ascii="Times New Roman" w:hAnsi="Times New Roman" w:cs="Times New Roman"/>
                <w:sz w:val="18"/>
                <w:szCs w:val="18"/>
              </w:rPr>
              <w:t xml:space="preserve">. Создан сервис </w:t>
            </w:r>
            <w:proofErr w:type="spellStart"/>
            <w:r w:rsidRPr="00ED1E0F">
              <w:rPr>
                <w:rFonts w:ascii="Times New Roman" w:hAnsi="Times New Roman" w:cs="Times New Roman"/>
                <w:sz w:val="18"/>
                <w:szCs w:val="18"/>
              </w:rPr>
              <w:t>проактивного</w:t>
            </w:r>
            <w:proofErr w:type="spellEnd"/>
            <w:r w:rsidRPr="00ED1E0F">
              <w:rPr>
                <w:rFonts w:ascii="Times New Roman" w:hAnsi="Times New Roman" w:cs="Times New Roman"/>
                <w:sz w:val="18"/>
                <w:szCs w:val="18"/>
              </w:rPr>
              <w:t xml:space="preserve"> поведения пользователей ИАС ОБВ "Работа в России",</w:t>
            </w:r>
            <w:r>
              <w:rPr>
                <w:rFonts w:ascii="Times New Roman" w:hAnsi="Times New Roman" w:cs="Times New Roman"/>
                <w:sz w:val="18"/>
                <w:szCs w:val="18"/>
              </w:rPr>
              <w:t xml:space="preserve"> </w:t>
            </w:r>
            <w:r w:rsidRPr="00ED1E0F">
              <w:rPr>
                <w:rFonts w:ascii="Times New Roman" w:hAnsi="Times New Roman" w:cs="Times New Roman"/>
                <w:sz w:val="18"/>
                <w:szCs w:val="18"/>
              </w:rPr>
              <w:t>трансформации профессий и изучению тенденций скрытых закономерностей на рынке труда (1 очередь)</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1.19</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19</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Доработана по итогам опытной эксплуатации и введена</w:t>
            </w:r>
            <w:proofErr w:type="gramEnd"/>
            <w:r w:rsidRPr="00ED1E0F">
              <w:rPr>
                <w:rFonts w:ascii="Times New Roman" w:hAnsi="Times New Roman" w:cs="Times New Roman"/>
                <w:sz w:val="18"/>
                <w:szCs w:val="18"/>
              </w:rPr>
              <w:t xml:space="preserve"> в промышленную эксплуатацию I очередь сервисов по оптимизации подбора резюме/вакансий с использованием машинного обучения, кластеризации, включая профилирование лиц, ищущих работу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1.20</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0</w:t>
            </w:r>
            <w:r w:rsidRPr="00ED1E0F">
              <w:rPr>
                <w:rFonts w:ascii="Times New Roman" w:hAnsi="Times New Roman" w:cs="Times New Roman"/>
                <w:sz w:val="18"/>
                <w:szCs w:val="18"/>
              </w:rPr>
              <w:t>. Сформирован перечень наиболее востребованных профессий для лиц, нуждающихся в поддержке государства, а также статистики и справочных данных по их трудоустройству. Выработаны рекомендации по трудоустройству посредством ИАС ОБВ "Работа в России".</w:t>
            </w:r>
            <w:r w:rsidRPr="00ED1E0F">
              <w:rPr>
                <w:rFonts w:ascii="Times New Roman" w:hAnsi="Times New Roman" w:cs="Times New Roman"/>
                <w:sz w:val="18"/>
                <w:szCs w:val="18"/>
              </w:rPr>
              <w:br/>
              <w:t>Проведена опытная эксплуатация подсистемы трудоустройства лиц, нуждающихся в поддержке государства в составе ИАС ОБВ "Работа в России"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1.21</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1</w:t>
            </w:r>
            <w:r w:rsidRPr="00ED1E0F">
              <w:rPr>
                <w:rFonts w:ascii="Times New Roman" w:hAnsi="Times New Roman" w:cs="Times New Roman"/>
                <w:sz w:val="18"/>
                <w:szCs w:val="18"/>
              </w:rPr>
              <w:t xml:space="preserve">. Подведены итоги мероприятий по поддержке занятости, </w:t>
            </w:r>
            <w:r w:rsidRPr="00ED1E0F">
              <w:rPr>
                <w:rFonts w:ascii="Times New Roman" w:hAnsi="Times New Roman" w:cs="Times New Roman"/>
                <w:sz w:val="18"/>
                <w:szCs w:val="18"/>
              </w:rPr>
              <w:lastRenderedPageBreak/>
              <w:t>проведенных в 2018 году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20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1.22</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2</w:t>
            </w:r>
            <w:r w:rsidRPr="00ED1E0F">
              <w:rPr>
                <w:rFonts w:ascii="Times New Roman" w:hAnsi="Times New Roman" w:cs="Times New Roman"/>
                <w:sz w:val="18"/>
                <w:szCs w:val="18"/>
              </w:rPr>
              <w:t>. Заключены соглашения между Рострудом и высшими исполнительными органами государственной власти субъектов Российской Федерации о предоставлении иных межбюджетных трансфертов из федерального бюджета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1.23</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3</w:t>
            </w:r>
            <w:r w:rsidRPr="00ED1E0F">
              <w:rPr>
                <w:rFonts w:ascii="Times New Roman" w:hAnsi="Times New Roman" w:cs="Times New Roman"/>
                <w:sz w:val="18"/>
                <w:szCs w:val="18"/>
              </w:rPr>
              <w:t>. Перечислены иные межбюджетные трансферты из федерального бюджета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c>
          <w:tcPr>
            <w:tcW w:w="808"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июня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июня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июня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1.24</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4</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Разработана и утверждена</w:t>
            </w:r>
            <w:proofErr w:type="gramEnd"/>
            <w:r w:rsidRPr="00ED1E0F">
              <w:rPr>
                <w:rFonts w:ascii="Times New Roman" w:hAnsi="Times New Roman" w:cs="Times New Roman"/>
                <w:sz w:val="18"/>
                <w:szCs w:val="18"/>
              </w:rPr>
              <w:t xml:space="preserve"> методология реализации мероприятий по трудоустройству высвобожденного персонала, определена организационно-правовая основа для реализации мероприятий</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октября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1.25</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5</w:t>
            </w:r>
            <w:r w:rsidRPr="00ED1E0F">
              <w:rPr>
                <w:rFonts w:ascii="Times New Roman" w:hAnsi="Times New Roman" w:cs="Times New Roman"/>
                <w:sz w:val="18"/>
                <w:szCs w:val="18"/>
              </w:rPr>
              <w:t xml:space="preserve">. Подведены итоги мероприятий по поддержке занятости, </w:t>
            </w:r>
            <w:r w:rsidRPr="00ED1E0F">
              <w:rPr>
                <w:rFonts w:ascii="Times New Roman" w:hAnsi="Times New Roman" w:cs="Times New Roman"/>
                <w:sz w:val="18"/>
                <w:szCs w:val="18"/>
              </w:rPr>
              <w:lastRenderedPageBreak/>
              <w:t>проведенных в 2019 году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20 февраля</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1.26</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6</w:t>
            </w:r>
            <w:r w:rsidRPr="00ED1E0F">
              <w:rPr>
                <w:rFonts w:ascii="Times New Roman" w:hAnsi="Times New Roman" w:cs="Times New Roman"/>
                <w:sz w:val="18"/>
                <w:szCs w:val="18"/>
              </w:rPr>
              <w:t>. Подведены итоги мероприятий по поддержке занятости, проведенных в 2020 году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20 февраля</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1.27</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7</w:t>
            </w:r>
            <w:r w:rsidRPr="00ED1E0F">
              <w:rPr>
                <w:rFonts w:ascii="Times New Roman" w:hAnsi="Times New Roman" w:cs="Times New Roman"/>
                <w:sz w:val="18"/>
                <w:szCs w:val="18"/>
              </w:rPr>
              <w:t>. Определены направления проведения аудита деятельности центров занятости населения в субъектах Российской Федерации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1.28</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1.2</w:t>
            </w:r>
            <w:r>
              <w:rPr>
                <w:rFonts w:ascii="Times New Roman" w:hAnsi="Times New Roman" w:cs="Times New Roman"/>
                <w:sz w:val="18"/>
                <w:szCs w:val="18"/>
              </w:rPr>
              <w:t>8</w:t>
            </w:r>
            <w:r w:rsidRPr="00ED1E0F">
              <w:rPr>
                <w:rFonts w:ascii="Times New Roman" w:hAnsi="Times New Roman" w:cs="Times New Roman"/>
                <w:sz w:val="18"/>
                <w:szCs w:val="18"/>
              </w:rPr>
              <w:t>. Разработан проект единых требований к деятельности органов службы занятости, включая типовые решения и рекомендации для повышения эффективности работы центров занятости населения, стандарт модельного центра занятости населения, регламенты работы центров занятости населения, внедрение и организационно-методическое сопровождение функционирования автоматизированных информационных систем, создание и обеспечение работы каналов связи, программа переобучения для сотрудников</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1.29</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29</w:t>
            </w:r>
            <w:r w:rsidRPr="00ED1E0F">
              <w:rPr>
                <w:rFonts w:ascii="Times New Roman" w:hAnsi="Times New Roman" w:cs="Times New Roman"/>
                <w:sz w:val="18"/>
                <w:szCs w:val="18"/>
              </w:rPr>
              <w:t>. Определен перечень субъектов Российской Федерации для проведения пилотных проектов</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января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1.30</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0</w:t>
            </w:r>
            <w:r w:rsidRPr="00ED1E0F">
              <w:rPr>
                <w:rFonts w:ascii="Times New Roman" w:hAnsi="Times New Roman" w:cs="Times New Roman"/>
                <w:sz w:val="18"/>
                <w:szCs w:val="18"/>
              </w:rPr>
              <w:t>. Утвержден перечень пилотных проектов в службах занятости населения в отобранных субъектах Российской Федерации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23 марта</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1.31</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1</w:t>
            </w:r>
            <w:r w:rsidRPr="00ED1E0F">
              <w:rPr>
                <w:rFonts w:ascii="Times New Roman" w:hAnsi="Times New Roman" w:cs="Times New Roman"/>
                <w:sz w:val="18"/>
                <w:szCs w:val="18"/>
              </w:rPr>
              <w:t xml:space="preserve">. </w:t>
            </w:r>
            <w:r w:rsidRPr="00ED1E0F">
              <w:rPr>
                <w:rFonts w:ascii="Times New Roman" w:hAnsi="Times New Roman" w:cs="Times New Roman"/>
                <w:sz w:val="18"/>
                <w:szCs w:val="18"/>
              </w:rPr>
              <w:lastRenderedPageBreak/>
              <w:t xml:space="preserve">Сформирована и утверждена методика </w:t>
            </w:r>
            <w:proofErr w:type="gramStart"/>
            <w:r w:rsidRPr="00ED1E0F">
              <w:rPr>
                <w:rFonts w:ascii="Times New Roman" w:hAnsi="Times New Roman" w:cs="Times New Roman"/>
                <w:sz w:val="18"/>
                <w:szCs w:val="18"/>
              </w:rPr>
              <w:t>расчета показателя оценки удовлетворенности соискателей</w:t>
            </w:r>
            <w:proofErr w:type="gramEnd"/>
            <w:r w:rsidRPr="00ED1E0F">
              <w:rPr>
                <w:rFonts w:ascii="Times New Roman" w:hAnsi="Times New Roman" w:cs="Times New Roman"/>
                <w:sz w:val="18"/>
                <w:szCs w:val="18"/>
              </w:rPr>
              <w:t xml:space="preserve"> и работодателей услугами органов занятости населения - участников проекта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Минтруд </w:t>
            </w:r>
            <w:r w:rsidRPr="00ED1E0F">
              <w:rPr>
                <w:rFonts w:ascii="Times New Roman" w:hAnsi="Times New Roman" w:cs="Times New Roman"/>
                <w:sz w:val="18"/>
                <w:szCs w:val="18"/>
              </w:rPr>
              <w:lastRenderedPageBreak/>
              <w:t>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1.32</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2</w:t>
            </w:r>
            <w:r w:rsidRPr="00ED1E0F">
              <w:rPr>
                <w:rFonts w:ascii="Times New Roman" w:hAnsi="Times New Roman" w:cs="Times New Roman"/>
                <w:sz w:val="18"/>
                <w:szCs w:val="18"/>
              </w:rPr>
              <w:t>. Подготовлены предложения по расширению перечня получателей государственных услуг в области содействия занятости населения и о порядке предоставления услуг в сфере занятости соискателям, не являющимся безработными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1.33</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3</w:t>
            </w:r>
            <w:r w:rsidRPr="00ED1E0F">
              <w:rPr>
                <w:rFonts w:ascii="Times New Roman" w:hAnsi="Times New Roman" w:cs="Times New Roman"/>
                <w:sz w:val="18"/>
                <w:szCs w:val="18"/>
              </w:rPr>
              <w:t>. Подведены итоги пилотирования подходов. По результатам проведенных пилотных проектов определены необходимые финансовые затраты для модернизации центра занятости населения и тиражирования новой модели центра занятости населения в субъекте Российской Федерации, утвержден обновленный порядок финансирования</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ноября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1.34</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4</w:t>
            </w:r>
            <w:r w:rsidRPr="00ED1E0F">
              <w:rPr>
                <w:rFonts w:ascii="Times New Roman" w:hAnsi="Times New Roman" w:cs="Times New Roman"/>
                <w:sz w:val="18"/>
                <w:szCs w:val="18"/>
              </w:rPr>
              <w:t>. Созданы комплексные методологические материалы по тиражированию практик модельной службы занятости населения, включая требования к программному обеспечению и единому бренду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1.35</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5</w:t>
            </w:r>
            <w:r w:rsidRPr="00ED1E0F">
              <w:rPr>
                <w:rFonts w:ascii="Times New Roman" w:hAnsi="Times New Roman" w:cs="Times New Roman"/>
                <w:sz w:val="18"/>
                <w:szCs w:val="18"/>
              </w:rPr>
              <w:t xml:space="preserve">. Начато масштабирование новой модели центра занятости населения на основе выработанных в ходе пилотных </w:t>
            </w:r>
            <w:r w:rsidRPr="00ED1E0F">
              <w:rPr>
                <w:rFonts w:ascii="Times New Roman" w:hAnsi="Times New Roman" w:cs="Times New Roman"/>
                <w:sz w:val="18"/>
                <w:szCs w:val="18"/>
              </w:rPr>
              <w:lastRenderedPageBreak/>
              <w:t>проектов рекомендаций в субъектах Российской Федерации - участниках национального проекта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1.36</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6</w:t>
            </w:r>
            <w:r w:rsidRPr="00ED1E0F">
              <w:rPr>
                <w:rFonts w:ascii="Times New Roman" w:hAnsi="Times New Roman" w:cs="Times New Roman"/>
                <w:sz w:val="18"/>
                <w:szCs w:val="18"/>
              </w:rPr>
              <w:t xml:space="preserve">. Актуализированы методические рекомендации по организации </w:t>
            </w:r>
            <w:proofErr w:type="spellStart"/>
            <w:r w:rsidRPr="00ED1E0F">
              <w:rPr>
                <w:rFonts w:ascii="Times New Roman" w:hAnsi="Times New Roman" w:cs="Times New Roman"/>
                <w:sz w:val="18"/>
                <w:szCs w:val="18"/>
              </w:rPr>
              <w:t>преподготовки</w:t>
            </w:r>
            <w:proofErr w:type="spellEnd"/>
            <w:r w:rsidRPr="00ED1E0F">
              <w:rPr>
                <w:rFonts w:ascii="Times New Roman" w:hAnsi="Times New Roman" w:cs="Times New Roman"/>
                <w:sz w:val="18"/>
                <w:szCs w:val="18"/>
              </w:rPr>
              <w:t xml:space="preserve"> и  повышения квалификации женщин, находящихся в отпуске по уходу за ребенком в возрасте до трех лет</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сентября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1.37</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7</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Утверждены правила предоставления и распределения межбюджетных трансфертов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roofErr w:type="gramEnd"/>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25 ноября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1.38</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1.3</w:t>
            </w:r>
            <w:r>
              <w:rPr>
                <w:rFonts w:ascii="Times New Roman" w:hAnsi="Times New Roman" w:cs="Times New Roman"/>
                <w:sz w:val="18"/>
                <w:szCs w:val="18"/>
              </w:rPr>
              <w:t>8</w:t>
            </w:r>
            <w:r w:rsidRPr="00ED1E0F">
              <w:rPr>
                <w:rFonts w:ascii="Times New Roman" w:hAnsi="Times New Roman" w:cs="Times New Roman"/>
                <w:sz w:val="18"/>
                <w:szCs w:val="18"/>
              </w:rPr>
              <w:t xml:space="preserve">. Внесены изменения в форму федерального статистического наблюдения "Сведения о предоставлении государственных услуг в области содействия занятости населения" в части включения категории "безработные женщины, имеющие детей в возрасте до трех лет" в раздел VIII "Профессиональное обучение (профобучение) и </w:t>
            </w:r>
            <w:r w:rsidRPr="00ED1E0F">
              <w:rPr>
                <w:rFonts w:ascii="Times New Roman" w:hAnsi="Times New Roman" w:cs="Times New Roman"/>
                <w:sz w:val="18"/>
                <w:szCs w:val="18"/>
              </w:rPr>
              <w:lastRenderedPageBreak/>
              <w:t>дополнительное профессиональное образование (ДПО)"</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1.39</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39</w:t>
            </w:r>
            <w:r w:rsidRPr="00ED1E0F">
              <w:rPr>
                <w:rFonts w:ascii="Times New Roman" w:hAnsi="Times New Roman" w:cs="Times New Roman"/>
                <w:sz w:val="18"/>
                <w:szCs w:val="18"/>
              </w:rPr>
              <w:t>. Утвержден порядок проведения мониторинга реализации мероприятий по переобучению и повышению квалифи</w:t>
            </w:r>
            <w:r>
              <w:rPr>
                <w:rFonts w:ascii="Times New Roman" w:hAnsi="Times New Roman" w:cs="Times New Roman"/>
                <w:sz w:val="18"/>
                <w:szCs w:val="18"/>
              </w:rPr>
              <w:t>к</w:t>
            </w:r>
            <w:r w:rsidRPr="00ED1E0F">
              <w:rPr>
                <w:rFonts w:ascii="Times New Roman" w:hAnsi="Times New Roman" w:cs="Times New Roman"/>
                <w:sz w:val="18"/>
                <w:szCs w:val="18"/>
              </w:rPr>
              <w:t>ации женщин в период отпуска по уходу за ребенком в возрасте до трех лет</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1.40</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0</w:t>
            </w:r>
            <w:r w:rsidRPr="00ED1E0F">
              <w:rPr>
                <w:rFonts w:ascii="Times New Roman" w:hAnsi="Times New Roman" w:cs="Times New Roman"/>
                <w:sz w:val="18"/>
                <w:szCs w:val="18"/>
              </w:rPr>
              <w:t>. Доведены до органов исполнительной власти субъектов Российской Федерации методические рекомендации по реализации мероприятий по созданию условий для осуществления трудовой деятельности женщин, имеющих детей в возрасте до трех лет</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1.41</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1</w:t>
            </w:r>
            <w:r w:rsidRPr="00ED1E0F">
              <w:rPr>
                <w:rFonts w:ascii="Times New Roman" w:hAnsi="Times New Roman" w:cs="Times New Roman"/>
                <w:sz w:val="18"/>
                <w:szCs w:val="18"/>
              </w:rPr>
              <w:t xml:space="preserve">. Подготовлены предложения по организации присмотра </w:t>
            </w:r>
            <w:proofErr w:type="gramStart"/>
            <w:r w:rsidRPr="00ED1E0F">
              <w:rPr>
                <w:rFonts w:ascii="Times New Roman" w:hAnsi="Times New Roman" w:cs="Times New Roman"/>
                <w:sz w:val="18"/>
                <w:szCs w:val="18"/>
              </w:rPr>
              <w:t>за детьми в возрасте до трех лет в образовательных организациях профессионального образования в период</w:t>
            </w:r>
            <w:proofErr w:type="gramEnd"/>
            <w:r w:rsidRPr="00ED1E0F">
              <w:rPr>
                <w:rFonts w:ascii="Times New Roman" w:hAnsi="Times New Roman" w:cs="Times New Roman"/>
                <w:sz w:val="18"/>
                <w:szCs w:val="18"/>
              </w:rPr>
              <w:t xml:space="preserve"> обучения женщин, находящихся в отпуске по уходу за детьми в возрасте до трех лет</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ноября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1.42</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2</w:t>
            </w:r>
            <w:r w:rsidRPr="00ED1E0F">
              <w:rPr>
                <w:rFonts w:ascii="Times New Roman" w:hAnsi="Times New Roman" w:cs="Times New Roman"/>
                <w:sz w:val="18"/>
                <w:szCs w:val="18"/>
              </w:rPr>
              <w:t xml:space="preserve">. Заключены соглашения между Рострудом и высшим исполнительным органом государственной власти субъектов Российской Федерации о предоставлении иного межбюджетного трансферта бюджету субъекта Российской Федерации из </w:t>
            </w:r>
            <w:r w:rsidRPr="00ED1E0F">
              <w:rPr>
                <w:rFonts w:ascii="Times New Roman" w:hAnsi="Times New Roman" w:cs="Times New Roman"/>
                <w:sz w:val="18"/>
                <w:szCs w:val="18"/>
              </w:rPr>
              <w:lastRenderedPageBreak/>
              <w:t>федерального бюджета на реализацию мероприятия по переподготовке и повышению квалификации женщин в период отпуска по уходу за ребенко</w:t>
            </w:r>
            <w:r>
              <w:rPr>
                <w:rFonts w:ascii="Times New Roman" w:hAnsi="Times New Roman" w:cs="Times New Roman"/>
                <w:sz w:val="18"/>
                <w:szCs w:val="18"/>
              </w:rPr>
              <w:t>м</w:t>
            </w:r>
            <w:r w:rsidRPr="00ED1E0F">
              <w:rPr>
                <w:rFonts w:ascii="Times New Roman" w:hAnsi="Times New Roman" w:cs="Times New Roman"/>
                <w:sz w:val="18"/>
                <w:szCs w:val="18"/>
              </w:rPr>
              <w:t xml:space="preserve"> в возрасте до трех лет</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 февраля</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 февраля</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1.43</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3</w:t>
            </w:r>
            <w:r w:rsidRPr="00ED1E0F">
              <w:rPr>
                <w:rFonts w:ascii="Times New Roman" w:hAnsi="Times New Roman" w:cs="Times New Roman"/>
                <w:sz w:val="18"/>
                <w:szCs w:val="18"/>
              </w:rPr>
              <w:t>. Предоставлены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1.44</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4</w:t>
            </w:r>
            <w:r w:rsidRPr="00ED1E0F">
              <w:rPr>
                <w:rFonts w:ascii="Times New Roman" w:hAnsi="Times New Roman" w:cs="Times New Roman"/>
                <w:sz w:val="18"/>
                <w:szCs w:val="18"/>
              </w:rPr>
              <w:t>. Подготовлен доклад в Правительство Российской Федерации о результатах мониторинга организации переобучения и повышения квалификации женщин в период отпуска по ходу за ребенком в возрасте до трех лет</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февраля</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1.45</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5</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 xml:space="preserve">Разработаны и доведены до органов исполнительной власти субъектов Российской Федерации методические рекомендации по реализации мероприятия по профессиональному обучению и дополнительному профессиональному </w:t>
            </w:r>
            <w:r w:rsidRPr="00ED1E0F">
              <w:rPr>
                <w:rFonts w:ascii="Times New Roman" w:hAnsi="Times New Roman" w:cs="Times New Roman"/>
                <w:sz w:val="18"/>
                <w:szCs w:val="18"/>
              </w:rPr>
              <w:lastRenderedPageBreak/>
              <w:t>образованию лиц предпенсионного возраста, состоящих в трудовых отношениях, или ищущих работу</w:t>
            </w:r>
            <w:proofErr w:type="gramEnd"/>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1.46</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6</w:t>
            </w:r>
            <w:r w:rsidRPr="00ED1E0F">
              <w:rPr>
                <w:rFonts w:ascii="Times New Roman" w:hAnsi="Times New Roman" w:cs="Times New Roman"/>
                <w:sz w:val="18"/>
                <w:szCs w:val="18"/>
              </w:rPr>
              <w:t>. Обучено не менее 75 тыс. граждан предпенсионного возраста из числа работников организаций и ищущих работу граждан, обратившихся в органы службы занятости, в 2019 году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1.47</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7</w:t>
            </w:r>
            <w:r w:rsidRPr="00ED1E0F">
              <w:rPr>
                <w:rFonts w:ascii="Times New Roman" w:hAnsi="Times New Roman" w:cs="Times New Roman"/>
                <w:sz w:val="18"/>
                <w:szCs w:val="18"/>
              </w:rPr>
              <w:t>. Заключены соглашения между Рострудом и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мероприятий по профессиональному обучению и дополнительному профессиональному образованию лиц предпенсионного возраста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1.48</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1.4</w:t>
            </w:r>
            <w:r>
              <w:rPr>
                <w:rFonts w:ascii="Times New Roman" w:hAnsi="Times New Roman" w:cs="Times New Roman"/>
                <w:sz w:val="18"/>
                <w:szCs w:val="18"/>
              </w:rPr>
              <w:t>8</w:t>
            </w:r>
            <w:r w:rsidRPr="00ED1E0F">
              <w:rPr>
                <w:rFonts w:ascii="Times New Roman" w:hAnsi="Times New Roman" w:cs="Times New Roman"/>
                <w:sz w:val="18"/>
                <w:szCs w:val="18"/>
              </w:rPr>
              <w:t>. Предоставлены иные межбюджетные трансферты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10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1.49</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w:t>
            </w:r>
            <w:r>
              <w:rPr>
                <w:rFonts w:ascii="Times New Roman" w:hAnsi="Times New Roman" w:cs="Times New Roman"/>
                <w:sz w:val="18"/>
                <w:szCs w:val="18"/>
              </w:rPr>
              <w:t>49</w:t>
            </w:r>
            <w:r w:rsidRPr="00ED1E0F">
              <w:rPr>
                <w:rFonts w:ascii="Times New Roman" w:hAnsi="Times New Roman" w:cs="Times New Roman"/>
                <w:sz w:val="18"/>
                <w:szCs w:val="18"/>
              </w:rPr>
              <w:t xml:space="preserve">. С </w:t>
            </w:r>
            <w:r w:rsidRPr="00ED1E0F">
              <w:rPr>
                <w:rFonts w:ascii="Times New Roman" w:hAnsi="Times New Roman" w:cs="Times New Roman"/>
                <w:sz w:val="18"/>
                <w:szCs w:val="18"/>
              </w:rPr>
              <w:lastRenderedPageBreak/>
              <w:t>2019 года обучено не менее 150 тыс. граждан предпенсионного возраста из числа работников организаций и ищущих работу граждан, обратившихся в органы службы занятости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Минтруд </w:t>
            </w:r>
            <w:r w:rsidRPr="00ED1E0F">
              <w:rPr>
                <w:rFonts w:ascii="Times New Roman" w:hAnsi="Times New Roman" w:cs="Times New Roman"/>
                <w:sz w:val="18"/>
                <w:szCs w:val="18"/>
              </w:rPr>
              <w:lastRenderedPageBreak/>
              <w:t>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 xml:space="preserve">10 </w:t>
            </w:r>
            <w:r w:rsidRPr="00ED1E0F">
              <w:rPr>
                <w:rFonts w:ascii="Times New Roman" w:hAnsi="Times New Roman" w:cs="Times New Roman"/>
                <w:sz w:val="18"/>
                <w:szCs w:val="18"/>
              </w:rPr>
              <w:lastRenderedPageBreak/>
              <w:t>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1.50</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1.5</w:t>
            </w:r>
            <w:r>
              <w:rPr>
                <w:rFonts w:ascii="Times New Roman" w:hAnsi="Times New Roman" w:cs="Times New Roman"/>
                <w:sz w:val="18"/>
                <w:szCs w:val="18"/>
              </w:rPr>
              <w:t>0</w:t>
            </w:r>
            <w:r w:rsidRPr="00ED1E0F">
              <w:rPr>
                <w:rFonts w:ascii="Times New Roman" w:hAnsi="Times New Roman" w:cs="Times New Roman"/>
                <w:sz w:val="18"/>
                <w:szCs w:val="18"/>
              </w:rPr>
              <w:t>. С 2019 года обучено не менее 225 тыс. граждан предпенсионного возраста из числа работников организаций и ищущих работу граждан, обратившихся в органы службы занятости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февраля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1.51</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1.5</w:t>
            </w:r>
            <w:r>
              <w:rPr>
                <w:rFonts w:ascii="Times New Roman" w:hAnsi="Times New Roman" w:cs="Times New Roman"/>
                <w:sz w:val="18"/>
                <w:szCs w:val="18"/>
              </w:rPr>
              <w:t>1</w:t>
            </w:r>
            <w:r w:rsidRPr="00ED1E0F">
              <w:rPr>
                <w:rFonts w:ascii="Times New Roman" w:hAnsi="Times New Roman" w:cs="Times New Roman"/>
                <w:sz w:val="18"/>
                <w:szCs w:val="18"/>
              </w:rPr>
              <w:t>. 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 и независимой оценке их квалификаций</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25 января</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1.52</w:t>
            </w:r>
          </w:p>
        </w:tc>
        <w:tc>
          <w:tcPr>
            <w:tcW w:w="2693" w:type="dxa"/>
            <w:tcBorders>
              <w:top w:val="nil"/>
              <w:left w:val="nil"/>
              <w:bottom w:val="nil"/>
              <w:right w:val="nil"/>
            </w:tcBorders>
          </w:tcPr>
          <w:p w:rsidR="00981718" w:rsidRPr="00ED1E0F" w:rsidRDefault="00981718" w:rsidP="00614910">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1.5</w:t>
            </w:r>
            <w:r>
              <w:rPr>
                <w:rFonts w:ascii="Times New Roman" w:hAnsi="Times New Roman" w:cs="Times New Roman"/>
                <w:sz w:val="18"/>
                <w:szCs w:val="18"/>
              </w:rPr>
              <w:t>2</w:t>
            </w:r>
            <w:r w:rsidRPr="00ED1E0F">
              <w:rPr>
                <w:rFonts w:ascii="Times New Roman" w:hAnsi="Times New Roman" w:cs="Times New Roman"/>
                <w:sz w:val="18"/>
                <w:szCs w:val="18"/>
              </w:rPr>
              <w:t>. Предоставлена субсидия из федерального бюджета Союзу "Молодые профессионалы (Ворлдскиллс Россия)" на реализацию мероприятий по профессиональному обучению и дополнительному профессиональному образованию граждан предпенсионного возраста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марта</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10 декабря</w:t>
            </w:r>
          </w:p>
        </w:tc>
      </w:tr>
      <w:tr w:rsidR="00614910" w:rsidRPr="00B84D8E" w:rsidTr="00981718">
        <w:tc>
          <w:tcPr>
            <w:tcW w:w="534"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3</w:t>
            </w:r>
          </w:p>
        </w:tc>
        <w:tc>
          <w:tcPr>
            <w:tcW w:w="2693" w:type="dxa"/>
            <w:tcBorders>
              <w:top w:val="nil"/>
              <w:left w:val="nil"/>
              <w:bottom w:val="nil"/>
              <w:right w:val="nil"/>
            </w:tcBorders>
          </w:tcPr>
          <w:p w:rsidR="00614910" w:rsidRPr="00ED1E0F" w:rsidRDefault="00614910" w:rsidP="00B84D8E">
            <w:pPr>
              <w:rPr>
                <w:rFonts w:ascii="Times New Roman" w:hAnsi="Times New Roman" w:cs="Times New Roman"/>
                <w:sz w:val="18"/>
                <w:szCs w:val="18"/>
              </w:rPr>
            </w:pPr>
            <w:r w:rsidRPr="00ED1E0F">
              <w:rPr>
                <w:rFonts w:ascii="Times New Roman" w:hAnsi="Times New Roman" w:cs="Times New Roman"/>
                <w:b/>
                <w:sz w:val="18"/>
                <w:szCs w:val="18"/>
              </w:rPr>
              <w:t>Подпрограмма 3. Развитие институтов рынка труда</w:t>
            </w:r>
          </w:p>
        </w:tc>
        <w:tc>
          <w:tcPr>
            <w:tcW w:w="850"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614910" w:rsidRPr="00ED1E0F" w:rsidRDefault="00614910"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08"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85"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772"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85"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772"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3.1. Разработаны профессиональные стандарты</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3.2</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3.2. Актуализированы профессиональные стандарты</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3.3</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3.3. Опубликована информация на информационном ресурсе по разработке и применению профессиональных стандартов</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июня</w:t>
            </w:r>
          </w:p>
        </w:tc>
        <w:tc>
          <w:tcPr>
            <w:tcW w:w="947" w:type="dxa"/>
            <w:tcBorders>
              <w:top w:val="nil"/>
              <w:left w:val="nil"/>
              <w:bottom w:val="nil"/>
              <w:right w:val="nil"/>
            </w:tcBorders>
          </w:tcPr>
          <w:p w:rsidR="00981718" w:rsidRPr="00ED1E0F"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Pr="00ED1E0F"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июня</w:t>
            </w:r>
          </w:p>
        </w:tc>
        <w:tc>
          <w:tcPr>
            <w:tcW w:w="947" w:type="dxa"/>
            <w:tcBorders>
              <w:top w:val="nil"/>
              <w:left w:val="nil"/>
              <w:bottom w:val="nil"/>
              <w:right w:val="nil"/>
            </w:tcBorders>
          </w:tcPr>
          <w:p w:rsidR="00981718" w:rsidRPr="00ED1E0F"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Pr="00ED1E0F"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июня</w:t>
            </w:r>
          </w:p>
        </w:tc>
        <w:tc>
          <w:tcPr>
            <w:tcW w:w="947" w:type="dxa"/>
            <w:tcBorders>
              <w:top w:val="nil"/>
              <w:left w:val="nil"/>
              <w:bottom w:val="nil"/>
              <w:right w:val="nil"/>
            </w:tcBorders>
          </w:tcPr>
          <w:p w:rsidR="00981718" w:rsidRPr="00ED1E0F"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3.4</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Контрольное событие 3.4. </w:t>
            </w:r>
            <w:proofErr w:type="gramStart"/>
            <w:r w:rsidRPr="00ED1E0F">
              <w:rPr>
                <w:rFonts w:ascii="Times New Roman" w:hAnsi="Times New Roman" w:cs="Times New Roman"/>
                <w:sz w:val="18"/>
                <w:szCs w:val="18"/>
              </w:rPr>
              <w:t>Разработаны не менее 210 примеров оценочных средств на основе профессиональных стандартов для проведения независимой оценки квалификации и актуализированы</w:t>
            </w:r>
            <w:proofErr w:type="gramEnd"/>
            <w:r w:rsidRPr="00ED1E0F">
              <w:rPr>
                <w:rFonts w:ascii="Times New Roman" w:hAnsi="Times New Roman" w:cs="Times New Roman"/>
                <w:sz w:val="18"/>
                <w:szCs w:val="18"/>
              </w:rPr>
              <w:t xml:space="preserve"> не менее 50 примеров оценочных средств</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3.5</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Контрольное событие 3.5. </w:t>
            </w:r>
            <w:proofErr w:type="gramStart"/>
            <w:r w:rsidRPr="00ED1E0F">
              <w:rPr>
                <w:rFonts w:ascii="Times New Roman" w:hAnsi="Times New Roman" w:cs="Times New Roman"/>
                <w:sz w:val="18"/>
                <w:szCs w:val="18"/>
              </w:rPr>
              <w:t>Проведена экспертиза и утверждены</w:t>
            </w:r>
            <w:proofErr w:type="gramEnd"/>
            <w:r w:rsidRPr="00ED1E0F">
              <w:rPr>
                <w:rFonts w:ascii="Times New Roman" w:hAnsi="Times New Roman" w:cs="Times New Roman"/>
                <w:sz w:val="18"/>
                <w:szCs w:val="18"/>
              </w:rPr>
              <w:t xml:space="preserve"> наименования квалификаций и требования к квалификации, охватывающие не менее 100 профессиональных стандартов, на соответствие которым проводится независимая оценка квалификации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3.6</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3.6. Организовано на региональном уровне обучение не менее 150 специалистов в области развития квалификаций</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3.7</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Контрольное событие 3.7. Организовано повышение квалификации не менее 800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w:t>
            </w:r>
            <w:r w:rsidRPr="00ED1E0F">
              <w:rPr>
                <w:rFonts w:ascii="Times New Roman" w:hAnsi="Times New Roman" w:cs="Times New Roman"/>
                <w:sz w:val="18"/>
                <w:szCs w:val="18"/>
              </w:rPr>
              <w:lastRenderedPageBreak/>
              <w:t>производстве</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3.8</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3.8. Актуализирована база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3.9</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3.9. Выплачено денежное поощрение работникам, добившимся наивысших достижений в профессиональной деятельности по результатам Всероссийского конкурса профессионального мастерства «</w:t>
            </w:r>
            <w:proofErr w:type="gramStart"/>
            <w:r w:rsidRPr="00ED1E0F">
              <w:rPr>
                <w:rFonts w:ascii="Times New Roman" w:hAnsi="Times New Roman" w:cs="Times New Roman"/>
                <w:sz w:val="18"/>
                <w:szCs w:val="18"/>
              </w:rPr>
              <w:t>Лучший</w:t>
            </w:r>
            <w:proofErr w:type="gramEnd"/>
            <w:r w:rsidRPr="00ED1E0F">
              <w:rPr>
                <w:rFonts w:ascii="Times New Roman" w:hAnsi="Times New Roman" w:cs="Times New Roman"/>
                <w:sz w:val="18"/>
                <w:szCs w:val="18"/>
              </w:rPr>
              <w:t xml:space="preserve"> по профессии»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9F3E6C">
            <w:pPr>
              <w:jc w:val="center"/>
              <w:rPr>
                <w:rFonts w:ascii="Times New Roman" w:hAnsi="Times New Roman" w:cs="Times New Roman"/>
                <w:sz w:val="18"/>
                <w:szCs w:val="18"/>
              </w:rPr>
            </w:pPr>
            <w:r>
              <w:rPr>
                <w:rFonts w:ascii="Times New Roman" w:hAnsi="Times New Roman" w:cs="Times New Roman"/>
                <w:sz w:val="18"/>
                <w:szCs w:val="18"/>
              </w:rPr>
              <w:t>3.10</w:t>
            </w:r>
          </w:p>
        </w:tc>
        <w:tc>
          <w:tcPr>
            <w:tcW w:w="2693" w:type="dxa"/>
            <w:tcBorders>
              <w:top w:val="nil"/>
              <w:left w:val="nil"/>
              <w:bottom w:val="nil"/>
              <w:right w:val="nil"/>
            </w:tcBorders>
          </w:tcPr>
          <w:p w:rsidR="00981718" w:rsidRPr="00ED1E0F" w:rsidRDefault="00981718" w:rsidP="009F3E6C">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w:t>
            </w:r>
            <w:r>
              <w:rPr>
                <w:rFonts w:ascii="Times New Roman" w:hAnsi="Times New Roman" w:cs="Times New Roman"/>
                <w:sz w:val="18"/>
                <w:szCs w:val="18"/>
              </w:rPr>
              <w:t>10.</w:t>
            </w:r>
            <w:r w:rsidRPr="00ED1E0F">
              <w:rPr>
                <w:rFonts w:ascii="Times New Roman" w:hAnsi="Times New Roman" w:cs="Times New Roman"/>
                <w:sz w:val="18"/>
                <w:szCs w:val="18"/>
              </w:rPr>
              <w:t xml:space="preserve"> Представлен доклад в Правительство Российской Федерации по реализации комплекса мер по увеличению доли высококвалифицированных работников в общей численности квалифицированных работников</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9F3E6C">
            <w:pPr>
              <w:jc w:val="center"/>
              <w:rPr>
                <w:rFonts w:ascii="Times New Roman" w:hAnsi="Times New Roman" w:cs="Times New Roman"/>
                <w:sz w:val="18"/>
                <w:szCs w:val="18"/>
              </w:rPr>
            </w:pPr>
            <w:r>
              <w:rPr>
                <w:rFonts w:ascii="Times New Roman" w:hAnsi="Times New Roman" w:cs="Times New Roman"/>
                <w:sz w:val="18"/>
                <w:szCs w:val="18"/>
              </w:rPr>
              <w:t>3.11</w:t>
            </w:r>
          </w:p>
        </w:tc>
        <w:tc>
          <w:tcPr>
            <w:tcW w:w="2693" w:type="dxa"/>
            <w:tcBorders>
              <w:top w:val="nil"/>
              <w:left w:val="nil"/>
              <w:bottom w:val="nil"/>
              <w:right w:val="nil"/>
            </w:tcBorders>
          </w:tcPr>
          <w:p w:rsidR="00981718" w:rsidRPr="00ED1E0F" w:rsidRDefault="00981718" w:rsidP="009F3E6C">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w:t>
            </w:r>
            <w:r>
              <w:rPr>
                <w:rFonts w:ascii="Times New Roman" w:hAnsi="Times New Roman" w:cs="Times New Roman"/>
                <w:sz w:val="18"/>
                <w:szCs w:val="18"/>
              </w:rPr>
              <w:t>.11</w:t>
            </w:r>
            <w:r w:rsidRPr="00ED1E0F">
              <w:rPr>
                <w:rFonts w:ascii="Times New Roman" w:hAnsi="Times New Roman" w:cs="Times New Roman"/>
                <w:sz w:val="18"/>
                <w:szCs w:val="18"/>
              </w:rPr>
              <w:t xml:space="preserve">. Проведена оценка </w:t>
            </w:r>
            <w:proofErr w:type="gramStart"/>
            <w:r w:rsidRPr="00ED1E0F">
              <w:rPr>
                <w:rFonts w:ascii="Times New Roman" w:hAnsi="Times New Roman" w:cs="Times New Roman"/>
                <w:sz w:val="18"/>
                <w:szCs w:val="18"/>
              </w:rPr>
              <w:t>реализации Программы поэтапного совершенствования системы оплаты</w:t>
            </w:r>
            <w:proofErr w:type="gramEnd"/>
            <w:r w:rsidRPr="00ED1E0F">
              <w:rPr>
                <w:rFonts w:ascii="Times New Roman" w:hAnsi="Times New Roman" w:cs="Times New Roman"/>
                <w:sz w:val="18"/>
                <w:szCs w:val="18"/>
              </w:rPr>
              <w:t xml:space="preserve"> труда в государственных (муниципальных) учреждениях на 2012 - 2018 годы</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2</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9F3E6C">
            <w:pPr>
              <w:jc w:val="center"/>
              <w:rPr>
                <w:rFonts w:ascii="Times New Roman" w:hAnsi="Times New Roman" w:cs="Times New Roman"/>
                <w:sz w:val="18"/>
                <w:szCs w:val="18"/>
              </w:rPr>
            </w:pPr>
            <w:r>
              <w:rPr>
                <w:rFonts w:ascii="Times New Roman" w:hAnsi="Times New Roman" w:cs="Times New Roman"/>
                <w:sz w:val="18"/>
                <w:szCs w:val="18"/>
              </w:rPr>
              <w:t>3.12</w:t>
            </w:r>
          </w:p>
        </w:tc>
        <w:tc>
          <w:tcPr>
            <w:tcW w:w="2693" w:type="dxa"/>
            <w:tcBorders>
              <w:top w:val="nil"/>
              <w:left w:val="nil"/>
              <w:bottom w:val="nil"/>
              <w:right w:val="nil"/>
            </w:tcBorders>
          </w:tcPr>
          <w:p w:rsidR="00981718" w:rsidRPr="00ED1E0F" w:rsidRDefault="00981718" w:rsidP="009F3E6C">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w:t>
            </w:r>
            <w:r>
              <w:rPr>
                <w:rFonts w:ascii="Times New Roman" w:hAnsi="Times New Roman" w:cs="Times New Roman"/>
                <w:sz w:val="18"/>
                <w:szCs w:val="18"/>
              </w:rPr>
              <w:t>.12</w:t>
            </w:r>
            <w:r w:rsidRPr="00ED1E0F">
              <w:rPr>
                <w:rFonts w:ascii="Times New Roman" w:hAnsi="Times New Roman" w:cs="Times New Roman"/>
                <w:sz w:val="18"/>
                <w:szCs w:val="18"/>
              </w:rPr>
              <w:t xml:space="preserve">. </w:t>
            </w:r>
            <w:r w:rsidRPr="00ED1E0F">
              <w:rPr>
                <w:rFonts w:ascii="Times New Roman" w:hAnsi="Times New Roman" w:cs="Times New Roman"/>
                <w:sz w:val="18"/>
                <w:szCs w:val="18"/>
              </w:rPr>
              <w:lastRenderedPageBreak/>
              <w:t>Проведено торжественное награждение победителей и призеров Всероссийского конкурса "Российская организация высокой социальной эффективности"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2</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Минтруд </w:t>
            </w:r>
            <w:r w:rsidRPr="00ED1E0F">
              <w:rPr>
                <w:rFonts w:ascii="Times New Roman" w:hAnsi="Times New Roman" w:cs="Times New Roman"/>
                <w:sz w:val="18"/>
                <w:szCs w:val="18"/>
              </w:rPr>
              <w:lastRenderedPageBreak/>
              <w:t>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июля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3.13</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Контрольное событие 3.13. </w:t>
            </w:r>
            <w:proofErr w:type="gramStart"/>
            <w:r w:rsidRPr="00ED1E0F">
              <w:rPr>
                <w:rFonts w:ascii="Times New Roman" w:hAnsi="Times New Roman" w:cs="Times New Roman"/>
                <w:sz w:val="18"/>
                <w:szCs w:val="18"/>
              </w:rPr>
              <w:t>Утвержден</w:t>
            </w:r>
            <w:proofErr w:type="gramEnd"/>
            <w:r w:rsidRPr="00ED1E0F">
              <w:rPr>
                <w:rFonts w:ascii="Times New Roman" w:hAnsi="Times New Roman" w:cs="Times New Roman"/>
                <w:sz w:val="18"/>
                <w:szCs w:val="18"/>
              </w:rPr>
              <w:t xml:space="preserve"> и реализуется план мероприятий по проведению Министерством труда и социальной защиты Российской Федерации и Пенсионным фондом Российской Федерации информационно-разъяснительной работы среди работников и работодателей по внедрению электронной трудовой книжки в 2019-2020 годах</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3.14</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3.14. Проведен анализ деятельности Роструда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марта</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марта</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3.15</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3.15. Проведен анализ деятельности Роструда по осуществлению контрольно-надзорной деятельности за обеспечением прав безработных граждан на социальную поддержку</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Роструд</w:t>
            </w:r>
          </w:p>
        </w:tc>
        <w:tc>
          <w:tcPr>
            <w:tcW w:w="851"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c>
          <w:tcPr>
            <w:tcW w:w="808"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апреля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апреля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1 апреля</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3.16</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3.16. Определена потребность в кадрах в области информационной безопасности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3.17</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 xml:space="preserve">Контрольное событие 3.17. Проведено исследование по определению востребованных </w:t>
            </w:r>
            <w:r w:rsidRPr="00ED1E0F">
              <w:rPr>
                <w:rFonts w:ascii="Times New Roman" w:hAnsi="Times New Roman" w:cs="Times New Roman"/>
                <w:sz w:val="18"/>
                <w:szCs w:val="18"/>
              </w:rPr>
              <w:lastRenderedPageBreak/>
              <w:t>профессий рабочих и специалистов среднего звена, актуализирован Справочник профессий</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сентября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сентября</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сентября</w:t>
            </w:r>
          </w:p>
        </w:tc>
        <w:tc>
          <w:tcPr>
            <w:tcW w:w="863"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r>
      <w:tr w:rsidR="00614910" w:rsidRPr="00B84D8E" w:rsidTr="00981718">
        <w:tc>
          <w:tcPr>
            <w:tcW w:w="534"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w:t>
            </w:r>
          </w:p>
        </w:tc>
        <w:tc>
          <w:tcPr>
            <w:tcW w:w="2693" w:type="dxa"/>
            <w:tcBorders>
              <w:top w:val="nil"/>
              <w:left w:val="nil"/>
              <w:bottom w:val="nil"/>
              <w:right w:val="nil"/>
            </w:tcBorders>
          </w:tcPr>
          <w:p w:rsidR="00614910" w:rsidRPr="00ED1E0F" w:rsidRDefault="00614910" w:rsidP="00B84D8E">
            <w:pPr>
              <w:rPr>
                <w:rFonts w:ascii="Times New Roman" w:hAnsi="Times New Roman" w:cs="Times New Roman"/>
                <w:sz w:val="18"/>
                <w:szCs w:val="18"/>
              </w:rPr>
            </w:pPr>
            <w:r w:rsidRPr="00ED1E0F">
              <w:rPr>
                <w:rFonts w:ascii="Times New Roman" w:hAnsi="Times New Roman" w:cs="Times New Roman"/>
                <w:b/>
                <w:sz w:val="18"/>
                <w:szCs w:val="18"/>
              </w:rPr>
              <w:t>Подпрограмма 5. Безопасный труд</w:t>
            </w:r>
          </w:p>
        </w:tc>
        <w:tc>
          <w:tcPr>
            <w:tcW w:w="850" w:type="dxa"/>
            <w:tcBorders>
              <w:top w:val="nil"/>
              <w:left w:val="nil"/>
              <w:bottom w:val="nil"/>
              <w:right w:val="nil"/>
            </w:tcBorders>
          </w:tcPr>
          <w:p w:rsidR="00614910"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614910" w:rsidRPr="00ED1E0F" w:rsidRDefault="00614910"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08"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85"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772"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85"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772"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947"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c>
          <w:tcPr>
            <w:tcW w:w="863" w:type="dxa"/>
            <w:tcBorders>
              <w:top w:val="nil"/>
              <w:left w:val="nil"/>
              <w:bottom w:val="nil"/>
              <w:right w:val="nil"/>
            </w:tcBorders>
          </w:tcPr>
          <w:p w:rsidR="00614910" w:rsidRPr="00ED1E0F" w:rsidRDefault="00614910" w:rsidP="00B84D8E">
            <w:pPr>
              <w:jc w:val="center"/>
              <w:rPr>
                <w:rFonts w:ascii="Times New Roman" w:hAnsi="Times New Roman" w:cs="Times New Roman"/>
                <w:sz w:val="18"/>
                <w:szCs w:val="18"/>
              </w:rPr>
            </w:pPr>
            <w:r w:rsidRPr="00ED1E0F">
              <w:rPr>
                <w:rFonts w:ascii="Times New Roman" w:hAnsi="Times New Roman" w:cs="Times New Roman"/>
                <w:sz w:val="18"/>
                <w:szCs w:val="18"/>
              </w:rPr>
              <w:t>Х</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5.1</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5.1. Подготовлен проект изменений в нормативные правовые акты Правительства Российской Федерации и Минтруда России в части внедрения предупредительной модели управления охраной труда в организациях и на предприятиях и направлен в Правительство Российской Федерации</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c>
          <w:tcPr>
            <w:tcW w:w="808"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июня</w:t>
            </w:r>
          </w:p>
        </w:tc>
        <w:tc>
          <w:tcPr>
            <w:tcW w:w="947" w:type="dxa"/>
            <w:tcBorders>
              <w:top w:val="nil"/>
              <w:left w:val="nil"/>
              <w:bottom w:val="nil"/>
              <w:right w:val="nil"/>
            </w:tcBorders>
          </w:tcPr>
          <w:p w:rsidR="00981718" w:rsidRDefault="00981718" w:rsidP="00981718">
            <w:pPr>
              <w:jc w:val="center"/>
              <w:rPr>
                <w:rFonts w:ascii="Times New Roman" w:hAnsi="Times New Roman" w:cs="Times New Roman"/>
                <w:sz w:val="18"/>
                <w:szCs w:val="18"/>
              </w:rPr>
            </w:pPr>
            <w:r>
              <w:rPr>
                <w:rFonts w:ascii="Times New Roman" w:hAnsi="Times New Roman" w:cs="Times New Roman"/>
                <w:sz w:val="18"/>
                <w:szCs w:val="18"/>
              </w:rPr>
              <w:t>-</w:t>
            </w:r>
          </w:p>
          <w:p w:rsidR="00981718" w:rsidRPr="00ED1E0F" w:rsidRDefault="00981718" w:rsidP="00B84D8E">
            <w:pPr>
              <w:jc w:val="center"/>
              <w:rPr>
                <w:rFonts w:ascii="Times New Roman" w:hAnsi="Times New Roman" w:cs="Times New Roman"/>
                <w:sz w:val="18"/>
                <w:szCs w:val="18"/>
              </w:rPr>
            </w:pP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5.2</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5.2. По результатам проведенных мониторинговых исследований внедрения организациями систем управления охраны труда приняты управленческие решения</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5.3</w:t>
            </w:r>
          </w:p>
        </w:tc>
        <w:tc>
          <w:tcPr>
            <w:tcW w:w="2693" w:type="dxa"/>
            <w:tcBorders>
              <w:top w:val="nil"/>
              <w:left w:val="nil"/>
              <w:bottom w:val="nil"/>
              <w:right w:val="nil"/>
            </w:tcBorders>
          </w:tcPr>
          <w:p w:rsidR="00981718" w:rsidRPr="00ED1E0F" w:rsidRDefault="00981718" w:rsidP="008563EC">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5.</w:t>
            </w:r>
            <w:r w:rsidR="008563EC">
              <w:rPr>
                <w:rFonts w:ascii="Times New Roman" w:hAnsi="Times New Roman" w:cs="Times New Roman"/>
                <w:sz w:val="18"/>
                <w:szCs w:val="18"/>
              </w:rPr>
              <w:t>3</w:t>
            </w:r>
            <w:r w:rsidRPr="00ED1E0F">
              <w:rPr>
                <w:rFonts w:ascii="Times New Roman" w:hAnsi="Times New Roman" w:cs="Times New Roman"/>
                <w:sz w:val="18"/>
                <w:szCs w:val="18"/>
              </w:rPr>
              <w:t xml:space="preserve">. </w:t>
            </w:r>
            <w:proofErr w:type="gramStart"/>
            <w:r w:rsidRPr="00ED1E0F">
              <w:rPr>
                <w:rFonts w:ascii="Times New Roman" w:hAnsi="Times New Roman" w:cs="Times New Roman"/>
                <w:sz w:val="18"/>
                <w:szCs w:val="18"/>
              </w:rPr>
              <w:t>Подготовлены изменения в нормативные правовые акты Правительства Российской Федерации и Минтруда России в области стандартизации выявления и оценки уровня риска жизни и здоровью работников в зависимости от набора вредных (или) опасных факторов производственной среды и трудового процесса на рабочих местах, установленных по результатам специальной оценки условий труда, и направлены в Правительство Российской Федерации</w:t>
            </w:r>
            <w:proofErr w:type="gramEnd"/>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30 декабря</w:t>
            </w:r>
          </w:p>
        </w:tc>
      </w:tr>
      <w:tr w:rsidR="00981718" w:rsidRPr="00B84D8E" w:rsidTr="00981718">
        <w:tc>
          <w:tcPr>
            <w:tcW w:w="534"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lastRenderedPageBreak/>
              <w:t>5.4</w:t>
            </w:r>
          </w:p>
        </w:tc>
        <w:tc>
          <w:tcPr>
            <w:tcW w:w="2693"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Контрольное событие 5.4. По результатам проведенного мониторинга специальной оценки условий труда приняты управленческие решения</w:t>
            </w:r>
          </w:p>
        </w:tc>
        <w:tc>
          <w:tcPr>
            <w:tcW w:w="850"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nil"/>
              <w:right w:val="nil"/>
            </w:tcBorders>
          </w:tcPr>
          <w:p w:rsidR="00981718" w:rsidRPr="00ED1E0F" w:rsidRDefault="00981718" w:rsidP="00B84D8E">
            <w:pPr>
              <w:rPr>
                <w:rFonts w:ascii="Times New Roman" w:hAnsi="Times New Roman" w:cs="Times New Roman"/>
                <w:sz w:val="18"/>
                <w:szCs w:val="18"/>
              </w:rPr>
            </w:pPr>
            <w:r w:rsidRPr="00ED1E0F">
              <w:rPr>
                <w:rFonts w:ascii="Times New Roman" w:hAnsi="Times New Roman" w:cs="Times New Roman"/>
                <w:sz w:val="18"/>
                <w:szCs w:val="18"/>
              </w:rPr>
              <w:t>Минтруд России</w:t>
            </w:r>
          </w:p>
        </w:tc>
        <w:tc>
          <w:tcPr>
            <w:tcW w:w="851"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08"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Pr="00ED1E0F" w:rsidRDefault="00981718" w:rsidP="00B84D8E">
            <w:pPr>
              <w:jc w:val="center"/>
              <w:rPr>
                <w:rFonts w:ascii="Times New Roman" w:hAnsi="Times New Roman" w:cs="Times New Roman"/>
                <w:sz w:val="18"/>
                <w:szCs w:val="18"/>
              </w:rPr>
            </w:pPr>
            <w:r w:rsidRPr="00ED1E0F">
              <w:rPr>
                <w:rFonts w:ascii="Times New Roman" w:hAnsi="Times New Roman" w:cs="Times New Roman"/>
                <w:sz w:val="18"/>
                <w:szCs w:val="18"/>
              </w:rPr>
              <w:t>31 декабря</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772"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947"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tcBorders>
              <w:top w:val="nil"/>
              <w:left w:val="nil"/>
              <w:bottom w:val="nil"/>
              <w:right w:val="nil"/>
            </w:tcBorders>
          </w:tcPr>
          <w:p w:rsidR="00981718" w:rsidRDefault="00981718">
            <w:pPr>
              <w:jc w:val="center"/>
              <w:rPr>
                <w:rFonts w:ascii="Times New Roman" w:hAnsi="Times New Roman" w:cs="Times New Roman"/>
                <w:sz w:val="18"/>
                <w:szCs w:val="18"/>
              </w:rPr>
            </w:pPr>
            <w:r>
              <w:rPr>
                <w:rFonts w:ascii="Times New Roman" w:hAnsi="Times New Roman" w:cs="Times New Roman"/>
                <w:sz w:val="18"/>
                <w:szCs w:val="18"/>
              </w:rPr>
              <w:t>-</w:t>
            </w:r>
          </w:p>
        </w:tc>
      </w:tr>
    </w:tbl>
    <w:p w:rsidR="008D0D5A" w:rsidRDefault="008D0D5A" w:rsidP="0044638F">
      <w:pPr>
        <w:autoSpaceDE w:val="0"/>
        <w:autoSpaceDN w:val="0"/>
        <w:adjustRightInd w:val="0"/>
        <w:jc w:val="both"/>
        <w:rPr>
          <w:rFonts w:ascii="Times New Roman" w:hAnsi="Times New Roman" w:cs="Times New Roman"/>
          <w:sz w:val="28"/>
          <w:szCs w:val="28"/>
        </w:rPr>
      </w:pPr>
    </w:p>
    <w:tbl>
      <w:tblPr>
        <w:tblW w:w="5000" w:type="pct"/>
        <w:tblLook w:val="04A0"/>
      </w:tblPr>
      <w:tblGrid>
        <w:gridCol w:w="15614"/>
      </w:tblGrid>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1.16. Реализована подсистема  взаимодействия между образовательными учреждениями, работодателями и студентами/выпускниками при организации стажировок и практик. Проведена опытная эксплуатация подсистемы взаимодействия между образовательными учреждениями, работодателями и студентами/выпускниками при организации стажировок и практик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"План мероприятий федерального проекта "Цифровое государственное управление""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1.17. </w:t>
            </w:r>
            <w:proofErr w:type="gramStart"/>
            <w:r w:rsidRPr="005B540E">
              <w:rPr>
                <w:rFonts w:ascii="Times New Roman" w:hAnsi="Times New Roman" w:cs="Times New Roman"/>
                <w:sz w:val="18"/>
                <w:szCs w:val="18"/>
              </w:rPr>
              <w:t>Реализация личных кабинетов Центров оценки квалификации, Советов по профессиональным квалификациям в ИАС ОБВ "Работа в России" и информационного взаимодействия по импорту данных из Реестра сведений о проведении независимой оценки квалификации Национального агентства развития квалификаций, доработан сервис интеграции с государственным информационным ресурсом «Справочник профессий» и реализован сервис отражения подтверждения по сведениям, предоставляемых работодателями и соискателями принадлежит к "План мероприятий федерального проекта</w:t>
            </w:r>
            <w:proofErr w:type="gramEnd"/>
            <w:r w:rsidRPr="005B540E">
              <w:rPr>
                <w:rFonts w:ascii="Times New Roman" w:hAnsi="Times New Roman" w:cs="Times New Roman"/>
                <w:sz w:val="18"/>
                <w:szCs w:val="18"/>
              </w:rPr>
              <w:t xml:space="preserve"> "Цифровое государственное управление""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1.18. Создан сервис </w:t>
            </w:r>
            <w:proofErr w:type="spellStart"/>
            <w:r w:rsidRPr="005B540E">
              <w:rPr>
                <w:rFonts w:ascii="Times New Roman" w:hAnsi="Times New Roman" w:cs="Times New Roman"/>
                <w:sz w:val="18"/>
                <w:szCs w:val="18"/>
              </w:rPr>
              <w:t>проактивного</w:t>
            </w:r>
            <w:proofErr w:type="spellEnd"/>
            <w:r w:rsidRPr="005B540E">
              <w:rPr>
                <w:rFonts w:ascii="Times New Roman" w:hAnsi="Times New Roman" w:cs="Times New Roman"/>
                <w:sz w:val="18"/>
                <w:szCs w:val="18"/>
              </w:rPr>
              <w:t xml:space="preserve"> поведения пользователей ИАС ОБВ "Работа в России",</w:t>
            </w:r>
            <w:r>
              <w:rPr>
                <w:rFonts w:ascii="Times New Roman" w:hAnsi="Times New Roman" w:cs="Times New Roman"/>
                <w:sz w:val="18"/>
                <w:szCs w:val="18"/>
              </w:rPr>
              <w:t xml:space="preserve"> </w:t>
            </w:r>
            <w:r w:rsidRPr="005B540E">
              <w:rPr>
                <w:rFonts w:ascii="Times New Roman" w:hAnsi="Times New Roman" w:cs="Times New Roman"/>
                <w:sz w:val="18"/>
                <w:szCs w:val="18"/>
              </w:rPr>
              <w:t xml:space="preserve">трансформации профессий и изучению тенденций скрытых закономерностей на рынке труда (1 очередь)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"План мероприятий федерального проекта "Цифровое государственное управление""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1.19. Доработана по итогам опытной эксплуатации и введена в промышленную эксплуатацию I очередь сервисов по оптимизации подбора резюме/вакансий с использованием машинного обучения, кластеризации, включая профилирование лиц, ищущих работу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"План мероприятий федерального проекта "Цифровое государственное управление""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1.20. Сформирован перечень наиболее востребованных профессий для лиц, нуждающихся в поддержке государства, а также статистики и справочных данных по их трудоустройству. Выработаны рекомендации по трудоустройству посредством ИАС ОБВ "Работа в России". Проведена опытная эксплуатация подсистемы трудоустройства лиц, нуждающихся в поддержке государства в составе ИАС ОБВ "Работа в России"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"План мероприятий федерального проекта "Цифровое государственное управление""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1.21. Подведены итоги мероприятий по поддержке занятости, проведенных в 2018 году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1.24. Разработана и утверждена методология реализации мероприятий по трудоустройству высвобожденного персонала, определена организационно-правовая основа для реализации мероприятий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1.25. Подведены итоги мероприятий по поддержке занятости, проведенных в 2019 году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1.26. Подведены итоги мероприятий по поддержке занятости, проведенных в 2020 году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1.27. Определены направления </w:t>
            </w:r>
            <w:proofErr w:type="gramStart"/>
            <w:r w:rsidRPr="005B540E">
              <w:rPr>
                <w:rFonts w:ascii="Times New Roman" w:hAnsi="Times New Roman" w:cs="Times New Roman"/>
                <w:sz w:val="18"/>
                <w:szCs w:val="18"/>
              </w:rPr>
              <w:t>проведения аудита деятельности центров занятости населения</w:t>
            </w:r>
            <w:proofErr w:type="gramEnd"/>
            <w:r w:rsidRPr="005B540E">
              <w:rPr>
                <w:rFonts w:ascii="Times New Roman" w:hAnsi="Times New Roman" w:cs="Times New Roman"/>
                <w:sz w:val="18"/>
                <w:szCs w:val="18"/>
              </w:rPr>
              <w:t xml:space="preserve"> в субъектах Российской Федерации принадлежит к "План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1.28. </w:t>
            </w:r>
            <w:proofErr w:type="gramStart"/>
            <w:r w:rsidRPr="005B540E">
              <w:rPr>
                <w:rFonts w:ascii="Times New Roman" w:hAnsi="Times New Roman" w:cs="Times New Roman"/>
                <w:sz w:val="18"/>
                <w:szCs w:val="18"/>
              </w:rPr>
              <w:t>Разработан проект единых требований к деятельности органов службы занятости, включая типовые решения и рекомендации для повышения эффективности работы центров занятости населения, стандарт модельного центра занятости населения, регламенты работы центров занятости населения, внедрение и организационно-методическое сопровождение функционирования автоматизированных информационных систем, создание и обеспечение работы каналов связи, программа переобучения для сотрудников принадлежит к "План мероприятий по реализации федерального проекта "Поддержка занятости и</w:t>
            </w:r>
            <w:proofErr w:type="gramEnd"/>
            <w:r w:rsidRPr="005B540E">
              <w:rPr>
                <w:rFonts w:ascii="Times New Roman" w:hAnsi="Times New Roman" w:cs="Times New Roman"/>
                <w:sz w:val="18"/>
                <w:szCs w:val="18"/>
              </w:rPr>
              <w:t xml:space="preserve">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1.29. Определен перечень субъектов Российской Федерации для проведения пилотных проектов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1.30. Утвержден перечень пилотных проектов в службах занятости населения в отобранных субъектах Российской Федерации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1.31. Сформирована и утверждена методика </w:t>
            </w:r>
            <w:proofErr w:type="gramStart"/>
            <w:r w:rsidRPr="005B540E">
              <w:rPr>
                <w:rFonts w:ascii="Times New Roman" w:hAnsi="Times New Roman" w:cs="Times New Roman"/>
                <w:sz w:val="18"/>
                <w:szCs w:val="18"/>
              </w:rPr>
              <w:t>расчета показателя оценки удовлетворенности соискателей</w:t>
            </w:r>
            <w:proofErr w:type="gramEnd"/>
            <w:r w:rsidRPr="005B540E">
              <w:rPr>
                <w:rFonts w:ascii="Times New Roman" w:hAnsi="Times New Roman" w:cs="Times New Roman"/>
                <w:sz w:val="18"/>
                <w:szCs w:val="18"/>
              </w:rPr>
              <w:t xml:space="preserve"> и работодателей услугами органов занятости населения - участников проекта принадлежит к "План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1.32. Подготовлены предложения по расширению перечня получателей государственных услуг в области содействия занятости населения и о порядке предоставления услуг в </w:t>
            </w:r>
            <w:r w:rsidRPr="005B540E">
              <w:rPr>
                <w:rFonts w:ascii="Times New Roman" w:hAnsi="Times New Roman" w:cs="Times New Roman"/>
                <w:sz w:val="18"/>
                <w:szCs w:val="18"/>
              </w:rPr>
              <w:lastRenderedPageBreak/>
              <w:t xml:space="preserve">сфере занятости соискателям, не являющимся безработными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lastRenderedPageBreak/>
              <w:t xml:space="preserve">Контрольное событие 1.33. Подведены итоги пилотирования подходов. По результатам проведенных пилотных проектов определены необходимые финансовые затраты для модернизации центра занятости населения и тиражирования новой модели центра занятости населения в субъекте Российской Федерации, утвержден обновленный порядок финансирования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1.34. Созданы комплексные методологические материалы по тиражированию практик модельной службы занятости населения, включая требования к программному обеспечению и единому бренду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1.35. Начато масштабирование новой модели центра занятости населения на основе выработанных в ходе пилотных проектов рекомендаций в субъектах Российской Федерации - участниках национального проекта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"Поддержка занятости и повышение эффективности рынка труда для обеспечения роста производительности труда""</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1.36. Актуализированы методические рекомендации по организации </w:t>
            </w:r>
            <w:proofErr w:type="spellStart"/>
            <w:r w:rsidRPr="005B540E">
              <w:rPr>
                <w:rFonts w:ascii="Times New Roman" w:hAnsi="Times New Roman" w:cs="Times New Roman"/>
                <w:sz w:val="18"/>
                <w:szCs w:val="18"/>
              </w:rPr>
              <w:t>преподготовки</w:t>
            </w:r>
            <w:proofErr w:type="spellEnd"/>
            <w:r w:rsidRPr="005B540E">
              <w:rPr>
                <w:rFonts w:ascii="Times New Roman" w:hAnsi="Times New Roman" w:cs="Times New Roman"/>
                <w:sz w:val="18"/>
                <w:szCs w:val="18"/>
              </w:rPr>
              <w:t xml:space="preserve"> и  повышения квалификации женщин, находящихся в отпуске по уходу за ребенком в возрасте до трех лет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"Содействие занятости женщин - создание условий дошкольного образования для детей в возрасте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1.37. </w:t>
            </w:r>
            <w:proofErr w:type="gramStart"/>
            <w:r w:rsidRPr="005B540E">
              <w:rPr>
                <w:rFonts w:ascii="Times New Roman" w:hAnsi="Times New Roman" w:cs="Times New Roman"/>
                <w:sz w:val="18"/>
                <w:szCs w:val="18"/>
              </w:rPr>
              <w:t>Утверждены правила предоставления и распределения межбюджетных трансфертов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 принадлежит к "План мероприятий по реализации федерального проекта</w:t>
            </w:r>
            <w:proofErr w:type="gramEnd"/>
            <w:r w:rsidRPr="005B540E">
              <w:rPr>
                <w:rFonts w:ascii="Times New Roman" w:hAnsi="Times New Roman" w:cs="Times New Roman"/>
                <w:sz w:val="18"/>
                <w:szCs w:val="18"/>
              </w:rPr>
              <w:t xml:space="preserve"> "Содействие занятости женщин - создание условий дошкольного образования для детей в возрасте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1.38. </w:t>
            </w:r>
            <w:proofErr w:type="gramStart"/>
            <w:r w:rsidRPr="005B540E">
              <w:rPr>
                <w:rFonts w:ascii="Times New Roman" w:hAnsi="Times New Roman" w:cs="Times New Roman"/>
                <w:sz w:val="18"/>
                <w:szCs w:val="18"/>
              </w:rPr>
              <w:t>Внесены изменения в форму федерального статистического наблюдения "Сведения о предоставлении государственных услуг в области содействия занятости населения" в части включения категории "безработные женщины, имеющие детей в возрасте до трех лет" в раздел VIII "Профессиональное обучение (профобучение) и дополнительное профессиональное образование (ДПО)" принадлежит к "План мероприятий по реализации федерального проекта "Содействие занятости женщин - создание условий дошкольного образования для детей в возрасте</w:t>
            </w:r>
            <w:proofErr w:type="gramEnd"/>
            <w:r w:rsidRPr="005B540E">
              <w:rPr>
                <w:rFonts w:ascii="Times New Roman" w:hAnsi="Times New Roman" w:cs="Times New Roman"/>
                <w:sz w:val="18"/>
                <w:szCs w:val="18"/>
              </w:rPr>
              <w:t xml:space="preserve">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Контрольное событие 1.39. Утвержден порядок проведения мониторинга реализации мероприятий по переобучению и повышению квалифи</w:t>
            </w:r>
            <w:r w:rsidR="00664492">
              <w:rPr>
                <w:rFonts w:ascii="Times New Roman" w:hAnsi="Times New Roman" w:cs="Times New Roman"/>
                <w:sz w:val="18"/>
                <w:szCs w:val="18"/>
              </w:rPr>
              <w:t>к</w:t>
            </w:r>
            <w:r w:rsidRPr="005B540E">
              <w:rPr>
                <w:rFonts w:ascii="Times New Roman" w:hAnsi="Times New Roman" w:cs="Times New Roman"/>
                <w:sz w:val="18"/>
                <w:szCs w:val="18"/>
              </w:rPr>
              <w:t xml:space="preserve">ации женщин в период отпуска по уходу за ребенком в возрасте до трех лет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"Содействие занятости женщин - создание условий дошкольного образования для детей в возрасте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1.40. </w:t>
            </w:r>
            <w:proofErr w:type="gramStart"/>
            <w:r w:rsidRPr="005B540E">
              <w:rPr>
                <w:rFonts w:ascii="Times New Roman" w:hAnsi="Times New Roman" w:cs="Times New Roman"/>
                <w:sz w:val="18"/>
                <w:szCs w:val="18"/>
              </w:rPr>
              <w:t>Доведены до органов исполнительной власти субъектов Российской Федерации методические рекомендации по реализации мероприятий по созданию условий для осуществления трудовой деятельности женщин, имеющих детей в возрасте до трех лет принадлежит к "План мероприятий по реализации федерального проекта "Содействие занятости женщин - создание условий дошкольного образования для детей в возрасте до трех лет""</w:t>
            </w:r>
            <w:proofErr w:type="gramEnd"/>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1.41. </w:t>
            </w:r>
            <w:proofErr w:type="gramStart"/>
            <w:r w:rsidRPr="005B540E">
              <w:rPr>
                <w:rFonts w:ascii="Times New Roman" w:hAnsi="Times New Roman" w:cs="Times New Roman"/>
                <w:sz w:val="18"/>
                <w:szCs w:val="18"/>
              </w:rPr>
              <w:t>Подготовлены предложения по организации присмотра за детьми в возрасте до трех лет в образовательных организациях профессионального образования в период обучения женщин, находящихся в отпуске по уходу за детьми в возрасте до трех лет принадлежит к "План мероприятий по реализации федерального проекта "Содействие занятости женщин - создание условий дошкольного образования для детей в возрасте до трех лет""</w:t>
            </w:r>
            <w:proofErr w:type="gramEnd"/>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1.42. </w:t>
            </w:r>
            <w:proofErr w:type="gramStart"/>
            <w:r w:rsidRPr="005B540E">
              <w:rPr>
                <w:rFonts w:ascii="Times New Roman" w:hAnsi="Times New Roman" w:cs="Times New Roman"/>
                <w:sz w:val="18"/>
                <w:szCs w:val="18"/>
              </w:rPr>
              <w:t xml:space="preserve">Заключены соглашения между Рострудом и высшим исполнительным органом государственной власти субъектов Российской Федерации о предоставлении иного межбюджетного трансферта бюджету субъекта Российской Федерации из федерального бюджета на реализацию мероприятия по переподготовке и повышению квалификации женщин в период отпуска по уходу за </w:t>
            </w:r>
            <w:proofErr w:type="spellStart"/>
            <w:r w:rsidRPr="005B540E">
              <w:rPr>
                <w:rFonts w:ascii="Times New Roman" w:hAnsi="Times New Roman" w:cs="Times New Roman"/>
                <w:sz w:val="18"/>
                <w:szCs w:val="18"/>
              </w:rPr>
              <w:t>ребенков</w:t>
            </w:r>
            <w:proofErr w:type="spellEnd"/>
            <w:r w:rsidRPr="005B540E">
              <w:rPr>
                <w:rFonts w:ascii="Times New Roman" w:hAnsi="Times New Roman" w:cs="Times New Roman"/>
                <w:sz w:val="18"/>
                <w:szCs w:val="18"/>
              </w:rPr>
              <w:t xml:space="preserve"> в возрасте до трех лет принадлежит к "План мероприятий по реализации федерального проекта "Содействие занятости женщин - создание условий дошкольного</w:t>
            </w:r>
            <w:proofErr w:type="gramEnd"/>
            <w:r w:rsidRPr="005B540E">
              <w:rPr>
                <w:rFonts w:ascii="Times New Roman" w:hAnsi="Times New Roman" w:cs="Times New Roman"/>
                <w:sz w:val="18"/>
                <w:szCs w:val="18"/>
              </w:rPr>
              <w:t xml:space="preserve"> образования для детей в возрасте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1.43. </w:t>
            </w:r>
            <w:proofErr w:type="gramStart"/>
            <w:r w:rsidRPr="005B540E">
              <w:rPr>
                <w:rFonts w:ascii="Times New Roman" w:hAnsi="Times New Roman" w:cs="Times New Roman"/>
                <w:sz w:val="18"/>
                <w:szCs w:val="18"/>
              </w:rPr>
              <w:t>Предоставлены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  принадлежит к "План мероприятий по реализации федерального проекта "Содействие занятости женщин - создание условий дошкольного</w:t>
            </w:r>
            <w:proofErr w:type="gramEnd"/>
            <w:r w:rsidRPr="005B540E">
              <w:rPr>
                <w:rFonts w:ascii="Times New Roman" w:hAnsi="Times New Roman" w:cs="Times New Roman"/>
                <w:sz w:val="18"/>
                <w:szCs w:val="18"/>
              </w:rPr>
              <w:t xml:space="preserve"> образования для детей в возрасте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1.44. Подготовлен доклад в Правительство Российской Федерации о результатах мониторинга организации переобучения и повышения квалификации женщин в период отпуска по ходу за ребенком в возрасте до трех лет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"Содействие занятости женщин - создание условий дошкольного образования для детей в возрасте до трех лет""</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1.45. </w:t>
            </w:r>
            <w:proofErr w:type="gramStart"/>
            <w:r w:rsidRPr="005B540E">
              <w:rPr>
                <w:rFonts w:ascii="Times New Roman" w:hAnsi="Times New Roman" w:cs="Times New Roman"/>
                <w:sz w:val="18"/>
                <w:szCs w:val="18"/>
              </w:rPr>
              <w:t>Разработаны и доведены до органов исполнительной власти субъектов Российской Федерации методические рекомендации по реализации мероприятия по профессиональному обучению и дополнительному профессиональному образованию лиц предпенсионного возраста, состоящих в трудовых отношениях, или ищущих работу принадлежит к "План мероприятий по реализации федерального проекта "Старшее поколение""</w:t>
            </w:r>
            <w:proofErr w:type="gramEnd"/>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1.46. Обучено не менее 75 тыс. граждан предпенсионного возраста из числа работников организаций и ищущих работу граждан, обратившихся в органы службы занятости, в 2019 году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lastRenderedPageBreak/>
              <w:t xml:space="preserve">Контрольное событие 1.47. Заключены соглашения между Рострудом и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мероприятий по профессиональному обучению и дополнительному профессиональному образованию лиц предпенсионного возраста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1.48. Предоставлены иные межбюджетные трансферты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1.49. С 2019 года обучено не менее 150 тыс. граждан предпенсионного возраста из числа работников организаций и ищущих работу граждан, обратившихся в органы службы занятости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1.50. С 2019 года обучено не менее 225 тыс. граждан предпенсионного возраста из числа работников организаций и ищущих работу граждан, обратившихся в органы службы занятости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1.51. 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 и независимой оценке их квалификаций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1.52. Предоставлена субсидия из федерального бюджета Союзу "Молодые профессионалы (Ворлдскиллс Россия)" на реализацию мероприятий по профессиональному обучению и дополнительному профессиональному образованию граждан предпенсионного возраста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w:t>
            </w:r>
            <w:proofErr w:type="gramStart"/>
            <w:r w:rsidRPr="005B540E">
              <w:rPr>
                <w:rFonts w:ascii="Times New Roman" w:hAnsi="Times New Roman" w:cs="Times New Roman"/>
                <w:sz w:val="18"/>
                <w:szCs w:val="18"/>
              </w:rPr>
              <w:t>План</w:t>
            </w:r>
            <w:proofErr w:type="gramEnd"/>
            <w:r w:rsidRPr="005B540E">
              <w:rPr>
                <w:rFonts w:ascii="Times New Roman" w:hAnsi="Times New Roman" w:cs="Times New Roman"/>
                <w:sz w:val="18"/>
                <w:szCs w:val="18"/>
              </w:rPr>
              <w:t xml:space="preserve"> мероприятий по реализации федерального проекта "Старшее поколение""</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3.16. Определена потребность в кадрах в области информационной безопасности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"План мероприятий федерального проекта "Информационная безопасность""</w:t>
            </w:r>
          </w:p>
        </w:tc>
      </w:tr>
      <w:tr w:rsidR="005B540E" w:rsidRPr="005B540E" w:rsidTr="00065CB9">
        <w:tc>
          <w:tcPr>
            <w:tcW w:w="2310" w:type="pct"/>
          </w:tcPr>
          <w:p w:rsidR="005B540E" w:rsidRPr="005B540E" w:rsidRDefault="005B540E" w:rsidP="005B540E">
            <w:pPr>
              <w:rPr>
                <w:sz w:val="18"/>
                <w:szCs w:val="18"/>
              </w:rPr>
            </w:pPr>
            <w:r w:rsidRPr="005B540E">
              <w:rPr>
                <w:rFonts w:ascii="Times New Roman" w:hAnsi="Times New Roman" w:cs="Times New Roman"/>
                <w:sz w:val="18"/>
                <w:szCs w:val="18"/>
              </w:rPr>
              <w:t xml:space="preserve">Контрольное событие 3.17. Проведено исследование по определению востребованных профессий рабочих и специалистов среднего звена, актуализирован Справочник профессий принадлежит </w:t>
            </w:r>
            <w:proofErr w:type="gramStart"/>
            <w:r w:rsidRPr="005B540E">
              <w:rPr>
                <w:rFonts w:ascii="Times New Roman" w:hAnsi="Times New Roman" w:cs="Times New Roman"/>
                <w:sz w:val="18"/>
                <w:szCs w:val="18"/>
              </w:rPr>
              <w:t>к</w:t>
            </w:r>
            <w:proofErr w:type="gramEnd"/>
            <w:r w:rsidRPr="005B540E">
              <w:rPr>
                <w:rFonts w:ascii="Times New Roman" w:hAnsi="Times New Roman" w:cs="Times New Roman"/>
                <w:sz w:val="18"/>
                <w:szCs w:val="18"/>
              </w:rPr>
              <w:t xml:space="preserve"> "План мероприятий федерального проекта "Молодые профессионалы""</w:t>
            </w:r>
          </w:p>
        </w:tc>
      </w:tr>
    </w:tbl>
    <w:p w:rsidR="005B540E" w:rsidRPr="0044638F" w:rsidRDefault="005B540E" w:rsidP="0044638F">
      <w:pPr>
        <w:autoSpaceDE w:val="0"/>
        <w:autoSpaceDN w:val="0"/>
        <w:adjustRightInd w:val="0"/>
        <w:jc w:val="both"/>
        <w:rPr>
          <w:rFonts w:ascii="Times New Roman" w:hAnsi="Times New Roman" w:cs="Times New Roman"/>
          <w:sz w:val="28"/>
          <w:szCs w:val="28"/>
        </w:rPr>
      </w:pPr>
    </w:p>
    <w:p w:rsidR="00BE1B44" w:rsidRPr="0044638F" w:rsidRDefault="00BE1B44" w:rsidP="0044638F">
      <w:pPr>
        <w:autoSpaceDE w:val="0"/>
        <w:autoSpaceDN w:val="0"/>
        <w:adjustRightInd w:val="0"/>
        <w:jc w:val="both"/>
        <w:rPr>
          <w:rFonts w:ascii="Times New Roman" w:hAnsi="Times New Roman" w:cs="Times New Roman"/>
          <w:sz w:val="28"/>
          <w:szCs w:val="28"/>
        </w:rPr>
        <w:sectPr w:rsidR="00BE1B44" w:rsidRPr="0044638F" w:rsidSect="00C84AC1">
          <w:pgSz w:w="16838" w:h="11906" w:orient="landscape"/>
          <w:pgMar w:top="720" w:right="720" w:bottom="720" w:left="720" w:header="709" w:footer="709" w:gutter="0"/>
          <w:cols w:space="708"/>
          <w:docGrid w:linePitch="360"/>
        </w:sectPr>
      </w:pPr>
    </w:p>
    <w:p w:rsidR="00BE1B44" w:rsidRPr="0044638F" w:rsidRDefault="00BE1B44" w:rsidP="0044638F"/>
    <w:tbl>
      <w:tblPr>
        <w:tblW w:w="5000" w:type="pct"/>
        <w:tblLook w:val="04A0"/>
      </w:tblPr>
      <w:tblGrid>
        <w:gridCol w:w="15614"/>
      </w:tblGrid>
      <w:tr w:rsidR="0044638F" w:rsidRPr="0044638F" w:rsidTr="00BE1B44">
        <w:tc>
          <w:tcPr>
            <w:tcW w:w="2310" w:type="pct"/>
          </w:tcPr>
          <w:p w:rsidR="00BE1B44" w:rsidRDefault="00BE1B44" w:rsidP="0000632D">
            <w:pPr>
              <w:ind w:left="9639"/>
              <w:jc w:val="center"/>
              <w:rPr>
                <w:rFonts w:ascii="Times New Roman" w:hAnsi="Times New Roman" w:cs="Times New Roman"/>
                <w:sz w:val="28"/>
                <w:szCs w:val="28"/>
              </w:rPr>
            </w:pPr>
            <w:r w:rsidRPr="0044638F">
              <w:rPr>
                <w:rFonts w:ascii="Times New Roman" w:hAnsi="Times New Roman" w:cs="Times New Roman"/>
                <w:sz w:val="28"/>
                <w:szCs w:val="28"/>
              </w:rPr>
              <w:t>Приложение № 9</w:t>
            </w:r>
          </w:p>
          <w:p w:rsidR="0000632D" w:rsidRPr="0044638F" w:rsidRDefault="0000632D" w:rsidP="0000632D">
            <w:pPr>
              <w:ind w:left="9639"/>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BE1B44" w:rsidRPr="0044638F" w:rsidTr="00BE1B44">
        <w:tc>
          <w:tcPr>
            <w:tcW w:w="2310" w:type="pct"/>
          </w:tcPr>
          <w:p w:rsidR="00BE1B44" w:rsidRPr="0044638F" w:rsidRDefault="00BE1B44" w:rsidP="0044638F">
            <w:pPr>
              <w:jc w:val="center"/>
            </w:pPr>
            <w:r w:rsidRPr="0044638F">
              <w:rPr>
                <w:rFonts w:ascii="Times New Roman" w:hAnsi="Times New Roman" w:cs="Times New Roman"/>
                <w:b/>
                <w:sz w:val="28"/>
                <w:szCs w:val="28"/>
              </w:rPr>
              <w:t>Сведения о целях, задачах и целевых показателях (индикаторах)</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«Дальневосточный федеральный округ»</w:t>
            </w:r>
          </w:p>
        </w:tc>
      </w:tr>
    </w:tbl>
    <w:p w:rsidR="00BE1B44" w:rsidRPr="0044638F" w:rsidRDefault="00BE1B44" w:rsidP="0044638F"/>
    <w:tbl>
      <w:tblPr>
        <w:tblW w:w="0" w:type="auto"/>
        <w:tblInd w:w="93" w:type="dxa"/>
        <w:tblLook w:val="04A0"/>
      </w:tblPr>
      <w:tblGrid>
        <w:gridCol w:w="571"/>
        <w:gridCol w:w="5367"/>
        <w:gridCol w:w="669"/>
        <w:gridCol w:w="669"/>
        <w:gridCol w:w="669"/>
        <w:gridCol w:w="669"/>
        <w:gridCol w:w="669"/>
        <w:gridCol w:w="669"/>
        <w:gridCol w:w="769"/>
        <w:gridCol w:w="769"/>
        <w:gridCol w:w="769"/>
        <w:gridCol w:w="769"/>
        <w:gridCol w:w="831"/>
        <w:gridCol w:w="831"/>
        <w:gridCol w:w="831"/>
      </w:tblGrid>
      <w:tr w:rsidR="0044638F" w:rsidRPr="0044638F" w:rsidTr="00450C3E">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b/>
                <w:bCs/>
                <w:sz w:val="20"/>
                <w:szCs w:val="20"/>
                <w:lang w:eastAsia="ru-RU"/>
              </w:rPr>
            </w:pPr>
            <w:r w:rsidRPr="00777029">
              <w:rPr>
                <w:rFonts w:ascii="Times New Roman" w:eastAsia="Times New Roman" w:hAnsi="Times New Roman" w:cs="Times New Roman"/>
                <w:sz w:val="20"/>
                <w:szCs w:val="2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Значения показателей</w:t>
            </w:r>
          </w:p>
        </w:tc>
      </w:tr>
      <w:tr w:rsidR="0044638F" w:rsidRPr="0044638F" w:rsidTr="00450C3E">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b/>
                <w:bCs/>
                <w:sz w:val="20"/>
                <w:szCs w:val="20"/>
                <w:lang w:eastAsia="ru-RU"/>
              </w:rPr>
            </w:pPr>
            <w:r w:rsidRPr="00777029">
              <w:rPr>
                <w:rFonts w:ascii="Times New Roman" w:eastAsia="Times New Roman" w:hAnsi="Times New Roman" w:cs="Times New Roman"/>
                <w:sz w:val="20"/>
                <w:szCs w:val="20"/>
                <w:lang w:eastAsia="ru-RU"/>
              </w:rPr>
              <w:t>2015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b/>
                <w:bCs/>
                <w:sz w:val="20"/>
                <w:szCs w:val="20"/>
                <w:lang w:eastAsia="ru-RU"/>
              </w:rPr>
            </w:pPr>
            <w:r w:rsidRPr="00777029">
              <w:rPr>
                <w:rFonts w:ascii="Times New Roman" w:eastAsia="Times New Roman" w:hAnsi="Times New Roman" w:cs="Times New Roman"/>
                <w:sz w:val="20"/>
                <w:szCs w:val="20"/>
                <w:lang w:eastAsia="ru-RU"/>
              </w:rPr>
              <w:t>2016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b/>
                <w:bCs/>
                <w:sz w:val="20"/>
                <w:szCs w:val="20"/>
                <w:lang w:eastAsia="ru-RU"/>
              </w:rPr>
            </w:pPr>
            <w:r w:rsidRPr="00777029">
              <w:rPr>
                <w:rFonts w:ascii="Times New Roman" w:eastAsia="Times New Roman" w:hAnsi="Times New Roman" w:cs="Times New Roman"/>
                <w:sz w:val="20"/>
                <w:szCs w:val="20"/>
                <w:lang w:eastAsia="ru-RU"/>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2018 год</w:t>
            </w:r>
            <w:r w:rsidRPr="00777029">
              <w:rPr>
                <w:rFonts w:ascii="Times New Roman" w:eastAsia="Times New Roman" w:hAnsi="Times New Roman" w:cs="Times New Roman"/>
                <w:sz w:val="20"/>
                <w:szCs w:val="20"/>
                <w:lang w:eastAsia="ru-RU"/>
              </w:rPr>
              <w:b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2019 год</w:t>
            </w:r>
            <w:r w:rsidRPr="00777029">
              <w:rPr>
                <w:rFonts w:ascii="Times New Roman" w:eastAsia="Times New Roman" w:hAnsi="Times New Roman" w:cs="Times New Roman"/>
                <w:sz w:val="20"/>
                <w:szCs w:val="20"/>
                <w:lang w:eastAsia="ru-RU"/>
              </w:rPr>
              <w:b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2020 год</w:t>
            </w:r>
            <w:r w:rsidRPr="00777029">
              <w:rPr>
                <w:rFonts w:ascii="Times New Roman" w:eastAsia="Times New Roman" w:hAnsi="Times New Roman" w:cs="Times New Roman"/>
                <w:sz w:val="20"/>
                <w:szCs w:val="20"/>
                <w:lang w:eastAsia="ru-RU"/>
              </w:rPr>
              <w:b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2021 год</w:t>
            </w:r>
            <w:r w:rsidRPr="00777029">
              <w:rPr>
                <w:rFonts w:ascii="Times New Roman" w:eastAsia="Times New Roman" w:hAnsi="Times New Roman" w:cs="Times New Roman"/>
                <w:sz w:val="20"/>
                <w:szCs w:val="20"/>
                <w:lang w:eastAsia="ru-RU"/>
              </w:rPr>
              <w:b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2022 год</w:t>
            </w:r>
            <w:r w:rsidRPr="00777029">
              <w:rPr>
                <w:rFonts w:ascii="Times New Roman" w:eastAsia="Times New Roman" w:hAnsi="Times New Roman" w:cs="Times New Roman"/>
                <w:sz w:val="20"/>
                <w:szCs w:val="20"/>
                <w:lang w:eastAsia="ru-RU"/>
              </w:rPr>
              <w:b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2023 год</w:t>
            </w:r>
            <w:r w:rsidRPr="00777029">
              <w:rPr>
                <w:rFonts w:ascii="Times New Roman" w:eastAsia="Times New Roman" w:hAnsi="Times New Roman" w:cs="Times New Roman"/>
                <w:sz w:val="20"/>
                <w:szCs w:val="20"/>
                <w:lang w:eastAsia="ru-RU"/>
              </w:rPr>
              <w:b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2024 год</w:t>
            </w:r>
            <w:r w:rsidRPr="00777029">
              <w:rPr>
                <w:rFonts w:ascii="Times New Roman" w:eastAsia="Times New Roman" w:hAnsi="Times New Roman" w:cs="Times New Roman"/>
                <w:sz w:val="20"/>
                <w:szCs w:val="20"/>
                <w:lang w:eastAsia="ru-RU"/>
              </w:rPr>
              <w:br/>
              <w:t>план.</w:t>
            </w:r>
          </w:p>
        </w:tc>
      </w:tr>
      <w:tr w:rsidR="0044638F" w:rsidRPr="0044638F" w:rsidTr="00450C3E">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план.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факт.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план.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факт.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план.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CF8" w:rsidRPr="00777029" w:rsidRDefault="001D5CF8" w:rsidP="0044638F">
            <w:pPr>
              <w:rPr>
                <w:rFonts w:ascii="Times New Roman" w:eastAsia="Times New Roman" w:hAnsi="Times New Roman" w:cs="Times New Roman"/>
                <w:sz w:val="20"/>
                <w:szCs w:val="20"/>
                <w:lang w:eastAsia="ru-RU"/>
              </w:rPr>
            </w:pPr>
          </w:p>
        </w:tc>
      </w:tr>
      <w:tr w:rsidR="0044638F" w:rsidRPr="0044638F" w:rsidTr="00450C3E">
        <w:trPr>
          <w:trHeight w:val="20"/>
        </w:trPr>
        <w:tc>
          <w:tcPr>
            <w:tcW w:w="0" w:type="auto"/>
            <w:gridSpan w:val="15"/>
            <w:tcBorders>
              <w:top w:val="single" w:sz="4" w:space="0" w:color="auto"/>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Государственная программа Российской Федерации «Содействие занятости населения»</w:t>
            </w:r>
          </w:p>
        </w:tc>
      </w:tr>
      <w:tr w:rsidR="0044638F" w:rsidRPr="0044638F" w:rsidTr="00450C3E">
        <w:trPr>
          <w:trHeight w:val="20"/>
        </w:trPr>
        <w:tc>
          <w:tcPr>
            <w:tcW w:w="0" w:type="auto"/>
            <w:gridSpan w:val="15"/>
            <w:shd w:val="clear" w:color="auto" w:fill="auto"/>
            <w:hideMark/>
          </w:tcPr>
          <w:p w:rsidR="007F415A" w:rsidRPr="00777029" w:rsidRDefault="001D5CF8" w:rsidP="007F415A">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 xml:space="preserve">Цель </w:t>
            </w:r>
            <w:r w:rsidR="007F415A" w:rsidRPr="00777029">
              <w:rPr>
                <w:rFonts w:ascii="Times New Roman" w:eastAsia="Times New Roman" w:hAnsi="Times New Roman" w:cs="Times New Roman"/>
                <w:sz w:val="20"/>
                <w:szCs w:val="20"/>
                <w:lang w:eastAsia="ru-RU"/>
              </w:rPr>
              <w:t xml:space="preserve">     </w:t>
            </w:r>
            <w:r w:rsidRPr="00777029">
              <w:rPr>
                <w:rFonts w:ascii="Times New Roman" w:eastAsia="Times New Roman" w:hAnsi="Times New Roman" w:cs="Times New Roman"/>
                <w:sz w:val="20"/>
                <w:szCs w:val="20"/>
                <w:lang w:eastAsia="ru-RU"/>
              </w:rPr>
              <w:t>Создание правовых, экономических и институциональных условий, способствующих эффективному развитию рынка труда</w:t>
            </w:r>
            <w:r w:rsidRPr="00777029">
              <w:rPr>
                <w:rFonts w:ascii="Times New Roman" w:eastAsia="Times New Roman" w:hAnsi="Times New Roman" w:cs="Times New Roman"/>
                <w:sz w:val="20"/>
                <w:szCs w:val="20"/>
                <w:lang w:eastAsia="ru-RU"/>
              </w:rPr>
              <w:br/>
              <w:t>Задачи</w:t>
            </w:r>
            <w:r w:rsidR="0065000D" w:rsidRPr="00777029">
              <w:rPr>
                <w:rFonts w:ascii="Times New Roman" w:eastAsia="Times New Roman" w:hAnsi="Times New Roman" w:cs="Times New Roman"/>
                <w:sz w:val="20"/>
                <w:szCs w:val="20"/>
                <w:lang w:eastAsia="ru-RU"/>
              </w:rPr>
              <w:t xml:space="preserve"> </w:t>
            </w:r>
            <w:r w:rsidR="007F415A" w:rsidRPr="00777029">
              <w:rPr>
                <w:rFonts w:ascii="Times New Roman" w:eastAsia="Times New Roman" w:hAnsi="Times New Roman" w:cs="Times New Roman"/>
                <w:sz w:val="20"/>
                <w:szCs w:val="20"/>
                <w:lang w:eastAsia="ru-RU"/>
              </w:rPr>
              <w:t xml:space="preserve">  </w:t>
            </w:r>
            <w:r w:rsidRPr="00777029">
              <w:rPr>
                <w:rFonts w:ascii="Times New Roman" w:eastAsia="Times New Roman" w:hAnsi="Times New Roman" w:cs="Times New Roman"/>
                <w:sz w:val="20"/>
                <w:szCs w:val="20"/>
                <w:lang w:eastAsia="ru-RU"/>
              </w:rPr>
              <w:t>Обеспечение реализации права граждан на защиту от безработицы</w:t>
            </w:r>
          </w:p>
          <w:p w:rsidR="001D5CF8" w:rsidRPr="00777029" w:rsidRDefault="007F415A" w:rsidP="007F415A">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 xml:space="preserve">               </w:t>
            </w:r>
            <w:r w:rsidR="001D5CF8" w:rsidRPr="00777029">
              <w:rPr>
                <w:rFonts w:ascii="Times New Roman" w:eastAsia="Times New Roman" w:hAnsi="Times New Roman" w:cs="Times New Roman"/>
                <w:sz w:val="20"/>
                <w:szCs w:val="20"/>
                <w:lang w:eastAsia="ru-RU"/>
              </w:rPr>
              <w:t xml:space="preserve">Повышение </w:t>
            </w:r>
            <w:proofErr w:type="gramStart"/>
            <w:r w:rsidR="001D5CF8" w:rsidRPr="00777029">
              <w:rPr>
                <w:rFonts w:ascii="Times New Roman" w:eastAsia="Times New Roman" w:hAnsi="Times New Roman" w:cs="Times New Roman"/>
                <w:sz w:val="20"/>
                <w:szCs w:val="20"/>
                <w:lang w:eastAsia="ru-RU"/>
              </w:rPr>
              <w:t>эффективности регулирования процессов использования трудовых ресурсов</w:t>
            </w:r>
            <w:proofErr w:type="gramEnd"/>
            <w:r w:rsidR="001D5CF8" w:rsidRPr="00777029">
              <w:rPr>
                <w:rFonts w:ascii="Times New Roman" w:eastAsia="Times New Roman" w:hAnsi="Times New Roman" w:cs="Times New Roman"/>
                <w:sz w:val="20"/>
                <w:szCs w:val="20"/>
                <w:lang w:eastAsia="ru-RU"/>
              </w:rPr>
              <w:t xml:space="preserve"> и обеспечение защиты трудовых прав граждан</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Уровень регистрируемой безработицы,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2,21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2,11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2,95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2,92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2,23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2,09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Подпрограмма 1. Активная политика занятости населения и социальная поддержка безработных граждан</w:t>
            </w:r>
          </w:p>
        </w:tc>
      </w:tr>
      <w:tr w:rsidR="0044638F" w:rsidRPr="0044638F" w:rsidTr="00450C3E">
        <w:trPr>
          <w:trHeight w:val="20"/>
        </w:trPr>
        <w:tc>
          <w:tcPr>
            <w:tcW w:w="0" w:type="auto"/>
            <w:gridSpan w:val="15"/>
            <w:shd w:val="clear" w:color="auto" w:fill="auto"/>
            <w:hideMark/>
          </w:tcPr>
          <w:p w:rsidR="001D5CF8" w:rsidRPr="00777029" w:rsidRDefault="001D5CF8" w:rsidP="007F415A">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 xml:space="preserve">Цель </w:t>
            </w:r>
            <w:r w:rsidR="007F415A" w:rsidRPr="00777029">
              <w:rPr>
                <w:rFonts w:ascii="Times New Roman" w:eastAsia="Times New Roman" w:hAnsi="Times New Roman" w:cs="Times New Roman"/>
                <w:sz w:val="20"/>
                <w:szCs w:val="20"/>
                <w:lang w:eastAsia="ru-RU"/>
              </w:rPr>
              <w:t xml:space="preserve">     </w:t>
            </w:r>
            <w:r w:rsidRPr="00777029">
              <w:rPr>
                <w:rFonts w:ascii="Times New Roman" w:eastAsia="Times New Roman" w:hAnsi="Times New Roman" w:cs="Times New Roman"/>
                <w:sz w:val="20"/>
                <w:szCs w:val="20"/>
                <w:lang w:eastAsia="ru-RU"/>
              </w:rPr>
              <w:t>Снижение напряженности на рынке труда приоритетных территорий</w:t>
            </w:r>
            <w:r w:rsidRPr="00777029">
              <w:rPr>
                <w:rFonts w:ascii="Times New Roman" w:eastAsia="Times New Roman" w:hAnsi="Times New Roman" w:cs="Times New Roman"/>
                <w:sz w:val="20"/>
                <w:szCs w:val="20"/>
                <w:lang w:eastAsia="ru-RU"/>
              </w:rPr>
              <w:br/>
              <w:t>Задач</w:t>
            </w:r>
            <w:r w:rsidR="00104E01" w:rsidRPr="00777029">
              <w:rPr>
                <w:rFonts w:ascii="Times New Roman" w:eastAsia="Times New Roman" w:hAnsi="Times New Roman" w:cs="Times New Roman"/>
                <w:sz w:val="20"/>
                <w:szCs w:val="20"/>
                <w:lang w:eastAsia="ru-RU"/>
              </w:rPr>
              <w:t>и</w:t>
            </w:r>
            <w:r w:rsidRPr="00777029">
              <w:rPr>
                <w:rFonts w:ascii="Times New Roman" w:eastAsia="Times New Roman" w:hAnsi="Times New Roman" w:cs="Times New Roman"/>
                <w:sz w:val="20"/>
                <w:szCs w:val="20"/>
                <w:lang w:eastAsia="ru-RU"/>
              </w:rPr>
              <w:t xml:space="preserve"> </w:t>
            </w:r>
            <w:r w:rsidR="007F415A" w:rsidRPr="00777029">
              <w:rPr>
                <w:rFonts w:ascii="Times New Roman" w:eastAsia="Times New Roman" w:hAnsi="Times New Roman" w:cs="Times New Roman"/>
                <w:sz w:val="20"/>
                <w:szCs w:val="20"/>
                <w:lang w:eastAsia="ru-RU"/>
              </w:rPr>
              <w:t xml:space="preserve">  </w:t>
            </w:r>
            <w:r w:rsidRPr="00777029">
              <w:rPr>
                <w:rFonts w:ascii="Times New Roman" w:eastAsia="Times New Roman" w:hAnsi="Times New Roman" w:cs="Times New Roman"/>
                <w:sz w:val="20"/>
                <w:szCs w:val="20"/>
                <w:lang w:eastAsia="ru-RU"/>
              </w:rPr>
              <w:t>Повышение эффективности содействия трудоустройству безработных граждан</w:t>
            </w:r>
          </w:p>
          <w:p w:rsidR="005E1872" w:rsidRPr="00777029" w:rsidRDefault="005E1872" w:rsidP="005E1872">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 xml:space="preserve">               Содействие трудовой занятости женщин, воспитывающих детей дошкольного возраста</w:t>
            </w:r>
          </w:p>
          <w:p w:rsidR="005E1872" w:rsidRPr="00777029" w:rsidRDefault="005E1872" w:rsidP="005E1872">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5E1872" w:rsidRPr="00777029" w:rsidRDefault="005E1872" w:rsidP="005E1872">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 xml:space="preserve">               профессионального обучения и дополнительного профессионального образования</w:t>
            </w:r>
          </w:p>
        </w:tc>
      </w:tr>
      <w:tr w:rsidR="0044638F" w:rsidRPr="0044638F" w:rsidTr="00450C3E">
        <w:trPr>
          <w:trHeight w:val="20"/>
        </w:trPr>
        <w:tc>
          <w:tcPr>
            <w:tcW w:w="0" w:type="auto"/>
            <w:gridSpan w:val="15"/>
            <w:shd w:val="clear" w:color="auto" w:fill="auto"/>
            <w:hideMark/>
          </w:tcPr>
          <w:p w:rsidR="001D5CF8" w:rsidRPr="00777029" w:rsidRDefault="001D5CF8" w:rsidP="0065000D">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64,4</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66,8</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lastRenderedPageBreak/>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48,3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50,1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63</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50,6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46,6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48,6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64</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48,6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33,3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32,7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48,5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47,4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32,3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26,5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26,5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54,1</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r w:rsidR="0068088B" w:rsidRPr="00777029">
              <w:rPr>
                <w:rFonts w:ascii="Times New Roman" w:eastAsia="Times New Roman" w:hAnsi="Times New Roman" w:cs="Times New Roman"/>
                <w:sz w:val="20"/>
                <w:szCs w:val="20"/>
                <w:lang w:eastAsia="ru-RU"/>
              </w:rPr>
              <w:t>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r w:rsidR="0068088B" w:rsidRPr="00777029">
              <w:rPr>
                <w:rFonts w:ascii="Times New Roman" w:eastAsia="Times New Roman" w:hAnsi="Times New Roman" w:cs="Times New Roman"/>
                <w:sz w:val="20"/>
                <w:szCs w:val="20"/>
                <w:lang w:eastAsia="ru-RU"/>
              </w:rPr>
              <w:t>9</w:t>
            </w:r>
          </w:p>
        </w:tc>
        <w:tc>
          <w:tcPr>
            <w:tcW w:w="0" w:type="auto"/>
            <w:shd w:val="clear" w:color="auto" w:fill="auto"/>
            <w:hideMark/>
          </w:tcPr>
          <w:p w:rsidR="001D5CF8"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95,5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46</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34,5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64</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90,4</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108,3</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72,7</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17,6</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88,4</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86</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96</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92,9</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77,2</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81,3</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98,1</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97,5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95</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92,3</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68088B" w:rsidRPr="00777029" w:rsidRDefault="0068088B"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68088B"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68088B"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Уровень безработицы (в соответствии с методологией Международной организации труда),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5,6</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lastRenderedPageBreak/>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4,9</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4,9</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7,91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Доля трудоустроенных работников в численности работников, прошедших обучение в рамках мероприятий в области поддержки занятости,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50</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100</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90</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80</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DD5C0F"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DD5C0F"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r w:rsidR="00DD5C0F" w:rsidRPr="00777029">
              <w:rPr>
                <w:rFonts w:ascii="Times New Roman" w:eastAsia="Times New Roman" w:hAnsi="Times New Roman" w:cs="Times New Roman"/>
                <w:sz w:val="20"/>
                <w:szCs w:val="20"/>
                <w:lang w:eastAsia="ru-RU"/>
              </w:rPr>
              <w:t>,9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r w:rsidR="00DD5C0F" w:rsidRPr="00777029">
              <w:rPr>
                <w:rFonts w:ascii="Times New Roman" w:eastAsia="Times New Roman" w:hAnsi="Times New Roman" w:cs="Times New Roman"/>
                <w:sz w:val="20"/>
                <w:szCs w:val="20"/>
                <w:lang w:eastAsia="ru-RU"/>
              </w:rPr>
              <w:t>,8</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r w:rsidR="00DD5C0F" w:rsidRPr="00777029">
              <w:rPr>
                <w:rFonts w:ascii="Times New Roman" w:eastAsia="Times New Roman" w:hAnsi="Times New Roman" w:cs="Times New Roman"/>
                <w:sz w:val="20"/>
                <w:szCs w:val="20"/>
                <w:lang w:eastAsia="ru-RU"/>
              </w:rPr>
              <w:t>,7</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r w:rsidR="00DD5C0F" w:rsidRPr="00777029">
              <w:rPr>
                <w:rFonts w:ascii="Times New Roman" w:eastAsia="Times New Roman" w:hAnsi="Times New Roman" w:cs="Times New Roman"/>
                <w:sz w:val="20"/>
                <w:szCs w:val="20"/>
                <w:lang w:eastAsia="ru-RU"/>
              </w:rPr>
              <w:t>,6</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r w:rsidR="00DD5C0F" w:rsidRPr="00777029">
              <w:rPr>
                <w:rFonts w:ascii="Times New Roman" w:eastAsia="Times New Roman" w:hAnsi="Times New Roman" w:cs="Times New Roman"/>
                <w:sz w:val="20"/>
                <w:szCs w:val="20"/>
                <w:lang w:eastAsia="ru-RU"/>
              </w:rPr>
              <w:t>,5</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3,9</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lastRenderedPageBreak/>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6,5</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Уровень занятости женщин, имеющих детей дошкольного возраста, процентов</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66,9</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67,3</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67,7</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68,1</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68,5</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74,5</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70,7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71,1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71,5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71,9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78,1</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62,9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63,3</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72,8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73,6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67,6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68,8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69,6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78,7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77,1</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54,7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55,9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56,3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56,7</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92,8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94,4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94,8</w:t>
            </w:r>
          </w:p>
        </w:tc>
      </w:tr>
      <w:tr w:rsidR="0044638F" w:rsidRPr="0044638F" w:rsidTr="00450C3E">
        <w:trPr>
          <w:trHeight w:val="20"/>
        </w:trPr>
        <w:tc>
          <w:tcPr>
            <w:tcW w:w="0" w:type="auto"/>
            <w:gridSpan w:val="15"/>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450C3E">
        <w:trPr>
          <w:trHeight w:val="20"/>
        </w:trPr>
        <w:tc>
          <w:tcPr>
            <w:tcW w:w="0" w:type="auto"/>
            <w:gridSpan w:val="2"/>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Российская Федерация</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225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300</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375</w:t>
            </w:r>
          </w:p>
        </w:tc>
        <w:tc>
          <w:tcPr>
            <w:tcW w:w="0" w:type="auto"/>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450</w:t>
            </w:r>
          </w:p>
        </w:tc>
      </w:tr>
      <w:tr w:rsidR="0044638F" w:rsidRPr="0044638F" w:rsidTr="00A63940">
        <w:trPr>
          <w:trHeight w:val="20"/>
        </w:trPr>
        <w:tc>
          <w:tcPr>
            <w:tcW w:w="0" w:type="auto"/>
            <w:gridSpan w:val="2"/>
            <w:shd w:val="clear" w:color="auto" w:fill="auto"/>
            <w:hideMark/>
          </w:tcPr>
          <w:p w:rsidR="00FD6793" w:rsidRPr="00777029" w:rsidRDefault="00FD6793"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Дальневосточный федеральный округ</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shd w:val="clear" w:color="auto" w:fill="auto"/>
            <w:vAlign w:val="bottom"/>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3,055</w:t>
            </w:r>
          </w:p>
        </w:tc>
        <w:tc>
          <w:tcPr>
            <w:tcW w:w="0" w:type="auto"/>
            <w:shd w:val="clear" w:color="auto" w:fill="auto"/>
            <w:vAlign w:val="bottom"/>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6,110</w:t>
            </w:r>
          </w:p>
        </w:tc>
        <w:tc>
          <w:tcPr>
            <w:tcW w:w="0" w:type="auto"/>
            <w:shd w:val="clear" w:color="auto" w:fill="auto"/>
            <w:vAlign w:val="bottom"/>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9,183</w:t>
            </w:r>
          </w:p>
        </w:tc>
        <w:tc>
          <w:tcPr>
            <w:tcW w:w="0" w:type="auto"/>
            <w:shd w:val="clear" w:color="auto" w:fill="auto"/>
            <w:vAlign w:val="bottom"/>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12,220</w:t>
            </w:r>
          </w:p>
        </w:tc>
        <w:tc>
          <w:tcPr>
            <w:tcW w:w="0" w:type="auto"/>
            <w:shd w:val="clear" w:color="auto" w:fill="auto"/>
            <w:vAlign w:val="bottom"/>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15,275</w:t>
            </w:r>
          </w:p>
        </w:tc>
        <w:tc>
          <w:tcPr>
            <w:tcW w:w="0" w:type="auto"/>
            <w:shd w:val="clear" w:color="auto" w:fill="auto"/>
            <w:vAlign w:val="bottom"/>
            <w:hideMark/>
          </w:tcPr>
          <w:p w:rsidR="00FD6793" w:rsidRPr="00777029" w:rsidRDefault="00FD6793"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18,366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Бурятия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0,334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0,668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w:t>
            </w:r>
            <w:r w:rsidR="003A2BEE" w:rsidRPr="00777029">
              <w:rPr>
                <w:rFonts w:ascii="Times New Roman" w:eastAsia="Times New Roman" w:hAnsi="Times New Roman" w:cs="Times New Roman"/>
                <w:sz w:val="20"/>
                <w:szCs w:val="20"/>
                <w:lang w:eastAsia="ru-RU"/>
              </w:rPr>
              <w:t>,0</w:t>
            </w: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1,336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1,67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r w:rsidR="003A2BEE" w:rsidRPr="00777029">
              <w:rPr>
                <w:rFonts w:ascii="Times New Roman" w:eastAsia="Times New Roman" w:hAnsi="Times New Roman" w:cs="Times New Roman"/>
                <w:sz w:val="20"/>
                <w:szCs w:val="20"/>
                <w:lang w:eastAsia="ru-RU"/>
              </w:rPr>
              <w:t>,0</w:t>
            </w:r>
            <w:r w:rsidRPr="00777029">
              <w:rPr>
                <w:rFonts w:ascii="Times New Roman" w:eastAsia="Times New Roman" w:hAnsi="Times New Roman" w:cs="Times New Roman"/>
                <w:sz w:val="20"/>
                <w:szCs w:val="20"/>
                <w:lang w:eastAsia="ru-RU"/>
              </w:rPr>
              <w:t>4</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Республика Саха (Якутия)</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0,387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0,774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1,548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2,322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Забайкальский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0,736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1,84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2,208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Камчатский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0,139</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0,278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0,417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0,556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0,695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0,834</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5</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Приморский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0,706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1,412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2,118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2,824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3,53</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4,236</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6</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Хабаровский край</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0,482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0,964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1,446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1,928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2,41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2,892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7</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Амурская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0,287</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0,574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0,861</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1,435</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1,722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8</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Магаданская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0,08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0,48</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9</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Сахалинская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0,192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0,384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0,576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0,768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1,152</w:t>
            </w:r>
          </w:p>
        </w:tc>
      </w:tr>
      <w:tr w:rsidR="0044638F"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10</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Еврейская автономная область</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0,056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0,112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0,168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0,28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0,336</w:t>
            </w:r>
          </w:p>
        </w:tc>
      </w:tr>
      <w:tr w:rsidR="001D5CF8" w:rsidRPr="0044638F" w:rsidTr="00450C3E">
        <w:trPr>
          <w:trHeight w:val="20"/>
        </w:trPr>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11</w:t>
            </w:r>
          </w:p>
        </w:tc>
        <w:tc>
          <w:tcPr>
            <w:tcW w:w="0" w:type="auto"/>
            <w:tcBorders>
              <w:top w:val="nil"/>
            </w:tcBorders>
            <w:shd w:val="clear" w:color="auto" w:fill="auto"/>
            <w:hideMark/>
          </w:tcPr>
          <w:p w:rsidR="001D5CF8" w:rsidRPr="00777029" w:rsidRDefault="001D5CF8" w:rsidP="0044638F">
            <w:pP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Чукотский автономный округ</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0,024</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0,048</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0,072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0,096</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0,12</w:t>
            </w:r>
          </w:p>
        </w:tc>
        <w:tc>
          <w:tcPr>
            <w:tcW w:w="0" w:type="auto"/>
            <w:tcBorders>
              <w:top w:val="nil"/>
            </w:tcBorders>
            <w:shd w:val="clear" w:color="auto" w:fill="auto"/>
            <w:hideMark/>
          </w:tcPr>
          <w:p w:rsidR="001D5CF8" w:rsidRPr="00777029" w:rsidRDefault="001D5CF8" w:rsidP="0044638F">
            <w:pPr>
              <w:jc w:val="center"/>
              <w:rPr>
                <w:rFonts w:ascii="Times New Roman" w:eastAsia="Times New Roman" w:hAnsi="Times New Roman" w:cs="Times New Roman"/>
                <w:sz w:val="20"/>
                <w:szCs w:val="20"/>
                <w:lang w:eastAsia="ru-RU"/>
              </w:rPr>
            </w:pPr>
            <w:r w:rsidRPr="00777029">
              <w:rPr>
                <w:rFonts w:ascii="Times New Roman" w:eastAsia="Times New Roman" w:hAnsi="Times New Roman" w:cs="Times New Roman"/>
                <w:sz w:val="20"/>
                <w:szCs w:val="20"/>
                <w:lang w:eastAsia="ru-RU"/>
              </w:rPr>
              <w:t>0,144</w:t>
            </w:r>
          </w:p>
        </w:tc>
      </w:tr>
    </w:tbl>
    <w:p w:rsidR="001D5CF8" w:rsidRPr="0044638F" w:rsidRDefault="001D5CF8" w:rsidP="0044638F"/>
    <w:p w:rsidR="001D5CF8" w:rsidRPr="0044638F" w:rsidRDefault="001D5CF8" w:rsidP="0044638F"/>
    <w:p w:rsidR="00BE1B44" w:rsidRPr="0044638F" w:rsidRDefault="00BE1B44" w:rsidP="0044638F">
      <w:pPr>
        <w:sectPr w:rsidR="00BE1B44" w:rsidRPr="0044638F" w:rsidSect="00C84AC1">
          <w:headerReference w:type="even" r:id="rId26"/>
          <w:headerReference w:type="default" r:id="rId27"/>
          <w:headerReference w:type="first" r:id="rId28"/>
          <w:pgSz w:w="16838" w:h="11906" w:orient="landscape"/>
          <w:pgMar w:top="720" w:right="720" w:bottom="720" w:left="720" w:header="708" w:footer="708" w:gutter="0"/>
          <w:cols w:space="708"/>
          <w:docGrid w:linePitch="360"/>
        </w:sectPr>
      </w:pPr>
    </w:p>
    <w:p w:rsidR="00BE1B44" w:rsidRPr="0044638F" w:rsidRDefault="00BE1B44" w:rsidP="0044638F"/>
    <w:tbl>
      <w:tblPr>
        <w:tblW w:w="5000" w:type="pct"/>
        <w:tblLook w:val="04A0"/>
      </w:tblPr>
      <w:tblGrid>
        <w:gridCol w:w="15614"/>
      </w:tblGrid>
      <w:tr w:rsidR="0044638F" w:rsidRPr="0044638F" w:rsidTr="00BD72F0">
        <w:tc>
          <w:tcPr>
            <w:tcW w:w="5000" w:type="pct"/>
          </w:tcPr>
          <w:p w:rsidR="00BE1B44" w:rsidRDefault="00BE1B44"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10</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BE1B44" w:rsidRPr="0044638F" w:rsidTr="00BD72F0">
        <w:tc>
          <w:tcPr>
            <w:tcW w:w="5000" w:type="pct"/>
          </w:tcPr>
          <w:p w:rsidR="00BE1B44" w:rsidRPr="0044638F" w:rsidRDefault="00BE1B44" w:rsidP="0044638F">
            <w:pPr>
              <w:jc w:val="center"/>
            </w:pPr>
            <w:r w:rsidRPr="0044638F">
              <w:rPr>
                <w:rFonts w:ascii="Times New Roman" w:hAnsi="Times New Roman" w:cs="Times New Roman"/>
                <w:b/>
                <w:sz w:val="28"/>
                <w:szCs w:val="28"/>
              </w:rPr>
              <w:t xml:space="preserve">Сведения о ресурсном обеспечении за счет </w:t>
            </w:r>
            <w:proofErr w:type="gramStart"/>
            <w:r w:rsidRPr="0044638F">
              <w:rPr>
                <w:rFonts w:ascii="Times New Roman" w:hAnsi="Times New Roman" w:cs="Times New Roman"/>
                <w:b/>
                <w:sz w:val="28"/>
                <w:szCs w:val="28"/>
              </w:rPr>
              <w:t>средств федерального бюджета реализации мероприятий</w:t>
            </w:r>
            <w:r w:rsidRPr="0044638F">
              <w:br/>
            </w:r>
            <w:r w:rsidRPr="0044638F">
              <w:rPr>
                <w:rFonts w:ascii="Times New Roman" w:hAnsi="Times New Roman" w:cs="Times New Roman"/>
                <w:b/>
                <w:sz w:val="28"/>
                <w:szCs w:val="28"/>
              </w:rPr>
              <w:t>государственной программы Российской</w:t>
            </w:r>
            <w:proofErr w:type="gramEnd"/>
            <w:r w:rsidRPr="0044638F">
              <w:rPr>
                <w:rFonts w:ascii="Times New Roman" w:hAnsi="Times New Roman" w:cs="Times New Roman"/>
                <w:b/>
                <w:sz w:val="28"/>
                <w:szCs w:val="28"/>
              </w:rPr>
              <w:t xml:space="preserve"> Федерации </w:t>
            </w:r>
            <w:r w:rsidR="00114D02" w:rsidRPr="0044638F">
              <w:rPr>
                <w:rFonts w:ascii="Times New Roman" w:hAnsi="Times New Roman" w:cs="Times New Roman"/>
                <w:b/>
                <w:sz w:val="28"/>
                <w:szCs w:val="28"/>
              </w:rPr>
              <w:t>"</w:t>
            </w:r>
            <w:r w:rsidRPr="0044638F">
              <w:rPr>
                <w:rFonts w:ascii="Times New Roman" w:hAnsi="Times New Roman" w:cs="Times New Roman"/>
                <w:b/>
                <w:sz w:val="28"/>
                <w:szCs w:val="28"/>
              </w:rPr>
              <w:t>Содействие занятости населения</w:t>
            </w:r>
            <w:r w:rsidR="00114D02" w:rsidRPr="0044638F">
              <w:rPr>
                <w:rFonts w:ascii="Times New Roman" w:hAnsi="Times New Roman" w:cs="Times New Roman"/>
                <w:b/>
                <w:sz w:val="28"/>
                <w:szCs w:val="28"/>
              </w:rPr>
              <w:t>"</w:t>
            </w:r>
            <w:r w:rsidRPr="0044638F">
              <w:br/>
            </w:r>
            <w:r w:rsidRPr="0044638F">
              <w:rPr>
                <w:rFonts w:ascii="Times New Roman" w:hAnsi="Times New Roman" w:cs="Times New Roman"/>
                <w:b/>
                <w:sz w:val="28"/>
                <w:szCs w:val="28"/>
              </w:rPr>
              <w:t xml:space="preserve">приоритетной территории </w:t>
            </w:r>
            <w:r w:rsidR="00114D02" w:rsidRPr="0044638F">
              <w:rPr>
                <w:rFonts w:ascii="Times New Roman" w:hAnsi="Times New Roman" w:cs="Times New Roman"/>
                <w:b/>
                <w:sz w:val="28"/>
                <w:szCs w:val="28"/>
              </w:rPr>
              <w:t>"</w:t>
            </w:r>
            <w:r w:rsidRPr="0044638F">
              <w:rPr>
                <w:rFonts w:ascii="Times New Roman" w:hAnsi="Times New Roman" w:cs="Times New Roman"/>
                <w:b/>
                <w:sz w:val="28"/>
                <w:szCs w:val="28"/>
              </w:rPr>
              <w:t>Дальневосточный федеральный округ</w:t>
            </w:r>
            <w:r w:rsidR="00114D02" w:rsidRPr="0044638F">
              <w:rPr>
                <w:rFonts w:ascii="Times New Roman" w:hAnsi="Times New Roman" w:cs="Times New Roman"/>
                <w:b/>
                <w:sz w:val="28"/>
                <w:szCs w:val="28"/>
              </w:rPr>
              <w:t>"</w:t>
            </w:r>
          </w:p>
        </w:tc>
      </w:tr>
    </w:tbl>
    <w:p w:rsidR="00450C3E" w:rsidRPr="0044638F" w:rsidRDefault="00BD72F0" w:rsidP="00BD72F0">
      <w:pPr>
        <w:jc w:val="right"/>
      </w:pPr>
      <w:r>
        <w:rPr>
          <w:rFonts w:ascii="Times New Roman" w:hAnsi="Times New Roman" w:cs="Times New Roman"/>
          <w:sz w:val="18"/>
          <w:szCs w:val="18"/>
        </w:rPr>
        <w:t>(тыс. рублей)</w:t>
      </w:r>
    </w:p>
    <w:tbl>
      <w:tblPr>
        <w:tblStyle w:val="41"/>
        <w:tblW w:w="5000" w:type="pct"/>
        <w:tblLook w:val="04A0"/>
      </w:tblPr>
      <w:tblGrid>
        <w:gridCol w:w="1757"/>
        <w:gridCol w:w="1757"/>
        <w:gridCol w:w="583"/>
        <w:gridCol w:w="496"/>
        <w:gridCol w:w="524"/>
        <w:gridCol w:w="525"/>
        <w:gridCol w:w="846"/>
        <w:gridCol w:w="776"/>
        <w:gridCol w:w="776"/>
        <w:gridCol w:w="784"/>
        <w:gridCol w:w="846"/>
        <w:gridCol w:w="776"/>
        <w:gridCol w:w="776"/>
        <w:gridCol w:w="846"/>
        <w:gridCol w:w="846"/>
        <w:gridCol w:w="846"/>
        <w:gridCol w:w="621"/>
        <w:gridCol w:w="621"/>
        <w:gridCol w:w="612"/>
      </w:tblGrid>
      <w:tr w:rsidR="0044638F" w:rsidRPr="00664492" w:rsidTr="00664492">
        <w:trPr>
          <w:tblHeader/>
        </w:trPr>
        <w:tc>
          <w:tcPr>
            <w:tcW w:w="563" w:type="pct"/>
            <w:vMerge w:val="restart"/>
            <w:tcBorders>
              <w:top w:val="single" w:sz="4" w:space="0" w:color="auto"/>
              <w:left w:val="nil"/>
              <w:bottom w:val="single" w:sz="4" w:space="0" w:color="auto"/>
              <w:right w:val="single" w:sz="4" w:space="0" w:color="auto"/>
            </w:tcBorders>
          </w:tcPr>
          <w:p w:rsidR="00BE1B44" w:rsidRPr="00664492" w:rsidRDefault="00BE1B44" w:rsidP="001D5022">
            <w:pPr>
              <w:jc w:val="center"/>
              <w:rPr>
                <w:position w:val="200"/>
                <w:sz w:val="14"/>
                <w:szCs w:val="14"/>
              </w:rPr>
            </w:pPr>
            <w:r w:rsidRPr="00664492">
              <w:rPr>
                <w:rFonts w:ascii="Times New Roman" w:hAnsi="Times New Roman" w:cs="Times New Roman"/>
                <w:sz w:val="14"/>
                <w:szCs w:val="14"/>
              </w:rPr>
              <w:t>Наименование подпрограммы государственной программы, осно</w:t>
            </w:r>
            <w:r w:rsidR="001D5022">
              <w:rPr>
                <w:rFonts w:ascii="Times New Roman" w:hAnsi="Times New Roman" w:cs="Times New Roman"/>
                <w:sz w:val="14"/>
                <w:szCs w:val="14"/>
              </w:rPr>
              <w:t>вного мероприятия,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Приоритетная территория (субъект Российской Федерации, входящий в состав приоритетной территории)</w:t>
            </w:r>
          </w:p>
        </w:tc>
        <w:tc>
          <w:tcPr>
            <w:tcW w:w="681" w:type="pct"/>
            <w:gridSpan w:val="4"/>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Код бюджетной классификации Российской Федерации</w:t>
            </w:r>
          </w:p>
        </w:tc>
        <w:tc>
          <w:tcPr>
            <w:tcW w:w="3193" w:type="pct"/>
            <w:gridSpan w:val="13"/>
            <w:tcBorders>
              <w:top w:val="single" w:sz="4" w:space="0" w:color="auto"/>
              <w:left w:val="single" w:sz="4" w:space="0" w:color="auto"/>
              <w:bottom w:val="single" w:sz="4" w:space="0" w:color="auto"/>
              <w:right w:val="nil"/>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Объемы бюджетных ассигнований, годы</w:t>
            </w:r>
          </w:p>
        </w:tc>
      </w:tr>
      <w:tr w:rsidR="0044638F" w:rsidRPr="00664492" w:rsidTr="00664492">
        <w:trPr>
          <w:tblHeader/>
        </w:trPr>
        <w:tc>
          <w:tcPr>
            <w:tcW w:w="563" w:type="pct"/>
            <w:vMerge/>
            <w:tcBorders>
              <w:top w:val="single" w:sz="4" w:space="0" w:color="auto"/>
              <w:left w:val="nil"/>
              <w:bottom w:val="single" w:sz="4" w:space="0" w:color="auto"/>
              <w:right w:val="single" w:sz="4" w:space="0" w:color="auto"/>
            </w:tcBorders>
          </w:tcPr>
          <w:p w:rsidR="00BE1B44" w:rsidRPr="00664492" w:rsidRDefault="00BE1B44" w:rsidP="0044638F">
            <w:pPr>
              <w:rPr>
                <w:sz w:val="14"/>
                <w:szCs w:val="14"/>
              </w:rPr>
            </w:pPr>
          </w:p>
        </w:tc>
        <w:tc>
          <w:tcPr>
            <w:tcW w:w="563" w:type="pct"/>
            <w:vMerge/>
            <w:tcBorders>
              <w:top w:val="single" w:sz="4" w:space="0" w:color="auto"/>
              <w:left w:val="single" w:sz="4" w:space="0" w:color="auto"/>
              <w:bottom w:val="single" w:sz="4" w:space="0" w:color="auto"/>
              <w:right w:val="single" w:sz="4" w:space="0" w:color="auto"/>
            </w:tcBorders>
          </w:tcPr>
          <w:p w:rsidR="00BE1B44" w:rsidRPr="00664492" w:rsidRDefault="00BE1B44" w:rsidP="0044638F">
            <w:pPr>
              <w:rPr>
                <w:sz w:val="14"/>
                <w:szCs w:val="14"/>
              </w:rPr>
            </w:pPr>
          </w:p>
        </w:tc>
        <w:tc>
          <w:tcPr>
            <w:tcW w:w="187"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ГРБС</w:t>
            </w:r>
          </w:p>
        </w:tc>
        <w:tc>
          <w:tcPr>
            <w:tcW w:w="159"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ГП</w:t>
            </w:r>
          </w:p>
        </w:tc>
        <w:tc>
          <w:tcPr>
            <w:tcW w:w="168"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proofErr w:type="spellStart"/>
            <w:r w:rsidRPr="00664492">
              <w:rPr>
                <w:rFonts w:ascii="Times New Roman" w:hAnsi="Times New Roman" w:cs="Times New Roman"/>
                <w:sz w:val="14"/>
                <w:szCs w:val="14"/>
              </w:rPr>
              <w:t>пГП</w:t>
            </w:r>
            <w:proofErr w:type="spellEnd"/>
          </w:p>
        </w:tc>
        <w:tc>
          <w:tcPr>
            <w:tcW w:w="168"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ОМ</w:t>
            </w:r>
          </w:p>
        </w:tc>
        <w:tc>
          <w:tcPr>
            <w:tcW w:w="519" w:type="pct"/>
            <w:gridSpan w:val="2"/>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2015 год</w:t>
            </w:r>
          </w:p>
        </w:tc>
        <w:tc>
          <w:tcPr>
            <w:tcW w:w="499" w:type="pct"/>
            <w:gridSpan w:val="2"/>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2016 год</w:t>
            </w:r>
          </w:p>
        </w:tc>
        <w:tc>
          <w:tcPr>
            <w:tcW w:w="519" w:type="pct"/>
            <w:gridSpan w:val="2"/>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2017 год</w:t>
            </w:r>
          </w:p>
        </w:tc>
        <w:tc>
          <w:tcPr>
            <w:tcW w:w="248"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2018 год</w:t>
            </w:r>
            <w:r w:rsidRPr="00664492">
              <w:rPr>
                <w:sz w:val="14"/>
                <w:szCs w:val="14"/>
              </w:rPr>
              <w:br/>
            </w:r>
            <w:r w:rsidR="00664492">
              <w:rPr>
                <w:rFonts w:ascii="Times New Roman" w:hAnsi="Times New Roman" w:cs="Times New Roman"/>
                <w:sz w:val="14"/>
                <w:szCs w:val="14"/>
              </w:rPr>
              <w:t>план.</w:t>
            </w:r>
          </w:p>
        </w:tc>
        <w:tc>
          <w:tcPr>
            <w:tcW w:w="271"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2019 год</w:t>
            </w:r>
            <w:r w:rsidRPr="00664492">
              <w:rPr>
                <w:sz w:val="14"/>
                <w:szCs w:val="14"/>
              </w:rPr>
              <w:br/>
            </w:r>
            <w:r w:rsidR="00664492">
              <w:rPr>
                <w:rFonts w:ascii="Times New Roman" w:hAnsi="Times New Roman" w:cs="Times New Roman"/>
                <w:sz w:val="14"/>
                <w:szCs w:val="14"/>
              </w:rPr>
              <w:t>план.</w:t>
            </w:r>
          </w:p>
        </w:tc>
        <w:tc>
          <w:tcPr>
            <w:tcW w:w="271"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2020 год</w:t>
            </w:r>
            <w:r w:rsidRPr="00664492">
              <w:rPr>
                <w:sz w:val="14"/>
                <w:szCs w:val="14"/>
              </w:rPr>
              <w:br/>
            </w:r>
            <w:r w:rsidR="00664492">
              <w:rPr>
                <w:rFonts w:ascii="Times New Roman" w:hAnsi="Times New Roman" w:cs="Times New Roman"/>
                <w:sz w:val="14"/>
                <w:szCs w:val="14"/>
              </w:rPr>
              <w:t>план.</w:t>
            </w:r>
          </w:p>
        </w:tc>
        <w:tc>
          <w:tcPr>
            <w:tcW w:w="271"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2021 год</w:t>
            </w:r>
            <w:r w:rsidRPr="00664492">
              <w:rPr>
                <w:sz w:val="14"/>
                <w:szCs w:val="14"/>
              </w:rPr>
              <w:br/>
            </w:r>
            <w:r w:rsidR="00664492">
              <w:rPr>
                <w:rFonts w:ascii="Times New Roman" w:hAnsi="Times New Roman" w:cs="Times New Roman"/>
                <w:sz w:val="14"/>
                <w:szCs w:val="14"/>
              </w:rPr>
              <w:t>план.</w:t>
            </w:r>
          </w:p>
        </w:tc>
        <w:tc>
          <w:tcPr>
            <w:tcW w:w="199"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2022 год</w:t>
            </w:r>
            <w:r w:rsidRPr="00664492">
              <w:rPr>
                <w:sz w:val="14"/>
                <w:szCs w:val="14"/>
              </w:rPr>
              <w:br/>
            </w:r>
            <w:r w:rsidR="00664492">
              <w:rPr>
                <w:rFonts w:ascii="Times New Roman" w:hAnsi="Times New Roman" w:cs="Times New Roman"/>
                <w:sz w:val="14"/>
                <w:szCs w:val="14"/>
              </w:rPr>
              <w:t>план.</w:t>
            </w:r>
          </w:p>
        </w:tc>
        <w:tc>
          <w:tcPr>
            <w:tcW w:w="199" w:type="pct"/>
            <w:vMerge w:val="restart"/>
            <w:tcBorders>
              <w:top w:val="single" w:sz="4" w:space="0" w:color="auto"/>
              <w:left w:val="single" w:sz="4" w:space="0" w:color="auto"/>
              <w:bottom w:val="single" w:sz="4" w:space="0" w:color="auto"/>
              <w:right w:val="single" w:sz="4" w:space="0" w:color="auto"/>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2023 год</w:t>
            </w:r>
            <w:r w:rsidRPr="00664492">
              <w:rPr>
                <w:sz w:val="14"/>
                <w:szCs w:val="14"/>
              </w:rPr>
              <w:br/>
            </w:r>
            <w:r w:rsidR="00664492">
              <w:rPr>
                <w:rFonts w:ascii="Times New Roman" w:hAnsi="Times New Roman" w:cs="Times New Roman"/>
                <w:sz w:val="14"/>
                <w:szCs w:val="14"/>
              </w:rPr>
              <w:t>план.</w:t>
            </w:r>
          </w:p>
        </w:tc>
        <w:tc>
          <w:tcPr>
            <w:tcW w:w="197" w:type="pct"/>
            <w:vMerge w:val="restart"/>
            <w:tcBorders>
              <w:top w:val="single" w:sz="4" w:space="0" w:color="auto"/>
              <w:left w:val="single" w:sz="4" w:space="0" w:color="auto"/>
              <w:bottom w:val="single" w:sz="4" w:space="0" w:color="auto"/>
              <w:right w:val="nil"/>
            </w:tcBorders>
          </w:tcPr>
          <w:p w:rsidR="00BE1B44" w:rsidRPr="00664492" w:rsidRDefault="00BE1B44" w:rsidP="0044638F">
            <w:pPr>
              <w:jc w:val="center"/>
              <w:rPr>
                <w:position w:val="200"/>
                <w:sz w:val="14"/>
                <w:szCs w:val="14"/>
              </w:rPr>
            </w:pPr>
            <w:r w:rsidRPr="00664492">
              <w:rPr>
                <w:rFonts w:ascii="Times New Roman" w:hAnsi="Times New Roman" w:cs="Times New Roman"/>
                <w:sz w:val="14"/>
                <w:szCs w:val="14"/>
              </w:rPr>
              <w:t>2024 год</w:t>
            </w:r>
            <w:r w:rsidRPr="00664492">
              <w:rPr>
                <w:sz w:val="14"/>
                <w:szCs w:val="14"/>
              </w:rPr>
              <w:br/>
            </w:r>
            <w:r w:rsidR="00664492">
              <w:rPr>
                <w:rFonts w:ascii="Times New Roman" w:hAnsi="Times New Roman" w:cs="Times New Roman"/>
                <w:sz w:val="14"/>
                <w:szCs w:val="14"/>
              </w:rPr>
              <w:t>план.</w:t>
            </w:r>
          </w:p>
        </w:tc>
      </w:tr>
      <w:tr w:rsidR="00664492" w:rsidRPr="00664492" w:rsidTr="00664492">
        <w:trPr>
          <w:tblHeader/>
        </w:trPr>
        <w:tc>
          <w:tcPr>
            <w:tcW w:w="563" w:type="pct"/>
            <w:vMerge/>
            <w:tcBorders>
              <w:top w:val="single" w:sz="4" w:space="0" w:color="auto"/>
              <w:left w:val="nil"/>
              <w:bottom w:val="single" w:sz="4" w:space="0" w:color="auto"/>
              <w:right w:val="single" w:sz="4" w:space="0" w:color="auto"/>
            </w:tcBorders>
          </w:tcPr>
          <w:p w:rsidR="00664492" w:rsidRPr="00664492" w:rsidRDefault="00664492" w:rsidP="0044638F">
            <w:pPr>
              <w:rPr>
                <w:sz w:val="14"/>
                <w:szCs w:val="14"/>
              </w:rPr>
            </w:pPr>
          </w:p>
        </w:tc>
        <w:tc>
          <w:tcPr>
            <w:tcW w:w="563"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87"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59"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68"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68"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271" w:type="pct"/>
            <w:tcBorders>
              <w:top w:val="single" w:sz="4" w:space="0" w:color="auto"/>
              <w:left w:val="single" w:sz="4" w:space="0" w:color="auto"/>
              <w:bottom w:val="single" w:sz="4" w:space="0" w:color="auto"/>
              <w:right w:val="single" w:sz="4" w:space="0" w:color="auto"/>
            </w:tcBorders>
          </w:tcPr>
          <w:p w:rsidR="00664492" w:rsidRPr="00664492" w:rsidRDefault="00664492" w:rsidP="0044638F">
            <w:pPr>
              <w:jc w:val="center"/>
              <w:rPr>
                <w:position w:val="200"/>
                <w:sz w:val="14"/>
                <w:szCs w:val="14"/>
              </w:rPr>
            </w:pPr>
            <w:r w:rsidRPr="00664492">
              <w:rPr>
                <w:rFonts w:ascii="Times New Roman" w:hAnsi="Times New Roman" w:cs="Times New Roman"/>
                <w:sz w:val="14"/>
                <w:szCs w:val="14"/>
              </w:rPr>
              <w:t>план</w:t>
            </w:r>
            <w:r>
              <w:rPr>
                <w:rFonts w:ascii="Times New Roman" w:hAnsi="Times New Roman" w:cs="Times New Roman"/>
                <w:sz w:val="14"/>
                <w:szCs w:val="14"/>
              </w:rPr>
              <w:t>.</w:t>
            </w:r>
          </w:p>
        </w:tc>
        <w:tc>
          <w:tcPr>
            <w:tcW w:w="248" w:type="pct"/>
            <w:tcBorders>
              <w:top w:val="single" w:sz="4" w:space="0" w:color="auto"/>
              <w:left w:val="single" w:sz="4" w:space="0" w:color="auto"/>
              <w:bottom w:val="single" w:sz="4" w:space="0" w:color="auto"/>
              <w:right w:val="single" w:sz="4" w:space="0" w:color="auto"/>
            </w:tcBorders>
          </w:tcPr>
          <w:p w:rsidR="00664492" w:rsidRPr="00664492" w:rsidRDefault="00664492" w:rsidP="0044638F">
            <w:pPr>
              <w:jc w:val="center"/>
              <w:rPr>
                <w:position w:val="200"/>
                <w:sz w:val="14"/>
                <w:szCs w:val="14"/>
              </w:rPr>
            </w:pPr>
            <w:r w:rsidRPr="00664492">
              <w:rPr>
                <w:rFonts w:ascii="Times New Roman" w:hAnsi="Times New Roman" w:cs="Times New Roman"/>
                <w:sz w:val="14"/>
                <w:szCs w:val="14"/>
              </w:rPr>
              <w:t>факт</w:t>
            </w:r>
            <w:r>
              <w:rPr>
                <w:rFonts w:ascii="Times New Roman" w:hAnsi="Times New Roman" w:cs="Times New Roman"/>
                <w:sz w:val="14"/>
                <w:szCs w:val="14"/>
              </w:rPr>
              <w:t>.</w:t>
            </w:r>
          </w:p>
        </w:tc>
        <w:tc>
          <w:tcPr>
            <w:tcW w:w="248" w:type="pct"/>
            <w:tcBorders>
              <w:top w:val="single" w:sz="4" w:space="0" w:color="auto"/>
              <w:left w:val="single" w:sz="4" w:space="0" w:color="auto"/>
              <w:bottom w:val="single" w:sz="4" w:space="0" w:color="auto"/>
              <w:right w:val="single" w:sz="4" w:space="0" w:color="auto"/>
            </w:tcBorders>
          </w:tcPr>
          <w:p w:rsidR="00664492" w:rsidRDefault="00664492">
            <w:pPr>
              <w:jc w:val="center"/>
              <w:rPr>
                <w:position w:val="200"/>
                <w:sz w:val="14"/>
                <w:szCs w:val="14"/>
              </w:rPr>
            </w:pPr>
            <w:r>
              <w:rPr>
                <w:rFonts w:ascii="Times New Roman" w:hAnsi="Times New Roman" w:cs="Times New Roman"/>
                <w:sz w:val="14"/>
                <w:szCs w:val="14"/>
              </w:rPr>
              <w:t>план.</w:t>
            </w:r>
          </w:p>
        </w:tc>
        <w:tc>
          <w:tcPr>
            <w:tcW w:w="250" w:type="pct"/>
            <w:tcBorders>
              <w:top w:val="single" w:sz="4" w:space="0" w:color="auto"/>
              <w:left w:val="single" w:sz="4" w:space="0" w:color="auto"/>
              <w:bottom w:val="single" w:sz="4" w:space="0" w:color="auto"/>
              <w:right w:val="single" w:sz="4" w:space="0" w:color="auto"/>
            </w:tcBorders>
          </w:tcPr>
          <w:p w:rsidR="00664492" w:rsidRDefault="00664492">
            <w:pPr>
              <w:jc w:val="center"/>
              <w:rPr>
                <w:position w:val="200"/>
                <w:sz w:val="14"/>
                <w:szCs w:val="14"/>
              </w:rPr>
            </w:pPr>
            <w:r>
              <w:rPr>
                <w:rFonts w:ascii="Times New Roman" w:hAnsi="Times New Roman" w:cs="Times New Roman"/>
                <w:sz w:val="14"/>
                <w:szCs w:val="14"/>
              </w:rPr>
              <w:t>факт.</w:t>
            </w:r>
          </w:p>
        </w:tc>
        <w:tc>
          <w:tcPr>
            <w:tcW w:w="271" w:type="pct"/>
            <w:tcBorders>
              <w:top w:val="single" w:sz="4" w:space="0" w:color="auto"/>
              <w:left w:val="single" w:sz="4" w:space="0" w:color="auto"/>
              <w:bottom w:val="single" w:sz="4" w:space="0" w:color="auto"/>
              <w:right w:val="single" w:sz="4" w:space="0" w:color="auto"/>
            </w:tcBorders>
          </w:tcPr>
          <w:p w:rsidR="00664492" w:rsidRDefault="00664492">
            <w:pPr>
              <w:jc w:val="center"/>
              <w:rPr>
                <w:position w:val="200"/>
                <w:sz w:val="14"/>
                <w:szCs w:val="14"/>
              </w:rPr>
            </w:pPr>
            <w:r>
              <w:rPr>
                <w:rFonts w:ascii="Times New Roman" w:hAnsi="Times New Roman" w:cs="Times New Roman"/>
                <w:sz w:val="14"/>
                <w:szCs w:val="14"/>
              </w:rPr>
              <w:t>план.</w:t>
            </w:r>
          </w:p>
        </w:tc>
        <w:tc>
          <w:tcPr>
            <w:tcW w:w="248" w:type="pct"/>
            <w:tcBorders>
              <w:top w:val="single" w:sz="4" w:space="0" w:color="auto"/>
              <w:left w:val="single" w:sz="4" w:space="0" w:color="auto"/>
              <w:bottom w:val="single" w:sz="4" w:space="0" w:color="auto"/>
              <w:right w:val="single" w:sz="4" w:space="0" w:color="auto"/>
            </w:tcBorders>
          </w:tcPr>
          <w:p w:rsidR="00664492" w:rsidRDefault="00664492">
            <w:pPr>
              <w:jc w:val="center"/>
              <w:rPr>
                <w:position w:val="200"/>
                <w:sz w:val="14"/>
                <w:szCs w:val="14"/>
              </w:rPr>
            </w:pPr>
            <w:r>
              <w:rPr>
                <w:rFonts w:ascii="Times New Roman" w:hAnsi="Times New Roman" w:cs="Times New Roman"/>
                <w:sz w:val="14"/>
                <w:szCs w:val="14"/>
              </w:rPr>
              <w:t>факт.</w:t>
            </w:r>
          </w:p>
        </w:tc>
        <w:tc>
          <w:tcPr>
            <w:tcW w:w="248"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271"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271"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271"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99"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99" w:type="pct"/>
            <w:vMerge/>
            <w:tcBorders>
              <w:top w:val="single" w:sz="4" w:space="0" w:color="auto"/>
              <w:left w:val="single" w:sz="4" w:space="0" w:color="auto"/>
              <w:bottom w:val="single" w:sz="4" w:space="0" w:color="auto"/>
              <w:right w:val="single" w:sz="4" w:space="0" w:color="auto"/>
            </w:tcBorders>
          </w:tcPr>
          <w:p w:rsidR="00664492" w:rsidRPr="00664492" w:rsidRDefault="00664492" w:rsidP="0044638F">
            <w:pPr>
              <w:rPr>
                <w:sz w:val="14"/>
                <w:szCs w:val="14"/>
              </w:rPr>
            </w:pPr>
          </w:p>
        </w:tc>
        <w:tc>
          <w:tcPr>
            <w:tcW w:w="197" w:type="pct"/>
            <w:vMerge/>
            <w:tcBorders>
              <w:top w:val="single" w:sz="4" w:space="0" w:color="auto"/>
              <w:left w:val="single" w:sz="4" w:space="0" w:color="auto"/>
              <w:bottom w:val="single" w:sz="4" w:space="0" w:color="auto"/>
              <w:right w:val="nil"/>
            </w:tcBorders>
          </w:tcPr>
          <w:p w:rsidR="00664492" w:rsidRPr="00664492" w:rsidRDefault="00664492" w:rsidP="0044638F">
            <w:pPr>
              <w:rPr>
                <w:sz w:val="14"/>
                <w:szCs w:val="14"/>
              </w:rPr>
            </w:pPr>
          </w:p>
        </w:tc>
      </w:tr>
      <w:tr w:rsidR="00065CB9" w:rsidRPr="0044638F" w:rsidTr="00664492">
        <w:tc>
          <w:tcPr>
            <w:tcW w:w="563" w:type="pct"/>
            <w:vMerge w:val="restart"/>
            <w:tcBorders>
              <w:top w:val="single" w:sz="4" w:space="0" w:color="auto"/>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Государственная программа 07. Содействие занятости населения</w:t>
            </w:r>
          </w:p>
        </w:tc>
        <w:tc>
          <w:tcPr>
            <w:tcW w:w="563" w:type="pct"/>
            <w:tcBorders>
              <w:top w:val="single" w:sz="4" w:space="0" w:color="auto"/>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single" w:sz="4" w:space="0" w:color="auto"/>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single" w:sz="4" w:space="0" w:color="auto"/>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single" w:sz="4" w:space="0" w:color="auto"/>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single" w:sz="4" w:space="0" w:color="auto"/>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323 883,90</w:t>
            </w:r>
          </w:p>
        </w:tc>
        <w:tc>
          <w:tcPr>
            <w:tcW w:w="248"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69 400,30</w:t>
            </w:r>
          </w:p>
        </w:tc>
        <w:tc>
          <w:tcPr>
            <w:tcW w:w="248"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99 711,0</w:t>
            </w:r>
          </w:p>
        </w:tc>
        <w:tc>
          <w:tcPr>
            <w:tcW w:w="250"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45 047,20</w:t>
            </w:r>
          </w:p>
        </w:tc>
        <w:tc>
          <w:tcPr>
            <w:tcW w:w="271"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104 322,80</w:t>
            </w:r>
          </w:p>
        </w:tc>
        <w:tc>
          <w:tcPr>
            <w:tcW w:w="248"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36 189,90</w:t>
            </w:r>
          </w:p>
        </w:tc>
        <w:tc>
          <w:tcPr>
            <w:tcW w:w="248"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98 882,20</w:t>
            </w:r>
          </w:p>
        </w:tc>
        <w:tc>
          <w:tcPr>
            <w:tcW w:w="271"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770 448,70</w:t>
            </w:r>
          </w:p>
        </w:tc>
        <w:tc>
          <w:tcPr>
            <w:tcW w:w="271"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422 800,0</w:t>
            </w:r>
          </w:p>
        </w:tc>
        <w:tc>
          <w:tcPr>
            <w:tcW w:w="271" w:type="pct"/>
            <w:tcBorders>
              <w:top w:val="single" w:sz="4" w:space="0" w:color="auto"/>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422 800,0</w:t>
            </w:r>
          </w:p>
        </w:tc>
        <w:tc>
          <w:tcPr>
            <w:tcW w:w="199" w:type="pct"/>
            <w:tcBorders>
              <w:top w:val="single" w:sz="4" w:space="0" w:color="auto"/>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single" w:sz="4" w:space="0" w:color="auto"/>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single" w:sz="4" w:space="0" w:color="auto"/>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11 680,90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3 608,10</w:t>
            </w:r>
          </w:p>
        </w:tc>
        <w:tc>
          <w:tcPr>
            <w:tcW w:w="248" w:type="pct"/>
            <w:tcBorders>
              <w:top w:val="nil"/>
              <w:left w:val="nil"/>
              <w:bottom w:val="nil"/>
              <w:right w:val="nil"/>
            </w:tcBorders>
          </w:tcPr>
          <w:p w:rsidR="00065CB9" w:rsidRPr="0044638F" w:rsidRDefault="00065CB9" w:rsidP="0044638F">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5 102,50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Саха (Якутия)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Pr="0044638F" w:rsidRDefault="00065CB9" w:rsidP="0044638F">
            <w:pPr>
              <w:jc w:val="right"/>
              <w:rPr>
                <w:sz w:val="14"/>
                <w:szCs w:val="14"/>
              </w:rPr>
            </w:pPr>
            <w:r>
              <w:rPr>
                <w:sz w:val="14"/>
                <w:szCs w:val="14"/>
              </w:rPr>
              <w:t>-</w:t>
            </w:r>
          </w:p>
        </w:tc>
        <w:tc>
          <w:tcPr>
            <w:tcW w:w="250" w:type="pct"/>
            <w:tcBorders>
              <w:top w:val="nil"/>
              <w:left w:val="nil"/>
              <w:bottom w:val="nil"/>
              <w:right w:val="nil"/>
            </w:tcBorders>
          </w:tcPr>
          <w:p w:rsidR="00065CB9" w:rsidRDefault="00065CB9" w:rsidP="00065CB9">
            <w:pPr>
              <w:jc w:val="right"/>
              <w:rPr>
                <w:sz w:val="14"/>
                <w:szCs w:val="14"/>
              </w:rPr>
            </w:pPr>
            <w:r>
              <w:rPr>
                <w:rFonts w:ascii="Times New Roman" w:hAnsi="Times New Roman" w:cs="Times New Roman"/>
                <w:sz w:val="14"/>
                <w:szCs w:val="14"/>
              </w:rPr>
              <w:t>-</w:t>
            </w:r>
          </w:p>
          <w:p w:rsidR="00065CB9" w:rsidRPr="0044638F" w:rsidRDefault="00065CB9" w:rsidP="0044638F">
            <w:pPr>
              <w:jc w:val="right"/>
              <w:rPr>
                <w:sz w:val="14"/>
                <w:szCs w:val="14"/>
              </w:rPr>
            </w:pP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24 652,10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11 397,30</w:t>
            </w:r>
          </w:p>
        </w:tc>
        <w:tc>
          <w:tcPr>
            <w:tcW w:w="248" w:type="pct"/>
            <w:tcBorders>
              <w:top w:val="nil"/>
              <w:left w:val="nil"/>
              <w:bottom w:val="nil"/>
              <w:right w:val="nil"/>
            </w:tcBorders>
          </w:tcPr>
          <w:p w:rsidR="00065CB9" w:rsidRPr="0044638F" w:rsidRDefault="00065CB9" w:rsidP="0044638F">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10 519,30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14 950,20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1 434,90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5 343,80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1 138,70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19 142,50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4 658,30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17 997,90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30 529,60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30 529,60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30 529,60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59 140,70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9 645,50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29 452,50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1 691,20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36 042,80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4 855,50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189 221,30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87 926,90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87 926,90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100 458,20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5 800,70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36 067,50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8 662,50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30 096,0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11 457,0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20 601,0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337 615,90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90 481,90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90 481,90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32 036,50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6 836,50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18 112,50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16 065,0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13 860,0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13 686,80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15 300,0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30 623,60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33 492,30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33 492,30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37 340,40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552,40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5 084,70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2 832,50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519,50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2 986,60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10 073,60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10 073,60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10 073,60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1 336,50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3 521,70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18 490,20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18 103,20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18 103,20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Еврейская автономная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13 707,20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207,20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5 650,0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1 495,80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1 012,50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810,0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1 449,0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6 932,20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5 230,20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5 230,20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Подпрограмма 1. Активная политика занятости населения и социальная поддержка безработных граждан</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323 883,90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69 400,30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99 711,0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45 047,20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104 322,80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36 189,90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98 882,20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770 448,70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422 800,0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422 800,0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11 680,90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3 608,10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5 102,50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Саха (Якутия)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24 652,10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11 397,30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10 519,30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14 950,20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1 434,90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5 343,80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1 138,70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19 142,50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4 658,30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17 997,90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30 529,60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30 529,60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30 529,60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59 140,70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9 645,50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29 452,50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1 691,20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36 042,80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4 855,50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189 221,30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87 926,90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87 926,90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100 458,20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5 800,70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36 067,50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8 662,50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30 096,0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11 457,0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20 601,0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337 615,90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90 481,90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90 481,90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32 036,50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6 836,50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18 112,50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16 065,0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13 860,0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13 686,80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15 300,0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30 623,60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33 492,30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33 492,30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37 340,40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552,40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5 084,70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2 832,50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519,50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2 986,60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10 073,60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10 073,60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10 073,60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rFonts w:ascii="Times New Roman" w:hAnsi="Times New Roman" w:cs="Times New Roman"/>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1 336,50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3 521,70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18 490,20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18 103,20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18 103,20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Еврейская автономная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13 707,20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207,20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5 650,0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1 495,80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1 012,50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810,0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1 449,0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6 932,20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5 230,20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5 230,20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ОМ  1.2. Реализация мероприятий активной политики занятости населения, включая мероприятия по развитию трудовой мобильности</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104 877,60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69 400,30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16 525,50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98 882,20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480 053,70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132 405,0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132 405,0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207,20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207,20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1 449,0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4 600,0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2 898,0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2 898,0</w:t>
            </w:r>
          </w:p>
        </w:tc>
        <w:tc>
          <w:tcPr>
            <w:tcW w:w="199" w:type="pct"/>
            <w:tcBorders>
              <w:top w:val="nil"/>
              <w:left w:val="nil"/>
              <w:bottom w:val="nil"/>
              <w:right w:val="nil"/>
            </w:tcBorders>
          </w:tcPr>
          <w:p w:rsidR="00065CB9" w:rsidRPr="0044638F" w:rsidRDefault="00065CB9" w:rsidP="0044638F">
            <w:pPr>
              <w:jc w:val="right"/>
              <w:rPr>
                <w:sz w:val="14"/>
                <w:szCs w:val="14"/>
              </w:rPr>
            </w:pPr>
          </w:p>
        </w:tc>
        <w:tc>
          <w:tcPr>
            <w:tcW w:w="199" w:type="pct"/>
            <w:tcBorders>
              <w:top w:val="nil"/>
              <w:left w:val="nil"/>
              <w:bottom w:val="nil"/>
              <w:right w:val="nil"/>
            </w:tcBorders>
          </w:tcPr>
          <w:p w:rsidR="00065CB9" w:rsidRPr="0044638F" w:rsidRDefault="00065CB9" w:rsidP="0044638F">
            <w:pPr>
              <w:jc w:val="right"/>
              <w:rPr>
                <w:sz w:val="14"/>
                <w:szCs w:val="14"/>
              </w:rPr>
            </w:pPr>
          </w:p>
        </w:tc>
        <w:tc>
          <w:tcPr>
            <w:tcW w:w="197" w:type="pct"/>
            <w:tcBorders>
              <w:top w:val="nil"/>
              <w:left w:val="nil"/>
              <w:bottom w:val="nil"/>
              <w:right w:val="nil"/>
            </w:tcBorders>
          </w:tcPr>
          <w:p w:rsidR="00065CB9" w:rsidRPr="0044638F" w:rsidRDefault="00065CB9" w:rsidP="0044638F">
            <w:pPr>
              <w:jc w:val="right"/>
              <w:rPr>
                <w:sz w:val="14"/>
                <w:szCs w:val="14"/>
              </w:rPr>
            </w:pP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Еврейская автономная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 xml:space="preserve">Республика Саха </w:t>
            </w:r>
            <w:r w:rsidRPr="0044638F">
              <w:rPr>
                <w:rFonts w:ascii="Times New Roman" w:hAnsi="Times New Roman" w:cs="Times New Roman"/>
                <w:sz w:val="14"/>
                <w:szCs w:val="14"/>
              </w:rPr>
              <w:lastRenderedPageBreak/>
              <w:t>(Якутия)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lastRenderedPageBreak/>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11 397,30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11 397,30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10 519,30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11 890,70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9 645,50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903,70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138 320,40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8 200,20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1 434,90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17 997,90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18 810,0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18 810,0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18 810,0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11 680,90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3 608,10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5 102,50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3 521,70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3 289,50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2 902,50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2 902,50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Иркутская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19 273,50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19 273,50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18 946,40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552,40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2 986,60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3 071,30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3 071,30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3 071,30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5 800,70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5 800,70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20 601,0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302 400,0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55 266,0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55 266,0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6 836,50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6 836,50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15 300,0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9 562,50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12 431,20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12 431,20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Мероприятие 1.2.1`. "Реализация дополнительных мероприятий в сфере занятости населения"</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104 877,60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69 400,30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207,20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207,20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Еврейская автономная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1 173,90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Саха (Якутия)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7 349,30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11 397,30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11 397,30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11 890,70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9 645,50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8 200,20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1 434,90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11 680,90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3 608,10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2 121,0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Иркутская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19 273,50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19 273,50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18 946,40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552,40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5 800,70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5 800,70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6 836,50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6 836,50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Мероприятие 1.2.3`. Реализация дополнительных мероприятий в сфере занятости населения</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16 525,50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10 519,30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903,70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5 102,50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Мероприятие 1.2.3. Реализация дополнительных мероприятий в сфере занятости населения (в части мероприятий, направленных на повышение мобильности трудовых ресурсов)</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480 053,70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132 405,0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132 405,0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4 600,0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2 898,0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2 898,0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138 320,40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18 810,0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18 810,0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18 810,0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3 289,50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2 902,50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2 902,50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3 071,30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3 071,30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3 071,30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302 400,0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55 266,0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55 266,0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9 562,50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12 431,20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12 431,20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Мероприятие 1.2.7`. Реализация дополнительных мероприятий в сфере занятости населения (в части мероприятий, направленных на повышение мобильности трудовых ресурсов)</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98 882,20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1 449,0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37 026,0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17 997,90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3 521,70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2 986,60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20 601,0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1.2</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15 300,0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 xml:space="preserve">ОМ  1.3. Развитие трудовой мобильности </w:t>
            </w:r>
            <w:r w:rsidRPr="0044638F">
              <w:rPr>
                <w:rFonts w:ascii="Times New Roman" w:hAnsi="Times New Roman" w:cs="Times New Roman"/>
                <w:sz w:val="14"/>
                <w:szCs w:val="14"/>
              </w:rPr>
              <w:lastRenderedPageBreak/>
              <w:t>населения</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lastRenderedPageBreak/>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219 006,30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99 711,0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28 521,70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104 322,80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36 189,90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13 500,0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5 650,0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1 495,80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1 012,50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810,0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13 254,80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47 250,0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29 452,50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787,50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36 042,80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4 855,50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6 750,0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5 343,80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1 138,70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19 142,50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4 658,30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p>
        </w:tc>
        <w:tc>
          <w:tcPr>
            <w:tcW w:w="250" w:type="pct"/>
            <w:tcBorders>
              <w:top w:val="nil"/>
              <w:left w:val="nil"/>
              <w:bottom w:val="nil"/>
              <w:right w:val="nil"/>
            </w:tcBorders>
          </w:tcPr>
          <w:p w:rsidR="00065CB9" w:rsidRPr="0044638F" w:rsidRDefault="00065CB9" w:rsidP="0044638F">
            <w:pPr>
              <w:jc w:val="right"/>
              <w:rPr>
                <w:sz w:val="14"/>
                <w:szCs w:val="14"/>
              </w:rPr>
            </w:pP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1 336,50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202,80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18 394,0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5 084,70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2 832,50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519,50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94 657,50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36 067,50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8 662,50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30 096,0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11 457,0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25 200,0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18 112,50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16 065,0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13 860,0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13 686,80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Мероприятие 1.3.2`. Реализация дополнительных мероприятий в области содействия занятости населения, направленных на привлечение трудовых ресурсов</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104 322,80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36 189,90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1 012,50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810,0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36 042,80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4 855,50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19 142,50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4 658,30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1 336,50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202,80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2 832,50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519,50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30 096,0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11 457,0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13 860,0</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13 686,80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Мероприятие 1.3.2`. Реализация дополнительных мероприятий в области содействия занятости населения, направленных на привлечение трудовых ресурсов</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219 006,30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99 711,0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28 521,70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13 500,0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5 650,0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1 495,80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13 254,80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47 250,0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29 452,50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787,50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6 750,0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5 343,80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1 138,70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18 394,0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5 084,70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372,20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94 657,50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36 067,50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8 662,50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1.3</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25 200,0</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18 112,50</w:t>
            </w:r>
          </w:p>
        </w:tc>
        <w:tc>
          <w:tcPr>
            <w:tcW w:w="250"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16 065,0</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ОМ 1.Р3. Федеральный проект «Старшее поколение»</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290 395,0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290 395,0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290 395,0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2 332,20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2 332,20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2 332,20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Еврейская автономная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Саха (Якутия)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50 900,90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50 900,90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50 900,90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11 719,60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11 719,60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11 719,60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15 200,70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15 200,70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15 200,70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Иркутская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Pr="0044638F" w:rsidRDefault="00065CB9" w:rsidP="0044638F">
            <w:pPr>
              <w:jc w:val="right"/>
              <w:rPr>
                <w:sz w:val="14"/>
                <w:szCs w:val="14"/>
              </w:rPr>
            </w:pPr>
          </w:p>
        </w:tc>
        <w:tc>
          <w:tcPr>
            <w:tcW w:w="248" w:type="pct"/>
            <w:tcBorders>
              <w:top w:val="nil"/>
              <w:left w:val="nil"/>
              <w:bottom w:val="nil"/>
              <w:right w:val="nil"/>
            </w:tcBorders>
          </w:tcPr>
          <w:p w:rsidR="00065CB9" w:rsidRPr="0044638F" w:rsidRDefault="00065CB9" w:rsidP="0044638F">
            <w:pPr>
              <w:jc w:val="right"/>
              <w:rPr>
                <w:sz w:val="14"/>
                <w:szCs w:val="14"/>
              </w:rPr>
            </w:pPr>
          </w:p>
        </w:tc>
        <w:tc>
          <w:tcPr>
            <w:tcW w:w="248" w:type="pct"/>
            <w:tcBorders>
              <w:top w:val="nil"/>
              <w:left w:val="nil"/>
              <w:bottom w:val="nil"/>
              <w:right w:val="nil"/>
            </w:tcBorders>
          </w:tcPr>
          <w:p w:rsidR="00065CB9" w:rsidRPr="0044638F" w:rsidRDefault="00065CB9" w:rsidP="0044638F">
            <w:pPr>
              <w:jc w:val="right"/>
              <w:rPr>
                <w:sz w:val="14"/>
                <w:szCs w:val="14"/>
              </w:rPr>
            </w:pPr>
          </w:p>
        </w:tc>
        <w:tc>
          <w:tcPr>
            <w:tcW w:w="250" w:type="pct"/>
            <w:tcBorders>
              <w:top w:val="nil"/>
              <w:left w:val="nil"/>
              <w:bottom w:val="nil"/>
              <w:right w:val="nil"/>
            </w:tcBorders>
          </w:tcPr>
          <w:p w:rsidR="00065CB9" w:rsidRPr="0044638F" w:rsidRDefault="00065CB9" w:rsidP="0044638F">
            <w:pPr>
              <w:jc w:val="right"/>
              <w:rPr>
                <w:sz w:val="14"/>
                <w:szCs w:val="14"/>
              </w:rPr>
            </w:pPr>
          </w:p>
        </w:tc>
        <w:tc>
          <w:tcPr>
            <w:tcW w:w="271" w:type="pct"/>
            <w:tcBorders>
              <w:top w:val="nil"/>
              <w:left w:val="nil"/>
              <w:bottom w:val="nil"/>
              <w:right w:val="nil"/>
            </w:tcBorders>
          </w:tcPr>
          <w:p w:rsidR="00065CB9" w:rsidRPr="0044638F" w:rsidRDefault="00065CB9" w:rsidP="0044638F">
            <w:pPr>
              <w:jc w:val="right"/>
              <w:rPr>
                <w:sz w:val="14"/>
                <w:szCs w:val="14"/>
              </w:rPr>
            </w:pPr>
          </w:p>
        </w:tc>
        <w:tc>
          <w:tcPr>
            <w:tcW w:w="248" w:type="pct"/>
            <w:tcBorders>
              <w:top w:val="nil"/>
              <w:left w:val="nil"/>
              <w:bottom w:val="nil"/>
              <w:right w:val="nil"/>
            </w:tcBorders>
          </w:tcPr>
          <w:p w:rsidR="00065CB9" w:rsidRPr="0044638F" w:rsidRDefault="00065CB9" w:rsidP="0044638F">
            <w:pPr>
              <w:jc w:val="right"/>
              <w:rPr>
                <w:sz w:val="14"/>
                <w:szCs w:val="14"/>
              </w:rPr>
            </w:pPr>
          </w:p>
        </w:tc>
        <w:tc>
          <w:tcPr>
            <w:tcW w:w="248" w:type="pct"/>
            <w:tcBorders>
              <w:top w:val="nil"/>
              <w:left w:val="nil"/>
              <w:bottom w:val="nil"/>
              <w:right w:val="nil"/>
            </w:tcBorders>
          </w:tcPr>
          <w:p w:rsidR="00065CB9" w:rsidRPr="0044638F" w:rsidRDefault="00065CB9" w:rsidP="0044638F">
            <w:pPr>
              <w:jc w:val="right"/>
              <w:rPr>
                <w:sz w:val="14"/>
                <w:szCs w:val="14"/>
              </w:rPr>
            </w:pP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61 194,10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61 194,10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61 194,10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7 002,30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7 002,30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7 002,30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35 215,90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35 215,90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35 215,90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21 061,10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21 061,10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21 061,10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val="restar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 xml:space="preserve">Мероприятие 1.Р3.1. Организация мероприятий по профессиональному обучению и дополнительному профессиональному образованию лиц </w:t>
            </w:r>
            <w:r w:rsidRPr="0044638F">
              <w:rPr>
                <w:rFonts w:ascii="Times New Roman" w:hAnsi="Times New Roman" w:cs="Times New Roman"/>
                <w:sz w:val="14"/>
                <w:szCs w:val="14"/>
              </w:rPr>
              <w:lastRenderedPageBreak/>
              <w:t>предпенсионного возраста</w:t>
            </w: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lastRenderedPageBreak/>
              <w:t>Дальневосточный федеральный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290 395,0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290 395,0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290 395,0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Чукотский автономный округ</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2 332,20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2 332,20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2 332,20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Еврейская автономная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4 109,50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Саха (Якутия)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31 260,90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Забайкальский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26 531,90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Приморский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50 900,90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50 900,90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50 900,90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Камчатский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11 719,60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11 719,60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11 719,60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Республика Бурятия</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23 865,90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Сахалинская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15 200,70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15 200,70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15 200,70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Иркутская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61 194,10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61 194,10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61 194,10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Магаданская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7 002,30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7 002,30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7 002,30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Хабаровский край</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35 215,90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35 215,90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35 215,90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664492">
        <w:trPr>
          <w:trHeight w:val="119"/>
        </w:trPr>
        <w:tc>
          <w:tcPr>
            <w:tcW w:w="563" w:type="pct"/>
            <w:vMerge/>
            <w:tcBorders>
              <w:top w:val="nil"/>
              <w:left w:val="nil"/>
              <w:bottom w:val="nil"/>
              <w:right w:val="nil"/>
            </w:tcBorders>
          </w:tcPr>
          <w:p w:rsidR="00065CB9" w:rsidRPr="0044638F" w:rsidRDefault="00065CB9" w:rsidP="0044638F">
            <w:pPr>
              <w:rPr>
                <w:sz w:val="14"/>
                <w:szCs w:val="14"/>
              </w:rPr>
            </w:pPr>
          </w:p>
        </w:tc>
        <w:tc>
          <w:tcPr>
            <w:tcW w:w="563" w:type="pct"/>
            <w:tcBorders>
              <w:top w:val="nil"/>
              <w:left w:val="nil"/>
              <w:bottom w:val="nil"/>
              <w:right w:val="nil"/>
            </w:tcBorders>
          </w:tcPr>
          <w:p w:rsidR="00065CB9" w:rsidRPr="0044638F" w:rsidRDefault="00065CB9" w:rsidP="0044638F">
            <w:pPr>
              <w:rPr>
                <w:sz w:val="14"/>
                <w:szCs w:val="14"/>
              </w:rPr>
            </w:pPr>
            <w:r w:rsidRPr="0044638F">
              <w:rPr>
                <w:rFonts w:ascii="Times New Roman" w:hAnsi="Times New Roman" w:cs="Times New Roman"/>
                <w:sz w:val="14"/>
                <w:szCs w:val="14"/>
              </w:rPr>
              <w:t>Амурская область</w:t>
            </w:r>
          </w:p>
        </w:tc>
        <w:tc>
          <w:tcPr>
            <w:tcW w:w="187"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150</w:t>
            </w:r>
          </w:p>
        </w:tc>
        <w:tc>
          <w:tcPr>
            <w:tcW w:w="159"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07</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w:t>
            </w:r>
          </w:p>
        </w:tc>
        <w:tc>
          <w:tcPr>
            <w:tcW w:w="168" w:type="pct"/>
            <w:tcBorders>
              <w:top w:val="nil"/>
              <w:left w:val="nil"/>
              <w:bottom w:val="nil"/>
              <w:right w:val="nil"/>
            </w:tcBorders>
          </w:tcPr>
          <w:p w:rsidR="00065CB9" w:rsidRPr="0044638F" w:rsidRDefault="00065CB9" w:rsidP="0044638F">
            <w:pPr>
              <w:jc w:val="center"/>
              <w:rPr>
                <w:sz w:val="14"/>
                <w:szCs w:val="14"/>
              </w:rPr>
            </w:pPr>
            <w:r w:rsidRPr="0044638F">
              <w:rPr>
                <w:rFonts w:ascii="Times New Roman" w:hAnsi="Times New Roman" w:cs="Times New Roman"/>
                <w:sz w:val="14"/>
                <w:szCs w:val="14"/>
              </w:rPr>
              <w:t>1.Р3</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5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21 061,10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21 061,10</w:t>
            </w:r>
          </w:p>
        </w:tc>
        <w:tc>
          <w:tcPr>
            <w:tcW w:w="271" w:type="pct"/>
            <w:tcBorders>
              <w:top w:val="nil"/>
              <w:left w:val="nil"/>
              <w:bottom w:val="nil"/>
              <w:right w:val="nil"/>
            </w:tcBorders>
          </w:tcPr>
          <w:p w:rsidR="00065CB9" w:rsidRPr="0044638F" w:rsidRDefault="00065CB9" w:rsidP="0044638F">
            <w:pPr>
              <w:jc w:val="right"/>
              <w:rPr>
                <w:sz w:val="14"/>
                <w:szCs w:val="14"/>
              </w:rPr>
            </w:pPr>
            <w:r w:rsidRPr="0044638F">
              <w:rPr>
                <w:rFonts w:ascii="Times New Roman" w:hAnsi="Times New Roman" w:cs="Times New Roman"/>
                <w:sz w:val="14"/>
                <w:szCs w:val="14"/>
              </w:rPr>
              <w:t>21 061,10</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9"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197"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bl>
    <w:p w:rsidR="00BE1B44" w:rsidRPr="0044638F" w:rsidRDefault="00BE1B44" w:rsidP="0044638F">
      <w:pPr>
        <w:sectPr w:rsidR="00BE1B44" w:rsidRPr="0044638F" w:rsidSect="00BE1B44">
          <w:pgSz w:w="16838" w:h="11906" w:orient="landscape"/>
          <w:pgMar w:top="720" w:right="720" w:bottom="720" w:left="720" w:header="708" w:footer="708" w:gutter="0"/>
          <w:cols w:space="708"/>
          <w:docGrid w:linePitch="360"/>
        </w:sectPr>
      </w:pPr>
    </w:p>
    <w:p w:rsidR="00BE1B44" w:rsidRPr="0044638F" w:rsidRDefault="00BE1B44" w:rsidP="0044638F"/>
    <w:tbl>
      <w:tblPr>
        <w:tblW w:w="5000" w:type="pct"/>
        <w:tblLook w:val="04A0"/>
      </w:tblPr>
      <w:tblGrid>
        <w:gridCol w:w="15614"/>
      </w:tblGrid>
      <w:tr w:rsidR="0044638F" w:rsidRPr="0044638F" w:rsidTr="00BD72F0">
        <w:tc>
          <w:tcPr>
            <w:tcW w:w="5000" w:type="pct"/>
          </w:tcPr>
          <w:p w:rsidR="00BE1B44" w:rsidRDefault="00BE1B44" w:rsidP="0000632D">
            <w:pPr>
              <w:ind w:left="9639"/>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11</w:t>
            </w:r>
          </w:p>
          <w:p w:rsidR="0000632D" w:rsidRPr="0044638F" w:rsidRDefault="0000632D" w:rsidP="0000632D">
            <w:pPr>
              <w:ind w:left="9639"/>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BE1B44" w:rsidRPr="0044638F" w:rsidTr="00BD72F0">
        <w:tc>
          <w:tcPr>
            <w:tcW w:w="5000" w:type="pct"/>
          </w:tcPr>
          <w:p w:rsidR="00BE1B44" w:rsidRPr="0044638F" w:rsidRDefault="00BE1B44" w:rsidP="0044638F">
            <w:pPr>
              <w:jc w:val="center"/>
            </w:pPr>
            <w:r w:rsidRPr="0044638F">
              <w:rPr>
                <w:rFonts w:ascii="Times New Roman" w:hAnsi="Times New Roman" w:cs="Times New Roman"/>
                <w:b/>
                <w:sz w:val="28"/>
                <w:szCs w:val="28"/>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w:t>
            </w:r>
            <w:r w:rsidRPr="0044638F">
              <w:br/>
            </w:r>
            <w:r w:rsidRPr="0044638F">
              <w:rPr>
                <w:rFonts w:ascii="Times New Roman" w:hAnsi="Times New Roman" w:cs="Times New Roman"/>
                <w:b/>
                <w:sz w:val="28"/>
                <w:szCs w:val="28"/>
              </w:rPr>
              <w:t xml:space="preserve">государственной программы Российской Федерации </w:t>
            </w:r>
            <w:r w:rsidR="00114D02" w:rsidRPr="0044638F">
              <w:rPr>
                <w:rFonts w:ascii="Times New Roman" w:hAnsi="Times New Roman" w:cs="Times New Roman"/>
                <w:b/>
                <w:sz w:val="28"/>
                <w:szCs w:val="28"/>
              </w:rPr>
              <w:t>"</w:t>
            </w:r>
            <w:r w:rsidRPr="0044638F">
              <w:rPr>
                <w:rFonts w:ascii="Times New Roman" w:hAnsi="Times New Roman" w:cs="Times New Roman"/>
                <w:b/>
                <w:sz w:val="28"/>
                <w:szCs w:val="28"/>
              </w:rPr>
              <w:t>Содействие занятости населения</w:t>
            </w:r>
            <w:r w:rsidR="00114D02" w:rsidRPr="0044638F">
              <w:rPr>
                <w:rFonts w:ascii="Times New Roman" w:hAnsi="Times New Roman" w:cs="Times New Roman"/>
                <w:b/>
                <w:sz w:val="28"/>
                <w:szCs w:val="28"/>
              </w:rPr>
              <w:t>"</w:t>
            </w:r>
            <w:r w:rsidRPr="0044638F">
              <w:br/>
            </w:r>
            <w:r w:rsidRPr="0044638F">
              <w:rPr>
                <w:rFonts w:ascii="Times New Roman" w:hAnsi="Times New Roman" w:cs="Times New Roman"/>
                <w:b/>
                <w:sz w:val="28"/>
                <w:szCs w:val="28"/>
              </w:rPr>
              <w:t xml:space="preserve">приоритетной территории </w:t>
            </w:r>
            <w:r w:rsidR="00114D02" w:rsidRPr="0044638F">
              <w:rPr>
                <w:rFonts w:ascii="Times New Roman" w:hAnsi="Times New Roman" w:cs="Times New Roman"/>
                <w:b/>
                <w:sz w:val="28"/>
                <w:szCs w:val="28"/>
              </w:rPr>
              <w:t>"</w:t>
            </w:r>
            <w:r w:rsidRPr="0044638F">
              <w:rPr>
                <w:rFonts w:ascii="Times New Roman" w:hAnsi="Times New Roman" w:cs="Times New Roman"/>
                <w:b/>
                <w:sz w:val="28"/>
                <w:szCs w:val="28"/>
              </w:rPr>
              <w:t>Дальневосточный федеральный округ</w:t>
            </w:r>
            <w:r w:rsidR="00114D02" w:rsidRPr="0044638F">
              <w:rPr>
                <w:rFonts w:ascii="Times New Roman" w:hAnsi="Times New Roman" w:cs="Times New Roman"/>
                <w:b/>
                <w:sz w:val="28"/>
                <w:szCs w:val="28"/>
              </w:rPr>
              <w:t>"</w:t>
            </w:r>
          </w:p>
        </w:tc>
      </w:tr>
    </w:tbl>
    <w:p w:rsidR="00BE1B44" w:rsidRPr="0044638F" w:rsidRDefault="00BD72F0" w:rsidP="00BD72F0">
      <w:pPr>
        <w:jc w:val="right"/>
      </w:pPr>
      <w:r>
        <w:rPr>
          <w:rFonts w:ascii="Times New Roman" w:hAnsi="Times New Roman" w:cs="Times New Roman"/>
          <w:sz w:val="18"/>
          <w:szCs w:val="18"/>
        </w:rPr>
        <w:t>(тыс. рублей)</w:t>
      </w:r>
    </w:p>
    <w:tbl>
      <w:tblPr>
        <w:tblStyle w:val="41"/>
        <w:tblW w:w="5000" w:type="pct"/>
        <w:tblLook w:val="04A0"/>
      </w:tblPr>
      <w:tblGrid>
        <w:gridCol w:w="2263"/>
        <w:gridCol w:w="2263"/>
        <w:gridCol w:w="936"/>
        <w:gridCol w:w="856"/>
        <w:gridCol w:w="937"/>
        <w:gridCol w:w="856"/>
        <w:gridCol w:w="937"/>
        <w:gridCol w:w="856"/>
        <w:gridCol w:w="856"/>
        <w:gridCol w:w="937"/>
        <w:gridCol w:w="937"/>
        <w:gridCol w:w="937"/>
        <w:gridCol w:w="681"/>
        <w:gridCol w:w="681"/>
        <w:gridCol w:w="681"/>
      </w:tblGrid>
      <w:tr w:rsidR="0044638F" w:rsidRPr="0044638F" w:rsidTr="002A3A56">
        <w:trPr>
          <w:tblHeader/>
        </w:trPr>
        <w:tc>
          <w:tcPr>
            <w:tcW w:w="725"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Приоритетные территории (субъект Российской Федерации, входящий в состав приоритетной территории)</w:t>
            </w:r>
          </w:p>
        </w:tc>
        <w:tc>
          <w:tcPr>
            <w:tcW w:w="725"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Источник финансирования</w:t>
            </w:r>
          </w:p>
        </w:tc>
        <w:tc>
          <w:tcPr>
            <w:tcW w:w="3551" w:type="pct"/>
            <w:gridSpan w:val="13"/>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Оценка расходов, годы</w:t>
            </w:r>
          </w:p>
        </w:tc>
      </w:tr>
      <w:tr w:rsidR="0044638F" w:rsidRPr="0044638F" w:rsidTr="002A3A56">
        <w:trPr>
          <w:tblHeader/>
        </w:trPr>
        <w:tc>
          <w:tcPr>
            <w:tcW w:w="725"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725"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574" w:type="pct"/>
            <w:gridSpan w:val="2"/>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2015 год</w:t>
            </w:r>
          </w:p>
        </w:tc>
        <w:tc>
          <w:tcPr>
            <w:tcW w:w="574" w:type="pct"/>
            <w:gridSpan w:val="2"/>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2016 год</w:t>
            </w:r>
          </w:p>
        </w:tc>
        <w:tc>
          <w:tcPr>
            <w:tcW w:w="574" w:type="pct"/>
            <w:gridSpan w:val="2"/>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2017 год</w:t>
            </w:r>
          </w:p>
        </w:tc>
        <w:tc>
          <w:tcPr>
            <w:tcW w:w="274"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218"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218"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218" w:type="pct"/>
            <w:vMerge w:val="restar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2A3A56">
        <w:trPr>
          <w:tblHeader/>
        </w:trPr>
        <w:tc>
          <w:tcPr>
            <w:tcW w:w="725"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725"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план</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факт</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план</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факт</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план</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факт</w:t>
            </w:r>
          </w:p>
        </w:tc>
        <w:tc>
          <w:tcPr>
            <w:tcW w:w="274"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218"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218"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c>
          <w:tcPr>
            <w:tcW w:w="218" w:type="pct"/>
            <w:vMerge/>
            <w:tcBorders>
              <w:top w:val="single" w:sz="4" w:space="0" w:color="auto"/>
              <w:left w:val="single" w:sz="4" w:space="0" w:color="auto"/>
              <w:bottom w:val="single" w:sz="4" w:space="0" w:color="auto"/>
              <w:right w:val="single" w:sz="4" w:space="0" w:color="auto"/>
            </w:tcBorders>
          </w:tcPr>
          <w:p w:rsidR="00BE1B44" w:rsidRPr="0044638F" w:rsidRDefault="00BE1B44" w:rsidP="0044638F">
            <w:pPr>
              <w:rPr>
                <w:sz w:val="16"/>
                <w:szCs w:val="16"/>
              </w:rPr>
            </w:pPr>
          </w:p>
        </w:tc>
      </w:tr>
      <w:tr w:rsidR="0044638F" w:rsidRPr="0044638F" w:rsidTr="00EA5F28">
        <w:trPr>
          <w:tblHeader/>
        </w:trPr>
        <w:tc>
          <w:tcPr>
            <w:tcW w:w="725"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w:t>
            </w:r>
          </w:p>
        </w:tc>
        <w:tc>
          <w:tcPr>
            <w:tcW w:w="725"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2</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3</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4</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5</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6</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7</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8</w:t>
            </w:r>
          </w:p>
        </w:tc>
        <w:tc>
          <w:tcPr>
            <w:tcW w:w="274"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9</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10</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11</w:t>
            </w:r>
          </w:p>
        </w:tc>
        <w:tc>
          <w:tcPr>
            <w:tcW w:w="300"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12</w:t>
            </w:r>
          </w:p>
        </w:tc>
        <w:tc>
          <w:tcPr>
            <w:tcW w:w="218"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13</w:t>
            </w:r>
          </w:p>
        </w:tc>
        <w:tc>
          <w:tcPr>
            <w:tcW w:w="218"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14</w:t>
            </w:r>
          </w:p>
        </w:tc>
        <w:tc>
          <w:tcPr>
            <w:tcW w:w="218" w:type="pct"/>
            <w:tcBorders>
              <w:top w:val="single" w:sz="4" w:space="0" w:color="auto"/>
              <w:left w:val="single" w:sz="4" w:space="0" w:color="auto"/>
              <w:bottom w:val="single" w:sz="4" w:space="0" w:color="auto"/>
              <w:right w:val="single" w:sz="4" w:space="0" w:color="auto"/>
            </w:tcBorders>
          </w:tcPr>
          <w:p w:rsidR="00BE1B44" w:rsidRPr="0044638F" w:rsidRDefault="00BE1B44" w:rsidP="0044638F">
            <w:pPr>
              <w:jc w:val="center"/>
              <w:rPr>
                <w:position w:val="200"/>
                <w:sz w:val="16"/>
                <w:szCs w:val="16"/>
              </w:rPr>
            </w:pPr>
            <w:r w:rsidRPr="0044638F">
              <w:rPr>
                <w:rFonts w:ascii="Times New Roman" w:hAnsi="Times New Roman" w:cs="Times New Roman"/>
                <w:b/>
                <w:sz w:val="16"/>
                <w:szCs w:val="16"/>
              </w:rPr>
              <w:t>15</w:t>
            </w:r>
          </w:p>
        </w:tc>
      </w:tr>
      <w:tr w:rsidR="00065CB9" w:rsidRPr="0044638F" w:rsidTr="00EA5F28">
        <w:tc>
          <w:tcPr>
            <w:tcW w:w="725" w:type="pct"/>
            <w:vMerge w:val="restart"/>
            <w:tcBorders>
              <w:top w:val="single" w:sz="4" w:space="0" w:color="auto"/>
              <w:left w:val="nil"/>
              <w:bottom w:val="nil"/>
              <w:right w:val="nil"/>
            </w:tcBorders>
          </w:tcPr>
          <w:p w:rsidR="00065CB9" w:rsidRPr="0044638F" w:rsidRDefault="00065CB9" w:rsidP="0044638F">
            <w:pPr>
              <w:rPr>
                <w:sz w:val="16"/>
                <w:szCs w:val="16"/>
              </w:rPr>
            </w:pPr>
            <w:r w:rsidRPr="0044638F">
              <w:rPr>
                <w:rFonts w:ascii="Times New Roman" w:hAnsi="Times New Roman" w:cs="Times New Roman"/>
                <w:sz w:val="16"/>
                <w:szCs w:val="16"/>
              </w:rPr>
              <w:t>Дальневосточный федеральный округ</w:t>
            </w:r>
          </w:p>
        </w:tc>
        <w:tc>
          <w:tcPr>
            <w:tcW w:w="725" w:type="pct"/>
            <w:tcBorders>
              <w:top w:val="single" w:sz="4" w:space="0" w:color="auto"/>
              <w:left w:val="nil"/>
              <w:bottom w:val="nil"/>
              <w:right w:val="nil"/>
            </w:tcBorders>
          </w:tcPr>
          <w:p w:rsidR="00065CB9" w:rsidRPr="0044638F" w:rsidRDefault="00EA5F28" w:rsidP="00EA5F28">
            <w:pPr>
              <w:rPr>
                <w:sz w:val="16"/>
                <w:szCs w:val="16"/>
              </w:rPr>
            </w:pPr>
            <w:r>
              <w:rPr>
                <w:rFonts w:ascii="Times New Roman" w:hAnsi="Times New Roman" w:cs="Times New Roman"/>
                <w:sz w:val="16"/>
                <w:szCs w:val="16"/>
              </w:rPr>
              <w:t>в</w:t>
            </w:r>
            <w:r w:rsidR="00065CB9" w:rsidRPr="0044638F">
              <w:rPr>
                <w:rFonts w:ascii="Times New Roman" w:hAnsi="Times New Roman" w:cs="Times New Roman"/>
                <w:sz w:val="16"/>
                <w:szCs w:val="16"/>
              </w:rPr>
              <w:t xml:space="preserve">сего </w:t>
            </w:r>
          </w:p>
        </w:tc>
        <w:tc>
          <w:tcPr>
            <w:tcW w:w="300"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422 217,90</w:t>
            </w:r>
          </w:p>
        </w:tc>
        <w:tc>
          <w:tcPr>
            <w:tcW w:w="274"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73 028,40</w:t>
            </w:r>
          </w:p>
        </w:tc>
        <w:tc>
          <w:tcPr>
            <w:tcW w:w="300"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150 458,40</w:t>
            </w:r>
          </w:p>
        </w:tc>
        <w:tc>
          <w:tcPr>
            <w:tcW w:w="274"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56 536,30</w:t>
            </w:r>
          </w:p>
        </w:tc>
        <w:tc>
          <w:tcPr>
            <w:tcW w:w="300"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130 468,80</w:t>
            </w:r>
          </w:p>
        </w:tc>
        <w:tc>
          <w:tcPr>
            <w:tcW w:w="274"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36 189,90</w:t>
            </w:r>
          </w:p>
        </w:tc>
        <w:tc>
          <w:tcPr>
            <w:tcW w:w="274"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98 882,20</w:t>
            </w:r>
          </w:p>
        </w:tc>
        <w:tc>
          <w:tcPr>
            <w:tcW w:w="300"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869 936,0</w:t>
            </w:r>
          </w:p>
        </w:tc>
        <w:tc>
          <w:tcPr>
            <w:tcW w:w="300"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438 083,60</w:t>
            </w:r>
          </w:p>
        </w:tc>
        <w:tc>
          <w:tcPr>
            <w:tcW w:w="300" w:type="pct"/>
            <w:tcBorders>
              <w:top w:val="single" w:sz="4" w:space="0" w:color="auto"/>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438 083,60</w:t>
            </w:r>
          </w:p>
        </w:tc>
        <w:tc>
          <w:tcPr>
            <w:tcW w:w="218" w:type="pct"/>
            <w:tcBorders>
              <w:top w:val="single" w:sz="4" w:space="0" w:color="auto"/>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single" w:sz="4" w:space="0" w:color="auto"/>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single" w:sz="4" w:space="0" w:color="auto"/>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EA5F28">
        <w:tc>
          <w:tcPr>
            <w:tcW w:w="725" w:type="pct"/>
            <w:vMerge/>
            <w:tcBorders>
              <w:top w:val="single" w:sz="4" w:space="0" w:color="auto"/>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Pr="0044638F" w:rsidRDefault="00EA5F28" w:rsidP="0044638F">
            <w:pPr>
              <w:rPr>
                <w:rFonts w:ascii="Times New Roman" w:hAnsi="Times New Roman" w:cs="Times New Roman"/>
                <w:sz w:val="16"/>
                <w:szCs w:val="16"/>
              </w:rPr>
            </w:pPr>
            <w:r w:rsidRPr="0044638F">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323 883,90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69 400,30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99 711,0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45 047,20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104 322,80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36 189,90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98 882,20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770 448,70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422 800,0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422 800,0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98 334,0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3 628,10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50 747,40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11 489,10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26 146,0</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99 487,30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15 283,60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15 283,60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val="restart"/>
            <w:tcBorders>
              <w:top w:val="nil"/>
              <w:left w:val="nil"/>
              <w:bottom w:val="nil"/>
              <w:right w:val="nil"/>
            </w:tcBorders>
          </w:tcPr>
          <w:p w:rsidR="00065CB9" w:rsidRPr="0044638F" w:rsidRDefault="00065CB9" w:rsidP="0044638F">
            <w:pPr>
              <w:rPr>
                <w:sz w:val="16"/>
                <w:szCs w:val="16"/>
              </w:rPr>
            </w:pPr>
            <w:r w:rsidRPr="0044638F">
              <w:rPr>
                <w:rFonts w:ascii="Times New Roman" w:hAnsi="Times New Roman" w:cs="Times New Roman"/>
                <w:sz w:val="16"/>
                <w:szCs w:val="16"/>
              </w:rPr>
              <w:t>Республика Бурятия</w:t>
            </w:r>
          </w:p>
        </w:tc>
        <w:tc>
          <w:tcPr>
            <w:tcW w:w="725" w:type="pct"/>
            <w:tcBorders>
              <w:top w:val="nil"/>
              <w:left w:val="nil"/>
              <w:bottom w:val="nil"/>
              <w:right w:val="nil"/>
            </w:tcBorders>
          </w:tcPr>
          <w:p w:rsidR="00065CB9" w:rsidRPr="0044638F" w:rsidRDefault="00EA5F28" w:rsidP="00EA5F28">
            <w:pPr>
              <w:rPr>
                <w:sz w:val="16"/>
                <w:szCs w:val="16"/>
              </w:rPr>
            </w:pPr>
            <w:r>
              <w:rPr>
                <w:rFonts w:ascii="Times New Roman" w:hAnsi="Times New Roman" w:cs="Times New Roman"/>
                <w:sz w:val="16"/>
                <w:szCs w:val="16"/>
              </w:rPr>
              <w:t>в</w:t>
            </w:r>
            <w:r w:rsidR="00065CB9" w:rsidRPr="0044638F">
              <w:rPr>
                <w:rFonts w:ascii="Times New Roman" w:hAnsi="Times New Roman" w:cs="Times New Roman"/>
                <w:sz w:val="16"/>
                <w:szCs w:val="16"/>
              </w:rPr>
              <w:t xml:space="preserve">сего </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12 109,80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3 684,40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6 000,0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7 289,30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25 121,90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25 121,90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25 121,90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Pr="0044638F" w:rsidRDefault="00EA5F28" w:rsidP="0044638F">
            <w:pPr>
              <w:rPr>
                <w:rFonts w:ascii="Times New Roman" w:hAnsi="Times New Roman" w:cs="Times New Roman"/>
                <w:sz w:val="16"/>
                <w:szCs w:val="16"/>
              </w:rPr>
            </w:pPr>
            <w:r w:rsidRPr="0044638F">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11 680,90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3 608,10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5 102,50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23 865,90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23 865,90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23 865,90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428,90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76,30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6 000,0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2 186,80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1 256,0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1 256,0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1 256,0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Республика Саха (Якутия)</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7 661,90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7 661,90</w:t>
            </w:r>
          </w:p>
        </w:tc>
        <w:tc>
          <w:tcPr>
            <w:tcW w:w="300"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32 906,10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32 906,10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32 906,10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7 349,30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7 349,30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31 260,90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31 260,90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31 260,90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312,60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312,60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1 645,20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1 645,20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1 645,20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Забайкальский край</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25 252,0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11 997,20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4 508,30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15 027,60</w:t>
            </w:r>
          </w:p>
        </w:tc>
        <w:tc>
          <w:tcPr>
            <w:tcW w:w="300"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27 927,90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27 927,90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27 927,90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24 652,10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11 397,30</w:t>
            </w:r>
          </w:p>
        </w:tc>
        <w:tc>
          <w:tcPr>
            <w:tcW w:w="300" w:type="pct"/>
            <w:tcBorders>
              <w:top w:val="nil"/>
              <w:left w:val="nil"/>
              <w:bottom w:val="nil"/>
              <w:right w:val="nil"/>
            </w:tcBorders>
          </w:tcPr>
          <w:p w:rsidR="00065CB9" w:rsidRPr="0044638F" w:rsidRDefault="00065CB9" w:rsidP="00065CB9">
            <w:pPr>
              <w:jc w:val="right"/>
              <w:rPr>
                <w:sz w:val="16"/>
                <w:szCs w:val="16"/>
              </w:rPr>
            </w:pPr>
            <w:r>
              <w:rPr>
                <w:rFonts w:ascii="Times New Roman" w:hAnsi="Times New Roman" w:cs="Times New Roman"/>
                <w:sz w:val="14"/>
                <w:szCs w:val="14"/>
              </w:rPr>
              <w:t>-</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10 519,30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26 531,90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26 531,90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26 531,90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599,90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599,90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4 508,30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4 508,30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1 396,0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1 396,0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1 396,0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Камчатский край</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19 526,50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1 510,80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5 625,10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1 198,60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20 150,0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4 658,30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17 997,90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32 136,50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31 146,50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31 146,50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14 950,20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1 434,90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5 343,80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1 138,70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19 142,50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4 658,30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17 997,90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30 529,60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30 529,60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30 529,60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4 576,30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75,90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281,30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59,90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1 007,50</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1 606,90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616,90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616,90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 xml:space="preserve">территориальные государственные </w:t>
            </w:r>
            <w:r w:rsidRPr="0044638F">
              <w:rPr>
                <w:rFonts w:ascii="Times New Roman" w:hAnsi="Times New Roman" w:cs="Times New Roman"/>
                <w:sz w:val="16"/>
                <w:szCs w:val="16"/>
              </w:rPr>
              <w:lastRenderedPageBreak/>
              <w:t>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lastRenderedPageBreak/>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44638F" w:rsidRPr="0044638F" w:rsidTr="002A3A56">
        <w:tc>
          <w:tcPr>
            <w:tcW w:w="725" w:type="pct"/>
            <w:vMerge/>
            <w:tcBorders>
              <w:top w:val="nil"/>
              <w:left w:val="nil"/>
              <w:bottom w:val="nil"/>
              <w:right w:val="nil"/>
            </w:tcBorders>
          </w:tcPr>
          <w:p w:rsidR="002A3A56" w:rsidRPr="0044638F" w:rsidRDefault="002A3A56" w:rsidP="0044638F">
            <w:pPr>
              <w:rPr>
                <w:sz w:val="16"/>
                <w:szCs w:val="16"/>
              </w:rPr>
            </w:pPr>
          </w:p>
        </w:tc>
        <w:tc>
          <w:tcPr>
            <w:tcW w:w="725" w:type="pct"/>
            <w:tcBorders>
              <w:top w:val="nil"/>
              <w:left w:val="nil"/>
              <w:bottom w:val="nil"/>
              <w:right w:val="nil"/>
            </w:tcBorders>
          </w:tcPr>
          <w:p w:rsidR="002A3A56" w:rsidRPr="0044638F" w:rsidRDefault="002A3A56"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18" w:type="pct"/>
            <w:tcBorders>
              <w:top w:val="nil"/>
              <w:left w:val="nil"/>
              <w:bottom w:val="nil"/>
              <w:right w:val="nil"/>
            </w:tcBorders>
          </w:tcPr>
          <w:p w:rsidR="002A3A56" w:rsidRPr="0044638F" w:rsidRDefault="002A3A56" w:rsidP="0044638F">
            <w:pPr>
              <w:jc w:val="right"/>
              <w:rPr>
                <w:sz w:val="16"/>
                <w:szCs w:val="16"/>
              </w:rPr>
            </w:pPr>
          </w:p>
        </w:tc>
        <w:tc>
          <w:tcPr>
            <w:tcW w:w="218" w:type="pct"/>
            <w:tcBorders>
              <w:top w:val="nil"/>
              <w:left w:val="nil"/>
              <w:bottom w:val="nil"/>
              <w:right w:val="nil"/>
            </w:tcBorders>
          </w:tcPr>
          <w:p w:rsidR="002A3A56" w:rsidRPr="0044638F" w:rsidRDefault="002A3A56" w:rsidP="0044638F">
            <w:pPr>
              <w:jc w:val="right"/>
              <w:rPr>
                <w:sz w:val="16"/>
                <w:szCs w:val="16"/>
              </w:rPr>
            </w:pPr>
          </w:p>
        </w:tc>
        <w:tc>
          <w:tcPr>
            <w:tcW w:w="218" w:type="pct"/>
            <w:tcBorders>
              <w:top w:val="nil"/>
              <w:left w:val="nil"/>
              <w:bottom w:val="nil"/>
              <w:right w:val="nil"/>
            </w:tcBorders>
          </w:tcPr>
          <w:p w:rsidR="002A3A56" w:rsidRPr="0044638F" w:rsidRDefault="002A3A56" w:rsidP="0044638F">
            <w:pPr>
              <w:jc w:val="right"/>
              <w:rPr>
                <w:sz w:val="16"/>
                <w:szCs w:val="16"/>
              </w:rPr>
            </w:pP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Приморский край</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80 016,50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10 149,50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42 075,0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2 028,70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43 425,0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4 855,50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37 026,0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210 762,20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90 605,90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90 605,90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59 140,70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9 645,50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29 452,50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1 691,20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36 042,80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4 855,50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37 026,0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189 221,30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87 926,90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87 926,90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20 875,80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504,0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12 622,50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337,50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7 382,20</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21 540,90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2 679,0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2 679,0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Хабаровский край</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141 331,0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6 106,0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51 525,0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12 375,0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39 600,0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11 457,0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20 601,0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397 069,30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92 335,30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92 335,30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100 458,20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5 800,70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36 067,50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8 662,50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30 096,0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11 457,0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20 601,0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337 615,90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90 481,90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90 481,90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40 872,80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305,30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15 457,50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3 712,50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9 504,0</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59 453,40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1 853,40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1 853,40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Амурская область</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43 196,30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7 194,90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25 875,0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16 065,0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18 000,0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13 686,80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15 300,0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33 420,10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34 601,30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34 601,30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32 036,50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6 836,50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18 112,50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16 065,0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13 860,0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13 686,80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15 300,0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30 623,60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33 492,30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33 492,30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11 159,80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358,40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7 762,50</w:t>
            </w:r>
          </w:p>
        </w:tc>
        <w:tc>
          <w:tcPr>
            <w:tcW w:w="274" w:type="pct"/>
            <w:tcBorders>
              <w:top w:val="nil"/>
              <w:left w:val="nil"/>
              <w:bottom w:val="nil"/>
              <w:right w:val="nil"/>
            </w:tcBorders>
          </w:tcPr>
          <w:p w:rsidR="00065CB9" w:rsidRPr="0044638F" w:rsidRDefault="00065CB9" w:rsidP="00065CB9">
            <w:pPr>
              <w:jc w:val="right"/>
              <w:rPr>
                <w:sz w:val="16"/>
                <w:szCs w:val="16"/>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4 140,0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0,0</w:t>
            </w:r>
          </w:p>
        </w:tc>
        <w:tc>
          <w:tcPr>
            <w:tcW w:w="274" w:type="pct"/>
            <w:tcBorders>
              <w:top w:val="nil"/>
              <w:left w:val="nil"/>
              <w:bottom w:val="nil"/>
              <w:right w:val="nil"/>
            </w:tcBorders>
          </w:tcPr>
          <w:p w:rsidR="00065CB9" w:rsidRPr="0044638F" w:rsidRDefault="00065CB9" w:rsidP="00065CB9">
            <w:pPr>
              <w:jc w:val="right"/>
              <w:rPr>
                <w:sz w:val="16"/>
                <w:szCs w:val="16"/>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2 796,50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1 109,0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1 109,0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44638F" w:rsidRPr="0044638F" w:rsidTr="002A3A56">
        <w:tc>
          <w:tcPr>
            <w:tcW w:w="725" w:type="pct"/>
            <w:vMerge/>
            <w:tcBorders>
              <w:top w:val="nil"/>
              <w:left w:val="nil"/>
              <w:bottom w:val="nil"/>
              <w:right w:val="nil"/>
            </w:tcBorders>
          </w:tcPr>
          <w:p w:rsidR="002A3A56" w:rsidRPr="0044638F" w:rsidRDefault="002A3A56" w:rsidP="0044638F">
            <w:pPr>
              <w:rPr>
                <w:sz w:val="16"/>
                <w:szCs w:val="16"/>
              </w:rPr>
            </w:pPr>
          </w:p>
        </w:tc>
        <w:tc>
          <w:tcPr>
            <w:tcW w:w="725" w:type="pct"/>
            <w:tcBorders>
              <w:top w:val="nil"/>
              <w:left w:val="nil"/>
              <w:bottom w:val="nil"/>
              <w:right w:val="nil"/>
            </w:tcBorders>
          </w:tcPr>
          <w:p w:rsidR="002A3A56" w:rsidRPr="0044638F" w:rsidRDefault="002A3A56"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274"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300" w:type="pct"/>
            <w:tcBorders>
              <w:top w:val="nil"/>
              <w:left w:val="nil"/>
              <w:bottom w:val="nil"/>
              <w:right w:val="nil"/>
            </w:tcBorders>
          </w:tcPr>
          <w:p w:rsidR="002A3A56" w:rsidRPr="0044638F" w:rsidRDefault="002A3A56" w:rsidP="0044638F">
            <w:pPr>
              <w:jc w:val="right"/>
              <w:rPr>
                <w:sz w:val="16"/>
                <w:szCs w:val="16"/>
              </w:rPr>
            </w:pPr>
          </w:p>
        </w:tc>
        <w:tc>
          <w:tcPr>
            <w:tcW w:w="218" w:type="pct"/>
            <w:tcBorders>
              <w:top w:val="nil"/>
              <w:left w:val="nil"/>
              <w:bottom w:val="nil"/>
              <w:right w:val="nil"/>
            </w:tcBorders>
          </w:tcPr>
          <w:p w:rsidR="002A3A56" w:rsidRPr="0044638F" w:rsidRDefault="002A3A56" w:rsidP="0044638F">
            <w:pPr>
              <w:jc w:val="right"/>
              <w:rPr>
                <w:sz w:val="16"/>
                <w:szCs w:val="16"/>
              </w:rPr>
            </w:pPr>
          </w:p>
        </w:tc>
        <w:tc>
          <w:tcPr>
            <w:tcW w:w="218" w:type="pct"/>
            <w:tcBorders>
              <w:top w:val="nil"/>
              <w:left w:val="nil"/>
              <w:bottom w:val="nil"/>
              <w:right w:val="nil"/>
            </w:tcBorders>
          </w:tcPr>
          <w:p w:rsidR="002A3A56" w:rsidRPr="0044638F" w:rsidRDefault="002A3A56" w:rsidP="0044638F">
            <w:pPr>
              <w:jc w:val="right"/>
              <w:rPr>
                <w:sz w:val="16"/>
                <w:szCs w:val="16"/>
              </w:rPr>
            </w:pPr>
          </w:p>
        </w:tc>
        <w:tc>
          <w:tcPr>
            <w:tcW w:w="218" w:type="pct"/>
            <w:tcBorders>
              <w:top w:val="nil"/>
              <w:left w:val="nil"/>
              <w:bottom w:val="nil"/>
              <w:right w:val="nil"/>
            </w:tcBorders>
          </w:tcPr>
          <w:p w:rsidR="002A3A56" w:rsidRPr="0044638F" w:rsidRDefault="002A3A56" w:rsidP="0044638F">
            <w:pPr>
              <w:jc w:val="right"/>
              <w:rPr>
                <w:sz w:val="16"/>
                <w:szCs w:val="16"/>
              </w:rPr>
            </w:pP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Магаданская область</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50 981,60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581,50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7 200,0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527,10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3 218,80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519,50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2 986,60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10 745,90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10 442,10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10 442,10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37 340,40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552,40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5 084,70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372,20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2 832,50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519,50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2 986,60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10 073,60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10 073,60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10 073,60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13 641,20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29,10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2 115,30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154,90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386,30</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672,30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368,50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368,50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Сахалинская область</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2 480,90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2 480,80</w:t>
            </w:r>
          </w:p>
        </w:tc>
        <w:tc>
          <w:tcPr>
            <w:tcW w:w="300"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4 950,0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202,80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3 521,70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23 650,70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18 903,20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18 903,20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2 121,0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2 121,0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1 336,50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202,80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3 521,70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18 490,20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18 103,20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18 103,20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359,90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359,80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3 613,50</w:t>
            </w:r>
          </w:p>
        </w:tc>
        <w:tc>
          <w:tcPr>
            <w:tcW w:w="274" w:type="pct"/>
            <w:tcBorders>
              <w:top w:val="nil"/>
              <w:left w:val="nil"/>
              <w:bottom w:val="nil"/>
              <w:right w:val="nil"/>
            </w:tcBorders>
          </w:tcPr>
          <w:p w:rsidR="00065CB9" w:rsidRPr="0044638F" w:rsidRDefault="00065CB9" w:rsidP="0044638F">
            <w:pPr>
              <w:jc w:val="right"/>
              <w:rPr>
                <w:sz w:val="16"/>
                <w:szCs w:val="16"/>
              </w:rPr>
            </w:pPr>
            <w:r>
              <w:rPr>
                <w:rFonts w:ascii="Times New Roman" w:hAnsi="Times New Roman" w:cs="Times New Roman"/>
                <w:sz w:val="16"/>
                <w:szCs w:val="16"/>
              </w:rPr>
              <w:t>-</w:t>
            </w:r>
          </w:p>
        </w:tc>
        <w:tc>
          <w:tcPr>
            <w:tcW w:w="274" w:type="pct"/>
            <w:tcBorders>
              <w:top w:val="nil"/>
              <w:left w:val="nil"/>
              <w:bottom w:val="nil"/>
              <w:right w:val="nil"/>
            </w:tcBorders>
          </w:tcPr>
          <w:p w:rsidR="00065CB9" w:rsidRPr="0044638F" w:rsidRDefault="00065CB9" w:rsidP="0044638F">
            <w:pPr>
              <w:jc w:val="right"/>
              <w:rPr>
                <w:sz w:val="16"/>
                <w:szCs w:val="16"/>
              </w:rPr>
            </w:pPr>
            <w:r>
              <w:rPr>
                <w:sz w:val="16"/>
                <w:szCs w:val="16"/>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5 160,50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800,0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800,0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Еврейская автономная область</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1 235,70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1 235,70</w:t>
            </w:r>
          </w:p>
        </w:tc>
        <w:tc>
          <w:tcPr>
            <w:tcW w:w="300"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4 325,50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4 325,50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4 325,50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74"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1 173,90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1 173,90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4 109,50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4 109,50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4 109,50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61,80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61,80</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216,0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216,0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216,0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EA5F28" w:rsidRPr="0044638F" w:rsidTr="002A3A56">
        <w:tc>
          <w:tcPr>
            <w:tcW w:w="725" w:type="pct"/>
            <w:vMerge w:val="restart"/>
            <w:tcBorders>
              <w:top w:val="nil"/>
              <w:left w:val="nil"/>
              <w:bottom w:val="nil"/>
              <w:right w:val="nil"/>
            </w:tcBorders>
          </w:tcPr>
          <w:p w:rsidR="00EA5F28" w:rsidRPr="0044638F" w:rsidRDefault="00EA5F28" w:rsidP="0044638F">
            <w:pPr>
              <w:rPr>
                <w:sz w:val="16"/>
                <w:szCs w:val="16"/>
              </w:rPr>
            </w:pPr>
            <w:r w:rsidRPr="0044638F">
              <w:rPr>
                <w:rFonts w:ascii="Times New Roman" w:hAnsi="Times New Roman" w:cs="Times New Roman"/>
                <w:sz w:val="16"/>
                <w:szCs w:val="16"/>
              </w:rPr>
              <w:t>Чукотский автономный округ</w:t>
            </w:r>
          </w:p>
        </w:tc>
        <w:tc>
          <w:tcPr>
            <w:tcW w:w="725" w:type="pct"/>
            <w:tcBorders>
              <w:top w:val="nil"/>
              <w:left w:val="nil"/>
              <w:bottom w:val="nil"/>
              <w:right w:val="nil"/>
            </w:tcBorders>
          </w:tcPr>
          <w:p w:rsidR="00EA5F28" w:rsidRDefault="00EA5F28">
            <w:pPr>
              <w:rPr>
                <w:sz w:val="16"/>
                <w:szCs w:val="16"/>
              </w:rPr>
            </w:pPr>
            <w:r>
              <w:rPr>
                <w:rFonts w:ascii="Times New Roman" w:hAnsi="Times New Roman" w:cs="Times New Roman"/>
                <w:sz w:val="16"/>
                <w:szCs w:val="16"/>
              </w:rPr>
              <w:t xml:space="preserve">всего </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18 218,10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218,10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7 650,0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2 025,0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1 125,0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810,0</w:t>
            </w:r>
          </w:p>
        </w:tc>
        <w:tc>
          <w:tcPr>
            <w:tcW w:w="274"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1 449,0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7 454,80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5 352,80</w:t>
            </w:r>
          </w:p>
        </w:tc>
        <w:tc>
          <w:tcPr>
            <w:tcW w:w="300" w:type="pct"/>
            <w:tcBorders>
              <w:top w:val="nil"/>
              <w:left w:val="nil"/>
              <w:bottom w:val="nil"/>
              <w:right w:val="nil"/>
            </w:tcBorders>
          </w:tcPr>
          <w:p w:rsidR="00EA5F28" w:rsidRPr="0044638F" w:rsidRDefault="00EA5F28" w:rsidP="0044638F">
            <w:pPr>
              <w:jc w:val="right"/>
              <w:rPr>
                <w:sz w:val="16"/>
                <w:szCs w:val="16"/>
              </w:rPr>
            </w:pPr>
            <w:r w:rsidRPr="0044638F">
              <w:rPr>
                <w:rFonts w:ascii="Times New Roman" w:hAnsi="Times New Roman" w:cs="Times New Roman"/>
                <w:sz w:val="16"/>
                <w:szCs w:val="16"/>
              </w:rPr>
              <w:t>5 352,80</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EA5F28" w:rsidRDefault="00EA5F28">
            <w:pPr>
              <w:jc w:val="right"/>
              <w:rPr>
                <w:sz w:val="14"/>
                <w:szCs w:val="14"/>
              </w:rPr>
            </w:pPr>
            <w:r>
              <w:rPr>
                <w:rFonts w:ascii="Times New Roman" w:hAnsi="Times New Roman" w:cs="Times New Roman"/>
                <w:sz w:val="14"/>
                <w:szCs w:val="14"/>
              </w:rPr>
              <w:t>-</w:t>
            </w:r>
          </w:p>
        </w:tc>
      </w:tr>
      <w:tr w:rsidR="00EA5F28" w:rsidRPr="0044638F" w:rsidTr="002A3A56">
        <w:tc>
          <w:tcPr>
            <w:tcW w:w="725" w:type="pct"/>
            <w:vMerge/>
            <w:tcBorders>
              <w:top w:val="nil"/>
              <w:left w:val="nil"/>
              <w:bottom w:val="nil"/>
              <w:right w:val="nil"/>
            </w:tcBorders>
          </w:tcPr>
          <w:p w:rsidR="00EA5F28" w:rsidRPr="0044638F" w:rsidRDefault="00EA5F28" w:rsidP="0044638F">
            <w:pPr>
              <w:rPr>
                <w:rFonts w:ascii="Times New Roman" w:hAnsi="Times New Roman" w:cs="Times New Roman"/>
                <w:sz w:val="16"/>
                <w:szCs w:val="16"/>
              </w:rPr>
            </w:pPr>
          </w:p>
        </w:tc>
        <w:tc>
          <w:tcPr>
            <w:tcW w:w="725" w:type="pct"/>
            <w:tcBorders>
              <w:top w:val="nil"/>
              <w:left w:val="nil"/>
              <w:bottom w:val="nil"/>
              <w:right w:val="nil"/>
            </w:tcBorders>
          </w:tcPr>
          <w:p w:rsidR="00EA5F28" w:rsidRDefault="00EA5F28">
            <w:pPr>
              <w:rPr>
                <w:rFonts w:ascii="Times New Roman" w:hAnsi="Times New Roman" w:cs="Times New Roman"/>
                <w:sz w:val="16"/>
                <w:szCs w:val="16"/>
              </w:rPr>
            </w:pPr>
            <w:r>
              <w:rPr>
                <w:rFonts w:ascii="Times New Roman" w:hAnsi="Times New Roman" w:cs="Times New Roman"/>
                <w:sz w:val="16"/>
                <w:szCs w:val="16"/>
              </w:rPr>
              <w:t>в том числе:</w:t>
            </w: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74"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300" w:type="pct"/>
            <w:tcBorders>
              <w:top w:val="nil"/>
              <w:left w:val="nil"/>
              <w:bottom w:val="nil"/>
              <w:right w:val="nil"/>
            </w:tcBorders>
          </w:tcPr>
          <w:p w:rsidR="00EA5F28" w:rsidRPr="0044638F" w:rsidRDefault="00EA5F28" w:rsidP="0044638F">
            <w:pPr>
              <w:jc w:val="right"/>
              <w:rPr>
                <w:rFonts w:ascii="Times New Roman" w:hAnsi="Times New Roman" w:cs="Times New Roman"/>
                <w:sz w:val="16"/>
                <w:szCs w:val="16"/>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c>
          <w:tcPr>
            <w:tcW w:w="218" w:type="pct"/>
            <w:tcBorders>
              <w:top w:val="nil"/>
              <w:left w:val="nil"/>
              <w:bottom w:val="nil"/>
              <w:right w:val="nil"/>
            </w:tcBorders>
          </w:tcPr>
          <w:p w:rsidR="00EA5F28" w:rsidRDefault="00EA5F28">
            <w:pPr>
              <w:jc w:val="right"/>
              <w:rPr>
                <w:rFonts w:ascii="Times New Roman" w:hAnsi="Times New Roman" w:cs="Times New Roman"/>
                <w:sz w:val="14"/>
                <w:szCs w:val="14"/>
              </w:rPr>
            </w:pP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13 707,20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207,20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5 650,0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1 495,80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1 012,50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810,0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1 449,0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6 932,20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5 230,20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5 230,20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4 510,90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10,90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2 000,0</w:t>
            </w:r>
          </w:p>
        </w:tc>
        <w:tc>
          <w:tcPr>
            <w:tcW w:w="274"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529,20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112,50</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522,60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122,60</w:t>
            </w:r>
          </w:p>
        </w:tc>
        <w:tc>
          <w:tcPr>
            <w:tcW w:w="300" w:type="pct"/>
            <w:tcBorders>
              <w:top w:val="nil"/>
              <w:left w:val="nil"/>
              <w:bottom w:val="nil"/>
              <w:right w:val="nil"/>
            </w:tcBorders>
          </w:tcPr>
          <w:p w:rsidR="00065CB9" w:rsidRPr="0044638F" w:rsidRDefault="00065CB9" w:rsidP="0044638F">
            <w:pPr>
              <w:jc w:val="right"/>
              <w:rPr>
                <w:sz w:val="16"/>
                <w:szCs w:val="16"/>
              </w:rPr>
            </w:pPr>
            <w:r w:rsidRPr="0044638F">
              <w:rPr>
                <w:rFonts w:ascii="Times New Roman" w:hAnsi="Times New Roman" w:cs="Times New Roman"/>
                <w:sz w:val="16"/>
                <w:szCs w:val="16"/>
              </w:rPr>
              <w:t>122,60</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2A3A56">
        <w:tc>
          <w:tcPr>
            <w:tcW w:w="725" w:type="pct"/>
            <w:vMerge/>
            <w:tcBorders>
              <w:top w:val="nil"/>
              <w:left w:val="nil"/>
              <w:bottom w:val="nil"/>
              <w:right w:val="nil"/>
            </w:tcBorders>
          </w:tcPr>
          <w:p w:rsidR="00065CB9" w:rsidRPr="0044638F" w:rsidRDefault="00065CB9" w:rsidP="0044638F">
            <w:pPr>
              <w:rPr>
                <w:sz w:val="16"/>
                <w:szCs w:val="16"/>
              </w:rPr>
            </w:pPr>
          </w:p>
        </w:tc>
        <w:tc>
          <w:tcPr>
            <w:tcW w:w="725" w:type="pct"/>
            <w:tcBorders>
              <w:top w:val="nil"/>
              <w:left w:val="nil"/>
              <w:bottom w:val="nil"/>
              <w:right w:val="nil"/>
            </w:tcBorders>
          </w:tcPr>
          <w:p w:rsidR="00065CB9" w:rsidRPr="0044638F" w:rsidRDefault="00065CB9" w:rsidP="00EA5F28">
            <w:pPr>
              <w:ind w:left="170"/>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c>
          <w:tcPr>
            <w:tcW w:w="218" w:type="pct"/>
            <w:tcBorders>
              <w:top w:val="nil"/>
              <w:left w:val="nil"/>
              <w:bottom w:val="nil"/>
              <w:right w:val="nil"/>
            </w:tcBorders>
          </w:tcPr>
          <w:p w:rsidR="00065CB9" w:rsidRDefault="00065CB9">
            <w:pPr>
              <w:jc w:val="right"/>
              <w:rPr>
                <w:sz w:val="14"/>
                <w:szCs w:val="14"/>
              </w:rPr>
            </w:pPr>
            <w:r>
              <w:rPr>
                <w:rFonts w:ascii="Times New Roman" w:hAnsi="Times New Roman" w:cs="Times New Roman"/>
                <w:sz w:val="14"/>
                <w:szCs w:val="14"/>
              </w:rPr>
              <w:t>-</w:t>
            </w:r>
          </w:p>
        </w:tc>
      </w:tr>
    </w:tbl>
    <w:p w:rsidR="00BE1B44" w:rsidRPr="0044638F" w:rsidRDefault="00BE1B44" w:rsidP="0044638F"/>
    <w:p w:rsidR="00BE1B44" w:rsidRPr="0044638F" w:rsidRDefault="00BE1B44" w:rsidP="0044638F">
      <w:pPr>
        <w:autoSpaceDE w:val="0"/>
        <w:autoSpaceDN w:val="0"/>
        <w:adjustRightInd w:val="0"/>
        <w:jc w:val="both"/>
        <w:rPr>
          <w:rFonts w:ascii="Times New Roman" w:hAnsi="Times New Roman" w:cs="Times New Roman"/>
          <w:sz w:val="28"/>
          <w:szCs w:val="28"/>
        </w:rPr>
        <w:sectPr w:rsidR="00BE1B44" w:rsidRPr="0044638F" w:rsidSect="00C84AC1">
          <w:pgSz w:w="16838" w:h="11906" w:orient="landscape"/>
          <w:pgMar w:top="720" w:right="720" w:bottom="720" w:left="720" w:header="709" w:footer="709" w:gutter="0"/>
          <w:cols w:space="708"/>
          <w:docGrid w:linePitch="360"/>
        </w:sectPr>
      </w:pPr>
    </w:p>
    <w:tbl>
      <w:tblPr>
        <w:tblW w:w="5000" w:type="pct"/>
        <w:tblLook w:val="04A0"/>
      </w:tblPr>
      <w:tblGrid>
        <w:gridCol w:w="8756"/>
        <w:gridCol w:w="6858"/>
      </w:tblGrid>
      <w:tr w:rsidR="0044638F" w:rsidRPr="0044638F" w:rsidTr="00F35447">
        <w:trPr>
          <w:gridBefore w:val="1"/>
          <w:wBefore w:w="2804" w:type="pct"/>
          <w:trHeight w:val="57"/>
        </w:trPr>
        <w:tc>
          <w:tcPr>
            <w:tcW w:w="2196" w:type="pct"/>
            <w:shd w:val="clear" w:color="auto" w:fill="auto"/>
            <w:hideMark/>
          </w:tcPr>
          <w:p w:rsidR="00F35447" w:rsidRPr="0044638F" w:rsidRDefault="00F35447" w:rsidP="0000632D">
            <w:pPr>
              <w:jc w:val="center"/>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lastRenderedPageBreak/>
              <w:t>Приложение № 12</w:t>
            </w:r>
            <w:r w:rsidRPr="0044638F">
              <w:rPr>
                <w:rFonts w:ascii="Times New Roman" w:eastAsia="Times New Roman" w:hAnsi="Times New Roman" w:cs="Times New Roman"/>
                <w:sz w:val="28"/>
                <w:szCs w:val="28"/>
                <w:lang w:eastAsia="ru-RU"/>
              </w:rPr>
              <w:br/>
              <w:t xml:space="preserve">к государственной программе Российской Федерации </w:t>
            </w:r>
            <w:r w:rsidRPr="0044638F">
              <w:rPr>
                <w:rFonts w:ascii="Times New Roman" w:eastAsia="Times New Roman" w:hAnsi="Times New Roman" w:cs="Times New Roman"/>
                <w:sz w:val="28"/>
                <w:szCs w:val="28"/>
                <w:lang w:eastAsia="ru-RU"/>
              </w:rPr>
              <w:br/>
              <w:t>"Содействие занятости населения"</w:t>
            </w:r>
          </w:p>
        </w:tc>
      </w:tr>
      <w:tr w:rsidR="00F35447" w:rsidRPr="0044638F" w:rsidTr="00F35447">
        <w:trPr>
          <w:trHeight w:val="57"/>
        </w:trPr>
        <w:tc>
          <w:tcPr>
            <w:tcW w:w="5000" w:type="pct"/>
            <w:gridSpan w:val="2"/>
            <w:shd w:val="clear" w:color="auto" w:fill="auto"/>
            <w:hideMark/>
          </w:tcPr>
          <w:p w:rsidR="00F35447" w:rsidRPr="0044638F" w:rsidRDefault="00F35447" w:rsidP="0044638F">
            <w:pPr>
              <w:jc w:val="center"/>
              <w:rPr>
                <w:rFonts w:ascii="Times New Roman" w:eastAsia="Times New Roman" w:hAnsi="Times New Roman" w:cs="Times New Roman"/>
                <w:b/>
                <w:bCs/>
                <w:sz w:val="28"/>
                <w:szCs w:val="28"/>
                <w:lang w:eastAsia="ru-RU"/>
              </w:rPr>
            </w:pPr>
            <w:r w:rsidRPr="0044638F">
              <w:rPr>
                <w:rFonts w:ascii="Times New Roman" w:eastAsia="Times New Roman" w:hAnsi="Times New Roman" w:cs="Times New Roman"/>
                <w:b/>
                <w:bCs/>
                <w:sz w:val="28"/>
                <w:szCs w:val="28"/>
                <w:lang w:eastAsia="ru-RU"/>
              </w:rPr>
              <w:t>Сведения</w:t>
            </w:r>
            <w:r w:rsidRPr="0044638F">
              <w:rPr>
                <w:rFonts w:ascii="Times New Roman" w:eastAsia="Times New Roman" w:hAnsi="Times New Roman" w:cs="Times New Roman"/>
                <w:b/>
                <w:bCs/>
                <w:sz w:val="28"/>
                <w:szCs w:val="28"/>
                <w:lang w:eastAsia="ru-RU"/>
              </w:rPr>
              <w:br/>
              <w:t>о целях, задачах и целевых показателях (индикаторах) государственной программы Российской Федерации</w:t>
            </w:r>
            <w:r w:rsidRPr="0044638F">
              <w:rPr>
                <w:rFonts w:ascii="Times New Roman" w:eastAsia="Times New Roman" w:hAnsi="Times New Roman" w:cs="Times New Roman"/>
                <w:b/>
                <w:bCs/>
                <w:sz w:val="28"/>
                <w:szCs w:val="28"/>
                <w:lang w:eastAsia="ru-RU"/>
              </w:rPr>
              <w:br/>
              <w:t xml:space="preserve"> "Содействие занятости населения" на территории Байкальского региона</w:t>
            </w:r>
          </w:p>
        </w:tc>
      </w:tr>
    </w:tbl>
    <w:p w:rsidR="00F35447" w:rsidRPr="0044638F" w:rsidRDefault="00F35447" w:rsidP="0044638F"/>
    <w:tbl>
      <w:tblPr>
        <w:tblW w:w="0" w:type="auto"/>
        <w:tblInd w:w="93" w:type="dxa"/>
        <w:tblLook w:val="04A0"/>
      </w:tblPr>
      <w:tblGrid>
        <w:gridCol w:w="589"/>
        <w:gridCol w:w="5031"/>
        <w:gridCol w:w="714"/>
        <w:gridCol w:w="715"/>
        <w:gridCol w:w="714"/>
        <w:gridCol w:w="715"/>
        <w:gridCol w:w="714"/>
        <w:gridCol w:w="715"/>
        <w:gridCol w:w="802"/>
        <w:gridCol w:w="802"/>
        <w:gridCol w:w="802"/>
        <w:gridCol w:w="802"/>
        <w:gridCol w:w="802"/>
        <w:gridCol w:w="802"/>
        <w:gridCol w:w="802"/>
      </w:tblGrid>
      <w:tr w:rsidR="0044638F" w:rsidRPr="0044638F" w:rsidTr="00F35447">
        <w:trPr>
          <w:trHeight w:val="57"/>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Значения показателей и их обоснование</w:t>
            </w:r>
          </w:p>
        </w:tc>
      </w:tr>
      <w:tr w:rsidR="0044638F" w:rsidRPr="0044638F" w:rsidTr="00F35447">
        <w:trPr>
          <w:trHeight w:val="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447" w:rsidRPr="0044638F" w:rsidRDefault="00F35447"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447" w:rsidRPr="0044638F" w:rsidRDefault="00F35447" w:rsidP="0044638F">
            <w:pPr>
              <w:rPr>
                <w:rFonts w:ascii="Times New Roman" w:eastAsia="Times New Roman" w:hAnsi="Times New Roman" w:cs="Times New Roman"/>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2015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2016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777029">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2018 год</w:t>
            </w:r>
            <w:r w:rsidRPr="0044638F">
              <w:rPr>
                <w:rFonts w:ascii="Times New Roman" w:eastAsia="Times New Roman" w:hAnsi="Times New Roman" w:cs="Times New Roman"/>
                <w:lang w:eastAsia="ru-RU"/>
              </w:rPr>
              <w:br/>
              <w:t>план</w:t>
            </w:r>
            <w:r w:rsidR="00777029">
              <w:rPr>
                <w:rFonts w:ascii="Times New Roman" w:eastAsia="Times New Roman" w:hAnsi="Times New Roman" w:cs="Times New Roman"/>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777029">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2019 год</w:t>
            </w:r>
            <w:r w:rsidRPr="0044638F">
              <w:rPr>
                <w:rFonts w:ascii="Times New Roman" w:eastAsia="Times New Roman" w:hAnsi="Times New Roman" w:cs="Times New Roman"/>
                <w:lang w:eastAsia="ru-RU"/>
              </w:rPr>
              <w:br/>
            </w:r>
            <w:r w:rsidR="00777029">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777029">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2020 год</w:t>
            </w:r>
            <w:r w:rsidRPr="0044638F">
              <w:rPr>
                <w:rFonts w:ascii="Times New Roman" w:eastAsia="Times New Roman" w:hAnsi="Times New Roman" w:cs="Times New Roman"/>
                <w:lang w:eastAsia="ru-RU"/>
              </w:rPr>
              <w:br/>
            </w:r>
            <w:r w:rsidR="00777029">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2021 год</w:t>
            </w:r>
            <w:r w:rsidRPr="0044638F">
              <w:rPr>
                <w:rFonts w:ascii="Times New Roman" w:eastAsia="Times New Roman" w:hAnsi="Times New Roman" w:cs="Times New Roman"/>
                <w:lang w:eastAsia="ru-RU"/>
              </w:rPr>
              <w:br/>
            </w:r>
            <w:r w:rsidR="00777029">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2022 год</w:t>
            </w:r>
            <w:r w:rsidRPr="0044638F">
              <w:rPr>
                <w:rFonts w:ascii="Times New Roman" w:eastAsia="Times New Roman" w:hAnsi="Times New Roman" w:cs="Times New Roman"/>
                <w:lang w:eastAsia="ru-RU"/>
              </w:rPr>
              <w:br/>
            </w:r>
            <w:r w:rsidR="00777029">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2023 год</w:t>
            </w:r>
            <w:r w:rsidRPr="0044638F">
              <w:rPr>
                <w:rFonts w:ascii="Times New Roman" w:eastAsia="Times New Roman" w:hAnsi="Times New Roman" w:cs="Times New Roman"/>
                <w:lang w:eastAsia="ru-RU"/>
              </w:rPr>
              <w:br/>
            </w:r>
            <w:r w:rsidR="00777029">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2024 год</w:t>
            </w:r>
            <w:r w:rsidRPr="0044638F">
              <w:rPr>
                <w:rFonts w:ascii="Times New Roman" w:eastAsia="Times New Roman" w:hAnsi="Times New Roman" w:cs="Times New Roman"/>
                <w:lang w:eastAsia="ru-RU"/>
              </w:rPr>
              <w:br/>
            </w:r>
            <w:r w:rsidR="00777029">
              <w:rPr>
                <w:rFonts w:ascii="Times New Roman" w:eastAsia="Times New Roman" w:hAnsi="Times New Roman" w:cs="Times New Roman"/>
                <w:lang w:eastAsia="ru-RU"/>
              </w:rPr>
              <w:t>план.</w:t>
            </w:r>
          </w:p>
        </w:tc>
      </w:tr>
      <w:tr w:rsidR="00777029" w:rsidRPr="0044638F" w:rsidTr="00F35447">
        <w:trPr>
          <w:trHeight w:val="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77029" w:rsidRPr="0044638F" w:rsidRDefault="00777029"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план</w:t>
            </w:r>
            <w:r>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77029" w:rsidRPr="0044638F" w:rsidRDefault="00777029" w:rsidP="0044638F">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факт</w:t>
            </w:r>
            <w:r>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77029" w:rsidRPr="0044638F" w:rsidRDefault="00777029" w:rsidP="0012111E">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план</w:t>
            </w:r>
            <w:r>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77029" w:rsidRPr="0044638F" w:rsidRDefault="00777029" w:rsidP="0012111E">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факт</w:t>
            </w:r>
            <w:r>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77029" w:rsidRPr="0044638F" w:rsidRDefault="00777029" w:rsidP="0012111E">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план</w:t>
            </w:r>
            <w:r>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77029" w:rsidRPr="0044638F" w:rsidRDefault="00777029" w:rsidP="0012111E">
            <w:pPr>
              <w:jc w:val="center"/>
              <w:rPr>
                <w:rFonts w:ascii="Times New Roman" w:eastAsia="Times New Roman" w:hAnsi="Times New Roman" w:cs="Times New Roman"/>
                <w:b/>
                <w:bCs/>
                <w:lang w:eastAsia="ru-RU"/>
              </w:rPr>
            </w:pPr>
            <w:r w:rsidRPr="0044638F">
              <w:rPr>
                <w:rFonts w:ascii="Times New Roman" w:eastAsia="Times New Roman" w:hAnsi="Times New Roman" w:cs="Times New Roman"/>
                <w:lang w:eastAsia="ru-RU"/>
              </w:rPr>
              <w:t>факт</w:t>
            </w:r>
            <w:r>
              <w:rPr>
                <w:rFonts w:ascii="Times New Roman" w:eastAsia="Times New Roman" w:hAnsi="Times New Roman" w:cs="Times New Roman"/>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029" w:rsidRPr="0044638F" w:rsidRDefault="00777029" w:rsidP="0044638F">
            <w:pPr>
              <w:rPr>
                <w:rFonts w:ascii="Times New Roman" w:eastAsia="Times New Roman" w:hAnsi="Times New Roman" w:cs="Times New Roman"/>
                <w:b/>
                <w:bCs/>
                <w:lang w:eastAsia="ru-RU"/>
              </w:rPr>
            </w:pPr>
          </w:p>
        </w:tc>
      </w:tr>
      <w:tr w:rsidR="0044638F" w:rsidRPr="0044638F" w:rsidTr="00F35447">
        <w:trPr>
          <w:trHeight w:val="57"/>
        </w:trPr>
        <w:tc>
          <w:tcPr>
            <w:tcW w:w="0" w:type="auto"/>
            <w:gridSpan w:val="15"/>
            <w:tcBorders>
              <w:top w:val="single" w:sz="4" w:space="0" w:color="auto"/>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Государственная программа «Содействие занятости населения»</w:t>
            </w:r>
          </w:p>
        </w:tc>
      </w:tr>
      <w:tr w:rsidR="0044638F" w:rsidRPr="0044638F" w:rsidTr="00F35447">
        <w:trPr>
          <w:trHeight w:val="57"/>
        </w:trPr>
        <w:tc>
          <w:tcPr>
            <w:tcW w:w="0" w:type="auto"/>
            <w:gridSpan w:val="15"/>
            <w:shd w:val="clear" w:color="auto" w:fill="auto"/>
            <w:hideMark/>
          </w:tcPr>
          <w:p w:rsidR="00104E01" w:rsidRDefault="00104E01" w:rsidP="00104E01">
            <w:pPr>
              <w:rPr>
                <w:rFonts w:ascii="Times New Roman" w:eastAsia="Times New Roman" w:hAnsi="Times New Roman" w:cs="Times New Roman"/>
                <w:lang w:eastAsia="ru-RU"/>
              </w:rPr>
            </w:pPr>
            <w:r>
              <w:rPr>
                <w:rFonts w:ascii="Times New Roman" w:eastAsia="Times New Roman" w:hAnsi="Times New Roman" w:cs="Times New Roman"/>
                <w:lang w:eastAsia="ru-RU"/>
              </w:rPr>
              <w:t>Цель      Создание правовых, экономических и институциональных условий, способствующих эффективному развитию рынка труда</w:t>
            </w:r>
            <w:r>
              <w:rPr>
                <w:rFonts w:ascii="Times New Roman" w:eastAsia="Times New Roman" w:hAnsi="Times New Roman" w:cs="Times New Roman"/>
                <w:lang w:eastAsia="ru-RU"/>
              </w:rPr>
              <w:br/>
              <w:t>Задачи   Обеспечение реализации права граждан на защиту от безработицы</w:t>
            </w:r>
          </w:p>
          <w:p w:rsidR="00F35447" w:rsidRPr="0044638F" w:rsidRDefault="00104E01" w:rsidP="00104E0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Повышение </w:t>
            </w:r>
            <w:proofErr w:type="gramStart"/>
            <w:r>
              <w:rPr>
                <w:rFonts w:ascii="Times New Roman" w:eastAsia="Times New Roman" w:hAnsi="Times New Roman" w:cs="Times New Roman"/>
                <w:lang w:eastAsia="ru-RU"/>
              </w:rPr>
              <w:t>эффективности регулирования процессов использования трудовых ресурсов</w:t>
            </w:r>
            <w:proofErr w:type="gramEnd"/>
            <w:r>
              <w:rPr>
                <w:rFonts w:ascii="Times New Roman" w:eastAsia="Times New Roman" w:hAnsi="Times New Roman" w:cs="Times New Roman"/>
                <w:lang w:eastAsia="ru-RU"/>
              </w:rPr>
              <w:t xml:space="preserve"> и обеспечение защиты трудовых прав граждан</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Уровень регистрируемой безработицы, процент</w:t>
            </w:r>
          </w:p>
        </w:tc>
      </w:tr>
      <w:tr w:rsidR="0044638F" w:rsidRPr="0044638F" w:rsidTr="00F35447">
        <w:trPr>
          <w:trHeight w:val="57"/>
        </w:trPr>
        <w:tc>
          <w:tcPr>
            <w:tcW w:w="0" w:type="auto"/>
            <w:gridSpan w:val="2"/>
            <w:shd w:val="clear" w:color="auto" w:fill="auto"/>
            <w:hideMark/>
          </w:tcPr>
          <w:p w:rsidR="00F35447"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Российская Федерация</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1,7</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1,1</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1,5</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1,6</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1,9</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1,9</w:t>
            </w:r>
          </w:p>
        </w:tc>
        <w:tc>
          <w:tcPr>
            <w:tcW w:w="0" w:type="auto"/>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1,9</w:t>
            </w:r>
          </w:p>
        </w:tc>
      </w:tr>
      <w:tr w:rsidR="0044638F" w:rsidRPr="0044638F" w:rsidTr="00F35447">
        <w:trPr>
          <w:trHeight w:val="57"/>
        </w:trPr>
        <w:tc>
          <w:tcPr>
            <w:tcW w:w="0" w:type="auto"/>
            <w:gridSpan w:val="2"/>
            <w:shd w:val="clear" w:color="auto" w:fill="auto"/>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Байкальский регион</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Иркутская область</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1,2</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Республика Бурятия</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Забайкальский край</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2,11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1,73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Подпрограмма 1. Активная политика занятости населения и социальная поддержка безработных граждан</w:t>
            </w:r>
          </w:p>
        </w:tc>
      </w:tr>
      <w:tr w:rsidR="0044638F" w:rsidRPr="0044638F" w:rsidTr="00F35447">
        <w:trPr>
          <w:trHeight w:val="57"/>
        </w:trPr>
        <w:tc>
          <w:tcPr>
            <w:tcW w:w="0" w:type="auto"/>
            <w:gridSpan w:val="15"/>
            <w:shd w:val="clear" w:color="auto" w:fill="auto"/>
            <w:hideMark/>
          </w:tcPr>
          <w:p w:rsidR="00104E01" w:rsidRDefault="00104E01" w:rsidP="00104E01">
            <w:pPr>
              <w:rPr>
                <w:rFonts w:ascii="Times New Roman" w:eastAsia="Times New Roman" w:hAnsi="Times New Roman" w:cs="Times New Roman"/>
                <w:lang w:eastAsia="ru-RU"/>
              </w:rPr>
            </w:pPr>
            <w:r>
              <w:rPr>
                <w:rFonts w:ascii="Times New Roman" w:eastAsia="Times New Roman" w:hAnsi="Times New Roman" w:cs="Times New Roman"/>
                <w:lang w:eastAsia="ru-RU"/>
              </w:rPr>
              <w:t>Цель      Снижение напряженности на рынке труда приоритетных территорий</w:t>
            </w:r>
            <w:r>
              <w:rPr>
                <w:rFonts w:ascii="Times New Roman" w:eastAsia="Times New Roman" w:hAnsi="Times New Roman" w:cs="Times New Roman"/>
                <w:lang w:eastAsia="ru-RU"/>
              </w:rPr>
              <w:br/>
              <w:t>Задачи   Повышение эффективности содействия трудоустройству безработных граждан</w:t>
            </w:r>
          </w:p>
          <w:p w:rsidR="00104E01" w:rsidRDefault="00104E01" w:rsidP="00104E0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Содействие трудовой занятости женщин, воспитывающих детей дошкольного возраста</w:t>
            </w:r>
          </w:p>
          <w:p w:rsidR="00104E01" w:rsidRDefault="00104E01" w:rsidP="00104E0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F35447" w:rsidRPr="0044638F" w:rsidRDefault="00104E01" w:rsidP="00104E0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профессионального обучения и дополнительного профессионального образования</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roofErr w:type="gramStart"/>
            <w:r w:rsidRPr="0044638F">
              <w:rPr>
                <w:rFonts w:ascii="Times New Roman" w:eastAsia="Times New Roman" w:hAnsi="Times New Roman" w:cs="Times New Roman"/>
                <w:lang w:eastAsia="ru-RU"/>
              </w:rPr>
              <w:t xml:space="preserve"> ,</w:t>
            </w:r>
            <w:proofErr w:type="gramEnd"/>
            <w:r w:rsidRPr="0044638F">
              <w:rPr>
                <w:rFonts w:ascii="Times New Roman" w:eastAsia="Times New Roman" w:hAnsi="Times New Roman" w:cs="Times New Roman"/>
                <w:lang w:eastAsia="ru-RU"/>
              </w:rPr>
              <w:t xml:space="preserve"> процент</w:t>
            </w:r>
          </w:p>
        </w:tc>
      </w:tr>
      <w:tr w:rsidR="0044638F" w:rsidRPr="0044638F" w:rsidTr="0013046F">
        <w:trPr>
          <w:trHeight w:val="57"/>
        </w:trPr>
        <w:tc>
          <w:tcPr>
            <w:tcW w:w="0" w:type="auto"/>
            <w:gridSpan w:val="2"/>
            <w:shd w:val="clear" w:color="auto" w:fill="auto"/>
            <w:hideMark/>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Российская Федерация</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67</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61,5</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66</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64,4</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67</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66,8</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68</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69</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70</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70</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70</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70</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70</w:t>
            </w:r>
          </w:p>
        </w:tc>
      </w:tr>
      <w:tr w:rsidR="0044638F" w:rsidRPr="0044638F" w:rsidTr="00F35447">
        <w:trPr>
          <w:trHeight w:val="57"/>
        </w:trPr>
        <w:tc>
          <w:tcPr>
            <w:tcW w:w="0" w:type="auto"/>
            <w:gridSpan w:val="2"/>
            <w:shd w:val="clear" w:color="auto" w:fill="auto"/>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Байкальский регион</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Иркутская область</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63,5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49,3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54,5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53,2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60,5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60</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60</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61</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Республика Бурятия</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48,3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45,7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51,7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Забайкальский край</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50,6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46,6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50,4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40</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Уровень безработицы (в соответствии с методологией Международной организации труда), процент</w:t>
            </w:r>
          </w:p>
        </w:tc>
      </w:tr>
      <w:tr w:rsidR="0044638F" w:rsidRPr="0044638F" w:rsidTr="0013046F">
        <w:trPr>
          <w:trHeight w:val="57"/>
        </w:trPr>
        <w:tc>
          <w:tcPr>
            <w:tcW w:w="0" w:type="auto"/>
            <w:gridSpan w:val="2"/>
            <w:shd w:val="clear" w:color="auto" w:fill="auto"/>
            <w:hideMark/>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Российская Федерация</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5,6</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5,5</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5,2</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gridSpan w:val="2"/>
            <w:shd w:val="clear" w:color="auto" w:fill="auto"/>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lastRenderedPageBreak/>
              <w:t>Байкальский регион</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Иркутская область</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8</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Республика Бурятия</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9,2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9,6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9,5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9,6</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9,4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Забайкальский край</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9,9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10,4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44638F" w:rsidRPr="0044638F" w:rsidTr="0013046F">
        <w:trPr>
          <w:trHeight w:val="57"/>
        </w:trPr>
        <w:tc>
          <w:tcPr>
            <w:tcW w:w="0" w:type="auto"/>
            <w:gridSpan w:val="2"/>
            <w:shd w:val="clear" w:color="auto" w:fill="auto"/>
            <w:hideMark/>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Российская Федерация</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6,9</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6,8</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6,7</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6,6</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6,5</w:t>
            </w:r>
          </w:p>
        </w:tc>
      </w:tr>
      <w:tr w:rsidR="0044638F" w:rsidRPr="0044638F" w:rsidTr="00F35447">
        <w:trPr>
          <w:trHeight w:val="57"/>
        </w:trPr>
        <w:tc>
          <w:tcPr>
            <w:tcW w:w="0" w:type="auto"/>
            <w:gridSpan w:val="2"/>
            <w:shd w:val="clear" w:color="auto" w:fill="auto"/>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Байкальский регион</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Иркутская область</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Республика Бурятия</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Забайкальский край</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Уровень занятости женщин, имеющих детей дошкольного возраста, процент</w:t>
            </w:r>
          </w:p>
        </w:tc>
      </w:tr>
      <w:tr w:rsidR="0044638F" w:rsidRPr="0044638F" w:rsidTr="0013046F">
        <w:trPr>
          <w:trHeight w:val="57"/>
        </w:trPr>
        <w:tc>
          <w:tcPr>
            <w:tcW w:w="0" w:type="auto"/>
            <w:gridSpan w:val="2"/>
            <w:shd w:val="clear" w:color="auto" w:fill="auto"/>
            <w:hideMark/>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Российская Федерация</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66,5</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66,9</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67,3</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67,7</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68,1</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68,5</w:t>
            </w:r>
          </w:p>
        </w:tc>
      </w:tr>
      <w:tr w:rsidR="0044638F" w:rsidRPr="0044638F" w:rsidTr="00F35447">
        <w:trPr>
          <w:trHeight w:val="57"/>
        </w:trPr>
        <w:tc>
          <w:tcPr>
            <w:tcW w:w="0" w:type="auto"/>
            <w:gridSpan w:val="2"/>
            <w:shd w:val="clear" w:color="auto" w:fill="auto"/>
          </w:tcPr>
          <w:p w:rsidR="0013046F" w:rsidRPr="0044638F" w:rsidRDefault="0013046F"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Байкальский регион</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13046F"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Иркутская область</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63,1</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63,5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63,9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64,3</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64,7</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65,1</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Республика Бурятия</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Забайкальский край</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44638F" w:rsidRPr="0044638F" w:rsidTr="00F35447">
        <w:trPr>
          <w:trHeight w:val="57"/>
        </w:trPr>
        <w:tc>
          <w:tcPr>
            <w:tcW w:w="0" w:type="auto"/>
            <w:gridSpan w:val="15"/>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724EFE">
        <w:trPr>
          <w:trHeight w:val="57"/>
        </w:trPr>
        <w:tc>
          <w:tcPr>
            <w:tcW w:w="0" w:type="auto"/>
            <w:gridSpan w:val="2"/>
            <w:shd w:val="clear" w:color="auto" w:fill="auto"/>
            <w:hideMark/>
          </w:tcPr>
          <w:p w:rsidR="00724EFE" w:rsidRPr="0044638F" w:rsidRDefault="00724EFE"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Российская Федерация</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hideMark/>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75</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150</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225</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300</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375</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450</w:t>
            </w:r>
          </w:p>
        </w:tc>
      </w:tr>
      <w:tr w:rsidR="0044638F" w:rsidRPr="0044638F" w:rsidTr="00F35447">
        <w:trPr>
          <w:trHeight w:val="57"/>
        </w:trPr>
        <w:tc>
          <w:tcPr>
            <w:tcW w:w="0" w:type="auto"/>
            <w:gridSpan w:val="2"/>
            <w:shd w:val="clear" w:color="auto" w:fill="auto"/>
          </w:tcPr>
          <w:p w:rsidR="00724EFE" w:rsidRPr="0044638F" w:rsidRDefault="00724EFE"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Байкальский регион</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0,845</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1,69</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2,535</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3,38</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4,225</w:t>
            </w:r>
          </w:p>
        </w:tc>
        <w:tc>
          <w:tcPr>
            <w:tcW w:w="0" w:type="auto"/>
            <w:shd w:val="clear" w:color="auto" w:fill="auto"/>
          </w:tcPr>
          <w:p w:rsidR="00724EFE" w:rsidRPr="0044638F" w:rsidRDefault="00724EFE"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5,07</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Иркутская область</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0,845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1,69</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2,535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3,38</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4,225</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5,07</w:t>
            </w:r>
          </w:p>
        </w:tc>
      </w:tr>
      <w:tr w:rsidR="0044638F"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2</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Республика Бурятия</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r w:rsidR="00F35447" w:rsidRPr="0044638F" w:rsidTr="00F35447">
        <w:trPr>
          <w:trHeight w:val="57"/>
        </w:trPr>
        <w:tc>
          <w:tcPr>
            <w:tcW w:w="0" w:type="auto"/>
            <w:tcBorders>
              <w:top w:val="nil"/>
            </w:tcBorders>
            <w:shd w:val="clear" w:color="auto" w:fill="auto"/>
            <w:hideMark/>
          </w:tcPr>
          <w:p w:rsidR="00F35447" w:rsidRPr="0044638F" w:rsidRDefault="0013046F"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3</w:t>
            </w:r>
          </w:p>
        </w:tc>
        <w:tc>
          <w:tcPr>
            <w:tcW w:w="0" w:type="auto"/>
            <w:tcBorders>
              <w:top w:val="nil"/>
            </w:tcBorders>
            <w:shd w:val="clear" w:color="auto" w:fill="auto"/>
            <w:hideMark/>
          </w:tcPr>
          <w:p w:rsidR="00F35447" w:rsidRPr="0044638F" w:rsidRDefault="00F35447" w:rsidP="0044638F">
            <w:pP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Забайкальский край</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c>
          <w:tcPr>
            <w:tcW w:w="0" w:type="auto"/>
            <w:tcBorders>
              <w:top w:val="nil"/>
            </w:tcBorders>
            <w:shd w:val="clear" w:color="auto" w:fill="auto"/>
            <w:hideMark/>
          </w:tcPr>
          <w:p w:rsidR="00F35447" w:rsidRPr="0044638F" w:rsidRDefault="00F35447" w:rsidP="0044638F">
            <w:pPr>
              <w:jc w:val="center"/>
              <w:rPr>
                <w:rFonts w:ascii="Times New Roman" w:eastAsia="Times New Roman" w:hAnsi="Times New Roman" w:cs="Times New Roman"/>
                <w:lang w:eastAsia="ru-RU"/>
              </w:rPr>
            </w:pPr>
            <w:r w:rsidRPr="0044638F">
              <w:rPr>
                <w:rFonts w:ascii="Times New Roman" w:eastAsia="Times New Roman" w:hAnsi="Times New Roman" w:cs="Times New Roman"/>
                <w:lang w:eastAsia="ru-RU"/>
              </w:rPr>
              <w:t>-</w:t>
            </w:r>
          </w:p>
        </w:tc>
      </w:tr>
    </w:tbl>
    <w:p w:rsidR="00F35447" w:rsidRPr="0044638F" w:rsidRDefault="00F35447" w:rsidP="0044638F"/>
    <w:p w:rsidR="00F35447" w:rsidRPr="0044638F" w:rsidRDefault="00F35447" w:rsidP="0044638F">
      <w:pPr>
        <w:sectPr w:rsidR="00F35447" w:rsidRPr="0044638F" w:rsidSect="00C84AC1">
          <w:headerReference w:type="even" r:id="rId29"/>
          <w:headerReference w:type="default" r:id="rId30"/>
          <w:headerReference w:type="first" r:id="rId31"/>
          <w:pgSz w:w="16838" w:h="11906" w:orient="landscape"/>
          <w:pgMar w:top="720" w:right="720" w:bottom="720" w:left="720" w:header="708" w:footer="708" w:gutter="0"/>
          <w:cols w:space="708"/>
          <w:docGrid w:linePitch="360"/>
        </w:sectPr>
      </w:pPr>
    </w:p>
    <w:tbl>
      <w:tblPr>
        <w:tblW w:w="5000" w:type="pct"/>
        <w:tblLook w:val="04A0"/>
      </w:tblPr>
      <w:tblGrid>
        <w:gridCol w:w="8613"/>
        <w:gridCol w:w="7001"/>
      </w:tblGrid>
      <w:tr w:rsidR="0000632D" w:rsidRPr="0044638F" w:rsidTr="0000632D">
        <w:trPr>
          <w:trHeight w:val="964"/>
        </w:trPr>
        <w:tc>
          <w:tcPr>
            <w:tcW w:w="2758" w:type="pct"/>
            <w:tcBorders>
              <w:top w:val="nil"/>
              <w:left w:val="nil"/>
              <w:bottom w:val="nil"/>
              <w:right w:val="nil"/>
            </w:tcBorders>
            <w:shd w:val="clear" w:color="auto" w:fill="auto"/>
            <w:noWrap/>
            <w:vAlign w:val="bottom"/>
            <w:hideMark/>
          </w:tcPr>
          <w:p w:rsidR="0000632D" w:rsidRPr="0044638F" w:rsidRDefault="0000632D" w:rsidP="0044638F">
            <w:pPr>
              <w:rPr>
                <w:rFonts w:ascii="Times New Roman" w:eastAsia="Times New Roman" w:hAnsi="Times New Roman" w:cs="Times New Roman"/>
                <w:sz w:val="28"/>
                <w:szCs w:val="28"/>
                <w:lang w:eastAsia="ru-RU"/>
              </w:rPr>
            </w:pPr>
          </w:p>
        </w:tc>
        <w:tc>
          <w:tcPr>
            <w:tcW w:w="2242" w:type="pct"/>
            <w:tcBorders>
              <w:top w:val="nil"/>
              <w:left w:val="nil"/>
              <w:bottom w:val="nil"/>
              <w:right w:val="nil"/>
            </w:tcBorders>
            <w:shd w:val="clear" w:color="auto" w:fill="auto"/>
            <w:vAlign w:val="bottom"/>
            <w:hideMark/>
          </w:tcPr>
          <w:p w:rsidR="0000632D" w:rsidRPr="0044638F" w:rsidRDefault="0000632D" w:rsidP="0044638F">
            <w:pPr>
              <w:jc w:val="center"/>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Приложение № 13</w:t>
            </w:r>
            <w:r w:rsidRPr="0044638F">
              <w:rPr>
                <w:rFonts w:ascii="Times New Roman" w:eastAsia="Times New Roman" w:hAnsi="Times New Roman" w:cs="Times New Roman"/>
                <w:sz w:val="28"/>
                <w:szCs w:val="28"/>
                <w:lang w:eastAsia="ru-RU"/>
              </w:rPr>
              <w:br/>
              <w:t xml:space="preserve">к государственной программе Российской Федерации </w:t>
            </w:r>
            <w:r w:rsidRPr="0044638F">
              <w:rPr>
                <w:rFonts w:ascii="Times New Roman" w:eastAsia="Times New Roman" w:hAnsi="Times New Roman" w:cs="Times New Roman"/>
                <w:sz w:val="28"/>
                <w:szCs w:val="28"/>
                <w:lang w:eastAsia="ru-RU"/>
              </w:rPr>
              <w:br/>
              <w:t>"Содействие занятости населения"</w:t>
            </w:r>
          </w:p>
        </w:tc>
      </w:tr>
      <w:tr w:rsidR="00F35447" w:rsidRPr="0044638F" w:rsidTr="00F35447">
        <w:trPr>
          <w:trHeight w:val="915"/>
        </w:trPr>
        <w:tc>
          <w:tcPr>
            <w:tcW w:w="5000" w:type="pct"/>
            <w:gridSpan w:val="2"/>
            <w:tcBorders>
              <w:top w:val="nil"/>
              <w:left w:val="nil"/>
              <w:bottom w:val="nil"/>
              <w:right w:val="nil"/>
            </w:tcBorders>
            <w:shd w:val="clear" w:color="auto" w:fill="auto"/>
            <w:hideMark/>
          </w:tcPr>
          <w:p w:rsidR="00F35447" w:rsidRPr="0044638F" w:rsidRDefault="00F35447" w:rsidP="0044638F">
            <w:pPr>
              <w:jc w:val="center"/>
              <w:rPr>
                <w:rFonts w:ascii="Times New Roman" w:eastAsia="Times New Roman" w:hAnsi="Times New Roman" w:cs="Times New Roman"/>
                <w:b/>
                <w:bCs/>
                <w:sz w:val="28"/>
                <w:szCs w:val="28"/>
                <w:lang w:eastAsia="ru-RU"/>
              </w:rPr>
            </w:pPr>
            <w:r w:rsidRPr="0044638F">
              <w:rPr>
                <w:rFonts w:ascii="Times New Roman" w:eastAsia="Times New Roman" w:hAnsi="Times New Roman" w:cs="Times New Roman"/>
                <w:b/>
                <w:bCs/>
                <w:sz w:val="28"/>
                <w:szCs w:val="28"/>
                <w:lang w:eastAsia="ru-RU"/>
              </w:rPr>
              <w:t xml:space="preserve">Сведения о ресурсном обеспечении за счет </w:t>
            </w:r>
            <w:proofErr w:type="gramStart"/>
            <w:r w:rsidRPr="0044638F">
              <w:rPr>
                <w:rFonts w:ascii="Times New Roman" w:eastAsia="Times New Roman" w:hAnsi="Times New Roman" w:cs="Times New Roman"/>
                <w:b/>
                <w:bCs/>
                <w:sz w:val="28"/>
                <w:szCs w:val="28"/>
                <w:lang w:eastAsia="ru-RU"/>
              </w:rPr>
              <w:t>средств федерального бюджета реализации мероприятий Государственной программы Российской</w:t>
            </w:r>
            <w:proofErr w:type="gramEnd"/>
            <w:r w:rsidRPr="0044638F">
              <w:rPr>
                <w:rFonts w:ascii="Times New Roman" w:eastAsia="Times New Roman" w:hAnsi="Times New Roman" w:cs="Times New Roman"/>
                <w:b/>
                <w:bCs/>
                <w:sz w:val="28"/>
                <w:szCs w:val="28"/>
                <w:lang w:eastAsia="ru-RU"/>
              </w:rPr>
              <w:t xml:space="preserve"> Федерации "Содействие занятости населения" на территории Байкальского региона</w:t>
            </w:r>
          </w:p>
        </w:tc>
      </w:tr>
    </w:tbl>
    <w:p w:rsidR="00F35447" w:rsidRPr="00BD72F0" w:rsidRDefault="00F35447" w:rsidP="0044638F">
      <w:pPr>
        <w:rPr>
          <w:sz w:val="14"/>
        </w:rPr>
      </w:pPr>
    </w:p>
    <w:p w:rsidR="00F35447" w:rsidRPr="00BD72F0" w:rsidRDefault="00BD72F0" w:rsidP="006B5B1B">
      <w:pPr>
        <w:jc w:val="right"/>
        <w:rPr>
          <w:sz w:val="14"/>
        </w:rPr>
      </w:pPr>
      <w:r>
        <w:rPr>
          <w:rFonts w:ascii="Times New Roman" w:hAnsi="Times New Roman" w:cs="Times New Roman"/>
          <w:sz w:val="18"/>
          <w:szCs w:val="18"/>
        </w:rPr>
        <w:t>(тыс. рублей)</w:t>
      </w:r>
    </w:p>
    <w:tbl>
      <w:tblPr>
        <w:tblW w:w="5000" w:type="pct"/>
        <w:tblLook w:val="04A0"/>
      </w:tblPr>
      <w:tblGrid>
        <w:gridCol w:w="2182"/>
        <w:gridCol w:w="1827"/>
        <w:gridCol w:w="573"/>
        <w:gridCol w:w="412"/>
        <w:gridCol w:w="540"/>
        <w:gridCol w:w="546"/>
        <w:gridCol w:w="815"/>
        <w:gridCol w:w="809"/>
        <w:gridCol w:w="815"/>
        <w:gridCol w:w="812"/>
        <w:gridCol w:w="556"/>
        <w:gridCol w:w="556"/>
        <w:gridCol w:w="556"/>
        <w:gridCol w:w="821"/>
        <w:gridCol w:w="774"/>
        <w:gridCol w:w="762"/>
        <w:gridCol w:w="762"/>
        <w:gridCol w:w="762"/>
        <w:gridCol w:w="734"/>
      </w:tblGrid>
      <w:tr w:rsidR="0044638F" w:rsidRPr="0044638F" w:rsidTr="00065CB9">
        <w:trPr>
          <w:trHeight w:val="20"/>
          <w:tblHeader/>
        </w:trPr>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Наименование подпрограммы государственной программы, основного мероприятия, мероприятия</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Приоритетная территория (субъект Российской Федерации, входящий в состав приоритетной территории)</w:t>
            </w:r>
          </w:p>
        </w:tc>
        <w:tc>
          <w:tcPr>
            <w:tcW w:w="663" w:type="pct"/>
            <w:gridSpan w:val="4"/>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Код бюджетной классификации Российской Федерации</w:t>
            </w:r>
          </w:p>
        </w:tc>
        <w:tc>
          <w:tcPr>
            <w:tcW w:w="3053" w:type="pct"/>
            <w:gridSpan w:val="13"/>
            <w:tcBorders>
              <w:top w:val="single" w:sz="4" w:space="0" w:color="auto"/>
              <w:left w:val="single" w:sz="4" w:space="0" w:color="auto"/>
              <w:bottom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Объемы бюджетных ассигнований, годы</w:t>
            </w:r>
          </w:p>
        </w:tc>
      </w:tr>
      <w:tr w:rsidR="0044638F" w:rsidRPr="0044638F" w:rsidTr="00065CB9">
        <w:trPr>
          <w:trHeight w:val="2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5"/>
                <w:szCs w:val="15"/>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5"/>
                <w:szCs w:val="15"/>
                <w:lang w:eastAsia="ru-RU"/>
              </w:rPr>
            </w:pP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ГРБС</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ГП</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proofErr w:type="spellStart"/>
            <w:r w:rsidRPr="0044638F">
              <w:rPr>
                <w:rFonts w:ascii="Times New Roman" w:eastAsia="Times New Roman" w:hAnsi="Times New Roman" w:cs="Times New Roman"/>
                <w:sz w:val="15"/>
                <w:szCs w:val="15"/>
                <w:lang w:eastAsia="ru-RU"/>
              </w:rPr>
              <w:t>пГП</w:t>
            </w:r>
            <w:proofErr w:type="spellEnd"/>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ОМ</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2015 год</w:t>
            </w: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2016 год</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2017 год</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2018 год план.</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2019 год план.</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2020 год план.</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2021 год план.</w:t>
            </w:r>
          </w:p>
        </w:tc>
        <w:tc>
          <w:tcPr>
            <w:tcW w:w="244" w:type="pct"/>
            <w:vMerge w:val="restart"/>
            <w:tcBorders>
              <w:top w:val="single" w:sz="4" w:space="0" w:color="auto"/>
              <w:left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2022 год план.</w:t>
            </w:r>
          </w:p>
        </w:tc>
        <w:tc>
          <w:tcPr>
            <w:tcW w:w="244" w:type="pct"/>
            <w:vMerge w:val="restart"/>
            <w:tcBorders>
              <w:top w:val="single" w:sz="4" w:space="0" w:color="auto"/>
              <w:left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2023 год план.</w:t>
            </w:r>
          </w:p>
        </w:tc>
        <w:tc>
          <w:tcPr>
            <w:tcW w:w="235" w:type="pct"/>
            <w:vMerge w:val="restart"/>
            <w:tcBorders>
              <w:top w:val="single" w:sz="4" w:space="0" w:color="auto"/>
              <w:left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2024 год план.</w:t>
            </w:r>
          </w:p>
        </w:tc>
      </w:tr>
      <w:tr w:rsidR="0044638F" w:rsidRPr="0044638F" w:rsidTr="00065CB9">
        <w:trPr>
          <w:trHeight w:val="2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5"/>
                <w:szCs w:val="15"/>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5"/>
                <w:szCs w:val="15"/>
                <w:lang w:eastAsia="ru-RU"/>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5"/>
                <w:szCs w:val="15"/>
                <w:lang w:eastAsia="ru-RU"/>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5"/>
                <w:szCs w:val="15"/>
                <w:lang w:eastAsia="ru-RU"/>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5"/>
                <w:szCs w:val="15"/>
                <w:lang w:eastAsia="ru-RU"/>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5"/>
                <w:szCs w:val="15"/>
                <w:lang w:eastAsia="ru-RU"/>
              </w:rPr>
            </w:pPr>
          </w:p>
        </w:t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план.</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факт.</w:t>
            </w:r>
          </w:p>
        </w:t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план.</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5"/>
                <w:szCs w:val="15"/>
                <w:lang w:eastAsia="ru-RU"/>
              </w:rPr>
            </w:pPr>
            <w:r w:rsidRPr="0044638F">
              <w:rPr>
                <w:rFonts w:ascii="Times New Roman" w:eastAsia="Times New Roman" w:hAnsi="Times New Roman" w:cs="Times New Roman"/>
                <w:sz w:val="15"/>
                <w:szCs w:val="15"/>
                <w:lang w:eastAsia="ru-RU"/>
              </w:rPr>
              <w:t>факт.</w:t>
            </w: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план.</w:t>
            </w: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факт.</w:t>
            </w: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5"/>
                <w:szCs w:val="15"/>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5"/>
                <w:szCs w:val="15"/>
                <w:lang w:eastAsia="ru-RU"/>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5"/>
                <w:szCs w:val="15"/>
                <w:lang w:eastAsia="ru-RU"/>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5"/>
                <w:szCs w:val="15"/>
                <w:lang w:eastAsia="ru-RU"/>
              </w:rPr>
            </w:pPr>
          </w:p>
        </w:tc>
        <w:tc>
          <w:tcPr>
            <w:tcW w:w="244" w:type="pct"/>
            <w:vMerge/>
            <w:tcBorders>
              <w:left w:val="single" w:sz="4" w:space="0" w:color="auto"/>
              <w:bottom w:val="single" w:sz="4" w:space="0" w:color="auto"/>
              <w:right w:val="single" w:sz="4" w:space="0" w:color="auto"/>
            </w:tcBorders>
          </w:tcPr>
          <w:p w:rsidR="00C97D50" w:rsidRPr="0044638F" w:rsidRDefault="00C97D50" w:rsidP="0044638F">
            <w:pPr>
              <w:rPr>
                <w:rFonts w:ascii="Times New Roman" w:eastAsia="Times New Roman" w:hAnsi="Times New Roman" w:cs="Times New Roman"/>
                <w:sz w:val="15"/>
                <w:szCs w:val="15"/>
                <w:lang w:eastAsia="ru-RU"/>
              </w:rPr>
            </w:pPr>
          </w:p>
        </w:tc>
        <w:tc>
          <w:tcPr>
            <w:tcW w:w="244" w:type="pct"/>
            <w:vMerge/>
            <w:tcBorders>
              <w:left w:val="single" w:sz="4" w:space="0" w:color="auto"/>
              <w:bottom w:val="single" w:sz="4" w:space="0" w:color="auto"/>
              <w:right w:val="single" w:sz="4" w:space="0" w:color="auto"/>
            </w:tcBorders>
          </w:tcPr>
          <w:p w:rsidR="00C97D50" w:rsidRPr="0044638F" w:rsidRDefault="00C97D50" w:rsidP="0044638F">
            <w:pPr>
              <w:rPr>
                <w:rFonts w:ascii="Times New Roman" w:eastAsia="Times New Roman" w:hAnsi="Times New Roman" w:cs="Times New Roman"/>
                <w:sz w:val="15"/>
                <w:szCs w:val="15"/>
                <w:lang w:eastAsia="ru-RU"/>
              </w:rPr>
            </w:pPr>
          </w:p>
        </w:tc>
        <w:tc>
          <w:tcPr>
            <w:tcW w:w="235" w:type="pct"/>
            <w:vMerge/>
            <w:tcBorders>
              <w:left w:val="single" w:sz="4" w:space="0" w:color="auto"/>
              <w:bottom w:val="single" w:sz="4" w:space="0" w:color="auto"/>
              <w:right w:val="single" w:sz="4" w:space="0" w:color="auto"/>
            </w:tcBorders>
          </w:tcPr>
          <w:p w:rsidR="00C97D50" w:rsidRPr="0044638F" w:rsidRDefault="00C97D50" w:rsidP="0044638F">
            <w:pPr>
              <w:rPr>
                <w:rFonts w:ascii="Times New Roman" w:eastAsia="Times New Roman" w:hAnsi="Times New Roman" w:cs="Times New Roman"/>
                <w:sz w:val="15"/>
                <w:szCs w:val="15"/>
                <w:lang w:eastAsia="ru-RU"/>
              </w:rPr>
            </w:pPr>
          </w:p>
        </w:tc>
      </w:tr>
      <w:tr w:rsidR="00065CB9" w:rsidRPr="0044638F" w:rsidTr="00065CB9">
        <w:trPr>
          <w:trHeight w:val="20"/>
        </w:trPr>
        <w:tc>
          <w:tcPr>
            <w:tcW w:w="699" w:type="pct"/>
            <w:vMerge w:val="restart"/>
            <w:tcBorders>
              <w:top w:val="single" w:sz="4" w:space="0" w:color="auto"/>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Государственная программа Российской Федерации "Содействие занятости населения"</w:t>
            </w:r>
          </w:p>
        </w:tc>
        <w:tc>
          <w:tcPr>
            <w:tcW w:w="585" w:type="pct"/>
            <w:tcBorders>
              <w:top w:val="single" w:sz="4" w:space="0" w:color="auto"/>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tcBorders>
              <w:top w:val="single" w:sz="4" w:space="0" w:color="auto"/>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single" w:sz="4" w:space="0" w:color="auto"/>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single" w:sz="4" w:space="0" w:color="auto"/>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single" w:sz="4" w:space="0" w:color="auto"/>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55 606,5</w:t>
            </w:r>
          </w:p>
        </w:tc>
        <w:tc>
          <w:tcPr>
            <w:tcW w:w="259"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34 278,9</w:t>
            </w:r>
          </w:p>
        </w:tc>
        <w:tc>
          <w:tcPr>
            <w:tcW w:w="261"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24 519,3</w:t>
            </w:r>
          </w:p>
        </w:tc>
        <w:tc>
          <w:tcPr>
            <w:tcW w:w="260"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15 621,8</w:t>
            </w:r>
          </w:p>
        </w:tc>
        <w:tc>
          <w:tcPr>
            <w:tcW w:w="178" w:type="pct"/>
            <w:tcBorders>
              <w:top w:val="single" w:sz="4" w:space="0" w:color="auto"/>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single" w:sz="4" w:space="0" w:color="auto"/>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single" w:sz="4" w:space="0" w:color="auto"/>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Borders>
              <w:top w:val="single" w:sz="4" w:space="0" w:color="auto"/>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Borders>
              <w:top w:val="single" w:sz="4" w:space="0" w:color="auto"/>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single" w:sz="4" w:space="0" w:color="auto"/>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single" w:sz="4" w:space="0" w:color="auto"/>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tcBorders>
              <w:top w:val="nil"/>
            </w:tcBorders>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11 680,9</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3 608,1</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14 000,0</w:t>
            </w:r>
          </w:p>
        </w:tc>
        <w:tc>
          <w:tcPr>
            <w:tcW w:w="260"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5 102,5</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tcBorders>
              <w:top w:val="nil"/>
            </w:tcBorders>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24 652,1</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11 397,3</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260"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tcBorders>
              <w:top w:val="nil"/>
            </w:tcBorders>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61"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Подпрограмма «Активная политика занятости населения и социальная поддержка безработных граждан»</w:t>
            </w: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55 606,5</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34 278,9</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24 519,3</w:t>
            </w:r>
          </w:p>
        </w:tc>
        <w:tc>
          <w:tcPr>
            <w:tcW w:w="260"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15 621,8</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11 680,9</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3 608,1</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14 000,0</w:t>
            </w:r>
          </w:p>
        </w:tc>
        <w:tc>
          <w:tcPr>
            <w:tcW w:w="260"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5 102,5</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24 652,1</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11 397,3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260"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х</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Основное мероприятие 1.2 «Реализация мероприятий активной политики занятости населения, включая мероприятия по развитию трудовой мобильности»</w:t>
            </w: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42 351,7</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34 278,9</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24 519,3</w:t>
            </w:r>
          </w:p>
        </w:tc>
        <w:tc>
          <w:tcPr>
            <w:tcW w:w="260"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15 621,8</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tcBorders>
              <w:top w:val="nil"/>
            </w:tcBorders>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11 680,9</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3 608,1</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14 000,0</w:t>
            </w:r>
          </w:p>
        </w:tc>
        <w:tc>
          <w:tcPr>
            <w:tcW w:w="260"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5 102,5</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tcBorders>
              <w:top w:val="nil"/>
            </w:tcBorders>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11 397,3</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11 397,3</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260"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tcBorders>
              <w:top w:val="nil"/>
            </w:tcBorders>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tcBorders>
              <w:top w:val="nil"/>
            </w:tcBorders>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tcBorders>
              <w:top w:val="nil"/>
            </w:tcBorders>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5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61"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44"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35"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Мероприятие «Реализация </w:t>
            </w:r>
            <w:proofErr w:type="gramStart"/>
            <w:r w:rsidRPr="0044638F">
              <w:rPr>
                <w:rFonts w:ascii="Times New Roman" w:eastAsia="Times New Roman" w:hAnsi="Times New Roman" w:cs="Times New Roman"/>
                <w:sz w:val="15"/>
                <w:szCs w:val="15"/>
                <w:lang w:eastAsia="ru-RU"/>
              </w:rPr>
              <w:t>дополнительных</w:t>
            </w:r>
            <w:proofErr w:type="gramEnd"/>
            <w:r w:rsidRPr="0044638F">
              <w:rPr>
                <w:rFonts w:ascii="Times New Roman" w:eastAsia="Times New Roman" w:hAnsi="Times New Roman" w:cs="Times New Roman"/>
                <w:sz w:val="15"/>
                <w:szCs w:val="15"/>
                <w:lang w:eastAsia="ru-RU"/>
              </w:rPr>
              <w:t xml:space="preserve"> мероприятия в сфере занятости населения, направленных на снижение напряженности на рынке труда» </w:t>
            </w: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42 351,7</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34 278,9</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24 519,3</w:t>
            </w:r>
          </w:p>
        </w:tc>
        <w:tc>
          <w:tcPr>
            <w:tcW w:w="260"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15 621,8</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11 680,9</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3 608,1</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14 000,0</w:t>
            </w:r>
          </w:p>
        </w:tc>
        <w:tc>
          <w:tcPr>
            <w:tcW w:w="260"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5 102,5</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11 397,3</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11 397,3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260"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10 519,3</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02</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59"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19 273,5</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Основное мероприятие 1.3 «Развитие трудовой мобильности населения» </w:t>
            </w: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13 254,8</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065CB9">
            <w:pPr>
              <w:jc w:val="right"/>
              <w:rPr>
                <w:rFonts w:ascii="Times New Roman" w:eastAsia="Times New Roman" w:hAnsi="Times New Roman" w:cs="Times New Roman"/>
                <w:sz w:val="15"/>
                <w:szCs w:val="15"/>
                <w:lang w:eastAsia="ru-RU"/>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13 254,8</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Мероприятие "Реализация дополнительных мероприятий в области содействия занятости населения, направленных на привлечение трудовых ресурсов"</w:t>
            </w: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13 254,8</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r w:rsidRPr="0044638F">
              <w:rPr>
                <w:rFonts w:ascii="Times New Roman" w:eastAsia="Times New Roman" w:hAnsi="Times New Roman" w:cs="Times New Roman"/>
                <w:sz w:val="15"/>
                <w:szCs w:val="15"/>
                <w:lang w:eastAsia="ru-RU"/>
              </w:rPr>
              <w:t> </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13 254,8</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03</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r w:rsidRPr="0044638F">
              <w:rPr>
                <w:rFonts w:ascii="Times New Roman" w:eastAsia="Times New Roman" w:hAnsi="Times New Roman" w:cs="Times New Roman"/>
                <w:sz w:val="15"/>
                <w:szCs w:val="15"/>
                <w:lang w:eastAsia="ru-RU"/>
              </w:rPr>
              <w:t> </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ОМ 1.Р3. Федеральный проект «Старшее поколение»</w:t>
            </w: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restar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Мероприятие 1.Р3.1. Организация мероприятий по профессиональному обучению и дополнительному профессиональному образованию лиц предпенсионного возраста</w:t>
            </w: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 xml:space="preserve">БАЙКАЛЬСКИЙ РЕГИОН </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Республика Бурятия</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Забайкальский край</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r w:rsidR="00065CB9" w:rsidRPr="0044638F" w:rsidTr="00065CB9">
        <w:trPr>
          <w:trHeight w:val="20"/>
        </w:trPr>
        <w:tc>
          <w:tcPr>
            <w:tcW w:w="699" w:type="pct"/>
            <w:vMerge/>
            <w:vAlign w:val="center"/>
            <w:hideMark/>
          </w:tcPr>
          <w:p w:rsidR="00065CB9" w:rsidRPr="0044638F" w:rsidRDefault="00065CB9" w:rsidP="0044638F">
            <w:pPr>
              <w:rPr>
                <w:rFonts w:ascii="Times New Roman" w:eastAsia="Times New Roman" w:hAnsi="Times New Roman" w:cs="Times New Roman"/>
                <w:sz w:val="15"/>
                <w:szCs w:val="15"/>
                <w:lang w:eastAsia="ru-RU"/>
              </w:rPr>
            </w:pPr>
          </w:p>
        </w:tc>
        <w:tc>
          <w:tcPr>
            <w:tcW w:w="585" w:type="pct"/>
            <w:shd w:val="clear" w:color="auto" w:fill="auto"/>
            <w:hideMark/>
          </w:tcPr>
          <w:p w:rsidR="00065CB9" w:rsidRPr="0044638F" w:rsidRDefault="00065CB9" w:rsidP="0044638F">
            <w:pP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Иркутская область</w:t>
            </w:r>
          </w:p>
        </w:tc>
        <w:tc>
          <w:tcPr>
            <w:tcW w:w="18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150</w:t>
            </w:r>
          </w:p>
        </w:tc>
        <w:tc>
          <w:tcPr>
            <w:tcW w:w="132"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173"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1</w:t>
            </w:r>
          </w:p>
        </w:tc>
        <w:tc>
          <w:tcPr>
            <w:tcW w:w="175" w:type="pct"/>
            <w:shd w:val="clear" w:color="auto" w:fill="auto"/>
            <w:hideMark/>
          </w:tcPr>
          <w:p w:rsidR="00065CB9" w:rsidRPr="0044638F" w:rsidRDefault="00065CB9"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07</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59"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1"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0"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178" w:type="pct"/>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63"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8"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shd w:val="clear" w:color="auto" w:fill="auto"/>
            <w:hideMark/>
          </w:tcPr>
          <w:p w:rsidR="00065CB9" w:rsidRPr="0044638F" w:rsidRDefault="00065CB9" w:rsidP="0044638F">
            <w:pPr>
              <w:jc w:val="right"/>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61 194,1</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44" w:type="pct"/>
          </w:tcPr>
          <w:p w:rsidR="00065CB9" w:rsidRDefault="00065CB9">
            <w:pPr>
              <w:jc w:val="right"/>
              <w:rPr>
                <w:sz w:val="14"/>
                <w:szCs w:val="14"/>
              </w:rPr>
            </w:pPr>
            <w:r>
              <w:rPr>
                <w:rFonts w:ascii="Times New Roman" w:hAnsi="Times New Roman" w:cs="Times New Roman"/>
                <w:sz w:val="14"/>
                <w:szCs w:val="14"/>
              </w:rPr>
              <w:t>-</w:t>
            </w:r>
          </w:p>
        </w:tc>
        <w:tc>
          <w:tcPr>
            <w:tcW w:w="235" w:type="pct"/>
          </w:tcPr>
          <w:p w:rsidR="00065CB9" w:rsidRDefault="00065CB9">
            <w:pPr>
              <w:jc w:val="right"/>
              <w:rPr>
                <w:sz w:val="14"/>
                <w:szCs w:val="14"/>
              </w:rPr>
            </w:pPr>
            <w:r>
              <w:rPr>
                <w:rFonts w:ascii="Times New Roman" w:hAnsi="Times New Roman" w:cs="Times New Roman"/>
                <w:sz w:val="14"/>
                <w:szCs w:val="14"/>
              </w:rPr>
              <w:t>-</w:t>
            </w:r>
          </w:p>
        </w:tc>
      </w:tr>
    </w:tbl>
    <w:p w:rsidR="00F35447" w:rsidRPr="0044638F" w:rsidRDefault="00F35447" w:rsidP="0044638F"/>
    <w:p w:rsidR="00F35447" w:rsidRPr="0044638F" w:rsidRDefault="00F35447" w:rsidP="0044638F"/>
    <w:p w:rsidR="00F35447" w:rsidRPr="0044638F" w:rsidRDefault="00F35447" w:rsidP="0044638F">
      <w:pPr>
        <w:sectPr w:rsidR="00F35447" w:rsidRPr="0044638F" w:rsidSect="00C84AC1">
          <w:pgSz w:w="16838" w:h="11906" w:orient="landscape"/>
          <w:pgMar w:top="720" w:right="720" w:bottom="720" w:left="720" w:header="708" w:footer="708" w:gutter="0"/>
          <w:cols w:space="708"/>
          <w:docGrid w:linePitch="360"/>
        </w:sectPr>
      </w:pPr>
    </w:p>
    <w:tbl>
      <w:tblPr>
        <w:tblW w:w="5000" w:type="pct"/>
        <w:tblLook w:val="04A0"/>
      </w:tblPr>
      <w:tblGrid>
        <w:gridCol w:w="1852"/>
        <w:gridCol w:w="2742"/>
        <w:gridCol w:w="918"/>
        <w:gridCol w:w="918"/>
        <w:gridCol w:w="918"/>
        <w:gridCol w:w="918"/>
        <w:gridCol w:w="7348"/>
      </w:tblGrid>
      <w:tr w:rsidR="0044638F" w:rsidRPr="0044638F" w:rsidTr="0000632D">
        <w:trPr>
          <w:trHeight w:val="1020"/>
        </w:trPr>
        <w:tc>
          <w:tcPr>
            <w:tcW w:w="593" w:type="pct"/>
            <w:tcBorders>
              <w:top w:val="nil"/>
              <w:left w:val="nil"/>
              <w:bottom w:val="nil"/>
              <w:right w:val="nil"/>
            </w:tcBorders>
            <w:shd w:val="clear" w:color="auto" w:fill="auto"/>
            <w:hideMark/>
          </w:tcPr>
          <w:p w:rsidR="00F35447" w:rsidRPr="0044638F" w:rsidRDefault="00F35447" w:rsidP="0044638F">
            <w:pPr>
              <w:rPr>
                <w:rFonts w:ascii="Times New Roman" w:eastAsia="Times New Roman" w:hAnsi="Times New Roman" w:cs="Times New Roman"/>
                <w:sz w:val="28"/>
                <w:szCs w:val="28"/>
                <w:lang w:eastAsia="ru-RU"/>
              </w:rPr>
            </w:pPr>
          </w:p>
        </w:tc>
        <w:tc>
          <w:tcPr>
            <w:tcW w:w="878" w:type="pct"/>
            <w:tcBorders>
              <w:top w:val="nil"/>
              <w:left w:val="nil"/>
              <w:bottom w:val="nil"/>
              <w:right w:val="nil"/>
            </w:tcBorders>
            <w:shd w:val="clear" w:color="auto" w:fill="auto"/>
            <w:hideMark/>
          </w:tcPr>
          <w:p w:rsidR="00F35447" w:rsidRPr="0044638F" w:rsidRDefault="00F35447" w:rsidP="0044638F">
            <w:pPr>
              <w:rPr>
                <w:rFonts w:ascii="Times New Roman" w:eastAsia="Times New Roman" w:hAnsi="Times New Roman" w:cs="Times New Roman"/>
                <w:sz w:val="28"/>
                <w:szCs w:val="28"/>
                <w:lang w:eastAsia="ru-RU"/>
              </w:rPr>
            </w:pPr>
          </w:p>
        </w:tc>
        <w:tc>
          <w:tcPr>
            <w:tcW w:w="294" w:type="pct"/>
            <w:tcBorders>
              <w:top w:val="nil"/>
              <w:left w:val="nil"/>
              <w:bottom w:val="nil"/>
              <w:right w:val="nil"/>
            </w:tcBorders>
            <w:shd w:val="clear" w:color="auto" w:fill="auto"/>
            <w:hideMark/>
          </w:tcPr>
          <w:p w:rsidR="00F35447" w:rsidRPr="0044638F" w:rsidRDefault="00F35447" w:rsidP="0044638F">
            <w:pPr>
              <w:rPr>
                <w:rFonts w:ascii="Times New Roman" w:eastAsia="Times New Roman" w:hAnsi="Times New Roman" w:cs="Times New Roman"/>
                <w:sz w:val="28"/>
                <w:szCs w:val="28"/>
                <w:lang w:eastAsia="ru-RU"/>
              </w:rPr>
            </w:pPr>
          </w:p>
        </w:tc>
        <w:tc>
          <w:tcPr>
            <w:tcW w:w="294" w:type="pct"/>
            <w:tcBorders>
              <w:top w:val="nil"/>
              <w:left w:val="nil"/>
              <w:bottom w:val="nil"/>
              <w:right w:val="nil"/>
            </w:tcBorders>
            <w:shd w:val="clear" w:color="auto" w:fill="auto"/>
            <w:hideMark/>
          </w:tcPr>
          <w:p w:rsidR="00F35447" w:rsidRPr="0044638F" w:rsidRDefault="00F35447" w:rsidP="0044638F">
            <w:pPr>
              <w:rPr>
                <w:rFonts w:ascii="Times New Roman" w:eastAsia="Times New Roman" w:hAnsi="Times New Roman" w:cs="Times New Roman"/>
                <w:sz w:val="28"/>
                <w:szCs w:val="28"/>
                <w:lang w:eastAsia="ru-RU"/>
              </w:rPr>
            </w:pPr>
          </w:p>
        </w:tc>
        <w:tc>
          <w:tcPr>
            <w:tcW w:w="294" w:type="pct"/>
            <w:tcBorders>
              <w:top w:val="nil"/>
              <w:left w:val="nil"/>
              <w:bottom w:val="nil"/>
              <w:right w:val="nil"/>
            </w:tcBorders>
            <w:shd w:val="clear" w:color="auto" w:fill="auto"/>
            <w:hideMark/>
          </w:tcPr>
          <w:p w:rsidR="00F35447" w:rsidRPr="0044638F" w:rsidRDefault="00F35447" w:rsidP="0044638F">
            <w:pPr>
              <w:rPr>
                <w:rFonts w:ascii="Times New Roman" w:eastAsia="Times New Roman" w:hAnsi="Times New Roman" w:cs="Times New Roman"/>
                <w:sz w:val="28"/>
                <w:szCs w:val="28"/>
                <w:lang w:eastAsia="ru-RU"/>
              </w:rPr>
            </w:pPr>
          </w:p>
        </w:tc>
        <w:tc>
          <w:tcPr>
            <w:tcW w:w="294" w:type="pct"/>
            <w:tcBorders>
              <w:top w:val="nil"/>
              <w:left w:val="nil"/>
              <w:bottom w:val="nil"/>
              <w:right w:val="nil"/>
            </w:tcBorders>
            <w:shd w:val="clear" w:color="auto" w:fill="auto"/>
            <w:hideMark/>
          </w:tcPr>
          <w:p w:rsidR="00F35447" w:rsidRPr="0044638F" w:rsidRDefault="00F35447" w:rsidP="0044638F">
            <w:pPr>
              <w:rPr>
                <w:rFonts w:ascii="Times New Roman" w:eastAsia="Times New Roman" w:hAnsi="Times New Roman" w:cs="Times New Roman"/>
                <w:sz w:val="28"/>
                <w:szCs w:val="28"/>
                <w:lang w:eastAsia="ru-RU"/>
              </w:rPr>
            </w:pPr>
          </w:p>
        </w:tc>
        <w:tc>
          <w:tcPr>
            <w:tcW w:w="2353" w:type="pct"/>
            <w:tcBorders>
              <w:top w:val="nil"/>
              <w:left w:val="nil"/>
              <w:bottom w:val="nil"/>
              <w:right w:val="nil"/>
            </w:tcBorders>
            <w:shd w:val="clear" w:color="auto" w:fill="auto"/>
            <w:hideMark/>
          </w:tcPr>
          <w:p w:rsidR="00F35447" w:rsidRPr="0044638F" w:rsidRDefault="00F35447" w:rsidP="0044638F">
            <w:pPr>
              <w:jc w:val="center"/>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Приложение № 14</w:t>
            </w:r>
            <w:r w:rsidRPr="0044638F">
              <w:rPr>
                <w:rFonts w:ascii="Times New Roman" w:eastAsia="Times New Roman" w:hAnsi="Times New Roman" w:cs="Times New Roman"/>
                <w:sz w:val="28"/>
                <w:szCs w:val="28"/>
                <w:lang w:eastAsia="ru-RU"/>
              </w:rPr>
              <w:br/>
              <w:t xml:space="preserve">к государственной программе Российской Федерации </w:t>
            </w:r>
            <w:r w:rsidRPr="0044638F">
              <w:rPr>
                <w:rFonts w:ascii="Times New Roman" w:eastAsia="Times New Roman" w:hAnsi="Times New Roman" w:cs="Times New Roman"/>
                <w:sz w:val="28"/>
                <w:szCs w:val="28"/>
                <w:lang w:eastAsia="ru-RU"/>
              </w:rPr>
              <w:br/>
              <w:t>"Содействие занятости населения"</w:t>
            </w:r>
          </w:p>
        </w:tc>
      </w:tr>
      <w:tr w:rsidR="0044638F" w:rsidRPr="0044638F" w:rsidTr="00F35447">
        <w:trPr>
          <w:trHeight w:val="1935"/>
        </w:trPr>
        <w:tc>
          <w:tcPr>
            <w:tcW w:w="5000" w:type="pct"/>
            <w:gridSpan w:val="7"/>
            <w:tcBorders>
              <w:top w:val="nil"/>
              <w:left w:val="nil"/>
              <w:bottom w:val="nil"/>
              <w:right w:val="nil"/>
            </w:tcBorders>
            <w:shd w:val="clear" w:color="auto" w:fill="auto"/>
            <w:hideMark/>
          </w:tcPr>
          <w:p w:rsidR="00F35447" w:rsidRPr="0044638F" w:rsidRDefault="00F35447" w:rsidP="005F3C81">
            <w:pPr>
              <w:jc w:val="center"/>
              <w:rPr>
                <w:rFonts w:ascii="Times New Roman" w:eastAsia="Times New Roman" w:hAnsi="Times New Roman" w:cs="Times New Roman"/>
                <w:b/>
                <w:bCs/>
                <w:sz w:val="28"/>
                <w:szCs w:val="28"/>
                <w:lang w:eastAsia="ru-RU"/>
              </w:rPr>
            </w:pPr>
            <w:r w:rsidRPr="0044638F">
              <w:rPr>
                <w:rFonts w:ascii="Times New Roman" w:eastAsia="Times New Roman" w:hAnsi="Times New Roman" w:cs="Times New Roman"/>
                <w:b/>
                <w:bCs/>
                <w:sz w:val="28"/>
                <w:szCs w:val="28"/>
                <w:lang w:eastAsia="ru-RU"/>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государственной программы Российской Федерации "Содействие занятости населения" на территории Байкальского региона</w:t>
            </w:r>
          </w:p>
        </w:tc>
      </w:tr>
    </w:tbl>
    <w:p w:rsidR="00F35447" w:rsidRPr="00BD72F0" w:rsidRDefault="00BD72F0" w:rsidP="0044638F">
      <w:pPr>
        <w:jc w:val="right"/>
        <w:rPr>
          <w:sz w:val="14"/>
        </w:rPr>
      </w:pPr>
      <w:r>
        <w:rPr>
          <w:rFonts w:ascii="Times New Roman" w:hAnsi="Times New Roman" w:cs="Times New Roman"/>
          <w:sz w:val="18"/>
          <w:szCs w:val="18"/>
        </w:rPr>
        <w:t>(тыс. рублей)</w:t>
      </w:r>
    </w:p>
    <w:tbl>
      <w:tblPr>
        <w:tblW w:w="5000" w:type="pct"/>
        <w:tblLook w:val="04A0"/>
      </w:tblPr>
      <w:tblGrid>
        <w:gridCol w:w="1750"/>
        <w:gridCol w:w="2583"/>
        <w:gridCol w:w="868"/>
        <w:gridCol w:w="868"/>
        <w:gridCol w:w="868"/>
        <w:gridCol w:w="871"/>
        <w:gridCol w:w="865"/>
        <w:gridCol w:w="871"/>
        <w:gridCol w:w="865"/>
        <w:gridCol w:w="865"/>
        <w:gridCol w:w="865"/>
        <w:gridCol w:w="868"/>
        <w:gridCol w:w="868"/>
        <w:gridCol w:w="868"/>
        <w:gridCol w:w="871"/>
      </w:tblGrid>
      <w:tr w:rsidR="0044638F" w:rsidRPr="0044638F" w:rsidTr="00C97D50">
        <w:trPr>
          <w:trHeight w:val="20"/>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6"/>
                <w:szCs w:val="18"/>
                <w:lang w:eastAsia="ru-RU"/>
              </w:rPr>
            </w:pPr>
            <w:r w:rsidRPr="0044638F">
              <w:rPr>
                <w:rFonts w:ascii="Times New Roman" w:eastAsia="Times New Roman" w:hAnsi="Times New Roman" w:cs="Times New Roman"/>
                <w:sz w:val="16"/>
                <w:szCs w:val="18"/>
                <w:lang w:eastAsia="ru-RU"/>
              </w:rPr>
              <w:t>Приоритетные территории (субъект Российской Федерации, входящий в состав приоритетной территории)</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6"/>
                <w:lang w:eastAsia="ru-RU"/>
              </w:rPr>
            </w:pPr>
            <w:r w:rsidRPr="0044638F">
              <w:rPr>
                <w:rFonts w:ascii="Times New Roman" w:eastAsia="Times New Roman" w:hAnsi="Times New Roman" w:cs="Times New Roman"/>
                <w:sz w:val="16"/>
                <w:lang w:eastAsia="ru-RU"/>
              </w:rPr>
              <w:t>Источник финансирования</w:t>
            </w:r>
          </w:p>
        </w:tc>
        <w:tc>
          <w:tcPr>
            <w:tcW w:w="3612" w:type="pct"/>
            <w:gridSpan w:val="13"/>
            <w:tcBorders>
              <w:top w:val="single" w:sz="4" w:space="0" w:color="auto"/>
              <w:left w:val="single" w:sz="4" w:space="0" w:color="auto"/>
              <w:bottom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b/>
                <w:bCs/>
                <w:sz w:val="16"/>
                <w:lang w:eastAsia="ru-RU"/>
              </w:rPr>
            </w:pPr>
            <w:r w:rsidRPr="0044638F">
              <w:rPr>
                <w:rFonts w:ascii="Times New Roman" w:eastAsia="Times New Roman" w:hAnsi="Times New Roman" w:cs="Times New Roman"/>
                <w:sz w:val="16"/>
                <w:lang w:eastAsia="ru-RU"/>
              </w:rPr>
              <w:t>Оценка расходов, годы</w:t>
            </w:r>
          </w:p>
        </w:tc>
      </w:tr>
      <w:tr w:rsidR="0044638F" w:rsidRPr="0044638F" w:rsidTr="00A63940">
        <w:trPr>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6"/>
                <w:szCs w:val="18"/>
                <w:lang w:eastAsia="ru-RU"/>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6"/>
                <w:lang w:eastAsia="ru-RU"/>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2015 год</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2016 год</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2017 год (план)</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2018 год (план)</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2019 год (план)</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2020 год (план)</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2021 год (план)</w:t>
            </w:r>
          </w:p>
        </w:tc>
        <w:tc>
          <w:tcPr>
            <w:tcW w:w="278" w:type="pct"/>
            <w:vMerge w:val="restart"/>
            <w:tcBorders>
              <w:top w:val="single" w:sz="4" w:space="0" w:color="auto"/>
              <w:left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2022 год план.</w:t>
            </w:r>
          </w:p>
        </w:tc>
        <w:tc>
          <w:tcPr>
            <w:tcW w:w="278" w:type="pct"/>
            <w:vMerge w:val="restart"/>
            <w:tcBorders>
              <w:top w:val="single" w:sz="4" w:space="0" w:color="auto"/>
              <w:left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2023 год план.</w:t>
            </w:r>
          </w:p>
        </w:tc>
        <w:tc>
          <w:tcPr>
            <w:tcW w:w="279" w:type="pct"/>
            <w:vMerge w:val="restart"/>
            <w:tcBorders>
              <w:top w:val="single" w:sz="4" w:space="0" w:color="auto"/>
              <w:left w:val="single" w:sz="4" w:space="0" w:color="auto"/>
              <w:right w:val="single" w:sz="4" w:space="0" w:color="auto"/>
            </w:tcBorders>
          </w:tcPr>
          <w:p w:rsidR="00C97D50" w:rsidRPr="0044638F" w:rsidRDefault="00C97D50" w:rsidP="0044638F">
            <w:pPr>
              <w:jc w:val="center"/>
              <w:rPr>
                <w:rFonts w:ascii="Times New Roman" w:eastAsia="Times New Roman" w:hAnsi="Times New Roman" w:cs="Times New Roman"/>
                <w:sz w:val="15"/>
                <w:szCs w:val="15"/>
                <w:lang w:eastAsia="ru-RU"/>
              </w:rPr>
            </w:pPr>
            <w:r w:rsidRPr="0044638F">
              <w:rPr>
                <w:rFonts w:ascii="Times New Roman" w:eastAsia="Times New Roman" w:hAnsi="Times New Roman" w:cs="Times New Roman"/>
                <w:sz w:val="15"/>
                <w:szCs w:val="15"/>
                <w:lang w:eastAsia="ru-RU"/>
              </w:rPr>
              <w:t>2024 год план.</w:t>
            </w:r>
          </w:p>
        </w:tc>
      </w:tr>
      <w:tr w:rsidR="0044638F" w:rsidRPr="0044638F" w:rsidTr="005F3C81">
        <w:trPr>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6"/>
                <w:szCs w:val="18"/>
                <w:lang w:eastAsia="ru-RU"/>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b/>
                <w:bCs/>
                <w:sz w:val="16"/>
                <w:lang w:eastAsia="ru-RU"/>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6"/>
                <w:lang w:eastAsia="ru-RU"/>
              </w:rPr>
            </w:pPr>
            <w:r w:rsidRPr="0044638F">
              <w:rPr>
                <w:rFonts w:ascii="Times New Roman" w:eastAsia="Times New Roman" w:hAnsi="Times New Roman" w:cs="Times New Roman"/>
                <w:sz w:val="16"/>
                <w:lang w:eastAsia="ru-RU"/>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6"/>
                <w:lang w:eastAsia="ru-RU"/>
              </w:rPr>
            </w:pPr>
            <w:r w:rsidRPr="0044638F">
              <w:rPr>
                <w:rFonts w:ascii="Times New Roman" w:eastAsia="Times New Roman" w:hAnsi="Times New Roman" w:cs="Times New Roman"/>
                <w:sz w:val="16"/>
                <w:lang w:eastAsia="ru-RU"/>
              </w:rPr>
              <w:t>факт</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6"/>
                <w:lang w:eastAsia="ru-RU"/>
              </w:rPr>
            </w:pPr>
            <w:r w:rsidRPr="0044638F">
              <w:rPr>
                <w:rFonts w:ascii="Times New Roman" w:eastAsia="Times New Roman" w:hAnsi="Times New Roman" w:cs="Times New Roman"/>
                <w:sz w:val="16"/>
                <w:lang w:eastAsia="ru-RU"/>
              </w:rPr>
              <w:t>план</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b/>
                <w:bCs/>
                <w:sz w:val="16"/>
                <w:lang w:eastAsia="ru-RU"/>
              </w:rPr>
            </w:pPr>
            <w:r w:rsidRPr="0044638F">
              <w:rPr>
                <w:rFonts w:ascii="Times New Roman" w:eastAsia="Times New Roman" w:hAnsi="Times New Roman" w:cs="Times New Roman"/>
                <w:sz w:val="16"/>
                <w:lang w:eastAsia="ru-RU"/>
              </w:rPr>
              <w:t>факт</w:t>
            </w: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план</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C97D50" w:rsidRPr="0044638F" w:rsidRDefault="00C97D50" w:rsidP="0044638F">
            <w:pPr>
              <w:jc w:val="cente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факт</w:t>
            </w: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6"/>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6"/>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6"/>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C97D50" w:rsidRPr="0044638F" w:rsidRDefault="00C97D50" w:rsidP="0044638F">
            <w:pPr>
              <w:rPr>
                <w:rFonts w:ascii="Times New Roman" w:eastAsia="Times New Roman" w:hAnsi="Times New Roman" w:cs="Times New Roman"/>
                <w:sz w:val="16"/>
                <w:lang w:eastAsia="ru-RU"/>
              </w:rPr>
            </w:pPr>
          </w:p>
        </w:tc>
        <w:tc>
          <w:tcPr>
            <w:tcW w:w="278" w:type="pct"/>
            <w:vMerge/>
            <w:tcBorders>
              <w:left w:val="single" w:sz="4" w:space="0" w:color="auto"/>
              <w:bottom w:val="single" w:sz="4" w:space="0" w:color="auto"/>
              <w:right w:val="single" w:sz="4" w:space="0" w:color="auto"/>
            </w:tcBorders>
          </w:tcPr>
          <w:p w:rsidR="00C97D50" w:rsidRPr="0044638F" w:rsidRDefault="00C97D50" w:rsidP="0044638F">
            <w:pPr>
              <w:rPr>
                <w:rFonts w:ascii="Times New Roman" w:eastAsia="Times New Roman" w:hAnsi="Times New Roman" w:cs="Times New Roman"/>
                <w:sz w:val="16"/>
                <w:lang w:eastAsia="ru-RU"/>
              </w:rPr>
            </w:pPr>
          </w:p>
        </w:tc>
        <w:tc>
          <w:tcPr>
            <w:tcW w:w="278" w:type="pct"/>
            <w:vMerge/>
            <w:tcBorders>
              <w:left w:val="single" w:sz="4" w:space="0" w:color="auto"/>
              <w:bottom w:val="single" w:sz="4" w:space="0" w:color="auto"/>
              <w:right w:val="single" w:sz="4" w:space="0" w:color="auto"/>
            </w:tcBorders>
          </w:tcPr>
          <w:p w:rsidR="00C97D50" w:rsidRPr="0044638F" w:rsidRDefault="00C97D50" w:rsidP="0044638F">
            <w:pPr>
              <w:rPr>
                <w:rFonts w:ascii="Times New Roman" w:eastAsia="Times New Roman" w:hAnsi="Times New Roman" w:cs="Times New Roman"/>
                <w:sz w:val="16"/>
                <w:lang w:eastAsia="ru-RU"/>
              </w:rPr>
            </w:pPr>
          </w:p>
        </w:tc>
        <w:tc>
          <w:tcPr>
            <w:tcW w:w="279" w:type="pct"/>
            <w:vMerge/>
            <w:tcBorders>
              <w:left w:val="single" w:sz="4" w:space="0" w:color="auto"/>
              <w:bottom w:val="single" w:sz="4" w:space="0" w:color="auto"/>
              <w:right w:val="single" w:sz="4" w:space="0" w:color="auto"/>
            </w:tcBorders>
          </w:tcPr>
          <w:p w:rsidR="00C97D50" w:rsidRPr="0044638F" w:rsidRDefault="00C97D50" w:rsidP="0044638F">
            <w:pPr>
              <w:rPr>
                <w:rFonts w:ascii="Times New Roman" w:eastAsia="Times New Roman" w:hAnsi="Times New Roman" w:cs="Times New Roman"/>
                <w:sz w:val="16"/>
                <w:lang w:eastAsia="ru-RU"/>
              </w:rPr>
            </w:pPr>
          </w:p>
        </w:tc>
      </w:tr>
      <w:tr w:rsidR="005F3C81" w:rsidRPr="0044638F" w:rsidTr="005F3C81">
        <w:trPr>
          <w:trHeight w:val="20"/>
        </w:trPr>
        <w:tc>
          <w:tcPr>
            <w:tcW w:w="560" w:type="pct"/>
            <w:vMerge w:val="restart"/>
            <w:tcBorders>
              <w:top w:val="single" w:sz="4" w:space="0" w:color="auto"/>
            </w:tcBorders>
            <w:shd w:val="clear" w:color="auto" w:fill="auto"/>
            <w:hideMark/>
          </w:tcPr>
          <w:p w:rsidR="005F3C81" w:rsidRPr="0044638F" w:rsidRDefault="005F3C81" w:rsidP="0044638F">
            <w:pP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 xml:space="preserve">БАЙКАЛЬСКИЙ РЕГИОН </w:t>
            </w:r>
          </w:p>
        </w:tc>
        <w:tc>
          <w:tcPr>
            <w:tcW w:w="827" w:type="pct"/>
            <w:tcBorders>
              <w:top w:val="single" w:sz="4" w:space="0" w:color="auto"/>
            </w:tcBorders>
            <w:shd w:val="clear" w:color="auto" w:fill="auto"/>
            <w:hideMark/>
          </w:tcPr>
          <w:p w:rsidR="005F3C81" w:rsidRDefault="005F3C81">
            <w:pPr>
              <w:rPr>
                <w:sz w:val="16"/>
                <w:szCs w:val="16"/>
              </w:rPr>
            </w:pPr>
            <w:r>
              <w:rPr>
                <w:rFonts w:ascii="Times New Roman" w:hAnsi="Times New Roman" w:cs="Times New Roman"/>
                <w:sz w:val="16"/>
                <w:szCs w:val="16"/>
              </w:rPr>
              <w:t xml:space="preserve">всего </w:t>
            </w:r>
          </w:p>
        </w:tc>
        <w:tc>
          <w:tcPr>
            <w:tcW w:w="278"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62 314,6</w:t>
            </w:r>
          </w:p>
        </w:tc>
        <w:tc>
          <w:tcPr>
            <w:tcW w:w="278"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35 889,2</w:t>
            </w:r>
          </w:p>
        </w:tc>
        <w:tc>
          <w:tcPr>
            <w:tcW w:w="278"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35 027,6</w:t>
            </w:r>
          </w:p>
        </w:tc>
        <w:tc>
          <w:tcPr>
            <w:tcW w:w="279"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22 316,9</w:t>
            </w:r>
          </w:p>
        </w:tc>
        <w:tc>
          <w:tcPr>
            <w:tcW w:w="277" w:type="pct"/>
            <w:tcBorders>
              <w:top w:val="single" w:sz="4" w:space="0" w:color="auto"/>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9" w:type="pct"/>
            <w:tcBorders>
              <w:top w:val="single" w:sz="4" w:space="0" w:color="auto"/>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single" w:sz="4" w:space="0" w:color="auto"/>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64 424,7</w:t>
            </w:r>
          </w:p>
        </w:tc>
        <w:tc>
          <w:tcPr>
            <w:tcW w:w="277"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64 424,7</w:t>
            </w:r>
          </w:p>
        </w:tc>
        <w:tc>
          <w:tcPr>
            <w:tcW w:w="278" w:type="pct"/>
            <w:tcBorders>
              <w:top w:val="single" w:sz="4" w:space="0" w:color="auto"/>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64 424,7</w:t>
            </w:r>
          </w:p>
        </w:tc>
        <w:tc>
          <w:tcPr>
            <w:tcW w:w="278" w:type="pct"/>
            <w:tcBorders>
              <w:top w:val="single" w:sz="4" w:space="0" w:color="auto"/>
            </w:tcBorders>
          </w:tcPr>
          <w:p w:rsidR="005F3C81" w:rsidRDefault="005F3C81">
            <w:pPr>
              <w:jc w:val="right"/>
              <w:rPr>
                <w:sz w:val="14"/>
                <w:szCs w:val="14"/>
              </w:rPr>
            </w:pPr>
            <w:r>
              <w:rPr>
                <w:rFonts w:ascii="Times New Roman" w:hAnsi="Times New Roman" w:cs="Times New Roman"/>
                <w:sz w:val="14"/>
                <w:szCs w:val="14"/>
              </w:rPr>
              <w:t>-</w:t>
            </w:r>
          </w:p>
        </w:tc>
        <w:tc>
          <w:tcPr>
            <w:tcW w:w="278" w:type="pct"/>
            <w:tcBorders>
              <w:top w:val="single" w:sz="4" w:space="0" w:color="auto"/>
            </w:tcBorders>
          </w:tcPr>
          <w:p w:rsidR="005F3C81" w:rsidRDefault="005F3C81">
            <w:pPr>
              <w:jc w:val="right"/>
              <w:rPr>
                <w:sz w:val="14"/>
                <w:szCs w:val="14"/>
              </w:rPr>
            </w:pPr>
            <w:r>
              <w:rPr>
                <w:rFonts w:ascii="Times New Roman" w:hAnsi="Times New Roman" w:cs="Times New Roman"/>
                <w:sz w:val="14"/>
                <w:szCs w:val="14"/>
              </w:rPr>
              <w:t>-</w:t>
            </w:r>
          </w:p>
        </w:tc>
        <w:tc>
          <w:tcPr>
            <w:tcW w:w="279" w:type="pct"/>
            <w:tcBorders>
              <w:top w:val="single" w:sz="4" w:space="0" w:color="auto"/>
            </w:tcBorders>
          </w:tcPr>
          <w:p w:rsidR="005F3C81" w:rsidRDefault="005F3C81">
            <w:pPr>
              <w:jc w:val="right"/>
              <w:rPr>
                <w:sz w:val="14"/>
                <w:szCs w:val="14"/>
              </w:rPr>
            </w:pPr>
            <w:r>
              <w:rPr>
                <w:rFonts w:ascii="Times New Roman" w:hAnsi="Times New Roman" w:cs="Times New Roman"/>
                <w:sz w:val="14"/>
                <w:szCs w:val="14"/>
              </w:rPr>
              <w:t>-</w:t>
            </w:r>
          </w:p>
        </w:tc>
      </w:tr>
      <w:tr w:rsidR="005F3C81" w:rsidRPr="0044638F" w:rsidTr="005F3C81">
        <w:trPr>
          <w:trHeight w:val="20"/>
        </w:trPr>
        <w:tc>
          <w:tcPr>
            <w:tcW w:w="560" w:type="pct"/>
            <w:vMerge/>
            <w:tcBorders>
              <w:top w:val="single" w:sz="4" w:space="0" w:color="auto"/>
            </w:tcBorders>
            <w:shd w:val="clear" w:color="auto" w:fill="auto"/>
          </w:tcPr>
          <w:p w:rsidR="005F3C81" w:rsidRPr="0044638F" w:rsidRDefault="005F3C81" w:rsidP="0044638F">
            <w:pPr>
              <w:rPr>
                <w:rFonts w:ascii="Times New Roman" w:eastAsia="Times New Roman" w:hAnsi="Times New Roman" w:cs="Times New Roman"/>
                <w:sz w:val="16"/>
                <w:lang w:eastAsia="ru-RU"/>
              </w:rPr>
            </w:pPr>
          </w:p>
        </w:tc>
        <w:tc>
          <w:tcPr>
            <w:tcW w:w="827" w:type="pct"/>
            <w:shd w:val="clear" w:color="auto" w:fill="auto"/>
          </w:tcPr>
          <w:p w:rsidR="005F3C81" w:rsidRDefault="005F3C81">
            <w:pPr>
              <w:rPr>
                <w:rFonts w:ascii="Times New Roman" w:hAnsi="Times New Roman" w:cs="Times New Roman"/>
                <w:sz w:val="16"/>
                <w:szCs w:val="16"/>
              </w:rPr>
            </w:pPr>
            <w:r>
              <w:rPr>
                <w:rFonts w:ascii="Times New Roman" w:hAnsi="Times New Roman" w:cs="Times New Roman"/>
                <w:sz w:val="16"/>
                <w:szCs w:val="16"/>
              </w:rPr>
              <w:t>в том числе:</w:t>
            </w:r>
          </w:p>
        </w:tc>
        <w:tc>
          <w:tcPr>
            <w:tcW w:w="278"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9"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7" w:type="pct"/>
            <w:shd w:val="clear" w:color="auto" w:fill="auto"/>
          </w:tcPr>
          <w:p w:rsidR="005F3C81" w:rsidRDefault="005F3C81">
            <w:pPr>
              <w:jc w:val="right"/>
              <w:rPr>
                <w:rFonts w:ascii="Times New Roman" w:hAnsi="Times New Roman" w:cs="Times New Roman"/>
                <w:sz w:val="14"/>
                <w:szCs w:val="14"/>
              </w:rPr>
            </w:pPr>
          </w:p>
        </w:tc>
        <w:tc>
          <w:tcPr>
            <w:tcW w:w="279" w:type="pct"/>
            <w:shd w:val="clear" w:color="auto" w:fill="auto"/>
          </w:tcPr>
          <w:p w:rsidR="005F3C81" w:rsidRDefault="005F3C81">
            <w:pPr>
              <w:jc w:val="right"/>
              <w:rPr>
                <w:rFonts w:ascii="Times New Roman" w:hAnsi="Times New Roman" w:cs="Times New Roman"/>
                <w:sz w:val="14"/>
                <w:szCs w:val="14"/>
              </w:rPr>
            </w:pPr>
          </w:p>
        </w:tc>
        <w:tc>
          <w:tcPr>
            <w:tcW w:w="277" w:type="pct"/>
            <w:shd w:val="clear" w:color="auto" w:fill="auto"/>
          </w:tcPr>
          <w:p w:rsidR="005F3C81" w:rsidRDefault="005F3C81">
            <w:pPr>
              <w:jc w:val="right"/>
              <w:rPr>
                <w:rFonts w:ascii="Times New Roman" w:hAnsi="Times New Roman" w:cs="Times New Roman"/>
                <w:sz w:val="14"/>
                <w:szCs w:val="14"/>
              </w:rPr>
            </w:pPr>
          </w:p>
        </w:tc>
        <w:tc>
          <w:tcPr>
            <w:tcW w:w="277"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7"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Pr>
          <w:p w:rsidR="005F3C81" w:rsidRDefault="005F3C81">
            <w:pPr>
              <w:jc w:val="right"/>
              <w:rPr>
                <w:rFonts w:ascii="Times New Roman" w:hAnsi="Times New Roman" w:cs="Times New Roman"/>
                <w:sz w:val="14"/>
                <w:szCs w:val="14"/>
              </w:rPr>
            </w:pPr>
          </w:p>
        </w:tc>
        <w:tc>
          <w:tcPr>
            <w:tcW w:w="278" w:type="pct"/>
          </w:tcPr>
          <w:p w:rsidR="005F3C81" w:rsidRDefault="005F3C81">
            <w:pPr>
              <w:jc w:val="right"/>
              <w:rPr>
                <w:rFonts w:ascii="Times New Roman" w:hAnsi="Times New Roman" w:cs="Times New Roman"/>
                <w:sz w:val="14"/>
                <w:szCs w:val="14"/>
              </w:rPr>
            </w:pPr>
          </w:p>
        </w:tc>
        <w:tc>
          <w:tcPr>
            <w:tcW w:w="279" w:type="pct"/>
          </w:tcPr>
          <w:p w:rsidR="005F3C81" w:rsidRDefault="005F3C81">
            <w:pPr>
              <w:jc w:val="right"/>
              <w:rPr>
                <w:rFonts w:ascii="Times New Roman" w:hAnsi="Times New Roman" w:cs="Times New Roman"/>
                <w:sz w:val="14"/>
                <w:szCs w:val="14"/>
              </w:rPr>
            </w:pP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федеральный бюджет</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55 606,5</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34 278,9</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24 519,3</w:t>
            </w:r>
          </w:p>
        </w:tc>
        <w:tc>
          <w:tcPr>
            <w:tcW w:w="27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15 621,8</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61 194,1</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61 194,1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61 194,1</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государственные внебюджетные фонды Российской Федерации</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бюджеты субъектов Российской Федерации</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6 708,1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1 610,3</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10 508,3</w:t>
            </w:r>
          </w:p>
        </w:tc>
        <w:tc>
          <w:tcPr>
            <w:tcW w:w="27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6 695,1</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3 230,6</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3 230,6</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3 230,6</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5F3C81" w:rsidRPr="0044638F" w:rsidTr="00C97D50">
        <w:trPr>
          <w:trHeight w:val="20"/>
        </w:trPr>
        <w:tc>
          <w:tcPr>
            <w:tcW w:w="560" w:type="pct"/>
            <w:vMerge w:val="restart"/>
            <w:tcBorders>
              <w:top w:val="nil"/>
            </w:tcBorders>
            <w:shd w:val="clear" w:color="auto" w:fill="auto"/>
            <w:hideMark/>
          </w:tcPr>
          <w:p w:rsidR="005F3C81" w:rsidRPr="0044638F" w:rsidRDefault="005F3C81" w:rsidP="0044638F">
            <w:pP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Республика Бурятия</w:t>
            </w:r>
          </w:p>
        </w:tc>
        <w:tc>
          <w:tcPr>
            <w:tcW w:w="827" w:type="pct"/>
            <w:tcBorders>
              <w:top w:val="nil"/>
            </w:tcBorders>
            <w:shd w:val="clear" w:color="auto" w:fill="auto"/>
            <w:hideMark/>
          </w:tcPr>
          <w:p w:rsidR="005F3C81" w:rsidRDefault="005F3C81">
            <w:pPr>
              <w:rPr>
                <w:sz w:val="16"/>
                <w:szCs w:val="16"/>
              </w:rPr>
            </w:pPr>
            <w:r>
              <w:rPr>
                <w:rFonts w:ascii="Times New Roman" w:hAnsi="Times New Roman" w:cs="Times New Roman"/>
                <w:sz w:val="16"/>
                <w:szCs w:val="16"/>
              </w:rPr>
              <w:t xml:space="preserve">всего </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12 109,8</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3 684,4</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20 000,0</w:t>
            </w:r>
          </w:p>
        </w:tc>
        <w:tc>
          <w:tcPr>
            <w:tcW w:w="279"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7 289,3</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tcPr>
          <w:p w:rsidR="005F3C81" w:rsidRDefault="005F3C81">
            <w:pPr>
              <w:jc w:val="right"/>
              <w:rPr>
                <w:sz w:val="14"/>
                <w:szCs w:val="14"/>
              </w:rPr>
            </w:pPr>
            <w:r>
              <w:rPr>
                <w:rFonts w:ascii="Times New Roman" w:hAnsi="Times New Roman" w:cs="Times New Roman"/>
                <w:sz w:val="14"/>
                <w:szCs w:val="14"/>
              </w:rPr>
              <w:t>-</w:t>
            </w:r>
          </w:p>
        </w:tc>
      </w:tr>
      <w:tr w:rsidR="005F3C81" w:rsidRPr="0044638F" w:rsidTr="00C97D50">
        <w:trPr>
          <w:trHeight w:val="20"/>
        </w:trPr>
        <w:tc>
          <w:tcPr>
            <w:tcW w:w="560" w:type="pct"/>
            <w:vMerge/>
            <w:tcBorders>
              <w:top w:val="nil"/>
            </w:tcBorders>
            <w:shd w:val="clear" w:color="auto" w:fill="auto"/>
          </w:tcPr>
          <w:p w:rsidR="005F3C81" w:rsidRPr="0044638F" w:rsidRDefault="005F3C81" w:rsidP="0044638F">
            <w:pPr>
              <w:rPr>
                <w:rFonts w:ascii="Times New Roman" w:eastAsia="Times New Roman" w:hAnsi="Times New Roman" w:cs="Times New Roman"/>
                <w:sz w:val="16"/>
                <w:lang w:eastAsia="ru-RU"/>
              </w:rPr>
            </w:pPr>
          </w:p>
        </w:tc>
        <w:tc>
          <w:tcPr>
            <w:tcW w:w="827" w:type="pct"/>
            <w:tcBorders>
              <w:top w:val="nil"/>
            </w:tcBorders>
            <w:shd w:val="clear" w:color="auto" w:fill="auto"/>
          </w:tcPr>
          <w:p w:rsidR="005F3C81" w:rsidRDefault="005F3C81">
            <w:pPr>
              <w:rPr>
                <w:rFonts w:ascii="Times New Roman" w:hAnsi="Times New Roman" w:cs="Times New Roman"/>
                <w:sz w:val="16"/>
                <w:szCs w:val="16"/>
              </w:rPr>
            </w:pPr>
            <w:r>
              <w:rPr>
                <w:rFonts w:ascii="Times New Roman" w:hAnsi="Times New Roman" w:cs="Times New Roman"/>
                <w:sz w:val="16"/>
                <w:szCs w:val="16"/>
              </w:rPr>
              <w:t>в том числе:</w:t>
            </w: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9"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9"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8"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8" w:type="pct"/>
            <w:tcBorders>
              <w:top w:val="nil"/>
            </w:tcBorders>
          </w:tcPr>
          <w:p w:rsidR="005F3C81" w:rsidRDefault="005F3C81">
            <w:pPr>
              <w:jc w:val="right"/>
              <w:rPr>
                <w:rFonts w:ascii="Times New Roman" w:hAnsi="Times New Roman" w:cs="Times New Roman"/>
                <w:sz w:val="14"/>
                <w:szCs w:val="14"/>
              </w:rPr>
            </w:pPr>
          </w:p>
        </w:tc>
        <w:tc>
          <w:tcPr>
            <w:tcW w:w="278" w:type="pct"/>
            <w:tcBorders>
              <w:top w:val="nil"/>
            </w:tcBorders>
          </w:tcPr>
          <w:p w:rsidR="005F3C81" w:rsidRDefault="005F3C81">
            <w:pPr>
              <w:jc w:val="right"/>
              <w:rPr>
                <w:rFonts w:ascii="Times New Roman" w:hAnsi="Times New Roman" w:cs="Times New Roman"/>
                <w:sz w:val="14"/>
                <w:szCs w:val="14"/>
              </w:rPr>
            </w:pPr>
          </w:p>
        </w:tc>
        <w:tc>
          <w:tcPr>
            <w:tcW w:w="279" w:type="pct"/>
            <w:tcBorders>
              <w:top w:val="nil"/>
            </w:tcBorders>
          </w:tcPr>
          <w:p w:rsidR="005F3C81" w:rsidRDefault="005F3C81">
            <w:pPr>
              <w:jc w:val="right"/>
              <w:rPr>
                <w:rFonts w:ascii="Times New Roman" w:hAnsi="Times New Roman" w:cs="Times New Roman"/>
                <w:sz w:val="14"/>
                <w:szCs w:val="14"/>
              </w:rPr>
            </w:pP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федеральный бюджет</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11 680,9</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3 608,1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14 000,0</w:t>
            </w:r>
          </w:p>
        </w:tc>
        <w:tc>
          <w:tcPr>
            <w:tcW w:w="27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5 102,5</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государственные внебюджетные фонды Российской Федерации</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бюджеты субъектов Российской Федерации</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428,9</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76,3</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6 000,0</w:t>
            </w:r>
          </w:p>
        </w:tc>
        <w:tc>
          <w:tcPr>
            <w:tcW w:w="27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2 186,8</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5F3C81" w:rsidRPr="0044638F" w:rsidTr="00C97D50">
        <w:trPr>
          <w:trHeight w:val="20"/>
        </w:trPr>
        <w:tc>
          <w:tcPr>
            <w:tcW w:w="560" w:type="pct"/>
            <w:vMerge w:val="restart"/>
            <w:tcBorders>
              <w:top w:val="nil"/>
            </w:tcBorders>
            <w:shd w:val="clear" w:color="auto" w:fill="auto"/>
            <w:hideMark/>
          </w:tcPr>
          <w:p w:rsidR="005F3C81" w:rsidRPr="0044638F" w:rsidRDefault="005F3C81" w:rsidP="0044638F">
            <w:pP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Забайкальский край</w:t>
            </w:r>
          </w:p>
        </w:tc>
        <w:tc>
          <w:tcPr>
            <w:tcW w:w="827" w:type="pct"/>
            <w:tcBorders>
              <w:top w:val="nil"/>
            </w:tcBorders>
            <w:shd w:val="clear" w:color="auto" w:fill="auto"/>
            <w:hideMark/>
          </w:tcPr>
          <w:p w:rsidR="005F3C81" w:rsidRDefault="005F3C81">
            <w:pPr>
              <w:rPr>
                <w:sz w:val="16"/>
                <w:szCs w:val="16"/>
              </w:rPr>
            </w:pPr>
            <w:r>
              <w:rPr>
                <w:rFonts w:ascii="Times New Roman" w:hAnsi="Times New Roman" w:cs="Times New Roman"/>
                <w:sz w:val="16"/>
                <w:szCs w:val="16"/>
              </w:rPr>
              <w:t xml:space="preserve">всего </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29 997,2</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11 997,2</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15 027,6</w:t>
            </w:r>
          </w:p>
        </w:tc>
        <w:tc>
          <w:tcPr>
            <w:tcW w:w="279"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15 027,6</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tcPr>
          <w:p w:rsidR="005F3C81" w:rsidRDefault="005F3C81">
            <w:pPr>
              <w:jc w:val="right"/>
              <w:rPr>
                <w:sz w:val="14"/>
                <w:szCs w:val="14"/>
              </w:rPr>
            </w:pPr>
            <w:r>
              <w:rPr>
                <w:rFonts w:ascii="Times New Roman" w:hAnsi="Times New Roman" w:cs="Times New Roman"/>
                <w:sz w:val="14"/>
                <w:szCs w:val="14"/>
              </w:rPr>
              <w:t>-</w:t>
            </w:r>
          </w:p>
        </w:tc>
      </w:tr>
      <w:tr w:rsidR="005F3C81" w:rsidRPr="0044638F" w:rsidTr="00C97D50">
        <w:trPr>
          <w:trHeight w:val="20"/>
        </w:trPr>
        <w:tc>
          <w:tcPr>
            <w:tcW w:w="560" w:type="pct"/>
            <w:vMerge/>
            <w:tcBorders>
              <w:top w:val="nil"/>
            </w:tcBorders>
            <w:shd w:val="clear" w:color="auto" w:fill="auto"/>
          </w:tcPr>
          <w:p w:rsidR="005F3C81" w:rsidRPr="0044638F" w:rsidRDefault="005F3C81" w:rsidP="0044638F">
            <w:pPr>
              <w:rPr>
                <w:rFonts w:ascii="Times New Roman" w:eastAsia="Times New Roman" w:hAnsi="Times New Roman" w:cs="Times New Roman"/>
                <w:sz w:val="16"/>
                <w:lang w:eastAsia="ru-RU"/>
              </w:rPr>
            </w:pPr>
          </w:p>
        </w:tc>
        <w:tc>
          <w:tcPr>
            <w:tcW w:w="827" w:type="pct"/>
            <w:tcBorders>
              <w:top w:val="nil"/>
            </w:tcBorders>
            <w:shd w:val="clear" w:color="auto" w:fill="auto"/>
          </w:tcPr>
          <w:p w:rsidR="005F3C81" w:rsidRDefault="005F3C81">
            <w:pPr>
              <w:rPr>
                <w:rFonts w:ascii="Times New Roman" w:hAnsi="Times New Roman" w:cs="Times New Roman"/>
                <w:sz w:val="16"/>
                <w:szCs w:val="16"/>
              </w:rPr>
            </w:pPr>
            <w:r>
              <w:rPr>
                <w:rFonts w:ascii="Times New Roman" w:hAnsi="Times New Roman" w:cs="Times New Roman"/>
                <w:sz w:val="16"/>
                <w:szCs w:val="16"/>
              </w:rPr>
              <w:t>в том числе:</w:t>
            </w: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9"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9"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8"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8" w:type="pct"/>
            <w:tcBorders>
              <w:top w:val="nil"/>
            </w:tcBorders>
          </w:tcPr>
          <w:p w:rsidR="005F3C81" w:rsidRDefault="005F3C81">
            <w:pPr>
              <w:jc w:val="right"/>
              <w:rPr>
                <w:rFonts w:ascii="Times New Roman" w:hAnsi="Times New Roman" w:cs="Times New Roman"/>
                <w:sz w:val="14"/>
                <w:szCs w:val="14"/>
              </w:rPr>
            </w:pPr>
          </w:p>
        </w:tc>
        <w:tc>
          <w:tcPr>
            <w:tcW w:w="278" w:type="pct"/>
            <w:tcBorders>
              <w:top w:val="nil"/>
            </w:tcBorders>
          </w:tcPr>
          <w:p w:rsidR="005F3C81" w:rsidRDefault="005F3C81">
            <w:pPr>
              <w:jc w:val="right"/>
              <w:rPr>
                <w:rFonts w:ascii="Times New Roman" w:hAnsi="Times New Roman" w:cs="Times New Roman"/>
                <w:sz w:val="14"/>
                <w:szCs w:val="14"/>
              </w:rPr>
            </w:pPr>
          </w:p>
        </w:tc>
        <w:tc>
          <w:tcPr>
            <w:tcW w:w="279" w:type="pct"/>
            <w:tcBorders>
              <w:top w:val="nil"/>
            </w:tcBorders>
          </w:tcPr>
          <w:p w:rsidR="005F3C81" w:rsidRDefault="005F3C81">
            <w:pPr>
              <w:jc w:val="right"/>
              <w:rPr>
                <w:rFonts w:ascii="Times New Roman" w:hAnsi="Times New Roman" w:cs="Times New Roman"/>
                <w:sz w:val="14"/>
                <w:szCs w:val="14"/>
              </w:rPr>
            </w:pP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федеральный бюджет</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24 652,1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11 397,3</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10 519,3</w:t>
            </w:r>
          </w:p>
        </w:tc>
        <w:tc>
          <w:tcPr>
            <w:tcW w:w="27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10 519,3</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государственные внебюджетные фонды Российской Федерации</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бюджеты субъектов Российской Федерации</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5 345,1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599,9</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4 508,3</w:t>
            </w:r>
          </w:p>
        </w:tc>
        <w:tc>
          <w:tcPr>
            <w:tcW w:w="279"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4 508,3</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5F3C81" w:rsidRPr="0044638F" w:rsidTr="00C97D50">
        <w:trPr>
          <w:trHeight w:val="20"/>
        </w:trPr>
        <w:tc>
          <w:tcPr>
            <w:tcW w:w="560" w:type="pct"/>
            <w:vMerge w:val="restart"/>
            <w:tcBorders>
              <w:top w:val="nil"/>
            </w:tcBorders>
            <w:shd w:val="clear" w:color="auto" w:fill="auto"/>
            <w:hideMark/>
          </w:tcPr>
          <w:p w:rsidR="005F3C81" w:rsidRPr="0044638F" w:rsidRDefault="005F3C81" w:rsidP="0044638F">
            <w:pPr>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Иркутская область</w:t>
            </w:r>
          </w:p>
        </w:tc>
        <w:tc>
          <w:tcPr>
            <w:tcW w:w="827" w:type="pct"/>
            <w:tcBorders>
              <w:top w:val="nil"/>
            </w:tcBorders>
            <w:shd w:val="clear" w:color="auto" w:fill="auto"/>
            <w:hideMark/>
          </w:tcPr>
          <w:p w:rsidR="005F3C81" w:rsidRDefault="005F3C81">
            <w:pPr>
              <w:rPr>
                <w:sz w:val="16"/>
                <w:szCs w:val="16"/>
              </w:rPr>
            </w:pPr>
            <w:r>
              <w:rPr>
                <w:rFonts w:ascii="Times New Roman" w:hAnsi="Times New Roman" w:cs="Times New Roman"/>
                <w:sz w:val="16"/>
                <w:szCs w:val="16"/>
              </w:rPr>
              <w:t xml:space="preserve">всего </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20 207,6</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20 207,6</w:t>
            </w:r>
          </w:p>
        </w:tc>
        <w:tc>
          <w:tcPr>
            <w:tcW w:w="278"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Default="005F3C81">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64 424,7</w:t>
            </w:r>
          </w:p>
        </w:tc>
        <w:tc>
          <w:tcPr>
            <w:tcW w:w="277"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64 424,7</w:t>
            </w:r>
          </w:p>
        </w:tc>
        <w:tc>
          <w:tcPr>
            <w:tcW w:w="278" w:type="pct"/>
            <w:tcBorders>
              <w:top w:val="nil"/>
            </w:tcBorders>
            <w:shd w:val="clear" w:color="auto" w:fill="auto"/>
            <w:hideMark/>
          </w:tcPr>
          <w:p w:rsidR="005F3C81" w:rsidRPr="0044638F" w:rsidRDefault="005F3C81"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64 424,7</w:t>
            </w:r>
          </w:p>
        </w:tc>
        <w:tc>
          <w:tcPr>
            <w:tcW w:w="278" w:type="pct"/>
            <w:tcBorders>
              <w:top w:val="nil"/>
            </w:tcBorders>
          </w:tcPr>
          <w:p w:rsidR="005F3C81" w:rsidRDefault="005F3C81">
            <w:pPr>
              <w:jc w:val="right"/>
              <w:rPr>
                <w:sz w:val="14"/>
                <w:szCs w:val="14"/>
              </w:rPr>
            </w:pPr>
            <w:r>
              <w:rPr>
                <w:rFonts w:ascii="Times New Roman" w:hAnsi="Times New Roman" w:cs="Times New Roman"/>
                <w:sz w:val="14"/>
                <w:szCs w:val="14"/>
              </w:rPr>
              <w:t>-</w:t>
            </w:r>
          </w:p>
        </w:tc>
        <w:tc>
          <w:tcPr>
            <w:tcW w:w="278" w:type="pct"/>
            <w:tcBorders>
              <w:top w:val="nil"/>
            </w:tcBorders>
          </w:tcPr>
          <w:p w:rsidR="005F3C81" w:rsidRDefault="005F3C81">
            <w:pPr>
              <w:jc w:val="right"/>
              <w:rPr>
                <w:sz w:val="14"/>
                <w:szCs w:val="14"/>
              </w:rPr>
            </w:pPr>
            <w:r>
              <w:rPr>
                <w:rFonts w:ascii="Times New Roman" w:hAnsi="Times New Roman" w:cs="Times New Roman"/>
                <w:sz w:val="14"/>
                <w:szCs w:val="14"/>
              </w:rPr>
              <w:t>-</w:t>
            </w:r>
          </w:p>
        </w:tc>
        <w:tc>
          <w:tcPr>
            <w:tcW w:w="279" w:type="pct"/>
            <w:tcBorders>
              <w:top w:val="nil"/>
            </w:tcBorders>
          </w:tcPr>
          <w:p w:rsidR="005F3C81" w:rsidRDefault="005F3C81">
            <w:pPr>
              <w:jc w:val="right"/>
              <w:rPr>
                <w:sz w:val="14"/>
                <w:szCs w:val="14"/>
              </w:rPr>
            </w:pPr>
            <w:r>
              <w:rPr>
                <w:rFonts w:ascii="Times New Roman" w:hAnsi="Times New Roman" w:cs="Times New Roman"/>
                <w:sz w:val="14"/>
                <w:szCs w:val="14"/>
              </w:rPr>
              <w:t>-</w:t>
            </w:r>
          </w:p>
        </w:tc>
      </w:tr>
      <w:tr w:rsidR="005F3C81" w:rsidRPr="0044638F" w:rsidTr="00C97D50">
        <w:trPr>
          <w:trHeight w:val="20"/>
        </w:trPr>
        <w:tc>
          <w:tcPr>
            <w:tcW w:w="560" w:type="pct"/>
            <w:vMerge/>
            <w:tcBorders>
              <w:top w:val="nil"/>
            </w:tcBorders>
            <w:shd w:val="clear" w:color="auto" w:fill="auto"/>
          </w:tcPr>
          <w:p w:rsidR="005F3C81" w:rsidRPr="0044638F" w:rsidRDefault="005F3C81" w:rsidP="0044638F">
            <w:pPr>
              <w:rPr>
                <w:rFonts w:ascii="Times New Roman" w:eastAsia="Times New Roman" w:hAnsi="Times New Roman" w:cs="Times New Roman"/>
                <w:sz w:val="16"/>
                <w:lang w:eastAsia="ru-RU"/>
              </w:rPr>
            </w:pPr>
          </w:p>
        </w:tc>
        <w:tc>
          <w:tcPr>
            <w:tcW w:w="827" w:type="pct"/>
            <w:tcBorders>
              <w:top w:val="nil"/>
            </w:tcBorders>
            <w:shd w:val="clear" w:color="auto" w:fill="auto"/>
          </w:tcPr>
          <w:p w:rsidR="005F3C81" w:rsidRDefault="005F3C81">
            <w:pPr>
              <w:rPr>
                <w:rFonts w:ascii="Times New Roman" w:hAnsi="Times New Roman" w:cs="Times New Roman"/>
                <w:sz w:val="16"/>
                <w:szCs w:val="16"/>
              </w:rPr>
            </w:pPr>
            <w:r>
              <w:rPr>
                <w:rFonts w:ascii="Times New Roman" w:hAnsi="Times New Roman" w:cs="Times New Roman"/>
                <w:sz w:val="16"/>
                <w:szCs w:val="16"/>
              </w:rPr>
              <w:t>в том числе:</w:t>
            </w: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9"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9"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Default="005F3C81">
            <w:pPr>
              <w:jc w:val="right"/>
              <w:rPr>
                <w:rFonts w:ascii="Times New Roman" w:hAnsi="Times New Roman" w:cs="Times New Roman"/>
                <w:sz w:val="14"/>
                <w:szCs w:val="14"/>
              </w:rPr>
            </w:pPr>
          </w:p>
        </w:tc>
        <w:tc>
          <w:tcPr>
            <w:tcW w:w="277"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7"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shd w:val="clear" w:color="auto" w:fill="auto"/>
          </w:tcPr>
          <w:p w:rsidR="005F3C81" w:rsidRPr="0044638F" w:rsidRDefault="005F3C81" w:rsidP="0044638F">
            <w:pPr>
              <w:jc w:val="right"/>
              <w:rPr>
                <w:rFonts w:ascii="Times New Roman" w:eastAsia="Times New Roman" w:hAnsi="Times New Roman" w:cs="Times New Roman"/>
                <w:sz w:val="16"/>
                <w:lang w:eastAsia="ru-RU"/>
              </w:rPr>
            </w:pPr>
          </w:p>
        </w:tc>
        <w:tc>
          <w:tcPr>
            <w:tcW w:w="278" w:type="pct"/>
            <w:tcBorders>
              <w:top w:val="nil"/>
            </w:tcBorders>
          </w:tcPr>
          <w:p w:rsidR="005F3C81" w:rsidRDefault="005F3C81">
            <w:pPr>
              <w:jc w:val="right"/>
              <w:rPr>
                <w:rFonts w:ascii="Times New Roman" w:hAnsi="Times New Roman" w:cs="Times New Roman"/>
                <w:sz w:val="14"/>
                <w:szCs w:val="14"/>
              </w:rPr>
            </w:pPr>
          </w:p>
        </w:tc>
        <w:tc>
          <w:tcPr>
            <w:tcW w:w="278" w:type="pct"/>
            <w:tcBorders>
              <w:top w:val="nil"/>
            </w:tcBorders>
          </w:tcPr>
          <w:p w:rsidR="005F3C81" w:rsidRDefault="005F3C81">
            <w:pPr>
              <w:jc w:val="right"/>
              <w:rPr>
                <w:rFonts w:ascii="Times New Roman" w:hAnsi="Times New Roman" w:cs="Times New Roman"/>
                <w:sz w:val="14"/>
                <w:szCs w:val="14"/>
              </w:rPr>
            </w:pPr>
          </w:p>
        </w:tc>
        <w:tc>
          <w:tcPr>
            <w:tcW w:w="279" w:type="pct"/>
            <w:tcBorders>
              <w:top w:val="nil"/>
            </w:tcBorders>
          </w:tcPr>
          <w:p w:rsidR="005F3C81" w:rsidRDefault="005F3C81">
            <w:pPr>
              <w:jc w:val="right"/>
              <w:rPr>
                <w:rFonts w:ascii="Times New Roman" w:hAnsi="Times New Roman" w:cs="Times New Roman"/>
                <w:sz w:val="14"/>
                <w:szCs w:val="14"/>
              </w:rPr>
            </w:pP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федеральный бюджет</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19 273,5</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19 273,5</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61 194,1</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61 194,1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61 194,1</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 xml:space="preserve">государственные </w:t>
            </w:r>
            <w:r w:rsidRPr="0044638F">
              <w:rPr>
                <w:rFonts w:ascii="Times New Roman" w:eastAsia="Times New Roman" w:hAnsi="Times New Roman" w:cs="Times New Roman"/>
                <w:sz w:val="16"/>
                <w:lang w:eastAsia="ru-RU"/>
              </w:rPr>
              <w:lastRenderedPageBreak/>
              <w:t>внебюджетные фонды Российской Федерации</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lastRenderedPageBreak/>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r w:rsidR="00065CB9" w:rsidRPr="0044638F" w:rsidTr="00C97D50">
        <w:trPr>
          <w:trHeight w:val="20"/>
        </w:trPr>
        <w:tc>
          <w:tcPr>
            <w:tcW w:w="560" w:type="pct"/>
            <w:vMerge/>
            <w:tcBorders>
              <w:top w:val="nil"/>
            </w:tcBorders>
            <w:vAlign w:val="center"/>
            <w:hideMark/>
          </w:tcPr>
          <w:p w:rsidR="00065CB9" w:rsidRPr="0044638F" w:rsidRDefault="00065CB9" w:rsidP="0044638F">
            <w:pPr>
              <w:rPr>
                <w:rFonts w:ascii="Times New Roman" w:eastAsia="Times New Roman" w:hAnsi="Times New Roman" w:cs="Times New Roman"/>
                <w:sz w:val="16"/>
                <w:lang w:eastAsia="ru-RU"/>
              </w:rPr>
            </w:pPr>
          </w:p>
        </w:tc>
        <w:tc>
          <w:tcPr>
            <w:tcW w:w="827" w:type="pct"/>
            <w:tcBorders>
              <w:top w:val="nil"/>
            </w:tcBorders>
            <w:shd w:val="clear" w:color="auto" w:fill="auto"/>
            <w:hideMark/>
          </w:tcPr>
          <w:p w:rsidR="00065CB9" w:rsidRPr="0044638F" w:rsidRDefault="00065CB9" w:rsidP="005F3C81">
            <w:pPr>
              <w:ind w:left="170"/>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бюджеты субъектов Российской Федерации</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934,1</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934,1</w:t>
            </w:r>
          </w:p>
        </w:tc>
        <w:tc>
          <w:tcPr>
            <w:tcW w:w="278"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Default="00065CB9">
            <w:pPr>
              <w:jc w:val="right"/>
              <w:rPr>
                <w:sz w:val="14"/>
                <w:szCs w:val="14"/>
              </w:rPr>
            </w:pPr>
            <w:r>
              <w:rPr>
                <w:rFonts w:ascii="Times New Roman" w:hAnsi="Times New Roman" w:cs="Times New Roman"/>
                <w:sz w:val="14"/>
                <w:szCs w:val="14"/>
              </w:rPr>
              <w:t>-</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3 230,6</w:t>
            </w:r>
          </w:p>
        </w:tc>
        <w:tc>
          <w:tcPr>
            <w:tcW w:w="277"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3 230,6</w:t>
            </w:r>
          </w:p>
        </w:tc>
        <w:tc>
          <w:tcPr>
            <w:tcW w:w="278" w:type="pct"/>
            <w:tcBorders>
              <w:top w:val="nil"/>
            </w:tcBorders>
            <w:shd w:val="clear" w:color="auto" w:fill="auto"/>
            <w:hideMark/>
          </w:tcPr>
          <w:p w:rsidR="00065CB9" w:rsidRPr="0044638F" w:rsidRDefault="00065CB9" w:rsidP="0044638F">
            <w:pPr>
              <w:jc w:val="right"/>
              <w:rPr>
                <w:rFonts w:ascii="Times New Roman" w:eastAsia="Times New Roman" w:hAnsi="Times New Roman" w:cs="Times New Roman"/>
                <w:sz w:val="16"/>
                <w:lang w:eastAsia="ru-RU"/>
              </w:rPr>
            </w:pPr>
            <w:r w:rsidRPr="0044638F">
              <w:rPr>
                <w:rFonts w:ascii="Times New Roman" w:eastAsia="Times New Roman" w:hAnsi="Times New Roman" w:cs="Times New Roman"/>
                <w:sz w:val="16"/>
                <w:lang w:eastAsia="ru-RU"/>
              </w:rPr>
              <w:t>3 230,6</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8" w:type="pct"/>
            <w:tcBorders>
              <w:top w:val="nil"/>
            </w:tcBorders>
          </w:tcPr>
          <w:p w:rsidR="00065CB9" w:rsidRDefault="00065CB9">
            <w:pPr>
              <w:jc w:val="right"/>
              <w:rPr>
                <w:sz w:val="14"/>
                <w:szCs w:val="14"/>
              </w:rPr>
            </w:pPr>
            <w:r>
              <w:rPr>
                <w:rFonts w:ascii="Times New Roman" w:hAnsi="Times New Roman" w:cs="Times New Roman"/>
                <w:sz w:val="14"/>
                <w:szCs w:val="14"/>
              </w:rPr>
              <w:t>-</w:t>
            </w:r>
          </w:p>
        </w:tc>
        <w:tc>
          <w:tcPr>
            <w:tcW w:w="279" w:type="pct"/>
            <w:tcBorders>
              <w:top w:val="nil"/>
            </w:tcBorders>
          </w:tcPr>
          <w:p w:rsidR="00065CB9" w:rsidRDefault="00065CB9">
            <w:pPr>
              <w:jc w:val="right"/>
              <w:rPr>
                <w:sz w:val="14"/>
                <w:szCs w:val="14"/>
              </w:rPr>
            </w:pPr>
            <w:r>
              <w:rPr>
                <w:rFonts w:ascii="Times New Roman" w:hAnsi="Times New Roman" w:cs="Times New Roman"/>
                <w:sz w:val="14"/>
                <w:szCs w:val="14"/>
              </w:rPr>
              <w:t>-</w:t>
            </w:r>
          </w:p>
        </w:tc>
      </w:tr>
    </w:tbl>
    <w:p w:rsidR="00F35447" w:rsidRPr="0044638F" w:rsidRDefault="00F35447" w:rsidP="0044638F"/>
    <w:p w:rsidR="00F35447" w:rsidRPr="0044638F" w:rsidRDefault="00F35447" w:rsidP="0044638F">
      <w:pPr>
        <w:sectPr w:rsidR="00F35447" w:rsidRPr="0044638F" w:rsidSect="00C84AC1">
          <w:pgSz w:w="16838" w:h="11906" w:orient="landscape"/>
          <w:pgMar w:top="720" w:right="720" w:bottom="720" w:left="720" w:header="708" w:footer="708" w:gutter="0"/>
          <w:cols w:space="708"/>
          <w:docGrid w:linePitch="360"/>
        </w:sectPr>
      </w:pPr>
    </w:p>
    <w:p w:rsidR="00F35447" w:rsidRPr="0044638F" w:rsidRDefault="00F35447" w:rsidP="0044638F"/>
    <w:tbl>
      <w:tblPr>
        <w:tblW w:w="5000" w:type="pct"/>
        <w:tblLook w:val="04A0"/>
      </w:tblPr>
      <w:tblGrid>
        <w:gridCol w:w="15614"/>
      </w:tblGrid>
      <w:tr w:rsidR="0044638F" w:rsidRPr="0044638F" w:rsidTr="0082072D">
        <w:tc>
          <w:tcPr>
            <w:tcW w:w="2310" w:type="pct"/>
          </w:tcPr>
          <w:p w:rsidR="0082072D" w:rsidRDefault="0082072D"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1</w:t>
            </w:r>
            <w:r w:rsidR="00F35447" w:rsidRPr="0044638F">
              <w:rPr>
                <w:rFonts w:ascii="Times New Roman" w:hAnsi="Times New Roman" w:cs="Times New Roman"/>
                <w:sz w:val="28"/>
                <w:szCs w:val="28"/>
              </w:rPr>
              <w:t>5</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82072D" w:rsidRPr="0044638F" w:rsidTr="0082072D">
        <w:tc>
          <w:tcPr>
            <w:tcW w:w="2310" w:type="pct"/>
          </w:tcPr>
          <w:p w:rsidR="0082072D" w:rsidRPr="0044638F" w:rsidRDefault="0082072D" w:rsidP="0044638F">
            <w:pPr>
              <w:jc w:val="center"/>
            </w:pPr>
            <w:r w:rsidRPr="0044638F">
              <w:rPr>
                <w:rFonts w:ascii="Times New Roman" w:hAnsi="Times New Roman" w:cs="Times New Roman"/>
                <w:b/>
                <w:sz w:val="28"/>
                <w:szCs w:val="28"/>
              </w:rPr>
              <w:t>Сведения о целях, задачах и целевых показателях (индикаторах)</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«Северо-Кавказский федеральный округ»</w:t>
            </w:r>
          </w:p>
        </w:tc>
      </w:tr>
    </w:tbl>
    <w:p w:rsidR="0082072D" w:rsidRPr="0044638F" w:rsidRDefault="0082072D" w:rsidP="0044638F"/>
    <w:tbl>
      <w:tblPr>
        <w:tblStyle w:val="61"/>
        <w:tblW w:w="0" w:type="auto"/>
        <w:tblLook w:val="04A0"/>
      </w:tblPr>
      <w:tblGrid>
        <w:gridCol w:w="583"/>
        <w:gridCol w:w="4931"/>
        <w:gridCol w:w="714"/>
        <w:gridCol w:w="715"/>
        <w:gridCol w:w="714"/>
        <w:gridCol w:w="715"/>
        <w:gridCol w:w="714"/>
        <w:gridCol w:w="715"/>
        <w:gridCol w:w="797"/>
        <w:gridCol w:w="797"/>
        <w:gridCol w:w="797"/>
        <w:gridCol w:w="797"/>
        <w:gridCol w:w="875"/>
        <w:gridCol w:w="875"/>
        <w:gridCol w:w="875"/>
      </w:tblGrid>
      <w:tr w:rsidR="0044638F" w:rsidRPr="006B5B1B" w:rsidTr="006B5B1B">
        <w:trPr>
          <w:tblHeader/>
        </w:trPr>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Значения показателей</w:t>
            </w:r>
          </w:p>
        </w:tc>
      </w:tr>
      <w:tr w:rsidR="0044638F" w:rsidRPr="006B5B1B" w:rsidTr="006B5B1B">
        <w:trPr>
          <w:tblHeader/>
        </w:trPr>
        <w:tc>
          <w:tcPr>
            <w:tcW w:w="0" w:type="auto"/>
            <w:vMerge/>
            <w:tcBorders>
              <w:top w:val="single" w:sz="4" w:space="0" w:color="auto"/>
              <w:left w:val="single" w:sz="4" w:space="0" w:color="auto"/>
              <w:bottom w:val="single" w:sz="4" w:space="0" w:color="auto"/>
              <w:right w:val="single" w:sz="4" w:space="0" w:color="auto"/>
            </w:tcBorders>
          </w:tcPr>
          <w:p w:rsidR="0082072D" w:rsidRPr="006B5B1B" w:rsidRDefault="0082072D"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2072D" w:rsidRPr="006B5B1B" w:rsidRDefault="0082072D" w:rsidP="0044638F">
            <w:pPr>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830F2F">
            <w:pPr>
              <w:jc w:val="center"/>
              <w:rPr>
                <w:rFonts w:ascii="Times New Roman" w:hAnsi="Times New Roman" w:cs="Times New Roman"/>
                <w:position w:val="200"/>
              </w:rPr>
            </w:pPr>
            <w:r w:rsidRPr="006B5B1B">
              <w:rPr>
                <w:rFonts w:ascii="Times New Roman" w:hAnsi="Times New Roman" w:cs="Times New Roman"/>
              </w:rPr>
              <w:t>2018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2019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2020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2021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2022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2023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82072D" w:rsidRPr="006B5B1B" w:rsidRDefault="0082072D" w:rsidP="0044638F">
            <w:pPr>
              <w:jc w:val="center"/>
              <w:rPr>
                <w:rFonts w:ascii="Times New Roman" w:hAnsi="Times New Roman" w:cs="Times New Roman"/>
                <w:position w:val="200"/>
              </w:rPr>
            </w:pPr>
            <w:r w:rsidRPr="006B5B1B">
              <w:rPr>
                <w:rFonts w:ascii="Times New Roman" w:hAnsi="Times New Roman" w:cs="Times New Roman"/>
              </w:rPr>
              <w:t>2024 год</w:t>
            </w:r>
            <w:r w:rsidRPr="006B5B1B">
              <w:rPr>
                <w:rFonts w:ascii="Times New Roman" w:hAnsi="Times New Roman" w:cs="Times New Roman"/>
              </w:rPr>
              <w:br/>
            </w:r>
            <w:r w:rsidR="00830F2F">
              <w:rPr>
                <w:rFonts w:ascii="Times New Roman" w:eastAsia="Times New Roman" w:hAnsi="Times New Roman" w:cs="Times New Roman"/>
                <w:lang w:eastAsia="ru-RU"/>
              </w:rPr>
              <w:t>план.</w:t>
            </w:r>
          </w:p>
        </w:tc>
      </w:tr>
      <w:tr w:rsidR="00830F2F" w:rsidRPr="006B5B1B" w:rsidTr="006B5B1B">
        <w:trPr>
          <w:tblHeader/>
        </w:trPr>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30F2F" w:rsidRDefault="00830F2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830F2F" w:rsidRDefault="00830F2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830F2F" w:rsidRDefault="00830F2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830F2F" w:rsidRDefault="00830F2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830F2F" w:rsidRDefault="00830F2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830F2F" w:rsidRDefault="00830F2F">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30F2F" w:rsidRPr="006B5B1B" w:rsidRDefault="00830F2F" w:rsidP="0044638F">
            <w:pPr>
              <w:rPr>
                <w:rFonts w:ascii="Times New Roman" w:hAnsi="Times New Roman" w:cs="Times New Roman"/>
              </w:rPr>
            </w:pPr>
          </w:p>
        </w:tc>
      </w:tr>
      <w:tr w:rsidR="0044638F" w:rsidRPr="0044638F" w:rsidTr="006B5B1B">
        <w:tc>
          <w:tcPr>
            <w:tcW w:w="0" w:type="auto"/>
            <w:gridSpan w:val="15"/>
            <w:tcBorders>
              <w:top w:val="single" w:sz="4" w:space="0" w:color="auto"/>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Государственная программа «Содействие занятости населения»</w:t>
            </w:r>
          </w:p>
        </w:tc>
      </w:tr>
      <w:tr w:rsidR="0044638F" w:rsidRPr="0044638F" w:rsidTr="006B5B1B">
        <w:tc>
          <w:tcPr>
            <w:tcW w:w="0" w:type="auto"/>
            <w:gridSpan w:val="15"/>
            <w:tcBorders>
              <w:top w:val="nil"/>
              <w:left w:val="nil"/>
              <w:bottom w:val="nil"/>
              <w:right w:val="nil"/>
            </w:tcBorders>
          </w:tcPr>
          <w:p w:rsidR="00104E01" w:rsidRPr="006B5B1B" w:rsidRDefault="00104E01" w:rsidP="00104E01">
            <w:pPr>
              <w:rPr>
                <w:rFonts w:ascii="Times New Roman" w:hAnsi="Times New Roman" w:cs="Times New Roman"/>
              </w:rPr>
            </w:pPr>
            <w:r w:rsidRPr="006B5B1B">
              <w:rPr>
                <w:rFonts w:ascii="Times New Roman" w:hAnsi="Times New Roman" w:cs="Times New Roman"/>
              </w:rPr>
              <w:t>Цель      Создание правовых, экономических и институциональных условий, способствующих эффективному развитию рынка труда</w:t>
            </w:r>
            <w:r w:rsidRPr="006B5B1B">
              <w:rPr>
                <w:rFonts w:ascii="Times New Roman" w:hAnsi="Times New Roman" w:cs="Times New Roman"/>
              </w:rPr>
              <w:br/>
              <w:t>Задачи   Обеспечение реализации права граждан на защиту от безработицы</w:t>
            </w:r>
          </w:p>
          <w:p w:rsidR="0082072D" w:rsidRPr="006B5B1B" w:rsidRDefault="00104E01" w:rsidP="00104E01">
            <w:pPr>
              <w:rPr>
                <w:rFonts w:ascii="Times New Roman" w:hAnsi="Times New Roman" w:cs="Times New Roman"/>
              </w:rPr>
            </w:pPr>
            <w:r w:rsidRPr="006B5B1B">
              <w:rPr>
                <w:rFonts w:ascii="Times New Roman" w:hAnsi="Times New Roman" w:cs="Times New Roman"/>
              </w:rPr>
              <w:t xml:space="preserve">               Повышение </w:t>
            </w:r>
            <w:proofErr w:type="gramStart"/>
            <w:r w:rsidRPr="006B5B1B">
              <w:rPr>
                <w:rFonts w:ascii="Times New Roman" w:hAnsi="Times New Roman" w:cs="Times New Roman"/>
              </w:rPr>
              <w:t>эффективности регулирования процессов использования трудовых ресурсов</w:t>
            </w:r>
            <w:proofErr w:type="gramEnd"/>
            <w:r w:rsidRPr="006B5B1B">
              <w:rPr>
                <w:rFonts w:ascii="Times New Roman" w:hAnsi="Times New Roman" w:cs="Times New Roman"/>
              </w:rPr>
              <w:t xml:space="preserve"> и обеспечение защиты трудовых прав граждан</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Уровень регистрируемой безработицы, процент</w:t>
            </w:r>
          </w:p>
        </w:tc>
      </w:tr>
      <w:tr w:rsidR="0044638F" w:rsidRPr="0044638F" w:rsidTr="006B5B1B">
        <w:tc>
          <w:tcPr>
            <w:tcW w:w="0" w:type="auto"/>
            <w:gridSpan w:val="2"/>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1,6</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r>
      <w:tr w:rsidR="0044638F" w:rsidRPr="0044638F" w:rsidTr="006B5B1B">
        <w:tc>
          <w:tcPr>
            <w:tcW w:w="0" w:type="auto"/>
            <w:gridSpan w:val="2"/>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2,07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830F2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14,4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10</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12,07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10</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9,53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8,4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8,3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8,1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7,6</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7,5</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2,2</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1,87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1,79</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1,8</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2,6</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2,68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2,6</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2,1</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A63940" w:rsidRPr="006B5B1B" w:rsidRDefault="00A63940"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14,7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10</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10,88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9,1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9,16</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4,8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4,8</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4,8</w:t>
            </w:r>
          </w:p>
        </w:tc>
      </w:tr>
      <w:tr w:rsidR="0044638F" w:rsidRPr="0044638F" w:rsidTr="006B5B1B">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A63940" w:rsidRPr="006B5B1B" w:rsidRDefault="00A63940"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1,3</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1,04</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0,91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w:t>
            </w:r>
          </w:p>
        </w:tc>
        <w:tc>
          <w:tcPr>
            <w:tcW w:w="0" w:type="auto"/>
            <w:tcBorders>
              <w:top w:val="nil"/>
              <w:left w:val="nil"/>
              <w:bottom w:val="nil"/>
              <w:right w:val="nil"/>
            </w:tcBorders>
          </w:tcPr>
          <w:p w:rsidR="00A63940" w:rsidRPr="006B5B1B" w:rsidRDefault="00A63940" w:rsidP="0044638F">
            <w:pPr>
              <w:jc w:val="center"/>
              <w:rPr>
                <w:rFonts w:ascii="Times New Roman" w:hAnsi="Times New Roman" w:cs="Times New Roman"/>
              </w:rPr>
            </w:pPr>
            <w:r w:rsidRPr="006B5B1B">
              <w:rPr>
                <w:rFonts w:ascii="Times New Roman" w:hAnsi="Times New Roman" w:cs="Times New Roman"/>
              </w:rPr>
              <w:t>1,1</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Подпрограмма 1. Активная политика занятости населения и социальная поддержка безработных граждан</w:t>
            </w:r>
          </w:p>
        </w:tc>
      </w:tr>
      <w:tr w:rsidR="0044638F" w:rsidRPr="0044638F" w:rsidTr="006B5B1B">
        <w:tc>
          <w:tcPr>
            <w:tcW w:w="0" w:type="auto"/>
            <w:gridSpan w:val="15"/>
            <w:tcBorders>
              <w:top w:val="nil"/>
              <w:left w:val="nil"/>
              <w:bottom w:val="nil"/>
              <w:right w:val="nil"/>
            </w:tcBorders>
          </w:tcPr>
          <w:p w:rsidR="00104E01" w:rsidRPr="006B5B1B" w:rsidRDefault="00104E01" w:rsidP="00104E01">
            <w:pPr>
              <w:rPr>
                <w:rFonts w:ascii="Times New Roman" w:hAnsi="Times New Roman" w:cs="Times New Roman"/>
              </w:rPr>
            </w:pPr>
            <w:r w:rsidRPr="006B5B1B">
              <w:rPr>
                <w:rFonts w:ascii="Times New Roman" w:hAnsi="Times New Roman" w:cs="Times New Roman"/>
              </w:rPr>
              <w:t>Цель      Снижение напряженности на рынке труда приоритетных территорий</w:t>
            </w:r>
          </w:p>
          <w:p w:rsidR="00104E01" w:rsidRPr="006B5B1B" w:rsidRDefault="00104E01" w:rsidP="00104E01">
            <w:pPr>
              <w:rPr>
                <w:rFonts w:ascii="Times New Roman" w:hAnsi="Times New Roman" w:cs="Times New Roman"/>
              </w:rPr>
            </w:pPr>
            <w:r w:rsidRPr="006B5B1B">
              <w:rPr>
                <w:rFonts w:ascii="Times New Roman" w:hAnsi="Times New Roman" w:cs="Times New Roman"/>
              </w:rPr>
              <w:t>Задачи   Повышение эффективности содействия трудоустройству безработных граждан</w:t>
            </w:r>
          </w:p>
          <w:p w:rsidR="00104E01" w:rsidRPr="006B5B1B" w:rsidRDefault="00104E01" w:rsidP="00104E01">
            <w:pPr>
              <w:rPr>
                <w:rFonts w:ascii="Times New Roman" w:hAnsi="Times New Roman" w:cs="Times New Roman"/>
              </w:rPr>
            </w:pPr>
            <w:r w:rsidRPr="006B5B1B">
              <w:rPr>
                <w:rFonts w:ascii="Times New Roman" w:hAnsi="Times New Roman" w:cs="Times New Roman"/>
              </w:rPr>
              <w:t xml:space="preserve">               Содействие трудовой занятости женщин, воспитывающих детей дошкольного возраста</w:t>
            </w:r>
          </w:p>
          <w:p w:rsidR="00104E01" w:rsidRPr="006B5B1B" w:rsidRDefault="00104E01" w:rsidP="00104E01">
            <w:pPr>
              <w:rPr>
                <w:rFonts w:ascii="Times New Roman" w:hAnsi="Times New Roman" w:cs="Times New Roman"/>
              </w:rPr>
            </w:pPr>
            <w:r w:rsidRPr="006B5B1B">
              <w:rPr>
                <w:rFonts w:ascii="Times New Roman" w:hAnsi="Times New Roman" w:cs="Times New Roman"/>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82072D" w:rsidRPr="006B5B1B" w:rsidRDefault="00104E01" w:rsidP="00104E01">
            <w:pPr>
              <w:rPr>
                <w:rFonts w:ascii="Times New Roman" w:hAnsi="Times New Roman" w:cs="Times New Roman"/>
              </w:rPr>
            </w:pPr>
            <w:r w:rsidRPr="006B5B1B">
              <w:rPr>
                <w:rFonts w:ascii="Times New Roman" w:hAnsi="Times New Roman" w:cs="Times New Roman"/>
              </w:rPr>
              <w:t xml:space="preserve">               профессионального обучения и дополнительного профессионального образования</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w:t>
            </w:r>
            <w:r w:rsidR="005F73F4" w:rsidRPr="006B5B1B">
              <w:rPr>
                <w:rFonts w:ascii="Times New Roman" w:hAnsi="Times New Roman" w:cs="Times New Roman"/>
              </w:rPr>
              <w:t>вием в поиске подходящей работы</w:t>
            </w:r>
            <w:r w:rsidRPr="006B5B1B">
              <w:rPr>
                <w:rFonts w:ascii="Times New Roman" w:hAnsi="Times New Roman" w:cs="Times New Roman"/>
              </w:rPr>
              <w:t>, процент</w:t>
            </w:r>
          </w:p>
        </w:tc>
      </w:tr>
      <w:tr w:rsidR="0044638F" w:rsidRPr="0044638F" w:rsidTr="006B5B1B">
        <w:tc>
          <w:tcPr>
            <w:tcW w:w="0" w:type="auto"/>
            <w:gridSpan w:val="2"/>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67</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61,5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66</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64,4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67</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66,8</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68</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69</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70</w:t>
            </w:r>
          </w:p>
        </w:tc>
      </w:tr>
      <w:tr w:rsidR="0044638F" w:rsidRPr="0044638F" w:rsidTr="006B5B1B">
        <w:tc>
          <w:tcPr>
            <w:tcW w:w="0" w:type="auto"/>
            <w:gridSpan w:val="2"/>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79,8</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83,9</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84,4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85</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lastRenderedPageBreak/>
              <w:t>2</w:t>
            </w:r>
          </w:p>
        </w:tc>
        <w:tc>
          <w:tcPr>
            <w:tcW w:w="0" w:type="auto"/>
            <w:tcBorders>
              <w:top w:val="nil"/>
              <w:left w:val="nil"/>
              <w:bottom w:val="nil"/>
              <w:right w:val="nil"/>
            </w:tcBorders>
          </w:tcPr>
          <w:p w:rsidR="002B608C" w:rsidRPr="006B5B1B" w:rsidRDefault="005F73F4" w:rsidP="0044638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5,1</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15,4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11,2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13,5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12,5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13,2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13,2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13,4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13,7</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13,9</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14,4</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35,2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36,6</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29</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29,2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29</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42,5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46,3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40,3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47</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49,5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47,2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47,5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51</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55</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40,5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38,5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17,1</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18</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16,1</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36</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2B608C" w:rsidRPr="006B5B1B" w:rsidRDefault="005F73F4" w:rsidP="0044638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53</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19,7</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6,6</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6,6</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24</w:t>
            </w:r>
          </w:p>
        </w:tc>
      </w:tr>
      <w:tr w:rsidR="0044638F" w:rsidRPr="0044638F" w:rsidTr="006B5B1B">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2B608C" w:rsidRPr="006B5B1B" w:rsidRDefault="002B608C"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47,6</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59</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59,7</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60</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62</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54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62,4</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63,6</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64,8</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65</w:t>
            </w:r>
          </w:p>
        </w:tc>
        <w:tc>
          <w:tcPr>
            <w:tcW w:w="0" w:type="auto"/>
            <w:tcBorders>
              <w:top w:val="nil"/>
              <w:left w:val="nil"/>
              <w:bottom w:val="nil"/>
              <w:right w:val="nil"/>
            </w:tcBorders>
          </w:tcPr>
          <w:p w:rsidR="002B608C" w:rsidRPr="006B5B1B" w:rsidRDefault="002B608C" w:rsidP="0044638F">
            <w:pPr>
              <w:jc w:val="center"/>
              <w:rPr>
                <w:rFonts w:ascii="Times New Roman" w:hAnsi="Times New Roman" w:cs="Times New Roman"/>
              </w:rPr>
            </w:pPr>
            <w:r w:rsidRPr="006B5B1B">
              <w:rPr>
                <w:rFonts w:ascii="Times New Roman" w:hAnsi="Times New Roman" w:cs="Times New Roman"/>
              </w:rPr>
              <w:t>66,8</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Уровень безработицы (в соответствии с методологией Международной организации труда), процент</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30,2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26,9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25,1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23,6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22,8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22,4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22</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10,4</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15,1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14,6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14,4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13,92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13,82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13,48</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11,65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8,5</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22,2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17,1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15,8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9,5</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Удельный вес трудоустроенных граждан в общей численности участников дополнительных мероприятий по снижению напряженности на рынке труда, процент</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Доля трудоустроенных работников в численности работников, прошедших обучение в рамках мероприятий в области поддержки занятости, процент</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90</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80</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lastRenderedPageBreak/>
              <w:t>6</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6,5</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1,7</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73,1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40,9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39,8</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4,1</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2,7</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Уровень занятости женщин, имеющих детей дошкольного возраста, процент</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66,5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66,9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67,3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67,7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68,1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68,5</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46,1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46,5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46,9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47,7</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57,3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57,7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58,1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58,5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58,9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59,3</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48,2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48,6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49</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48,9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49,3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49,7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50,1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50,5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50,9</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43,8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61,7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62,1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62,5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62,9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63,3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63,7</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58,2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58,6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59,4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59,8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60,2</w:t>
            </w:r>
          </w:p>
        </w:tc>
      </w:tr>
      <w:tr w:rsidR="0044638F" w:rsidRPr="0044638F" w:rsidTr="006B5B1B">
        <w:tc>
          <w:tcPr>
            <w:tcW w:w="0" w:type="auto"/>
            <w:gridSpan w:val="15"/>
            <w:tcBorders>
              <w:top w:val="nil"/>
              <w:left w:val="nil"/>
              <w:bottom w:val="nil"/>
              <w:right w:val="nil"/>
            </w:tcBorders>
          </w:tcPr>
          <w:p w:rsidR="0082072D" w:rsidRPr="006B5B1B" w:rsidRDefault="0082072D" w:rsidP="0044638F">
            <w:pPr>
              <w:jc w:val="center"/>
              <w:rPr>
                <w:rFonts w:ascii="Times New Roman" w:hAnsi="Times New Roman" w:cs="Times New Roman"/>
              </w:rPr>
            </w:pPr>
            <w:r w:rsidRPr="006B5B1B">
              <w:rPr>
                <w:rFonts w:ascii="Times New Roman" w:hAnsi="Times New Roman" w:cs="Times New Roman"/>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6B5B1B">
        <w:tc>
          <w:tcPr>
            <w:tcW w:w="0" w:type="auto"/>
            <w:gridSpan w:val="2"/>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Российская Федерация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150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225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300</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375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450</w:t>
            </w:r>
          </w:p>
        </w:tc>
      </w:tr>
      <w:tr w:rsidR="0044638F" w:rsidRPr="0044638F" w:rsidTr="006B5B1B">
        <w:tc>
          <w:tcPr>
            <w:tcW w:w="0" w:type="auto"/>
            <w:gridSpan w:val="2"/>
            <w:tcBorders>
              <w:top w:val="nil"/>
              <w:left w:val="nil"/>
              <w:bottom w:val="nil"/>
              <w:right w:val="nil"/>
            </w:tcBorders>
          </w:tcPr>
          <w:p w:rsidR="00FD6793" w:rsidRPr="006B5B1B" w:rsidRDefault="00FD6793" w:rsidP="0044638F">
            <w:pPr>
              <w:rPr>
                <w:rFonts w:ascii="Times New Roman" w:hAnsi="Times New Roman" w:cs="Times New Roman"/>
              </w:rPr>
            </w:pPr>
            <w:r w:rsidRPr="006B5B1B">
              <w:rPr>
                <w:rFonts w:ascii="Times New Roman" w:hAnsi="Times New Roman" w:cs="Times New Roman"/>
              </w:rPr>
              <w:t>Северо-Кавказский федеральный округ</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2,833</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5,666</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8,499</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11,332</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14,165</w:t>
            </w:r>
          </w:p>
        </w:tc>
        <w:tc>
          <w:tcPr>
            <w:tcW w:w="0" w:type="auto"/>
            <w:tcBorders>
              <w:top w:val="nil"/>
              <w:left w:val="nil"/>
              <w:bottom w:val="nil"/>
              <w:right w:val="nil"/>
            </w:tcBorders>
          </w:tcPr>
          <w:p w:rsidR="00FD6793" w:rsidRPr="006B5B1B" w:rsidRDefault="00FD6793" w:rsidP="0044638F">
            <w:pPr>
              <w:jc w:val="center"/>
              <w:rPr>
                <w:rFonts w:ascii="Times New Roman" w:hAnsi="Times New Roman" w:cs="Times New Roman"/>
              </w:rPr>
            </w:pPr>
            <w:r w:rsidRPr="006B5B1B">
              <w:rPr>
                <w:rFonts w:ascii="Times New Roman" w:hAnsi="Times New Roman" w:cs="Times New Roman"/>
              </w:rPr>
              <w:t>16,998</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Дагестан</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0,798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1,596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2,394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3,192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3,99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4,788</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Республика Ингушетия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0,097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0,194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0,291</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0,388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0,485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0,582</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Кабардино-Балкарская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0,29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0,58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0,87</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1,16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1,45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1,74</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Карачаево-Черкесская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0,156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0,312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0,468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0,624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0,78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0,936</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Республика Северная Осетия-Алания</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0,253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0,506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0,759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1,012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1,265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1,518</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6</w:t>
            </w:r>
          </w:p>
        </w:tc>
        <w:tc>
          <w:tcPr>
            <w:tcW w:w="0" w:type="auto"/>
            <w:tcBorders>
              <w:top w:val="nil"/>
              <w:left w:val="nil"/>
              <w:bottom w:val="nil"/>
              <w:right w:val="nil"/>
            </w:tcBorders>
          </w:tcPr>
          <w:p w:rsidR="00123424" w:rsidRPr="006B5B1B" w:rsidRDefault="00123424" w:rsidP="00830F2F">
            <w:pPr>
              <w:rPr>
                <w:rFonts w:ascii="Times New Roman" w:hAnsi="Times New Roman" w:cs="Times New Roman"/>
              </w:rPr>
            </w:pPr>
            <w:r w:rsidRPr="006B5B1B">
              <w:rPr>
                <w:rFonts w:ascii="Times New Roman" w:hAnsi="Times New Roman" w:cs="Times New Roman"/>
              </w:rPr>
              <w:t>Чеченская Республика</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0,343</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0,686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1,029</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1,372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1,715</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2,058</w:t>
            </w:r>
          </w:p>
        </w:tc>
      </w:tr>
      <w:tr w:rsidR="0044638F" w:rsidRPr="0044638F" w:rsidTr="006B5B1B">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7</w:t>
            </w:r>
          </w:p>
        </w:tc>
        <w:tc>
          <w:tcPr>
            <w:tcW w:w="0" w:type="auto"/>
            <w:tcBorders>
              <w:top w:val="nil"/>
              <w:left w:val="nil"/>
              <w:bottom w:val="nil"/>
              <w:right w:val="nil"/>
            </w:tcBorders>
          </w:tcPr>
          <w:p w:rsidR="00123424" w:rsidRPr="006B5B1B" w:rsidRDefault="00123424" w:rsidP="0044638F">
            <w:pPr>
              <w:rPr>
                <w:rFonts w:ascii="Times New Roman" w:hAnsi="Times New Roman" w:cs="Times New Roman"/>
              </w:rPr>
            </w:pPr>
            <w:r w:rsidRPr="006B5B1B">
              <w:rPr>
                <w:rFonts w:ascii="Times New Roman" w:hAnsi="Times New Roman" w:cs="Times New Roman"/>
              </w:rPr>
              <w:t>Ставропольский край</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0,896</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1,792</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2,688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3,584</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4,48</w:t>
            </w:r>
          </w:p>
        </w:tc>
        <w:tc>
          <w:tcPr>
            <w:tcW w:w="0" w:type="auto"/>
            <w:tcBorders>
              <w:top w:val="nil"/>
              <w:left w:val="nil"/>
              <w:bottom w:val="nil"/>
              <w:right w:val="nil"/>
            </w:tcBorders>
          </w:tcPr>
          <w:p w:rsidR="00123424" w:rsidRPr="006B5B1B" w:rsidRDefault="00123424" w:rsidP="0044638F">
            <w:pPr>
              <w:jc w:val="center"/>
              <w:rPr>
                <w:rFonts w:ascii="Times New Roman" w:hAnsi="Times New Roman" w:cs="Times New Roman"/>
              </w:rPr>
            </w:pPr>
            <w:r w:rsidRPr="006B5B1B">
              <w:rPr>
                <w:rFonts w:ascii="Times New Roman" w:hAnsi="Times New Roman" w:cs="Times New Roman"/>
              </w:rPr>
              <w:t>5,376</w:t>
            </w:r>
          </w:p>
        </w:tc>
      </w:tr>
    </w:tbl>
    <w:p w:rsidR="0082072D" w:rsidRPr="0044638F" w:rsidRDefault="0082072D" w:rsidP="0044638F">
      <w:pPr>
        <w:sectPr w:rsidR="0082072D" w:rsidRPr="0044638F" w:rsidSect="0082072D">
          <w:pgSz w:w="16838" w:h="11906" w:orient="landscape"/>
          <w:pgMar w:top="720" w:right="720" w:bottom="720" w:left="720" w:header="708" w:footer="708" w:gutter="0"/>
          <w:cols w:space="708"/>
          <w:titlePg/>
          <w:docGrid w:linePitch="360"/>
        </w:sectPr>
      </w:pPr>
    </w:p>
    <w:p w:rsidR="0082072D" w:rsidRPr="0044638F" w:rsidRDefault="0082072D" w:rsidP="0044638F"/>
    <w:tbl>
      <w:tblPr>
        <w:tblW w:w="5000" w:type="pct"/>
        <w:tblLook w:val="04A0"/>
      </w:tblPr>
      <w:tblGrid>
        <w:gridCol w:w="15614"/>
      </w:tblGrid>
      <w:tr w:rsidR="0044638F" w:rsidRPr="0044638F" w:rsidTr="00BD72F0">
        <w:tc>
          <w:tcPr>
            <w:tcW w:w="5000" w:type="pct"/>
          </w:tcPr>
          <w:p w:rsidR="0082072D" w:rsidRDefault="0082072D" w:rsidP="0000632D">
            <w:pPr>
              <w:ind w:left="9356"/>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1</w:t>
            </w:r>
            <w:r w:rsidR="000261AC" w:rsidRPr="0044638F">
              <w:rPr>
                <w:rFonts w:ascii="Times New Roman" w:hAnsi="Times New Roman" w:cs="Times New Roman"/>
                <w:sz w:val="28"/>
                <w:szCs w:val="28"/>
              </w:rPr>
              <w:t>6</w:t>
            </w:r>
          </w:p>
          <w:p w:rsidR="0000632D" w:rsidRPr="0044638F" w:rsidRDefault="0000632D" w:rsidP="0000632D">
            <w:pPr>
              <w:ind w:left="9356"/>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82072D" w:rsidRPr="0044638F" w:rsidTr="00BD72F0">
        <w:tc>
          <w:tcPr>
            <w:tcW w:w="5000" w:type="pct"/>
          </w:tcPr>
          <w:p w:rsidR="0082072D" w:rsidRPr="0044638F" w:rsidRDefault="0082072D" w:rsidP="0044638F">
            <w:pPr>
              <w:jc w:val="center"/>
            </w:pPr>
            <w:r w:rsidRPr="0044638F">
              <w:rPr>
                <w:rFonts w:ascii="Times New Roman" w:hAnsi="Times New Roman" w:cs="Times New Roman"/>
                <w:b/>
                <w:sz w:val="28"/>
                <w:szCs w:val="28"/>
              </w:rPr>
              <w:t xml:space="preserve">Сведения о ресурсном обеспечении за счет </w:t>
            </w:r>
            <w:proofErr w:type="gramStart"/>
            <w:r w:rsidRPr="0044638F">
              <w:rPr>
                <w:rFonts w:ascii="Times New Roman" w:hAnsi="Times New Roman" w:cs="Times New Roman"/>
                <w:b/>
                <w:sz w:val="28"/>
                <w:szCs w:val="28"/>
              </w:rPr>
              <w:t>средств федерального бюджета реализации мероприятий</w:t>
            </w:r>
            <w:r w:rsidRPr="0044638F">
              <w:br/>
            </w:r>
            <w:r w:rsidRPr="0044638F">
              <w:rPr>
                <w:rFonts w:ascii="Times New Roman" w:hAnsi="Times New Roman" w:cs="Times New Roman"/>
                <w:b/>
                <w:sz w:val="28"/>
                <w:szCs w:val="28"/>
              </w:rPr>
              <w:t>государственной программы Российской</w:t>
            </w:r>
            <w:proofErr w:type="gramEnd"/>
            <w:r w:rsidRPr="0044638F">
              <w:rPr>
                <w:rFonts w:ascii="Times New Roman" w:hAnsi="Times New Roman" w:cs="Times New Roman"/>
                <w:b/>
                <w:sz w:val="28"/>
                <w:szCs w:val="28"/>
              </w:rPr>
              <w:t xml:space="preserve">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«Северо-Кавказский федеральный округ»</w:t>
            </w:r>
          </w:p>
        </w:tc>
      </w:tr>
    </w:tbl>
    <w:p w:rsidR="0082072D" w:rsidRPr="0044638F" w:rsidRDefault="00BD72F0" w:rsidP="00BD72F0">
      <w:pPr>
        <w:jc w:val="right"/>
      </w:pPr>
      <w:r>
        <w:rPr>
          <w:rFonts w:ascii="Times New Roman" w:hAnsi="Times New Roman" w:cs="Times New Roman"/>
          <w:sz w:val="18"/>
          <w:szCs w:val="18"/>
        </w:rPr>
        <w:t>(тыс. рублей)</w:t>
      </w:r>
    </w:p>
    <w:tbl>
      <w:tblPr>
        <w:tblStyle w:val="61"/>
        <w:tblW w:w="0" w:type="auto"/>
        <w:tblLayout w:type="fixed"/>
        <w:tblLook w:val="04A0"/>
      </w:tblPr>
      <w:tblGrid>
        <w:gridCol w:w="1384"/>
        <w:gridCol w:w="1779"/>
        <w:gridCol w:w="642"/>
        <w:gridCol w:w="446"/>
        <w:gridCol w:w="539"/>
        <w:gridCol w:w="518"/>
        <w:gridCol w:w="936"/>
        <w:gridCol w:w="936"/>
        <w:gridCol w:w="571"/>
        <w:gridCol w:w="936"/>
        <w:gridCol w:w="571"/>
        <w:gridCol w:w="578"/>
        <w:gridCol w:w="936"/>
        <w:gridCol w:w="936"/>
        <w:gridCol w:w="936"/>
        <w:gridCol w:w="936"/>
        <w:gridCol w:w="678"/>
        <w:gridCol w:w="678"/>
        <w:gridCol w:w="678"/>
      </w:tblGrid>
      <w:tr w:rsidR="0044638F" w:rsidRPr="0044638F" w:rsidTr="00F80D04">
        <w:trPr>
          <w:tblHeader/>
        </w:trPr>
        <w:tc>
          <w:tcPr>
            <w:tcW w:w="1384"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Наименование подпрограммы государственной программы, основного мероприятия, мероприятия</w:t>
            </w:r>
          </w:p>
        </w:tc>
        <w:tc>
          <w:tcPr>
            <w:tcW w:w="1779"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Приоритетная территория (субъект Российской Федерации, входящий в состав приоритетной территории)</w:t>
            </w:r>
          </w:p>
        </w:tc>
        <w:tc>
          <w:tcPr>
            <w:tcW w:w="2145" w:type="dxa"/>
            <w:gridSpan w:val="4"/>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Код бюджетной классификации Российской Федерации</w:t>
            </w:r>
          </w:p>
        </w:tc>
        <w:tc>
          <w:tcPr>
            <w:tcW w:w="10306" w:type="dxa"/>
            <w:gridSpan w:val="13"/>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Объемы бюджетных ассигнований, годы</w:t>
            </w:r>
          </w:p>
        </w:tc>
      </w:tr>
      <w:tr w:rsidR="0044638F" w:rsidRPr="0044638F" w:rsidTr="00F80D04">
        <w:trPr>
          <w:tblHeader/>
        </w:trPr>
        <w:tc>
          <w:tcPr>
            <w:tcW w:w="1384"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1779"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642"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ГРБС</w:t>
            </w:r>
          </w:p>
        </w:tc>
        <w:tc>
          <w:tcPr>
            <w:tcW w:w="446"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ГП</w:t>
            </w:r>
          </w:p>
        </w:tc>
        <w:tc>
          <w:tcPr>
            <w:tcW w:w="539"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proofErr w:type="spellStart"/>
            <w:r w:rsidRPr="0044638F">
              <w:rPr>
                <w:rFonts w:ascii="Times New Roman" w:hAnsi="Times New Roman" w:cs="Times New Roman"/>
                <w:b/>
                <w:sz w:val="16"/>
                <w:szCs w:val="16"/>
              </w:rPr>
              <w:t>пГП</w:t>
            </w:r>
            <w:proofErr w:type="spellEnd"/>
          </w:p>
        </w:tc>
        <w:tc>
          <w:tcPr>
            <w:tcW w:w="518"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ОМ</w:t>
            </w:r>
          </w:p>
        </w:tc>
        <w:tc>
          <w:tcPr>
            <w:tcW w:w="1872" w:type="dxa"/>
            <w:gridSpan w:val="2"/>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2015 год</w:t>
            </w:r>
          </w:p>
        </w:tc>
        <w:tc>
          <w:tcPr>
            <w:tcW w:w="1507" w:type="dxa"/>
            <w:gridSpan w:val="2"/>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2016 год</w:t>
            </w:r>
          </w:p>
        </w:tc>
        <w:tc>
          <w:tcPr>
            <w:tcW w:w="1149" w:type="dxa"/>
            <w:gridSpan w:val="2"/>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2017 год</w:t>
            </w:r>
          </w:p>
        </w:tc>
        <w:tc>
          <w:tcPr>
            <w:tcW w:w="936"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936"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936"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936"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678"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678"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678" w:type="dxa"/>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F80D04">
        <w:trPr>
          <w:tblHeader/>
        </w:trPr>
        <w:tc>
          <w:tcPr>
            <w:tcW w:w="1384"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1779"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642"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446"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539"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518"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план</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факт</w:t>
            </w:r>
          </w:p>
        </w:tc>
        <w:tc>
          <w:tcPr>
            <w:tcW w:w="571"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план</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факт</w:t>
            </w:r>
          </w:p>
        </w:tc>
        <w:tc>
          <w:tcPr>
            <w:tcW w:w="571"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план</w:t>
            </w:r>
          </w:p>
        </w:tc>
        <w:tc>
          <w:tcPr>
            <w:tcW w:w="578"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факт</w:t>
            </w:r>
          </w:p>
        </w:tc>
        <w:tc>
          <w:tcPr>
            <w:tcW w:w="936"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936"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936"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936"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678"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678"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678" w:type="dxa"/>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r>
      <w:tr w:rsidR="0044638F" w:rsidRPr="0044638F" w:rsidTr="00F80D04">
        <w:trPr>
          <w:tblHeader/>
        </w:trPr>
        <w:tc>
          <w:tcPr>
            <w:tcW w:w="1384"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w:t>
            </w:r>
          </w:p>
        </w:tc>
        <w:tc>
          <w:tcPr>
            <w:tcW w:w="1779"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w:t>
            </w:r>
          </w:p>
        </w:tc>
        <w:tc>
          <w:tcPr>
            <w:tcW w:w="642"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3</w:t>
            </w:r>
          </w:p>
        </w:tc>
        <w:tc>
          <w:tcPr>
            <w:tcW w:w="44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4</w:t>
            </w:r>
          </w:p>
        </w:tc>
        <w:tc>
          <w:tcPr>
            <w:tcW w:w="539"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5</w:t>
            </w:r>
          </w:p>
        </w:tc>
        <w:tc>
          <w:tcPr>
            <w:tcW w:w="518"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6</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7</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8</w:t>
            </w:r>
          </w:p>
        </w:tc>
        <w:tc>
          <w:tcPr>
            <w:tcW w:w="571"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9</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10</w:t>
            </w:r>
          </w:p>
        </w:tc>
        <w:tc>
          <w:tcPr>
            <w:tcW w:w="571"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11</w:t>
            </w:r>
          </w:p>
        </w:tc>
        <w:tc>
          <w:tcPr>
            <w:tcW w:w="578"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12</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13</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14</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15</w:t>
            </w:r>
          </w:p>
        </w:tc>
        <w:tc>
          <w:tcPr>
            <w:tcW w:w="936"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16</w:t>
            </w:r>
          </w:p>
        </w:tc>
        <w:tc>
          <w:tcPr>
            <w:tcW w:w="678"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17</w:t>
            </w:r>
          </w:p>
        </w:tc>
        <w:tc>
          <w:tcPr>
            <w:tcW w:w="678"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18</w:t>
            </w:r>
          </w:p>
        </w:tc>
        <w:tc>
          <w:tcPr>
            <w:tcW w:w="678" w:type="dxa"/>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19</w:t>
            </w:r>
          </w:p>
        </w:tc>
      </w:tr>
      <w:tr w:rsidR="00B7509A" w:rsidRPr="0044638F" w:rsidTr="00F80D04">
        <w:tc>
          <w:tcPr>
            <w:tcW w:w="1384" w:type="dxa"/>
            <w:vMerge w:val="restart"/>
            <w:tcBorders>
              <w:top w:val="single" w:sz="4" w:space="0" w:color="auto"/>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Государственная программа 07. Содействие занятости населения</w:t>
            </w:r>
          </w:p>
        </w:tc>
        <w:tc>
          <w:tcPr>
            <w:tcW w:w="1779" w:type="dxa"/>
            <w:tcBorders>
              <w:top w:val="single" w:sz="4" w:space="0" w:color="auto"/>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single" w:sz="4" w:space="0" w:color="auto"/>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single" w:sz="4" w:space="0" w:color="auto"/>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single" w:sz="4" w:space="0" w:color="auto"/>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single" w:sz="4" w:space="0" w:color="auto"/>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144 433,60</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141 301,40</w:t>
            </w:r>
          </w:p>
        </w:tc>
        <w:tc>
          <w:tcPr>
            <w:tcW w:w="571" w:type="dxa"/>
            <w:tcBorders>
              <w:top w:val="single" w:sz="4" w:space="0" w:color="auto"/>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336 146,0</w:t>
            </w:r>
          </w:p>
        </w:tc>
        <w:tc>
          <w:tcPr>
            <w:tcW w:w="571" w:type="dxa"/>
            <w:tcBorders>
              <w:top w:val="single" w:sz="4" w:space="0" w:color="auto"/>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single" w:sz="4" w:space="0" w:color="auto"/>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500 000,0</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222 972,90</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185 472,90</w:t>
            </w:r>
          </w:p>
        </w:tc>
        <w:tc>
          <w:tcPr>
            <w:tcW w:w="936" w:type="dxa"/>
            <w:tcBorders>
              <w:top w:val="single" w:sz="4" w:space="0" w:color="auto"/>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185 472,90</w:t>
            </w:r>
          </w:p>
        </w:tc>
        <w:tc>
          <w:tcPr>
            <w:tcW w:w="678" w:type="dxa"/>
            <w:tcBorders>
              <w:top w:val="single" w:sz="4" w:space="0" w:color="auto"/>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single" w:sz="4" w:space="0" w:color="auto"/>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single" w:sz="4" w:space="0" w:color="auto"/>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24 031,30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24 031,30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Pr>
                <w:sz w:val="16"/>
                <w:szCs w:val="16"/>
              </w:rPr>
              <w:t>-</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19 390,0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95 762,40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58 262,40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58 262,40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13 051,50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13 051,50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117 957,60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85 330,0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6 307,40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41 295,20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41 295,20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84 433,40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107 851,20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53 147,0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41 530,50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41 530,50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133 755,0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104 505,20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22 303,60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10 369,40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7 521,20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73 104,50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18 857,30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7 112,0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7 112,0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53 944,90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10 143,90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7 043,70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6 759,70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55 874,20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16 451,30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val="restart"/>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Подпрограмма 1. Активная политика занятости населения и социальная поддержка безработных граждан</w:t>
            </w: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144 433,60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141 301,40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336 146,0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500 000,0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222 972,90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185 472,90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185 472,90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24 031,30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24 031,30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Pr>
                <w:sz w:val="16"/>
                <w:szCs w:val="16"/>
              </w:rPr>
              <w:t>-</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19 390,0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95 762,40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58 262,40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58 262,40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13 051,50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13 051,50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117 957,60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85 330,0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6 307,40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41 295,20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41 295,20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84 433,40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107 851,20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53 147,0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B7509A" w:rsidRPr="0044638F" w:rsidTr="00F80D04">
        <w:tc>
          <w:tcPr>
            <w:tcW w:w="1384" w:type="dxa"/>
            <w:vMerge/>
            <w:tcBorders>
              <w:top w:val="nil"/>
              <w:left w:val="nil"/>
              <w:bottom w:val="nil"/>
              <w:right w:val="nil"/>
            </w:tcBorders>
          </w:tcPr>
          <w:p w:rsidR="00B7509A" w:rsidRPr="0044638F" w:rsidRDefault="00B7509A" w:rsidP="0044638F">
            <w:pPr>
              <w:rPr>
                <w:sz w:val="16"/>
                <w:szCs w:val="16"/>
              </w:rPr>
            </w:pPr>
          </w:p>
        </w:tc>
        <w:tc>
          <w:tcPr>
            <w:tcW w:w="1779" w:type="dxa"/>
            <w:tcBorders>
              <w:top w:val="nil"/>
              <w:left w:val="nil"/>
              <w:bottom w:val="nil"/>
              <w:right w:val="nil"/>
            </w:tcBorders>
          </w:tcPr>
          <w:p w:rsidR="00B7509A" w:rsidRPr="0044638F" w:rsidRDefault="00B7509A"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B7509A" w:rsidRPr="0044638F" w:rsidRDefault="00B7509A"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41 530,50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41 530,50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133 755,0</w:t>
            </w:r>
          </w:p>
        </w:tc>
        <w:tc>
          <w:tcPr>
            <w:tcW w:w="571"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104 505,20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B7509A" w:rsidRPr="0044638F" w:rsidRDefault="00B7509A" w:rsidP="0044638F">
            <w:pPr>
              <w:jc w:val="right"/>
              <w:rPr>
                <w:sz w:val="16"/>
                <w:szCs w:val="16"/>
              </w:rPr>
            </w:pPr>
            <w:r w:rsidRPr="0044638F">
              <w:rPr>
                <w:rFonts w:ascii="Times New Roman" w:hAnsi="Times New Roman" w:cs="Times New Roman"/>
                <w:sz w:val="16"/>
                <w:szCs w:val="16"/>
              </w:rPr>
              <w:t>22 303,60</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B7509A" w:rsidRDefault="00B7509A">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10 369,40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7 521,20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73 104,50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53 944,90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7 043,70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6 759,70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55 874,20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 xml:space="preserve">ОМ  1.2. Реализация мероприятий активной политики </w:t>
            </w:r>
            <w:r w:rsidRPr="0044638F">
              <w:rPr>
                <w:rFonts w:ascii="Times New Roman" w:hAnsi="Times New Roman" w:cs="Times New Roman"/>
                <w:sz w:val="16"/>
                <w:szCs w:val="16"/>
              </w:rPr>
              <w:lastRenderedPageBreak/>
              <w:t>занятости населения, включая мероприятия по развитию трудовой мобильности</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lastRenderedPageBreak/>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144 433,60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141 301,40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336 146,0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500 000,0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19 390,0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117 957,60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85 330,0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Pr="0044638F" w:rsidRDefault="00F80D04" w:rsidP="0044638F">
            <w:pPr>
              <w:jc w:val="right"/>
              <w:rPr>
                <w:sz w:val="16"/>
                <w:szCs w:val="16"/>
              </w:rPr>
            </w:pPr>
          </w:p>
        </w:tc>
        <w:tc>
          <w:tcPr>
            <w:tcW w:w="678" w:type="dxa"/>
            <w:tcBorders>
              <w:top w:val="nil"/>
              <w:left w:val="nil"/>
              <w:bottom w:val="nil"/>
              <w:right w:val="nil"/>
            </w:tcBorders>
          </w:tcPr>
          <w:p w:rsidR="00F80D04" w:rsidRPr="0044638F" w:rsidRDefault="00F80D04" w:rsidP="0044638F">
            <w:pPr>
              <w:jc w:val="right"/>
              <w:rPr>
                <w:sz w:val="16"/>
                <w:szCs w:val="16"/>
              </w:rPr>
            </w:pPr>
          </w:p>
        </w:tc>
        <w:tc>
          <w:tcPr>
            <w:tcW w:w="678" w:type="dxa"/>
            <w:tcBorders>
              <w:top w:val="nil"/>
              <w:left w:val="nil"/>
              <w:bottom w:val="nil"/>
              <w:right w:val="nil"/>
            </w:tcBorders>
          </w:tcPr>
          <w:p w:rsidR="00F80D04" w:rsidRPr="0044638F" w:rsidRDefault="00F80D04" w:rsidP="0044638F">
            <w:pPr>
              <w:jc w:val="right"/>
              <w:rPr>
                <w:sz w:val="16"/>
                <w:szCs w:val="16"/>
              </w:rPr>
            </w:pP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84 433,40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107 851,20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133 755,0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104 505,20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10 369,40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7 521,20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73 104,50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53 944,90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7 043,70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6 759,70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55 874,20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Мероприятие 1.2.1`. "Реализация дополнительных мероприятий в сфере занятости населения"</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144 433,60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141 301,40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10 369,40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7 521,20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7 043,70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6 759,70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Мероприятие 1.2.3`. Реализация дополнительных мероприятий в сфере занятости населения</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336 146,0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117 957,60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84 433,40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133 755,0</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 xml:space="preserve">Мероприятие 1.2.3`. Реализация дополнительных мероприятий в сфере занятости населения (в части мероприятий, направленных на снижение напряженности на рынке труда субъектов Российской Федерации, </w:t>
            </w:r>
            <w:r w:rsidRPr="0044638F">
              <w:rPr>
                <w:rFonts w:ascii="Times New Roman" w:hAnsi="Times New Roman" w:cs="Times New Roman"/>
                <w:sz w:val="16"/>
                <w:szCs w:val="16"/>
              </w:rPr>
              <w:lastRenderedPageBreak/>
              <w:t>входящих в Северо-Кавказский федеральный округ)</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lastRenderedPageBreak/>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500 000,0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19 390,0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85 330,0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107 851,20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104 505,20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73 104,50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53 944,90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1.2</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55 874,20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lastRenderedPageBreak/>
              <w:t>ОМ  1.L3. Федеральный проект "Поддержка занятости и повышение эффективности рынка труда для обеспечения роста производительности труда"</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1.L3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37 500,0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1.L3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37 500,0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Мероприятие 1.L3.2. Реализация мероприятия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 участниках проекта</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1.L3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37 500,0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1.L3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37 500,0</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lastRenderedPageBreak/>
              <w:t>ОМ  1.Р3. Федеральный проект «Старшее поколение»</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Мероприятие 1.Р3.1. Организация мероприятий по профессиональному обучению и дополнительному профессиональному образованию лиц предпенсионного возраста</w:t>
            </w: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1384" w:type="dxa"/>
            <w:vMerge/>
            <w:tcBorders>
              <w:top w:val="nil"/>
              <w:left w:val="nil"/>
              <w:bottom w:val="nil"/>
              <w:right w:val="nil"/>
            </w:tcBorders>
          </w:tcPr>
          <w:p w:rsidR="00F80D04" w:rsidRPr="0044638F" w:rsidRDefault="00F80D04" w:rsidP="0044638F">
            <w:pPr>
              <w:rPr>
                <w:sz w:val="16"/>
                <w:szCs w:val="16"/>
              </w:rPr>
            </w:pPr>
          </w:p>
        </w:tc>
        <w:tc>
          <w:tcPr>
            <w:tcW w:w="1779" w:type="dxa"/>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642"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150</w:t>
            </w:r>
          </w:p>
        </w:tc>
        <w:tc>
          <w:tcPr>
            <w:tcW w:w="446"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07</w:t>
            </w:r>
          </w:p>
        </w:tc>
        <w:tc>
          <w:tcPr>
            <w:tcW w:w="539"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w:t>
            </w:r>
          </w:p>
        </w:tc>
        <w:tc>
          <w:tcPr>
            <w:tcW w:w="518" w:type="dxa"/>
            <w:tcBorders>
              <w:top w:val="nil"/>
              <w:left w:val="nil"/>
              <w:bottom w:val="nil"/>
              <w:right w:val="nil"/>
            </w:tcBorders>
          </w:tcPr>
          <w:p w:rsidR="00F80D04" w:rsidRPr="0044638F" w:rsidRDefault="00F80D04" w:rsidP="0044638F">
            <w:pPr>
              <w:jc w:val="center"/>
              <w:rPr>
                <w:sz w:val="16"/>
                <w:szCs w:val="16"/>
              </w:rPr>
            </w:pPr>
            <w:r w:rsidRPr="0044638F">
              <w:rPr>
                <w:rFonts w:ascii="Times New Roman" w:hAnsi="Times New Roman" w:cs="Times New Roman"/>
                <w:sz w:val="16"/>
                <w:szCs w:val="16"/>
              </w:rPr>
              <w:t>1.Р3</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1"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5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936" w:type="dxa"/>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678" w:type="dxa"/>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bl>
    <w:p w:rsidR="0082072D" w:rsidRPr="0044638F" w:rsidRDefault="0082072D" w:rsidP="0044638F">
      <w:pPr>
        <w:sectPr w:rsidR="0082072D" w:rsidRPr="0044638F" w:rsidSect="0082072D">
          <w:pgSz w:w="16838" w:h="11906" w:orient="landscape"/>
          <w:pgMar w:top="720" w:right="720" w:bottom="720" w:left="720" w:header="708" w:footer="708" w:gutter="0"/>
          <w:cols w:space="708"/>
          <w:docGrid w:linePitch="360"/>
        </w:sectPr>
      </w:pPr>
    </w:p>
    <w:p w:rsidR="0082072D" w:rsidRPr="0044638F" w:rsidRDefault="0082072D" w:rsidP="0044638F"/>
    <w:tbl>
      <w:tblPr>
        <w:tblW w:w="5000" w:type="pct"/>
        <w:tblLook w:val="04A0"/>
      </w:tblPr>
      <w:tblGrid>
        <w:gridCol w:w="15614"/>
      </w:tblGrid>
      <w:tr w:rsidR="0044638F" w:rsidRPr="0044638F" w:rsidTr="00BD72F0">
        <w:tc>
          <w:tcPr>
            <w:tcW w:w="5000" w:type="pct"/>
          </w:tcPr>
          <w:p w:rsidR="0082072D" w:rsidRDefault="002735A6"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1</w:t>
            </w:r>
            <w:r w:rsidR="000261AC" w:rsidRPr="0044638F">
              <w:rPr>
                <w:rFonts w:ascii="Times New Roman" w:hAnsi="Times New Roman" w:cs="Times New Roman"/>
                <w:sz w:val="28"/>
                <w:szCs w:val="28"/>
              </w:rPr>
              <w:t>7</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44638F" w:rsidRPr="0044638F" w:rsidTr="00BD72F0">
        <w:tc>
          <w:tcPr>
            <w:tcW w:w="5000" w:type="pct"/>
          </w:tcPr>
          <w:p w:rsidR="0082072D" w:rsidRPr="0044638F" w:rsidRDefault="0082072D" w:rsidP="0044638F">
            <w:pPr>
              <w:jc w:val="center"/>
            </w:pPr>
            <w:r w:rsidRPr="0044638F">
              <w:rPr>
                <w:rFonts w:ascii="Times New Roman" w:hAnsi="Times New Roman" w:cs="Times New Roman"/>
                <w:b/>
                <w:sz w:val="28"/>
                <w:szCs w:val="28"/>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w:t>
            </w:r>
            <w:r w:rsidR="009D60EA" w:rsidRPr="0044638F">
              <w:rPr>
                <w:rFonts w:ascii="Times New Roman" w:hAnsi="Times New Roman" w:cs="Times New Roman"/>
                <w:b/>
                <w:sz w:val="28"/>
                <w:szCs w:val="28"/>
              </w:rPr>
              <w:t xml:space="preserve"> </w:t>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009D60EA" w:rsidRPr="0044638F">
              <w:rPr>
                <w:rFonts w:ascii="Times New Roman" w:hAnsi="Times New Roman" w:cs="Times New Roman"/>
                <w:b/>
                <w:sz w:val="28"/>
                <w:szCs w:val="28"/>
              </w:rPr>
              <w:t xml:space="preserve"> </w:t>
            </w:r>
            <w:r w:rsidRPr="0044638F">
              <w:rPr>
                <w:rFonts w:ascii="Times New Roman" w:hAnsi="Times New Roman" w:cs="Times New Roman"/>
                <w:b/>
                <w:sz w:val="28"/>
                <w:szCs w:val="28"/>
              </w:rPr>
              <w:t>приоритетной территории «Северо-Кавказский федеральный округ»</w:t>
            </w:r>
          </w:p>
        </w:tc>
      </w:tr>
    </w:tbl>
    <w:p w:rsidR="0082072D" w:rsidRPr="00BD72F0" w:rsidRDefault="00BD72F0" w:rsidP="0044638F">
      <w:pPr>
        <w:jc w:val="right"/>
        <w:rPr>
          <w:rFonts w:ascii="Times New Roman" w:hAnsi="Times New Roman" w:cs="Times New Roman"/>
          <w:sz w:val="18"/>
        </w:rPr>
      </w:pPr>
      <w:r>
        <w:rPr>
          <w:rFonts w:ascii="Times New Roman" w:hAnsi="Times New Roman" w:cs="Times New Roman"/>
          <w:sz w:val="18"/>
          <w:szCs w:val="18"/>
        </w:rPr>
        <w:t>(тыс. рублей)</w:t>
      </w:r>
    </w:p>
    <w:tbl>
      <w:tblPr>
        <w:tblStyle w:val="61"/>
        <w:tblW w:w="5000" w:type="pct"/>
        <w:tblLook w:val="04A0"/>
      </w:tblPr>
      <w:tblGrid>
        <w:gridCol w:w="2319"/>
        <w:gridCol w:w="2319"/>
        <w:gridCol w:w="937"/>
        <w:gridCol w:w="937"/>
        <w:gridCol w:w="776"/>
        <w:gridCol w:w="943"/>
        <w:gridCol w:w="700"/>
        <w:gridCol w:w="737"/>
        <w:gridCol w:w="937"/>
        <w:gridCol w:w="937"/>
        <w:gridCol w:w="937"/>
        <w:gridCol w:w="937"/>
        <w:gridCol w:w="737"/>
        <w:gridCol w:w="737"/>
        <w:gridCol w:w="724"/>
      </w:tblGrid>
      <w:tr w:rsidR="0044638F" w:rsidRPr="0044638F" w:rsidTr="00F80D04">
        <w:trPr>
          <w:tblHeader/>
        </w:trPr>
        <w:tc>
          <w:tcPr>
            <w:tcW w:w="743"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Приоритетные территории (субъект Российской Федерации, входящий в состав приоритетной территории)</w:t>
            </w:r>
          </w:p>
        </w:tc>
        <w:tc>
          <w:tcPr>
            <w:tcW w:w="743"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Источник финансирования</w:t>
            </w:r>
          </w:p>
        </w:tc>
        <w:tc>
          <w:tcPr>
            <w:tcW w:w="3515" w:type="pct"/>
            <w:gridSpan w:val="13"/>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Оценка расходов, годы</w:t>
            </w:r>
          </w:p>
        </w:tc>
      </w:tr>
      <w:tr w:rsidR="0044638F" w:rsidRPr="0044638F" w:rsidTr="00F80D04">
        <w:trPr>
          <w:tblHeader/>
        </w:trPr>
        <w:tc>
          <w:tcPr>
            <w:tcW w:w="743"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743"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600" w:type="pct"/>
            <w:gridSpan w:val="2"/>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2015 год</w:t>
            </w:r>
          </w:p>
        </w:tc>
        <w:tc>
          <w:tcPr>
            <w:tcW w:w="550" w:type="pct"/>
            <w:gridSpan w:val="2"/>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2016 год</w:t>
            </w:r>
          </w:p>
        </w:tc>
        <w:tc>
          <w:tcPr>
            <w:tcW w:w="460" w:type="pct"/>
            <w:gridSpan w:val="2"/>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2017 год</w:t>
            </w:r>
          </w:p>
        </w:tc>
        <w:tc>
          <w:tcPr>
            <w:tcW w:w="300"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236"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236"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232" w:type="pct"/>
            <w:vMerge w:val="restar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F80D04">
        <w:trPr>
          <w:tblHeader/>
        </w:trPr>
        <w:tc>
          <w:tcPr>
            <w:tcW w:w="743"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743"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300" w:type="pc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план</w:t>
            </w:r>
          </w:p>
        </w:tc>
        <w:tc>
          <w:tcPr>
            <w:tcW w:w="300" w:type="pc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факт</w:t>
            </w:r>
          </w:p>
        </w:tc>
        <w:tc>
          <w:tcPr>
            <w:tcW w:w="248" w:type="pc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план</w:t>
            </w:r>
          </w:p>
        </w:tc>
        <w:tc>
          <w:tcPr>
            <w:tcW w:w="302" w:type="pc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факт</w:t>
            </w:r>
          </w:p>
        </w:tc>
        <w:tc>
          <w:tcPr>
            <w:tcW w:w="224" w:type="pc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план</w:t>
            </w:r>
          </w:p>
        </w:tc>
        <w:tc>
          <w:tcPr>
            <w:tcW w:w="236" w:type="pct"/>
            <w:tcBorders>
              <w:top w:val="single" w:sz="4" w:space="0" w:color="auto"/>
              <w:left w:val="single" w:sz="4" w:space="0" w:color="auto"/>
              <w:bottom w:val="single" w:sz="4" w:space="0" w:color="auto"/>
              <w:right w:val="single" w:sz="4" w:space="0" w:color="auto"/>
            </w:tcBorders>
          </w:tcPr>
          <w:p w:rsidR="0082072D" w:rsidRPr="0044638F" w:rsidRDefault="0082072D" w:rsidP="0044638F">
            <w:pPr>
              <w:jc w:val="center"/>
              <w:rPr>
                <w:position w:val="200"/>
                <w:sz w:val="16"/>
                <w:szCs w:val="16"/>
              </w:rPr>
            </w:pPr>
            <w:r w:rsidRPr="0044638F">
              <w:rPr>
                <w:rFonts w:ascii="Times New Roman" w:hAnsi="Times New Roman" w:cs="Times New Roman"/>
                <w:b/>
                <w:sz w:val="16"/>
                <w:szCs w:val="16"/>
              </w:rPr>
              <w:t>факт</w:t>
            </w:r>
          </w:p>
        </w:tc>
        <w:tc>
          <w:tcPr>
            <w:tcW w:w="300"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236"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236"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82072D" w:rsidRPr="0044638F" w:rsidRDefault="0082072D" w:rsidP="0044638F">
            <w:pPr>
              <w:rPr>
                <w:sz w:val="16"/>
                <w:szCs w:val="16"/>
              </w:rPr>
            </w:pPr>
          </w:p>
        </w:tc>
      </w:tr>
      <w:tr w:rsidR="00F80D04" w:rsidRPr="0044638F" w:rsidTr="00F80D04">
        <w:tc>
          <w:tcPr>
            <w:tcW w:w="743" w:type="pct"/>
            <w:vMerge w:val="restart"/>
            <w:tcBorders>
              <w:top w:val="single" w:sz="4" w:space="0" w:color="auto"/>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Северо-Кавказский федеральный округ</w:t>
            </w:r>
          </w:p>
        </w:tc>
        <w:tc>
          <w:tcPr>
            <w:tcW w:w="743" w:type="pct"/>
            <w:tcBorders>
              <w:top w:val="single" w:sz="4" w:space="0" w:color="auto"/>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149 904,60</w:t>
            </w:r>
          </w:p>
        </w:tc>
        <w:tc>
          <w:tcPr>
            <w:tcW w:w="300"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141 301,40</w:t>
            </w:r>
          </w:p>
        </w:tc>
        <w:tc>
          <w:tcPr>
            <w:tcW w:w="248"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17 692,0</w:t>
            </w:r>
          </w:p>
        </w:tc>
        <w:tc>
          <w:tcPr>
            <w:tcW w:w="302"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350 065,70</w:t>
            </w:r>
          </w:p>
        </w:tc>
        <w:tc>
          <w:tcPr>
            <w:tcW w:w="224" w:type="pct"/>
            <w:tcBorders>
              <w:top w:val="single" w:sz="4" w:space="0" w:color="auto"/>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single" w:sz="4" w:space="0" w:color="auto"/>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526 315,80</w:t>
            </w:r>
          </w:p>
        </w:tc>
        <w:tc>
          <w:tcPr>
            <w:tcW w:w="300"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232 729,60</w:t>
            </w:r>
          </w:p>
        </w:tc>
        <w:tc>
          <w:tcPr>
            <w:tcW w:w="300"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195 229,60</w:t>
            </w:r>
          </w:p>
        </w:tc>
        <w:tc>
          <w:tcPr>
            <w:tcW w:w="300" w:type="pct"/>
            <w:tcBorders>
              <w:top w:val="single" w:sz="4" w:space="0" w:color="auto"/>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195 229,60</w:t>
            </w:r>
          </w:p>
        </w:tc>
        <w:tc>
          <w:tcPr>
            <w:tcW w:w="236" w:type="pct"/>
            <w:tcBorders>
              <w:top w:val="single" w:sz="4" w:space="0" w:color="auto"/>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single" w:sz="4" w:space="0" w:color="auto"/>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single" w:sz="4" w:space="0" w:color="auto"/>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144 433,60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141 301,40</w:t>
            </w:r>
          </w:p>
        </w:tc>
        <w:tc>
          <w:tcPr>
            <w:tcW w:w="248"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336 146,0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500 000,0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222 972,90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185 472,90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5 471,0</w:t>
            </w:r>
          </w:p>
        </w:tc>
        <w:tc>
          <w:tcPr>
            <w:tcW w:w="300"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17 692,0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13 919,70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26 315,80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9 756,70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9 756,70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9 756,70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Ставропольский край</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25 296,10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20 410,50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98 828,80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61 328,80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61 328,80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24 031,30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19 390,0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95 762,40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58 262,40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1 264,80</w:t>
            </w:r>
          </w:p>
        </w:tc>
        <w:tc>
          <w:tcPr>
            <w:tcW w:w="300"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1 020,50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3 066,40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3 066,40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3 066,40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Ингушетия</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13 738,40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6 208,30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120 393,60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89 821,10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6 639,40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6 639,40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6 639,40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13 051,50</w:t>
            </w:r>
          </w:p>
        </w:tc>
        <w:tc>
          <w:tcPr>
            <w:tcW w:w="248"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117 957,60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85 330,0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6 307,40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686,90</w:t>
            </w:r>
          </w:p>
        </w:tc>
        <w:tc>
          <w:tcPr>
            <w:tcW w:w="300"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6 208,30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2 436,0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4 491,10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332,0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332,0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332,0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Дагестан</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43 468,60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4 443,90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88 877,30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113 527,60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55 939,20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55 939,20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55 939,20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41 295,20</w:t>
            </w:r>
          </w:p>
        </w:tc>
        <w:tc>
          <w:tcPr>
            <w:tcW w:w="248"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84 433,40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107 851,20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53 147,0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2 173,40</w:t>
            </w:r>
          </w:p>
        </w:tc>
        <w:tc>
          <w:tcPr>
            <w:tcW w:w="300"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4 443,90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4 443,90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5 676,40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2 792,20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2 792,20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2 792,20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Чеченская Республика</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7 039,80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140 794,80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110 005,50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23 477,50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23 477,50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23 477,50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41 530,50</w:t>
            </w:r>
          </w:p>
        </w:tc>
        <w:tc>
          <w:tcPr>
            <w:tcW w:w="248" w:type="pct"/>
            <w:tcBorders>
              <w:top w:val="nil"/>
              <w:left w:val="nil"/>
              <w:bottom w:val="nil"/>
              <w:right w:val="nil"/>
            </w:tcBorders>
          </w:tcPr>
          <w:p w:rsidR="00F80D04" w:rsidRPr="0044638F" w:rsidRDefault="00F80D04" w:rsidP="0044638F">
            <w:pPr>
              <w:jc w:val="right"/>
              <w:rPr>
                <w:sz w:val="16"/>
                <w:szCs w:val="16"/>
              </w:rPr>
            </w:pPr>
            <w:r>
              <w:rPr>
                <w:rFonts w:ascii="Times New Roman" w:hAnsi="Times New Roman" w:cs="Times New Roman"/>
                <w:sz w:val="16"/>
                <w:szCs w:val="16"/>
              </w:rPr>
              <w:t>-</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133 755,0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104 505,20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22 303,60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7 039,80</w:t>
            </w:r>
          </w:p>
        </w:tc>
        <w:tc>
          <w:tcPr>
            <w:tcW w:w="302"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7 039,80</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5 500,30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1 173,90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1 173,90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1 173,90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Кабардино-Балкарская Республика</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10 969,90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7 521,20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76 952,10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19 849,70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19 849,70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19 849,70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10 369,40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7 521,20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73 104,50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18 857,30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 xml:space="preserve">государственные </w:t>
            </w:r>
            <w:r w:rsidRPr="0044638F">
              <w:rPr>
                <w:rFonts w:ascii="Times New Roman" w:hAnsi="Times New Roman" w:cs="Times New Roman"/>
                <w:sz w:val="16"/>
                <w:szCs w:val="16"/>
              </w:rPr>
              <w:lastRenderedPageBreak/>
              <w:t>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lastRenderedPageBreak/>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600,50</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3 847,60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992,40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992,40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992,40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Карачаево-Черкесская Республика</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7 486,40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56 784,10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10 677,80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10 677,80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10 677,80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7 112,0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53 944,90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10 143,90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374,40</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2 839,20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533,90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533,90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533,90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val="restar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Республика Северная Осетия-Алания</w:t>
            </w: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Всего, в том числе:</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7 414,70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6 759,70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58 814,90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17 317,20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17 317,20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17 317,20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федеральный бюджет</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7 043,70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6 759,70</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55 874,20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16 451,30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371,0</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2 940,70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865,90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865,90</w:t>
            </w:r>
          </w:p>
        </w:tc>
        <w:tc>
          <w:tcPr>
            <w:tcW w:w="300" w:type="pct"/>
            <w:tcBorders>
              <w:top w:val="nil"/>
              <w:left w:val="nil"/>
              <w:bottom w:val="nil"/>
              <w:right w:val="nil"/>
            </w:tcBorders>
          </w:tcPr>
          <w:p w:rsidR="00F80D04" w:rsidRPr="0044638F" w:rsidRDefault="00F80D04" w:rsidP="0044638F">
            <w:pPr>
              <w:jc w:val="right"/>
              <w:rPr>
                <w:sz w:val="16"/>
                <w:szCs w:val="16"/>
              </w:rPr>
            </w:pPr>
            <w:r w:rsidRPr="0044638F">
              <w:rPr>
                <w:rFonts w:ascii="Times New Roman" w:hAnsi="Times New Roman" w:cs="Times New Roman"/>
                <w:sz w:val="16"/>
                <w:szCs w:val="16"/>
              </w:rPr>
              <w:t>865,90</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местные бюджеты</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r w:rsidR="00F80D04" w:rsidRPr="0044638F" w:rsidTr="00F80D04">
        <w:tc>
          <w:tcPr>
            <w:tcW w:w="743" w:type="pct"/>
            <w:vMerge/>
            <w:tcBorders>
              <w:top w:val="nil"/>
              <w:left w:val="nil"/>
              <w:bottom w:val="nil"/>
              <w:right w:val="nil"/>
            </w:tcBorders>
          </w:tcPr>
          <w:p w:rsidR="00F80D04" w:rsidRPr="0044638F" w:rsidRDefault="00F80D04" w:rsidP="0044638F">
            <w:pPr>
              <w:rPr>
                <w:sz w:val="16"/>
                <w:szCs w:val="16"/>
              </w:rPr>
            </w:pPr>
          </w:p>
        </w:tc>
        <w:tc>
          <w:tcPr>
            <w:tcW w:w="743" w:type="pct"/>
            <w:tcBorders>
              <w:top w:val="nil"/>
              <w:left w:val="nil"/>
              <w:bottom w:val="nil"/>
              <w:right w:val="nil"/>
            </w:tcBorders>
          </w:tcPr>
          <w:p w:rsidR="00F80D04" w:rsidRPr="0044638F" w:rsidRDefault="00F80D04" w:rsidP="0044638F">
            <w:pPr>
              <w:rPr>
                <w:sz w:val="16"/>
                <w:szCs w:val="16"/>
              </w:rPr>
            </w:pPr>
            <w:r w:rsidRPr="0044638F">
              <w:rPr>
                <w:rFonts w:ascii="Times New Roman" w:hAnsi="Times New Roman" w:cs="Times New Roman"/>
                <w:sz w:val="16"/>
                <w:szCs w:val="16"/>
              </w:rPr>
              <w:t>иные внебюджетные источники</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48"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24"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6"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c>
          <w:tcPr>
            <w:tcW w:w="232" w:type="pct"/>
            <w:tcBorders>
              <w:top w:val="nil"/>
              <w:left w:val="nil"/>
              <w:bottom w:val="nil"/>
              <w:right w:val="nil"/>
            </w:tcBorders>
          </w:tcPr>
          <w:p w:rsidR="00F80D04" w:rsidRDefault="00F80D04">
            <w:pPr>
              <w:jc w:val="right"/>
              <w:rPr>
                <w:sz w:val="14"/>
                <w:szCs w:val="14"/>
              </w:rPr>
            </w:pPr>
            <w:r>
              <w:rPr>
                <w:rFonts w:ascii="Times New Roman" w:hAnsi="Times New Roman" w:cs="Times New Roman"/>
                <w:sz w:val="14"/>
                <w:szCs w:val="14"/>
              </w:rPr>
              <w:t>-</w:t>
            </w:r>
          </w:p>
        </w:tc>
      </w:tr>
    </w:tbl>
    <w:p w:rsidR="0082072D" w:rsidRPr="0044638F" w:rsidRDefault="0082072D" w:rsidP="0044638F"/>
    <w:p w:rsidR="0082072D" w:rsidRPr="0044638F" w:rsidRDefault="0082072D" w:rsidP="0044638F">
      <w:pPr>
        <w:sectPr w:rsidR="0082072D" w:rsidRPr="0044638F" w:rsidSect="0082072D">
          <w:headerReference w:type="even" r:id="rId32"/>
          <w:headerReference w:type="default" r:id="rId33"/>
          <w:headerReference w:type="first" r:id="rId34"/>
          <w:pgSz w:w="16838" w:h="11906" w:orient="landscape"/>
          <w:pgMar w:top="720" w:right="720" w:bottom="720" w:left="720" w:header="708" w:footer="708" w:gutter="0"/>
          <w:cols w:space="708"/>
          <w:docGrid w:linePitch="360"/>
        </w:sectPr>
      </w:pPr>
    </w:p>
    <w:tbl>
      <w:tblPr>
        <w:tblW w:w="5000" w:type="pct"/>
        <w:tblLook w:val="04A0"/>
      </w:tblPr>
      <w:tblGrid>
        <w:gridCol w:w="15614"/>
      </w:tblGrid>
      <w:tr w:rsidR="0044638F" w:rsidRPr="0044638F" w:rsidTr="00430278">
        <w:tc>
          <w:tcPr>
            <w:tcW w:w="5000" w:type="pct"/>
          </w:tcPr>
          <w:p w:rsidR="00754A81" w:rsidRDefault="00754A81" w:rsidP="0000632D">
            <w:pPr>
              <w:ind w:left="9072"/>
              <w:jc w:val="cente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1</w:t>
            </w:r>
            <w:r w:rsidR="000261AC" w:rsidRPr="0044638F">
              <w:rPr>
                <w:rFonts w:ascii="Times New Roman" w:hAnsi="Times New Roman" w:cs="Times New Roman"/>
                <w:sz w:val="28"/>
                <w:szCs w:val="28"/>
              </w:rPr>
              <w:t>8</w:t>
            </w:r>
          </w:p>
          <w:p w:rsidR="0000632D" w:rsidRPr="0044638F" w:rsidRDefault="0000632D" w:rsidP="0000632D">
            <w:pPr>
              <w:ind w:left="9072"/>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754A81" w:rsidRPr="0044638F" w:rsidTr="00430278">
        <w:tc>
          <w:tcPr>
            <w:tcW w:w="5000" w:type="pct"/>
          </w:tcPr>
          <w:p w:rsidR="00754A81" w:rsidRPr="0044638F" w:rsidRDefault="00754A81" w:rsidP="0044638F">
            <w:pPr>
              <w:jc w:val="center"/>
            </w:pPr>
            <w:r w:rsidRPr="0044638F">
              <w:rPr>
                <w:rFonts w:ascii="Times New Roman" w:hAnsi="Times New Roman" w:cs="Times New Roman"/>
                <w:b/>
                <w:sz w:val="28"/>
                <w:szCs w:val="28"/>
              </w:rPr>
              <w:t>Сведения о целях, задачах и целевых показателях (индикаторах)</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«Калининградская область»</w:t>
            </w:r>
          </w:p>
        </w:tc>
      </w:tr>
    </w:tbl>
    <w:p w:rsidR="00754A81" w:rsidRPr="0044638F" w:rsidRDefault="00754A81" w:rsidP="0044638F"/>
    <w:tbl>
      <w:tblPr>
        <w:tblStyle w:val="71"/>
        <w:tblW w:w="0" w:type="auto"/>
        <w:tblLook w:val="04A0"/>
      </w:tblPr>
      <w:tblGrid>
        <w:gridCol w:w="588"/>
        <w:gridCol w:w="5139"/>
        <w:gridCol w:w="714"/>
        <w:gridCol w:w="715"/>
        <w:gridCol w:w="714"/>
        <w:gridCol w:w="715"/>
        <w:gridCol w:w="714"/>
        <w:gridCol w:w="715"/>
        <w:gridCol w:w="800"/>
        <w:gridCol w:w="800"/>
        <w:gridCol w:w="800"/>
        <w:gridCol w:w="800"/>
        <w:gridCol w:w="800"/>
        <w:gridCol w:w="800"/>
        <w:gridCol w:w="800"/>
      </w:tblGrid>
      <w:tr w:rsidR="0044638F" w:rsidRPr="00430278" w:rsidTr="00047BD7">
        <w:trPr>
          <w:tblHeader/>
        </w:trPr>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Значения показателей</w:t>
            </w:r>
          </w:p>
        </w:tc>
      </w:tr>
      <w:tr w:rsidR="0044638F" w:rsidRPr="00430278" w:rsidTr="00047BD7">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430278" w:rsidRDefault="00754A81"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754A81" w:rsidRPr="00430278" w:rsidRDefault="00754A81" w:rsidP="0044638F">
            <w:pPr>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2018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2019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2020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2021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2022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2023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2024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r>
      <w:tr w:rsidR="00430278" w:rsidRPr="00430278" w:rsidTr="00047BD7">
        <w:trPr>
          <w:tblHeader/>
        </w:trPr>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r>
      <w:tr w:rsidR="0044638F" w:rsidRPr="0044638F" w:rsidTr="00047BD7">
        <w:tc>
          <w:tcPr>
            <w:tcW w:w="0" w:type="auto"/>
            <w:gridSpan w:val="15"/>
            <w:tcBorders>
              <w:top w:val="single" w:sz="4" w:space="0" w:color="auto"/>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Государственная программа «Содействие занятости населения»</w:t>
            </w:r>
          </w:p>
        </w:tc>
      </w:tr>
      <w:tr w:rsidR="0044638F" w:rsidRPr="0044638F" w:rsidTr="00047BD7">
        <w:tc>
          <w:tcPr>
            <w:tcW w:w="0" w:type="auto"/>
            <w:gridSpan w:val="15"/>
            <w:tcBorders>
              <w:top w:val="nil"/>
              <w:left w:val="nil"/>
              <w:bottom w:val="nil"/>
              <w:right w:val="nil"/>
            </w:tcBorders>
          </w:tcPr>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Цель      Создание правовых, экономических и институциональных условий, способствующих эффективному развитию рынка труда</w:t>
            </w:r>
            <w:r w:rsidRPr="00430278">
              <w:rPr>
                <w:rFonts w:ascii="Times New Roman" w:eastAsia="Times New Roman" w:hAnsi="Times New Roman" w:cs="Times New Roman"/>
                <w:lang w:eastAsia="ru-RU"/>
              </w:rPr>
              <w:br/>
              <w:t>Задачи   Обеспечение реализации права граждан на защиту от безработицы</w:t>
            </w:r>
          </w:p>
          <w:p w:rsidR="00754A81" w:rsidRPr="00430278" w:rsidRDefault="00047BD7" w:rsidP="00047BD7">
            <w:pPr>
              <w:rPr>
                <w:rFonts w:ascii="Times New Roman" w:hAnsi="Times New Roman" w:cs="Times New Roman"/>
              </w:rPr>
            </w:pPr>
            <w:r w:rsidRPr="00430278">
              <w:rPr>
                <w:rFonts w:ascii="Times New Roman" w:eastAsia="Times New Roman" w:hAnsi="Times New Roman" w:cs="Times New Roman"/>
                <w:lang w:eastAsia="ru-RU"/>
              </w:rPr>
              <w:t xml:space="preserve">               Повышение </w:t>
            </w:r>
            <w:proofErr w:type="gramStart"/>
            <w:r w:rsidRPr="00430278">
              <w:rPr>
                <w:rFonts w:ascii="Times New Roman" w:eastAsia="Times New Roman" w:hAnsi="Times New Roman" w:cs="Times New Roman"/>
                <w:lang w:eastAsia="ru-RU"/>
              </w:rPr>
              <w:t>эффективности регулирования процессов использования трудовых ресурсов</w:t>
            </w:r>
            <w:proofErr w:type="gramEnd"/>
            <w:r w:rsidRPr="00430278">
              <w:rPr>
                <w:rFonts w:ascii="Times New Roman" w:eastAsia="Times New Roman" w:hAnsi="Times New Roman" w:cs="Times New Roman"/>
                <w:lang w:eastAsia="ru-RU"/>
              </w:rPr>
              <w:t xml:space="preserve"> и обеспечение защиты трудовых прав граждан</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Уровень регистрируемой безработицы, процент</w:t>
            </w:r>
          </w:p>
        </w:tc>
      </w:tr>
      <w:tr w:rsidR="0044638F" w:rsidRPr="0044638F" w:rsidTr="00047BD7">
        <w:tc>
          <w:tcPr>
            <w:tcW w:w="0" w:type="auto"/>
            <w:gridSpan w:val="2"/>
            <w:tcBorders>
              <w:top w:val="nil"/>
              <w:left w:val="nil"/>
              <w:bottom w:val="nil"/>
              <w:right w:val="nil"/>
            </w:tcBorders>
          </w:tcPr>
          <w:p w:rsidR="00446342" w:rsidRPr="00430278" w:rsidRDefault="00446342"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1,2</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1,1</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1,2</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1,9</w:t>
            </w:r>
          </w:p>
        </w:tc>
      </w:tr>
      <w:tr w:rsidR="0044638F" w:rsidRPr="0044638F" w:rsidTr="00047BD7">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p>
        </w:tc>
        <w:tc>
          <w:tcPr>
            <w:tcW w:w="0" w:type="auto"/>
            <w:tcBorders>
              <w:top w:val="nil"/>
              <w:left w:val="nil"/>
              <w:bottom w:val="nil"/>
              <w:right w:val="nil"/>
            </w:tcBorders>
          </w:tcPr>
          <w:p w:rsidR="00754A81" w:rsidRPr="00430278" w:rsidRDefault="00754A81" w:rsidP="0044638F">
            <w:pPr>
              <w:rPr>
                <w:rFonts w:ascii="Times New Roman" w:hAnsi="Times New Roman" w:cs="Times New Roman"/>
              </w:rPr>
            </w:pPr>
            <w:r w:rsidRPr="00430278">
              <w:rPr>
                <w:rFonts w:ascii="Times New Roman" w:hAnsi="Times New Roman" w:cs="Times New Roman"/>
              </w:rPr>
              <w:t>Калининградская область</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1,19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0,93</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0,7</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0,7</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0,7</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Подпрограмма 1. Активная политика занятости населения и социальная поддержка безработных граждан</w:t>
            </w:r>
          </w:p>
        </w:tc>
      </w:tr>
      <w:tr w:rsidR="0044638F" w:rsidRPr="0044638F" w:rsidTr="00047BD7">
        <w:tc>
          <w:tcPr>
            <w:tcW w:w="0" w:type="auto"/>
            <w:gridSpan w:val="15"/>
            <w:tcBorders>
              <w:top w:val="nil"/>
              <w:left w:val="nil"/>
              <w:bottom w:val="nil"/>
              <w:right w:val="nil"/>
            </w:tcBorders>
          </w:tcPr>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Цель      Снижение напряженности на рынке труда приоритетных территорий</w:t>
            </w:r>
            <w:r w:rsidRPr="00430278">
              <w:rPr>
                <w:rFonts w:ascii="Times New Roman" w:eastAsia="Times New Roman" w:hAnsi="Times New Roman" w:cs="Times New Roman"/>
                <w:lang w:eastAsia="ru-RU"/>
              </w:rPr>
              <w:br/>
              <w:t>Задачи   Повышение эффективности содействия трудоустройству безработных граждан</w:t>
            </w:r>
          </w:p>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 xml:space="preserve">               Содействие трудовой занятости женщин, воспитывающих детей дошкольного возраста</w:t>
            </w:r>
          </w:p>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754A81" w:rsidRPr="00430278" w:rsidRDefault="00047BD7" w:rsidP="00047BD7">
            <w:pPr>
              <w:rPr>
                <w:rFonts w:ascii="Times New Roman" w:hAnsi="Times New Roman" w:cs="Times New Roman"/>
              </w:rPr>
            </w:pPr>
            <w:r w:rsidRPr="00430278">
              <w:rPr>
                <w:rFonts w:ascii="Times New Roman" w:eastAsia="Times New Roman" w:hAnsi="Times New Roman" w:cs="Times New Roman"/>
                <w:lang w:eastAsia="ru-RU"/>
              </w:rPr>
              <w:t xml:space="preserve">               профессионального обучения и дополнительного профессионального образования</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roofErr w:type="gramStart"/>
            <w:r w:rsidRPr="00430278">
              <w:rPr>
                <w:rFonts w:ascii="Times New Roman" w:hAnsi="Times New Roman" w:cs="Times New Roman"/>
              </w:rPr>
              <w:t xml:space="preserve"> ,</w:t>
            </w:r>
            <w:proofErr w:type="gramEnd"/>
            <w:r w:rsidRPr="00430278">
              <w:rPr>
                <w:rFonts w:ascii="Times New Roman" w:hAnsi="Times New Roman" w:cs="Times New Roman"/>
              </w:rPr>
              <w:t xml:space="preserve"> процент</w:t>
            </w:r>
          </w:p>
        </w:tc>
      </w:tr>
      <w:tr w:rsidR="0044638F" w:rsidRPr="0044638F" w:rsidTr="00047BD7">
        <w:tc>
          <w:tcPr>
            <w:tcW w:w="0" w:type="auto"/>
            <w:gridSpan w:val="2"/>
            <w:tcBorders>
              <w:top w:val="nil"/>
              <w:left w:val="nil"/>
              <w:bottom w:val="nil"/>
              <w:right w:val="nil"/>
            </w:tcBorders>
          </w:tcPr>
          <w:p w:rsidR="00446342" w:rsidRPr="00430278" w:rsidRDefault="00446342"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61,5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64,4</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66,8</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70</w:t>
            </w:r>
          </w:p>
        </w:tc>
      </w:tr>
      <w:tr w:rsidR="0044638F" w:rsidRPr="0044638F" w:rsidTr="00047BD7">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p>
        </w:tc>
        <w:tc>
          <w:tcPr>
            <w:tcW w:w="0" w:type="auto"/>
            <w:tcBorders>
              <w:top w:val="nil"/>
              <w:left w:val="nil"/>
              <w:bottom w:val="nil"/>
              <w:right w:val="nil"/>
            </w:tcBorders>
          </w:tcPr>
          <w:p w:rsidR="00754A81" w:rsidRPr="00430278" w:rsidRDefault="00754A81" w:rsidP="0044638F">
            <w:pPr>
              <w:rPr>
                <w:rFonts w:ascii="Times New Roman" w:hAnsi="Times New Roman" w:cs="Times New Roman"/>
              </w:rPr>
            </w:pPr>
            <w:r w:rsidRPr="00430278">
              <w:rPr>
                <w:rFonts w:ascii="Times New Roman" w:hAnsi="Times New Roman" w:cs="Times New Roman"/>
              </w:rPr>
              <w:t>Калининградская область</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57,5</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56,1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56</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58,7</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57,8</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62,1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63,2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63,5</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63,6</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63,8</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63,9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64</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Уровень безработицы (в соответствии с методологией Международной организации труда), процент</w:t>
            </w:r>
          </w:p>
        </w:tc>
      </w:tr>
      <w:tr w:rsidR="0044638F" w:rsidRPr="0044638F" w:rsidTr="00047BD7">
        <w:tc>
          <w:tcPr>
            <w:tcW w:w="0" w:type="auto"/>
            <w:gridSpan w:val="2"/>
            <w:tcBorders>
              <w:top w:val="nil"/>
              <w:left w:val="nil"/>
              <w:bottom w:val="nil"/>
              <w:right w:val="nil"/>
            </w:tcBorders>
          </w:tcPr>
          <w:p w:rsidR="00446342" w:rsidRPr="00430278" w:rsidRDefault="00446342"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5,6</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5,5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047BD7">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p>
        </w:tc>
        <w:tc>
          <w:tcPr>
            <w:tcW w:w="0" w:type="auto"/>
            <w:tcBorders>
              <w:top w:val="nil"/>
              <w:left w:val="nil"/>
              <w:bottom w:val="nil"/>
              <w:right w:val="nil"/>
            </w:tcBorders>
          </w:tcPr>
          <w:p w:rsidR="00754A81" w:rsidRPr="00430278" w:rsidRDefault="00754A81" w:rsidP="0044638F">
            <w:pPr>
              <w:rPr>
                <w:rFonts w:ascii="Times New Roman" w:hAnsi="Times New Roman" w:cs="Times New Roman"/>
              </w:rPr>
            </w:pPr>
            <w:r w:rsidRPr="00430278">
              <w:rPr>
                <w:rFonts w:ascii="Times New Roman" w:hAnsi="Times New Roman" w:cs="Times New Roman"/>
              </w:rPr>
              <w:t>Калининградская область</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3,9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5,7</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5,3</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4,9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4,6</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4,5</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4</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44638F" w:rsidRPr="0044638F" w:rsidTr="00047BD7">
        <w:tc>
          <w:tcPr>
            <w:tcW w:w="0" w:type="auto"/>
            <w:gridSpan w:val="2"/>
            <w:tcBorders>
              <w:top w:val="nil"/>
              <w:left w:val="nil"/>
              <w:bottom w:val="nil"/>
              <w:right w:val="nil"/>
            </w:tcBorders>
          </w:tcPr>
          <w:p w:rsidR="00446342" w:rsidRPr="00430278" w:rsidRDefault="00446342"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6,5</w:t>
            </w:r>
          </w:p>
        </w:tc>
      </w:tr>
      <w:tr w:rsidR="0044638F" w:rsidRPr="0044638F" w:rsidTr="00047BD7">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p>
        </w:tc>
        <w:tc>
          <w:tcPr>
            <w:tcW w:w="0" w:type="auto"/>
            <w:tcBorders>
              <w:top w:val="nil"/>
              <w:left w:val="nil"/>
              <w:bottom w:val="nil"/>
              <w:right w:val="nil"/>
            </w:tcBorders>
          </w:tcPr>
          <w:p w:rsidR="00754A81" w:rsidRPr="00430278" w:rsidRDefault="00754A81" w:rsidP="0044638F">
            <w:pPr>
              <w:rPr>
                <w:rFonts w:ascii="Times New Roman" w:hAnsi="Times New Roman" w:cs="Times New Roman"/>
              </w:rPr>
            </w:pPr>
            <w:r w:rsidRPr="00430278">
              <w:rPr>
                <w:rFonts w:ascii="Times New Roman" w:hAnsi="Times New Roman" w:cs="Times New Roman"/>
              </w:rPr>
              <w:t>Калининградская область</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0,1</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Уровень занятости женщин, имеющих детей дошкольного возраста, процент</w:t>
            </w:r>
          </w:p>
        </w:tc>
      </w:tr>
      <w:tr w:rsidR="0044638F" w:rsidRPr="0044638F" w:rsidTr="00047BD7">
        <w:tc>
          <w:tcPr>
            <w:tcW w:w="0" w:type="auto"/>
            <w:gridSpan w:val="2"/>
            <w:tcBorders>
              <w:top w:val="nil"/>
              <w:left w:val="nil"/>
              <w:bottom w:val="nil"/>
              <w:right w:val="nil"/>
            </w:tcBorders>
          </w:tcPr>
          <w:p w:rsidR="00446342" w:rsidRPr="00430278" w:rsidRDefault="00446342"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66,5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66,9</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67,3</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67,7</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68,1</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68,5</w:t>
            </w:r>
          </w:p>
        </w:tc>
      </w:tr>
      <w:tr w:rsidR="0044638F" w:rsidRPr="0044638F" w:rsidTr="00047BD7">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p>
        </w:tc>
        <w:tc>
          <w:tcPr>
            <w:tcW w:w="0" w:type="auto"/>
            <w:tcBorders>
              <w:top w:val="nil"/>
              <w:left w:val="nil"/>
              <w:bottom w:val="nil"/>
              <w:right w:val="nil"/>
            </w:tcBorders>
          </w:tcPr>
          <w:p w:rsidR="00754A81" w:rsidRPr="00430278" w:rsidRDefault="00754A81" w:rsidP="0044638F">
            <w:pPr>
              <w:rPr>
                <w:rFonts w:ascii="Times New Roman" w:hAnsi="Times New Roman" w:cs="Times New Roman"/>
              </w:rPr>
            </w:pPr>
            <w:r w:rsidRPr="00430278">
              <w:rPr>
                <w:rFonts w:ascii="Times New Roman" w:hAnsi="Times New Roman" w:cs="Times New Roman"/>
              </w:rPr>
              <w:t>Калининградская область</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60,3</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60,7</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61,1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61,5</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61,9</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62,3</w:t>
            </w:r>
          </w:p>
        </w:tc>
      </w:tr>
      <w:tr w:rsidR="0044638F" w:rsidRPr="0044638F" w:rsidTr="00047BD7">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047BD7">
        <w:tc>
          <w:tcPr>
            <w:tcW w:w="0" w:type="auto"/>
            <w:gridSpan w:val="2"/>
            <w:tcBorders>
              <w:top w:val="nil"/>
              <w:left w:val="nil"/>
              <w:bottom w:val="nil"/>
              <w:right w:val="nil"/>
            </w:tcBorders>
          </w:tcPr>
          <w:p w:rsidR="00446342" w:rsidRPr="00430278" w:rsidRDefault="00446342"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150</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225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300</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375</w:t>
            </w:r>
          </w:p>
        </w:tc>
        <w:tc>
          <w:tcPr>
            <w:tcW w:w="0" w:type="auto"/>
            <w:tcBorders>
              <w:top w:val="nil"/>
              <w:left w:val="nil"/>
              <w:bottom w:val="nil"/>
              <w:right w:val="nil"/>
            </w:tcBorders>
          </w:tcPr>
          <w:p w:rsidR="00446342" w:rsidRPr="00430278" w:rsidRDefault="00446342" w:rsidP="0044638F">
            <w:pPr>
              <w:jc w:val="center"/>
              <w:rPr>
                <w:rFonts w:ascii="Times New Roman" w:hAnsi="Times New Roman" w:cs="Times New Roman"/>
              </w:rPr>
            </w:pPr>
            <w:r w:rsidRPr="00430278">
              <w:rPr>
                <w:rFonts w:ascii="Times New Roman" w:hAnsi="Times New Roman" w:cs="Times New Roman"/>
              </w:rPr>
              <w:t>450</w:t>
            </w:r>
          </w:p>
        </w:tc>
      </w:tr>
      <w:tr w:rsidR="0044638F" w:rsidRPr="0044638F" w:rsidTr="00047BD7">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p>
        </w:tc>
        <w:tc>
          <w:tcPr>
            <w:tcW w:w="0" w:type="auto"/>
            <w:tcBorders>
              <w:top w:val="nil"/>
              <w:left w:val="nil"/>
              <w:bottom w:val="nil"/>
              <w:right w:val="nil"/>
            </w:tcBorders>
          </w:tcPr>
          <w:p w:rsidR="00754A81" w:rsidRPr="00430278" w:rsidRDefault="00754A81" w:rsidP="0044638F">
            <w:pPr>
              <w:rPr>
                <w:rFonts w:ascii="Times New Roman" w:hAnsi="Times New Roman" w:cs="Times New Roman"/>
              </w:rPr>
            </w:pPr>
            <w:r w:rsidRPr="00430278">
              <w:rPr>
                <w:rFonts w:ascii="Times New Roman" w:hAnsi="Times New Roman" w:cs="Times New Roman"/>
              </w:rPr>
              <w:t>Калининградская область</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0,331</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0,662</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0,993</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1,324</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1,655</w:t>
            </w:r>
          </w:p>
        </w:tc>
        <w:tc>
          <w:tcPr>
            <w:tcW w:w="0" w:type="auto"/>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1,986</w:t>
            </w:r>
          </w:p>
        </w:tc>
      </w:tr>
    </w:tbl>
    <w:p w:rsidR="00754A81" w:rsidRPr="0044638F" w:rsidRDefault="00754A81" w:rsidP="0044638F">
      <w:pPr>
        <w:sectPr w:rsidR="00754A81" w:rsidRPr="0044638F" w:rsidSect="00754A81">
          <w:headerReference w:type="even" r:id="rId35"/>
          <w:headerReference w:type="default" r:id="rId36"/>
          <w:headerReference w:type="first" r:id="rId37"/>
          <w:pgSz w:w="16838" w:h="11906" w:orient="landscape"/>
          <w:pgMar w:top="720" w:right="720" w:bottom="720" w:left="720" w:header="708" w:footer="708" w:gutter="0"/>
          <w:cols w:space="708"/>
          <w:titlePg/>
          <w:docGrid w:linePitch="360"/>
        </w:sectPr>
      </w:pPr>
    </w:p>
    <w:tbl>
      <w:tblPr>
        <w:tblW w:w="5000" w:type="pct"/>
        <w:tblLook w:val="04A0"/>
      </w:tblPr>
      <w:tblGrid>
        <w:gridCol w:w="15614"/>
      </w:tblGrid>
      <w:tr w:rsidR="0044638F" w:rsidRPr="0044638F" w:rsidTr="007C1CF9">
        <w:tc>
          <w:tcPr>
            <w:tcW w:w="5000" w:type="pct"/>
          </w:tcPr>
          <w:p w:rsidR="00754A81" w:rsidRDefault="00754A81" w:rsidP="0000632D">
            <w:pPr>
              <w:ind w:left="8931"/>
              <w:jc w:val="cente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Приложение </w:t>
            </w:r>
            <w:r w:rsidR="00E91A27" w:rsidRPr="0044638F">
              <w:rPr>
                <w:rFonts w:ascii="Times New Roman" w:hAnsi="Times New Roman" w:cs="Times New Roman"/>
                <w:sz w:val="28"/>
                <w:szCs w:val="28"/>
              </w:rPr>
              <w:t xml:space="preserve">№ </w:t>
            </w:r>
            <w:r w:rsidRPr="0044638F">
              <w:rPr>
                <w:rFonts w:ascii="Times New Roman" w:hAnsi="Times New Roman" w:cs="Times New Roman"/>
                <w:sz w:val="28"/>
                <w:szCs w:val="28"/>
              </w:rPr>
              <w:t>1</w:t>
            </w:r>
            <w:r w:rsidR="000261AC" w:rsidRPr="0044638F">
              <w:rPr>
                <w:rFonts w:ascii="Times New Roman" w:hAnsi="Times New Roman" w:cs="Times New Roman"/>
                <w:sz w:val="28"/>
                <w:szCs w:val="28"/>
              </w:rPr>
              <w:t>9</w:t>
            </w:r>
          </w:p>
          <w:p w:rsidR="0000632D" w:rsidRPr="0044638F" w:rsidRDefault="0000632D" w:rsidP="0000632D">
            <w:pPr>
              <w:ind w:left="8931"/>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44638F" w:rsidRPr="0044638F" w:rsidTr="007C1CF9">
        <w:tc>
          <w:tcPr>
            <w:tcW w:w="5000" w:type="pct"/>
          </w:tcPr>
          <w:p w:rsidR="00754A81" w:rsidRPr="0044638F" w:rsidRDefault="00754A81" w:rsidP="0044638F">
            <w:pPr>
              <w:jc w:val="center"/>
            </w:pPr>
            <w:r w:rsidRPr="0044638F">
              <w:rPr>
                <w:rFonts w:ascii="Times New Roman" w:hAnsi="Times New Roman" w:cs="Times New Roman"/>
                <w:b/>
                <w:sz w:val="28"/>
                <w:szCs w:val="28"/>
              </w:rPr>
              <w:t xml:space="preserve">Сведения о ресурсном обеспечении за счет </w:t>
            </w:r>
            <w:proofErr w:type="gramStart"/>
            <w:r w:rsidRPr="0044638F">
              <w:rPr>
                <w:rFonts w:ascii="Times New Roman" w:hAnsi="Times New Roman" w:cs="Times New Roman"/>
                <w:b/>
                <w:sz w:val="28"/>
                <w:szCs w:val="28"/>
              </w:rPr>
              <w:t>средств федерального бюджета реализации мероприятий</w:t>
            </w:r>
            <w:r w:rsidRPr="0044638F">
              <w:br/>
            </w:r>
            <w:r w:rsidRPr="0044638F">
              <w:rPr>
                <w:rFonts w:ascii="Times New Roman" w:hAnsi="Times New Roman" w:cs="Times New Roman"/>
                <w:b/>
                <w:sz w:val="28"/>
                <w:szCs w:val="28"/>
              </w:rPr>
              <w:t>государственной программы Российской</w:t>
            </w:r>
            <w:proofErr w:type="gramEnd"/>
            <w:r w:rsidRPr="0044638F">
              <w:rPr>
                <w:rFonts w:ascii="Times New Roman" w:hAnsi="Times New Roman" w:cs="Times New Roman"/>
                <w:b/>
                <w:sz w:val="28"/>
                <w:szCs w:val="28"/>
              </w:rPr>
              <w:t xml:space="preserve">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«Калининградская область»</w:t>
            </w:r>
          </w:p>
        </w:tc>
      </w:tr>
    </w:tbl>
    <w:p w:rsidR="00754A81" w:rsidRPr="0044638F" w:rsidRDefault="00BD72F0" w:rsidP="0044638F">
      <w:pPr>
        <w:jc w:val="right"/>
        <w:rPr>
          <w:rFonts w:ascii="Times New Roman" w:hAnsi="Times New Roman" w:cs="Times New Roman"/>
        </w:rPr>
      </w:pPr>
      <w:r>
        <w:rPr>
          <w:rFonts w:ascii="Times New Roman" w:hAnsi="Times New Roman" w:cs="Times New Roman"/>
          <w:sz w:val="18"/>
          <w:szCs w:val="18"/>
        </w:rPr>
        <w:t>(тыс. рублей)</w:t>
      </w:r>
    </w:p>
    <w:tbl>
      <w:tblPr>
        <w:tblStyle w:val="71"/>
        <w:tblW w:w="0" w:type="auto"/>
        <w:tblLook w:val="04A0"/>
      </w:tblPr>
      <w:tblGrid>
        <w:gridCol w:w="2517"/>
        <w:gridCol w:w="1491"/>
        <w:gridCol w:w="676"/>
        <w:gridCol w:w="470"/>
        <w:gridCol w:w="568"/>
        <w:gridCol w:w="536"/>
        <w:gridCol w:w="776"/>
        <w:gridCol w:w="776"/>
        <w:gridCol w:w="571"/>
        <w:gridCol w:w="776"/>
        <w:gridCol w:w="571"/>
        <w:gridCol w:w="578"/>
        <w:gridCol w:w="685"/>
        <w:gridCol w:w="856"/>
        <w:gridCol w:w="856"/>
        <w:gridCol w:w="856"/>
        <w:gridCol w:w="685"/>
        <w:gridCol w:w="685"/>
        <w:gridCol w:w="685"/>
      </w:tblGrid>
      <w:tr w:rsidR="0044638F" w:rsidRPr="0044638F" w:rsidTr="00E714A4">
        <w:trPr>
          <w:tblHeader/>
        </w:trPr>
        <w:tc>
          <w:tcPr>
            <w:tcW w:w="2517" w:type="dxa"/>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Наименование подпрограммы государственной программы, основного мероприятия,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Приоритетная территория (субъект Российской Федерации, входящий в состав приоритетной территории)</w:t>
            </w:r>
          </w:p>
        </w:tc>
        <w:tc>
          <w:tcPr>
            <w:tcW w:w="0" w:type="auto"/>
            <w:gridSpan w:val="4"/>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Код бюджетной классификации Российской Федерации</w:t>
            </w:r>
          </w:p>
        </w:tc>
        <w:tc>
          <w:tcPr>
            <w:tcW w:w="0" w:type="auto"/>
            <w:gridSpan w:val="13"/>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Объемы бюджетных ассигнований, годы</w:t>
            </w:r>
          </w:p>
        </w:tc>
      </w:tr>
      <w:tr w:rsidR="0044638F" w:rsidRPr="0044638F" w:rsidTr="00E714A4">
        <w:trPr>
          <w:tblHeader/>
        </w:trPr>
        <w:tc>
          <w:tcPr>
            <w:tcW w:w="2517" w:type="dxa"/>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1491" w:type="dxa"/>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ГРБС</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ГП</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proofErr w:type="spellStart"/>
            <w:r w:rsidRPr="0044638F">
              <w:rPr>
                <w:rFonts w:ascii="Times New Roman" w:hAnsi="Times New Roman" w:cs="Times New Roman"/>
                <w:b/>
                <w:sz w:val="16"/>
                <w:szCs w:val="16"/>
              </w:rPr>
              <w:t>пГП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ОМ</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E714A4">
        <w:trPr>
          <w:tblHeader/>
        </w:trPr>
        <w:tc>
          <w:tcPr>
            <w:tcW w:w="2517" w:type="dxa"/>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1491" w:type="dxa"/>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r>
      <w:tr w:rsidR="00E714A4" w:rsidRPr="0044638F" w:rsidTr="00E714A4">
        <w:tc>
          <w:tcPr>
            <w:tcW w:w="2517" w:type="dxa"/>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Государственная программа 07. Содействие занятости населения</w:t>
            </w:r>
          </w:p>
        </w:tc>
        <w:tc>
          <w:tcPr>
            <w:tcW w:w="1491" w:type="dxa"/>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13 444,0</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2517"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Подпрограмма 1. Активная политика занятости населения и социальная поддержка безработных граждан</w:t>
            </w:r>
          </w:p>
        </w:tc>
        <w:tc>
          <w:tcPr>
            <w:tcW w:w="1491"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13 444,0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2517"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ОМ  1.2. Реализация мероприятий активной политики занятости населения, включая мероприятия по развитию трудовой мобильности</w:t>
            </w:r>
          </w:p>
        </w:tc>
        <w:tc>
          <w:tcPr>
            <w:tcW w:w="1491"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13 444,0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2517"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1.2.1`. "Реализация дополнительных мероприятий в сфере занятости населения"</w:t>
            </w:r>
          </w:p>
        </w:tc>
        <w:tc>
          <w:tcPr>
            <w:tcW w:w="1491"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Pr>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2517"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1.2.3`. Реализация дополнительных мероприятий в сфере занятости населения</w:t>
            </w:r>
          </w:p>
        </w:tc>
        <w:tc>
          <w:tcPr>
            <w:tcW w:w="1491"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13 444,0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2517"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ОМ  1.Р3. Федеральный проект «Старшее поколение»</w:t>
            </w:r>
          </w:p>
        </w:tc>
        <w:tc>
          <w:tcPr>
            <w:tcW w:w="1491"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2517"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1.Р3.1. Организация мероприятий по профессиональному обучению и дополнительному профессиональному образованию лиц предпенсионного возраста</w:t>
            </w:r>
          </w:p>
        </w:tc>
        <w:tc>
          <w:tcPr>
            <w:tcW w:w="1491" w:type="dxa"/>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bl>
    <w:p w:rsidR="00754A81" w:rsidRPr="0044638F" w:rsidRDefault="00754A81" w:rsidP="0044638F">
      <w:pPr>
        <w:sectPr w:rsidR="00754A81" w:rsidRPr="0044638F" w:rsidSect="00754A81">
          <w:pgSz w:w="16838" w:h="11906" w:orient="landscape"/>
          <w:pgMar w:top="720" w:right="720" w:bottom="720" w:left="720" w:header="708" w:footer="708" w:gutter="0"/>
          <w:cols w:space="708"/>
          <w:docGrid w:linePitch="360"/>
        </w:sectPr>
      </w:pPr>
    </w:p>
    <w:p w:rsidR="00754A81" w:rsidRPr="0044638F" w:rsidRDefault="00754A81" w:rsidP="0044638F"/>
    <w:tbl>
      <w:tblPr>
        <w:tblW w:w="5000" w:type="pct"/>
        <w:tblLook w:val="04A0"/>
      </w:tblPr>
      <w:tblGrid>
        <w:gridCol w:w="15614"/>
      </w:tblGrid>
      <w:tr w:rsidR="0044638F" w:rsidRPr="0044638F" w:rsidTr="00BD72F0">
        <w:tc>
          <w:tcPr>
            <w:tcW w:w="5000" w:type="pct"/>
          </w:tcPr>
          <w:p w:rsidR="00754A81" w:rsidRDefault="00754A81"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E91A27" w:rsidRPr="0044638F">
              <w:rPr>
                <w:rFonts w:ascii="Times New Roman" w:hAnsi="Times New Roman" w:cs="Times New Roman"/>
                <w:sz w:val="28"/>
                <w:szCs w:val="28"/>
              </w:rPr>
              <w:t xml:space="preserve">№ </w:t>
            </w:r>
            <w:r w:rsidR="000261AC" w:rsidRPr="0044638F">
              <w:rPr>
                <w:rFonts w:ascii="Times New Roman" w:hAnsi="Times New Roman" w:cs="Times New Roman"/>
                <w:sz w:val="28"/>
                <w:szCs w:val="28"/>
              </w:rPr>
              <w:t>20</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754A81" w:rsidRPr="0044638F" w:rsidTr="00BD72F0">
        <w:tc>
          <w:tcPr>
            <w:tcW w:w="5000" w:type="pct"/>
          </w:tcPr>
          <w:p w:rsidR="00754A81" w:rsidRPr="0044638F" w:rsidRDefault="00754A81" w:rsidP="0044638F">
            <w:pPr>
              <w:jc w:val="center"/>
            </w:pPr>
            <w:r w:rsidRPr="0044638F">
              <w:rPr>
                <w:rFonts w:ascii="Times New Roman" w:hAnsi="Times New Roman" w:cs="Times New Roman"/>
                <w:b/>
                <w:sz w:val="28"/>
                <w:szCs w:val="28"/>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«Калининградская область»</w:t>
            </w:r>
          </w:p>
        </w:tc>
      </w:tr>
    </w:tbl>
    <w:p w:rsidR="00754A81" w:rsidRPr="0044638F" w:rsidRDefault="00BD72F0" w:rsidP="00BD72F0">
      <w:pPr>
        <w:jc w:val="right"/>
      </w:pPr>
      <w:r>
        <w:rPr>
          <w:rFonts w:ascii="Times New Roman" w:hAnsi="Times New Roman" w:cs="Times New Roman"/>
          <w:sz w:val="18"/>
          <w:szCs w:val="18"/>
        </w:rPr>
        <w:t>(тыс. рублей)</w:t>
      </w:r>
    </w:p>
    <w:tbl>
      <w:tblPr>
        <w:tblStyle w:val="71"/>
        <w:tblW w:w="5000" w:type="pct"/>
        <w:tblLook w:val="04A0"/>
      </w:tblPr>
      <w:tblGrid>
        <w:gridCol w:w="1526"/>
        <w:gridCol w:w="3273"/>
        <w:gridCol w:w="818"/>
        <w:gridCol w:w="818"/>
        <w:gridCol w:w="856"/>
        <w:gridCol w:w="856"/>
        <w:gridCol w:w="818"/>
        <w:gridCol w:w="818"/>
        <w:gridCol w:w="818"/>
        <w:gridCol w:w="856"/>
        <w:gridCol w:w="856"/>
        <w:gridCol w:w="856"/>
        <w:gridCol w:w="818"/>
        <w:gridCol w:w="818"/>
        <w:gridCol w:w="809"/>
      </w:tblGrid>
      <w:tr w:rsidR="0044638F" w:rsidRPr="0044638F" w:rsidTr="00E714A4">
        <w:trPr>
          <w:tblHeader/>
        </w:trPr>
        <w:tc>
          <w:tcPr>
            <w:tcW w:w="489"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Приоритетные территории (субъект Российской Федерации, входящий в состав приоритетной территории)</w:t>
            </w:r>
          </w:p>
        </w:tc>
        <w:tc>
          <w:tcPr>
            <w:tcW w:w="1048"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Источник финансирования</w:t>
            </w:r>
          </w:p>
        </w:tc>
        <w:tc>
          <w:tcPr>
            <w:tcW w:w="3463" w:type="pct"/>
            <w:gridSpan w:val="13"/>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Оценка расходов, годы</w:t>
            </w:r>
          </w:p>
        </w:tc>
      </w:tr>
      <w:tr w:rsidR="0044638F" w:rsidRPr="0044638F" w:rsidTr="00E714A4">
        <w:trPr>
          <w:tblHeader/>
        </w:trPr>
        <w:tc>
          <w:tcPr>
            <w:tcW w:w="489"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1048"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524" w:type="pct"/>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2015 год</w:t>
            </w:r>
          </w:p>
        </w:tc>
        <w:tc>
          <w:tcPr>
            <w:tcW w:w="548" w:type="pct"/>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2016 год</w:t>
            </w:r>
          </w:p>
        </w:tc>
        <w:tc>
          <w:tcPr>
            <w:tcW w:w="524" w:type="pct"/>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2017 год</w:t>
            </w:r>
          </w:p>
        </w:tc>
        <w:tc>
          <w:tcPr>
            <w:tcW w:w="262"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262"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262"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259"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E714A4">
        <w:trPr>
          <w:tblHeader/>
        </w:trPr>
        <w:tc>
          <w:tcPr>
            <w:tcW w:w="489"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1048"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262"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62"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62"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59"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r>
      <w:tr w:rsidR="0044638F" w:rsidRPr="0044638F" w:rsidTr="00E714A4">
        <w:trPr>
          <w:tblHeader/>
        </w:trPr>
        <w:tc>
          <w:tcPr>
            <w:tcW w:w="489"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w:t>
            </w:r>
          </w:p>
        </w:tc>
        <w:tc>
          <w:tcPr>
            <w:tcW w:w="1048"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3</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4</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5</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6</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7</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8</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9</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10</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11</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12</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13</w:t>
            </w:r>
          </w:p>
        </w:tc>
        <w:tc>
          <w:tcPr>
            <w:tcW w:w="262"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14</w:t>
            </w:r>
          </w:p>
        </w:tc>
        <w:tc>
          <w:tcPr>
            <w:tcW w:w="259"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15</w:t>
            </w:r>
          </w:p>
        </w:tc>
      </w:tr>
      <w:tr w:rsidR="00E714A4" w:rsidRPr="0044638F" w:rsidTr="00E714A4">
        <w:tc>
          <w:tcPr>
            <w:tcW w:w="489" w:type="pct"/>
            <w:vMerge w:val="restart"/>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1048" w:type="pct"/>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Всего, в том числе:</w:t>
            </w:r>
          </w:p>
        </w:tc>
        <w:tc>
          <w:tcPr>
            <w:tcW w:w="262"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62"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74"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14 741,70</w:t>
            </w:r>
          </w:p>
        </w:tc>
        <w:tc>
          <w:tcPr>
            <w:tcW w:w="274"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21 240,40</w:t>
            </w:r>
          </w:p>
        </w:tc>
        <w:tc>
          <w:tcPr>
            <w:tcW w:w="262"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22 656,10</w:t>
            </w:r>
          </w:p>
        </w:tc>
        <w:tc>
          <w:tcPr>
            <w:tcW w:w="274"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22 656,10</w:t>
            </w:r>
          </w:p>
        </w:tc>
        <w:tc>
          <w:tcPr>
            <w:tcW w:w="274"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22 656,10</w:t>
            </w:r>
          </w:p>
        </w:tc>
        <w:tc>
          <w:tcPr>
            <w:tcW w:w="262"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федеральный бюджет</w:t>
            </w:r>
          </w:p>
        </w:tc>
        <w:tc>
          <w:tcPr>
            <w:tcW w:w="262"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62"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74" w:type="pct"/>
            <w:tcBorders>
              <w:top w:val="nil"/>
              <w:left w:val="nil"/>
              <w:bottom w:val="nil"/>
              <w:right w:val="nil"/>
            </w:tcBorders>
          </w:tcPr>
          <w:p w:rsidR="00E714A4" w:rsidRPr="0044638F" w:rsidRDefault="00E714A4" w:rsidP="0044638F">
            <w:pPr>
              <w:jc w:val="right"/>
              <w:rPr>
                <w:sz w:val="16"/>
                <w:szCs w:val="16"/>
              </w:rPr>
            </w:pPr>
            <w:r>
              <w:rPr>
                <w:rFonts w:ascii="Times New Roman" w:hAnsi="Times New Roman" w:cs="Times New Roman"/>
                <w:sz w:val="16"/>
                <w:szCs w:val="16"/>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13 444,0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14 741,70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7 796,40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1 132,80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1 132,80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1 132,80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местные бюджеты</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иные внебюджетные источники</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Калининградская область</w:t>
            </w: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Всего, в том числе:</w:t>
            </w:r>
          </w:p>
        </w:tc>
        <w:tc>
          <w:tcPr>
            <w:tcW w:w="262"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62"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14 741,70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21 240,40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22 656,10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22 656,10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22 656,10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федеральный бюджет</w:t>
            </w:r>
          </w:p>
        </w:tc>
        <w:tc>
          <w:tcPr>
            <w:tcW w:w="262"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62"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5 800,70</w:t>
            </w:r>
          </w:p>
        </w:tc>
        <w:tc>
          <w:tcPr>
            <w:tcW w:w="274" w:type="pct"/>
            <w:tcBorders>
              <w:top w:val="nil"/>
              <w:left w:val="nil"/>
              <w:bottom w:val="nil"/>
              <w:right w:val="nil"/>
            </w:tcBorders>
          </w:tcPr>
          <w:p w:rsidR="00E714A4" w:rsidRPr="0044638F" w:rsidRDefault="00E714A4" w:rsidP="0044638F">
            <w:pPr>
              <w:jc w:val="right"/>
              <w:rPr>
                <w:sz w:val="16"/>
                <w:szCs w:val="16"/>
              </w:rPr>
            </w:pPr>
            <w:r>
              <w:rPr>
                <w:rFonts w:ascii="Times New Roman" w:hAnsi="Times New Roman" w:cs="Times New Roman"/>
                <w:sz w:val="16"/>
                <w:szCs w:val="16"/>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13 444,0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21 523,30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14 741,70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7 796,40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1 132,80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1 132,80</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1 132,80</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местные бюджеты</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489" w:type="pct"/>
            <w:vMerge/>
            <w:tcBorders>
              <w:top w:val="nil"/>
              <w:left w:val="nil"/>
              <w:bottom w:val="nil"/>
              <w:right w:val="nil"/>
            </w:tcBorders>
          </w:tcPr>
          <w:p w:rsidR="00E714A4" w:rsidRPr="0044638F" w:rsidRDefault="00E714A4" w:rsidP="0044638F">
            <w:pPr>
              <w:rPr>
                <w:sz w:val="16"/>
                <w:szCs w:val="16"/>
              </w:rPr>
            </w:pPr>
          </w:p>
        </w:tc>
        <w:tc>
          <w:tcPr>
            <w:tcW w:w="1048"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иные внебюджетные источники</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62"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9"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bl>
    <w:p w:rsidR="00754A81" w:rsidRPr="0044638F" w:rsidRDefault="00754A81" w:rsidP="0044638F">
      <w:pPr>
        <w:autoSpaceDE w:val="0"/>
        <w:autoSpaceDN w:val="0"/>
        <w:adjustRightInd w:val="0"/>
        <w:jc w:val="both"/>
        <w:rPr>
          <w:rFonts w:ascii="Times New Roman" w:hAnsi="Times New Roman" w:cs="Times New Roman"/>
          <w:sz w:val="28"/>
          <w:szCs w:val="28"/>
        </w:rPr>
        <w:sectPr w:rsidR="00754A81" w:rsidRPr="0044638F" w:rsidSect="00C84AC1">
          <w:pgSz w:w="16838" w:h="11906" w:orient="landscape"/>
          <w:pgMar w:top="720" w:right="720" w:bottom="720" w:left="720" w:header="709" w:footer="709" w:gutter="0"/>
          <w:cols w:space="708"/>
          <w:docGrid w:linePitch="360"/>
        </w:sectPr>
      </w:pPr>
    </w:p>
    <w:p w:rsidR="00754A81" w:rsidRPr="0044638F" w:rsidRDefault="00754A81" w:rsidP="0044638F"/>
    <w:tbl>
      <w:tblPr>
        <w:tblW w:w="5000" w:type="pct"/>
        <w:tblLook w:val="04A0"/>
      </w:tblPr>
      <w:tblGrid>
        <w:gridCol w:w="15614"/>
      </w:tblGrid>
      <w:tr w:rsidR="0044638F" w:rsidRPr="0044638F" w:rsidTr="00754A81">
        <w:tc>
          <w:tcPr>
            <w:tcW w:w="2310" w:type="pct"/>
          </w:tcPr>
          <w:p w:rsidR="00754A81" w:rsidRDefault="00754A81"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400EA1" w:rsidRPr="0044638F">
              <w:rPr>
                <w:rFonts w:ascii="Times New Roman" w:hAnsi="Times New Roman" w:cs="Times New Roman"/>
                <w:sz w:val="28"/>
                <w:szCs w:val="28"/>
              </w:rPr>
              <w:t xml:space="preserve">№ </w:t>
            </w:r>
            <w:r w:rsidR="000261AC" w:rsidRPr="0044638F">
              <w:rPr>
                <w:rFonts w:ascii="Times New Roman" w:hAnsi="Times New Roman" w:cs="Times New Roman"/>
                <w:sz w:val="28"/>
                <w:szCs w:val="28"/>
              </w:rPr>
              <w:t>21</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754A81" w:rsidRPr="0044638F" w:rsidTr="00754A81">
        <w:tc>
          <w:tcPr>
            <w:tcW w:w="2310" w:type="pct"/>
          </w:tcPr>
          <w:p w:rsidR="00754A81" w:rsidRPr="0044638F" w:rsidRDefault="00754A81" w:rsidP="0044638F">
            <w:pPr>
              <w:jc w:val="center"/>
            </w:pPr>
            <w:r w:rsidRPr="0044638F">
              <w:rPr>
                <w:rFonts w:ascii="Times New Roman" w:hAnsi="Times New Roman" w:cs="Times New Roman"/>
                <w:b/>
                <w:sz w:val="28"/>
                <w:szCs w:val="28"/>
              </w:rPr>
              <w:t>Сведения о целях, задачах и целевых показателях (индикаторах)</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«Арктическая зона Российской Федерации»</w:t>
            </w:r>
          </w:p>
        </w:tc>
      </w:tr>
    </w:tbl>
    <w:p w:rsidR="00754A81" w:rsidRPr="0044638F" w:rsidRDefault="00754A81" w:rsidP="0044638F"/>
    <w:tbl>
      <w:tblPr>
        <w:tblStyle w:val="81"/>
        <w:tblW w:w="0" w:type="auto"/>
        <w:tblLook w:val="04A0"/>
      </w:tblPr>
      <w:tblGrid>
        <w:gridCol w:w="584"/>
        <w:gridCol w:w="4923"/>
        <w:gridCol w:w="714"/>
        <w:gridCol w:w="715"/>
        <w:gridCol w:w="714"/>
        <w:gridCol w:w="715"/>
        <w:gridCol w:w="714"/>
        <w:gridCol w:w="715"/>
        <w:gridCol w:w="798"/>
        <w:gridCol w:w="798"/>
        <w:gridCol w:w="798"/>
        <w:gridCol w:w="798"/>
        <w:gridCol w:w="876"/>
        <w:gridCol w:w="876"/>
        <w:gridCol w:w="876"/>
      </w:tblGrid>
      <w:tr w:rsidR="0044638F" w:rsidRPr="00430278" w:rsidTr="00430278">
        <w:trPr>
          <w:tblHeader/>
        </w:trPr>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Значения показателей</w:t>
            </w:r>
          </w:p>
        </w:tc>
      </w:tr>
      <w:tr w:rsidR="0044638F" w:rsidRPr="00430278" w:rsidTr="00430278">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430278" w:rsidRDefault="00754A81"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754A81" w:rsidRPr="00430278" w:rsidRDefault="00754A81" w:rsidP="0044638F">
            <w:pPr>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2018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2019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2020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2021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2022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2023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30278" w:rsidRDefault="00754A81" w:rsidP="0044638F">
            <w:pPr>
              <w:jc w:val="center"/>
              <w:rPr>
                <w:rFonts w:ascii="Times New Roman" w:hAnsi="Times New Roman" w:cs="Times New Roman"/>
                <w:position w:val="200"/>
              </w:rPr>
            </w:pPr>
            <w:r w:rsidRPr="00430278">
              <w:rPr>
                <w:rFonts w:ascii="Times New Roman" w:hAnsi="Times New Roman" w:cs="Times New Roman"/>
              </w:rPr>
              <w:t>2024 год</w:t>
            </w:r>
            <w:r w:rsidRPr="00430278">
              <w:rPr>
                <w:rFonts w:ascii="Times New Roman" w:hAnsi="Times New Roman" w:cs="Times New Roman"/>
              </w:rPr>
              <w:br/>
            </w:r>
            <w:r w:rsidR="00430278">
              <w:rPr>
                <w:rFonts w:ascii="Times New Roman" w:eastAsia="Times New Roman" w:hAnsi="Times New Roman" w:cs="Times New Roman"/>
                <w:lang w:eastAsia="ru-RU"/>
              </w:rPr>
              <w:t>план.</w:t>
            </w:r>
          </w:p>
        </w:tc>
      </w:tr>
      <w:tr w:rsidR="00430278" w:rsidRPr="00430278" w:rsidTr="00430278">
        <w:trPr>
          <w:tblHeader/>
        </w:trPr>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430278" w:rsidRPr="00430278" w:rsidRDefault="00430278" w:rsidP="0044638F">
            <w:pPr>
              <w:rPr>
                <w:rFonts w:ascii="Times New Roman" w:hAnsi="Times New Roman" w:cs="Times New Roman"/>
              </w:rPr>
            </w:pPr>
          </w:p>
        </w:tc>
      </w:tr>
      <w:tr w:rsidR="0044638F" w:rsidRPr="0044638F" w:rsidTr="00430278">
        <w:tc>
          <w:tcPr>
            <w:tcW w:w="0" w:type="auto"/>
            <w:gridSpan w:val="15"/>
            <w:tcBorders>
              <w:top w:val="single" w:sz="4" w:space="0" w:color="auto"/>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Государственная программа «Содействие занятости населения»</w:t>
            </w:r>
          </w:p>
        </w:tc>
      </w:tr>
      <w:tr w:rsidR="0044638F" w:rsidRPr="0044638F" w:rsidTr="00430278">
        <w:tc>
          <w:tcPr>
            <w:tcW w:w="0" w:type="auto"/>
            <w:gridSpan w:val="15"/>
            <w:tcBorders>
              <w:top w:val="nil"/>
              <w:left w:val="nil"/>
              <w:bottom w:val="nil"/>
              <w:right w:val="nil"/>
            </w:tcBorders>
          </w:tcPr>
          <w:p w:rsidR="00047BD7" w:rsidRPr="00430278" w:rsidRDefault="00047BD7" w:rsidP="00047BD7">
            <w:pPr>
              <w:rPr>
                <w:rFonts w:ascii="Times New Roman" w:hAnsi="Times New Roman" w:cs="Times New Roman"/>
              </w:rPr>
            </w:pPr>
            <w:r w:rsidRPr="00430278">
              <w:rPr>
                <w:rFonts w:ascii="Times New Roman" w:hAnsi="Times New Roman" w:cs="Times New Roman"/>
              </w:rPr>
              <w:t>Цель      Создание правовых, экономических и институциональных условий, способствующих эффективному развитию рынка труда</w:t>
            </w:r>
          </w:p>
          <w:p w:rsidR="00047BD7" w:rsidRPr="00430278" w:rsidRDefault="00047BD7" w:rsidP="00047BD7">
            <w:pPr>
              <w:rPr>
                <w:rFonts w:ascii="Times New Roman" w:hAnsi="Times New Roman" w:cs="Times New Roman"/>
              </w:rPr>
            </w:pPr>
            <w:r w:rsidRPr="00430278">
              <w:rPr>
                <w:rFonts w:ascii="Times New Roman" w:hAnsi="Times New Roman" w:cs="Times New Roman"/>
              </w:rPr>
              <w:t>Задачи   Обеспечение реализации права граждан на защиту от безработицы</w:t>
            </w:r>
          </w:p>
          <w:p w:rsidR="00754A81" w:rsidRPr="00430278" w:rsidRDefault="00047BD7" w:rsidP="00047BD7">
            <w:pPr>
              <w:rPr>
                <w:rFonts w:ascii="Times New Roman" w:hAnsi="Times New Roman" w:cs="Times New Roman"/>
              </w:rPr>
            </w:pPr>
            <w:r w:rsidRPr="00430278">
              <w:rPr>
                <w:rFonts w:ascii="Times New Roman" w:hAnsi="Times New Roman" w:cs="Times New Roman"/>
              </w:rPr>
              <w:t xml:space="preserve">               Повышение </w:t>
            </w:r>
            <w:proofErr w:type="gramStart"/>
            <w:r w:rsidRPr="00430278">
              <w:rPr>
                <w:rFonts w:ascii="Times New Roman" w:hAnsi="Times New Roman" w:cs="Times New Roman"/>
              </w:rPr>
              <w:t>эффективности регулирования процессов использования трудовых ресурсов</w:t>
            </w:r>
            <w:proofErr w:type="gramEnd"/>
            <w:r w:rsidRPr="00430278">
              <w:rPr>
                <w:rFonts w:ascii="Times New Roman" w:hAnsi="Times New Roman" w:cs="Times New Roman"/>
              </w:rPr>
              <w:t xml:space="preserve"> и обеспечение защиты трудовых прав граждан</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Уровень регистрируемой безработицы,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2,03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2,74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0,74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0,63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0,57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0,56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0,55</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2,09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Подпрограмма 1. Активная политика занятости населения и социальная поддержка безработных граждан</w:t>
            </w:r>
          </w:p>
        </w:tc>
      </w:tr>
      <w:tr w:rsidR="0044638F" w:rsidRPr="0044638F" w:rsidTr="00430278">
        <w:tc>
          <w:tcPr>
            <w:tcW w:w="0" w:type="auto"/>
            <w:gridSpan w:val="15"/>
            <w:tcBorders>
              <w:top w:val="nil"/>
              <w:left w:val="nil"/>
              <w:bottom w:val="nil"/>
              <w:right w:val="nil"/>
            </w:tcBorders>
          </w:tcPr>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Цель      Снижение напряженности на рынке труда приоритетных территорий</w:t>
            </w:r>
            <w:r w:rsidRPr="00430278">
              <w:rPr>
                <w:rFonts w:ascii="Times New Roman" w:eastAsia="Times New Roman" w:hAnsi="Times New Roman" w:cs="Times New Roman"/>
                <w:lang w:eastAsia="ru-RU"/>
              </w:rPr>
              <w:br/>
              <w:t>Задачи   Повышение эффективности содействия трудоустройству безработных граждан</w:t>
            </w:r>
          </w:p>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 xml:space="preserve">               Содействие трудовой занятости женщин, воспитывающих детей дошкольного возраста</w:t>
            </w:r>
          </w:p>
          <w:p w:rsidR="00047BD7" w:rsidRPr="00430278" w:rsidRDefault="00047BD7" w:rsidP="00047BD7">
            <w:pPr>
              <w:rPr>
                <w:rFonts w:ascii="Times New Roman" w:eastAsia="Times New Roman" w:hAnsi="Times New Roman" w:cs="Times New Roman"/>
                <w:lang w:eastAsia="ru-RU"/>
              </w:rPr>
            </w:pPr>
            <w:r w:rsidRPr="00430278">
              <w:rPr>
                <w:rFonts w:ascii="Times New Roman" w:eastAsia="Times New Roman" w:hAnsi="Times New Roman" w:cs="Times New Roman"/>
                <w:lang w:eastAsia="ru-RU"/>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754A81" w:rsidRPr="00430278" w:rsidRDefault="00047BD7" w:rsidP="00047BD7">
            <w:pPr>
              <w:rPr>
                <w:rFonts w:ascii="Times New Roman" w:hAnsi="Times New Roman" w:cs="Times New Roman"/>
              </w:rPr>
            </w:pPr>
            <w:r w:rsidRPr="00430278">
              <w:rPr>
                <w:rFonts w:ascii="Times New Roman" w:eastAsia="Times New Roman" w:hAnsi="Times New Roman" w:cs="Times New Roman"/>
                <w:lang w:eastAsia="ru-RU"/>
              </w:rPr>
              <w:t xml:space="preserve">               профессионального обучения и дополнительного профессионального образования</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lastRenderedPageBreak/>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roofErr w:type="gramStart"/>
            <w:r w:rsidRPr="00430278">
              <w:rPr>
                <w:rFonts w:ascii="Times New Roman" w:hAnsi="Times New Roman" w:cs="Times New Roman"/>
              </w:rPr>
              <w:t xml:space="preserve"> ,</w:t>
            </w:r>
            <w:proofErr w:type="gramEnd"/>
            <w:r w:rsidRPr="00430278">
              <w:rPr>
                <w:rFonts w:ascii="Times New Roman" w:hAnsi="Times New Roman" w:cs="Times New Roman"/>
              </w:rPr>
              <w:t xml:space="preserve">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55,4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54,6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59,5</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38,9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55,5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49,8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58,7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38,2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47,4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54,1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88,4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lastRenderedPageBreak/>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98,7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92,9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Уровень безработицы (в соответствии с методологией Международной организации труда),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Доля трудоустроенных работников в численности работников, прошедших обучение в рамках мероприятий в области поддержки занятости,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lastRenderedPageBreak/>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50</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80</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3,9</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6,5</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t>Уровень занятости женщин, имеющих детей дошкольного возраста, процент</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67,7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68,5</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79,6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75,7</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71,3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73,3</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76,8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77,6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71,9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73,9</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68,6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69,8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70,2</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72,9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73,7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74,5</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92,8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93,6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94,4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94,8</w:t>
            </w:r>
          </w:p>
        </w:tc>
      </w:tr>
      <w:tr w:rsidR="0044638F" w:rsidRPr="0044638F" w:rsidTr="00430278">
        <w:tc>
          <w:tcPr>
            <w:tcW w:w="0" w:type="auto"/>
            <w:gridSpan w:val="15"/>
            <w:tcBorders>
              <w:top w:val="nil"/>
              <w:left w:val="nil"/>
              <w:bottom w:val="nil"/>
              <w:right w:val="nil"/>
            </w:tcBorders>
          </w:tcPr>
          <w:p w:rsidR="00754A81" w:rsidRPr="00430278" w:rsidRDefault="00754A81" w:rsidP="0044638F">
            <w:pPr>
              <w:jc w:val="center"/>
              <w:rPr>
                <w:rFonts w:ascii="Times New Roman" w:hAnsi="Times New Roman" w:cs="Times New Roman"/>
              </w:rPr>
            </w:pPr>
            <w:r w:rsidRPr="00430278">
              <w:rPr>
                <w:rFonts w:ascii="Times New Roman" w:hAnsi="Times New Roman" w:cs="Times New Roman"/>
              </w:rPr>
              <w:lastRenderedPageBreak/>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Российская Федерация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225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300</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375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450</w:t>
            </w:r>
          </w:p>
        </w:tc>
      </w:tr>
      <w:tr w:rsidR="0044638F" w:rsidRPr="0044638F" w:rsidTr="00430278">
        <w:tc>
          <w:tcPr>
            <w:tcW w:w="0" w:type="auto"/>
            <w:gridSpan w:val="2"/>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Арктическая зона Российской Федерации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vAlign w:val="bottom"/>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3,193</w:t>
            </w:r>
          </w:p>
        </w:tc>
        <w:tc>
          <w:tcPr>
            <w:tcW w:w="0" w:type="auto"/>
            <w:tcBorders>
              <w:top w:val="nil"/>
              <w:left w:val="nil"/>
              <w:bottom w:val="nil"/>
              <w:right w:val="nil"/>
            </w:tcBorders>
            <w:vAlign w:val="bottom"/>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6,386</w:t>
            </w:r>
          </w:p>
        </w:tc>
        <w:tc>
          <w:tcPr>
            <w:tcW w:w="0" w:type="auto"/>
            <w:tcBorders>
              <w:top w:val="nil"/>
              <w:left w:val="nil"/>
              <w:bottom w:val="nil"/>
              <w:right w:val="nil"/>
            </w:tcBorders>
            <w:vAlign w:val="bottom"/>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9,579</w:t>
            </w:r>
          </w:p>
        </w:tc>
        <w:tc>
          <w:tcPr>
            <w:tcW w:w="0" w:type="auto"/>
            <w:tcBorders>
              <w:top w:val="nil"/>
              <w:left w:val="nil"/>
              <w:bottom w:val="nil"/>
              <w:right w:val="nil"/>
            </w:tcBorders>
            <w:vAlign w:val="bottom"/>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12,772</w:t>
            </w:r>
          </w:p>
        </w:tc>
        <w:tc>
          <w:tcPr>
            <w:tcW w:w="0" w:type="auto"/>
            <w:tcBorders>
              <w:top w:val="nil"/>
              <w:left w:val="nil"/>
              <w:bottom w:val="nil"/>
              <w:right w:val="nil"/>
            </w:tcBorders>
            <w:vAlign w:val="bottom"/>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15,965</w:t>
            </w:r>
          </w:p>
        </w:tc>
        <w:tc>
          <w:tcPr>
            <w:tcW w:w="0" w:type="auto"/>
            <w:tcBorders>
              <w:top w:val="nil"/>
              <w:left w:val="nil"/>
              <w:bottom w:val="nil"/>
              <w:right w:val="nil"/>
            </w:tcBorders>
            <w:vAlign w:val="bottom"/>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19,158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Карелия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0,239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0,478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0,717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0,956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1,195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1,434</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Коми</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0,411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0,822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1,233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1,644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2,055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2,466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0,433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0,866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1,299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2,165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2,598</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Мурманская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0,346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0,692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1,038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1,384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1,73</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2,076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Ненецкий автономный округ (Архангельская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0,032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0,048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0,064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0,096</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Ямало-Ненецкий автономный округ (Тюменская область)</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0,29</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0,58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0,87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1,16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1,45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1,74</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7</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Красноярский край</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1,047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2,094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3,141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4,188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5,235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6,282</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8</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Республика Саха (Якутия)</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0,387</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0,774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1,161</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1,548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1,935</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2,322</w:t>
            </w:r>
          </w:p>
        </w:tc>
      </w:tr>
      <w:tr w:rsidR="0044638F" w:rsidRPr="0044638F" w:rsidTr="00430278">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9</w:t>
            </w:r>
          </w:p>
        </w:tc>
        <w:tc>
          <w:tcPr>
            <w:tcW w:w="0" w:type="auto"/>
            <w:tcBorders>
              <w:top w:val="nil"/>
              <w:left w:val="nil"/>
              <w:bottom w:val="nil"/>
              <w:right w:val="nil"/>
            </w:tcBorders>
          </w:tcPr>
          <w:p w:rsidR="00400EA1" w:rsidRPr="00430278" w:rsidRDefault="00400EA1" w:rsidP="0044638F">
            <w:pPr>
              <w:rPr>
                <w:rFonts w:ascii="Times New Roman" w:hAnsi="Times New Roman" w:cs="Times New Roman"/>
              </w:rPr>
            </w:pPr>
            <w:r w:rsidRPr="00430278">
              <w:rPr>
                <w:rFonts w:ascii="Times New Roman" w:hAnsi="Times New Roman" w:cs="Times New Roman"/>
              </w:rPr>
              <w:t>Чукотский автономный округ</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0,024</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0,048</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0,072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0,096</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0,12</w:t>
            </w:r>
          </w:p>
        </w:tc>
        <w:tc>
          <w:tcPr>
            <w:tcW w:w="0" w:type="auto"/>
            <w:tcBorders>
              <w:top w:val="nil"/>
              <w:left w:val="nil"/>
              <w:bottom w:val="nil"/>
              <w:right w:val="nil"/>
            </w:tcBorders>
          </w:tcPr>
          <w:p w:rsidR="00400EA1" w:rsidRPr="00430278" w:rsidRDefault="00400EA1" w:rsidP="0044638F">
            <w:pPr>
              <w:jc w:val="center"/>
              <w:rPr>
                <w:rFonts w:ascii="Times New Roman" w:hAnsi="Times New Roman" w:cs="Times New Roman"/>
              </w:rPr>
            </w:pPr>
            <w:r w:rsidRPr="00430278">
              <w:rPr>
                <w:rFonts w:ascii="Times New Roman" w:hAnsi="Times New Roman" w:cs="Times New Roman"/>
              </w:rPr>
              <w:t>0,144</w:t>
            </w:r>
          </w:p>
        </w:tc>
      </w:tr>
    </w:tbl>
    <w:p w:rsidR="00754A81" w:rsidRPr="0044638F" w:rsidRDefault="00754A81" w:rsidP="0044638F">
      <w:pPr>
        <w:sectPr w:rsidR="00754A81" w:rsidRPr="0044638F" w:rsidSect="00C84AC1">
          <w:headerReference w:type="even" r:id="rId38"/>
          <w:headerReference w:type="default" r:id="rId39"/>
          <w:headerReference w:type="first" r:id="rId40"/>
          <w:pgSz w:w="16838" w:h="11906" w:orient="landscape"/>
          <w:pgMar w:top="720" w:right="720" w:bottom="720" w:left="720" w:header="708" w:footer="708" w:gutter="0"/>
          <w:cols w:space="708"/>
          <w:docGrid w:linePitch="360"/>
        </w:sectPr>
      </w:pPr>
    </w:p>
    <w:p w:rsidR="00754A81" w:rsidRPr="0044638F" w:rsidRDefault="00754A81" w:rsidP="0044638F"/>
    <w:tbl>
      <w:tblPr>
        <w:tblW w:w="5000" w:type="pct"/>
        <w:tblLook w:val="04A0"/>
      </w:tblPr>
      <w:tblGrid>
        <w:gridCol w:w="15614"/>
      </w:tblGrid>
      <w:tr w:rsidR="0044638F" w:rsidRPr="0044638F" w:rsidTr="00BD72F0">
        <w:tc>
          <w:tcPr>
            <w:tcW w:w="5000" w:type="pct"/>
          </w:tcPr>
          <w:p w:rsidR="00754A81" w:rsidRDefault="00754A81" w:rsidP="0000632D">
            <w:pPr>
              <w:ind w:left="9639"/>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000261AC" w:rsidRPr="0044638F">
              <w:rPr>
                <w:rFonts w:ascii="Times New Roman" w:hAnsi="Times New Roman" w:cs="Times New Roman"/>
                <w:sz w:val="28"/>
                <w:szCs w:val="28"/>
              </w:rPr>
              <w:t>22</w:t>
            </w:r>
          </w:p>
          <w:p w:rsidR="0000632D" w:rsidRPr="0044638F" w:rsidRDefault="0000632D" w:rsidP="0000632D">
            <w:pPr>
              <w:ind w:left="9639"/>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754A81" w:rsidRPr="0044638F" w:rsidTr="00BD72F0">
        <w:tc>
          <w:tcPr>
            <w:tcW w:w="5000" w:type="pct"/>
          </w:tcPr>
          <w:p w:rsidR="00754A81" w:rsidRPr="0044638F" w:rsidRDefault="00754A81" w:rsidP="0044638F">
            <w:pPr>
              <w:jc w:val="center"/>
            </w:pPr>
            <w:r w:rsidRPr="0044638F">
              <w:rPr>
                <w:rFonts w:ascii="Times New Roman" w:hAnsi="Times New Roman" w:cs="Times New Roman"/>
                <w:b/>
                <w:sz w:val="28"/>
                <w:szCs w:val="28"/>
              </w:rPr>
              <w:t xml:space="preserve">Сведения о ресурсном обеспечении за счет </w:t>
            </w:r>
            <w:proofErr w:type="gramStart"/>
            <w:r w:rsidRPr="0044638F">
              <w:rPr>
                <w:rFonts w:ascii="Times New Roman" w:hAnsi="Times New Roman" w:cs="Times New Roman"/>
                <w:b/>
                <w:sz w:val="28"/>
                <w:szCs w:val="28"/>
              </w:rPr>
              <w:t>средств федерального бюджета реализации мероприятий</w:t>
            </w:r>
            <w:r w:rsidRPr="0044638F">
              <w:br/>
            </w:r>
            <w:r w:rsidRPr="0044638F">
              <w:rPr>
                <w:rFonts w:ascii="Times New Roman" w:hAnsi="Times New Roman" w:cs="Times New Roman"/>
                <w:b/>
                <w:sz w:val="28"/>
                <w:szCs w:val="28"/>
              </w:rPr>
              <w:t>государственной программы Российской</w:t>
            </w:r>
            <w:proofErr w:type="gramEnd"/>
            <w:r w:rsidRPr="0044638F">
              <w:rPr>
                <w:rFonts w:ascii="Times New Roman" w:hAnsi="Times New Roman" w:cs="Times New Roman"/>
                <w:b/>
                <w:sz w:val="28"/>
                <w:szCs w:val="28"/>
              </w:rPr>
              <w:t xml:space="preserve">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«Арктическая зона Российской Федерации»</w:t>
            </w:r>
          </w:p>
        </w:tc>
      </w:tr>
    </w:tbl>
    <w:p w:rsidR="00754A81" w:rsidRPr="0044638F" w:rsidRDefault="00BD72F0" w:rsidP="00BD72F0">
      <w:pPr>
        <w:jc w:val="right"/>
      </w:pPr>
      <w:r>
        <w:rPr>
          <w:rFonts w:ascii="Times New Roman" w:hAnsi="Times New Roman" w:cs="Times New Roman"/>
          <w:sz w:val="18"/>
          <w:szCs w:val="18"/>
        </w:rPr>
        <w:t>(тыс. рублей)</w:t>
      </w:r>
    </w:p>
    <w:tbl>
      <w:tblPr>
        <w:tblStyle w:val="81"/>
        <w:tblW w:w="0" w:type="auto"/>
        <w:tblLook w:val="04A0"/>
      </w:tblPr>
      <w:tblGrid>
        <w:gridCol w:w="1887"/>
        <w:gridCol w:w="1463"/>
        <w:gridCol w:w="654"/>
        <w:gridCol w:w="455"/>
        <w:gridCol w:w="549"/>
        <w:gridCol w:w="518"/>
        <w:gridCol w:w="856"/>
        <w:gridCol w:w="776"/>
        <w:gridCol w:w="776"/>
        <w:gridCol w:w="776"/>
        <w:gridCol w:w="776"/>
        <w:gridCol w:w="578"/>
        <w:gridCol w:w="699"/>
        <w:gridCol w:w="936"/>
        <w:gridCol w:w="936"/>
        <w:gridCol w:w="936"/>
        <w:gridCol w:w="681"/>
        <w:gridCol w:w="681"/>
        <w:gridCol w:w="681"/>
      </w:tblGrid>
      <w:tr w:rsidR="0044638F" w:rsidRPr="0044638F" w:rsidTr="000261AC">
        <w:trPr>
          <w:tblHeader/>
        </w:trPr>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Наименование подпрограммы государственной программы, основного мероприятия, мероприятия, федеральной целевой программы, объекта</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Приоритетная территория (субъект Российской Федерации, входящий в состав приоритетной территории)</w:t>
            </w:r>
          </w:p>
        </w:tc>
        <w:tc>
          <w:tcPr>
            <w:tcW w:w="0" w:type="auto"/>
            <w:gridSpan w:val="4"/>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Код бюджетной классификации Российской Федерации</w:t>
            </w:r>
          </w:p>
        </w:tc>
        <w:tc>
          <w:tcPr>
            <w:tcW w:w="0" w:type="auto"/>
            <w:gridSpan w:val="13"/>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Объемы бюджетных ассигнований, годы</w:t>
            </w:r>
          </w:p>
        </w:tc>
      </w:tr>
      <w:tr w:rsidR="0044638F" w:rsidRPr="0044638F" w:rsidTr="000261AC">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ГРБС</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ГП</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proofErr w:type="spellStart"/>
            <w:r w:rsidRPr="0044638F">
              <w:rPr>
                <w:rFonts w:ascii="Times New Roman" w:hAnsi="Times New Roman" w:cs="Times New Roman"/>
                <w:b/>
                <w:sz w:val="16"/>
                <w:szCs w:val="16"/>
              </w:rPr>
              <w:t>пГП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ОМ</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0261AC">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r>
      <w:tr w:rsidR="0044638F" w:rsidRPr="0044638F" w:rsidTr="000261AC">
        <w:trPr>
          <w:tblHeader/>
        </w:trPr>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14</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16</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17</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18</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19</w:t>
            </w:r>
          </w:p>
        </w:tc>
      </w:tr>
      <w:tr w:rsidR="00E714A4" w:rsidRPr="0044638F" w:rsidTr="000261AC">
        <w:tc>
          <w:tcPr>
            <w:tcW w:w="0" w:type="auto"/>
            <w:vMerge w:val="restart"/>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Государственная программа 07. Содействие занятости населения</w:t>
            </w:r>
          </w:p>
        </w:tc>
        <w:tc>
          <w:tcPr>
            <w:tcW w:w="0" w:type="auto"/>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single" w:sz="4" w:space="0" w:color="auto"/>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18 559,20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4 997,80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14 470,0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3 858,30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262 870,90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257 794,40</w:t>
            </w:r>
          </w:p>
        </w:tc>
        <w:tc>
          <w:tcPr>
            <w:tcW w:w="0" w:type="auto"/>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257 794,40</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80 544,60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80 207,60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80 207,60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Ненецкий автономный округ (Архангельская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Саха (Якутия)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Карелия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13 707,20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207,20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5 650,0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1 495,80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6 932,20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5 230,20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5 230,20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Ямало-Ненецкий автономный округ (Тюменская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1 606,40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44 659,20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41 621,70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41 621,70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Коми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8 820,0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2 362,50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 xml:space="preserve">Подпрограмма 1. Активная политика занятости населения и </w:t>
            </w:r>
            <w:r w:rsidRPr="0044638F">
              <w:rPr>
                <w:rFonts w:ascii="Times New Roman" w:hAnsi="Times New Roman" w:cs="Times New Roman"/>
                <w:sz w:val="16"/>
                <w:szCs w:val="16"/>
              </w:rPr>
              <w:lastRenderedPageBreak/>
              <w:t>социальная поддержка безработных граждан</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lastRenderedPageBreak/>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18 559,20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4 997,80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14 470,0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3 858,30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262 870,90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257 794,40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257 794,40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80 544,60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80 207,60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80 207,60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Ненецкий автономный округ (Архангельская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Саха (Якутия)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Карелия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13 707,20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207,20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5 650,0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1 495,80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6 932,20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5 230,20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5 230,20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Ямало-Ненецкий автономный округ (Тюменская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1 606,40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44 659,20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41 621,70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41 621,70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Коми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8 820,0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2 362,50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ОМ  1.2. Реализация мероприятий активной политики занятости населения, включая мероприятия по развитию трудовой мобильности</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5 059,20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4 997,80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21 474,50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16 398,0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16 398,0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3 712,0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3 375,0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3 375,0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Ненецкий автономный округ (Архангельская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207,20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207,20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4 600,0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2 898,0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2 898,0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Ямало-Ненецкий автономный округ (Тюменская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1 606,40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13 162,50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10 125,0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10 125,0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1.2.1`. "Реализация дополнительных мероприятий в сфере занятости населения"</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5 059,20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4 997,80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Ненецкий автономный округ (Архангельская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207,20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207,20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Ямало-Ненецкий автономный округ (Тюменская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1 606,40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2 486,0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1.2.3. Реализация дополнительных мероприятий в сфере занятости населения (в части мероприятий, направленных на повышение мобильности трудовых ресурсов)</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21 474,50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16 398,0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16 398,0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3 712,0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3 375,0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3 375,0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4 600,0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2 898,0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2 898,0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13 162,50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10 125,0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10 125,0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1.2.7`. Реализация дополнительных мероприятий в сфере занятости населения (в части мероприятий, направленных на повышение мобильности трудовых ресурсов)</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ОМ  1.3. Развитие трудовой мобильности населения</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13 500,0</w:t>
            </w:r>
          </w:p>
        </w:tc>
        <w:tc>
          <w:tcPr>
            <w:tcW w:w="0" w:type="auto"/>
            <w:tcBorders>
              <w:top w:val="nil"/>
              <w:left w:val="nil"/>
              <w:bottom w:val="nil"/>
              <w:right w:val="nil"/>
            </w:tcBorders>
          </w:tcPr>
          <w:p w:rsidR="00E714A4" w:rsidRPr="0044638F" w:rsidRDefault="00E714A4" w:rsidP="0044638F">
            <w:pPr>
              <w:jc w:val="right"/>
              <w:rPr>
                <w:sz w:val="16"/>
                <w:szCs w:val="16"/>
              </w:rPr>
            </w:pPr>
            <w:r>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14 470,0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3 858,30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13 500,0</w:t>
            </w:r>
          </w:p>
        </w:tc>
        <w:tc>
          <w:tcPr>
            <w:tcW w:w="0" w:type="auto"/>
            <w:tcBorders>
              <w:top w:val="nil"/>
              <w:left w:val="nil"/>
              <w:bottom w:val="nil"/>
              <w:right w:val="nil"/>
            </w:tcBorders>
          </w:tcPr>
          <w:p w:rsidR="00E714A4" w:rsidRPr="0044638F" w:rsidRDefault="00E714A4" w:rsidP="0044638F">
            <w:pPr>
              <w:jc w:val="right"/>
              <w:rPr>
                <w:sz w:val="16"/>
                <w:szCs w:val="16"/>
              </w:rPr>
            </w:pPr>
            <w:r>
              <w:rPr>
                <w:rFonts w:ascii="Times New Roman" w:hAnsi="Times New Roman" w:cs="Times New Roman"/>
                <w:sz w:val="16"/>
                <w:szCs w:val="16"/>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5 650,0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1 495,80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8 820,0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2 362,50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1.3.2`. Реализация дополнительных мероприятий в области содействия занятости населения, направленных на привлечение трудовых ресурсов</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1.3.2`. Реализация дополнительных мероприятий в области содействия занятости населения, направленных на привлечение трудовых ресурсов</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13 500,0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14 470,0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3 858,30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13 500,0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5 650,0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1 495,80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8 820,0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2 362,50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ОМ  1.Р3. Федеральный проект «Старшее поколение»</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241 396,40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241 396,40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241 396,40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76 832,60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76 832,60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76 832,60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Ненецкий автономный округ (Архангельская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Саха (Якутия)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Карелия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2 332,20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2 332,20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2 332,20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 xml:space="preserve">Ямало-Ненецкий автономный </w:t>
            </w:r>
            <w:r w:rsidRPr="0044638F">
              <w:rPr>
                <w:rFonts w:ascii="Times New Roman" w:hAnsi="Times New Roman" w:cs="Times New Roman"/>
                <w:sz w:val="16"/>
                <w:szCs w:val="16"/>
              </w:rPr>
              <w:lastRenderedPageBreak/>
              <w:t>округ (Тюменская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lastRenderedPageBreak/>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31 496,70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31 496,70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31 496,70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Коми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Мероприятие 1.Р3.1. Организация мероприятий по профессиональному обучению и дополнительному профессиональному образованию лиц предпенсионного возраста</w:t>
            </w: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241 396,40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241 396,40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241 396,40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76 832,60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76 832,60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76 832,60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Ненецкий автономный округ (Архангельская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Саха (Якутия)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31 260,90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Карелия</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17 154,50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Чукотский автономный округ</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2 332,20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2 332,20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2 332,20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Ямало-Ненецкий автономный округ (Тюменская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23 518,70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Архангельская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31 496,70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31 496,70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31 496,70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Республика Коми</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30 689,10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0261AC">
        <w:tc>
          <w:tcPr>
            <w:tcW w:w="0" w:type="auto"/>
            <w:vMerge/>
            <w:tcBorders>
              <w:top w:val="nil"/>
              <w:left w:val="nil"/>
              <w:bottom w:val="nil"/>
              <w:right w:val="nil"/>
            </w:tcBorders>
          </w:tcPr>
          <w:p w:rsidR="00E714A4" w:rsidRPr="0044638F" w:rsidRDefault="00E714A4" w:rsidP="0044638F">
            <w:pPr>
              <w:rPr>
                <w:sz w:val="16"/>
                <w:szCs w:val="16"/>
              </w:rPr>
            </w:pPr>
          </w:p>
        </w:tc>
        <w:tc>
          <w:tcPr>
            <w:tcW w:w="0" w:type="auto"/>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Мурманская область</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E714A4" w:rsidRPr="0044638F" w:rsidRDefault="00E714A4" w:rsidP="0044638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26 947,90</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bl>
    <w:p w:rsidR="00754A81" w:rsidRPr="0044638F" w:rsidRDefault="00754A81" w:rsidP="0044638F"/>
    <w:p w:rsidR="00591345" w:rsidRPr="0044638F" w:rsidRDefault="00591345" w:rsidP="0044638F"/>
    <w:p w:rsidR="00591345" w:rsidRPr="0044638F" w:rsidRDefault="00591345" w:rsidP="0044638F">
      <w:pPr>
        <w:sectPr w:rsidR="00591345" w:rsidRPr="0044638F" w:rsidSect="00754A81">
          <w:pgSz w:w="16838" w:h="11906" w:orient="landscape"/>
          <w:pgMar w:top="720" w:right="720" w:bottom="720" w:left="720" w:header="708" w:footer="708" w:gutter="0"/>
          <w:cols w:space="708"/>
          <w:docGrid w:linePitch="360"/>
        </w:sectPr>
      </w:pPr>
    </w:p>
    <w:tbl>
      <w:tblPr>
        <w:tblW w:w="5000" w:type="pct"/>
        <w:tblLook w:val="04A0"/>
      </w:tblPr>
      <w:tblGrid>
        <w:gridCol w:w="15614"/>
      </w:tblGrid>
      <w:tr w:rsidR="0044638F" w:rsidRPr="0044638F" w:rsidTr="00BD72F0">
        <w:tc>
          <w:tcPr>
            <w:tcW w:w="5000" w:type="pct"/>
          </w:tcPr>
          <w:p w:rsidR="00591345" w:rsidRDefault="00591345"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2</w:t>
            </w:r>
            <w:r w:rsidR="000261AC" w:rsidRPr="0044638F">
              <w:rPr>
                <w:rFonts w:ascii="Times New Roman" w:hAnsi="Times New Roman" w:cs="Times New Roman"/>
                <w:sz w:val="28"/>
                <w:szCs w:val="28"/>
              </w:rPr>
              <w:t>3</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591345" w:rsidRPr="0044638F" w:rsidTr="00BD72F0">
        <w:tc>
          <w:tcPr>
            <w:tcW w:w="5000" w:type="pct"/>
          </w:tcPr>
          <w:p w:rsidR="00591345" w:rsidRPr="0044638F" w:rsidRDefault="00591345" w:rsidP="0044638F">
            <w:pPr>
              <w:jc w:val="center"/>
            </w:pPr>
            <w:proofErr w:type="gramStart"/>
            <w:r w:rsidRPr="0044638F">
              <w:rPr>
                <w:rFonts w:ascii="Times New Roman" w:hAnsi="Times New Roman" w:cs="Times New Roman"/>
                <w:b/>
                <w:sz w:val="28"/>
                <w:szCs w:val="28"/>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w:t>
            </w:r>
            <w:r w:rsidRPr="0044638F">
              <w:br/>
            </w:r>
            <w:r w:rsidRPr="0044638F">
              <w:rPr>
                <w:rFonts w:ascii="Times New Roman" w:hAnsi="Times New Roman" w:cs="Times New Roman"/>
                <w:b/>
                <w:sz w:val="28"/>
                <w:szCs w:val="28"/>
              </w:rPr>
              <w:t xml:space="preserve">государственной программы Российской Федерации </w:t>
            </w:r>
            <w:r w:rsidR="00634E66" w:rsidRPr="0044638F">
              <w:rPr>
                <w:rFonts w:ascii="Times New Roman" w:hAnsi="Times New Roman" w:cs="Times New Roman"/>
                <w:b/>
                <w:sz w:val="28"/>
                <w:szCs w:val="28"/>
              </w:rPr>
              <w:t>"</w:t>
            </w:r>
            <w:r w:rsidRPr="0044638F">
              <w:rPr>
                <w:rFonts w:ascii="Times New Roman" w:hAnsi="Times New Roman" w:cs="Times New Roman"/>
                <w:b/>
                <w:sz w:val="28"/>
                <w:szCs w:val="28"/>
              </w:rPr>
              <w:t>Содействие занятости населения</w:t>
            </w:r>
            <w:r w:rsidR="00634E66" w:rsidRPr="0044638F">
              <w:rPr>
                <w:rFonts w:ascii="Times New Roman" w:hAnsi="Times New Roman" w:cs="Times New Roman"/>
                <w:b/>
                <w:sz w:val="28"/>
                <w:szCs w:val="28"/>
              </w:rPr>
              <w:t>"</w:t>
            </w:r>
            <w:r w:rsidRPr="0044638F">
              <w:br/>
            </w:r>
            <w:r w:rsidRPr="0044638F">
              <w:rPr>
                <w:rFonts w:ascii="Times New Roman" w:hAnsi="Times New Roman" w:cs="Times New Roman"/>
                <w:b/>
                <w:sz w:val="28"/>
                <w:szCs w:val="28"/>
              </w:rPr>
              <w:t xml:space="preserve">приоритетной территории </w:t>
            </w:r>
            <w:r w:rsidR="00634E66" w:rsidRPr="0044638F">
              <w:rPr>
                <w:rFonts w:ascii="Times New Roman" w:hAnsi="Times New Roman" w:cs="Times New Roman"/>
                <w:b/>
                <w:sz w:val="28"/>
                <w:szCs w:val="28"/>
              </w:rPr>
              <w:t>"</w:t>
            </w:r>
            <w:r w:rsidRPr="0044638F">
              <w:rPr>
                <w:rFonts w:ascii="Times New Roman" w:hAnsi="Times New Roman" w:cs="Times New Roman"/>
                <w:b/>
                <w:sz w:val="28"/>
                <w:szCs w:val="28"/>
              </w:rPr>
              <w:t>Арктическая зона Российской Федерации</w:t>
            </w:r>
            <w:r w:rsidR="00634E66" w:rsidRPr="0044638F">
              <w:rPr>
                <w:rFonts w:ascii="Times New Roman" w:hAnsi="Times New Roman" w:cs="Times New Roman"/>
                <w:b/>
                <w:sz w:val="28"/>
                <w:szCs w:val="28"/>
              </w:rPr>
              <w:t>"</w:t>
            </w:r>
            <w:proofErr w:type="gramEnd"/>
          </w:p>
        </w:tc>
      </w:tr>
    </w:tbl>
    <w:p w:rsidR="00591345" w:rsidRPr="0044638F" w:rsidRDefault="00BD72F0" w:rsidP="00BD72F0">
      <w:pPr>
        <w:jc w:val="right"/>
      </w:pPr>
      <w:r>
        <w:rPr>
          <w:rFonts w:ascii="Times New Roman" w:hAnsi="Times New Roman" w:cs="Times New Roman"/>
          <w:sz w:val="18"/>
          <w:szCs w:val="18"/>
        </w:rPr>
        <w:t>(тыс. рублей)</w:t>
      </w:r>
    </w:p>
    <w:tbl>
      <w:tblPr>
        <w:tblStyle w:val="81"/>
        <w:tblW w:w="5000" w:type="pct"/>
        <w:tblLook w:val="04A0"/>
      </w:tblPr>
      <w:tblGrid>
        <w:gridCol w:w="2381"/>
        <w:gridCol w:w="2381"/>
        <w:gridCol w:w="856"/>
        <w:gridCol w:w="799"/>
        <w:gridCol w:w="799"/>
        <w:gridCol w:w="799"/>
        <w:gridCol w:w="799"/>
        <w:gridCol w:w="799"/>
        <w:gridCol w:w="799"/>
        <w:gridCol w:w="937"/>
        <w:gridCol w:w="937"/>
        <w:gridCol w:w="937"/>
        <w:gridCol w:w="799"/>
        <w:gridCol w:w="799"/>
        <w:gridCol w:w="793"/>
      </w:tblGrid>
      <w:tr w:rsidR="0044638F" w:rsidRPr="0044638F" w:rsidTr="00E714A4">
        <w:trPr>
          <w:tblHeader/>
        </w:trPr>
        <w:tc>
          <w:tcPr>
            <w:tcW w:w="762"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Приоритетные территории (субъект Российской Федерации, входящий в состав приоритетной территории)</w:t>
            </w:r>
          </w:p>
        </w:tc>
        <w:tc>
          <w:tcPr>
            <w:tcW w:w="762"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Источник финансирования</w:t>
            </w:r>
          </w:p>
        </w:tc>
        <w:tc>
          <w:tcPr>
            <w:tcW w:w="3475" w:type="pct"/>
            <w:gridSpan w:val="13"/>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Оценка расходов, годы</w:t>
            </w:r>
          </w:p>
        </w:tc>
      </w:tr>
      <w:tr w:rsidR="0044638F" w:rsidRPr="0044638F" w:rsidTr="00E714A4">
        <w:trPr>
          <w:tblHeader/>
        </w:trPr>
        <w:tc>
          <w:tcPr>
            <w:tcW w:w="762"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762"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530" w:type="pct"/>
            <w:gridSpan w:val="2"/>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2015 год</w:t>
            </w:r>
          </w:p>
        </w:tc>
        <w:tc>
          <w:tcPr>
            <w:tcW w:w="512" w:type="pct"/>
            <w:gridSpan w:val="2"/>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2016 год</w:t>
            </w:r>
          </w:p>
        </w:tc>
        <w:tc>
          <w:tcPr>
            <w:tcW w:w="512" w:type="pct"/>
            <w:gridSpan w:val="2"/>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2017 год</w:t>
            </w:r>
          </w:p>
        </w:tc>
        <w:tc>
          <w:tcPr>
            <w:tcW w:w="256"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300"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256"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256"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254" w:type="pct"/>
            <w:vMerge w:val="restar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E714A4">
        <w:trPr>
          <w:tblHeader/>
        </w:trPr>
        <w:tc>
          <w:tcPr>
            <w:tcW w:w="762"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762"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274"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план</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факт</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план</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факт</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план</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факт</w:t>
            </w:r>
          </w:p>
        </w:tc>
        <w:tc>
          <w:tcPr>
            <w:tcW w:w="256"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300"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256"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256"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c>
          <w:tcPr>
            <w:tcW w:w="254" w:type="pct"/>
            <w:vMerge/>
            <w:tcBorders>
              <w:top w:val="single" w:sz="4" w:space="0" w:color="auto"/>
              <w:left w:val="single" w:sz="4" w:space="0" w:color="auto"/>
              <w:bottom w:val="single" w:sz="4" w:space="0" w:color="auto"/>
              <w:right w:val="single" w:sz="4" w:space="0" w:color="auto"/>
            </w:tcBorders>
          </w:tcPr>
          <w:p w:rsidR="00591345" w:rsidRPr="0044638F" w:rsidRDefault="00591345" w:rsidP="0044638F">
            <w:pPr>
              <w:rPr>
                <w:sz w:val="16"/>
                <w:szCs w:val="16"/>
              </w:rPr>
            </w:pPr>
          </w:p>
        </w:tc>
      </w:tr>
      <w:tr w:rsidR="0044638F" w:rsidRPr="0044638F" w:rsidTr="00E714A4">
        <w:trPr>
          <w:tblHeader/>
        </w:trPr>
        <w:tc>
          <w:tcPr>
            <w:tcW w:w="762"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w:t>
            </w:r>
          </w:p>
        </w:tc>
        <w:tc>
          <w:tcPr>
            <w:tcW w:w="762"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2</w:t>
            </w:r>
          </w:p>
        </w:tc>
        <w:tc>
          <w:tcPr>
            <w:tcW w:w="274"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3</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4</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5</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6</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7</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8</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9</w:t>
            </w:r>
          </w:p>
        </w:tc>
        <w:tc>
          <w:tcPr>
            <w:tcW w:w="300"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10</w:t>
            </w:r>
          </w:p>
        </w:tc>
        <w:tc>
          <w:tcPr>
            <w:tcW w:w="300"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11</w:t>
            </w:r>
          </w:p>
        </w:tc>
        <w:tc>
          <w:tcPr>
            <w:tcW w:w="300"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12</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13</w:t>
            </w:r>
          </w:p>
        </w:tc>
        <w:tc>
          <w:tcPr>
            <w:tcW w:w="256"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14</w:t>
            </w:r>
          </w:p>
        </w:tc>
        <w:tc>
          <w:tcPr>
            <w:tcW w:w="254" w:type="pct"/>
            <w:tcBorders>
              <w:top w:val="single" w:sz="4" w:space="0" w:color="auto"/>
              <w:left w:val="single" w:sz="4" w:space="0" w:color="auto"/>
              <w:bottom w:val="single" w:sz="4" w:space="0" w:color="auto"/>
              <w:right w:val="single" w:sz="4" w:space="0" w:color="auto"/>
            </w:tcBorders>
          </w:tcPr>
          <w:p w:rsidR="00591345" w:rsidRPr="0044638F" w:rsidRDefault="00591345" w:rsidP="0044638F">
            <w:pPr>
              <w:jc w:val="center"/>
              <w:rPr>
                <w:position w:val="200"/>
                <w:sz w:val="16"/>
                <w:szCs w:val="16"/>
              </w:rPr>
            </w:pPr>
            <w:r w:rsidRPr="0044638F">
              <w:rPr>
                <w:rFonts w:ascii="Times New Roman" w:hAnsi="Times New Roman" w:cs="Times New Roman"/>
                <w:b/>
                <w:sz w:val="16"/>
                <w:szCs w:val="16"/>
              </w:rPr>
              <w:t>15</w:t>
            </w:r>
          </w:p>
        </w:tc>
      </w:tr>
      <w:tr w:rsidR="00E714A4" w:rsidRPr="0044638F" w:rsidTr="00E714A4">
        <w:tc>
          <w:tcPr>
            <w:tcW w:w="762" w:type="pct"/>
            <w:vMerge w:val="restart"/>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Арктическая зона Российской Федерации</w:t>
            </w:r>
          </w:p>
        </w:tc>
        <w:tc>
          <w:tcPr>
            <w:tcW w:w="762" w:type="pct"/>
            <w:tcBorders>
              <w:top w:val="single" w:sz="4" w:space="0" w:color="auto"/>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24 141,70</w:t>
            </w:r>
          </w:p>
        </w:tc>
        <w:tc>
          <w:tcPr>
            <w:tcW w:w="256"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6 069,40</w:t>
            </w:r>
          </w:p>
        </w:tc>
        <w:tc>
          <w:tcPr>
            <w:tcW w:w="256"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20 250,0</w:t>
            </w:r>
          </w:p>
        </w:tc>
        <w:tc>
          <w:tcPr>
            <w:tcW w:w="256"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5 400,0</w:t>
            </w:r>
          </w:p>
        </w:tc>
        <w:tc>
          <w:tcPr>
            <w:tcW w:w="256"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1 125,0</w:t>
            </w:r>
          </w:p>
        </w:tc>
        <w:tc>
          <w:tcPr>
            <w:tcW w:w="256"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256"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300"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278 676,20</w:t>
            </w:r>
          </w:p>
        </w:tc>
        <w:tc>
          <w:tcPr>
            <w:tcW w:w="300"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270 499,70</w:t>
            </w:r>
          </w:p>
        </w:tc>
        <w:tc>
          <w:tcPr>
            <w:tcW w:w="300" w:type="pct"/>
            <w:tcBorders>
              <w:top w:val="single" w:sz="4" w:space="0" w:color="auto"/>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270 499,70</w:t>
            </w:r>
          </w:p>
        </w:tc>
        <w:tc>
          <w:tcPr>
            <w:tcW w:w="256"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single" w:sz="4" w:space="0" w:color="auto"/>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18 559,20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4 997,80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14 470,0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3 858,30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1 012,50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810,0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1 449,0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262 870,90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257 794,40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257 794,40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5 582,50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1 071,60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5 780,0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1 541,70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112,50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15 805,30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12 705,30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12 705,30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Красноярский край</w:t>
            </w: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85 826,10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84 251,60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84 251,60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80 544,60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80 207,60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80 207,60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5 281,50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4 044,0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4 044,0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 xml:space="preserve">иные внебюджетные </w:t>
            </w:r>
            <w:r w:rsidRPr="0044638F">
              <w:rPr>
                <w:rFonts w:ascii="Times New Roman" w:hAnsi="Times New Roman" w:cs="Times New Roman"/>
                <w:sz w:val="16"/>
                <w:szCs w:val="16"/>
              </w:rPr>
              <w:lastRenderedPageBreak/>
              <w:t>источники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lastRenderedPageBreak/>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val="restar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lastRenderedPageBreak/>
              <w:t>Ненецкий автономный округ (Архангельская область)</w:t>
            </w: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799,60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799,60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1 225,10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1 225,10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1 225,10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759,60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1 163,80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40,0</w:t>
            </w:r>
          </w:p>
        </w:tc>
        <w:tc>
          <w:tcPr>
            <w:tcW w:w="256"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40,0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61,30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61,30</w:t>
            </w:r>
          </w:p>
        </w:tc>
        <w:tc>
          <w:tcPr>
            <w:tcW w:w="300" w:type="pct"/>
            <w:tcBorders>
              <w:top w:val="nil"/>
              <w:left w:val="nil"/>
              <w:bottom w:val="nil"/>
              <w:right w:val="nil"/>
            </w:tcBorders>
          </w:tcPr>
          <w:p w:rsidR="00E714A4" w:rsidRPr="0044638F" w:rsidRDefault="00E714A4" w:rsidP="0044638F">
            <w:pPr>
              <w:jc w:val="right"/>
              <w:rPr>
                <w:sz w:val="16"/>
                <w:szCs w:val="16"/>
              </w:rPr>
            </w:pPr>
            <w:r w:rsidRPr="0044638F">
              <w:rPr>
                <w:rFonts w:ascii="Times New Roman" w:hAnsi="Times New Roman" w:cs="Times New Roman"/>
                <w:sz w:val="16"/>
                <w:szCs w:val="16"/>
              </w:rPr>
              <w:t>61,30</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E714A4" w:rsidRPr="0044638F" w:rsidTr="00E714A4">
        <w:tc>
          <w:tcPr>
            <w:tcW w:w="762" w:type="pct"/>
            <w:vMerge/>
            <w:tcBorders>
              <w:top w:val="nil"/>
              <w:left w:val="nil"/>
              <w:bottom w:val="nil"/>
              <w:right w:val="nil"/>
            </w:tcBorders>
          </w:tcPr>
          <w:p w:rsidR="00E714A4" w:rsidRPr="0044638F" w:rsidRDefault="00E714A4" w:rsidP="0044638F">
            <w:pPr>
              <w:rPr>
                <w:sz w:val="16"/>
                <w:szCs w:val="16"/>
              </w:rPr>
            </w:pPr>
          </w:p>
        </w:tc>
        <w:tc>
          <w:tcPr>
            <w:tcW w:w="762" w:type="pct"/>
            <w:tcBorders>
              <w:top w:val="nil"/>
              <w:left w:val="nil"/>
              <w:bottom w:val="nil"/>
              <w:right w:val="nil"/>
            </w:tcBorders>
          </w:tcPr>
          <w:p w:rsidR="00E714A4" w:rsidRPr="0044638F" w:rsidRDefault="00E714A4"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E714A4" w:rsidRDefault="00E714A4">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Республика Саха (Якутия)</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312,60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312,60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32 906,10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32 906,10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32 906,10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31 260,90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31 260,90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31 260,90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312,60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312,60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1 645,20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1 645,20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1 645,20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Республика Карелия</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18 057,40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18 057,40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18 057,40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17 154,50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17 154,50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17 154,50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902,90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902,90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902,90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lastRenderedPageBreak/>
              <w:t>Чукотский автономный округ</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18 218,10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218,10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7 650,0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2 025,0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1 125,0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810,0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1 449,0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7 454,80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5 352,80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5 352,80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13 707,20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207,20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5 650,0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1 495,80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1 012,50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810,0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1 449,0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6 932,20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5 230,20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5 230,20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4 510,90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10,90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2 000,0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529,20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112,50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522,60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122,60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122,60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Ямало-Ненецкий автономный округ (Тюменская область)</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1 889,90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1 817,60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24 756,70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24 756,70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24 756,70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1 606,40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1 545,0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23 518,70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23 518,70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23 518,70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283,50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272,60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1 238,0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1 238,0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1 238,0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Архангельская область</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47 778,70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43 278,70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43 278,70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44 659,20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41 621,70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41 621,70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3 119,50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1 657,0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1 657,0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Республика Коми</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32 304,40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32 304,40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32 304,40</w:t>
            </w:r>
          </w:p>
        </w:tc>
        <w:tc>
          <w:tcPr>
            <w:tcW w:w="256" w:type="pct"/>
            <w:tcBorders>
              <w:top w:val="nil"/>
              <w:left w:val="nil"/>
              <w:bottom w:val="nil"/>
              <w:right w:val="nil"/>
            </w:tcBorders>
          </w:tcPr>
          <w:p w:rsidR="00BD72F0" w:rsidRPr="0044638F" w:rsidRDefault="00BD72F0" w:rsidP="0044638F">
            <w:pPr>
              <w:jc w:val="right"/>
              <w:rPr>
                <w:sz w:val="16"/>
                <w:szCs w:val="16"/>
              </w:rPr>
            </w:pPr>
          </w:p>
        </w:tc>
        <w:tc>
          <w:tcPr>
            <w:tcW w:w="256" w:type="pct"/>
            <w:tcBorders>
              <w:top w:val="nil"/>
              <w:left w:val="nil"/>
              <w:bottom w:val="nil"/>
              <w:right w:val="nil"/>
            </w:tcBorders>
          </w:tcPr>
          <w:p w:rsidR="00BD72F0" w:rsidRPr="0044638F" w:rsidRDefault="00BD72F0" w:rsidP="0044638F">
            <w:pPr>
              <w:jc w:val="right"/>
              <w:rPr>
                <w:sz w:val="16"/>
                <w:szCs w:val="16"/>
              </w:rPr>
            </w:pPr>
          </w:p>
        </w:tc>
        <w:tc>
          <w:tcPr>
            <w:tcW w:w="254" w:type="pct"/>
            <w:tcBorders>
              <w:top w:val="nil"/>
              <w:left w:val="nil"/>
              <w:bottom w:val="nil"/>
              <w:right w:val="nil"/>
            </w:tcBorders>
          </w:tcPr>
          <w:p w:rsidR="00BD72F0" w:rsidRPr="0044638F" w:rsidRDefault="00BD72F0" w:rsidP="0044638F">
            <w:pPr>
              <w:jc w:val="right"/>
              <w:rPr>
                <w:sz w:val="16"/>
                <w:szCs w:val="16"/>
              </w:rPr>
            </w:pP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30 689,10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30 689,10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30 689,10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1 615,30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1 615,30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1 615,30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Мурманская область</w:t>
            </w: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2 921,50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2 921,50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12 600,0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3 375,0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28 366,90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28 366,90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28 366,90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2 486,0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2 486,0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8 820,0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2 362,50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26 947,90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26 947,90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26 947,90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435,50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435,50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3 780,0</w:t>
            </w:r>
          </w:p>
        </w:tc>
        <w:tc>
          <w:tcPr>
            <w:tcW w:w="256"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1 012,50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1 419,0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1 419,0</w:t>
            </w:r>
          </w:p>
        </w:tc>
        <w:tc>
          <w:tcPr>
            <w:tcW w:w="300"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1 419,0</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E714A4">
        <w:tc>
          <w:tcPr>
            <w:tcW w:w="762" w:type="pct"/>
            <w:vMerge/>
            <w:tcBorders>
              <w:top w:val="nil"/>
              <w:left w:val="nil"/>
              <w:bottom w:val="nil"/>
              <w:right w:val="nil"/>
            </w:tcBorders>
          </w:tcPr>
          <w:p w:rsidR="00BD72F0" w:rsidRPr="0044638F" w:rsidRDefault="00BD72F0" w:rsidP="0044638F">
            <w:pPr>
              <w:rPr>
                <w:sz w:val="16"/>
                <w:szCs w:val="16"/>
              </w:rPr>
            </w:pPr>
          </w:p>
        </w:tc>
        <w:tc>
          <w:tcPr>
            <w:tcW w:w="762"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30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6"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5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bl>
    <w:p w:rsidR="00591345" w:rsidRPr="0044638F" w:rsidRDefault="00591345" w:rsidP="0044638F"/>
    <w:p w:rsidR="00591345" w:rsidRPr="0044638F" w:rsidRDefault="00591345" w:rsidP="0044638F"/>
    <w:p w:rsidR="00591345" w:rsidRPr="0044638F" w:rsidRDefault="00591345" w:rsidP="0044638F">
      <w:pPr>
        <w:sectPr w:rsidR="00591345" w:rsidRPr="0044638F" w:rsidSect="00754A81">
          <w:pgSz w:w="16838" w:h="11906" w:orient="landscape"/>
          <w:pgMar w:top="720" w:right="720" w:bottom="720" w:left="720" w:header="708" w:footer="708" w:gutter="0"/>
          <w:cols w:space="708"/>
          <w:docGrid w:linePitch="360"/>
        </w:sectPr>
      </w:pPr>
    </w:p>
    <w:tbl>
      <w:tblPr>
        <w:tblW w:w="5000" w:type="pct"/>
        <w:tblLook w:val="04A0"/>
      </w:tblPr>
      <w:tblGrid>
        <w:gridCol w:w="15614"/>
      </w:tblGrid>
      <w:tr w:rsidR="0044638F" w:rsidRPr="0044638F" w:rsidTr="00C505BE">
        <w:tc>
          <w:tcPr>
            <w:tcW w:w="5000" w:type="pct"/>
          </w:tcPr>
          <w:p w:rsidR="00754A81" w:rsidRDefault="00754A81" w:rsidP="0000632D">
            <w:pPr>
              <w:ind w:left="9498"/>
              <w:jc w:val="cente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2</w:t>
            </w:r>
            <w:r w:rsidR="000261AC" w:rsidRPr="0044638F">
              <w:rPr>
                <w:rFonts w:ascii="Times New Roman" w:hAnsi="Times New Roman" w:cs="Times New Roman"/>
                <w:sz w:val="28"/>
                <w:szCs w:val="28"/>
              </w:rPr>
              <w:t>4</w:t>
            </w:r>
          </w:p>
          <w:p w:rsidR="0000632D" w:rsidRPr="0044638F"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754A81" w:rsidRPr="0044638F" w:rsidTr="00C505BE">
        <w:tc>
          <w:tcPr>
            <w:tcW w:w="5000" w:type="pct"/>
          </w:tcPr>
          <w:p w:rsidR="00754A81" w:rsidRPr="0044638F" w:rsidRDefault="00754A81" w:rsidP="00930FBF">
            <w:pPr>
              <w:jc w:val="center"/>
            </w:pPr>
            <w:r w:rsidRPr="0044638F">
              <w:rPr>
                <w:rFonts w:ascii="Times New Roman" w:hAnsi="Times New Roman" w:cs="Times New Roman"/>
                <w:b/>
                <w:sz w:val="28"/>
                <w:szCs w:val="28"/>
              </w:rPr>
              <w:t>Сведения о целях, задачах и целевых показателях (индикаторах)</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«Республика Крым»</w:t>
            </w:r>
          </w:p>
        </w:tc>
      </w:tr>
    </w:tbl>
    <w:p w:rsidR="00754A81" w:rsidRPr="0000632D" w:rsidRDefault="00754A81" w:rsidP="0044638F">
      <w:pPr>
        <w:rPr>
          <w:sz w:val="8"/>
        </w:rPr>
      </w:pPr>
    </w:p>
    <w:tbl>
      <w:tblPr>
        <w:tblStyle w:val="91"/>
        <w:tblW w:w="0" w:type="auto"/>
        <w:tblLook w:val="04A0"/>
      </w:tblPr>
      <w:tblGrid>
        <w:gridCol w:w="571"/>
        <w:gridCol w:w="5834"/>
        <w:gridCol w:w="647"/>
        <w:gridCol w:w="647"/>
        <w:gridCol w:w="647"/>
        <w:gridCol w:w="647"/>
        <w:gridCol w:w="647"/>
        <w:gridCol w:w="647"/>
        <w:gridCol w:w="761"/>
        <w:gridCol w:w="761"/>
        <w:gridCol w:w="761"/>
        <w:gridCol w:w="761"/>
        <w:gridCol w:w="761"/>
        <w:gridCol w:w="761"/>
        <w:gridCol w:w="761"/>
      </w:tblGrid>
      <w:tr w:rsidR="0044638F" w:rsidRPr="00430278" w:rsidTr="00C505BE">
        <w:trPr>
          <w:tblHeader/>
        </w:trPr>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Значения показателей</w:t>
            </w:r>
          </w:p>
        </w:tc>
      </w:tr>
      <w:tr w:rsidR="0044638F" w:rsidRPr="00430278" w:rsidTr="00C505BE">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00632D" w:rsidRDefault="00754A81"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754A81" w:rsidRPr="0000632D" w:rsidRDefault="00754A81" w:rsidP="0044638F">
            <w:pPr>
              <w:rPr>
                <w:rFonts w:ascii="Times New Roman" w:hAnsi="Times New Roman" w:cs="Times New Roman"/>
                <w:sz w:val="19"/>
                <w:szCs w:val="19"/>
              </w:rPr>
            </w:pPr>
          </w:p>
        </w:tc>
        <w:tc>
          <w:tcPr>
            <w:tcW w:w="0" w:type="auto"/>
            <w:gridSpan w:val="2"/>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2018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2019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2020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2021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2022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2023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00632D" w:rsidRDefault="00754A81" w:rsidP="0044638F">
            <w:pPr>
              <w:jc w:val="center"/>
              <w:rPr>
                <w:rFonts w:ascii="Times New Roman" w:hAnsi="Times New Roman" w:cs="Times New Roman"/>
                <w:position w:val="200"/>
                <w:sz w:val="19"/>
                <w:szCs w:val="19"/>
              </w:rPr>
            </w:pPr>
            <w:r w:rsidRPr="0000632D">
              <w:rPr>
                <w:rFonts w:ascii="Times New Roman" w:hAnsi="Times New Roman" w:cs="Times New Roman"/>
                <w:sz w:val="19"/>
                <w:szCs w:val="19"/>
              </w:rPr>
              <w:t>2024 год</w:t>
            </w:r>
            <w:r w:rsidRPr="0000632D">
              <w:rPr>
                <w:rFonts w:ascii="Times New Roman" w:hAnsi="Times New Roman" w:cs="Times New Roman"/>
                <w:sz w:val="19"/>
                <w:szCs w:val="19"/>
              </w:rPr>
              <w:br/>
            </w:r>
            <w:r w:rsidR="00430278" w:rsidRPr="0000632D">
              <w:rPr>
                <w:rFonts w:ascii="Times New Roman" w:eastAsia="Times New Roman" w:hAnsi="Times New Roman" w:cs="Times New Roman"/>
                <w:sz w:val="19"/>
                <w:szCs w:val="19"/>
                <w:lang w:eastAsia="ru-RU"/>
              </w:rPr>
              <w:t>план.</w:t>
            </w:r>
          </w:p>
        </w:tc>
      </w:tr>
      <w:tr w:rsidR="00430278" w:rsidRPr="00430278" w:rsidTr="00C505BE">
        <w:trPr>
          <w:tblHeader/>
        </w:trPr>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tcPr>
          <w:p w:rsidR="00430278" w:rsidRPr="0000632D" w:rsidRDefault="00430278">
            <w:pPr>
              <w:jc w:val="center"/>
              <w:rPr>
                <w:rFonts w:ascii="Times New Roman" w:eastAsia="Times New Roman" w:hAnsi="Times New Roman" w:cs="Times New Roman"/>
                <w:b/>
                <w:bCs/>
                <w:sz w:val="19"/>
                <w:szCs w:val="19"/>
                <w:lang w:eastAsia="ru-RU"/>
              </w:rPr>
            </w:pPr>
            <w:r w:rsidRPr="0000632D">
              <w:rPr>
                <w:rFonts w:ascii="Times New Roman" w:eastAsia="Times New Roman" w:hAnsi="Times New Roman" w:cs="Times New Roman"/>
                <w:sz w:val="19"/>
                <w:szCs w:val="19"/>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Pr="0000632D" w:rsidRDefault="00430278">
            <w:pPr>
              <w:jc w:val="center"/>
              <w:rPr>
                <w:rFonts w:ascii="Times New Roman" w:eastAsia="Times New Roman" w:hAnsi="Times New Roman" w:cs="Times New Roman"/>
                <w:b/>
                <w:bCs/>
                <w:sz w:val="19"/>
                <w:szCs w:val="19"/>
                <w:lang w:eastAsia="ru-RU"/>
              </w:rPr>
            </w:pPr>
            <w:r w:rsidRPr="0000632D">
              <w:rPr>
                <w:rFonts w:ascii="Times New Roman" w:eastAsia="Times New Roman" w:hAnsi="Times New Roman" w:cs="Times New Roman"/>
                <w:sz w:val="19"/>
                <w:szCs w:val="19"/>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430278" w:rsidRPr="0000632D" w:rsidRDefault="00430278">
            <w:pPr>
              <w:jc w:val="center"/>
              <w:rPr>
                <w:rFonts w:ascii="Times New Roman" w:eastAsia="Times New Roman" w:hAnsi="Times New Roman" w:cs="Times New Roman"/>
                <w:b/>
                <w:bCs/>
                <w:sz w:val="19"/>
                <w:szCs w:val="19"/>
                <w:lang w:eastAsia="ru-RU"/>
              </w:rPr>
            </w:pPr>
            <w:r w:rsidRPr="0000632D">
              <w:rPr>
                <w:rFonts w:ascii="Times New Roman" w:eastAsia="Times New Roman" w:hAnsi="Times New Roman" w:cs="Times New Roman"/>
                <w:sz w:val="19"/>
                <w:szCs w:val="19"/>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Pr="0000632D" w:rsidRDefault="00430278">
            <w:pPr>
              <w:jc w:val="center"/>
              <w:rPr>
                <w:rFonts w:ascii="Times New Roman" w:eastAsia="Times New Roman" w:hAnsi="Times New Roman" w:cs="Times New Roman"/>
                <w:b/>
                <w:bCs/>
                <w:sz w:val="19"/>
                <w:szCs w:val="19"/>
                <w:lang w:eastAsia="ru-RU"/>
              </w:rPr>
            </w:pPr>
            <w:r w:rsidRPr="0000632D">
              <w:rPr>
                <w:rFonts w:ascii="Times New Roman" w:eastAsia="Times New Roman" w:hAnsi="Times New Roman" w:cs="Times New Roman"/>
                <w:sz w:val="19"/>
                <w:szCs w:val="19"/>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430278" w:rsidRPr="0000632D" w:rsidRDefault="00430278">
            <w:pPr>
              <w:jc w:val="center"/>
              <w:rPr>
                <w:rFonts w:ascii="Times New Roman" w:eastAsia="Times New Roman" w:hAnsi="Times New Roman" w:cs="Times New Roman"/>
                <w:b/>
                <w:bCs/>
                <w:sz w:val="19"/>
                <w:szCs w:val="19"/>
                <w:lang w:eastAsia="ru-RU"/>
              </w:rPr>
            </w:pPr>
            <w:r w:rsidRPr="0000632D">
              <w:rPr>
                <w:rFonts w:ascii="Times New Roman" w:eastAsia="Times New Roman" w:hAnsi="Times New Roman" w:cs="Times New Roman"/>
                <w:sz w:val="19"/>
                <w:szCs w:val="19"/>
                <w:lang w:eastAsia="ru-RU"/>
              </w:rPr>
              <w:t>план.</w:t>
            </w:r>
          </w:p>
        </w:tc>
        <w:tc>
          <w:tcPr>
            <w:tcW w:w="0" w:type="auto"/>
            <w:tcBorders>
              <w:top w:val="single" w:sz="4" w:space="0" w:color="auto"/>
              <w:left w:val="single" w:sz="4" w:space="0" w:color="auto"/>
              <w:bottom w:val="single" w:sz="4" w:space="0" w:color="auto"/>
              <w:right w:val="single" w:sz="4" w:space="0" w:color="auto"/>
            </w:tcBorders>
          </w:tcPr>
          <w:p w:rsidR="00430278" w:rsidRPr="0000632D" w:rsidRDefault="00430278">
            <w:pPr>
              <w:jc w:val="center"/>
              <w:rPr>
                <w:rFonts w:ascii="Times New Roman" w:eastAsia="Times New Roman" w:hAnsi="Times New Roman" w:cs="Times New Roman"/>
                <w:b/>
                <w:bCs/>
                <w:sz w:val="19"/>
                <w:szCs w:val="19"/>
                <w:lang w:eastAsia="ru-RU"/>
              </w:rPr>
            </w:pPr>
            <w:r w:rsidRPr="0000632D">
              <w:rPr>
                <w:rFonts w:ascii="Times New Roman" w:eastAsia="Times New Roman" w:hAnsi="Times New Roman" w:cs="Times New Roman"/>
                <w:sz w:val="19"/>
                <w:szCs w:val="19"/>
                <w:lang w:eastAsia="ru-RU"/>
              </w:rPr>
              <w:t>факт.</w:t>
            </w: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c>
          <w:tcPr>
            <w:tcW w:w="0" w:type="auto"/>
            <w:vMerge/>
            <w:tcBorders>
              <w:top w:val="single" w:sz="4" w:space="0" w:color="auto"/>
              <w:left w:val="single" w:sz="4" w:space="0" w:color="auto"/>
              <w:bottom w:val="single" w:sz="4" w:space="0" w:color="auto"/>
              <w:right w:val="single" w:sz="4" w:space="0" w:color="auto"/>
            </w:tcBorders>
          </w:tcPr>
          <w:p w:rsidR="00430278" w:rsidRPr="0000632D" w:rsidRDefault="00430278" w:rsidP="0044638F">
            <w:pPr>
              <w:rPr>
                <w:rFonts w:ascii="Times New Roman" w:hAnsi="Times New Roman" w:cs="Times New Roman"/>
                <w:sz w:val="19"/>
                <w:szCs w:val="19"/>
              </w:rPr>
            </w:pPr>
          </w:p>
        </w:tc>
      </w:tr>
      <w:tr w:rsidR="0044638F" w:rsidRPr="0044638F" w:rsidTr="00C505BE">
        <w:tc>
          <w:tcPr>
            <w:tcW w:w="0" w:type="auto"/>
            <w:gridSpan w:val="15"/>
            <w:tcBorders>
              <w:top w:val="single" w:sz="4" w:space="0" w:color="auto"/>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Государственная программа «Содействие занятости населения»</w:t>
            </w:r>
          </w:p>
        </w:tc>
      </w:tr>
      <w:tr w:rsidR="0044638F" w:rsidRPr="0044638F" w:rsidTr="00C505BE">
        <w:tc>
          <w:tcPr>
            <w:tcW w:w="0" w:type="auto"/>
            <w:gridSpan w:val="15"/>
            <w:tcBorders>
              <w:top w:val="nil"/>
              <w:left w:val="nil"/>
              <w:bottom w:val="nil"/>
              <w:right w:val="nil"/>
            </w:tcBorders>
          </w:tcPr>
          <w:p w:rsidR="00C505BE" w:rsidRPr="0000632D" w:rsidRDefault="00C505BE" w:rsidP="00C505BE">
            <w:pPr>
              <w:rPr>
                <w:rFonts w:ascii="Times New Roman" w:eastAsia="Times New Roman" w:hAnsi="Times New Roman" w:cs="Times New Roman"/>
                <w:sz w:val="19"/>
                <w:szCs w:val="19"/>
                <w:lang w:eastAsia="ru-RU"/>
              </w:rPr>
            </w:pPr>
            <w:r w:rsidRPr="0000632D">
              <w:rPr>
                <w:rFonts w:ascii="Times New Roman" w:eastAsia="Times New Roman" w:hAnsi="Times New Roman" w:cs="Times New Roman"/>
                <w:sz w:val="19"/>
                <w:szCs w:val="19"/>
                <w:lang w:eastAsia="ru-RU"/>
              </w:rPr>
              <w:t>Цель      Создание правовых, экономических и институциональных условий, способствующих эффективному развитию рынка труда</w:t>
            </w:r>
            <w:r w:rsidRPr="0000632D">
              <w:rPr>
                <w:rFonts w:ascii="Times New Roman" w:eastAsia="Times New Roman" w:hAnsi="Times New Roman" w:cs="Times New Roman"/>
                <w:sz w:val="19"/>
                <w:szCs w:val="19"/>
                <w:lang w:eastAsia="ru-RU"/>
              </w:rPr>
              <w:br/>
              <w:t>Задачи   Обеспечение реализации права граждан на защиту от безработицы</w:t>
            </w:r>
          </w:p>
          <w:p w:rsidR="00754A81" w:rsidRPr="0000632D" w:rsidRDefault="00C505BE" w:rsidP="00C505BE">
            <w:pPr>
              <w:rPr>
                <w:rFonts w:ascii="Times New Roman" w:hAnsi="Times New Roman" w:cs="Times New Roman"/>
                <w:sz w:val="19"/>
                <w:szCs w:val="19"/>
              </w:rPr>
            </w:pPr>
            <w:r w:rsidRPr="0000632D">
              <w:rPr>
                <w:rFonts w:ascii="Times New Roman" w:eastAsia="Times New Roman" w:hAnsi="Times New Roman" w:cs="Times New Roman"/>
                <w:sz w:val="19"/>
                <w:szCs w:val="19"/>
                <w:lang w:eastAsia="ru-RU"/>
              </w:rPr>
              <w:t xml:space="preserve">               Повышение </w:t>
            </w:r>
            <w:proofErr w:type="gramStart"/>
            <w:r w:rsidRPr="0000632D">
              <w:rPr>
                <w:rFonts w:ascii="Times New Roman" w:eastAsia="Times New Roman" w:hAnsi="Times New Roman" w:cs="Times New Roman"/>
                <w:sz w:val="19"/>
                <w:szCs w:val="19"/>
                <w:lang w:eastAsia="ru-RU"/>
              </w:rPr>
              <w:t>эффективности регулирования процессов использования трудовых ресурсов</w:t>
            </w:r>
            <w:proofErr w:type="gramEnd"/>
            <w:r w:rsidRPr="0000632D">
              <w:rPr>
                <w:rFonts w:ascii="Times New Roman" w:eastAsia="Times New Roman" w:hAnsi="Times New Roman" w:cs="Times New Roman"/>
                <w:sz w:val="19"/>
                <w:szCs w:val="19"/>
                <w:lang w:eastAsia="ru-RU"/>
              </w:rPr>
              <w:t xml:space="preserve"> и обеспечение защиты трудовых прав граждан</w:t>
            </w:r>
          </w:p>
        </w:tc>
      </w:tr>
      <w:tr w:rsidR="0044638F" w:rsidRPr="0044638F" w:rsidTr="00C505BE">
        <w:tc>
          <w:tcPr>
            <w:tcW w:w="0" w:type="auto"/>
            <w:gridSpan w:val="15"/>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Уровень регистрируемой безработицы, процент</w:t>
            </w:r>
          </w:p>
        </w:tc>
      </w:tr>
      <w:tr w:rsidR="0044638F" w:rsidRPr="0044638F" w:rsidTr="00C505BE">
        <w:tc>
          <w:tcPr>
            <w:tcW w:w="0" w:type="auto"/>
            <w:gridSpan w:val="2"/>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Российская Федерация</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1,1</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1,9</w:t>
            </w:r>
          </w:p>
        </w:tc>
      </w:tr>
      <w:tr w:rsidR="0044638F" w:rsidRPr="0044638F" w:rsidTr="00C505BE">
        <w:tc>
          <w:tcPr>
            <w:tcW w:w="0" w:type="auto"/>
            <w:tcBorders>
              <w:top w:val="nil"/>
              <w:left w:val="nil"/>
              <w:bottom w:val="nil"/>
              <w:right w:val="nil"/>
            </w:tcBorders>
          </w:tcPr>
          <w:p w:rsidR="00754A81"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754A81" w:rsidRPr="0000632D" w:rsidRDefault="00754A81" w:rsidP="0044638F">
            <w:pPr>
              <w:rPr>
                <w:rFonts w:ascii="Times New Roman" w:hAnsi="Times New Roman" w:cs="Times New Roman"/>
                <w:sz w:val="19"/>
                <w:szCs w:val="19"/>
              </w:rPr>
            </w:pPr>
            <w:r w:rsidRPr="0000632D">
              <w:rPr>
                <w:rFonts w:ascii="Times New Roman" w:hAnsi="Times New Roman" w:cs="Times New Roman"/>
                <w:sz w:val="19"/>
                <w:szCs w:val="19"/>
              </w:rPr>
              <w:t>Республика Крым</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0,8</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0,7</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0,6</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0,56</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0,6</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0,6</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0,6</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0,5</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0,5</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0,5</w:t>
            </w:r>
          </w:p>
        </w:tc>
        <w:tc>
          <w:tcPr>
            <w:tcW w:w="0" w:type="auto"/>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0,5</w:t>
            </w:r>
          </w:p>
        </w:tc>
      </w:tr>
      <w:tr w:rsidR="0044638F" w:rsidRPr="0044638F" w:rsidTr="00C505BE">
        <w:tc>
          <w:tcPr>
            <w:tcW w:w="0" w:type="auto"/>
            <w:gridSpan w:val="15"/>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Подпрограмма 1. Активная политика занятости населения и социальная поддержка безработных граждан</w:t>
            </w:r>
          </w:p>
        </w:tc>
      </w:tr>
      <w:tr w:rsidR="0044638F" w:rsidRPr="0044638F" w:rsidTr="00C505BE">
        <w:tc>
          <w:tcPr>
            <w:tcW w:w="0" w:type="auto"/>
            <w:gridSpan w:val="15"/>
            <w:tcBorders>
              <w:top w:val="nil"/>
              <w:left w:val="nil"/>
              <w:bottom w:val="nil"/>
              <w:right w:val="nil"/>
            </w:tcBorders>
          </w:tcPr>
          <w:p w:rsidR="00C505BE" w:rsidRPr="0000632D" w:rsidRDefault="00C505BE" w:rsidP="00C505BE">
            <w:pPr>
              <w:rPr>
                <w:rFonts w:ascii="Times New Roman" w:eastAsia="Times New Roman" w:hAnsi="Times New Roman" w:cs="Times New Roman"/>
                <w:sz w:val="19"/>
                <w:szCs w:val="19"/>
                <w:lang w:eastAsia="ru-RU"/>
              </w:rPr>
            </w:pPr>
            <w:r w:rsidRPr="0000632D">
              <w:rPr>
                <w:rFonts w:ascii="Times New Roman" w:eastAsia="Times New Roman" w:hAnsi="Times New Roman" w:cs="Times New Roman"/>
                <w:sz w:val="19"/>
                <w:szCs w:val="19"/>
                <w:lang w:eastAsia="ru-RU"/>
              </w:rPr>
              <w:t>Цель      Снижение напряженности на рынке труда приоритетных территорий</w:t>
            </w:r>
            <w:r w:rsidRPr="0000632D">
              <w:rPr>
                <w:rFonts w:ascii="Times New Roman" w:eastAsia="Times New Roman" w:hAnsi="Times New Roman" w:cs="Times New Roman"/>
                <w:sz w:val="19"/>
                <w:szCs w:val="19"/>
                <w:lang w:eastAsia="ru-RU"/>
              </w:rPr>
              <w:br/>
              <w:t>Задачи   Повышение эффективности содействия трудоустройству безработных граждан</w:t>
            </w:r>
          </w:p>
          <w:p w:rsidR="00C505BE" w:rsidRPr="0000632D" w:rsidRDefault="00C505BE" w:rsidP="00C505BE">
            <w:pPr>
              <w:rPr>
                <w:rFonts w:ascii="Times New Roman" w:eastAsia="Times New Roman" w:hAnsi="Times New Roman" w:cs="Times New Roman"/>
                <w:sz w:val="19"/>
                <w:szCs w:val="19"/>
                <w:lang w:eastAsia="ru-RU"/>
              </w:rPr>
            </w:pPr>
            <w:r w:rsidRPr="0000632D">
              <w:rPr>
                <w:rFonts w:ascii="Times New Roman" w:eastAsia="Times New Roman" w:hAnsi="Times New Roman" w:cs="Times New Roman"/>
                <w:sz w:val="19"/>
                <w:szCs w:val="19"/>
                <w:lang w:eastAsia="ru-RU"/>
              </w:rPr>
              <w:t xml:space="preserve">               Содействие трудовой занятости женщин, воспитывающих детей дошкольного возраста</w:t>
            </w:r>
          </w:p>
          <w:p w:rsidR="00C505BE" w:rsidRPr="0000632D" w:rsidRDefault="00C505BE" w:rsidP="00C505BE">
            <w:pPr>
              <w:rPr>
                <w:rFonts w:ascii="Times New Roman" w:eastAsia="Times New Roman" w:hAnsi="Times New Roman" w:cs="Times New Roman"/>
                <w:sz w:val="19"/>
                <w:szCs w:val="19"/>
                <w:lang w:eastAsia="ru-RU"/>
              </w:rPr>
            </w:pPr>
            <w:r w:rsidRPr="0000632D">
              <w:rPr>
                <w:rFonts w:ascii="Times New Roman" w:eastAsia="Times New Roman" w:hAnsi="Times New Roman" w:cs="Times New Roman"/>
                <w:sz w:val="19"/>
                <w:szCs w:val="19"/>
                <w:lang w:eastAsia="ru-RU"/>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754A81" w:rsidRPr="0000632D" w:rsidRDefault="00C505BE" w:rsidP="00C505BE">
            <w:pPr>
              <w:rPr>
                <w:rFonts w:ascii="Times New Roman" w:hAnsi="Times New Roman" w:cs="Times New Roman"/>
                <w:sz w:val="19"/>
                <w:szCs w:val="19"/>
              </w:rPr>
            </w:pPr>
            <w:r w:rsidRPr="0000632D">
              <w:rPr>
                <w:rFonts w:ascii="Times New Roman" w:eastAsia="Times New Roman" w:hAnsi="Times New Roman" w:cs="Times New Roman"/>
                <w:sz w:val="19"/>
                <w:szCs w:val="19"/>
                <w:lang w:eastAsia="ru-RU"/>
              </w:rPr>
              <w:t xml:space="preserve">               профессионального обучения и дополнительного профессионального образования</w:t>
            </w:r>
          </w:p>
        </w:tc>
      </w:tr>
      <w:tr w:rsidR="0044638F" w:rsidRPr="0044638F" w:rsidTr="00C505BE">
        <w:tc>
          <w:tcPr>
            <w:tcW w:w="0" w:type="auto"/>
            <w:gridSpan w:val="15"/>
            <w:tcBorders>
              <w:top w:val="nil"/>
              <w:left w:val="nil"/>
              <w:bottom w:val="nil"/>
              <w:right w:val="nil"/>
            </w:tcBorders>
          </w:tcPr>
          <w:p w:rsidR="00754A81" w:rsidRPr="0000632D" w:rsidRDefault="00754A81" w:rsidP="00C505BE">
            <w:pPr>
              <w:jc w:val="center"/>
              <w:rPr>
                <w:rFonts w:ascii="Times New Roman" w:hAnsi="Times New Roman" w:cs="Times New Roman"/>
                <w:sz w:val="19"/>
                <w:szCs w:val="19"/>
              </w:rPr>
            </w:pPr>
            <w:r w:rsidRPr="0000632D">
              <w:rPr>
                <w:rFonts w:ascii="Times New Roman" w:hAnsi="Times New Roman" w:cs="Times New Roman"/>
                <w:sz w:val="19"/>
                <w:szCs w:val="19"/>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roofErr w:type="gramStart"/>
            <w:r w:rsidRPr="0000632D">
              <w:rPr>
                <w:rFonts w:ascii="Times New Roman" w:hAnsi="Times New Roman" w:cs="Times New Roman"/>
                <w:sz w:val="19"/>
                <w:szCs w:val="19"/>
              </w:rPr>
              <w:t xml:space="preserve"> ,</w:t>
            </w:r>
            <w:proofErr w:type="gramEnd"/>
            <w:r w:rsidRPr="0000632D">
              <w:rPr>
                <w:rFonts w:ascii="Times New Roman" w:hAnsi="Times New Roman" w:cs="Times New Roman"/>
                <w:sz w:val="19"/>
                <w:szCs w:val="19"/>
              </w:rPr>
              <w:t xml:space="preserve"> процент</w:t>
            </w:r>
          </w:p>
        </w:tc>
      </w:tr>
      <w:tr w:rsidR="0044638F" w:rsidRPr="0044638F" w:rsidTr="00C505BE">
        <w:tc>
          <w:tcPr>
            <w:tcW w:w="0" w:type="auto"/>
            <w:gridSpan w:val="2"/>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Российская Федерация</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61,5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64,4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66,8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70</w:t>
            </w:r>
          </w:p>
        </w:tc>
      </w:tr>
      <w:tr w:rsidR="0044638F" w:rsidRPr="0044638F" w:rsidTr="00C505BE">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Республика Крым</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61,9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60,1</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64,5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65,5</w:t>
            </w:r>
          </w:p>
        </w:tc>
      </w:tr>
      <w:tr w:rsidR="0044638F" w:rsidRPr="0044638F" w:rsidTr="00C505BE">
        <w:tc>
          <w:tcPr>
            <w:tcW w:w="0" w:type="auto"/>
            <w:gridSpan w:val="15"/>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Уровень безработицы (в соответствии с методологией Международной организации труда), процент</w:t>
            </w:r>
          </w:p>
        </w:tc>
      </w:tr>
      <w:tr w:rsidR="0044638F" w:rsidRPr="0044638F" w:rsidTr="00C505BE">
        <w:tc>
          <w:tcPr>
            <w:tcW w:w="0" w:type="auto"/>
            <w:gridSpan w:val="2"/>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Российская Федерация</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r>
      <w:tr w:rsidR="0044638F" w:rsidRPr="0044638F" w:rsidTr="00C505BE">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Республика Крым</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5,5</w:t>
            </w:r>
          </w:p>
        </w:tc>
      </w:tr>
      <w:tr w:rsidR="0044638F" w:rsidRPr="0044638F" w:rsidTr="00C505BE">
        <w:tc>
          <w:tcPr>
            <w:tcW w:w="0" w:type="auto"/>
            <w:gridSpan w:val="15"/>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44638F" w:rsidRPr="0044638F" w:rsidTr="00C505BE">
        <w:tc>
          <w:tcPr>
            <w:tcW w:w="0" w:type="auto"/>
            <w:gridSpan w:val="2"/>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Российская Федерация</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6,5</w:t>
            </w:r>
          </w:p>
        </w:tc>
      </w:tr>
      <w:tr w:rsidR="0044638F" w:rsidRPr="0044638F" w:rsidTr="00C505BE">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Республика Крым</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3,5</w:t>
            </w:r>
          </w:p>
        </w:tc>
      </w:tr>
      <w:tr w:rsidR="0044638F" w:rsidRPr="0044638F" w:rsidTr="00C505BE">
        <w:tc>
          <w:tcPr>
            <w:tcW w:w="0" w:type="auto"/>
            <w:gridSpan w:val="15"/>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Уровень занятости женщин, имеющих детей дошкольного возраста, процент</w:t>
            </w:r>
          </w:p>
        </w:tc>
      </w:tr>
      <w:tr w:rsidR="0044638F" w:rsidRPr="0044638F" w:rsidTr="00C505BE">
        <w:tc>
          <w:tcPr>
            <w:tcW w:w="0" w:type="auto"/>
            <w:gridSpan w:val="2"/>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Российская Федерация</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66,5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66,9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67,3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67,7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68,1</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68,5</w:t>
            </w:r>
          </w:p>
        </w:tc>
      </w:tr>
      <w:tr w:rsidR="0044638F" w:rsidRPr="0044638F" w:rsidTr="00C505BE">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Республика Крым</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58,7</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59,1</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59,5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59,9</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60,3</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60,7</w:t>
            </w:r>
          </w:p>
        </w:tc>
      </w:tr>
      <w:tr w:rsidR="0044638F" w:rsidRPr="0044638F" w:rsidTr="00C505BE">
        <w:tc>
          <w:tcPr>
            <w:tcW w:w="0" w:type="auto"/>
            <w:gridSpan w:val="15"/>
            <w:tcBorders>
              <w:top w:val="nil"/>
              <w:left w:val="nil"/>
              <w:bottom w:val="nil"/>
              <w:right w:val="nil"/>
            </w:tcBorders>
          </w:tcPr>
          <w:p w:rsidR="00754A81" w:rsidRPr="0000632D" w:rsidRDefault="00754A81" w:rsidP="0044638F">
            <w:pPr>
              <w:jc w:val="center"/>
              <w:rPr>
                <w:rFonts w:ascii="Times New Roman" w:hAnsi="Times New Roman" w:cs="Times New Roman"/>
                <w:sz w:val="19"/>
                <w:szCs w:val="19"/>
              </w:rPr>
            </w:pPr>
            <w:r w:rsidRPr="0000632D">
              <w:rPr>
                <w:rFonts w:ascii="Times New Roman" w:hAnsi="Times New Roman" w:cs="Times New Roman"/>
                <w:sz w:val="19"/>
                <w:szCs w:val="19"/>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44638F" w:rsidRPr="0044638F" w:rsidTr="00C505BE">
        <w:tc>
          <w:tcPr>
            <w:tcW w:w="0" w:type="auto"/>
            <w:gridSpan w:val="2"/>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Российская Федерация</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75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150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225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300</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375</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450</w:t>
            </w:r>
          </w:p>
        </w:tc>
      </w:tr>
      <w:tr w:rsidR="0044638F" w:rsidRPr="0044638F" w:rsidTr="00C505BE">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w:t>
            </w:r>
          </w:p>
        </w:tc>
        <w:tc>
          <w:tcPr>
            <w:tcW w:w="0" w:type="auto"/>
            <w:tcBorders>
              <w:top w:val="nil"/>
              <w:left w:val="nil"/>
              <w:bottom w:val="nil"/>
              <w:right w:val="nil"/>
            </w:tcBorders>
          </w:tcPr>
          <w:p w:rsidR="00892ADD" w:rsidRPr="0000632D" w:rsidRDefault="00892ADD" w:rsidP="0044638F">
            <w:pPr>
              <w:rPr>
                <w:rFonts w:ascii="Times New Roman" w:hAnsi="Times New Roman" w:cs="Times New Roman"/>
                <w:sz w:val="19"/>
                <w:szCs w:val="19"/>
              </w:rPr>
            </w:pPr>
            <w:r w:rsidRPr="0000632D">
              <w:rPr>
                <w:rFonts w:ascii="Times New Roman" w:hAnsi="Times New Roman" w:cs="Times New Roman"/>
                <w:sz w:val="19"/>
                <w:szCs w:val="19"/>
              </w:rPr>
              <w:t>Республика Крым</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0,596</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1,192</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1,788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2,384</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2,98</w:t>
            </w:r>
          </w:p>
        </w:tc>
        <w:tc>
          <w:tcPr>
            <w:tcW w:w="0" w:type="auto"/>
            <w:tcBorders>
              <w:top w:val="nil"/>
              <w:left w:val="nil"/>
              <w:bottom w:val="nil"/>
              <w:right w:val="nil"/>
            </w:tcBorders>
          </w:tcPr>
          <w:p w:rsidR="00892ADD" w:rsidRPr="0000632D" w:rsidRDefault="00892ADD" w:rsidP="0044638F">
            <w:pPr>
              <w:jc w:val="center"/>
              <w:rPr>
                <w:rFonts w:ascii="Times New Roman" w:hAnsi="Times New Roman" w:cs="Times New Roman"/>
                <w:sz w:val="19"/>
                <w:szCs w:val="19"/>
              </w:rPr>
            </w:pPr>
            <w:r w:rsidRPr="0000632D">
              <w:rPr>
                <w:rFonts w:ascii="Times New Roman" w:hAnsi="Times New Roman" w:cs="Times New Roman"/>
                <w:sz w:val="19"/>
                <w:szCs w:val="19"/>
              </w:rPr>
              <w:t>3,576</w:t>
            </w:r>
          </w:p>
        </w:tc>
      </w:tr>
    </w:tbl>
    <w:p w:rsidR="00754A81" w:rsidRPr="0044638F" w:rsidRDefault="00754A81" w:rsidP="0044638F">
      <w:pPr>
        <w:sectPr w:rsidR="00754A81" w:rsidRPr="0044638F" w:rsidSect="00C84AC1">
          <w:headerReference w:type="even" r:id="rId41"/>
          <w:headerReference w:type="default" r:id="rId42"/>
          <w:headerReference w:type="first" r:id="rId43"/>
          <w:pgSz w:w="16838" w:h="11906" w:orient="landscape"/>
          <w:pgMar w:top="720" w:right="720" w:bottom="720" w:left="720" w:header="708" w:footer="708" w:gutter="0"/>
          <w:cols w:space="708"/>
          <w:docGrid w:linePitch="360"/>
        </w:sectPr>
      </w:pPr>
    </w:p>
    <w:p w:rsidR="00754A81" w:rsidRPr="0044638F" w:rsidRDefault="00754A81" w:rsidP="0044638F"/>
    <w:tbl>
      <w:tblPr>
        <w:tblW w:w="5000" w:type="pct"/>
        <w:tblLook w:val="04A0"/>
      </w:tblPr>
      <w:tblGrid>
        <w:gridCol w:w="15614"/>
      </w:tblGrid>
      <w:tr w:rsidR="0044638F" w:rsidRPr="0044638F" w:rsidTr="00BD72F0">
        <w:tc>
          <w:tcPr>
            <w:tcW w:w="5000" w:type="pct"/>
          </w:tcPr>
          <w:p w:rsidR="00754A81" w:rsidRDefault="00754A81" w:rsidP="0000632D">
            <w:pPr>
              <w:ind w:left="9072"/>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2</w:t>
            </w:r>
            <w:r w:rsidR="000261AC" w:rsidRPr="0044638F">
              <w:rPr>
                <w:rFonts w:ascii="Times New Roman" w:hAnsi="Times New Roman" w:cs="Times New Roman"/>
                <w:sz w:val="28"/>
                <w:szCs w:val="28"/>
              </w:rPr>
              <w:t>5</w:t>
            </w:r>
          </w:p>
          <w:p w:rsidR="0000632D" w:rsidRPr="0044638F" w:rsidRDefault="0000632D" w:rsidP="0000632D">
            <w:pPr>
              <w:ind w:left="9072"/>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44638F" w:rsidRPr="0044638F" w:rsidTr="00BD72F0">
        <w:tc>
          <w:tcPr>
            <w:tcW w:w="5000" w:type="pct"/>
          </w:tcPr>
          <w:p w:rsidR="00754A81" w:rsidRPr="0044638F" w:rsidRDefault="00754A81" w:rsidP="00930FBF">
            <w:pPr>
              <w:jc w:val="center"/>
            </w:pPr>
            <w:r w:rsidRPr="0044638F">
              <w:rPr>
                <w:rFonts w:ascii="Times New Roman" w:hAnsi="Times New Roman" w:cs="Times New Roman"/>
                <w:b/>
                <w:sz w:val="28"/>
                <w:szCs w:val="28"/>
              </w:rPr>
              <w:t xml:space="preserve">Сведения о ресурсном обеспечении за счет </w:t>
            </w:r>
            <w:proofErr w:type="gramStart"/>
            <w:r w:rsidRPr="0044638F">
              <w:rPr>
                <w:rFonts w:ascii="Times New Roman" w:hAnsi="Times New Roman" w:cs="Times New Roman"/>
                <w:b/>
                <w:sz w:val="28"/>
                <w:szCs w:val="28"/>
              </w:rPr>
              <w:t>средств федерального бюджета реализации мероприятий</w:t>
            </w:r>
            <w:r w:rsidRPr="0044638F">
              <w:br/>
            </w:r>
            <w:r w:rsidRPr="0044638F">
              <w:rPr>
                <w:rFonts w:ascii="Times New Roman" w:hAnsi="Times New Roman" w:cs="Times New Roman"/>
                <w:b/>
                <w:sz w:val="28"/>
                <w:szCs w:val="28"/>
              </w:rPr>
              <w:t>государственной программы Российской</w:t>
            </w:r>
            <w:proofErr w:type="gramEnd"/>
            <w:r w:rsidRPr="0044638F">
              <w:rPr>
                <w:rFonts w:ascii="Times New Roman" w:hAnsi="Times New Roman" w:cs="Times New Roman"/>
                <w:b/>
                <w:sz w:val="28"/>
                <w:szCs w:val="28"/>
              </w:rPr>
              <w:t xml:space="preserve">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«Республика Крым»</w:t>
            </w:r>
          </w:p>
        </w:tc>
      </w:tr>
    </w:tbl>
    <w:p w:rsidR="00754A81" w:rsidRPr="0044638F" w:rsidRDefault="00BD72F0" w:rsidP="0044638F">
      <w:pPr>
        <w:jc w:val="right"/>
        <w:rPr>
          <w:rFonts w:ascii="Times New Roman" w:hAnsi="Times New Roman" w:cs="Times New Roman"/>
        </w:rPr>
      </w:pPr>
      <w:r>
        <w:rPr>
          <w:rFonts w:ascii="Times New Roman" w:hAnsi="Times New Roman" w:cs="Times New Roman"/>
          <w:sz w:val="18"/>
          <w:szCs w:val="18"/>
        </w:rPr>
        <w:t>(тыс. рублей)</w:t>
      </w:r>
    </w:p>
    <w:tbl>
      <w:tblPr>
        <w:tblStyle w:val="91"/>
        <w:tblW w:w="0" w:type="auto"/>
        <w:tblLook w:val="04A0"/>
      </w:tblPr>
      <w:tblGrid>
        <w:gridCol w:w="2335"/>
        <w:gridCol w:w="1758"/>
        <w:gridCol w:w="684"/>
        <w:gridCol w:w="475"/>
        <w:gridCol w:w="574"/>
        <w:gridCol w:w="542"/>
        <w:gridCol w:w="856"/>
        <w:gridCol w:w="776"/>
        <w:gridCol w:w="571"/>
        <w:gridCol w:w="578"/>
        <w:gridCol w:w="571"/>
        <w:gridCol w:w="578"/>
        <w:gridCol w:w="687"/>
        <w:gridCol w:w="856"/>
        <w:gridCol w:w="856"/>
        <w:gridCol w:w="856"/>
        <w:gridCol w:w="687"/>
        <w:gridCol w:w="687"/>
        <w:gridCol w:w="687"/>
      </w:tblGrid>
      <w:tr w:rsidR="0044638F" w:rsidRPr="0044638F" w:rsidTr="000261AC">
        <w:trPr>
          <w:tblHeader/>
        </w:trPr>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Наименование подпрограммы государственной программы, основного мероприятия,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Приоритетная территория (субъект Российской Федерации, входящий в состав приоритетной территории)</w:t>
            </w:r>
          </w:p>
        </w:tc>
        <w:tc>
          <w:tcPr>
            <w:tcW w:w="0" w:type="auto"/>
            <w:gridSpan w:val="4"/>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Код бюджетной классификации Российской Федерации</w:t>
            </w:r>
          </w:p>
        </w:tc>
        <w:tc>
          <w:tcPr>
            <w:tcW w:w="0" w:type="auto"/>
            <w:gridSpan w:val="13"/>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Объемы бюджетных ассигнований, годы</w:t>
            </w:r>
          </w:p>
        </w:tc>
      </w:tr>
      <w:tr w:rsidR="0044638F" w:rsidRPr="0044638F" w:rsidTr="000261AC">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ГРБС</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ГП</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proofErr w:type="spellStart"/>
            <w:r w:rsidRPr="0044638F">
              <w:rPr>
                <w:rFonts w:ascii="Times New Roman" w:hAnsi="Times New Roman" w:cs="Times New Roman"/>
                <w:b/>
                <w:sz w:val="16"/>
                <w:szCs w:val="16"/>
              </w:rPr>
              <w:t>пГП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ОМ</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2015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2017 год</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0261AC">
        <w:trPr>
          <w:tblHeader/>
        </w:trPr>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r>
      <w:tr w:rsidR="0044638F" w:rsidRPr="0044638F" w:rsidTr="000261AC">
        <w:trPr>
          <w:tblHeader/>
        </w:trPr>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14</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16</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17</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18</w:t>
            </w:r>
          </w:p>
        </w:tc>
        <w:tc>
          <w:tcPr>
            <w:tcW w:w="0" w:type="auto"/>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19</w:t>
            </w:r>
          </w:p>
        </w:tc>
      </w:tr>
      <w:tr w:rsidR="00BD72F0" w:rsidRPr="0044638F" w:rsidTr="000261AC">
        <w:tc>
          <w:tcPr>
            <w:tcW w:w="0" w:type="auto"/>
            <w:tcBorders>
              <w:top w:val="single" w:sz="4" w:space="0" w:color="auto"/>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Государственная программа 07. Содействие занятости населения</w:t>
            </w:r>
          </w:p>
        </w:tc>
        <w:tc>
          <w:tcPr>
            <w:tcW w:w="0" w:type="auto"/>
            <w:tcBorders>
              <w:top w:val="single" w:sz="4" w:space="0" w:color="auto"/>
              <w:left w:val="nil"/>
              <w:bottom w:val="nil"/>
              <w:right w:val="nil"/>
            </w:tcBorders>
          </w:tcPr>
          <w:p w:rsidR="00BD72F0" w:rsidRPr="0044638F" w:rsidRDefault="00BD72F0" w:rsidP="00930FBF">
            <w:pPr>
              <w:rPr>
                <w:sz w:val="16"/>
                <w:szCs w:val="16"/>
              </w:rPr>
            </w:pPr>
            <w:r w:rsidRPr="0044638F">
              <w:rPr>
                <w:rFonts w:ascii="Times New Roman" w:hAnsi="Times New Roman" w:cs="Times New Roman"/>
                <w:sz w:val="16"/>
                <w:szCs w:val="16"/>
              </w:rPr>
              <w:t>Республика Крым</w:t>
            </w:r>
          </w:p>
        </w:tc>
        <w:tc>
          <w:tcPr>
            <w:tcW w:w="0" w:type="auto"/>
            <w:tcBorders>
              <w:top w:val="single" w:sz="4" w:space="0" w:color="auto"/>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150</w:t>
            </w:r>
          </w:p>
        </w:tc>
        <w:tc>
          <w:tcPr>
            <w:tcW w:w="0" w:type="auto"/>
            <w:tcBorders>
              <w:top w:val="single" w:sz="4" w:space="0" w:color="auto"/>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07</w:t>
            </w:r>
          </w:p>
        </w:tc>
        <w:tc>
          <w:tcPr>
            <w:tcW w:w="0" w:type="auto"/>
            <w:tcBorders>
              <w:top w:val="single" w:sz="4" w:space="0" w:color="auto"/>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w:t>
            </w:r>
          </w:p>
        </w:tc>
        <w:tc>
          <w:tcPr>
            <w:tcW w:w="0" w:type="auto"/>
            <w:tcBorders>
              <w:top w:val="single" w:sz="4" w:space="0" w:color="auto"/>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w:t>
            </w:r>
          </w:p>
        </w:tc>
        <w:tc>
          <w:tcPr>
            <w:tcW w:w="0" w:type="auto"/>
            <w:tcBorders>
              <w:top w:val="single" w:sz="4" w:space="0" w:color="auto"/>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15 882,60</w:t>
            </w:r>
          </w:p>
        </w:tc>
        <w:tc>
          <w:tcPr>
            <w:tcW w:w="0" w:type="auto"/>
            <w:tcBorders>
              <w:top w:val="single" w:sz="4" w:space="0" w:color="auto"/>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1 764,30</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single" w:sz="4" w:space="0" w:color="auto"/>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single" w:sz="4" w:space="0" w:color="auto"/>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0261AC">
        <w:tc>
          <w:tcPr>
            <w:tcW w:w="0" w:type="auto"/>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Подпрограмма 1. Активная политика занятости населения и социальная поддержка безработных граждан</w:t>
            </w:r>
          </w:p>
        </w:tc>
        <w:tc>
          <w:tcPr>
            <w:tcW w:w="0" w:type="auto"/>
            <w:tcBorders>
              <w:top w:val="nil"/>
              <w:left w:val="nil"/>
              <w:bottom w:val="nil"/>
              <w:right w:val="nil"/>
            </w:tcBorders>
          </w:tcPr>
          <w:p w:rsidR="00BD72F0" w:rsidRPr="0044638F" w:rsidRDefault="00BD72F0" w:rsidP="00930FBF">
            <w:pPr>
              <w:rPr>
                <w:sz w:val="16"/>
                <w:szCs w:val="16"/>
              </w:rPr>
            </w:pPr>
            <w:r w:rsidRPr="0044638F">
              <w:rPr>
                <w:rFonts w:ascii="Times New Roman" w:hAnsi="Times New Roman" w:cs="Times New Roman"/>
                <w:sz w:val="16"/>
                <w:szCs w:val="16"/>
              </w:rPr>
              <w:t>Республика Крым</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15 882,60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1 764,30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0261AC">
        <w:tc>
          <w:tcPr>
            <w:tcW w:w="0" w:type="auto"/>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ОМ  1.2. Реализация мероприятий активной политики занятости населения, включая мероприятия по развитию трудовой мобильности</w:t>
            </w:r>
          </w:p>
        </w:tc>
        <w:tc>
          <w:tcPr>
            <w:tcW w:w="0" w:type="auto"/>
            <w:tcBorders>
              <w:top w:val="nil"/>
              <w:left w:val="nil"/>
              <w:bottom w:val="nil"/>
              <w:right w:val="nil"/>
            </w:tcBorders>
          </w:tcPr>
          <w:p w:rsidR="00BD72F0" w:rsidRPr="0044638F" w:rsidRDefault="00BD72F0" w:rsidP="00930FBF">
            <w:pPr>
              <w:rPr>
                <w:sz w:val="16"/>
                <w:szCs w:val="16"/>
              </w:rPr>
            </w:pPr>
            <w:r w:rsidRPr="0044638F">
              <w:rPr>
                <w:rFonts w:ascii="Times New Roman" w:hAnsi="Times New Roman" w:cs="Times New Roman"/>
                <w:sz w:val="16"/>
                <w:szCs w:val="16"/>
              </w:rPr>
              <w:t>Республика Крым</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15 882,60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1 764,30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0261AC">
        <w:tc>
          <w:tcPr>
            <w:tcW w:w="0" w:type="auto"/>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Мероприятие 1.2.1`. "Реализация дополнительных мероприятий в сфере занятости населения"</w:t>
            </w:r>
          </w:p>
        </w:tc>
        <w:tc>
          <w:tcPr>
            <w:tcW w:w="0" w:type="auto"/>
            <w:tcBorders>
              <w:top w:val="nil"/>
              <w:left w:val="nil"/>
              <w:bottom w:val="nil"/>
              <w:right w:val="nil"/>
            </w:tcBorders>
          </w:tcPr>
          <w:p w:rsidR="00BD72F0" w:rsidRPr="0044638F" w:rsidRDefault="00BD72F0" w:rsidP="00930FBF">
            <w:pPr>
              <w:rPr>
                <w:sz w:val="16"/>
                <w:szCs w:val="16"/>
              </w:rPr>
            </w:pPr>
            <w:r w:rsidRPr="0044638F">
              <w:rPr>
                <w:rFonts w:ascii="Times New Roman" w:hAnsi="Times New Roman" w:cs="Times New Roman"/>
                <w:sz w:val="16"/>
                <w:szCs w:val="16"/>
              </w:rPr>
              <w:t>Республика Крым</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1.2</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15 882,60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1 764,30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0261AC">
        <w:tc>
          <w:tcPr>
            <w:tcW w:w="0" w:type="auto"/>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ОМ  1.Р3. Федеральный проект «Старшее поколение»</w:t>
            </w:r>
          </w:p>
        </w:tc>
        <w:tc>
          <w:tcPr>
            <w:tcW w:w="0" w:type="auto"/>
            <w:tcBorders>
              <w:top w:val="nil"/>
              <w:left w:val="nil"/>
              <w:bottom w:val="nil"/>
              <w:right w:val="nil"/>
            </w:tcBorders>
          </w:tcPr>
          <w:p w:rsidR="00BD72F0" w:rsidRPr="0044638F" w:rsidRDefault="00BD72F0" w:rsidP="00930FBF">
            <w:pPr>
              <w:rPr>
                <w:sz w:val="16"/>
                <w:szCs w:val="16"/>
              </w:rPr>
            </w:pPr>
            <w:r w:rsidRPr="0044638F">
              <w:rPr>
                <w:rFonts w:ascii="Times New Roman" w:hAnsi="Times New Roman" w:cs="Times New Roman"/>
                <w:sz w:val="16"/>
                <w:szCs w:val="16"/>
              </w:rPr>
              <w:t>Республика Крым</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0261AC">
        <w:tc>
          <w:tcPr>
            <w:tcW w:w="0" w:type="auto"/>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Мероприятие 1.Р3.1. Организация мероприятий по профессиональному обучению и дополнительному профессиональному образованию лиц предпенсионного возраста</w:t>
            </w:r>
          </w:p>
        </w:tc>
        <w:tc>
          <w:tcPr>
            <w:tcW w:w="0" w:type="auto"/>
            <w:tcBorders>
              <w:top w:val="nil"/>
              <w:left w:val="nil"/>
              <w:bottom w:val="nil"/>
              <w:right w:val="nil"/>
            </w:tcBorders>
          </w:tcPr>
          <w:p w:rsidR="00BD72F0" w:rsidRPr="0044638F" w:rsidRDefault="00BD72F0" w:rsidP="00930FBF">
            <w:pPr>
              <w:rPr>
                <w:sz w:val="16"/>
                <w:szCs w:val="16"/>
              </w:rPr>
            </w:pPr>
            <w:r w:rsidRPr="0044638F">
              <w:rPr>
                <w:rFonts w:ascii="Times New Roman" w:hAnsi="Times New Roman" w:cs="Times New Roman"/>
                <w:sz w:val="16"/>
                <w:szCs w:val="16"/>
              </w:rPr>
              <w:t>Республика Крым</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150</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07</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w:t>
            </w:r>
          </w:p>
        </w:tc>
        <w:tc>
          <w:tcPr>
            <w:tcW w:w="0" w:type="auto"/>
            <w:tcBorders>
              <w:top w:val="nil"/>
              <w:left w:val="nil"/>
              <w:bottom w:val="nil"/>
              <w:right w:val="nil"/>
            </w:tcBorders>
          </w:tcPr>
          <w:p w:rsidR="00BD72F0" w:rsidRPr="0044638F" w:rsidRDefault="00BD72F0" w:rsidP="00930FBF">
            <w:pPr>
              <w:jc w:val="center"/>
              <w:rPr>
                <w:sz w:val="16"/>
                <w:szCs w:val="16"/>
              </w:rPr>
            </w:pPr>
            <w:r w:rsidRPr="0044638F">
              <w:rPr>
                <w:rFonts w:ascii="Times New Roman" w:hAnsi="Times New Roman" w:cs="Times New Roman"/>
                <w:sz w:val="16"/>
                <w:szCs w:val="16"/>
              </w:rPr>
              <w:t>1.Р3</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Pr="0044638F" w:rsidRDefault="00BD72F0" w:rsidP="00930FBF">
            <w:pPr>
              <w:jc w:val="right"/>
              <w:rPr>
                <w:sz w:val="16"/>
                <w:szCs w:val="16"/>
              </w:rPr>
            </w:pPr>
            <w:r w:rsidRPr="0044638F">
              <w:rPr>
                <w:rFonts w:ascii="Times New Roman" w:hAnsi="Times New Roman" w:cs="Times New Roman"/>
                <w:sz w:val="16"/>
                <w:szCs w:val="16"/>
              </w:rPr>
              <w:t>38 754,90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bl>
    <w:p w:rsidR="00754A81" w:rsidRPr="0044638F" w:rsidRDefault="00754A81" w:rsidP="0044638F">
      <w:pPr>
        <w:sectPr w:rsidR="00754A81" w:rsidRPr="0044638F" w:rsidSect="00754A81">
          <w:pgSz w:w="16838" w:h="11906" w:orient="landscape"/>
          <w:pgMar w:top="720" w:right="720" w:bottom="720" w:left="720" w:header="708" w:footer="708" w:gutter="0"/>
          <w:cols w:space="708"/>
          <w:docGrid w:linePitch="360"/>
        </w:sectPr>
      </w:pPr>
    </w:p>
    <w:p w:rsidR="00754A81" w:rsidRPr="0044638F" w:rsidRDefault="00754A81" w:rsidP="0044638F"/>
    <w:tbl>
      <w:tblPr>
        <w:tblW w:w="5000" w:type="pct"/>
        <w:tblLook w:val="04A0"/>
      </w:tblPr>
      <w:tblGrid>
        <w:gridCol w:w="15614"/>
      </w:tblGrid>
      <w:tr w:rsidR="0044638F" w:rsidRPr="0044638F" w:rsidTr="00BD72F0">
        <w:tc>
          <w:tcPr>
            <w:tcW w:w="5000" w:type="pct"/>
          </w:tcPr>
          <w:p w:rsidR="00754A81" w:rsidRDefault="00754A81" w:rsidP="0000632D">
            <w:pPr>
              <w:ind w:left="9072"/>
              <w:jc w:val="center"/>
              <w:rPr>
                <w:rFonts w:ascii="Times New Roman" w:hAnsi="Times New Roman" w:cs="Times New Roman"/>
                <w:sz w:val="28"/>
                <w:szCs w:val="28"/>
              </w:rPr>
            </w:pPr>
            <w:r w:rsidRPr="0044638F">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sidRPr="0044638F">
              <w:rPr>
                <w:rFonts w:ascii="Times New Roman" w:hAnsi="Times New Roman" w:cs="Times New Roman"/>
                <w:sz w:val="28"/>
                <w:szCs w:val="28"/>
              </w:rPr>
              <w:t>2</w:t>
            </w:r>
            <w:r w:rsidR="000261AC" w:rsidRPr="0044638F">
              <w:rPr>
                <w:rFonts w:ascii="Times New Roman" w:hAnsi="Times New Roman" w:cs="Times New Roman"/>
                <w:sz w:val="28"/>
                <w:szCs w:val="28"/>
              </w:rPr>
              <w:t>6</w:t>
            </w:r>
          </w:p>
          <w:p w:rsidR="0000632D" w:rsidRPr="0044638F" w:rsidRDefault="0000632D" w:rsidP="0000632D">
            <w:pPr>
              <w:ind w:left="9072"/>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754A81" w:rsidRPr="0044638F" w:rsidTr="00BD72F0">
        <w:tc>
          <w:tcPr>
            <w:tcW w:w="5000" w:type="pct"/>
          </w:tcPr>
          <w:p w:rsidR="00754A81" w:rsidRPr="0044638F" w:rsidRDefault="00754A81" w:rsidP="00930FBF">
            <w:pPr>
              <w:jc w:val="center"/>
            </w:pPr>
            <w:r w:rsidRPr="0044638F">
              <w:rPr>
                <w:rFonts w:ascii="Times New Roman" w:hAnsi="Times New Roman" w:cs="Times New Roman"/>
                <w:b/>
                <w:sz w:val="28"/>
                <w:szCs w:val="28"/>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w:t>
            </w:r>
            <w:r w:rsidRPr="0044638F">
              <w:br/>
            </w:r>
            <w:r w:rsidRPr="0044638F">
              <w:rPr>
                <w:rFonts w:ascii="Times New Roman" w:hAnsi="Times New Roman" w:cs="Times New Roman"/>
                <w:b/>
                <w:sz w:val="28"/>
                <w:szCs w:val="28"/>
              </w:rPr>
              <w:t>государственной программы Российской Федерации «Содействие занятости населения»</w:t>
            </w:r>
            <w:r w:rsidRPr="0044638F">
              <w:br/>
            </w:r>
            <w:r w:rsidRPr="0044638F">
              <w:rPr>
                <w:rFonts w:ascii="Times New Roman" w:hAnsi="Times New Roman" w:cs="Times New Roman"/>
                <w:b/>
                <w:sz w:val="28"/>
                <w:szCs w:val="28"/>
              </w:rPr>
              <w:t>приоритетной территории «Республика Крым»</w:t>
            </w:r>
          </w:p>
        </w:tc>
      </w:tr>
    </w:tbl>
    <w:p w:rsidR="00754A81" w:rsidRPr="0044638F" w:rsidRDefault="00BD72F0" w:rsidP="00BD72F0">
      <w:pPr>
        <w:jc w:val="right"/>
      </w:pPr>
      <w:r>
        <w:rPr>
          <w:rFonts w:ascii="Times New Roman" w:hAnsi="Times New Roman" w:cs="Times New Roman"/>
          <w:sz w:val="18"/>
          <w:szCs w:val="18"/>
        </w:rPr>
        <w:t>(тыс. рублей)</w:t>
      </w:r>
    </w:p>
    <w:tbl>
      <w:tblPr>
        <w:tblStyle w:val="91"/>
        <w:tblW w:w="5000" w:type="pct"/>
        <w:tblLook w:val="04A0"/>
      </w:tblPr>
      <w:tblGrid>
        <w:gridCol w:w="2405"/>
        <w:gridCol w:w="2405"/>
        <w:gridCol w:w="856"/>
        <w:gridCol w:w="821"/>
        <w:gridCol w:w="821"/>
        <w:gridCol w:w="821"/>
        <w:gridCol w:w="821"/>
        <w:gridCol w:w="821"/>
        <w:gridCol w:w="821"/>
        <w:gridCol w:w="856"/>
        <w:gridCol w:w="856"/>
        <w:gridCol w:w="856"/>
        <w:gridCol w:w="821"/>
        <w:gridCol w:w="821"/>
        <w:gridCol w:w="812"/>
      </w:tblGrid>
      <w:tr w:rsidR="0044638F" w:rsidRPr="0044638F" w:rsidTr="00930FBF">
        <w:trPr>
          <w:tblHeader/>
        </w:trPr>
        <w:tc>
          <w:tcPr>
            <w:tcW w:w="770"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Приоритетные территории (субъект Российской Федерации, входящий в состав приоритетной территории)</w:t>
            </w:r>
          </w:p>
        </w:tc>
        <w:tc>
          <w:tcPr>
            <w:tcW w:w="770"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Источник финансирования</w:t>
            </w:r>
          </w:p>
        </w:tc>
        <w:tc>
          <w:tcPr>
            <w:tcW w:w="3460" w:type="pct"/>
            <w:gridSpan w:val="13"/>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Оценка расходов, годы</w:t>
            </w:r>
          </w:p>
        </w:tc>
      </w:tr>
      <w:tr w:rsidR="0044638F" w:rsidRPr="0044638F" w:rsidTr="00930FBF">
        <w:trPr>
          <w:tblHeader/>
        </w:trPr>
        <w:tc>
          <w:tcPr>
            <w:tcW w:w="770"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770"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537" w:type="pct"/>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2015 год</w:t>
            </w:r>
          </w:p>
        </w:tc>
        <w:tc>
          <w:tcPr>
            <w:tcW w:w="526" w:type="pct"/>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2016 год</w:t>
            </w:r>
          </w:p>
        </w:tc>
        <w:tc>
          <w:tcPr>
            <w:tcW w:w="526" w:type="pct"/>
            <w:gridSpan w:val="2"/>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2017 год</w:t>
            </w:r>
          </w:p>
        </w:tc>
        <w:tc>
          <w:tcPr>
            <w:tcW w:w="263"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2018 год</w:t>
            </w:r>
            <w:r w:rsidRPr="0044638F">
              <w:rPr>
                <w:sz w:val="16"/>
                <w:szCs w:val="16"/>
              </w:rPr>
              <w:br/>
            </w:r>
            <w:r w:rsidRPr="0044638F">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2019 год</w:t>
            </w:r>
            <w:r w:rsidRPr="0044638F">
              <w:rPr>
                <w:sz w:val="16"/>
                <w:szCs w:val="16"/>
              </w:rPr>
              <w:br/>
            </w:r>
            <w:r w:rsidRPr="0044638F">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2020 год</w:t>
            </w:r>
            <w:r w:rsidRPr="0044638F">
              <w:rPr>
                <w:sz w:val="16"/>
                <w:szCs w:val="16"/>
              </w:rPr>
              <w:br/>
            </w:r>
            <w:r w:rsidRPr="0044638F">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2021 год</w:t>
            </w:r>
            <w:r w:rsidRPr="0044638F">
              <w:rPr>
                <w:sz w:val="16"/>
                <w:szCs w:val="16"/>
              </w:rPr>
              <w:br/>
            </w:r>
            <w:r w:rsidRPr="0044638F">
              <w:rPr>
                <w:rFonts w:ascii="Times New Roman" w:hAnsi="Times New Roman" w:cs="Times New Roman"/>
                <w:b/>
                <w:sz w:val="16"/>
                <w:szCs w:val="16"/>
              </w:rPr>
              <w:t>(план)</w:t>
            </w:r>
          </w:p>
        </w:tc>
        <w:tc>
          <w:tcPr>
            <w:tcW w:w="263"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2022 год</w:t>
            </w:r>
            <w:r w:rsidRPr="0044638F">
              <w:rPr>
                <w:sz w:val="16"/>
                <w:szCs w:val="16"/>
              </w:rPr>
              <w:br/>
            </w:r>
            <w:r w:rsidRPr="0044638F">
              <w:rPr>
                <w:rFonts w:ascii="Times New Roman" w:hAnsi="Times New Roman" w:cs="Times New Roman"/>
                <w:b/>
                <w:sz w:val="16"/>
                <w:szCs w:val="16"/>
              </w:rPr>
              <w:t>(план)</w:t>
            </w:r>
          </w:p>
        </w:tc>
        <w:tc>
          <w:tcPr>
            <w:tcW w:w="263"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2023 год</w:t>
            </w:r>
            <w:r w:rsidRPr="0044638F">
              <w:rPr>
                <w:sz w:val="16"/>
                <w:szCs w:val="16"/>
              </w:rPr>
              <w:br/>
            </w:r>
            <w:r w:rsidRPr="0044638F">
              <w:rPr>
                <w:rFonts w:ascii="Times New Roman" w:hAnsi="Times New Roman" w:cs="Times New Roman"/>
                <w:b/>
                <w:sz w:val="16"/>
                <w:szCs w:val="16"/>
              </w:rPr>
              <w:t>(план)</w:t>
            </w:r>
          </w:p>
        </w:tc>
        <w:tc>
          <w:tcPr>
            <w:tcW w:w="260" w:type="pct"/>
            <w:vMerge w:val="restar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2024 год</w:t>
            </w:r>
            <w:r w:rsidRPr="0044638F">
              <w:rPr>
                <w:sz w:val="16"/>
                <w:szCs w:val="16"/>
              </w:rPr>
              <w:br/>
            </w:r>
            <w:r w:rsidRPr="0044638F">
              <w:rPr>
                <w:rFonts w:ascii="Times New Roman" w:hAnsi="Times New Roman" w:cs="Times New Roman"/>
                <w:b/>
                <w:sz w:val="16"/>
                <w:szCs w:val="16"/>
              </w:rPr>
              <w:t>(план)</w:t>
            </w:r>
          </w:p>
        </w:tc>
      </w:tr>
      <w:tr w:rsidR="0044638F" w:rsidRPr="0044638F" w:rsidTr="00930FBF">
        <w:trPr>
          <w:tblHeader/>
        </w:trPr>
        <w:tc>
          <w:tcPr>
            <w:tcW w:w="770"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770"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план</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факт</w:t>
            </w:r>
          </w:p>
        </w:tc>
        <w:tc>
          <w:tcPr>
            <w:tcW w:w="263"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74"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63"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63"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c>
          <w:tcPr>
            <w:tcW w:w="260" w:type="pct"/>
            <w:vMerge/>
            <w:tcBorders>
              <w:top w:val="single" w:sz="4" w:space="0" w:color="auto"/>
              <w:left w:val="single" w:sz="4" w:space="0" w:color="auto"/>
              <w:bottom w:val="single" w:sz="4" w:space="0" w:color="auto"/>
              <w:right w:val="single" w:sz="4" w:space="0" w:color="auto"/>
            </w:tcBorders>
          </w:tcPr>
          <w:p w:rsidR="00754A81" w:rsidRPr="0044638F" w:rsidRDefault="00754A81" w:rsidP="0044638F">
            <w:pPr>
              <w:rPr>
                <w:sz w:val="16"/>
                <w:szCs w:val="16"/>
              </w:rPr>
            </w:pPr>
          </w:p>
        </w:tc>
      </w:tr>
      <w:tr w:rsidR="0044638F" w:rsidRPr="0044638F" w:rsidTr="00930FBF">
        <w:trPr>
          <w:tblHeader/>
        </w:trPr>
        <w:tc>
          <w:tcPr>
            <w:tcW w:w="770"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w:t>
            </w:r>
          </w:p>
        </w:tc>
        <w:tc>
          <w:tcPr>
            <w:tcW w:w="770"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2</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3</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4</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5</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6</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7</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8</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9</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10</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11</w:t>
            </w:r>
          </w:p>
        </w:tc>
        <w:tc>
          <w:tcPr>
            <w:tcW w:w="274"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12</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13</w:t>
            </w:r>
          </w:p>
        </w:tc>
        <w:tc>
          <w:tcPr>
            <w:tcW w:w="263"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14</w:t>
            </w:r>
          </w:p>
        </w:tc>
        <w:tc>
          <w:tcPr>
            <w:tcW w:w="260" w:type="pct"/>
            <w:tcBorders>
              <w:top w:val="single" w:sz="4" w:space="0" w:color="auto"/>
              <w:left w:val="single" w:sz="4" w:space="0" w:color="auto"/>
              <w:bottom w:val="single" w:sz="4" w:space="0" w:color="auto"/>
              <w:right w:val="single" w:sz="4" w:space="0" w:color="auto"/>
            </w:tcBorders>
          </w:tcPr>
          <w:p w:rsidR="00754A81" w:rsidRPr="0044638F" w:rsidRDefault="00754A81" w:rsidP="0044638F">
            <w:pPr>
              <w:jc w:val="center"/>
              <w:rPr>
                <w:position w:val="200"/>
                <w:sz w:val="16"/>
                <w:szCs w:val="16"/>
              </w:rPr>
            </w:pPr>
            <w:r w:rsidRPr="0044638F">
              <w:rPr>
                <w:rFonts w:ascii="Times New Roman" w:hAnsi="Times New Roman" w:cs="Times New Roman"/>
                <w:b/>
                <w:sz w:val="16"/>
                <w:szCs w:val="16"/>
              </w:rPr>
              <w:t>15</w:t>
            </w:r>
          </w:p>
        </w:tc>
      </w:tr>
      <w:tr w:rsidR="00BD72F0" w:rsidRPr="0044638F" w:rsidTr="00930FBF">
        <w:tc>
          <w:tcPr>
            <w:tcW w:w="770" w:type="pct"/>
            <w:vMerge w:val="restar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Республика Крым</w:t>
            </w: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Всего, в том числе:</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16 718,50</w:t>
            </w:r>
          </w:p>
        </w:tc>
        <w:tc>
          <w:tcPr>
            <w:tcW w:w="263"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1 857,20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40 794,60</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40 794,60</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40 794,60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федеральный бюджет</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15 882,60</w:t>
            </w:r>
          </w:p>
        </w:tc>
        <w:tc>
          <w:tcPr>
            <w:tcW w:w="263"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1 764,30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38 754,90</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38 754,90</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38 754,90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835,90</w:t>
            </w:r>
          </w:p>
        </w:tc>
        <w:tc>
          <w:tcPr>
            <w:tcW w:w="263"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92,90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2 039,70</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2 039,70</w:t>
            </w:r>
          </w:p>
        </w:tc>
        <w:tc>
          <w:tcPr>
            <w:tcW w:w="274" w:type="pct"/>
            <w:tcBorders>
              <w:top w:val="nil"/>
              <w:left w:val="nil"/>
              <w:bottom w:val="nil"/>
              <w:right w:val="nil"/>
            </w:tcBorders>
          </w:tcPr>
          <w:p w:rsidR="00BD72F0" w:rsidRPr="0044638F" w:rsidRDefault="00BD72F0" w:rsidP="0044638F">
            <w:pPr>
              <w:jc w:val="right"/>
              <w:rPr>
                <w:sz w:val="16"/>
                <w:szCs w:val="16"/>
              </w:rPr>
            </w:pPr>
            <w:r w:rsidRPr="0044638F">
              <w:rPr>
                <w:rFonts w:ascii="Times New Roman" w:hAnsi="Times New Roman" w:cs="Times New Roman"/>
                <w:sz w:val="16"/>
                <w:szCs w:val="16"/>
              </w:rPr>
              <w:t>2 039,70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RPr="0044638F" w:rsidTr="00930FBF">
        <w:tc>
          <w:tcPr>
            <w:tcW w:w="770" w:type="pct"/>
            <w:vMerge/>
            <w:tcBorders>
              <w:top w:val="nil"/>
              <w:left w:val="nil"/>
              <w:bottom w:val="nil"/>
              <w:right w:val="nil"/>
            </w:tcBorders>
          </w:tcPr>
          <w:p w:rsidR="00BD72F0" w:rsidRPr="0044638F" w:rsidRDefault="00BD72F0" w:rsidP="0044638F">
            <w:pPr>
              <w:rPr>
                <w:sz w:val="16"/>
                <w:szCs w:val="16"/>
              </w:rPr>
            </w:pPr>
          </w:p>
        </w:tc>
        <w:tc>
          <w:tcPr>
            <w:tcW w:w="770" w:type="pct"/>
            <w:tcBorders>
              <w:top w:val="nil"/>
              <w:left w:val="nil"/>
              <w:bottom w:val="nil"/>
              <w:right w:val="nil"/>
            </w:tcBorders>
          </w:tcPr>
          <w:p w:rsidR="00BD72F0" w:rsidRPr="0044638F" w:rsidRDefault="00BD72F0" w:rsidP="0044638F">
            <w:pPr>
              <w:rPr>
                <w:sz w:val="16"/>
                <w:szCs w:val="16"/>
              </w:rPr>
            </w:pPr>
            <w:r w:rsidRPr="0044638F">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bl>
    <w:p w:rsidR="00930FBF" w:rsidRDefault="00930FBF" w:rsidP="0044638F">
      <w:pPr>
        <w:autoSpaceDE w:val="0"/>
        <w:autoSpaceDN w:val="0"/>
        <w:adjustRightInd w:val="0"/>
        <w:jc w:val="both"/>
        <w:rPr>
          <w:rFonts w:ascii="Times New Roman" w:hAnsi="Times New Roman" w:cs="Times New Roman"/>
          <w:sz w:val="28"/>
          <w:szCs w:val="28"/>
        </w:rPr>
        <w:sectPr w:rsidR="00930FBF" w:rsidSect="00C84AC1">
          <w:pgSz w:w="16838" w:h="11906" w:orient="landscape"/>
          <w:pgMar w:top="720" w:right="720" w:bottom="720" w:left="720" w:header="709" w:footer="709" w:gutter="0"/>
          <w:cols w:space="708"/>
          <w:docGrid w:linePitch="360"/>
        </w:sectPr>
      </w:pPr>
    </w:p>
    <w:tbl>
      <w:tblPr>
        <w:tblW w:w="5000" w:type="pct"/>
        <w:tblLook w:val="04A0"/>
      </w:tblPr>
      <w:tblGrid>
        <w:gridCol w:w="15614"/>
      </w:tblGrid>
      <w:tr w:rsidR="00930FBF" w:rsidTr="00930FBF">
        <w:tc>
          <w:tcPr>
            <w:tcW w:w="2310" w:type="pct"/>
            <w:hideMark/>
          </w:tcPr>
          <w:p w:rsidR="00930FBF" w:rsidRDefault="00930FBF" w:rsidP="0000632D">
            <w:pPr>
              <w:ind w:left="9781"/>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0632D">
              <w:rPr>
                <w:rFonts w:ascii="Times New Roman" w:hAnsi="Times New Roman" w:cs="Times New Roman"/>
                <w:sz w:val="28"/>
                <w:szCs w:val="28"/>
              </w:rPr>
              <w:t xml:space="preserve">№ </w:t>
            </w:r>
            <w:r>
              <w:rPr>
                <w:rFonts w:ascii="Times New Roman" w:hAnsi="Times New Roman" w:cs="Times New Roman"/>
                <w:sz w:val="28"/>
                <w:szCs w:val="28"/>
              </w:rPr>
              <w:t>2</w:t>
            </w:r>
            <w:r w:rsidR="0000632D">
              <w:rPr>
                <w:rFonts w:ascii="Times New Roman" w:hAnsi="Times New Roman" w:cs="Times New Roman"/>
                <w:sz w:val="28"/>
                <w:szCs w:val="28"/>
              </w:rPr>
              <w:t>7</w:t>
            </w:r>
          </w:p>
          <w:p w:rsidR="0000632D" w:rsidRDefault="0000632D" w:rsidP="0000632D">
            <w:pPr>
              <w:ind w:left="9781"/>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930FBF" w:rsidTr="00930FBF">
        <w:tc>
          <w:tcPr>
            <w:tcW w:w="2310" w:type="pct"/>
            <w:hideMark/>
          </w:tcPr>
          <w:p w:rsidR="00930FBF" w:rsidRDefault="00930FBF" w:rsidP="00930FBF">
            <w:pPr>
              <w:jc w:val="center"/>
            </w:pPr>
            <w:r>
              <w:rPr>
                <w:rFonts w:ascii="Times New Roman" w:hAnsi="Times New Roman" w:cs="Times New Roman"/>
                <w:b/>
                <w:sz w:val="28"/>
                <w:szCs w:val="28"/>
              </w:rPr>
              <w:t>Сведения о целях, задачах и целевых показателях (индикаторах)</w:t>
            </w:r>
            <w:r>
              <w:br/>
            </w:r>
            <w:r>
              <w:rPr>
                <w:rFonts w:ascii="Times New Roman" w:hAnsi="Times New Roman" w:cs="Times New Roman"/>
                <w:b/>
                <w:sz w:val="28"/>
                <w:szCs w:val="28"/>
              </w:rPr>
              <w:t>государственной программы Российской Федерации «Содействие занятости населения»</w:t>
            </w:r>
            <w:r>
              <w:br/>
            </w:r>
            <w:r>
              <w:rPr>
                <w:rFonts w:ascii="Times New Roman" w:hAnsi="Times New Roman" w:cs="Times New Roman"/>
                <w:b/>
                <w:sz w:val="28"/>
                <w:szCs w:val="28"/>
              </w:rPr>
              <w:t>приоритетной территории «г. Севастополь»</w:t>
            </w:r>
          </w:p>
        </w:tc>
      </w:tr>
    </w:tbl>
    <w:p w:rsidR="00930FBF" w:rsidRDefault="00930FBF" w:rsidP="00930FBF"/>
    <w:tbl>
      <w:tblPr>
        <w:tblStyle w:val="91"/>
        <w:tblW w:w="0" w:type="auto"/>
        <w:tblLook w:val="04A0"/>
      </w:tblPr>
      <w:tblGrid>
        <w:gridCol w:w="568"/>
        <w:gridCol w:w="5194"/>
        <w:gridCol w:w="714"/>
        <w:gridCol w:w="715"/>
        <w:gridCol w:w="714"/>
        <w:gridCol w:w="715"/>
        <w:gridCol w:w="714"/>
        <w:gridCol w:w="715"/>
        <w:gridCol w:w="795"/>
        <w:gridCol w:w="795"/>
        <w:gridCol w:w="795"/>
        <w:gridCol w:w="795"/>
        <w:gridCol w:w="795"/>
        <w:gridCol w:w="795"/>
        <w:gridCol w:w="795"/>
      </w:tblGrid>
      <w:tr w:rsidR="00930FBF" w:rsidTr="00C505BE">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Территория (Российская Федерация, приоритетная территория, субъект Российской Федерации, входящий в состав приоритетной территории)</w:t>
            </w:r>
          </w:p>
        </w:tc>
        <w:tc>
          <w:tcPr>
            <w:tcW w:w="0" w:type="auto"/>
            <w:gridSpan w:val="13"/>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Значения показателей</w:t>
            </w:r>
          </w:p>
        </w:tc>
      </w:tr>
      <w:tr w:rsidR="00930FBF" w:rsidTr="00C505B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Pr="00430278" w:rsidRDefault="00930FBF">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Pr="00430278" w:rsidRDefault="00930FBF">
            <w:pPr>
              <w:rPr>
                <w:rFonts w:ascii="Times New Roman" w:hAnsi="Times New Roman" w:cs="Times New Roman"/>
                <w:position w:val="200"/>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2015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2016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2017 год</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2018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2019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2020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2021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2022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2023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Pr="00430278" w:rsidRDefault="00930FBF">
            <w:pPr>
              <w:jc w:val="center"/>
              <w:rPr>
                <w:rFonts w:ascii="Times New Roman" w:hAnsi="Times New Roman" w:cs="Times New Roman"/>
                <w:position w:val="200"/>
                <w:sz w:val="20"/>
                <w:szCs w:val="20"/>
              </w:rPr>
            </w:pPr>
            <w:r w:rsidRPr="00430278">
              <w:rPr>
                <w:rFonts w:ascii="Times New Roman" w:hAnsi="Times New Roman" w:cs="Times New Roman"/>
                <w:sz w:val="20"/>
                <w:szCs w:val="20"/>
              </w:rPr>
              <w:t>2024 год</w:t>
            </w:r>
            <w:r w:rsidRPr="00430278">
              <w:rPr>
                <w:rFonts w:ascii="Times New Roman" w:hAnsi="Times New Roman" w:cs="Times New Roman"/>
                <w:sz w:val="20"/>
                <w:szCs w:val="20"/>
              </w:rPr>
              <w:br/>
            </w:r>
            <w:r w:rsidR="00430278">
              <w:rPr>
                <w:rFonts w:ascii="Times New Roman" w:eastAsia="Times New Roman" w:hAnsi="Times New Roman" w:cs="Times New Roman"/>
                <w:lang w:eastAsia="ru-RU"/>
              </w:rPr>
              <w:t>план.</w:t>
            </w:r>
          </w:p>
        </w:tc>
      </w:tr>
      <w:tr w:rsidR="00430278" w:rsidTr="00C505B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hideMark/>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hideMark/>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hideMark/>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tcBorders>
              <w:top w:val="single" w:sz="4" w:space="0" w:color="auto"/>
              <w:left w:val="single" w:sz="4" w:space="0" w:color="auto"/>
              <w:bottom w:val="single" w:sz="4" w:space="0" w:color="auto"/>
              <w:right w:val="single" w:sz="4" w:space="0" w:color="auto"/>
            </w:tcBorders>
            <w:hideMark/>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план.</w:t>
            </w:r>
          </w:p>
        </w:tc>
        <w:tc>
          <w:tcPr>
            <w:tcW w:w="0" w:type="auto"/>
            <w:tcBorders>
              <w:top w:val="single" w:sz="4" w:space="0" w:color="auto"/>
              <w:left w:val="single" w:sz="4" w:space="0" w:color="auto"/>
              <w:bottom w:val="single" w:sz="4" w:space="0" w:color="auto"/>
              <w:right w:val="single" w:sz="4" w:space="0" w:color="auto"/>
            </w:tcBorders>
            <w:hideMark/>
          </w:tcPr>
          <w:p w:rsidR="00430278" w:rsidRDefault="00430278">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278" w:rsidRPr="00C505BE" w:rsidRDefault="00430278">
            <w:pPr>
              <w:rPr>
                <w:rFonts w:ascii="Times New Roman" w:hAnsi="Times New Roman" w:cs="Times New Roman"/>
                <w:position w:val="200"/>
                <w:sz w:val="20"/>
                <w:szCs w:val="20"/>
              </w:rPr>
            </w:pPr>
          </w:p>
        </w:tc>
      </w:tr>
      <w:tr w:rsidR="00930FBF" w:rsidTr="00C505BE">
        <w:tc>
          <w:tcPr>
            <w:tcW w:w="0" w:type="auto"/>
            <w:gridSpan w:val="15"/>
            <w:tcBorders>
              <w:top w:val="single" w:sz="4" w:space="0" w:color="auto"/>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Государственная программа «Содействие занятости населения»</w:t>
            </w:r>
          </w:p>
        </w:tc>
      </w:tr>
      <w:tr w:rsidR="00930FBF" w:rsidTr="00C505BE">
        <w:tc>
          <w:tcPr>
            <w:tcW w:w="0" w:type="auto"/>
            <w:gridSpan w:val="15"/>
            <w:tcBorders>
              <w:top w:val="nil"/>
              <w:left w:val="nil"/>
              <w:bottom w:val="nil"/>
              <w:right w:val="nil"/>
            </w:tcBorders>
            <w:hideMark/>
          </w:tcPr>
          <w:p w:rsidR="00C505BE" w:rsidRPr="00C505BE" w:rsidRDefault="00C505BE" w:rsidP="00C505BE">
            <w:pPr>
              <w:rPr>
                <w:rFonts w:ascii="Times New Roman" w:eastAsia="Times New Roman" w:hAnsi="Times New Roman" w:cs="Times New Roman"/>
                <w:sz w:val="20"/>
                <w:szCs w:val="20"/>
                <w:lang w:eastAsia="ru-RU"/>
              </w:rPr>
            </w:pPr>
            <w:r w:rsidRPr="00C505BE">
              <w:rPr>
                <w:rFonts w:ascii="Times New Roman" w:eastAsia="Times New Roman" w:hAnsi="Times New Roman" w:cs="Times New Roman"/>
                <w:sz w:val="20"/>
                <w:szCs w:val="20"/>
                <w:lang w:eastAsia="ru-RU"/>
              </w:rPr>
              <w:t>Цель      Создание правовых, экономических и институциональных условий, способствующих эффективному развитию рынка труда</w:t>
            </w:r>
            <w:r w:rsidRPr="00C505BE">
              <w:rPr>
                <w:rFonts w:ascii="Times New Roman" w:eastAsia="Times New Roman" w:hAnsi="Times New Roman" w:cs="Times New Roman"/>
                <w:sz w:val="20"/>
                <w:szCs w:val="20"/>
                <w:lang w:eastAsia="ru-RU"/>
              </w:rPr>
              <w:br/>
              <w:t>Задачи   Обеспечение реализации права граждан на защиту от безработицы</w:t>
            </w:r>
          </w:p>
          <w:p w:rsidR="00930FBF" w:rsidRPr="00C505BE" w:rsidRDefault="00C505BE" w:rsidP="00C505BE">
            <w:pPr>
              <w:rPr>
                <w:rFonts w:ascii="Times New Roman" w:hAnsi="Times New Roman" w:cs="Times New Roman"/>
                <w:sz w:val="20"/>
                <w:szCs w:val="20"/>
              </w:rPr>
            </w:pPr>
            <w:r w:rsidRPr="00C505BE">
              <w:rPr>
                <w:rFonts w:ascii="Times New Roman" w:eastAsia="Times New Roman" w:hAnsi="Times New Roman" w:cs="Times New Roman"/>
                <w:sz w:val="20"/>
                <w:szCs w:val="20"/>
                <w:lang w:eastAsia="ru-RU"/>
              </w:rPr>
              <w:t xml:space="preserve">               Повышение </w:t>
            </w:r>
            <w:proofErr w:type="gramStart"/>
            <w:r w:rsidRPr="00C505BE">
              <w:rPr>
                <w:rFonts w:ascii="Times New Roman" w:eastAsia="Times New Roman" w:hAnsi="Times New Roman" w:cs="Times New Roman"/>
                <w:sz w:val="20"/>
                <w:szCs w:val="20"/>
                <w:lang w:eastAsia="ru-RU"/>
              </w:rPr>
              <w:t>эффективности регулирования процессов использования трудовых ресурсов</w:t>
            </w:r>
            <w:proofErr w:type="gramEnd"/>
            <w:r w:rsidRPr="00C505BE">
              <w:rPr>
                <w:rFonts w:ascii="Times New Roman" w:eastAsia="Times New Roman" w:hAnsi="Times New Roman" w:cs="Times New Roman"/>
                <w:sz w:val="20"/>
                <w:szCs w:val="20"/>
                <w:lang w:eastAsia="ru-RU"/>
              </w:rPr>
              <w:t xml:space="preserve"> и обеспечение защиты трудовых прав граждан</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Уровень регистрируемой безработицы, процент</w:t>
            </w:r>
          </w:p>
        </w:tc>
      </w:tr>
      <w:tr w:rsidR="00930FBF" w:rsidTr="00C505BE">
        <w:tc>
          <w:tcPr>
            <w:tcW w:w="0" w:type="auto"/>
            <w:gridSpan w:val="2"/>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Российская Федерация</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1,3</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1,3</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1,3</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1,1</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1,9</w:t>
            </w:r>
          </w:p>
        </w:tc>
      </w:tr>
      <w:tr w:rsidR="00930FBF" w:rsidTr="00C505BE">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p>
        </w:tc>
        <w:tc>
          <w:tcPr>
            <w:tcW w:w="0" w:type="auto"/>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Город федерального значения Севастополь</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0,21</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0,21</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0,27</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Подпрограмма 1. Активная политика занятости населения и социальная поддержка безработных граждан</w:t>
            </w:r>
          </w:p>
        </w:tc>
      </w:tr>
      <w:tr w:rsidR="00930FBF" w:rsidTr="00C505BE">
        <w:tc>
          <w:tcPr>
            <w:tcW w:w="0" w:type="auto"/>
            <w:gridSpan w:val="15"/>
            <w:tcBorders>
              <w:top w:val="nil"/>
              <w:left w:val="nil"/>
              <w:bottom w:val="nil"/>
              <w:right w:val="nil"/>
            </w:tcBorders>
            <w:hideMark/>
          </w:tcPr>
          <w:p w:rsidR="00C505BE" w:rsidRPr="00C505BE" w:rsidRDefault="00C505BE" w:rsidP="00C505BE">
            <w:pPr>
              <w:rPr>
                <w:rFonts w:ascii="Times New Roman" w:eastAsia="Times New Roman" w:hAnsi="Times New Roman" w:cs="Times New Roman"/>
                <w:sz w:val="20"/>
                <w:szCs w:val="20"/>
                <w:lang w:eastAsia="ru-RU"/>
              </w:rPr>
            </w:pPr>
            <w:r w:rsidRPr="00C505BE">
              <w:rPr>
                <w:rFonts w:ascii="Times New Roman" w:eastAsia="Times New Roman" w:hAnsi="Times New Roman" w:cs="Times New Roman"/>
                <w:sz w:val="20"/>
                <w:szCs w:val="20"/>
                <w:lang w:eastAsia="ru-RU"/>
              </w:rPr>
              <w:t>Цель      Снижение напряженности на рынке труда приоритетных территорий</w:t>
            </w:r>
            <w:r w:rsidRPr="00C505BE">
              <w:rPr>
                <w:rFonts w:ascii="Times New Roman" w:eastAsia="Times New Roman" w:hAnsi="Times New Roman" w:cs="Times New Roman"/>
                <w:sz w:val="20"/>
                <w:szCs w:val="20"/>
                <w:lang w:eastAsia="ru-RU"/>
              </w:rPr>
              <w:br/>
              <w:t>Задачи   Повышение эффективности содействия трудоустройству безработных граждан</w:t>
            </w:r>
          </w:p>
          <w:p w:rsidR="00C505BE" w:rsidRPr="00C505BE" w:rsidRDefault="00C505BE" w:rsidP="00C505BE">
            <w:pPr>
              <w:rPr>
                <w:rFonts w:ascii="Times New Roman" w:eastAsia="Times New Roman" w:hAnsi="Times New Roman" w:cs="Times New Roman"/>
                <w:sz w:val="20"/>
                <w:szCs w:val="20"/>
                <w:lang w:eastAsia="ru-RU"/>
              </w:rPr>
            </w:pPr>
            <w:r w:rsidRPr="00C505BE">
              <w:rPr>
                <w:rFonts w:ascii="Times New Roman" w:eastAsia="Times New Roman" w:hAnsi="Times New Roman" w:cs="Times New Roman"/>
                <w:sz w:val="20"/>
                <w:szCs w:val="20"/>
                <w:lang w:eastAsia="ru-RU"/>
              </w:rPr>
              <w:t xml:space="preserve">               Содействие трудовой занятости женщин, воспитывающих детей дошкольного возраста</w:t>
            </w:r>
          </w:p>
          <w:p w:rsidR="00C505BE" w:rsidRPr="00C505BE" w:rsidRDefault="00C505BE" w:rsidP="00C505BE">
            <w:pPr>
              <w:rPr>
                <w:rFonts w:ascii="Times New Roman" w:eastAsia="Times New Roman" w:hAnsi="Times New Roman" w:cs="Times New Roman"/>
                <w:sz w:val="20"/>
                <w:szCs w:val="20"/>
                <w:lang w:eastAsia="ru-RU"/>
              </w:rPr>
            </w:pPr>
            <w:r w:rsidRPr="00C505BE">
              <w:rPr>
                <w:rFonts w:ascii="Times New Roman" w:eastAsia="Times New Roman" w:hAnsi="Times New Roman" w:cs="Times New Roman"/>
                <w:sz w:val="20"/>
                <w:szCs w:val="20"/>
                <w:lang w:eastAsia="ru-RU"/>
              </w:rPr>
              <w:t xml:space="preserve">               Оказание целевой поддержки занятости граждан предпенсионного возраста в связи с увеличением предпенсионного возраста путем организации их </w:t>
            </w:r>
          </w:p>
          <w:p w:rsidR="00930FBF" w:rsidRPr="00C505BE" w:rsidRDefault="00C505BE" w:rsidP="00C505BE">
            <w:pPr>
              <w:rPr>
                <w:rFonts w:ascii="Times New Roman" w:hAnsi="Times New Roman" w:cs="Times New Roman"/>
                <w:sz w:val="20"/>
                <w:szCs w:val="20"/>
              </w:rPr>
            </w:pPr>
            <w:r w:rsidRPr="00C505BE">
              <w:rPr>
                <w:rFonts w:ascii="Times New Roman" w:eastAsia="Times New Roman" w:hAnsi="Times New Roman" w:cs="Times New Roman"/>
                <w:sz w:val="20"/>
                <w:szCs w:val="20"/>
                <w:lang w:eastAsia="ru-RU"/>
              </w:rPr>
              <w:t xml:space="preserve">               профессионального обучения и дополнительного профессионального образования</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roofErr w:type="gramStart"/>
            <w:r w:rsidRPr="00C505BE">
              <w:rPr>
                <w:rFonts w:ascii="Times New Roman" w:hAnsi="Times New Roman" w:cs="Times New Roman"/>
                <w:sz w:val="20"/>
                <w:szCs w:val="20"/>
              </w:rPr>
              <w:t xml:space="preserve"> ,</w:t>
            </w:r>
            <w:proofErr w:type="gramEnd"/>
            <w:r w:rsidRPr="00C505BE">
              <w:rPr>
                <w:rFonts w:ascii="Times New Roman" w:hAnsi="Times New Roman" w:cs="Times New Roman"/>
                <w:sz w:val="20"/>
                <w:szCs w:val="20"/>
              </w:rPr>
              <w:t xml:space="preserve"> процент</w:t>
            </w:r>
          </w:p>
        </w:tc>
      </w:tr>
      <w:tr w:rsidR="00930FBF" w:rsidTr="00C505BE">
        <w:tc>
          <w:tcPr>
            <w:tcW w:w="0" w:type="auto"/>
            <w:gridSpan w:val="2"/>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Российская Федерация</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61,5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64,4</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66,8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70</w:t>
            </w:r>
          </w:p>
        </w:tc>
      </w:tr>
      <w:tr w:rsidR="00930FBF" w:rsidTr="00C505BE">
        <w:tc>
          <w:tcPr>
            <w:tcW w:w="0" w:type="auto"/>
            <w:tcBorders>
              <w:top w:val="nil"/>
              <w:left w:val="nil"/>
              <w:bottom w:val="nil"/>
              <w:right w:val="nil"/>
            </w:tcBorders>
          </w:tcPr>
          <w:p w:rsidR="00930FBF" w:rsidRPr="00C505BE" w:rsidRDefault="00930FBF">
            <w:pPr>
              <w:jc w:val="center"/>
              <w:rPr>
                <w:rFonts w:ascii="Times New Roman" w:hAnsi="Times New Roman" w:cs="Times New Roman"/>
                <w:sz w:val="20"/>
                <w:szCs w:val="20"/>
              </w:rPr>
            </w:pPr>
          </w:p>
        </w:tc>
        <w:tc>
          <w:tcPr>
            <w:tcW w:w="0" w:type="auto"/>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Город федерального значения Севастополь</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29,5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35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41,9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46,8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54</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60</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Уровень безработицы (в соответствии с методологией Международной организации труда), процент</w:t>
            </w:r>
          </w:p>
        </w:tc>
      </w:tr>
      <w:tr w:rsidR="00930FBF" w:rsidTr="00C505BE">
        <w:tc>
          <w:tcPr>
            <w:tcW w:w="0" w:type="auto"/>
            <w:gridSpan w:val="2"/>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Российская Федерация</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r>
      <w:tr w:rsidR="00930FBF" w:rsidTr="00C505BE">
        <w:tc>
          <w:tcPr>
            <w:tcW w:w="0" w:type="auto"/>
            <w:tcBorders>
              <w:top w:val="nil"/>
              <w:left w:val="nil"/>
              <w:bottom w:val="nil"/>
              <w:right w:val="nil"/>
            </w:tcBorders>
          </w:tcPr>
          <w:p w:rsidR="00930FBF" w:rsidRPr="00C505BE" w:rsidRDefault="00930FBF">
            <w:pPr>
              <w:jc w:val="center"/>
              <w:rPr>
                <w:rFonts w:ascii="Times New Roman" w:hAnsi="Times New Roman" w:cs="Times New Roman"/>
                <w:sz w:val="20"/>
                <w:szCs w:val="20"/>
              </w:rPr>
            </w:pPr>
          </w:p>
        </w:tc>
        <w:tc>
          <w:tcPr>
            <w:tcW w:w="0" w:type="auto"/>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Город федерального значения Севастополь</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8,3</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6,1</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5,8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4,5</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Удельный вес безработных граждан в возрасте 16-29 лет, ищущих работу 12 и более месяцев, в общей численности безработных граждан в возрасте 16-29 лет, зарегистрированных в органах службы занятости, процент</w:t>
            </w:r>
          </w:p>
        </w:tc>
      </w:tr>
      <w:tr w:rsidR="00930FBF" w:rsidTr="00C505BE">
        <w:tc>
          <w:tcPr>
            <w:tcW w:w="0" w:type="auto"/>
            <w:gridSpan w:val="2"/>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Российская Федерация</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6,5</w:t>
            </w:r>
          </w:p>
        </w:tc>
      </w:tr>
      <w:tr w:rsidR="00930FBF" w:rsidTr="00C505BE">
        <w:tc>
          <w:tcPr>
            <w:tcW w:w="0" w:type="auto"/>
            <w:tcBorders>
              <w:top w:val="nil"/>
              <w:left w:val="nil"/>
              <w:bottom w:val="nil"/>
              <w:right w:val="nil"/>
            </w:tcBorders>
          </w:tcPr>
          <w:p w:rsidR="00930FBF" w:rsidRPr="00C505BE" w:rsidRDefault="00930FBF">
            <w:pPr>
              <w:jc w:val="center"/>
              <w:rPr>
                <w:rFonts w:ascii="Times New Roman" w:hAnsi="Times New Roman" w:cs="Times New Roman"/>
                <w:sz w:val="20"/>
                <w:szCs w:val="20"/>
              </w:rPr>
            </w:pPr>
          </w:p>
        </w:tc>
        <w:tc>
          <w:tcPr>
            <w:tcW w:w="0" w:type="auto"/>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Город федерального значения Севастополь</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1,7</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Уровень занятости женщин, имеющих детей дошкольного возраста, процент</w:t>
            </w:r>
          </w:p>
        </w:tc>
      </w:tr>
      <w:tr w:rsidR="00930FBF" w:rsidTr="00C505BE">
        <w:tc>
          <w:tcPr>
            <w:tcW w:w="0" w:type="auto"/>
            <w:gridSpan w:val="2"/>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Российская Федерация</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66,5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66,9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67,3</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67,7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68,1</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68,5</w:t>
            </w:r>
          </w:p>
        </w:tc>
      </w:tr>
      <w:tr w:rsidR="00930FBF" w:rsidTr="00C505BE">
        <w:tc>
          <w:tcPr>
            <w:tcW w:w="0" w:type="auto"/>
            <w:tcBorders>
              <w:top w:val="nil"/>
              <w:left w:val="nil"/>
              <w:bottom w:val="nil"/>
              <w:right w:val="nil"/>
            </w:tcBorders>
          </w:tcPr>
          <w:p w:rsidR="00930FBF" w:rsidRPr="00C505BE" w:rsidRDefault="00930FBF">
            <w:pPr>
              <w:jc w:val="center"/>
              <w:rPr>
                <w:rFonts w:ascii="Times New Roman" w:hAnsi="Times New Roman" w:cs="Times New Roman"/>
                <w:sz w:val="20"/>
                <w:szCs w:val="20"/>
              </w:rPr>
            </w:pPr>
          </w:p>
        </w:tc>
        <w:tc>
          <w:tcPr>
            <w:tcW w:w="0" w:type="auto"/>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Город федерального значения Севастополь</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41,5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41,9</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42,3</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42,7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43,1</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43,5</w:t>
            </w:r>
          </w:p>
        </w:tc>
      </w:tr>
      <w:tr w:rsidR="00930FBF" w:rsidTr="00C505BE">
        <w:tc>
          <w:tcPr>
            <w:tcW w:w="0" w:type="auto"/>
            <w:gridSpan w:val="15"/>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 тыс. человек</w:t>
            </w:r>
          </w:p>
        </w:tc>
      </w:tr>
      <w:tr w:rsidR="00930FBF" w:rsidTr="00C505BE">
        <w:tc>
          <w:tcPr>
            <w:tcW w:w="0" w:type="auto"/>
            <w:gridSpan w:val="2"/>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lastRenderedPageBreak/>
              <w:t>Российская Федерация</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75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150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225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300</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375</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450</w:t>
            </w:r>
          </w:p>
        </w:tc>
      </w:tr>
      <w:tr w:rsidR="00930FBF" w:rsidTr="00C505BE">
        <w:tc>
          <w:tcPr>
            <w:tcW w:w="0" w:type="auto"/>
            <w:tcBorders>
              <w:top w:val="nil"/>
              <w:left w:val="nil"/>
              <w:bottom w:val="nil"/>
              <w:right w:val="nil"/>
            </w:tcBorders>
          </w:tcPr>
          <w:p w:rsidR="00930FBF" w:rsidRPr="00C505BE" w:rsidRDefault="00930FBF">
            <w:pPr>
              <w:jc w:val="center"/>
              <w:rPr>
                <w:rFonts w:ascii="Times New Roman" w:hAnsi="Times New Roman" w:cs="Times New Roman"/>
                <w:sz w:val="20"/>
                <w:szCs w:val="20"/>
              </w:rPr>
            </w:pPr>
          </w:p>
        </w:tc>
        <w:tc>
          <w:tcPr>
            <w:tcW w:w="0" w:type="auto"/>
            <w:tcBorders>
              <w:top w:val="nil"/>
              <w:left w:val="nil"/>
              <w:bottom w:val="nil"/>
              <w:right w:val="nil"/>
            </w:tcBorders>
            <w:hideMark/>
          </w:tcPr>
          <w:p w:rsidR="00930FBF" w:rsidRPr="00C505BE" w:rsidRDefault="00930FBF">
            <w:pPr>
              <w:rPr>
                <w:rFonts w:ascii="Times New Roman" w:hAnsi="Times New Roman" w:cs="Times New Roman"/>
                <w:sz w:val="20"/>
                <w:szCs w:val="20"/>
              </w:rPr>
            </w:pPr>
            <w:r w:rsidRPr="00C505BE">
              <w:rPr>
                <w:rFonts w:ascii="Times New Roman" w:hAnsi="Times New Roman" w:cs="Times New Roman"/>
                <w:sz w:val="20"/>
                <w:szCs w:val="20"/>
              </w:rPr>
              <w:t>Город федерального значения Севастополь</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0,114</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0,228</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0,342</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0,456</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0,57</w:t>
            </w:r>
          </w:p>
        </w:tc>
        <w:tc>
          <w:tcPr>
            <w:tcW w:w="0" w:type="auto"/>
            <w:tcBorders>
              <w:top w:val="nil"/>
              <w:left w:val="nil"/>
              <w:bottom w:val="nil"/>
              <w:right w:val="nil"/>
            </w:tcBorders>
            <w:hideMark/>
          </w:tcPr>
          <w:p w:rsidR="00930FBF" w:rsidRPr="00C505BE" w:rsidRDefault="00930FBF">
            <w:pPr>
              <w:jc w:val="center"/>
              <w:rPr>
                <w:rFonts w:ascii="Times New Roman" w:hAnsi="Times New Roman" w:cs="Times New Roman"/>
                <w:sz w:val="20"/>
                <w:szCs w:val="20"/>
              </w:rPr>
            </w:pPr>
            <w:r w:rsidRPr="00C505BE">
              <w:rPr>
                <w:rFonts w:ascii="Times New Roman" w:hAnsi="Times New Roman" w:cs="Times New Roman"/>
                <w:sz w:val="20"/>
                <w:szCs w:val="20"/>
              </w:rPr>
              <w:t>0,684</w:t>
            </w:r>
          </w:p>
        </w:tc>
      </w:tr>
    </w:tbl>
    <w:p w:rsidR="00930FBF" w:rsidRDefault="00930FBF" w:rsidP="00930FBF">
      <w:pPr>
        <w:sectPr w:rsidR="00930FBF">
          <w:pgSz w:w="16838" w:h="11906" w:orient="landscape"/>
          <w:pgMar w:top="720" w:right="720" w:bottom="720" w:left="720" w:header="708" w:footer="708" w:gutter="0"/>
          <w:cols w:space="720"/>
        </w:sectPr>
      </w:pPr>
    </w:p>
    <w:p w:rsidR="00930FBF" w:rsidRDefault="00930FBF" w:rsidP="00930FBF"/>
    <w:tbl>
      <w:tblPr>
        <w:tblW w:w="5000" w:type="pct"/>
        <w:tblLook w:val="04A0"/>
      </w:tblPr>
      <w:tblGrid>
        <w:gridCol w:w="15614"/>
      </w:tblGrid>
      <w:tr w:rsidR="00930FBF" w:rsidTr="00BD72F0">
        <w:tc>
          <w:tcPr>
            <w:tcW w:w="5000" w:type="pct"/>
            <w:hideMark/>
          </w:tcPr>
          <w:p w:rsidR="00930FBF" w:rsidRDefault="00930FBF" w:rsidP="0000632D">
            <w:pPr>
              <w:ind w:left="9498"/>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Pr>
                <w:rFonts w:ascii="Times New Roman" w:hAnsi="Times New Roman" w:cs="Times New Roman"/>
                <w:sz w:val="28"/>
                <w:szCs w:val="28"/>
              </w:rPr>
              <w:t>2</w:t>
            </w:r>
            <w:r w:rsidR="0000632D">
              <w:rPr>
                <w:rFonts w:ascii="Times New Roman" w:hAnsi="Times New Roman" w:cs="Times New Roman"/>
                <w:sz w:val="28"/>
                <w:szCs w:val="28"/>
              </w:rPr>
              <w:t>8</w:t>
            </w:r>
          </w:p>
          <w:p w:rsidR="0000632D" w:rsidRDefault="0000632D" w:rsidP="0000632D">
            <w:pPr>
              <w:ind w:left="9498"/>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930FBF" w:rsidTr="00BD72F0">
        <w:tc>
          <w:tcPr>
            <w:tcW w:w="5000" w:type="pct"/>
            <w:hideMark/>
          </w:tcPr>
          <w:p w:rsidR="00930FBF" w:rsidRDefault="00930FBF" w:rsidP="00930FBF">
            <w:pPr>
              <w:jc w:val="center"/>
            </w:pPr>
            <w:r>
              <w:rPr>
                <w:rFonts w:ascii="Times New Roman" w:hAnsi="Times New Roman" w:cs="Times New Roman"/>
                <w:b/>
                <w:sz w:val="28"/>
                <w:szCs w:val="28"/>
              </w:rPr>
              <w:t xml:space="preserve">Сведения о ресурсном обеспечении за счет </w:t>
            </w:r>
            <w:proofErr w:type="gramStart"/>
            <w:r>
              <w:rPr>
                <w:rFonts w:ascii="Times New Roman" w:hAnsi="Times New Roman" w:cs="Times New Roman"/>
                <w:b/>
                <w:sz w:val="28"/>
                <w:szCs w:val="28"/>
              </w:rPr>
              <w:t>средств федерального бюджета реализации мероприятий</w:t>
            </w:r>
            <w:r>
              <w:br/>
            </w:r>
            <w:r>
              <w:rPr>
                <w:rFonts w:ascii="Times New Roman" w:hAnsi="Times New Roman" w:cs="Times New Roman"/>
                <w:b/>
                <w:sz w:val="28"/>
                <w:szCs w:val="28"/>
              </w:rPr>
              <w:t>государственной программы Российской</w:t>
            </w:r>
            <w:proofErr w:type="gramEnd"/>
            <w:r>
              <w:rPr>
                <w:rFonts w:ascii="Times New Roman" w:hAnsi="Times New Roman" w:cs="Times New Roman"/>
                <w:b/>
                <w:sz w:val="28"/>
                <w:szCs w:val="28"/>
              </w:rPr>
              <w:t xml:space="preserve"> Федерации «Содействие занятости населения»</w:t>
            </w:r>
            <w:r>
              <w:br/>
            </w:r>
            <w:r>
              <w:rPr>
                <w:rFonts w:ascii="Times New Roman" w:hAnsi="Times New Roman" w:cs="Times New Roman"/>
                <w:b/>
                <w:sz w:val="28"/>
                <w:szCs w:val="28"/>
              </w:rPr>
              <w:t>приоритетной территории «г. Севастополь»</w:t>
            </w:r>
          </w:p>
        </w:tc>
      </w:tr>
    </w:tbl>
    <w:p w:rsidR="00930FBF" w:rsidRDefault="00BD72F0" w:rsidP="00930FBF">
      <w:pPr>
        <w:jc w:val="right"/>
        <w:rPr>
          <w:rFonts w:ascii="Times New Roman" w:hAnsi="Times New Roman" w:cs="Times New Roman"/>
        </w:rPr>
      </w:pPr>
      <w:r>
        <w:rPr>
          <w:rFonts w:ascii="Times New Roman" w:hAnsi="Times New Roman" w:cs="Times New Roman"/>
          <w:sz w:val="18"/>
          <w:szCs w:val="18"/>
        </w:rPr>
        <w:t>(тыс. рублей)</w:t>
      </w:r>
    </w:p>
    <w:tbl>
      <w:tblPr>
        <w:tblStyle w:val="91"/>
        <w:tblW w:w="0" w:type="auto"/>
        <w:tblLook w:val="04A0"/>
      </w:tblPr>
      <w:tblGrid>
        <w:gridCol w:w="2660"/>
        <w:gridCol w:w="1974"/>
        <w:gridCol w:w="704"/>
        <w:gridCol w:w="490"/>
        <w:gridCol w:w="592"/>
        <w:gridCol w:w="558"/>
        <w:gridCol w:w="656"/>
        <w:gridCol w:w="578"/>
        <w:gridCol w:w="571"/>
        <w:gridCol w:w="578"/>
        <w:gridCol w:w="571"/>
        <w:gridCol w:w="578"/>
        <w:gridCol w:w="691"/>
        <w:gridCol w:w="780"/>
        <w:gridCol w:w="780"/>
        <w:gridCol w:w="780"/>
        <w:gridCol w:w="691"/>
        <w:gridCol w:w="691"/>
        <w:gridCol w:w="691"/>
      </w:tblGrid>
      <w:tr w:rsidR="00930FBF" w:rsidTr="00930FBF">
        <w:trPr>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Наименование подпрограммы государственной программы, основного мероприятия,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Приоритетная территория (субъект Российской Федерации, входящий в состав приоритетной территории)</w:t>
            </w:r>
          </w:p>
        </w:tc>
        <w:tc>
          <w:tcPr>
            <w:tcW w:w="0" w:type="auto"/>
            <w:gridSpan w:val="4"/>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Код бюджетной классификации Российской Федерации</w:t>
            </w:r>
          </w:p>
        </w:tc>
        <w:tc>
          <w:tcPr>
            <w:tcW w:w="0" w:type="auto"/>
            <w:gridSpan w:val="13"/>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Объемы бюджетных ассигнований, годы</w:t>
            </w:r>
          </w:p>
        </w:tc>
      </w:tr>
      <w:tr w:rsidR="00930FBF" w:rsidTr="00930FB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ГРБС</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ГП</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proofErr w:type="spellStart"/>
            <w:r>
              <w:rPr>
                <w:rFonts w:ascii="Times New Roman" w:hAnsi="Times New Roman" w:cs="Times New Roman"/>
                <w:b/>
                <w:sz w:val="16"/>
                <w:szCs w:val="16"/>
              </w:rPr>
              <w:t>пГП</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ОМ</w:t>
            </w:r>
          </w:p>
        </w:tc>
        <w:tc>
          <w:tcPr>
            <w:tcW w:w="0" w:type="auto"/>
            <w:gridSpan w:val="2"/>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2015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2016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2017 год</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2018 год</w:t>
            </w:r>
            <w:r>
              <w:rPr>
                <w:sz w:val="16"/>
                <w:szCs w:val="16"/>
              </w:rPr>
              <w:br/>
            </w:r>
            <w:r>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2019 год</w:t>
            </w:r>
            <w:r>
              <w:rPr>
                <w:sz w:val="16"/>
                <w:szCs w:val="16"/>
              </w:rPr>
              <w:br/>
            </w:r>
            <w:r>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2020 год</w:t>
            </w:r>
            <w:r>
              <w:rPr>
                <w:sz w:val="16"/>
                <w:szCs w:val="16"/>
              </w:rPr>
              <w:br/>
            </w:r>
            <w:r>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2021 год</w:t>
            </w:r>
            <w:r>
              <w:rPr>
                <w:sz w:val="16"/>
                <w:szCs w:val="16"/>
              </w:rPr>
              <w:br/>
            </w:r>
            <w:r>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2022 год</w:t>
            </w:r>
            <w:r>
              <w:rPr>
                <w:sz w:val="16"/>
                <w:szCs w:val="16"/>
              </w:rPr>
              <w:br/>
            </w:r>
            <w:r>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2023 год</w:t>
            </w:r>
            <w:r>
              <w:rPr>
                <w:sz w:val="16"/>
                <w:szCs w:val="16"/>
              </w:rPr>
              <w:br/>
            </w:r>
            <w:r>
              <w:rPr>
                <w:rFonts w:ascii="Times New Roman" w:hAnsi="Times New Roman" w:cs="Times New Roman"/>
                <w:b/>
                <w:sz w:val="16"/>
                <w:szCs w:val="16"/>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2024 год</w:t>
            </w:r>
            <w:r>
              <w:rPr>
                <w:sz w:val="16"/>
                <w:szCs w:val="16"/>
              </w:rPr>
              <w:br/>
            </w:r>
            <w:r>
              <w:rPr>
                <w:rFonts w:ascii="Times New Roman" w:hAnsi="Times New Roman" w:cs="Times New Roman"/>
                <w:b/>
                <w:sz w:val="16"/>
                <w:szCs w:val="16"/>
              </w:rPr>
              <w:t>(план)</w:t>
            </w:r>
          </w:p>
        </w:tc>
      </w:tr>
      <w:tr w:rsidR="00930FBF" w:rsidTr="00930FB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факт</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план</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r>
      <w:tr w:rsidR="00930FBF" w:rsidTr="00930FBF">
        <w:trPr>
          <w:tblHeader/>
        </w:trPr>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18</w:t>
            </w:r>
          </w:p>
        </w:tc>
        <w:tc>
          <w:tcPr>
            <w:tcW w:w="0" w:type="auto"/>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19</w:t>
            </w:r>
          </w:p>
        </w:tc>
      </w:tr>
      <w:tr w:rsidR="00BD72F0" w:rsidTr="00930FBF">
        <w:tc>
          <w:tcPr>
            <w:tcW w:w="0" w:type="auto"/>
            <w:tcBorders>
              <w:top w:val="single" w:sz="4" w:space="0" w:color="auto"/>
              <w:left w:val="nil"/>
              <w:bottom w:val="nil"/>
              <w:right w:val="nil"/>
            </w:tcBorders>
            <w:hideMark/>
          </w:tcPr>
          <w:p w:rsidR="00BD72F0" w:rsidRDefault="00BD72F0">
            <w:pPr>
              <w:rPr>
                <w:sz w:val="16"/>
                <w:szCs w:val="16"/>
              </w:rPr>
            </w:pPr>
            <w:r>
              <w:rPr>
                <w:rFonts w:ascii="Times New Roman" w:hAnsi="Times New Roman" w:cs="Times New Roman"/>
                <w:sz w:val="16"/>
                <w:szCs w:val="16"/>
              </w:rPr>
              <w:t>Государственная программа 07. Содействие занятости населения</w:t>
            </w:r>
          </w:p>
        </w:tc>
        <w:tc>
          <w:tcPr>
            <w:tcW w:w="0" w:type="auto"/>
            <w:tcBorders>
              <w:top w:val="single" w:sz="4" w:space="0" w:color="auto"/>
              <w:left w:val="nil"/>
              <w:bottom w:val="nil"/>
              <w:right w:val="nil"/>
            </w:tcBorders>
            <w:hideMark/>
          </w:tcPr>
          <w:p w:rsidR="00BD72F0" w:rsidRDefault="00BD72F0" w:rsidP="00930FBF">
            <w:pPr>
              <w:rPr>
                <w:sz w:val="16"/>
                <w:szCs w:val="16"/>
              </w:rPr>
            </w:pPr>
            <w:r>
              <w:rPr>
                <w:rFonts w:ascii="Times New Roman" w:hAnsi="Times New Roman" w:cs="Times New Roman"/>
                <w:sz w:val="16"/>
                <w:szCs w:val="16"/>
              </w:rPr>
              <w:t>Город федерального значения Севастополь</w:t>
            </w:r>
          </w:p>
        </w:tc>
        <w:tc>
          <w:tcPr>
            <w:tcW w:w="0" w:type="auto"/>
            <w:tcBorders>
              <w:top w:val="single" w:sz="4" w:space="0" w:color="auto"/>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150</w:t>
            </w:r>
          </w:p>
        </w:tc>
        <w:tc>
          <w:tcPr>
            <w:tcW w:w="0" w:type="auto"/>
            <w:tcBorders>
              <w:top w:val="single" w:sz="4" w:space="0" w:color="auto"/>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07</w:t>
            </w:r>
          </w:p>
        </w:tc>
        <w:tc>
          <w:tcPr>
            <w:tcW w:w="0" w:type="auto"/>
            <w:tcBorders>
              <w:top w:val="single" w:sz="4" w:space="0" w:color="auto"/>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w:t>
            </w:r>
          </w:p>
        </w:tc>
        <w:tc>
          <w:tcPr>
            <w:tcW w:w="0" w:type="auto"/>
            <w:tcBorders>
              <w:top w:val="single" w:sz="4" w:space="0" w:color="auto"/>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w:t>
            </w:r>
          </w:p>
        </w:tc>
        <w:tc>
          <w:tcPr>
            <w:tcW w:w="0" w:type="auto"/>
            <w:tcBorders>
              <w:top w:val="single" w:sz="4" w:space="0" w:color="auto"/>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759,60</w:t>
            </w:r>
          </w:p>
        </w:tc>
        <w:tc>
          <w:tcPr>
            <w:tcW w:w="0" w:type="auto"/>
            <w:tcBorders>
              <w:top w:val="single" w:sz="4" w:space="0" w:color="auto"/>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727,0</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single" w:sz="4" w:space="0" w:color="auto"/>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single" w:sz="4" w:space="0" w:color="auto"/>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single" w:sz="4" w:space="0" w:color="auto"/>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930FBF">
        <w:tc>
          <w:tcPr>
            <w:tcW w:w="0" w:type="auto"/>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Подпрограмма 1. Активная политика занятости населения и социальная поддержка безработных граждан</w:t>
            </w:r>
          </w:p>
        </w:tc>
        <w:tc>
          <w:tcPr>
            <w:tcW w:w="0" w:type="auto"/>
            <w:tcBorders>
              <w:top w:val="nil"/>
              <w:left w:val="nil"/>
              <w:bottom w:val="nil"/>
              <w:right w:val="nil"/>
            </w:tcBorders>
            <w:hideMark/>
          </w:tcPr>
          <w:p w:rsidR="00BD72F0" w:rsidRDefault="00BD72F0" w:rsidP="00930FBF">
            <w:pPr>
              <w:rPr>
                <w:sz w:val="16"/>
                <w:szCs w:val="16"/>
              </w:rPr>
            </w:pPr>
            <w:r>
              <w:rPr>
                <w:rFonts w:ascii="Times New Roman" w:hAnsi="Times New Roman" w:cs="Times New Roman"/>
                <w:sz w:val="16"/>
                <w:szCs w:val="16"/>
              </w:rPr>
              <w:t>Город федерального значения Севастополь</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150</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07</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759,60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727,0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930FBF">
        <w:tc>
          <w:tcPr>
            <w:tcW w:w="0" w:type="auto"/>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ОМ  1.2. Реализация мероприятий активной политики занятости населения, включая мероприятия по развитию трудовой мобильности</w:t>
            </w:r>
          </w:p>
        </w:tc>
        <w:tc>
          <w:tcPr>
            <w:tcW w:w="0" w:type="auto"/>
            <w:tcBorders>
              <w:top w:val="nil"/>
              <w:left w:val="nil"/>
              <w:bottom w:val="nil"/>
              <w:right w:val="nil"/>
            </w:tcBorders>
            <w:hideMark/>
          </w:tcPr>
          <w:p w:rsidR="00BD72F0" w:rsidRDefault="00BD72F0" w:rsidP="00930FBF">
            <w:pPr>
              <w:rPr>
                <w:sz w:val="16"/>
                <w:szCs w:val="16"/>
              </w:rPr>
            </w:pPr>
            <w:r>
              <w:rPr>
                <w:rFonts w:ascii="Times New Roman" w:hAnsi="Times New Roman" w:cs="Times New Roman"/>
                <w:sz w:val="16"/>
                <w:szCs w:val="16"/>
              </w:rPr>
              <w:t>Город федерального значения Севастополь</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150</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07</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1.2</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759,60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727,0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930FBF">
        <w:tc>
          <w:tcPr>
            <w:tcW w:w="0" w:type="auto"/>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Мероприятие 1.2.1`. "Реализация дополнительных мероприятий в сфере занятости населения"</w:t>
            </w:r>
          </w:p>
        </w:tc>
        <w:tc>
          <w:tcPr>
            <w:tcW w:w="0" w:type="auto"/>
            <w:tcBorders>
              <w:top w:val="nil"/>
              <w:left w:val="nil"/>
              <w:bottom w:val="nil"/>
              <w:right w:val="nil"/>
            </w:tcBorders>
            <w:hideMark/>
          </w:tcPr>
          <w:p w:rsidR="00BD72F0" w:rsidRDefault="00BD72F0" w:rsidP="00930FBF">
            <w:pPr>
              <w:rPr>
                <w:sz w:val="16"/>
                <w:szCs w:val="16"/>
              </w:rPr>
            </w:pPr>
            <w:r>
              <w:rPr>
                <w:rFonts w:ascii="Times New Roman" w:hAnsi="Times New Roman" w:cs="Times New Roman"/>
                <w:sz w:val="16"/>
                <w:szCs w:val="16"/>
              </w:rPr>
              <w:t>Город федерального значения Севастополь</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150</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07</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1.2</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759,60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727,0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930FBF">
        <w:tc>
          <w:tcPr>
            <w:tcW w:w="0" w:type="auto"/>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ОМ  1.Р3. Федеральный проект «Старшее поколение»</w:t>
            </w:r>
          </w:p>
        </w:tc>
        <w:tc>
          <w:tcPr>
            <w:tcW w:w="0" w:type="auto"/>
            <w:tcBorders>
              <w:top w:val="nil"/>
              <w:left w:val="nil"/>
              <w:bottom w:val="nil"/>
              <w:right w:val="nil"/>
            </w:tcBorders>
            <w:hideMark/>
          </w:tcPr>
          <w:p w:rsidR="00BD72F0" w:rsidRDefault="00BD72F0" w:rsidP="00930FBF">
            <w:pPr>
              <w:rPr>
                <w:sz w:val="16"/>
                <w:szCs w:val="16"/>
              </w:rPr>
            </w:pPr>
            <w:r>
              <w:rPr>
                <w:rFonts w:ascii="Times New Roman" w:hAnsi="Times New Roman" w:cs="Times New Roman"/>
                <w:sz w:val="16"/>
                <w:szCs w:val="16"/>
              </w:rPr>
              <w:t>Город федерального значения Севастополь</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150</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07</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1.Р3</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930FBF">
        <w:tc>
          <w:tcPr>
            <w:tcW w:w="0" w:type="auto"/>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Мероприятие 1.Р3.1. Организация мероприятий по профессиональному обучению и дополнительному профессиональному образованию лиц предпенсионного возраста</w:t>
            </w:r>
          </w:p>
        </w:tc>
        <w:tc>
          <w:tcPr>
            <w:tcW w:w="0" w:type="auto"/>
            <w:tcBorders>
              <w:top w:val="nil"/>
              <w:left w:val="nil"/>
              <w:bottom w:val="nil"/>
              <w:right w:val="nil"/>
            </w:tcBorders>
            <w:hideMark/>
          </w:tcPr>
          <w:p w:rsidR="00BD72F0" w:rsidRDefault="00BD72F0" w:rsidP="00930FBF">
            <w:pPr>
              <w:rPr>
                <w:sz w:val="16"/>
                <w:szCs w:val="16"/>
              </w:rPr>
            </w:pPr>
            <w:r>
              <w:rPr>
                <w:rFonts w:ascii="Times New Roman" w:hAnsi="Times New Roman" w:cs="Times New Roman"/>
                <w:sz w:val="16"/>
                <w:szCs w:val="16"/>
              </w:rPr>
              <w:t>Город федерального значения Севастополь</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150</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07</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w:t>
            </w:r>
          </w:p>
        </w:tc>
        <w:tc>
          <w:tcPr>
            <w:tcW w:w="0" w:type="auto"/>
            <w:tcBorders>
              <w:top w:val="nil"/>
              <w:left w:val="nil"/>
              <w:bottom w:val="nil"/>
              <w:right w:val="nil"/>
            </w:tcBorders>
            <w:hideMark/>
          </w:tcPr>
          <w:p w:rsidR="00BD72F0" w:rsidRDefault="00BD72F0" w:rsidP="00930FBF">
            <w:pPr>
              <w:jc w:val="center"/>
              <w:rPr>
                <w:sz w:val="16"/>
                <w:szCs w:val="16"/>
              </w:rPr>
            </w:pPr>
            <w:r>
              <w:rPr>
                <w:rFonts w:ascii="Times New Roman" w:hAnsi="Times New Roman" w:cs="Times New Roman"/>
                <w:sz w:val="16"/>
                <w:szCs w:val="16"/>
              </w:rPr>
              <w:t>1.Р3</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hideMark/>
          </w:tcPr>
          <w:p w:rsidR="00BD72F0" w:rsidRDefault="00BD72F0" w:rsidP="00930FBF">
            <w:pPr>
              <w:jc w:val="right"/>
              <w:rPr>
                <w:sz w:val="16"/>
                <w:szCs w:val="16"/>
              </w:rPr>
            </w:pPr>
            <w:r>
              <w:rPr>
                <w:rFonts w:ascii="Times New Roman" w:hAnsi="Times New Roman" w:cs="Times New Roman"/>
                <w:sz w:val="16"/>
                <w:szCs w:val="16"/>
              </w:rPr>
              <w:t>7 412,90</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0" w:type="auto"/>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bl>
    <w:p w:rsidR="00930FBF" w:rsidRDefault="00930FBF" w:rsidP="00930FBF">
      <w:pPr>
        <w:sectPr w:rsidR="00930FBF">
          <w:pgSz w:w="16838" w:h="11906" w:orient="landscape"/>
          <w:pgMar w:top="720" w:right="720" w:bottom="720" w:left="720" w:header="708" w:footer="708" w:gutter="0"/>
          <w:cols w:space="720"/>
        </w:sectPr>
      </w:pPr>
    </w:p>
    <w:p w:rsidR="00930FBF" w:rsidRDefault="00930FBF" w:rsidP="00930FBF"/>
    <w:tbl>
      <w:tblPr>
        <w:tblW w:w="5000" w:type="pct"/>
        <w:tblLook w:val="04A0"/>
      </w:tblPr>
      <w:tblGrid>
        <w:gridCol w:w="15614"/>
      </w:tblGrid>
      <w:tr w:rsidR="00930FBF" w:rsidTr="00BD72F0">
        <w:tc>
          <w:tcPr>
            <w:tcW w:w="5000" w:type="pct"/>
            <w:hideMark/>
          </w:tcPr>
          <w:p w:rsidR="00930FBF" w:rsidRDefault="00930FBF" w:rsidP="0000632D">
            <w:pPr>
              <w:ind w:left="8364"/>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00632D">
              <w:rPr>
                <w:rFonts w:ascii="Times New Roman" w:hAnsi="Times New Roman" w:cs="Times New Roman"/>
                <w:sz w:val="28"/>
                <w:szCs w:val="28"/>
              </w:rPr>
              <w:t xml:space="preserve">№ </w:t>
            </w:r>
            <w:r>
              <w:rPr>
                <w:rFonts w:ascii="Times New Roman" w:hAnsi="Times New Roman" w:cs="Times New Roman"/>
                <w:sz w:val="28"/>
                <w:szCs w:val="28"/>
              </w:rPr>
              <w:t>2</w:t>
            </w:r>
            <w:r w:rsidR="0000632D">
              <w:rPr>
                <w:rFonts w:ascii="Times New Roman" w:hAnsi="Times New Roman" w:cs="Times New Roman"/>
                <w:sz w:val="28"/>
                <w:szCs w:val="28"/>
              </w:rPr>
              <w:t>9</w:t>
            </w:r>
          </w:p>
          <w:p w:rsidR="0000632D" w:rsidRDefault="0000632D" w:rsidP="0000632D">
            <w:pPr>
              <w:ind w:left="8364"/>
              <w:jc w:val="center"/>
            </w:pPr>
            <w:r>
              <w:rPr>
                <w:rFonts w:ascii="Times New Roman" w:hAnsi="Times New Roman" w:cs="Times New Roman"/>
                <w:sz w:val="28"/>
                <w:szCs w:val="28"/>
              </w:rPr>
              <w:t>к государственной программе Российской Федерации "Содействие занятости населения"</w:t>
            </w:r>
          </w:p>
        </w:tc>
      </w:tr>
      <w:tr w:rsidR="00930FBF" w:rsidTr="00BD72F0">
        <w:tc>
          <w:tcPr>
            <w:tcW w:w="5000" w:type="pct"/>
            <w:hideMark/>
          </w:tcPr>
          <w:p w:rsidR="00930FBF" w:rsidRDefault="00930FBF" w:rsidP="00C505BE">
            <w:pPr>
              <w:jc w:val="center"/>
            </w:pPr>
            <w:r>
              <w:rPr>
                <w:rFonts w:ascii="Times New Roman" w:hAnsi="Times New Roman" w:cs="Times New Roman"/>
                <w:b/>
                <w:sz w:val="28"/>
                <w:szCs w:val="28"/>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w:t>
            </w:r>
            <w:r>
              <w:br/>
            </w:r>
            <w:r>
              <w:rPr>
                <w:rFonts w:ascii="Times New Roman" w:hAnsi="Times New Roman" w:cs="Times New Roman"/>
                <w:b/>
                <w:sz w:val="28"/>
                <w:szCs w:val="28"/>
              </w:rPr>
              <w:t>государственной программы Российской Федерации «Содействие занятости населения»</w:t>
            </w:r>
            <w:r>
              <w:br/>
            </w:r>
            <w:r>
              <w:rPr>
                <w:rFonts w:ascii="Times New Roman" w:hAnsi="Times New Roman" w:cs="Times New Roman"/>
                <w:b/>
                <w:sz w:val="28"/>
                <w:szCs w:val="28"/>
              </w:rPr>
              <w:t>приоритетной территории «г. Севастополь»</w:t>
            </w:r>
          </w:p>
        </w:tc>
      </w:tr>
    </w:tbl>
    <w:p w:rsidR="00930FBF" w:rsidRPr="00BD72F0" w:rsidRDefault="00BD72F0" w:rsidP="00BD72F0">
      <w:pPr>
        <w:jc w:val="right"/>
        <w:rPr>
          <w:rFonts w:ascii="Times New Roman" w:hAnsi="Times New Roman" w:cs="Times New Roman"/>
          <w:sz w:val="18"/>
          <w:szCs w:val="18"/>
        </w:rPr>
      </w:pPr>
      <w:r>
        <w:rPr>
          <w:rFonts w:ascii="Times New Roman" w:hAnsi="Times New Roman" w:cs="Times New Roman"/>
          <w:sz w:val="18"/>
          <w:szCs w:val="18"/>
        </w:rPr>
        <w:t>(тыс. рублей)</w:t>
      </w:r>
    </w:p>
    <w:tbl>
      <w:tblPr>
        <w:tblStyle w:val="91"/>
        <w:tblW w:w="5000" w:type="pct"/>
        <w:tblLook w:val="04A0"/>
      </w:tblPr>
      <w:tblGrid>
        <w:gridCol w:w="2405"/>
        <w:gridCol w:w="2405"/>
        <w:gridCol w:w="856"/>
        <w:gridCol w:w="821"/>
        <w:gridCol w:w="821"/>
        <w:gridCol w:w="821"/>
        <w:gridCol w:w="821"/>
        <w:gridCol w:w="821"/>
        <w:gridCol w:w="821"/>
        <w:gridCol w:w="856"/>
        <w:gridCol w:w="856"/>
        <w:gridCol w:w="856"/>
        <w:gridCol w:w="821"/>
        <w:gridCol w:w="821"/>
        <w:gridCol w:w="812"/>
      </w:tblGrid>
      <w:tr w:rsidR="00930FBF" w:rsidTr="00BD72F0">
        <w:trPr>
          <w:tblHeader/>
        </w:trPr>
        <w:tc>
          <w:tcPr>
            <w:tcW w:w="770"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Приоритетные территории (субъект Российской Федерации, входящий в состав приоритетной территории)</w:t>
            </w:r>
          </w:p>
        </w:tc>
        <w:tc>
          <w:tcPr>
            <w:tcW w:w="770"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Источник финансирования</w:t>
            </w:r>
          </w:p>
        </w:tc>
        <w:tc>
          <w:tcPr>
            <w:tcW w:w="3460" w:type="pct"/>
            <w:gridSpan w:val="13"/>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Оценка расходов, годы</w:t>
            </w:r>
          </w:p>
        </w:tc>
      </w:tr>
      <w:tr w:rsidR="00930FBF" w:rsidTr="00BD72F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537" w:type="pct"/>
            <w:gridSpan w:val="2"/>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2015 год</w:t>
            </w:r>
          </w:p>
        </w:tc>
        <w:tc>
          <w:tcPr>
            <w:tcW w:w="526" w:type="pct"/>
            <w:gridSpan w:val="2"/>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2016 год</w:t>
            </w:r>
          </w:p>
        </w:tc>
        <w:tc>
          <w:tcPr>
            <w:tcW w:w="526" w:type="pct"/>
            <w:gridSpan w:val="2"/>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2017 год</w:t>
            </w:r>
          </w:p>
        </w:tc>
        <w:tc>
          <w:tcPr>
            <w:tcW w:w="263"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2018 год</w:t>
            </w:r>
            <w:r>
              <w:rPr>
                <w:sz w:val="16"/>
                <w:szCs w:val="16"/>
              </w:rPr>
              <w:br/>
            </w:r>
            <w:r>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2019 год</w:t>
            </w:r>
            <w:r>
              <w:rPr>
                <w:sz w:val="16"/>
                <w:szCs w:val="16"/>
              </w:rPr>
              <w:br/>
            </w:r>
            <w:r>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2020 год</w:t>
            </w:r>
            <w:r>
              <w:rPr>
                <w:sz w:val="16"/>
                <w:szCs w:val="16"/>
              </w:rPr>
              <w:br/>
            </w:r>
            <w:r>
              <w:rPr>
                <w:rFonts w:ascii="Times New Roman" w:hAnsi="Times New Roman" w:cs="Times New Roman"/>
                <w:b/>
                <w:sz w:val="16"/>
                <w:szCs w:val="16"/>
              </w:rPr>
              <w:t>(план)</w:t>
            </w:r>
          </w:p>
        </w:tc>
        <w:tc>
          <w:tcPr>
            <w:tcW w:w="274"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2021 год</w:t>
            </w:r>
            <w:r>
              <w:rPr>
                <w:sz w:val="16"/>
                <w:szCs w:val="16"/>
              </w:rPr>
              <w:br/>
            </w:r>
            <w:r>
              <w:rPr>
                <w:rFonts w:ascii="Times New Roman" w:hAnsi="Times New Roman" w:cs="Times New Roman"/>
                <w:b/>
                <w:sz w:val="16"/>
                <w:szCs w:val="16"/>
              </w:rPr>
              <w:t>(план)</w:t>
            </w:r>
          </w:p>
        </w:tc>
        <w:tc>
          <w:tcPr>
            <w:tcW w:w="263"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2022 год</w:t>
            </w:r>
            <w:r>
              <w:rPr>
                <w:sz w:val="16"/>
                <w:szCs w:val="16"/>
              </w:rPr>
              <w:br/>
            </w:r>
            <w:r>
              <w:rPr>
                <w:rFonts w:ascii="Times New Roman" w:hAnsi="Times New Roman" w:cs="Times New Roman"/>
                <w:b/>
                <w:sz w:val="16"/>
                <w:szCs w:val="16"/>
              </w:rPr>
              <w:t>(план)</w:t>
            </w:r>
          </w:p>
        </w:tc>
        <w:tc>
          <w:tcPr>
            <w:tcW w:w="263"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2023 год</w:t>
            </w:r>
            <w:r>
              <w:rPr>
                <w:sz w:val="16"/>
                <w:szCs w:val="16"/>
              </w:rPr>
              <w:br/>
            </w:r>
            <w:r>
              <w:rPr>
                <w:rFonts w:ascii="Times New Roman" w:hAnsi="Times New Roman" w:cs="Times New Roman"/>
                <w:b/>
                <w:sz w:val="16"/>
                <w:szCs w:val="16"/>
              </w:rPr>
              <w:t>(план)</w:t>
            </w:r>
          </w:p>
        </w:tc>
        <w:tc>
          <w:tcPr>
            <w:tcW w:w="260" w:type="pct"/>
            <w:vMerge w:val="restar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2024 год</w:t>
            </w:r>
            <w:r>
              <w:rPr>
                <w:sz w:val="16"/>
                <w:szCs w:val="16"/>
              </w:rPr>
              <w:br/>
            </w:r>
            <w:r>
              <w:rPr>
                <w:rFonts w:ascii="Times New Roman" w:hAnsi="Times New Roman" w:cs="Times New Roman"/>
                <w:b/>
                <w:sz w:val="16"/>
                <w:szCs w:val="16"/>
              </w:rPr>
              <w:t>(план)</w:t>
            </w:r>
          </w:p>
        </w:tc>
      </w:tr>
      <w:tr w:rsidR="00930FBF" w:rsidTr="005F73F4">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274"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план</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факт</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план</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факт</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план</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FBF" w:rsidRDefault="00930FBF">
            <w:pPr>
              <w:rPr>
                <w:position w:val="200"/>
                <w:sz w:val="16"/>
                <w:szCs w:val="16"/>
              </w:rPr>
            </w:pPr>
          </w:p>
        </w:tc>
      </w:tr>
      <w:tr w:rsidR="00930FBF" w:rsidTr="00BD72F0">
        <w:trPr>
          <w:tblHeader/>
        </w:trPr>
        <w:tc>
          <w:tcPr>
            <w:tcW w:w="770"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w:t>
            </w:r>
          </w:p>
        </w:tc>
        <w:tc>
          <w:tcPr>
            <w:tcW w:w="770"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2</w:t>
            </w:r>
          </w:p>
        </w:tc>
        <w:tc>
          <w:tcPr>
            <w:tcW w:w="274"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3</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4</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5</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6</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7</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8</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9</w:t>
            </w:r>
          </w:p>
        </w:tc>
        <w:tc>
          <w:tcPr>
            <w:tcW w:w="274"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10</w:t>
            </w:r>
          </w:p>
        </w:tc>
        <w:tc>
          <w:tcPr>
            <w:tcW w:w="274"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11</w:t>
            </w:r>
          </w:p>
        </w:tc>
        <w:tc>
          <w:tcPr>
            <w:tcW w:w="274"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12</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13</w:t>
            </w:r>
          </w:p>
        </w:tc>
        <w:tc>
          <w:tcPr>
            <w:tcW w:w="263"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14</w:t>
            </w:r>
          </w:p>
        </w:tc>
        <w:tc>
          <w:tcPr>
            <w:tcW w:w="260" w:type="pct"/>
            <w:tcBorders>
              <w:top w:val="single" w:sz="4" w:space="0" w:color="auto"/>
              <w:left w:val="single" w:sz="4" w:space="0" w:color="auto"/>
              <w:bottom w:val="single" w:sz="4" w:space="0" w:color="auto"/>
              <w:right w:val="single" w:sz="4" w:space="0" w:color="auto"/>
            </w:tcBorders>
            <w:hideMark/>
          </w:tcPr>
          <w:p w:rsidR="00930FBF" w:rsidRDefault="00930FBF">
            <w:pPr>
              <w:jc w:val="center"/>
              <w:rPr>
                <w:position w:val="200"/>
                <w:sz w:val="16"/>
                <w:szCs w:val="16"/>
              </w:rPr>
            </w:pPr>
            <w:r>
              <w:rPr>
                <w:rFonts w:ascii="Times New Roman" w:hAnsi="Times New Roman" w:cs="Times New Roman"/>
                <w:b/>
                <w:sz w:val="16"/>
                <w:szCs w:val="16"/>
              </w:rPr>
              <w:t>15</w:t>
            </w:r>
          </w:p>
        </w:tc>
      </w:tr>
      <w:tr w:rsidR="00BD72F0" w:rsidTr="00BD72F0">
        <w:tc>
          <w:tcPr>
            <w:tcW w:w="770" w:type="pct"/>
            <w:vMerge w:val="restar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Город федерального значения Севастополь</w:t>
            </w: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Всего, в том числе:</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799,60</w:t>
            </w:r>
          </w:p>
        </w:tc>
        <w:tc>
          <w:tcPr>
            <w:tcW w:w="263"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765,30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7 803,10</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7 803,10</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7 803,10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федеральный бюджет</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759,60</w:t>
            </w:r>
          </w:p>
        </w:tc>
        <w:tc>
          <w:tcPr>
            <w:tcW w:w="263"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727,0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7 412,90</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7 412,90</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7 412,90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государственные внебюджетные фонды Российской Федерации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бюджеты субъектов Российской Федерации</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40,0</w:t>
            </w:r>
          </w:p>
        </w:tc>
        <w:tc>
          <w:tcPr>
            <w:tcW w:w="263"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38,30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390,20</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390,20</w:t>
            </w:r>
          </w:p>
        </w:tc>
        <w:tc>
          <w:tcPr>
            <w:tcW w:w="274" w:type="pct"/>
            <w:tcBorders>
              <w:top w:val="nil"/>
              <w:left w:val="nil"/>
              <w:bottom w:val="nil"/>
              <w:right w:val="nil"/>
            </w:tcBorders>
            <w:hideMark/>
          </w:tcPr>
          <w:p w:rsidR="00BD72F0" w:rsidRDefault="00BD72F0">
            <w:pPr>
              <w:jc w:val="right"/>
              <w:rPr>
                <w:sz w:val="16"/>
                <w:szCs w:val="16"/>
              </w:rPr>
            </w:pPr>
            <w:r>
              <w:rPr>
                <w:rFonts w:ascii="Times New Roman" w:hAnsi="Times New Roman" w:cs="Times New Roman"/>
                <w:sz w:val="16"/>
                <w:szCs w:val="16"/>
              </w:rPr>
              <w:t>390,20</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территориальные государственные внебюджетные фонды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местные бюджеты</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компании с государственным участием</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r w:rsidR="00BD72F0" w:rsidTr="00BD72F0">
        <w:tc>
          <w:tcPr>
            <w:tcW w:w="0" w:type="auto"/>
            <w:vMerge/>
            <w:tcBorders>
              <w:top w:val="nil"/>
              <w:left w:val="nil"/>
              <w:bottom w:val="nil"/>
              <w:right w:val="nil"/>
            </w:tcBorders>
            <w:vAlign w:val="center"/>
            <w:hideMark/>
          </w:tcPr>
          <w:p w:rsidR="00BD72F0" w:rsidRDefault="00BD72F0">
            <w:pPr>
              <w:rPr>
                <w:sz w:val="16"/>
                <w:szCs w:val="16"/>
              </w:rPr>
            </w:pPr>
          </w:p>
        </w:tc>
        <w:tc>
          <w:tcPr>
            <w:tcW w:w="770" w:type="pct"/>
            <w:tcBorders>
              <w:top w:val="nil"/>
              <w:left w:val="nil"/>
              <w:bottom w:val="nil"/>
              <w:right w:val="nil"/>
            </w:tcBorders>
            <w:hideMark/>
          </w:tcPr>
          <w:p w:rsidR="00BD72F0" w:rsidRDefault="00BD72F0">
            <w:pPr>
              <w:rPr>
                <w:sz w:val="16"/>
                <w:szCs w:val="16"/>
              </w:rPr>
            </w:pPr>
            <w:r>
              <w:rPr>
                <w:rFonts w:ascii="Times New Roman" w:hAnsi="Times New Roman" w:cs="Times New Roman"/>
                <w:sz w:val="16"/>
                <w:szCs w:val="16"/>
              </w:rPr>
              <w:t>иные внебюджетные источники</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74"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3"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c>
          <w:tcPr>
            <w:tcW w:w="260" w:type="pct"/>
            <w:tcBorders>
              <w:top w:val="nil"/>
              <w:left w:val="nil"/>
              <w:bottom w:val="nil"/>
              <w:right w:val="nil"/>
            </w:tcBorders>
          </w:tcPr>
          <w:p w:rsidR="00BD72F0" w:rsidRDefault="00BD72F0">
            <w:pPr>
              <w:jc w:val="right"/>
              <w:rPr>
                <w:sz w:val="14"/>
                <w:szCs w:val="14"/>
              </w:rPr>
            </w:pPr>
            <w:r>
              <w:rPr>
                <w:rFonts w:ascii="Times New Roman" w:hAnsi="Times New Roman" w:cs="Times New Roman"/>
                <w:sz w:val="14"/>
                <w:szCs w:val="14"/>
              </w:rPr>
              <w:t>-</w:t>
            </w:r>
          </w:p>
        </w:tc>
      </w:tr>
    </w:tbl>
    <w:p w:rsidR="00930FBF" w:rsidRDefault="00930FBF" w:rsidP="00930FBF">
      <w:pPr>
        <w:autoSpaceDE w:val="0"/>
        <w:autoSpaceDN w:val="0"/>
        <w:adjustRightInd w:val="0"/>
        <w:jc w:val="both"/>
        <w:rPr>
          <w:rFonts w:ascii="Times New Roman" w:hAnsi="Times New Roman" w:cs="Times New Roman"/>
          <w:sz w:val="28"/>
          <w:szCs w:val="28"/>
        </w:rPr>
      </w:pPr>
    </w:p>
    <w:p w:rsidR="00754A81" w:rsidRDefault="00754A81" w:rsidP="0044638F">
      <w:pPr>
        <w:autoSpaceDE w:val="0"/>
        <w:autoSpaceDN w:val="0"/>
        <w:adjustRightInd w:val="0"/>
        <w:jc w:val="both"/>
        <w:rPr>
          <w:rFonts w:ascii="Times New Roman" w:hAnsi="Times New Roman" w:cs="Times New Roman"/>
          <w:sz w:val="28"/>
          <w:szCs w:val="28"/>
        </w:rPr>
      </w:pPr>
    </w:p>
    <w:p w:rsidR="00930FBF" w:rsidRDefault="00930FBF" w:rsidP="0044638F">
      <w:pPr>
        <w:autoSpaceDE w:val="0"/>
        <w:autoSpaceDN w:val="0"/>
        <w:adjustRightInd w:val="0"/>
        <w:jc w:val="both"/>
        <w:rPr>
          <w:rFonts w:ascii="Times New Roman" w:hAnsi="Times New Roman" w:cs="Times New Roman"/>
          <w:sz w:val="28"/>
          <w:szCs w:val="28"/>
        </w:rPr>
      </w:pPr>
    </w:p>
    <w:p w:rsidR="00930FBF" w:rsidRPr="0044638F" w:rsidRDefault="00930FBF" w:rsidP="0044638F">
      <w:pPr>
        <w:autoSpaceDE w:val="0"/>
        <w:autoSpaceDN w:val="0"/>
        <w:adjustRightInd w:val="0"/>
        <w:jc w:val="both"/>
        <w:rPr>
          <w:rFonts w:ascii="Times New Roman" w:hAnsi="Times New Roman" w:cs="Times New Roman"/>
          <w:sz w:val="28"/>
          <w:szCs w:val="28"/>
        </w:rPr>
      </w:pPr>
    </w:p>
    <w:p w:rsidR="00344CF1" w:rsidRPr="0044638F" w:rsidRDefault="00344CF1" w:rsidP="0044638F">
      <w:pPr>
        <w:autoSpaceDE w:val="0"/>
        <w:autoSpaceDN w:val="0"/>
        <w:adjustRightInd w:val="0"/>
        <w:jc w:val="both"/>
        <w:rPr>
          <w:rFonts w:ascii="Times New Roman" w:hAnsi="Times New Roman" w:cs="Times New Roman"/>
          <w:sz w:val="28"/>
          <w:szCs w:val="28"/>
        </w:rPr>
        <w:sectPr w:rsidR="00344CF1" w:rsidRPr="0044638F" w:rsidSect="00C84AC1">
          <w:pgSz w:w="16838" w:h="11906" w:orient="landscape"/>
          <w:pgMar w:top="720" w:right="720" w:bottom="720" w:left="720" w:header="709" w:footer="709" w:gutter="0"/>
          <w:cols w:space="708"/>
          <w:docGrid w:linePitch="360"/>
        </w:sectPr>
      </w:pPr>
    </w:p>
    <w:p w:rsidR="00344CF1" w:rsidRPr="0044638F" w:rsidRDefault="00344CF1" w:rsidP="0066198F">
      <w:pPr>
        <w:pStyle w:val="ConsPlusNormal"/>
        <w:ind w:left="5245"/>
        <w:jc w:val="center"/>
        <w:rPr>
          <w:rFonts w:ascii="Times New Roman" w:hAnsi="Times New Roman" w:cs="Times New Roman"/>
          <w:sz w:val="28"/>
          <w:szCs w:val="28"/>
        </w:rPr>
      </w:pPr>
      <w:r w:rsidRPr="0044638F">
        <w:rPr>
          <w:rFonts w:ascii="Times New Roman" w:hAnsi="Times New Roman" w:cs="Times New Roman"/>
          <w:sz w:val="28"/>
          <w:szCs w:val="28"/>
        </w:rPr>
        <w:lastRenderedPageBreak/>
        <w:t xml:space="preserve">Приложение № </w:t>
      </w:r>
      <w:r w:rsidR="0000632D">
        <w:rPr>
          <w:rFonts w:ascii="Times New Roman" w:hAnsi="Times New Roman" w:cs="Times New Roman"/>
          <w:sz w:val="28"/>
          <w:szCs w:val="28"/>
        </w:rPr>
        <w:t>30</w:t>
      </w:r>
    </w:p>
    <w:p w:rsidR="00344CF1" w:rsidRPr="0044638F" w:rsidRDefault="00344CF1" w:rsidP="0066198F">
      <w:pPr>
        <w:pStyle w:val="ConsPlusNormal"/>
        <w:ind w:left="5245"/>
        <w:jc w:val="center"/>
        <w:rPr>
          <w:rFonts w:ascii="Times New Roman" w:hAnsi="Times New Roman" w:cs="Times New Roman"/>
          <w:sz w:val="28"/>
          <w:szCs w:val="28"/>
        </w:rPr>
      </w:pPr>
      <w:r w:rsidRPr="0044638F">
        <w:rPr>
          <w:rFonts w:ascii="Times New Roman" w:hAnsi="Times New Roman" w:cs="Times New Roman"/>
          <w:sz w:val="28"/>
          <w:szCs w:val="28"/>
        </w:rPr>
        <w:t>к государственной программе</w:t>
      </w:r>
    </w:p>
    <w:p w:rsidR="00344CF1" w:rsidRPr="0044638F" w:rsidRDefault="00344CF1" w:rsidP="0066198F">
      <w:pPr>
        <w:pStyle w:val="ConsPlusNormal"/>
        <w:ind w:left="5245"/>
        <w:jc w:val="center"/>
        <w:rPr>
          <w:rFonts w:ascii="Times New Roman" w:hAnsi="Times New Roman" w:cs="Times New Roman"/>
          <w:sz w:val="28"/>
          <w:szCs w:val="28"/>
        </w:rPr>
      </w:pPr>
      <w:r w:rsidRPr="0044638F">
        <w:rPr>
          <w:rFonts w:ascii="Times New Roman" w:hAnsi="Times New Roman" w:cs="Times New Roman"/>
          <w:sz w:val="28"/>
          <w:szCs w:val="28"/>
        </w:rPr>
        <w:t xml:space="preserve">Российской Федерации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Содействие</w:t>
      </w:r>
    </w:p>
    <w:p w:rsidR="00344CF1" w:rsidRPr="0044638F" w:rsidRDefault="00344CF1" w:rsidP="0066198F">
      <w:pPr>
        <w:pStyle w:val="ConsPlusNormal"/>
        <w:ind w:left="5245"/>
        <w:jc w:val="center"/>
        <w:rPr>
          <w:rFonts w:ascii="Times New Roman" w:hAnsi="Times New Roman" w:cs="Times New Roman"/>
          <w:sz w:val="28"/>
          <w:szCs w:val="28"/>
        </w:rPr>
      </w:pPr>
      <w:r w:rsidRPr="0044638F">
        <w:rPr>
          <w:rFonts w:ascii="Times New Roman" w:hAnsi="Times New Roman" w:cs="Times New Roman"/>
          <w:sz w:val="28"/>
          <w:szCs w:val="28"/>
        </w:rPr>
        <w:t>занятости населения</w:t>
      </w:r>
      <w:r w:rsidR="002C17B4" w:rsidRPr="0044638F">
        <w:rPr>
          <w:rFonts w:ascii="Times New Roman" w:hAnsi="Times New Roman" w:cs="Times New Roman"/>
          <w:sz w:val="28"/>
          <w:szCs w:val="28"/>
        </w:rPr>
        <w:t>"</w:t>
      </w:r>
    </w:p>
    <w:p w:rsidR="00344CF1" w:rsidRPr="0044638F" w:rsidRDefault="00344CF1" w:rsidP="0044638F">
      <w:pPr>
        <w:pStyle w:val="ConsPlusNormal"/>
        <w:jc w:val="right"/>
        <w:rPr>
          <w:rFonts w:ascii="Times New Roman" w:hAnsi="Times New Roman" w:cs="Times New Roman"/>
          <w:sz w:val="28"/>
          <w:szCs w:val="28"/>
        </w:rPr>
      </w:pPr>
    </w:p>
    <w:p w:rsidR="00344CF1" w:rsidRPr="0044638F" w:rsidRDefault="00344CF1" w:rsidP="0044638F">
      <w:pPr>
        <w:pStyle w:val="ConsPlusNormal"/>
        <w:jc w:val="right"/>
        <w:rPr>
          <w:rFonts w:ascii="Times New Roman" w:hAnsi="Times New Roman" w:cs="Times New Roman"/>
          <w:sz w:val="28"/>
          <w:szCs w:val="28"/>
        </w:rPr>
      </w:pPr>
    </w:p>
    <w:p w:rsidR="00344CF1" w:rsidRPr="0044638F" w:rsidRDefault="00344CF1" w:rsidP="0044638F">
      <w:pPr>
        <w:pStyle w:val="ConsPlusNormal"/>
        <w:jc w:val="right"/>
        <w:rPr>
          <w:rFonts w:ascii="Times New Roman" w:hAnsi="Times New Roman" w:cs="Times New Roman"/>
          <w:b/>
          <w:sz w:val="24"/>
          <w:szCs w:val="24"/>
        </w:rPr>
      </w:pPr>
    </w:p>
    <w:p w:rsidR="00344CF1" w:rsidRPr="0044638F" w:rsidRDefault="008758B9" w:rsidP="0044638F">
      <w:pPr>
        <w:autoSpaceDE w:val="0"/>
        <w:autoSpaceDN w:val="0"/>
        <w:adjustRightInd w:val="0"/>
        <w:ind w:firstLine="709"/>
        <w:jc w:val="center"/>
        <w:rPr>
          <w:rFonts w:ascii="Times New Roman" w:hAnsi="Times New Roman" w:cs="Times New Roman"/>
          <w:sz w:val="28"/>
          <w:szCs w:val="28"/>
        </w:rPr>
      </w:pPr>
      <w:r w:rsidRPr="0044638F">
        <w:rPr>
          <w:rFonts w:ascii="Times New Roman" w:hAnsi="Times New Roman" w:cs="Times New Roman"/>
          <w:sz w:val="28"/>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СТАРШЕЕ ПОКОЛЕНИЕ</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ДЕМОГРАФИЯ</w:t>
      </w:r>
      <w:r w:rsidR="002C17B4" w:rsidRPr="0044638F">
        <w:rPr>
          <w:rFonts w:ascii="Times New Roman" w:hAnsi="Times New Roman" w:cs="Times New Roman"/>
          <w:sz w:val="28"/>
          <w:szCs w:val="28"/>
        </w:rPr>
        <w:t>"</w:t>
      </w:r>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1. </w:t>
      </w:r>
      <w:proofErr w:type="gramStart"/>
      <w:r w:rsidRPr="0044638F">
        <w:rPr>
          <w:rFonts w:ascii="Times New Roman" w:hAnsi="Times New Roman" w:cs="Times New Roman"/>
          <w:sz w:val="28"/>
          <w:szCs w:val="28"/>
        </w:rPr>
        <w:t>Настоящие 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состоящих в трудовых отношениях или ищущих работу и обратившихся в органы службы занятости (далее - иные межбюджетные трансферты).</w:t>
      </w:r>
      <w:proofErr w:type="gramEnd"/>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2. В целях настоящих Правил под лицами предпенсионного возраста понимаются лица в течение 5 лет до наступления возраста, дающего право на страховую пенсию по старости, в том числе назначаемую досрочно.</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3. </w:t>
      </w:r>
      <w:proofErr w:type="gramStart"/>
      <w:r w:rsidRPr="0044638F">
        <w:rPr>
          <w:rFonts w:ascii="Times New Roman" w:hAnsi="Times New Roman" w:cs="Times New Roman"/>
          <w:sz w:val="28"/>
          <w:szCs w:val="28"/>
        </w:rPr>
        <w:t>Иные межбюджетные трансферты предоставляются из федерального бюджета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реализацию мероприятий по профессиональному обучению и дополнительному профессиональному образованию лиц предпенсионного возраста, и достижения результата - 50 тыс. граждан предпенсионного возраста, направленных на профессиональное обучение и получение дополнительного профессионального образования, ежегодно в период с 2019 по</w:t>
      </w:r>
      <w:proofErr w:type="gramEnd"/>
      <w:r w:rsidRPr="0044638F">
        <w:rPr>
          <w:rFonts w:ascii="Times New Roman" w:hAnsi="Times New Roman" w:cs="Times New Roman"/>
          <w:sz w:val="28"/>
          <w:szCs w:val="28"/>
        </w:rPr>
        <w:t xml:space="preserve"> 2024 год, установленного в федеральном проекте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Старшее поколение</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национального проекта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Демография</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4. 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бюджете, и лимитов бюджетных </w:t>
      </w:r>
      <w:r w:rsidRPr="0044638F">
        <w:rPr>
          <w:rFonts w:ascii="Times New Roman" w:hAnsi="Times New Roman" w:cs="Times New Roman"/>
          <w:sz w:val="28"/>
          <w:szCs w:val="28"/>
        </w:rPr>
        <w:lastRenderedPageBreak/>
        <w:t>обязательств, доведенных до Федеральной службы по труду и занятости как получателя средств федерального бюджета на цели, указанные в пункте 3 настоящих Правил.</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5. Распределение иных межбюджетных трансфертов между субъектами Российской Федерации на очередной финансовый год и плановый период утверждается федеральным законом о федеральном бюджете на очередной финансовый год и плановый период.</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6. </w:t>
      </w:r>
      <w:proofErr w:type="gramStart"/>
      <w:r w:rsidRPr="0044638F">
        <w:rPr>
          <w:rFonts w:ascii="Times New Roman" w:hAnsi="Times New Roman" w:cs="Times New Roman"/>
          <w:sz w:val="28"/>
          <w:szCs w:val="28"/>
        </w:rPr>
        <w:t xml:space="preserve">Предоставление иных межбюджетных трансфертов осуществляется на основании сформированного (подготовленного) в государственной интегрированной информационной системе управления общественными финансами </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Электронный бюджет</w:t>
      </w:r>
      <w:r w:rsidR="002C17B4" w:rsidRPr="0044638F">
        <w:rPr>
          <w:rFonts w:ascii="Times New Roman" w:hAnsi="Times New Roman" w:cs="Times New Roman"/>
          <w:sz w:val="28"/>
          <w:szCs w:val="28"/>
        </w:rPr>
        <w:t>"</w:t>
      </w:r>
      <w:r w:rsidRPr="0044638F">
        <w:rPr>
          <w:rFonts w:ascii="Times New Roman" w:hAnsi="Times New Roman" w:cs="Times New Roman"/>
          <w:sz w:val="28"/>
          <w:szCs w:val="28"/>
        </w:rPr>
        <w:t xml:space="preserve"> соглашения о предоставлении иных межбюджетных трансфертов, заключаемого между Федеральной службой по труду и занятости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roofErr w:type="gramEnd"/>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7. </w:t>
      </w:r>
      <w:proofErr w:type="gramStart"/>
      <w:r w:rsidRPr="0044638F">
        <w:rPr>
          <w:rFonts w:ascii="Times New Roman" w:hAnsi="Times New Roman" w:cs="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до 10 февраля текущего года в Федеральную службу по труду и занятости документы, подтверждающие выполнение условий и соответствие критериям, которые установлены соответственно пунктами 11 и 12 настоящих Правил.</w:t>
      </w:r>
      <w:proofErr w:type="gramEnd"/>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8. Уровень софинансирования расходного обязательства субъекта Российской Федерации, в целях софинансирования которого предоставляется иной межбюджетный трансферт, за счет средств федерального бюджета устанавливается в размере 95 процентов.</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9. Внесение в соглашение изменений, предусматривающих ухудшение значений показателей результативности (результатов) использования иного межбюджетного трансферта, не допускается, за исключением случаев, если выполнение условий предоставления иного межбюджетного трансферта оказалось невозможным вследствие наступления обстоятельств непреодолимой силы.</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10. Допускается внесение в соглашение изменений, предусматривающих увеличение значений показателей результативности (результатов) использования иного межбюджетного трансферта, без увеличения размера иного межбюджетного трансферта.</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11. Условиями предоставления иного межбюджетного трансферта являются:</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 xml:space="preserve">а) наличие бюджетных ассигнований в бюджете субъекта Российской Федерации в объеме, необходимом для исполнения расходных обязательств </w:t>
      </w:r>
      <w:r w:rsidRPr="0044638F">
        <w:rPr>
          <w:rFonts w:ascii="Times New Roman" w:hAnsi="Times New Roman" w:cs="Times New Roman"/>
          <w:sz w:val="28"/>
          <w:szCs w:val="28"/>
        </w:rPr>
        <w:lastRenderedPageBreak/>
        <w:t>субъекта Российской Федерации, в целях софинансирования которых из федерального бюджета бюджету субъекта Российской Федерации предоставляется иной межбюджетный трансферт;</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б) наличие правовых актов субъекта Российской Федерации, утверждающих перечень мероприятий, в целях софинансирования которых из федерального бюджета бюджету субъекта Российской Федерации предоставляется иной межбюджетный трансферт.</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12.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потребности в профессиональном обучении и дополнительном профессиональном образовании лиц предпенсионного возраста.</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13. Для получения иного межбюджетного трансферта высший исполнительный орган государственной власти субъекта Российской Федерации представляет в Федеральную службу по труду и занятости в порядке, по форме и в сроки, которые установлены Федеральной службой по труду и занятости, заявку на предоставление иного межбюджетного трансферта (далее - заявка), в состав которой входят следующие документы:</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а) правовой акт субъекта Российской Федерации, утверждающий перечень мероприятий, в целях софинансирования которых предоставляется иной межбюджетный трансферт;</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б) выписка из сводной бюджетной росписи (гарантийное письмо высшего исполнительного органа государственной власти субъекта Российской Федерации), подтверждающая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7917DC" w:rsidRPr="0044638F" w:rsidRDefault="007917DC" w:rsidP="0044638F">
      <w:pPr>
        <w:pStyle w:val="ConsPlusNormal"/>
        <w:tabs>
          <w:tab w:val="left" w:pos="720"/>
        </w:tabs>
        <w:jc w:val="both"/>
        <w:rPr>
          <w:rFonts w:ascii="Times New Roman" w:hAnsi="Times New Roman" w:cs="Times New Roman"/>
          <w:sz w:val="28"/>
          <w:szCs w:val="28"/>
        </w:rPr>
      </w:pPr>
      <w:r w:rsidRPr="0044638F">
        <w:rPr>
          <w:rFonts w:ascii="Times New Roman" w:hAnsi="Times New Roman" w:cs="Times New Roman"/>
          <w:sz w:val="28"/>
          <w:szCs w:val="28"/>
        </w:rPr>
        <w:tab/>
        <w:t>14. Размер иного межбюджетного трансферта, предоставляемого бюджету i-го субъекта Российской Федерации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определяется по формуле:</w:t>
      </w:r>
    </w:p>
    <w:p w:rsidR="00344CF1" w:rsidRPr="0044638F" w:rsidRDefault="00344CF1" w:rsidP="0044638F">
      <w:pPr>
        <w:pStyle w:val="ConsPlusNormal"/>
        <w:tabs>
          <w:tab w:val="left" w:pos="720"/>
        </w:tabs>
        <w:jc w:val="both"/>
        <w:rPr>
          <w:rFonts w:ascii="Times New Roman" w:hAnsi="Times New Roman" w:cs="Times New Roman"/>
          <w:sz w:val="28"/>
          <w:szCs w:val="28"/>
        </w:rPr>
      </w:pPr>
    </w:p>
    <w:p w:rsidR="00344CF1" w:rsidRPr="0044638F" w:rsidRDefault="00344CF1" w:rsidP="0044638F">
      <w:pPr>
        <w:pStyle w:val="ConsPlusNormal"/>
        <w:ind w:firstLine="709"/>
        <w:jc w:val="center"/>
        <w:rPr>
          <w:rFonts w:ascii="Times New Roman" w:hAnsi="Times New Roman" w:cs="Times New Roman"/>
          <w:sz w:val="28"/>
          <w:szCs w:val="28"/>
        </w:rPr>
      </w:pPr>
      <w:r w:rsidRPr="0044638F">
        <w:rPr>
          <w:rFonts w:ascii="Times New Roman" w:hAnsi="Times New Roman" w:cs="Times New Roman"/>
          <w:noProof/>
          <w:position w:val="-31"/>
          <w:sz w:val="28"/>
          <w:szCs w:val="28"/>
        </w:rPr>
        <w:drawing>
          <wp:inline distT="0" distB="0" distL="0" distR="0">
            <wp:extent cx="1049655" cy="540385"/>
            <wp:effectExtent l="0" t="0" r="0" b="0"/>
            <wp:docPr id="3" name="Рисунок 6" descr="base_1_28686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6864_32769"/>
                    <pic:cNvPicPr preferRelativeResize="0">
                      <a:picLocks noChangeArrowheads="1"/>
                    </pic:cNvPicPr>
                  </pic:nvPicPr>
                  <pic:blipFill>
                    <a:blip r:embed="rId25" cstate="print"/>
                    <a:srcRect/>
                    <a:stretch>
                      <a:fillRect/>
                    </a:stretch>
                  </pic:blipFill>
                  <pic:spPr bwMode="auto">
                    <a:xfrm>
                      <a:off x="0" y="0"/>
                      <a:ext cx="1049655" cy="540385"/>
                    </a:xfrm>
                    <a:prstGeom prst="rect">
                      <a:avLst/>
                    </a:prstGeom>
                    <a:noFill/>
                    <a:ln w="9525">
                      <a:noFill/>
                      <a:miter lim="800000"/>
                      <a:headEnd/>
                      <a:tailEnd/>
                    </a:ln>
                  </pic:spPr>
                </pic:pic>
              </a:graphicData>
            </a:graphic>
          </wp:inline>
        </w:drawing>
      </w:r>
      <w:r w:rsidRPr="0044638F">
        <w:rPr>
          <w:rFonts w:ascii="Times New Roman" w:hAnsi="Times New Roman" w:cs="Times New Roman"/>
          <w:sz w:val="28"/>
          <w:szCs w:val="28"/>
        </w:rPr>
        <w:t>,</w:t>
      </w:r>
    </w:p>
    <w:p w:rsidR="00344CF1" w:rsidRPr="0044638F" w:rsidRDefault="00344CF1" w:rsidP="0044638F">
      <w:pPr>
        <w:pStyle w:val="ConsPlusNormal"/>
        <w:ind w:firstLine="709"/>
        <w:jc w:val="both"/>
        <w:rPr>
          <w:rFonts w:ascii="Times New Roman" w:hAnsi="Times New Roman" w:cs="Times New Roman"/>
          <w:sz w:val="28"/>
          <w:szCs w:val="28"/>
        </w:rPr>
      </w:pPr>
    </w:p>
    <w:p w:rsidR="00344CF1" w:rsidRPr="0044638F" w:rsidRDefault="00344CF1" w:rsidP="0044638F">
      <w:pPr>
        <w:pStyle w:val="ConsPlusNormal"/>
        <w:ind w:firstLine="709"/>
        <w:jc w:val="both"/>
        <w:rPr>
          <w:rFonts w:ascii="Times New Roman" w:hAnsi="Times New Roman" w:cs="Times New Roman"/>
          <w:sz w:val="28"/>
          <w:szCs w:val="28"/>
        </w:rPr>
      </w:pPr>
    </w:p>
    <w:p w:rsidR="00344CF1" w:rsidRPr="0044638F" w:rsidRDefault="00344CF1" w:rsidP="0044638F">
      <w:pPr>
        <w:pStyle w:val="ConsPlusNormal"/>
        <w:ind w:firstLine="709"/>
        <w:jc w:val="both"/>
        <w:rPr>
          <w:rFonts w:ascii="Times New Roman" w:hAnsi="Times New Roman" w:cs="Times New Roman"/>
          <w:sz w:val="28"/>
          <w:szCs w:val="28"/>
        </w:rPr>
      </w:pPr>
      <w:r w:rsidRPr="0044638F">
        <w:rPr>
          <w:rFonts w:ascii="Times New Roman" w:hAnsi="Times New Roman" w:cs="Times New Roman"/>
          <w:sz w:val="28"/>
          <w:szCs w:val="28"/>
        </w:rPr>
        <w:t>где:</w:t>
      </w:r>
    </w:p>
    <w:p w:rsidR="00344CF1" w:rsidRPr="0044638F" w:rsidRDefault="00344CF1" w:rsidP="0044638F">
      <w:pPr>
        <w:pStyle w:val="ConsPlusNormal"/>
        <w:ind w:firstLine="709"/>
        <w:jc w:val="both"/>
        <w:rPr>
          <w:rFonts w:ascii="Times New Roman" w:hAnsi="Times New Roman" w:cs="Times New Roman"/>
          <w:sz w:val="28"/>
          <w:szCs w:val="28"/>
        </w:rPr>
      </w:pPr>
      <w:r w:rsidRPr="0044638F">
        <w:rPr>
          <w:rFonts w:ascii="Times New Roman" w:hAnsi="Times New Roman" w:cs="Times New Roman"/>
          <w:sz w:val="28"/>
          <w:szCs w:val="28"/>
        </w:rPr>
        <w:t>S - общий размер средств федерального бюджета, подлежащий распределению между субъектами Российской Федерации на реализацию мероприятия, указанного в пункте 3 настоящих Правил (рублей);</w:t>
      </w:r>
    </w:p>
    <w:p w:rsidR="00344CF1" w:rsidRPr="0044638F" w:rsidRDefault="00344CF1" w:rsidP="0044638F">
      <w:pPr>
        <w:pStyle w:val="ConsPlusNormal"/>
        <w:ind w:firstLine="709"/>
        <w:jc w:val="both"/>
        <w:rPr>
          <w:rFonts w:ascii="Times New Roman" w:hAnsi="Times New Roman" w:cs="Times New Roman"/>
          <w:sz w:val="28"/>
          <w:szCs w:val="28"/>
        </w:rPr>
      </w:pP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ir</w:t>
      </w:r>
      <w:proofErr w:type="spellEnd"/>
      <w:r w:rsidRPr="0044638F">
        <w:rPr>
          <w:rFonts w:ascii="Times New Roman" w:hAnsi="Times New Roman" w:cs="Times New Roman"/>
          <w:sz w:val="28"/>
          <w:szCs w:val="28"/>
        </w:rPr>
        <w:t xml:space="preserve"> - потребность i-го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(рублей);</w:t>
      </w:r>
    </w:p>
    <w:p w:rsidR="00344CF1" w:rsidRPr="0044638F" w:rsidRDefault="00344CF1" w:rsidP="0044638F">
      <w:pPr>
        <w:pStyle w:val="ConsPlusNormal"/>
        <w:ind w:firstLine="709"/>
        <w:jc w:val="both"/>
        <w:rPr>
          <w:rFonts w:ascii="Times New Roman" w:hAnsi="Times New Roman" w:cs="Times New Roman"/>
          <w:sz w:val="28"/>
          <w:szCs w:val="28"/>
        </w:rPr>
      </w:pPr>
      <w:proofErr w:type="spellStart"/>
      <w:r w:rsidRPr="0044638F">
        <w:rPr>
          <w:rFonts w:ascii="Times New Roman" w:hAnsi="Times New Roman" w:cs="Times New Roman"/>
          <w:sz w:val="28"/>
          <w:szCs w:val="28"/>
        </w:rPr>
        <w:lastRenderedPageBreak/>
        <w:t>n</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количество субъектов Российской Федерации – получателей иных межбюджетных трансфертов. </w:t>
      </w:r>
    </w:p>
    <w:p w:rsidR="00344CF1" w:rsidRPr="0044638F" w:rsidRDefault="00344CF1" w:rsidP="0044638F">
      <w:pPr>
        <w:pStyle w:val="ConsPlusNormal"/>
        <w:ind w:firstLine="709"/>
        <w:jc w:val="both"/>
        <w:rPr>
          <w:rFonts w:ascii="Times New Roman" w:hAnsi="Times New Roman" w:cs="Times New Roman"/>
          <w:sz w:val="28"/>
          <w:szCs w:val="28"/>
        </w:rPr>
      </w:pPr>
      <w:r w:rsidRPr="0044638F">
        <w:rPr>
          <w:rFonts w:ascii="Times New Roman" w:hAnsi="Times New Roman" w:cs="Times New Roman"/>
          <w:sz w:val="28"/>
          <w:szCs w:val="28"/>
        </w:rPr>
        <w:t>15. Потребность i-го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определяется по формуле:</w:t>
      </w:r>
    </w:p>
    <w:p w:rsidR="00344CF1" w:rsidRPr="0044638F" w:rsidRDefault="00344CF1" w:rsidP="0044638F">
      <w:pPr>
        <w:pStyle w:val="ConsPlusNormal"/>
        <w:ind w:firstLine="709"/>
        <w:jc w:val="both"/>
        <w:rPr>
          <w:rFonts w:ascii="Times New Roman" w:hAnsi="Times New Roman" w:cs="Times New Roman"/>
          <w:sz w:val="28"/>
          <w:szCs w:val="28"/>
        </w:rPr>
      </w:pPr>
    </w:p>
    <w:p w:rsidR="00344CF1" w:rsidRPr="0044638F" w:rsidRDefault="00344CF1" w:rsidP="0044638F">
      <w:pPr>
        <w:pStyle w:val="ConsPlusNormal"/>
        <w:ind w:firstLine="709"/>
        <w:jc w:val="center"/>
        <w:rPr>
          <w:rFonts w:ascii="Times New Roman" w:hAnsi="Times New Roman" w:cs="Times New Roman"/>
          <w:sz w:val="28"/>
          <w:szCs w:val="28"/>
        </w:rPr>
      </w:pPr>
      <w:r w:rsidRPr="0044638F">
        <w:rPr>
          <w:rFonts w:ascii="Times New Roman" w:hAnsi="Times New Roman" w:cs="Times New Roman"/>
          <w:sz w:val="28"/>
          <w:szCs w:val="28"/>
          <w:lang w:val="en-US"/>
        </w:rPr>
        <w:t>S</w:t>
      </w:r>
      <w:r w:rsidRPr="0044638F">
        <w:rPr>
          <w:rFonts w:ascii="Times New Roman" w:hAnsi="Times New Roman" w:cs="Times New Roman"/>
          <w:sz w:val="28"/>
          <w:szCs w:val="28"/>
          <w:vertAlign w:val="subscript"/>
          <w:lang w:val="en-US"/>
        </w:rPr>
        <w:t>ir</w:t>
      </w:r>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S</w:t>
      </w:r>
      <w:r w:rsidRPr="0044638F">
        <w:rPr>
          <w:rFonts w:ascii="Times New Roman" w:hAnsi="Times New Roman" w:cs="Times New Roman"/>
          <w:sz w:val="28"/>
          <w:szCs w:val="28"/>
          <w:vertAlign w:val="subscript"/>
          <w:lang w:val="en-US"/>
        </w:rPr>
        <w:t>i</w:t>
      </w:r>
      <w:proofErr w:type="spellStart"/>
      <w:r w:rsidRPr="0044638F">
        <w:rPr>
          <w:rFonts w:ascii="Times New Roman" w:hAnsi="Times New Roman" w:cs="Times New Roman"/>
          <w:sz w:val="28"/>
          <w:szCs w:val="28"/>
          <w:vertAlign w:val="subscript"/>
        </w:rPr>
        <w:t>обуч</w:t>
      </w:r>
      <w:proofErr w:type="spellEnd"/>
      <w:r w:rsidRPr="0044638F">
        <w:rPr>
          <w:rFonts w:ascii="Times New Roman" w:hAnsi="Times New Roman" w:cs="Times New Roman"/>
          <w:sz w:val="28"/>
          <w:szCs w:val="28"/>
        </w:rPr>
        <w:t xml:space="preserve"> ×</w:t>
      </w:r>
      <w:r w:rsidRPr="0044638F">
        <w:rPr>
          <w:rFonts w:ascii="Times New Roman" w:hAnsi="Times New Roman" w:cs="Times New Roman"/>
          <w:sz w:val="28"/>
          <w:szCs w:val="28"/>
          <w:lang w:val="en-US"/>
        </w:rPr>
        <w:t>Y</w:t>
      </w:r>
      <w:r w:rsidRPr="0044638F">
        <w:rPr>
          <w:rFonts w:ascii="Times New Roman" w:hAnsi="Times New Roman" w:cs="Times New Roman"/>
          <w:sz w:val="28"/>
          <w:szCs w:val="28"/>
          <w:vertAlign w:val="subscript"/>
          <w:lang w:val="en-US"/>
        </w:rPr>
        <w:t>i</w:t>
      </w:r>
      <w:r w:rsidRPr="0044638F">
        <w:rPr>
          <w:rFonts w:ascii="Times New Roman" w:hAnsi="Times New Roman" w:cs="Times New Roman"/>
          <w:sz w:val="28"/>
          <w:szCs w:val="28"/>
        </w:rPr>
        <w:t>,</w:t>
      </w:r>
    </w:p>
    <w:p w:rsidR="00344CF1" w:rsidRPr="0044638F" w:rsidRDefault="00344CF1" w:rsidP="00F42B9E">
      <w:pPr>
        <w:pStyle w:val="ConsPlusNormal"/>
        <w:ind w:firstLine="709"/>
        <w:jc w:val="both"/>
        <w:rPr>
          <w:rFonts w:ascii="Times New Roman" w:hAnsi="Times New Roman" w:cs="Times New Roman"/>
          <w:sz w:val="28"/>
          <w:szCs w:val="28"/>
        </w:rPr>
      </w:pPr>
    </w:p>
    <w:p w:rsidR="00B233B4" w:rsidRPr="0044638F" w:rsidRDefault="00B233B4" w:rsidP="00F42B9E">
      <w:pPr>
        <w:pStyle w:val="ConsPlusNormal"/>
        <w:ind w:firstLine="709"/>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F42B9E" w:rsidRPr="00F42B9E" w:rsidRDefault="00F42B9E" w:rsidP="00F42B9E">
      <w:pPr>
        <w:pStyle w:val="ConsPlusNormal"/>
        <w:ind w:firstLine="709"/>
        <w:jc w:val="both"/>
        <w:rPr>
          <w:rFonts w:ascii="Times New Roman" w:hAnsi="Times New Roman" w:cs="Times New Roman"/>
          <w:sz w:val="28"/>
          <w:szCs w:val="28"/>
        </w:rPr>
      </w:pPr>
      <w:proofErr w:type="spellStart"/>
      <w:proofErr w:type="gramStart"/>
      <w:r w:rsidRPr="00F42B9E">
        <w:rPr>
          <w:rFonts w:ascii="Times New Roman" w:hAnsi="Times New Roman" w:cs="Times New Roman"/>
          <w:sz w:val="28"/>
          <w:szCs w:val="28"/>
        </w:rPr>
        <w:t>Si</w:t>
      </w:r>
      <w:proofErr w:type="gramEnd"/>
      <w:r w:rsidRPr="00F42B9E">
        <w:rPr>
          <w:rFonts w:ascii="Times New Roman" w:hAnsi="Times New Roman" w:cs="Times New Roman"/>
          <w:sz w:val="28"/>
          <w:szCs w:val="28"/>
        </w:rPr>
        <w:t>обуч</w:t>
      </w:r>
      <w:proofErr w:type="spellEnd"/>
      <w:r w:rsidRPr="00F42B9E">
        <w:rPr>
          <w:rFonts w:ascii="Times New Roman" w:hAnsi="Times New Roman" w:cs="Times New Roman"/>
          <w:sz w:val="28"/>
          <w:szCs w:val="28"/>
        </w:rPr>
        <w:t xml:space="preserve"> - размер средств, предусматриваемых i-м субъектом Российской Федерации на реализацию мероприятий, указанных в пункте 3 настоящих Правил;</w:t>
      </w:r>
    </w:p>
    <w:p w:rsidR="00F42B9E" w:rsidRPr="00F42B9E" w:rsidRDefault="00F42B9E" w:rsidP="00F42B9E">
      <w:pPr>
        <w:pStyle w:val="ConsPlusNormal"/>
        <w:ind w:firstLine="709"/>
        <w:jc w:val="both"/>
        <w:rPr>
          <w:rFonts w:ascii="Times New Roman" w:hAnsi="Times New Roman" w:cs="Times New Roman"/>
          <w:sz w:val="28"/>
          <w:szCs w:val="28"/>
        </w:rPr>
      </w:pPr>
      <w:proofErr w:type="spellStart"/>
      <w:r w:rsidRPr="00F42B9E">
        <w:rPr>
          <w:rFonts w:ascii="Times New Roman" w:hAnsi="Times New Roman" w:cs="Times New Roman"/>
          <w:sz w:val="28"/>
          <w:szCs w:val="28"/>
        </w:rPr>
        <w:t>Yi</w:t>
      </w:r>
      <w:proofErr w:type="spellEnd"/>
      <w:r w:rsidRPr="00F42B9E">
        <w:rPr>
          <w:rFonts w:ascii="Times New Roman" w:hAnsi="Times New Roman" w:cs="Times New Roman"/>
          <w:sz w:val="28"/>
          <w:szCs w:val="28"/>
        </w:rPr>
        <w:t xml:space="preserve"> - уровень софинансирования расходных обязательств субъектов Российской Федерации, в целях софинансирования которых предоставляется иной межбюджетный трансферт, устанавливается в размере 95 процентов.</w:t>
      </w:r>
    </w:p>
    <w:p w:rsidR="00F42B9E" w:rsidRPr="00F42B9E" w:rsidRDefault="00F42B9E" w:rsidP="00F42B9E">
      <w:pPr>
        <w:pStyle w:val="ConsPlusNormal"/>
        <w:ind w:firstLine="709"/>
        <w:jc w:val="both"/>
        <w:rPr>
          <w:rFonts w:ascii="Times New Roman" w:hAnsi="Times New Roman" w:cs="Times New Roman"/>
          <w:sz w:val="28"/>
          <w:szCs w:val="28"/>
        </w:rPr>
      </w:pPr>
      <w:r w:rsidRPr="00F42B9E">
        <w:rPr>
          <w:rFonts w:ascii="Times New Roman" w:hAnsi="Times New Roman" w:cs="Times New Roman"/>
          <w:sz w:val="28"/>
          <w:szCs w:val="28"/>
        </w:rPr>
        <w:t>16. Размер средств, предусматриваемых i-м субъектом Российской Федерации на реализацию мероприятий, указанных в пункте 3 настоящих Правил (</w:t>
      </w:r>
      <w:proofErr w:type="spellStart"/>
      <w:proofErr w:type="gramStart"/>
      <w:r w:rsidRPr="00F42B9E">
        <w:rPr>
          <w:rFonts w:ascii="Times New Roman" w:hAnsi="Times New Roman" w:cs="Times New Roman"/>
          <w:sz w:val="28"/>
          <w:szCs w:val="28"/>
        </w:rPr>
        <w:t>Si</w:t>
      </w:r>
      <w:proofErr w:type="gramEnd"/>
      <w:r w:rsidRPr="00F42B9E">
        <w:rPr>
          <w:rFonts w:ascii="Times New Roman" w:hAnsi="Times New Roman" w:cs="Times New Roman"/>
          <w:sz w:val="28"/>
          <w:szCs w:val="28"/>
        </w:rPr>
        <w:t>обуч</w:t>
      </w:r>
      <w:proofErr w:type="spellEnd"/>
      <w:r w:rsidRPr="00F42B9E">
        <w:rPr>
          <w:rFonts w:ascii="Times New Roman" w:hAnsi="Times New Roman" w:cs="Times New Roman"/>
          <w:sz w:val="28"/>
          <w:szCs w:val="28"/>
        </w:rPr>
        <w:t>), определяется по формуле:</w:t>
      </w:r>
    </w:p>
    <w:p w:rsidR="00344CF1" w:rsidRPr="007E7045" w:rsidRDefault="00344CF1" w:rsidP="00F42B9E">
      <w:pPr>
        <w:pStyle w:val="ConsPlusNormal"/>
        <w:ind w:firstLine="709"/>
        <w:jc w:val="both"/>
        <w:rPr>
          <w:rFonts w:ascii="Times New Roman" w:hAnsi="Times New Roman" w:cs="Times New Roman"/>
          <w:sz w:val="28"/>
          <w:szCs w:val="28"/>
          <w:highlight w:val="yellow"/>
        </w:rPr>
      </w:pPr>
    </w:p>
    <w:p w:rsidR="00344CF1" w:rsidRPr="00F42B9E" w:rsidRDefault="00344CF1" w:rsidP="0044638F">
      <w:pPr>
        <w:pStyle w:val="ConsPlusNormal"/>
        <w:ind w:firstLine="709"/>
        <w:jc w:val="center"/>
        <w:rPr>
          <w:rFonts w:ascii="Times New Roman" w:hAnsi="Times New Roman" w:cs="Times New Roman"/>
          <w:sz w:val="28"/>
          <w:szCs w:val="28"/>
        </w:rPr>
      </w:pPr>
      <w:proofErr w:type="spellStart"/>
      <w:r w:rsidRPr="00F42B9E">
        <w:rPr>
          <w:rFonts w:ascii="Times New Roman" w:hAnsi="Times New Roman" w:cs="Times New Roman"/>
          <w:sz w:val="28"/>
          <w:szCs w:val="28"/>
        </w:rPr>
        <w:t>S</w:t>
      </w:r>
      <w:r w:rsidRPr="00F42B9E">
        <w:rPr>
          <w:rFonts w:ascii="Times New Roman" w:hAnsi="Times New Roman" w:cs="Times New Roman"/>
          <w:sz w:val="28"/>
          <w:szCs w:val="28"/>
          <w:vertAlign w:val="subscript"/>
        </w:rPr>
        <w:t>iобуч</w:t>
      </w:r>
      <w:proofErr w:type="spellEnd"/>
      <w:r w:rsidRPr="00F42B9E">
        <w:rPr>
          <w:rFonts w:ascii="Times New Roman" w:hAnsi="Times New Roman" w:cs="Times New Roman"/>
          <w:sz w:val="28"/>
          <w:szCs w:val="28"/>
        </w:rPr>
        <w:t xml:space="preserve"> = (</w:t>
      </w:r>
      <w:proofErr w:type="spellStart"/>
      <w:r w:rsidRPr="00F42B9E">
        <w:rPr>
          <w:rFonts w:ascii="Times New Roman" w:hAnsi="Times New Roman" w:cs="Times New Roman"/>
          <w:sz w:val="28"/>
          <w:szCs w:val="28"/>
        </w:rPr>
        <w:t>N</w:t>
      </w:r>
      <w:r w:rsidRPr="00F42B9E">
        <w:rPr>
          <w:rFonts w:ascii="Times New Roman" w:hAnsi="Times New Roman" w:cs="Times New Roman"/>
          <w:sz w:val="28"/>
          <w:szCs w:val="28"/>
          <w:vertAlign w:val="subscript"/>
        </w:rPr>
        <w:t>i</w:t>
      </w:r>
      <w:proofErr w:type="gramStart"/>
      <w:r w:rsidRPr="00F42B9E">
        <w:rPr>
          <w:rFonts w:ascii="Times New Roman" w:hAnsi="Times New Roman" w:cs="Times New Roman"/>
          <w:sz w:val="28"/>
          <w:szCs w:val="28"/>
          <w:vertAlign w:val="subscript"/>
        </w:rPr>
        <w:t>р</w:t>
      </w:r>
      <w:proofErr w:type="spellEnd"/>
      <w:proofErr w:type="gramEnd"/>
      <w:r w:rsidRPr="00F42B9E">
        <w:rPr>
          <w:rFonts w:ascii="Times New Roman" w:hAnsi="Times New Roman" w:cs="Times New Roman"/>
          <w:sz w:val="28"/>
          <w:szCs w:val="28"/>
        </w:rPr>
        <w:t xml:space="preserve"> + </w:t>
      </w:r>
      <w:proofErr w:type="spellStart"/>
      <w:r w:rsidRPr="00F42B9E">
        <w:rPr>
          <w:rFonts w:ascii="Times New Roman" w:hAnsi="Times New Roman" w:cs="Times New Roman"/>
          <w:sz w:val="28"/>
          <w:szCs w:val="28"/>
        </w:rPr>
        <w:t>N</w:t>
      </w:r>
      <w:r w:rsidRPr="00F42B9E">
        <w:rPr>
          <w:rFonts w:ascii="Times New Roman" w:hAnsi="Times New Roman" w:cs="Times New Roman"/>
          <w:sz w:val="28"/>
          <w:szCs w:val="28"/>
          <w:vertAlign w:val="subscript"/>
        </w:rPr>
        <w:t>iищ</w:t>
      </w:r>
      <w:proofErr w:type="spellEnd"/>
      <w:r w:rsidRPr="00F42B9E">
        <w:rPr>
          <w:rFonts w:ascii="Times New Roman" w:hAnsi="Times New Roman" w:cs="Times New Roman"/>
          <w:sz w:val="28"/>
          <w:szCs w:val="28"/>
        </w:rPr>
        <w:t xml:space="preserve">) × </w:t>
      </w:r>
      <w:proofErr w:type="spellStart"/>
      <w:r w:rsidRPr="00F42B9E">
        <w:rPr>
          <w:rFonts w:ascii="Times New Roman" w:hAnsi="Times New Roman" w:cs="Times New Roman"/>
          <w:sz w:val="28"/>
          <w:szCs w:val="28"/>
        </w:rPr>
        <w:t>C</w:t>
      </w:r>
      <w:r w:rsidRPr="00F42B9E">
        <w:rPr>
          <w:rFonts w:ascii="Times New Roman" w:hAnsi="Times New Roman" w:cs="Times New Roman"/>
          <w:sz w:val="28"/>
          <w:szCs w:val="28"/>
          <w:vertAlign w:val="subscript"/>
        </w:rPr>
        <w:t>обуч</w:t>
      </w:r>
      <w:proofErr w:type="spellEnd"/>
      <w:r w:rsidRPr="00F42B9E">
        <w:rPr>
          <w:rFonts w:ascii="Times New Roman" w:hAnsi="Times New Roman" w:cs="Times New Roman"/>
          <w:sz w:val="28"/>
          <w:szCs w:val="28"/>
        </w:rPr>
        <w:t xml:space="preserve"> + </w:t>
      </w:r>
      <w:proofErr w:type="spellStart"/>
      <w:r w:rsidRPr="00F42B9E">
        <w:rPr>
          <w:rFonts w:ascii="Times New Roman" w:hAnsi="Times New Roman" w:cs="Times New Roman"/>
          <w:sz w:val="28"/>
          <w:szCs w:val="28"/>
        </w:rPr>
        <w:t>N</w:t>
      </w:r>
      <w:r w:rsidRPr="00F42B9E">
        <w:rPr>
          <w:rFonts w:ascii="Times New Roman" w:hAnsi="Times New Roman" w:cs="Times New Roman"/>
          <w:sz w:val="28"/>
          <w:szCs w:val="28"/>
          <w:vertAlign w:val="subscript"/>
        </w:rPr>
        <w:t>iищ</w:t>
      </w:r>
      <w:proofErr w:type="spellEnd"/>
      <w:r w:rsidRPr="00F42B9E">
        <w:rPr>
          <w:rFonts w:ascii="Times New Roman" w:hAnsi="Times New Roman" w:cs="Times New Roman"/>
          <w:sz w:val="28"/>
          <w:szCs w:val="28"/>
        </w:rPr>
        <w:t xml:space="preserve"> × </w:t>
      </w:r>
      <w:proofErr w:type="spellStart"/>
      <w:r w:rsidRPr="00F42B9E">
        <w:rPr>
          <w:rFonts w:ascii="Times New Roman" w:hAnsi="Times New Roman" w:cs="Times New Roman"/>
          <w:sz w:val="28"/>
          <w:szCs w:val="28"/>
        </w:rPr>
        <w:t>C</w:t>
      </w:r>
      <w:r w:rsidRPr="00F42B9E">
        <w:rPr>
          <w:rFonts w:ascii="Times New Roman" w:hAnsi="Times New Roman" w:cs="Times New Roman"/>
          <w:sz w:val="28"/>
          <w:szCs w:val="28"/>
          <w:vertAlign w:val="subscript"/>
        </w:rPr>
        <w:t>ст</w:t>
      </w:r>
      <w:proofErr w:type="spellEnd"/>
      <w:r w:rsidRPr="00F42B9E">
        <w:rPr>
          <w:rFonts w:ascii="Times New Roman" w:hAnsi="Times New Roman" w:cs="Times New Roman"/>
          <w:sz w:val="28"/>
          <w:szCs w:val="28"/>
        </w:rPr>
        <w:t xml:space="preserve"> × </w:t>
      </w:r>
      <w:proofErr w:type="spellStart"/>
      <w:r w:rsidRPr="00F42B9E">
        <w:rPr>
          <w:rFonts w:ascii="Times New Roman" w:hAnsi="Times New Roman" w:cs="Times New Roman"/>
          <w:sz w:val="28"/>
          <w:szCs w:val="28"/>
        </w:rPr>
        <w:t>P</w:t>
      </w:r>
      <w:r w:rsidRPr="00F42B9E">
        <w:rPr>
          <w:rFonts w:ascii="Times New Roman" w:hAnsi="Times New Roman" w:cs="Times New Roman"/>
          <w:sz w:val="28"/>
          <w:szCs w:val="28"/>
          <w:vertAlign w:val="subscript"/>
        </w:rPr>
        <w:t>обуч</w:t>
      </w:r>
      <w:proofErr w:type="spellEnd"/>
      <w:r w:rsidRPr="00F42B9E">
        <w:rPr>
          <w:rFonts w:ascii="Times New Roman" w:hAnsi="Times New Roman" w:cs="Times New Roman"/>
          <w:sz w:val="28"/>
          <w:szCs w:val="28"/>
        </w:rPr>
        <w:t>,</w:t>
      </w:r>
    </w:p>
    <w:p w:rsidR="00344CF1" w:rsidRPr="00F42B9E" w:rsidRDefault="00344CF1" w:rsidP="0044638F">
      <w:pPr>
        <w:pStyle w:val="ConsPlusNormal"/>
        <w:ind w:firstLine="709"/>
        <w:rPr>
          <w:rFonts w:ascii="Times New Roman" w:hAnsi="Times New Roman" w:cs="Times New Roman"/>
          <w:sz w:val="28"/>
          <w:szCs w:val="28"/>
        </w:rPr>
      </w:pPr>
    </w:p>
    <w:p w:rsidR="00B233B4" w:rsidRPr="00F42B9E"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F42B9E">
        <w:rPr>
          <w:rFonts w:ascii="Times New Roman" w:eastAsia="Times New Roman" w:hAnsi="Times New Roman" w:cs="Times New Roman"/>
          <w:sz w:val="28"/>
          <w:szCs w:val="28"/>
          <w:lang w:eastAsia="ru-RU"/>
        </w:rPr>
        <w:tab/>
        <w:t>где:</w:t>
      </w:r>
    </w:p>
    <w:p w:rsidR="00F42B9E" w:rsidRPr="00F42B9E" w:rsidRDefault="00F42B9E" w:rsidP="00F42B9E">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F42B9E">
        <w:rPr>
          <w:rFonts w:ascii="Times New Roman" w:eastAsia="Times New Roman" w:hAnsi="Times New Roman" w:cs="Times New Roman"/>
          <w:sz w:val="28"/>
          <w:szCs w:val="28"/>
          <w:lang w:eastAsia="ru-RU"/>
        </w:rPr>
        <w:tab/>
      </w:r>
      <w:proofErr w:type="spellStart"/>
      <w:r w:rsidRPr="00F42B9E">
        <w:rPr>
          <w:rFonts w:ascii="Times New Roman" w:eastAsia="Times New Roman" w:hAnsi="Times New Roman" w:cs="Times New Roman"/>
          <w:sz w:val="28"/>
          <w:szCs w:val="28"/>
          <w:lang w:eastAsia="ru-RU"/>
        </w:rPr>
        <w:t>N</w:t>
      </w:r>
      <w:r w:rsidRPr="00F42B9E">
        <w:rPr>
          <w:rFonts w:ascii="Times New Roman" w:eastAsia="Times New Roman" w:hAnsi="Times New Roman" w:cs="Times New Roman"/>
          <w:sz w:val="28"/>
          <w:szCs w:val="28"/>
          <w:vertAlign w:val="subscript"/>
          <w:lang w:eastAsia="ru-RU"/>
        </w:rPr>
        <w:t>i</w:t>
      </w:r>
      <w:proofErr w:type="gramStart"/>
      <w:r w:rsidRPr="00F42B9E">
        <w:rPr>
          <w:rFonts w:ascii="Times New Roman" w:eastAsia="Times New Roman" w:hAnsi="Times New Roman" w:cs="Times New Roman"/>
          <w:sz w:val="28"/>
          <w:szCs w:val="28"/>
          <w:vertAlign w:val="subscript"/>
          <w:lang w:eastAsia="ru-RU"/>
        </w:rPr>
        <w:t>р</w:t>
      </w:r>
      <w:proofErr w:type="spellEnd"/>
      <w:proofErr w:type="gramEnd"/>
      <w:r w:rsidRPr="00F42B9E">
        <w:rPr>
          <w:rFonts w:ascii="Times New Roman" w:eastAsia="Times New Roman" w:hAnsi="Times New Roman" w:cs="Times New Roman"/>
          <w:sz w:val="28"/>
          <w:szCs w:val="28"/>
          <w:lang w:eastAsia="ru-RU"/>
        </w:rPr>
        <w:t xml:space="preserve"> - прогнозируемая в i-м субъекте Российской Федерации численность работников предпенсионного возраста, предполагаемых к обучению в регионе проживания (человек);</w:t>
      </w:r>
    </w:p>
    <w:p w:rsidR="00F42B9E" w:rsidRPr="00F42B9E" w:rsidRDefault="00F42B9E" w:rsidP="00F42B9E">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F42B9E">
        <w:rPr>
          <w:rFonts w:ascii="Times New Roman" w:eastAsia="Times New Roman" w:hAnsi="Times New Roman" w:cs="Times New Roman"/>
          <w:sz w:val="28"/>
          <w:szCs w:val="28"/>
          <w:lang w:eastAsia="ru-RU"/>
        </w:rPr>
        <w:tab/>
      </w:r>
      <w:proofErr w:type="spellStart"/>
      <w:proofErr w:type="gramStart"/>
      <w:r w:rsidRPr="00F42B9E">
        <w:rPr>
          <w:rFonts w:ascii="Times New Roman" w:eastAsia="Times New Roman" w:hAnsi="Times New Roman" w:cs="Times New Roman"/>
          <w:sz w:val="28"/>
          <w:szCs w:val="28"/>
          <w:lang w:eastAsia="ru-RU"/>
        </w:rPr>
        <w:t>N</w:t>
      </w:r>
      <w:r w:rsidRPr="00F42B9E">
        <w:rPr>
          <w:rFonts w:ascii="Times New Roman" w:eastAsia="Times New Roman" w:hAnsi="Times New Roman" w:cs="Times New Roman"/>
          <w:sz w:val="28"/>
          <w:szCs w:val="28"/>
          <w:vertAlign w:val="subscript"/>
          <w:lang w:eastAsia="ru-RU"/>
        </w:rPr>
        <w:t>i</w:t>
      </w:r>
      <w:proofErr w:type="gramEnd"/>
      <w:r w:rsidRPr="00F42B9E">
        <w:rPr>
          <w:rFonts w:ascii="Times New Roman" w:eastAsia="Times New Roman" w:hAnsi="Times New Roman" w:cs="Times New Roman"/>
          <w:sz w:val="28"/>
          <w:szCs w:val="28"/>
          <w:vertAlign w:val="subscript"/>
          <w:lang w:eastAsia="ru-RU"/>
        </w:rPr>
        <w:t>ищ</w:t>
      </w:r>
      <w:proofErr w:type="spellEnd"/>
      <w:r w:rsidRPr="00F42B9E">
        <w:rPr>
          <w:rFonts w:ascii="Times New Roman" w:eastAsia="Times New Roman" w:hAnsi="Times New Roman" w:cs="Times New Roman"/>
          <w:sz w:val="28"/>
          <w:szCs w:val="28"/>
          <w:lang w:eastAsia="ru-RU"/>
        </w:rPr>
        <w:t xml:space="preserve"> - прогнозируемая в i-м субъекте Российской Федерации численность ищущих работу лиц предпенсионного возраста, предполагаемых к обучению в регионе проживания (человек);</w:t>
      </w:r>
    </w:p>
    <w:p w:rsidR="00F42B9E" w:rsidRPr="00F42B9E" w:rsidRDefault="00F42B9E" w:rsidP="00F42B9E">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F42B9E">
        <w:rPr>
          <w:rFonts w:ascii="Times New Roman" w:eastAsia="Times New Roman" w:hAnsi="Times New Roman" w:cs="Times New Roman"/>
          <w:sz w:val="28"/>
          <w:szCs w:val="28"/>
          <w:lang w:eastAsia="ru-RU"/>
        </w:rPr>
        <w:tab/>
      </w:r>
      <w:proofErr w:type="spellStart"/>
      <w:proofErr w:type="gramStart"/>
      <w:r w:rsidRPr="00F42B9E">
        <w:rPr>
          <w:rFonts w:ascii="Times New Roman" w:eastAsia="Times New Roman" w:hAnsi="Times New Roman" w:cs="Times New Roman"/>
          <w:sz w:val="28"/>
          <w:szCs w:val="28"/>
          <w:lang w:eastAsia="ru-RU"/>
        </w:rPr>
        <w:t>C</w:t>
      </w:r>
      <w:proofErr w:type="gramEnd"/>
      <w:r w:rsidRPr="00F42B9E">
        <w:rPr>
          <w:rFonts w:ascii="Times New Roman" w:eastAsia="Times New Roman" w:hAnsi="Times New Roman" w:cs="Times New Roman"/>
          <w:sz w:val="28"/>
          <w:szCs w:val="28"/>
          <w:vertAlign w:val="subscript"/>
          <w:lang w:eastAsia="ru-RU"/>
        </w:rPr>
        <w:t>обуч</w:t>
      </w:r>
      <w:proofErr w:type="spellEnd"/>
      <w:r w:rsidRPr="00F42B9E">
        <w:rPr>
          <w:rFonts w:ascii="Times New Roman" w:eastAsia="Times New Roman" w:hAnsi="Times New Roman" w:cs="Times New Roman"/>
          <w:sz w:val="28"/>
          <w:szCs w:val="28"/>
          <w:lang w:eastAsia="ru-RU"/>
        </w:rPr>
        <w:t xml:space="preserve"> - стоимость обучения одного человека за курс обучения, рублей (не более 68,5 тыс. рублей за 3 месяца);</w:t>
      </w:r>
    </w:p>
    <w:p w:rsidR="00F42B9E" w:rsidRPr="00F42B9E" w:rsidRDefault="00F42B9E" w:rsidP="00F42B9E">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F42B9E">
        <w:rPr>
          <w:rFonts w:ascii="Times New Roman" w:eastAsia="Times New Roman" w:hAnsi="Times New Roman" w:cs="Times New Roman"/>
          <w:sz w:val="28"/>
          <w:szCs w:val="28"/>
          <w:lang w:eastAsia="ru-RU"/>
        </w:rPr>
        <w:tab/>
      </w:r>
      <w:proofErr w:type="spellStart"/>
      <w:proofErr w:type="gramStart"/>
      <w:r w:rsidRPr="00F42B9E">
        <w:rPr>
          <w:rFonts w:ascii="Times New Roman" w:eastAsia="Times New Roman" w:hAnsi="Times New Roman" w:cs="Times New Roman"/>
          <w:sz w:val="28"/>
          <w:szCs w:val="28"/>
          <w:lang w:eastAsia="ru-RU"/>
        </w:rPr>
        <w:t>C</w:t>
      </w:r>
      <w:proofErr w:type="gramEnd"/>
      <w:r w:rsidRPr="00F42B9E">
        <w:rPr>
          <w:rFonts w:ascii="Times New Roman" w:eastAsia="Times New Roman" w:hAnsi="Times New Roman" w:cs="Times New Roman"/>
          <w:sz w:val="28"/>
          <w:szCs w:val="28"/>
          <w:vertAlign w:val="subscript"/>
          <w:lang w:eastAsia="ru-RU"/>
        </w:rPr>
        <w:t>ст</w:t>
      </w:r>
      <w:proofErr w:type="spellEnd"/>
      <w:r w:rsidRPr="00F42B9E">
        <w:rPr>
          <w:rFonts w:ascii="Times New Roman" w:eastAsia="Times New Roman" w:hAnsi="Times New Roman" w:cs="Times New Roman"/>
          <w:sz w:val="28"/>
          <w:szCs w:val="28"/>
          <w:lang w:eastAsia="ru-RU"/>
        </w:rPr>
        <w:t xml:space="preserve"> - размер стипендии, выплачиваемой незанятым гражданам, ищущим работу, в период обучения, равный величине минимального размера оплаты труда, установленного Федеральным законом "О минимальном размере оплаты труда", увеличенного на районный коэффициент (рублей);</w:t>
      </w:r>
    </w:p>
    <w:p w:rsidR="00F42B9E" w:rsidRPr="00F42B9E" w:rsidRDefault="00F42B9E" w:rsidP="00F42B9E">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F42B9E">
        <w:rPr>
          <w:rFonts w:ascii="Times New Roman" w:eastAsia="Times New Roman" w:hAnsi="Times New Roman" w:cs="Times New Roman"/>
          <w:sz w:val="28"/>
          <w:szCs w:val="28"/>
          <w:lang w:eastAsia="ru-RU"/>
        </w:rPr>
        <w:tab/>
      </w:r>
      <w:proofErr w:type="spellStart"/>
      <w:proofErr w:type="gramStart"/>
      <w:r w:rsidRPr="00F42B9E">
        <w:rPr>
          <w:rFonts w:ascii="Times New Roman" w:eastAsia="Times New Roman" w:hAnsi="Times New Roman" w:cs="Times New Roman"/>
          <w:sz w:val="28"/>
          <w:szCs w:val="28"/>
          <w:lang w:eastAsia="ru-RU"/>
        </w:rPr>
        <w:t>P</w:t>
      </w:r>
      <w:proofErr w:type="gramEnd"/>
      <w:r w:rsidRPr="00F42B9E">
        <w:rPr>
          <w:rFonts w:ascii="Times New Roman" w:eastAsia="Times New Roman" w:hAnsi="Times New Roman" w:cs="Times New Roman"/>
          <w:sz w:val="28"/>
          <w:szCs w:val="28"/>
          <w:vertAlign w:val="subscript"/>
          <w:lang w:eastAsia="ru-RU"/>
        </w:rPr>
        <w:t>обуч</w:t>
      </w:r>
      <w:proofErr w:type="spellEnd"/>
      <w:r w:rsidRPr="00F42B9E">
        <w:rPr>
          <w:rFonts w:ascii="Times New Roman" w:eastAsia="Times New Roman" w:hAnsi="Times New Roman" w:cs="Times New Roman"/>
          <w:sz w:val="28"/>
          <w:szCs w:val="28"/>
          <w:lang w:eastAsia="ru-RU"/>
        </w:rPr>
        <w:t xml:space="preserve"> - средний период обучения, месяцев (не более 3 месяцев).</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17.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lastRenderedPageBreak/>
        <w:tab/>
        <w:t>18. Сроки и порядок представления отчетности об исполнении условий предоставления иного межбюджетного трансферта устанавливаются Федеральной службой по труду и занятости.</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19.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в Федеральную службу по труду и занятости отчеты, связанные с исполнением обязательств, предусмотренных соглашением, по формам, в порядке и сроки, которые установлены соглашением.</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20. Оценка эффективности использования иного межбюджетного трансферта осуществляется Федеральной службой по труду и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(результатов) использования иного межбюджетного трансферта:</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r w:rsidR="00F4337A" w:rsidRPr="0044638F">
        <w:rPr>
          <w:rFonts w:ascii="Times New Roman" w:eastAsia="Times New Roman" w:hAnsi="Times New Roman" w:cs="Times New Roman"/>
          <w:sz w:val="28"/>
          <w:szCs w:val="28"/>
          <w:lang w:eastAsia="ru-RU"/>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w:t>
      </w:r>
      <w:r w:rsidRPr="0044638F">
        <w:rPr>
          <w:rFonts w:ascii="Times New Roman" w:eastAsia="Times New Roman" w:hAnsi="Times New Roman" w:cs="Times New Roman"/>
          <w:sz w:val="28"/>
          <w:szCs w:val="28"/>
          <w:lang w:eastAsia="ru-RU"/>
        </w:rPr>
        <w:t>;</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r>
      <w:r w:rsidR="00F4337A" w:rsidRPr="0044638F">
        <w:rPr>
          <w:rFonts w:ascii="Times New Roman" w:eastAsia="Times New Roman" w:hAnsi="Times New Roman" w:cs="Times New Roman"/>
          <w:sz w:val="28"/>
          <w:szCs w:val="28"/>
          <w:lang w:eastAsia="ru-RU"/>
        </w:rP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r w:rsidRPr="0044638F">
        <w:rPr>
          <w:rFonts w:ascii="Times New Roman" w:eastAsia="Times New Roman" w:hAnsi="Times New Roman" w:cs="Times New Roman"/>
          <w:sz w:val="28"/>
          <w:szCs w:val="28"/>
          <w:lang w:eastAsia="ru-RU"/>
        </w:rPr>
        <w:t>.</w:t>
      </w:r>
    </w:p>
    <w:p w:rsidR="00B233B4" w:rsidRPr="0044638F" w:rsidRDefault="00B233B4" w:rsidP="0044638F">
      <w:pPr>
        <w:tabs>
          <w:tab w:val="left" w:pos="720"/>
        </w:tabs>
        <w:autoSpaceDE w:val="0"/>
        <w:autoSpaceDN w:val="0"/>
        <w:adjustRightInd w:val="0"/>
        <w:jc w:val="both"/>
        <w:rPr>
          <w:rFonts w:ascii="Times New Roman" w:eastAsia="Times New Roman" w:hAnsi="Times New Roman" w:cs="Times New Roman"/>
          <w:sz w:val="28"/>
          <w:szCs w:val="28"/>
          <w:lang w:eastAsia="ru-RU"/>
        </w:rPr>
      </w:pPr>
      <w:r w:rsidRPr="0044638F">
        <w:rPr>
          <w:rFonts w:ascii="Times New Roman" w:eastAsia="Times New Roman" w:hAnsi="Times New Roman" w:cs="Times New Roman"/>
          <w:sz w:val="28"/>
          <w:szCs w:val="28"/>
          <w:lang w:eastAsia="ru-RU"/>
        </w:rPr>
        <w:tab/>
        <w:t xml:space="preserve">21. </w:t>
      </w:r>
      <w:proofErr w:type="gramStart"/>
      <w:r w:rsidRPr="0044638F">
        <w:rPr>
          <w:rFonts w:ascii="Times New Roman" w:eastAsia="Times New Roman" w:hAnsi="Times New Roman" w:cs="Times New Roman"/>
          <w:sz w:val="28"/>
          <w:szCs w:val="28"/>
          <w:lang w:eastAsia="ru-RU"/>
        </w:rPr>
        <w:t>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показателей результативности (результатов) использования иного межбюджетного трансферта, предусмотренных соглашением в соответствии с пунктом 20 настоящих Правил, и до первой даты представления отчетности о достижении значений показателей результативности (результатов) использования иного межбюджетного трансферта в соответствии с соглашением в году</w:t>
      </w:r>
      <w:proofErr w:type="gramEnd"/>
      <w:r w:rsidRPr="0044638F">
        <w:rPr>
          <w:rFonts w:ascii="Times New Roman" w:eastAsia="Times New Roman" w:hAnsi="Times New Roman" w:cs="Times New Roman"/>
          <w:sz w:val="28"/>
          <w:szCs w:val="28"/>
          <w:lang w:eastAsia="ru-RU"/>
        </w:rPr>
        <w:t xml:space="preserve">, </w:t>
      </w:r>
      <w:proofErr w:type="gramStart"/>
      <w:r w:rsidRPr="0044638F">
        <w:rPr>
          <w:rFonts w:ascii="Times New Roman" w:eastAsia="Times New Roman" w:hAnsi="Times New Roman" w:cs="Times New Roman"/>
          <w:sz w:val="28"/>
          <w:szCs w:val="28"/>
          <w:lang w:eastAsia="ru-RU"/>
        </w:rPr>
        <w:t>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w:t>
      </w:r>
      <w:proofErr w:type="spellStart"/>
      <w:r w:rsidRPr="0044638F">
        <w:rPr>
          <w:rFonts w:ascii="Times New Roman" w:eastAsia="Times New Roman" w:hAnsi="Times New Roman" w:cs="Times New Roman"/>
          <w:sz w:val="28"/>
          <w:szCs w:val="28"/>
          <w:lang w:eastAsia="ru-RU"/>
        </w:rPr>
        <w:t>V</w:t>
      </w:r>
      <w:r w:rsidRPr="0044638F">
        <w:rPr>
          <w:rFonts w:ascii="Times New Roman" w:eastAsia="Times New Roman" w:hAnsi="Times New Roman" w:cs="Times New Roman"/>
          <w:sz w:val="28"/>
          <w:szCs w:val="28"/>
          <w:vertAlign w:val="subscript"/>
          <w:lang w:eastAsia="ru-RU"/>
        </w:rPr>
        <w:t>возврата</w:t>
      </w:r>
      <w:proofErr w:type="spellEnd"/>
      <w:r w:rsidRPr="0044638F">
        <w:rPr>
          <w:rFonts w:ascii="Times New Roman" w:eastAsia="Times New Roman" w:hAnsi="Times New Roman" w:cs="Times New Roman"/>
          <w:sz w:val="28"/>
          <w:szCs w:val="28"/>
          <w:lang w:eastAsia="ru-RU"/>
        </w:rPr>
        <w:t>), рассчитывается по формуле:</w:t>
      </w:r>
      <w:proofErr w:type="gramEnd"/>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proofErr w:type="spellStart"/>
      <w:proofErr w:type="gramStart"/>
      <w:r w:rsidRPr="0044638F">
        <w:rPr>
          <w:rFonts w:ascii="Times New Roman" w:hAnsi="Times New Roman" w:cs="Times New Roman"/>
          <w:sz w:val="28"/>
          <w:szCs w:val="28"/>
        </w:rPr>
        <w:t>V</w:t>
      </w:r>
      <w:proofErr w:type="gramEnd"/>
      <w:r w:rsidRPr="0044638F">
        <w:rPr>
          <w:rFonts w:ascii="Times New Roman" w:hAnsi="Times New Roman" w:cs="Times New Roman"/>
          <w:sz w:val="28"/>
          <w:szCs w:val="28"/>
          <w:vertAlign w:val="subscript"/>
        </w:rPr>
        <w:t>возврата</w:t>
      </w:r>
      <w:proofErr w:type="spellEnd"/>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rPr>
        <w:t>V</w:t>
      </w:r>
      <w:r w:rsidRPr="0044638F">
        <w:rPr>
          <w:rFonts w:ascii="Times New Roman" w:hAnsi="Times New Roman" w:cs="Times New Roman"/>
          <w:sz w:val="28"/>
          <w:szCs w:val="28"/>
          <w:vertAlign w:val="subscript"/>
        </w:rPr>
        <w:t>трансферт</w:t>
      </w:r>
      <w:proofErr w:type="spellEnd"/>
      <w:r w:rsidRPr="0044638F">
        <w:rPr>
          <w:rFonts w:ascii="Times New Roman" w:hAnsi="Times New Roman" w:cs="Times New Roman"/>
          <w:sz w:val="28"/>
          <w:szCs w:val="28"/>
        </w:rPr>
        <w:t xml:space="preserve"> × k × m / n) × 0,1,</w:t>
      </w:r>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proofErr w:type="gramStart"/>
      <w:r w:rsidRPr="0044638F">
        <w:rPr>
          <w:rFonts w:ascii="Times New Roman" w:hAnsi="Times New Roman" w:cs="Times New Roman"/>
          <w:sz w:val="28"/>
          <w:szCs w:val="28"/>
        </w:rPr>
        <w:t>V</w:t>
      </w:r>
      <w:proofErr w:type="gramEnd"/>
      <w:r w:rsidRPr="0044638F">
        <w:rPr>
          <w:rFonts w:ascii="Times New Roman" w:hAnsi="Times New Roman" w:cs="Times New Roman"/>
          <w:sz w:val="28"/>
          <w:szCs w:val="28"/>
          <w:vertAlign w:val="subscript"/>
        </w:rPr>
        <w:t>трансферт</w:t>
      </w:r>
      <w:proofErr w:type="spellEnd"/>
      <w:r w:rsidRPr="0044638F">
        <w:rPr>
          <w:rFonts w:ascii="Times New Roman" w:hAnsi="Times New Roman" w:cs="Times New Roman"/>
          <w:sz w:val="28"/>
          <w:szCs w:val="28"/>
        </w:rPr>
        <w:t xml:space="preserve"> - размер иного межбюджетного трансферта, предоставленного бюджету субъекта Российской Федерации в отчетном финансовом году;</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lastRenderedPageBreak/>
        <w:tab/>
        <w:t>k - коэффициент возврата иного межбюджетного трансферта;</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m - количество показателей результативности (результатов) использования иного межбюджетного трансферта, по которым индекс, отражающий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w:t>
      </w:r>
      <w:proofErr w:type="spellStart"/>
      <w:r w:rsidRPr="0044638F">
        <w:rPr>
          <w:rFonts w:ascii="Times New Roman" w:hAnsi="Times New Roman" w:cs="Times New Roman"/>
          <w:sz w:val="28"/>
          <w:szCs w:val="28"/>
        </w:rPr>
        <w:t>i-ro</w:t>
      </w:r>
      <w:proofErr w:type="spellEnd"/>
      <w:r w:rsidRPr="0044638F">
        <w:rPr>
          <w:rFonts w:ascii="Times New Roman" w:hAnsi="Times New Roman" w:cs="Times New Roman"/>
          <w:sz w:val="28"/>
          <w:szCs w:val="28"/>
        </w:rPr>
        <w:t xml:space="preserve"> показателя результативности (результата) использования иного межбюджетного трансферта, имеет положительное значение;</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n - общее количество показателей результативности (результатов) использования иного межбюджетного трансферта.</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22. Коэффициент возврата иного межбюджетного трансферта (k) определяется по формуле:</w:t>
      </w:r>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r w:rsidRPr="0044638F">
        <w:rPr>
          <w:rFonts w:ascii="Times New Roman" w:hAnsi="Times New Roman" w:cs="Times New Roman"/>
          <w:sz w:val="28"/>
          <w:szCs w:val="28"/>
          <w:lang w:val="en-US"/>
        </w:rPr>
        <w:t>k</w:t>
      </w:r>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SUM</w:t>
      </w:r>
      <w:r w:rsidR="007E7045">
        <w:rPr>
          <w:rFonts w:ascii="Times New Roman" w:hAnsi="Times New Roman" w:cs="Times New Roman"/>
          <w:sz w:val="28"/>
          <w:szCs w:val="28"/>
        </w:rPr>
        <w:t xml:space="preserve"> </w:t>
      </w:r>
      <w:r w:rsidRPr="0044638F">
        <w:rPr>
          <w:rFonts w:ascii="Times New Roman" w:hAnsi="Times New Roman" w:cs="Times New Roman"/>
          <w:sz w:val="28"/>
          <w:szCs w:val="28"/>
          <w:lang w:val="en-US"/>
        </w:rPr>
        <w:t>D</w:t>
      </w:r>
      <w:r w:rsidRPr="0044638F">
        <w:rPr>
          <w:rFonts w:ascii="Times New Roman" w:hAnsi="Times New Roman" w:cs="Times New Roman"/>
          <w:sz w:val="28"/>
          <w:szCs w:val="28"/>
          <w:vertAlign w:val="subscript"/>
          <w:lang w:val="en-US"/>
        </w:rPr>
        <w:t>i</w:t>
      </w:r>
      <w:r w:rsidRPr="0044638F">
        <w:rPr>
          <w:rFonts w:ascii="Times New Roman" w:hAnsi="Times New Roman" w:cs="Times New Roman"/>
          <w:sz w:val="28"/>
          <w:szCs w:val="28"/>
        </w:rPr>
        <w:t xml:space="preserve"> / </w:t>
      </w:r>
      <w:r w:rsidRPr="0044638F">
        <w:rPr>
          <w:rFonts w:ascii="Times New Roman" w:hAnsi="Times New Roman" w:cs="Times New Roman"/>
          <w:sz w:val="28"/>
          <w:szCs w:val="28"/>
          <w:lang w:val="en-US"/>
        </w:rPr>
        <w:t>m</w:t>
      </w:r>
      <w:r w:rsidRPr="0044638F">
        <w:rPr>
          <w:rFonts w:ascii="Times New Roman" w:hAnsi="Times New Roman" w:cs="Times New Roman"/>
          <w:sz w:val="28"/>
          <w:szCs w:val="28"/>
        </w:rPr>
        <w:t>,</w:t>
      </w: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где </w:t>
      </w:r>
      <w:proofErr w:type="spellStart"/>
      <w:r w:rsidRPr="0044638F">
        <w:rPr>
          <w:rFonts w:ascii="Times New Roman" w:hAnsi="Times New Roman" w:cs="Times New Roman"/>
          <w:sz w:val="28"/>
          <w:szCs w:val="28"/>
        </w:rPr>
        <w:t>D</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индекс, отражающий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i-го показателя результативности (результата) использования иного межбюджетного трансферта.</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w:t>
      </w:r>
      <w:proofErr w:type="spellStart"/>
      <w:r w:rsidRPr="0044638F">
        <w:rPr>
          <w:rFonts w:ascii="Times New Roman" w:hAnsi="Times New Roman" w:cs="Times New Roman"/>
          <w:sz w:val="28"/>
          <w:szCs w:val="28"/>
        </w:rPr>
        <w:t>i-ro</w:t>
      </w:r>
      <w:proofErr w:type="spellEnd"/>
      <w:r w:rsidRPr="0044638F">
        <w:rPr>
          <w:rFonts w:ascii="Times New Roman" w:hAnsi="Times New Roman" w:cs="Times New Roman"/>
          <w:sz w:val="28"/>
          <w:szCs w:val="28"/>
        </w:rPr>
        <w:t xml:space="preserve"> показателя результативности (результата) использования иного межбюджетного трансферта.</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23. Индекс, отражающий уровень </w:t>
      </w:r>
      <w:proofErr w:type="spellStart"/>
      <w:r w:rsidRPr="0044638F">
        <w:rPr>
          <w:rFonts w:ascii="Times New Roman" w:hAnsi="Times New Roman" w:cs="Times New Roman"/>
          <w:sz w:val="28"/>
          <w:szCs w:val="28"/>
        </w:rPr>
        <w:t>недостижения</w:t>
      </w:r>
      <w:proofErr w:type="spellEnd"/>
      <w:r w:rsidRPr="0044638F">
        <w:rPr>
          <w:rFonts w:ascii="Times New Roman" w:hAnsi="Times New Roman" w:cs="Times New Roman"/>
          <w:sz w:val="28"/>
          <w:szCs w:val="28"/>
        </w:rPr>
        <w:t xml:space="preserve"> значения i-го показателя результативности (результата) использования иного межбюджетного трансферта (</w:t>
      </w:r>
      <w:proofErr w:type="spellStart"/>
      <w:r w:rsidRPr="0044638F">
        <w:rPr>
          <w:rFonts w:ascii="Times New Roman" w:hAnsi="Times New Roman" w:cs="Times New Roman"/>
          <w:sz w:val="28"/>
          <w:szCs w:val="28"/>
        </w:rPr>
        <w:t>D</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определяется для результатов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по формуле:</w:t>
      </w:r>
    </w:p>
    <w:p w:rsidR="00344CF1" w:rsidRPr="0044638F" w:rsidRDefault="00344CF1" w:rsidP="0044638F">
      <w:pPr>
        <w:autoSpaceDE w:val="0"/>
        <w:autoSpaceDN w:val="0"/>
        <w:adjustRightInd w:val="0"/>
        <w:ind w:firstLine="709"/>
        <w:jc w:val="both"/>
        <w:rPr>
          <w:rFonts w:ascii="Times New Roman" w:hAnsi="Times New Roman" w:cs="Times New Roman"/>
          <w:sz w:val="28"/>
          <w:szCs w:val="28"/>
        </w:rPr>
      </w:pPr>
    </w:p>
    <w:p w:rsidR="00344CF1" w:rsidRPr="0044638F" w:rsidRDefault="00344CF1" w:rsidP="0044638F">
      <w:pPr>
        <w:autoSpaceDE w:val="0"/>
        <w:autoSpaceDN w:val="0"/>
        <w:adjustRightInd w:val="0"/>
        <w:ind w:firstLine="709"/>
        <w:jc w:val="center"/>
        <w:rPr>
          <w:rFonts w:ascii="Times New Roman" w:hAnsi="Times New Roman" w:cs="Times New Roman"/>
          <w:sz w:val="28"/>
          <w:szCs w:val="28"/>
        </w:rPr>
      </w:pPr>
      <w:proofErr w:type="spellStart"/>
      <w:r w:rsidRPr="0044638F">
        <w:rPr>
          <w:rFonts w:ascii="Times New Roman" w:hAnsi="Times New Roman" w:cs="Times New Roman"/>
          <w:sz w:val="28"/>
          <w:szCs w:val="28"/>
        </w:rPr>
        <w:t>D</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1 - </w:t>
      </w:r>
      <w:proofErr w:type="spellStart"/>
      <w:r w:rsidRPr="0044638F">
        <w:rPr>
          <w:rFonts w:ascii="Times New Roman" w:hAnsi="Times New Roman" w:cs="Times New Roman"/>
          <w:sz w:val="28"/>
          <w:szCs w:val="28"/>
        </w:rPr>
        <w:t>T</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w:t>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где:</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T</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фактически достигнутое значение i-го показателя результативности (результата) использования иного межбюджетного трансферта на отчетную дату;</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r>
      <w:proofErr w:type="spellStart"/>
      <w:r w:rsidRPr="0044638F">
        <w:rPr>
          <w:rFonts w:ascii="Times New Roman" w:hAnsi="Times New Roman" w:cs="Times New Roman"/>
          <w:sz w:val="28"/>
          <w:szCs w:val="28"/>
        </w:rPr>
        <w:t>S</w:t>
      </w:r>
      <w:r w:rsidRPr="0044638F">
        <w:rPr>
          <w:rFonts w:ascii="Times New Roman" w:hAnsi="Times New Roman" w:cs="Times New Roman"/>
          <w:sz w:val="28"/>
          <w:szCs w:val="28"/>
          <w:vertAlign w:val="subscript"/>
        </w:rPr>
        <w:t>i</w:t>
      </w:r>
      <w:proofErr w:type="spellEnd"/>
      <w:r w:rsidRPr="0044638F">
        <w:rPr>
          <w:rFonts w:ascii="Times New Roman" w:hAnsi="Times New Roman" w:cs="Times New Roman"/>
          <w:sz w:val="28"/>
          <w:szCs w:val="28"/>
        </w:rPr>
        <w:t xml:space="preserve"> - плановое значение i-го показателя результативности (результата) использования иного межбюджетного трансферта, установленное соглашением.</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24. В случае нарушения субъектом Российской Федерации условий предоставления иного межбюджетного трансферта, предусмотренных настоящими Правилами, в том числе невозврата в установленном порядке субъектом Российской Федерации сре</w:t>
      </w:r>
      <w:proofErr w:type="gramStart"/>
      <w:r w:rsidRPr="0044638F">
        <w:rPr>
          <w:rFonts w:ascii="Times New Roman" w:hAnsi="Times New Roman" w:cs="Times New Roman"/>
          <w:sz w:val="28"/>
          <w:szCs w:val="28"/>
        </w:rPr>
        <w:t>дств в ф</w:t>
      </w:r>
      <w:proofErr w:type="gramEnd"/>
      <w:r w:rsidRPr="0044638F">
        <w:rPr>
          <w:rFonts w:ascii="Times New Roman" w:hAnsi="Times New Roman" w:cs="Times New Roman"/>
          <w:sz w:val="28"/>
          <w:szCs w:val="28"/>
        </w:rPr>
        <w:t>едеральный бюджет, к нему применяются бюджетные меры принуждения, предусмотренные бюджетным законодательством Российской Федерации.</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lastRenderedPageBreak/>
        <w:tab/>
        <w:t>25. Ответственность за достоверность представляемых в Федеральную службу по труду и занятости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B233B4" w:rsidRPr="0044638F" w:rsidRDefault="00B233B4" w:rsidP="0044638F">
      <w:pPr>
        <w:tabs>
          <w:tab w:val="left" w:pos="720"/>
        </w:tabs>
        <w:autoSpaceDE w:val="0"/>
        <w:autoSpaceDN w:val="0"/>
        <w:adjustRightInd w:val="0"/>
        <w:jc w:val="both"/>
        <w:rPr>
          <w:rFonts w:ascii="Times New Roman" w:hAnsi="Times New Roman" w:cs="Times New Roman"/>
          <w:sz w:val="28"/>
          <w:szCs w:val="28"/>
        </w:rPr>
      </w:pPr>
      <w:r w:rsidRPr="0044638F">
        <w:rPr>
          <w:rFonts w:ascii="Times New Roman" w:hAnsi="Times New Roman" w:cs="Times New Roman"/>
          <w:sz w:val="28"/>
          <w:szCs w:val="28"/>
        </w:rPr>
        <w:tab/>
        <w:t xml:space="preserve">26. </w:t>
      </w:r>
      <w:proofErr w:type="gramStart"/>
      <w:r w:rsidRPr="0044638F">
        <w:rPr>
          <w:rFonts w:ascii="Times New Roman" w:hAnsi="Times New Roman" w:cs="Times New Roman"/>
          <w:sz w:val="28"/>
          <w:szCs w:val="28"/>
        </w:rPr>
        <w:t>Контроль за</w:t>
      </w:r>
      <w:proofErr w:type="gramEnd"/>
      <w:r w:rsidRPr="0044638F">
        <w:rPr>
          <w:rFonts w:ascii="Times New Roman" w:hAnsi="Times New Roman" w:cs="Times New Roman"/>
          <w:sz w:val="28"/>
          <w:szCs w:val="28"/>
        </w:rPr>
        <w:t xml:space="preserve"> соблюдением субъектами Российской Федерации условий, предусмотренных при предоставлении иных межбюджетных трансфертов, осуществляется Федеральной службой по труду и занятости и федеральным органом исполнительной власти, осуществляющим функции по контролю и надзору в финансово-бюджетной сфере.</w:t>
      </w:r>
    </w:p>
    <w:p w:rsidR="00BE1B44" w:rsidRPr="0044638F" w:rsidRDefault="00BE1B44" w:rsidP="0044638F">
      <w:pPr>
        <w:autoSpaceDE w:val="0"/>
        <w:autoSpaceDN w:val="0"/>
        <w:adjustRightInd w:val="0"/>
        <w:jc w:val="both"/>
        <w:rPr>
          <w:rFonts w:ascii="Times New Roman" w:hAnsi="Times New Roman" w:cs="Times New Roman"/>
          <w:sz w:val="28"/>
          <w:szCs w:val="28"/>
        </w:rPr>
      </w:pPr>
    </w:p>
    <w:p w:rsidR="005B7C22" w:rsidRPr="0044638F" w:rsidRDefault="005B7C22" w:rsidP="0044638F">
      <w:pPr>
        <w:rPr>
          <w:rFonts w:ascii="Calibri" w:eastAsia="Calibri" w:hAnsi="Calibri" w:cs="Arial"/>
        </w:rPr>
      </w:pPr>
    </w:p>
    <w:sectPr w:rsidR="005B7C22" w:rsidRPr="0044638F" w:rsidSect="00670AD2">
      <w:headerReference w:type="even" r:id="rId44"/>
      <w:headerReference w:type="default" r:id="rId45"/>
      <w:headerReference w:type="first" r:id="rId46"/>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B1" w:rsidRDefault="002D57B1">
      <w:r>
        <w:separator/>
      </w:r>
    </w:p>
  </w:endnote>
  <w:endnote w:type="continuationSeparator" w:id="0">
    <w:p w:rsidR="002D57B1" w:rsidRDefault="002D5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B1" w:rsidRDefault="002D57B1">
      <w:r>
        <w:separator/>
      </w:r>
    </w:p>
  </w:footnote>
  <w:footnote w:type="continuationSeparator" w:id="0">
    <w:p w:rsidR="002D57B1" w:rsidRDefault="002D57B1">
      <w:r>
        <w:continuationSeparator/>
      </w:r>
    </w:p>
  </w:footnote>
  <w:footnote w:id="1">
    <w:p w:rsidR="001F168E" w:rsidRPr="0012111E" w:rsidRDefault="001F168E">
      <w:pPr>
        <w:pStyle w:val="ae"/>
        <w:rPr>
          <w:rFonts w:ascii="Times New Roman" w:hAnsi="Times New Roman" w:cs="Times New Roman"/>
          <w:sz w:val="18"/>
        </w:rPr>
      </w:pPr>
      <w:r w:rsidRPr="0012111E">
        <w:rPr>
          <w:rFonts w:ascii="Times New Roman" w:hAnsi="Times New Roman" w:cs="Times New Roman"/>
          <w:sz w:val="18"/>
        </w:rPr>
        <w:footnoteRef/>
      </w:r>
      <w:r w:rsidRPr="0012111E">
        <w:rPr>
          <w:rFonts w:ascii="Times New Roman" w:hAnsi="Times New Roman" w:cs="Times New Roman"/>
          <w:sz w:val="18"/>
        </w:rPr>
        <w:t xml:space="preserve"> В соответствии с Федеральным </w:t>
      </w:r>
      <w:hyperlink r:id="rId1" w:history="1">
        <w:r w:rsidRPr="0012111E">
          <w:rPr>
            <w:rFonts w:ascii="Times New Roman" w:hAnsi="Times New Roman" w:cs="Times New Roman"/>
            <w:sz w:val="18"/>
          </w:rPr>
          <w:t>законом</w:t>
        </w:r>
      </w:hyperlink>
      <w:r w:rsidRPr="0012111E">
        <w:rPr>
          <w:rFonts w:ascii="Times New Roman" w:hAnsi="Times New Roman" w:cs="Times New Roman"/>
          <w:sz w:val="18"/>
        </w:rPr>
        <w:t xml:space="preserve"> "О федеральном бюджете на 2017 год и на плановый период 2018 и 2019 годов" </w:t>
      </w:r>
      <w:proofErr w:type="gramStart"/>
      <w:r w:rsidRPr="0012111E">
        <w:rPr>
          <w:rFonts w:ascii="Times New Roman" w:hAnsi="Times New Roman" w:cs="Times New Roman"/>
          <w:sz w:val="18"/>
        </w:rPr>
        <w:t>расходы</w:t>
      </w:r>
      <w:proofErr w:type="gramEnd"/>
      <w:r w:rsidRPr="0012111E">
        <w:rPr>
          <w:rFonts w:ascii="Times New Roman" w:hAnsi="Times New Roman" w:cs="Times New Roman"/>
          <w:sz w:val="18"/>
        </w:rPr>
        <w:t xml:space="preserve"> на реализацию подпрограммы начиная с 2017 года перенесены в государственную </w:t>
      </w:r>
      <w:hyperlink r:id="rId2" w:history="1">
        <w:r w:rsidRPr="0012111E">
          <w:rPr>
            <w:rFonts w:ascii="Times New Roman" w:hAnsi="Times New Roman" w:cs="Times New Roman"/>
            <w:sz w:val="18"/>
          </w:rPr>
          <w:t>программу</w:t>
        </w:r>
      </w:hyperlink>
      <w:r w:rsidRPr="0012111E">
        <w:rPr>
          <w:rFonts w:ascii="Times New Roman" w:hAnsi="Times New Roman" w:cs="Times New Roman"/>
          <w:sz w:val="18"/>
        </w:rPr>
        <w:t xml:space="preserve"> Российской Федерации "Обеспечение общественного порядка и противодействие преступности", утвержденную постановлением Правительства Российской Федерации от 15 апреля 2014 г. N 345 "Об утверждении государственной программы Российской Федерации "Обеспечение общественного порядка и противодействие преступности".</w:t>
      </w:r>
    </w:p>
  </w:footnote>
  <w:footnote w:id="2">
    <w:p w:rsidR="001F168E" w:rsidRPr="0012111E" w:rsidRDefault="001F168E">
      <w:pPr>
        <w:pStyle w:val="ae"/>
        <w:rPr>
          <w:rFonts w:ascii="Times New Roman" w:hAnsi="Times New Roman" w:cs="Times New Roman"/>
          <w:sz w:val="18"/>
        </w:rPr>
      </w:pPr>
      <w:r w:rsidRPr="0012111E">
        <w:rPr>
          <w:rStyle w:val="af0"/>
          <w:rFonts w:ascii="Times New Roman" w:hAnsi="Times New Roman" w:cs="Times New Roman"/>
          <w:sz w:val="18"/>
        </w:rPr>
        <w:footnoteRef/>
      </w:r>
      <w:r w:rsidRPr="0012111E">
        <w:rPr>
          <w:rFonts w:ascii="Times New Roman" w:hAnsi="Times New Roman" w:cs="Times New Roman"/>
          <w:sz w:val="18"/>
        </w:rPr>
        <w:t xml:space="preserve"> В соответствии с Федеральным законом "О федеральном бюджете на 2017 год и на плановый период 2018 и 2019 годов" </w:t>
      </w:r>
      <w:proofErr w:type="gramStart"/>
      <w:r w:rsidRPr="0012111E">
        <w:rPr>
          <w:rFonts w:ascii="Times New Roman" w:hAnsi="Times New Roman" w:cs="Times New Roman"/>
          <w:sz w:val="18"/>
        </w:rPr>
        <w:t>расходы</w:t>
      </w:r>
      <w:proofErr w:type="gramEnd"/>
      <w:r w:rsidRPr="0012111E">
        <w:rPr>
          <w:rFonts w:ascii="Times New Roman" w:hAnsi="Times New Roman" w:cs="Times New Roman"/>
          <w:sz w:val="18"/>
        </w:rPr>
        <w:t xml:space="preserve"> на реализацию подпрограммы начиная с 2017 года перенесены в государственную программу Российской Федерации "Обеспечение общественного порядка и противодействие преступности", утвержденную постановлением Правительства Российской Федерации от 15 апреля 2014 г. N 345 "Об утверждении государственной программы Российской Федерации "Обеспечение общественного порядка и противодействие преступности".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41424"/>
      <w:docPartObj>
        <w:docPartGallery w:val="Page Numbers (Top of Page)"/>
        <w:docPartUnique/>
      </w:docPartObj>
    </w:sdtPr>
    <w:sdtEndPr>
      <w:rPr>
        <w:sz w:val="18"/>
      </w:rPr>
    </w:sdtEndPr>
    <w:sdtContent>
      <w:p w:rsidR="001F168E" w:rsidRPr="00C84AC1" w:rsidRDefault="00EE6001">
        <w:pPr>
          <w:jc w:val="center"/>
          <w:rPr>
            <w:sz w:val="18"/>
          </w:rPr>
        </w:pPr>
        <w:r w:rsidRPr="00C84AC1">
          <w:rPr>
            <w:rFonts w:ascii="Times New Roman" w:hAnsi="Times New Roman" w:cs="Times New Roman"/>
            <w:sz w:val="18"/>
          </w:rPr>
          <w:fldChar w:fldCharType="begin"/>
        </w:r>
        <w:r w:rsidR="001F168E" w:rsidRPr="00C84AC1">
          <w:rPr>
            <w:rFonts w:ascii="Times New Roman" w:hAnsi="Times New Roman" w:cs="Times New Roman"/>
            <w:sz w:val="18"/>
          </w:rPr>
          <w:instrText>PAGE \* MERGEFORMAT</w:instrText>
        </w:r>
        <w:r w:rsidRPr="00C84AC1">
          <w:rPr>
            <w:rFonts w:ascii="Times New Roman" w:hAnsi="Times New Roman" w:cs="Times New Roman"/>
            <w:sz w:val="18"/>
          </w:rPr>
          <w:fldChar w:fldCharType="separate"/>
        </w:r>
        <w:r w:rsidR="00621297">
          <w:rPr>
            <w:rFonts w:ascii="Times New Roman" w:hAnsi="Times New Roman" w:cs="Times New Roman"/>
            <w:noProof/>
            <w:sz w:val="18"/>
          </w:rPr>
          <w:t>148</w:t>
        </w:r>
        <w:r w:rsidRPr="00C84AC1">
          <w:rPr>
            <w:rFonts w:ascii="Times New Roman" w:hAnsi="Times New Roman" w:cs="Times New Roman"/>
            <w:noProof/>
            <w:sz w:val="18"/>
          </w:rPr>
          <w:fldChar w:fldCharType="end"/>
        </w:r>
      </w:p>
    </w:sdtContent>
  </w:sdt>
  <w:p w:rsidR="001F168E" w:rsidRDefault="001F168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46860"/>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161</w:t>
        </w:r>
        <w:r>
          <w:rPr>
            <w:rFonts w:ascii="Times New Roman" w:hAnsi="Times New Roman" w:cs="Times New Roman"/>
            <w:noProof/>
          </w:rPr>
          <w:fldChar w:fldCharType="end"/>
        </w:r>
      </w:p>
    </w:sdtContent>
  </w:sdt>
  <w:p w:rsidR="001F168E" w:rsidRDefault="001F168E"/>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77364"/>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174</w:t>
        </w:r>
        <w:r>
          <w:rPr>
            <w:rFonts w:ascii="Times New Roman" w:hAnsi="Times New Roman" w:cs="Times New Roman"/>
            <w:noProof/>
          </w:rPr>
          <w:fldChar w:fldCharType="end"/>
        </w:r>
      </w:p>
    </w:sdtContent>
  </w:sdt>
  <w:p w:rsidR="001F168E" w:rsidRDefault="001F168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44944"/>
      <w:docPartObj>
        <w:docPartGallery w:val="Page Numbers (Top of Page)"/>
        <w:docPartUnique/>
      </w:docPartObj>
    </w:sdtPr>
    <w:sdtContent>
      <w:p w:rsidR="001F168E" w:rsidRDefault="00EE6001">
        <w:pPr>
          <w:pStyle w:val="aa"/>
          <w:jc w:val="center"/>
        </w:pPr>
        <w:r w:rsidRPr="001C1CF9">
          <w:rPr>
            <w:rFonts w:ascii="Times New Roman" w:hAnsi="Times New Roman" w:cs="Times New Roman"/>
          </w:rPr>
          <w:fldChar w:fldCharType="begin"/>
        </w:r>
        <w:r w:rsidR="001F168E" w:rsidRPr="001C1CF9">
          <w:rPr>
            <w:rFonts w:ascii="Times New Roman" w:hAnsi="Times New Roman" w:cs="Times New Roman"/>
          </w:rPr>
          <w:instrText>PAGE   \* MERGEFORMAT</w:instrText>
        </w:r>
        <w:r w:rsidRPr="001C1CF9">
          <w:rPr>
            <w:rFonts w:ascii="Times New Roman" w:hAnsi="Times New Roman" w:cs="Times New Roman"/>
          </w:rPr>
          <w:fldChar w:fldCharType="separate"/>
        </w:r>
        <w:r w:rsidR="001F168E">
          <w:rPr>
            <w:rFonts w:ascii="Times New Roman" w:hAnsi="Times New Roman" w:cs="Times New Roman"/>
            <w:noProof/>
          </w:rPr>
          <w:t>1</w:t>
        </w:r>
        <w:r w:rsidRPr="001C1CF9">
          <w:rPr>
            <w:rFonts w:ascii="Times New Roman" w:hAnsi="Times New Roman" w:cs="Times New Roman"/>
          </w:rPr>
          <w:fldChar w:fldCharType="end"/>
        </w:r>
      </w:p>
    </w:sdtContent>
  </w:sdt>
  <w:p w:rsidR="001F168E" w:rsidRDefault="001F168E">
    <w:pPr>
      <w:pStyle w:val="aa"/>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73128"/>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177</w:t>
        </w:r>
        <w:r>
          <w:rPr>
            <w:rFonts w:ascii="Times New Roman" w:hAnsi="Times New Roman" w:cs="Times New Roman"/>
            <w:noProof/>
          </w:rPr>
          <w:fldChar w:fldCharType="end"/>
        </w:r>
      </w:p>
    </w:sdtContent>
  </w:sdt>
  <w:p w:rsidR="001F168E" w:rsidRDefault="001F168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99472"/>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181</w:t>
        </w:r>
        <w:r>
          <w:rPr>
            <w:rFonts w:ascii="Times New Roman" w:hAnsi="Times New Roman" w:cs="Times New Roman"/>
            <w:noProof/>
          </w:rPr>
          <w:fldChar w:fldCharType="end"/>
        </w:r>
      </w:p>
    </w:sdtContent>
  </w:sdt>
  <w:p w:rsidR="001F168E" w:rsidRDefault="001F168E"/>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008340"/>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195</w:t>
        </w:r>
        <w:r>
          <w:rPr>
            <w:rFonts w:ascii="Times New Roman" w:hAnsi="Times New Roman" w:cs="Times New Roman"/>
            <w:noProof/>
          </w:rPr>
          <w:fldChar w:fldCharType="end"/>
        </w:r>
      </w:p>
    </w:sdtContent>
  </w:sdt>
  <w:p w:rsidR="001F168E" w:rsidRDefault="001F168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5966"/>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202</w:t>
        </w:r>
        <w:r>
          <w:rPr>
            <w:rFonts w:ascii="Times New Roman" w:hAnsi="Times New Roman" w:cs="Times New Roman"/>
            <w:noProof/>
          </w:rPr>
          <w:fldChar w:fldCharType="end"/>
        </w:r>
      </w:p>
    </w:sdtContent>
  </w:sdt>
  <w:p w:rsidR="001F168E" w:rsidRDefault="001F168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Pr="002175BD" w:rsidRDefault="001F168E">
    <w:pPr>
      <w:pStyle w:val="aa"/>
      <w:jc w:val="center"/>
      <w:rPr>
        <w:rFonts w:ascii="Times New Roman" w:hAnsi="Times New Roman" w:cs="Times New Roman"/>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88134"/>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209</w:t>
        </w:r>
        <w:r>
          <w:rPr>
            <w:rFonts w:ascii="Times New Roman" w:hAnsi="Times New Roman" w:cs="Times New Roman"/>
            <w:noProof/>
          </w:rPr>
          <w:fldChar w:fldCharType="end"/>
        </w:r>
      </w:p>
    </w:sdtContent>
  </w:sdt>
  <w:p w:rsidR="001F168E" w:rsidRDefault="001F168E"/>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13972"/>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2</w:t>
        </w:r>
        <w:r>
          <w:rPr>
            <w:rFonts w:ascii="Times New Roman" w:hAnsi="Times New Roman" w:cs="Times New Roman"/>
            <w:noProof/>
          </w:rPr>
          <w:fldChar w:fldCharType="end"/>
        </w:r>
      </w:p>
    </w:sdtContent>
  </w:sdt>
  <w:p w:rsidR="001F168E" w:rsidRDefault="001F168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71950"/>
      <w:docPartObj>
        <w:docPartGallery w:val="Page Numbers (Top of Page)"/>
        <w:docPartUnique/>
      </w:docPartObj>
    </w:sdtPr>
    <w:sdtContent>
      <w:p w:rsidR="001F168E" w:rsidRDefault="00EE6001">
        <w:pPr>
          <w:jc w:val="center"/>
        </w:pPr>
        <w:r>
          <w:rPr>
            <w:rFonts w:ascii="Times New Roman" w:hAnsi="Times New Roman" w:cs="Times New Roman"/>
          </w:rPr>
          <w:fldChar w:fldCharType="begin"/>
        </w:r>
        <w:r w:rsidR="001F168E">
          <w:rPr>
            <w:rFonts w:ascii="Times New Roman" w:hAnsi="Times New Roman" w:cs="Times New Roman"/>
          </w:rPr>
          <w:instrText>PAGE \* MERGEFORMAT</w:instrText>
        </w:r>
        <w:r>
          <w:rPr>
            <w:rFonts w:ascii="Times New Roman" w:hAnsi="Times New Roman" w:cs="Times New Roman"/>
          </w:rPr>
          <w:fldChar w:fldCharType="separate"/>
        </w:r>
        <w:r w:rsidR="00621297">
          <w:rPr>
            <w:rFonts w:ascii="Times New Roman" w:hAnsi="Times New Roman" w:cs="Times New Roman"/>
            <w:noProof/>
          </w:rPr>
          <w:t>34</w:t>
        </w:r>
        <w:r>
          <w:rPr>
            <w:rFonts w:ascii="Times New Roman" w:hAnsi="Times New Roman" w:cs="Times New Roman"/>
            <w:noProof/>
          </w:rPr>
          <w:fldChar w:fldCharType="end"/>
        </w:r>
      </w:p>
    </w:sdtContent>
  </w:sdt>
  <w:p w:rsidR="001F168E" w:rsidRDefault="001F168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E" w:rsidRDefault="001F16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2C26"/>
    <w:multiLevelType w:val="hybridMultilevel"/>
    <w:tmpl w:val="0BF86A22"/>
    <w:lvl w:ilvl="0" w:tplc="1FAA26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17F62"/>
    <w:rsid w:val="00000692"/>
    <w:rsid w:val="00000E5A"/>
    <w:rsid w:val="000021B2"/>
    <w:rsid w:val="00005A0A"/>
    <w:rsid w:val="0000632D"/>
    <w:rsid w:val="00010662"/>
    <w:rsid w:val="000116C0"/>
    <w:rsid w:val="0001632A"/>
    <w:rsid w:val="00016CF2"/>
    <w:rsid w:val="00021E97"/>
    <w:rsid w:val="00024786"/>
    <w:rsid w:val="0002583E"/>
    <w:rsid w:val="000261AC"/>
    <w:rsid w:val="000268DB"/>
    <w:rsid w:val="00031C44"/>
    <w:rsid w:val="00034F8E"/>
    <w:rsid w:val="00037EF2"/>
    <w:rsid w:val="0004295A"/>
    <w:rsid w:val="00047433"/>
    <w:rsid w:val="00047BD7"/>
    <w:rsid w:val="00055E19"/>
    <w:rsid w:val="00056B72"/>
    <w:rsid w:val="00065CB9"/>
    <w:rsid w:val="00067D7C"/>
    <w:rsid w:val="00070E6E"/>
    <w:rsid w:val="00073B27"/>
    <w:rsid w:val="000749E1"/>
    <w:rsid w:val="00075F97"/>
    <w:rsid w:val="00090E71"/>
    <w:rsid w:val="000B70C8"/>
    <w:rsid w:val="000C32FB"/>
    <w:rsid w:val="000D2A0F"/>
    <w:rsid w:val="000D3A98"/>
    <w:rsid w:val="000F3CE2"/>
    <w:rsid w:val="000F71BB"/>
    <w:rsid w:val="00100108"/>
    <w:rsid w:val="0010093A"/>
    <w:rsid w:val="00104E01"/>
    <w:rsid w:val="001079C3"/>
    <w:rsid w:val="00113FE7"/>
    <w:rsid w:val="00114D02"/>
    <w:rsid w:val="00115599"/>
    <w:rsid w:val="0012111E"/>
    <w:rsid w:val="001225C9"/>
    <w:rsid w:val="00122C48"/>
    <w:rsid w:val="00123424"/>
    <w:rsid w:val="001262CC"/>
    <w:rsid w:val="0013046F"/>
    <w:rsid w:val="00134427"/>
    <w:rsid w:val="0014025D"/>
    <w:rsid w:val="00142408"/>
    <w:rsid w:val="00145FBE"/>
    <w:rsid w:val="00160936"/>
    <w:rsid w:val="00162BAD"/>
    <w:rsid w:val="00164DA1"/>
    <w:rsid w:val="00165BC1"/>
    <w:rsid w:val="0017167E"/>
    <w:rsid w:val="00173555"/>
    <w:rsid w:val="00173BE3"/>
    <w:rsid w:val="00174297"/>
    <w:rsid w:val="00174B39"/>
    <w:rsid w:val="0019073F"/>
    <w:rsid w:val="001915A3"/>
    <w:rsid w:val="001A1CC4"/>
    <w:rsid w:val="001A3635"/>
    <w:rsid w:val="001A40F3"/>
    <w:rsid w:val="001A720F"/>
    <w:rsid w:val="001A7C0B"/>
    <w:rsid w:val="001B2A4E"/>
    <w:rsid w:val="001B4CEE"/>
    <w:rsid w:val="001C0137"/>
    <w:rsid w:val="001C0C71"/>
    <w:rsid w:val="001C3300"/>
    <w:rsid w:val="001C368B"/>
    <w:rsid w:val="001C7B23"/>
    <w:rsid w:val="001D5022"/>
    <w:rsid w:val="001D5CF8"/>
    <w:rsid w:val="001E161E"/>
    <w:rsid w:val="001F0B77"/>
    <w:rsid w:val="001F168E"/>
    <w:rsid w:val="001F3B2A"/>
    <w:rsid w:val="0020141B"/>
    <w:rsid w:val="002030A4"/>
    <w:rsid w:val="00217F62"/>
    <w:rsid w:val="0022102D"/>
    <w:rsid w:val="0022492B"/>
    <w:rsid w:val="00230317"/>
    <w:rsid w:val="00233B01"/>
    <w:rsid w:val="00235695"/>
    <w:rsid w:val="002433BD"/>
    <w:rsid w:val="0024741C"/>
    <w:rsid w:val="00254333"/>
    <w:rsid w:val="00256A07"/>
    <w:rsid w:val="00260369"/>
    <w:rsid w:val="00263108"/>
    <w:rsid w:val="002644C5"/>
    <w:rsid w:val="00265608"/>
    <w:rsid w:val="002735A6"/>
    <w:rsid w:val="002747A5"/>
    <w:rsid w:val="00290037"/>
    <w:rsid w:val="0029075C"/>
    <w:rsid w:val="002919B5"/>
    <w:rsid w:val="002924F7"/>
    <w:rsid w:val="00296904"/>
    <w:rsid w:val="002A1C85"/>
    <w:rsid w:val="002A3A56"/>
    <w:rsid w:val="002A5331"/>
    <w:rsid w:val="002B35FD"/>
    <w:rsid w:val="002B608C"/>
    <w:rsid w:val="002C17B4"/>
    <w:rsid w:val="002D57B1"/>
    <w:rsid w:val="002E00D4"/>
    <w:rsid w:val="002E45BF"/>
    <w:rsid w:val="002E7BDE"/>
    <w:rsid w:val="002F1EEF"/>
    <w:rsid w:val="002F3A3F"/>
    <w:rsid w:val="002F5DDE"/>
    <w:rsid w:val="003015CF"/>
    <w:rsid w:val="003056CE"/>
    <w:rsid w:val="003069F2"/>
    <w:rsid w:val="00314C69"/>
    <w:rsid w:val="00325411"/>
    <w:rsid w:val="00326193"/>
    <w:rsid w:val="00327CF7"/>
    <w:rsid w:val="00344CF1"/>
    <w:rsid w:val="00366503"/>
    <w:rsid w:val="003666E4"/>
    <w:rsid w:val="00367E90"/>
    <w:rsid w:val="00373B47"/>
    <w:rsid w:val="00373BEB"/>
    <w:rsid w:val="00376636"/>
    <w:rsid w:val="00393EED"/>
    <w:rsid w:val="003A2BEE"/>
    <w:rsid w:val="003A2D2D"/>
    <w:rsid w:val="003A44C4"/>
    <w:rsid w:val="003A5EE9"/>
    <w:rsid w:val="003C24F3"/>
    <w:rsid w:val="003D3D4B"/>
    <w:rsid w:val="003D53BB"/>
    <w:rsid w:val="003D6693"/>
    <w:rsid w:val="003D7AE7"/>
    <w:rsid w:val="003E0569"/>
    <w:rsid w:val="003E550F"/>
    <w:rsid w:val="003F5E50"/>
    <w:rsid w:val="003F6589"/>
    <w:rsid w:val="004005F6"/>
    <w:rsid w:val="00400EA1"/>
    <w:rsid w:val="004022B7"/>
    <w:rsid w:val="00422B89"/>
    <w:rsid w:val="00424B1F"/>
    <w:rsid w:val="00426613"/>
    <w:rsid w:val="00430278"/>
    <w:rsid w:val="0043148C"/>
    <w:rsid w:val="00435543"/>
    <w:rsid w:val="00446342"/>
    <w:rsid w:val="0044638F"/>
    <w:rsid w:val="00450C3E"/>
    <w:rsid w:val="004719C1"/>
    <w:rsid w:val="00471A82"/>
    <w:rsid w:val="00472772"/>
    <w:rsid w:val="00474430"/>
    <w:rsid w:val="0047471D"/>
    <w:rsid w:val="00475A9C"/>
    <w:rsid w:val="0049736A"/>
    <w:rsid w:val="004A0DD8"/>
    <w:rsid w:val="004B038F"/>
    <w:rsid w:val="004B0FD9"/>
    <w:rsid w:val="004B1F4F"/>
    <w:rsid w:val="004B4C94"/>
    <w:rsid w:val="004C5AEB"/>
    <w:rsid w:val="004C6324"/>
    <w:rsid w:val="004D1CA7"/>
    <w:rsid w:val="004D235B"/>
    <w:rsid w:val="004D3EB7"/>
    <w:rsid w:val="004E1F95"/>
    <w:rsid w:val="004E1FFA"/>
    <w:rsid w:val="005002CD"/>
    <w:rsid w:val="00500E2F"/>
    <w:rsid w:val="005100AC"/>
    <w:rsid w:val="00527084"/>
    <w:rsid w:val="00532AC7"/>
    <w:rsid w:val="005356DF"/>
    <w:rsid w:val="005360A8"/>
    <w:rsid w:val="00556D9E"/>
    <w:rsid w:val="00561490"/>
    <w:rsid w:val="00566EF3"/>
    <w:rsid w:val="0058409B"/>
    <w:rsid w:val="00584A83"/>
    <w:rsid w:val="00591345"/>
    <w:rsid w:val="0059353F"/>
    <w:rsid w:val="005B48BC"/>
    <w:rsid w:val="005B51B6"/>
    <w:rsid w:val="005B5299"/>
    <w:rsid w:val="005B540E"/>
    <w:rsid w:val="005B7C22"/>
    <w:rsid w:val="005C1563"/>
    <w:rsid w:val="005C5C0F"/>
    <w:rsid w:val="005D0054"/>
    <w:rsid w:val="005E06ED"/>
    <w:rsid w:val="005E1872"/>
    <w:rsid w:val="005E5A58"/>
    <w:rsid w:val="005E6D96"/>
    <w:rsid w:val="005F3C81"/>
    <w:rsid w:val="005F3DF6"/>
    <w:rsid w:val="005F73F4"/>
    <w:rsid w:val="005F7B1B"/>
    <w:rsid w:val="0060039E"/>
    <w:rsid w:val="006008D1"/>
    <w:rsid w:val="00601244"/>
    <w:rsid w:val="00603768"/>
    <w:rsid w:val="00614910"/>
    <w:rsid w:val="00621297"/>
    <w:rsid w:val="00622896"/>
    <w:rsid w:val="00627FD1"/>
    <w:rsid w:val="006344C9"/>
    <w:rsid w:val="00634E66"/>
    <w:rsid w:val="00637672"/>
    <w:rsid w:val="00646E05"/>
    <w:rsid w:val="0065000D"/>
    <w:rsid w:val="0066198F"/>
    <w:rsid w:val="00664492"/>
    <w:rsid w:val="00670AD2"/>
    <w:rsid w:val="00672EA9"/>
    <w:rsid w:val="006732BE"/>
    <w:rsid w:val="0068088B"/>
    <w:rsid w:val="006838E3"/>
    <w:rsid w:val="00684F86"/>
    <w:rsid w:val="00686672"/>
    <w:rsid w:val="006915D2"/>
    <w:rsid w:val="006930E3"/>
    <w:rsid w:val="006B38E5"/>
    <w:rsid w:val="006B5B1B"/>
    <w:rsid w:val="006C3339"/>
    <w:rsid w:val="006C5DBA"/>
    <w:rsid w:val="006C64C6"/>
    <w:rsid w:val="006D064F"/>
    <w:rsid w:val="006D4D24"/>
    <w:rsid w:val="006E5F90"/>
    <w:rsid w:val="007026ED"/>
    <w:rsid w:val="007062C4"/>
    <w:rsid w:val="00724EFE"/>
    <w:rsid w:val="00725C6A"/>
    <w:rsid w:val="00730EED"/>
    <w:rsid w:val="0073526A"/>
    <w:rsid w:val="00735FC6"/>
    <w:rsid w:val="00740CF8"/>
    <w:rsid w:val="00742A87"/>
    <w:rsid w:val="0075344E"/>
    <w:rsid w:val="00754A81"/>
    <w:rsid w:val="00762EC3"/>
    <w:rsid w:val="007659EF"/>
    <w:rsid w:val="0076778A"/>
    <w:rsid w:val="00770C52"/>
    <w:rsid w:val="00771D4E"/>
    <w:rsid w:val="00772F78"/>
    <w:rsid w:val="00777029"/>
    <w:rsid w:val="00784920"/>
    <w:rsid w:val="00786AFA"/>
    <w:rsid w:val="00787EB0"/>
    <w:rsid w:val="00791273"/>
    <w:rsid w:val="007917DC"/>
    <w:rsid w:val="007A6F0B"/>
    <w:rsid w:val="007B063A"/>
    <w:rsid w:val="007B4619"/>
    <w:rsid w:val="007C1CF9"/>
    <w:rsid w:val="007C39EC"/>
    <w:rsid w:val="007C6BD1"/>
    <w:rsid w:val="007C7168"/>
    <w:rsid w:val="007D2A2B"/>
    <w:rsid w:val="007D4E9C"/>
    <w:rsid w:val="007D681C"/>
    <w:rsid w:val="007D7405"/>
    <w:rsid w:val="007E177D"/>
    <w:rsid w:val="007E4EFE"/>
    <w:rsid w:val="007E556B"/>
    <w:rsid w:val="007E7045"/>
    <w:rsid w:val="007F3D43"/>
    <w:rsid w:val="007F415A"/>
    <w:rsid w:val="00800259"/>
    <w:rsid w:val="0080145A"/>
    <w:rsid w:val="00801680"/>
    <w:rsid w:val="00807E2E"/>
    <w:rsid w:val="00816E8E"/>
    <w:rsid w:val="0082072D"/>
    <w:rsid w:val="00830F2F"/>
    <w:rsid w:val="008354CF"/>
    <w:rsid w:val="008355B6"/>
    <w:rsid w:val="0084248D"/>
    <w:rsid w:val="00847312"/>
    <w:rsid w:val="008563EC"/>
    <w:rsid w:val="00857636"/>
    <w:rsid w:val="00860E58"/>
    <w:rsid w:val="0086317C"/>
    <w:rsid w:val="00863521"/>
    <w:rsid w:val="00866513"/>
    <w:rsid w:val="00870642"/>
    <w:rsid w:val="008758B9"/>
    <w:rsid w:val="00881398"/>
    <w:rsid w:val="00892ADD"/>
    <w:rsid w:val="00895482"/>
    <w:rsid w:val="00895CDC"/>
    <w:rsid w:val="008A5160"/>
    <w:rsid w:val="008B07C0"/>
    <w:rsid w:val="008B130D"/>
    <w:rsid w:val="008D0D5A"/>
    <w:rsid w:val="008D5CB6"/>
    <w:rsid w:val="008E00EF"/>
    <w:rsid w:val="008E0844"/>
    <w:rsid w:val="008E3215"/>
    <w:rsid w:val="008F080F"/>
    <w:rsid w:val="008F77B9"/>
    <w:rsid w:val="00902885"/>
    <w:rsid w:val="00904C01"/>
    <w:rsid w:val="00913F9F"/>
    <w:rsid w:val="009177CF"/>
    <w:rsid w:val="009309A5"/>
    <w:rsid w:val="00930FBF"/>
    <w:rsid w:val="009358BE"/>
    <w:rsid w:val="00941089"/>
    <w:rsid w:val="00942024"/>
    <w:rsid w:val="00947079"/>
    <w:rsid w:val="0095488D"/>
    <w:rsid w:val="009559DD"/>
    <w:rsid w:val="00957BDB"/>
    <w:rsid w:val="00961A7E"/>
    <w:rsid w:val="00961DF6"/>
    <w:rsid w:val="00964EEF"/>
    <w:rsid w:val="00972BBE"/>
    <w:rsid w:val="00981718"/>
    <w:rsid w:val="009821C5"/>
    <w:rsid w:val="00982D28"/>
    <w:rsid w:val="0098417A"/>
    <w:rsid w:val="00990DE3"/>
    <w:rsid w:val="009916B0"/>
    <w:rsid w:val="00992DFE"/>
    <w:rsid w:val="00993B29"/>
    <w:rsid w:val="009A72BE"/>
    <w:rsid w:val="009B3D06"/>
    <w:rsid w:val="009B46F4"/>
    <w:rsid w:val="009C1F46"/>
    <w:rsid w:val="009C5F96"/>
    <w:rsid w:val="009C7A34"/>
    <w:rsid w:val="009D0BDC"/>
    <w:rsid w:val="009D260E"/>
    <w:rsid w:val="009D60EA"/>
    <w:rsid w:val="009E3435"/>
    <w:rsid w:val="009E4851"/>
    <w:rsid w:val="009E61C8"/>
    <w:rsid w:val="009E668E"/>
    <w:rsid w:val="009F1233"/>
    <w:rsid w:val="009F2906"/>
    <w:rsid w:val="009F35C5"/>
    <w:rsid w:val="009F3E6C"/>
    <w:rsid w:val="00A11CDE"/>
    <w:rsid w:val="00A15C52"/>
    <w:rsid w:val="00A2119D"/>
    <w:rsid w:val="00A23EFF"/>
    <w:rsid w:val="00A259F4"/>
    <w:rsid w:val="00A63940"/>
    <w:rsid w:val="00A65D72"/>
    <w:rsid w:val="00A8111E"/>
    <w:rsid w:val="00A83BA8"/>
    <w:rsid w:val="00A906D8"/>
    <w:rsid w:val="00A90F54"/>
    <w:rsid w:val="00A92FCF"/>
    <w:rsid w:val="00AA02A8"/>
    <w:rsid w:val="00AA50F2"/>
    <w:rsid w:val="00AB4CE4"/>
    <w:rsid w:val="00AB5A74"/>
    <w:rsid w:val="00AB732B"/>
    <w:rsid w:val="00AC573B"/>
    <w:rsid w:val="00AC6145"/>
    <w:rsid w:val="00AD31ED"/>
    <w:rsid w:val="00AD5DF6"/>
    <w:rsid w:val="00AE5723"/>
    <w:rsid w:val="00B1056D"/>
    <w:rsid w:val="00B11AE0"/>
    <w:rsid w:val="00B11EE0"/>
    <w:rsid w:val="00B12BBB"/>
    <w:rsid w:val="00B233B4"/>
    <w:rsid w:val="00B24686"/>
    <w:rsid w:val="00B27803"/>
    <w:rsid w:val="00B30B83"/>
    <w:rsid w:val="00B30D91"/>
    <w:rsid w:val="00B404F3"/>
    <w:rsid w:val="00B4073E"/>
    <w:rsid w:val="00B468FE"/>
    <w:rsid w:val="00B47087"/>
    <w:rsid w:val="00B473D1"/>
    <w:rsid w:val="00B50502"/>
    <w:rsid w:val="00B50B0A"/>
    <w:rsid w:val="00B50EEC"/>
    <w:rsid w:val="00B57BEF"/>
    <w:rsid w:val="00B63DC9"/>
    <w:rsid w:val="00B64D4D"/>
    <w:rsid w:val="00B7018A"/>
    <w:rsid w:val="00B70659"/>
    <w:rsid w:val="00B72811"/>
    <w:rsid w:val="00B7509A"/>
    <w:rsid w:val="00B81655"/>
    <w:rsid w:val="00B83C77"/>
    <w:rsid w:val="00B84D8E"/>
    <w:rsid w:val="00B85EE6"/>
    <w:rsid w:val="00B90DD9"/>
    <w:rsid w:val="00B95690"/>
    <w:rsid w:val="00BA31B9"/>
    <w:rsid w:val="00BA7D48"/>
    <w:rsid w:val="00BB116F"/>
    <w:rsid w:val="00BB5216"/>
    <w:rsid w:val="00BB5E32"/>
    <w:rsid w:val="00BC7814"/>
    <w:rsid w:val="00BC7DFA"/>
    <w:rsid w:val="00BD4F92"/>
    <w:rsid w:val="00BD6A5C"/>
    <w:rsid w:val="00BD72F0"/>
    <w:rsid w:val="00BE1B44"/>
    <w:rsid w:val="00BE32A7"/>
    <w:rsid w:val="00BE7002"/>
    <w:rsid w:val="00BF45D1"/>
    <w:rsid w:val="00C00718"/>
    <w:rsid w:val="00C02E54"/>
    <w:rsid w:val="00C03C09"/>
    <w:rsid w:val="00C06BEA"/>
    <w:rsid w:val="00C12792"/>
    <w:rsid w:val="00C127AD"/>
    <w:rsid w:val="00C13FEF"/>
    <w:rsid w:val="00C15B6E"/>
    <w:rsid w:val="00C2039A"/>
    <w:rsid w:val="00C301CB"/>
    <w:rsid w:val="00C30715"/>
    <w:rsid w:val="00C3764E"/>
    <w:rsid w:val="00C40C52"/>
    <w:rsid w:val="00C40EB9"/>
    <w:rsid w:val="00C42DAE"/>
    <w:rsid w:val="00C43004"/>
    <w:rsid w:val="00C43FBF"/>
    <w:rsid w:val="00C505BE"/>
    <w:rsid w:val="00C578E4"/>
    <w:rsid w:val="00C7154D"/>
    <w:rsid w:val="00C71D3E"/>
    <w:rsid w:val="00C72DC1"/>
    <w:rsid w:val="00C737B9"/>
    <w:rsid w:val="00C820E6"/>
    <w:rsid w:val="00C82F16"/>
    <w:rsid w:val="00C84AC1"/>
    <w:rsid w:val="00C97D50"/>
    <w:rsid w:val="00CA04C4"/>
    <w:rsid w:val="00CA161C"/>
    <w:rsid w:val="00CA4948"/>
    <w:rsid w:val="00CA628C"/>
    <w:rsid w:val="00CB339F"/>
    <w:rsid w:val="00CC6200"/>
    <w:rsid w:val="00CC7EDE"/>
    <w:rsid w:val="00CD05AA"/>
    <w:rsid w:val="00CD35DF"/>
    <w:rsid w:val="00CD76C8"/>
    <w:rsid w:val="00CF5A80"/>
    <w:rsid w:val="00D04D25"/>
    <w:rsid w:val="00D106F0"/>
    <w:rsid w:val="00D12A45"/>
    <w:rsid w:val="00D16EE4"/>
    <w:rsid w:val="00D20862"/>
    <w:rsid w:val="00D30CF6"/>
    <w:rsid w:val="00D30D70"/>
    <w:rsid w:val="00D36E2F"/>
    <w:rsid w:val="00D471D0"/>
    <w:rsid w:val="00D51671"/>
    <w:rsid w:val="00D52011"/>
    <w:rsid w:val="00D55185"/>
    <w:rsid w:val="00D55B31"/>
    <w:rsid w:val="00D56340"/>
    <w:rsid w:val="00D56820"/>
    <w:rsid w:val="00D77AEE"/>
    <w:rsid w:val="00D828CE"/>
    <w:rsid w:val="00D90A0E"/>
    <w:rsid w:val="00D91D24"/>
    <w:rsid w:val="00D930E6"/>
    <w:rsid w:val="00DA66D7"/>
    <w:rsid w:val="00DB348B"/>
    <w:rsid w:val="00DB42A2"/>
    <w:rsid w:val="00DB4936"/>
    <w:rsid w:val="00DC28EF"/>
    <w:rsid w:val="00DC6272"/>
    <w:rsid w:val="00DD3A57"/>
    <w:rsid w:val="00DD4722"/>
    <w:rsid w:val="00DD5C0F"/>
    <w:rsid w:val="00DD7CFF"/>
    <w:rsid w:val="00DE03A1"/>
    <w:rsid w:val="00DE25D5"/>
    <w:rsid w:val="00DE7B07"/>
    <w:rsid w:val="00E00A80"/>
    <w:rsid w:val="00E047F8"/>
    <w:rsid w:val="00E05AC2"/>
    <w:rsid w:val="00E30E8F"/>
    <w:rsid w:val="00E34BEE"/>
    <w:rsid w:val="00E367A5"/>
    <w:rsid w:val="00E43C60"/>
    <w:rsid w:val="00E47DE2"/>
    <w:rsid w:val="00E50090"/>
    <w:rsid w:val="00E51152"/>
    <w:rsid w:val="00E6182A"/>
    <w:rsid w:val="00E640FC"/>
    <w:rsid w:val="00E676B4"/>
    <w:rsid w:val="00E70306"/>
    <w:rsid w:val="00E714A4"/>
    <w:rsid w:val="00E740D6"/>
    <w:rsid w:val="00E7664D"/>
    <w:rsid w:val="00E91A27"/>
    <w:rsid w:val="00E95C81"/>
    <w:rsid w:val="00EA1A4E"/>
    <w:rsid w:val="00EA39E6"/>
    <w:rsid w:val="00EA5D10"/>
    <w:rsid w:val="00EA5F28"/>
    <w:rsid w:val="00EA6AA3"/>
    <w:rsid w:val="00EB58E6"/>
    <w:rsid w:val="00EB75A5"/>
    <w:rsid w:val="00EC4D19"/>
    <w:rsid w:val="00EC73DD"/>
    <w:rsid w:val="00ED1E0F"/>
    <w:rsid w:val="00EE11ED"/>
    <w:rsid w:val="00EE1943"/>
    <w:rsid w:val="00EE6001"/>
    <w:rsid w:val="00EF085A"/>
    <w:rsid w:val="00EF27BC"/>
    <w:rsid w:val="00F024C0"/>
    <w:rsid w:val="00F071AE"/>
    <w:rsid w:val="00F204DA"/>
    <w:rsid w:val="00F20529"/>
    <w:rsid w:val="00F30131"/>
    <w:rsid w:val="00F35447"/>
    <w:rsid w:val="00F42B9E"/>
    <w:rsid w:val="00F4337A"/>
    <w:rsid w:val="00F46BDB"/>
    <w:rsid w:val="00F503C2"/>
    <w:rsid w:val="00F51F9B"/>
    <w:rsid w:val="00F636CF"/>
    <w:rsid w:val="00F63EB9"/>
    <w:rsid w:val="00F65714"/>
    <w:rsid w:val="00F66EA5"/>
    <w:rsid w:val="00F80D04"/>
    <w:rsid w:val="00F8320D"/>
    <w:rsid w:val="00F85A01"/>
    <w:rsid w:val="00FA4847"/>
    <w:rsid w:val="00FB47FA"/>
    <w:rsid w:val="00FC2580"/>
    <w:rsid w:val="00FD3162"/>
    <w:rsid w:val="00FD325D"/>
    <w:rsid w:val="00FD6793"/>
    <w:rsid w:val="00FF2664"/>
    <w:rsid w:val="00FF356A"/>
    <w:rsid w:val="00FF535B"/>
    <w:rsid w:val="00FF6153"/>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DF"/>
  </w:style>
  <w:style w:type="paragraph" w:styleId="1">
    <w:name w:val="heading 1"/>
    <w:basedOn w:val="a"/>
    <w:next w:val="a"/>
    <w:link w:val="10"/>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3D7AE7"/>
    <w:rPr>
      <w:rFonts w:ascii="Tahoma" w:hAnsi="Tahoma" w:cs="Tahoma"/>
      <w:sz w:val="16"/>
      <w:szCs w:val="16"/>
    </w:rPr>
  </w:style>
  <w:style w:type="character" w:customStyle="1" w:styleId="a4">
    <w:name w:val="Текст выноски Знак"/>
    <w:basedOn w:val="a0"/>
    <w:link w:val="a3"/>
    <w:uiPriority w:val="99"/>
    <w:semiHidden/>
    <w:rsid w:val="003D7AE7"/>
    <w:rPr>
      <w:rFonts w:ascii="Tahoma" w:hAnsi="Tahoma" w:cs="Tahoma"/>
      <w:sz w:val="16"/>
      <w:szCs w:val="16"/>
    </w:rPr>
  </w:style>
  <w:style w:type="character" w:styleId="a5">
    <w:name w:val="Hyperlink"/>
    <w:basedOn w:val="a0"/>
    <w:uiPriority w:val="99"/>
    <w:unhideWhenUsed/>
    <w:rsid w:val="00D828CE"/>
    <w:rPr>
      <w:color w:val="0000FF"/>
      <w:u w:val="single"/>
    </w:rPr>
  </w:style>
  <w:style w:type="character" w:styleId="a6">
    <w:name w:val="FollowedHyperlink"/>
    <w:basedOn w:val="a0"/>
    <w:uiPriority w:val="99"/>
    <w:semiHidden/>
    <w:unhideWhenUsed/>
    <w:rsid w:val="00D828CE"/>
    <w:rPr>
      <w:color w:val="800080"/>
      <w:u w:val="single"/>
    </w:rPr>
  </w:style>
  <w:style w:type="paragraph" w:customStyle="1" w:styleId="font5">
    <w:name w:val="font5"/>
    <w:basedOn w:val="a"/>
    <w:rsid w:val="00D828CE"/>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font6">
    <w:name w:val="font6"/>
    <w:basedOn w:val="a"/>
    <w:rsid w:val="00D828CE"/>
    <w:pPr>
      <w:spacing w:before="100" w:beforeAutospacing="1" w:after="100" w:afterAutospacing="1"/>
    </w:pPr>
    <w:rPr>
      <w:rFonts w:ascii="Times New Roman" w:eastAsia="Times New Roman" w:hAnsi="Times New Roman" w:cs="Times New Roman"/>
      <w:lang w:eastAsia="ru-RU"/>
    </w:rPr>
  </w:style>
  <w:style w:type="paragraph" w:customStyle="1" w:styleId="xl66">
    <w:name w:val="xl66"/>
    <w:basedOn w:val="a"/>
    <w:rsid w:val="00D828CE"/>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xl67">
    <w:name w:val="xl67"/>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828CE"/>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D828C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828CE"/>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2">
    <w:name w:val="xl72"/>
    <w:basedOn w:val="a"/>
    <w:rsid w:val="00D828CE"/>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75">
    <w:name w:val="xl75"/>
    <w:basedOn w:val="a"/>
    <w:rsid w:val="00D828CE"/>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828CE"/>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D828CE"/>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828CE"/>
    <w:pP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D828CE"/>
    <w:pPr>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D828CE"/>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4">
    <w:name w:val="xl84"/>
    <w:basedOn w:val="a"/>
    <w:rsid w:val="00D828CE"/>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D828CE"/>
    <w:pPr>
      <w:spacing w:before="100" w:beforeAutospacing="1" w:after="100" w:afterAutospacing="1"/>
      <w:jc w:val="center"/>
    </w:pPr>
    <w:rPr>
      <w:rFonts w:ascii="Times New Roman" w:eastAsia="Times New Roman" w:hAnsi="Times New Roman" w:cs="Times New Roman"/>
      <w:sz w:val="28"/>
      <w:szCs w:val="28"/>
      <w:lang w:eastAsia="ru-RU"/>
    </w:rPr>
  </w:style>
  <w:style w:type="paragraph" w:customStyle="1" w:styleId="xl86">
    <w:name w:val="xl86"/>
    <w:basedOn w:val="a"/>
    <w:rsid w:val="00D828CE"/>
    <w:pPr>
      <w:spacing w:before="100" w:beforeAutospacing="1" w:after="100" w:afterAutospacing="1"/>
      <w:jc w:val="center"/>
      <w:textAlignment w:val="top"/>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D828CE"/>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D828CE"/>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D828C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
    <w:rsid w:val="00D828C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table" w:styleId="a7">
    <w:name w:val="Table Grid"/>
    <w:basedOn w:val="a1"/>
    <w:uiPriority w:val="59"/>
    <w:rsid w:val="00D82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44CF1"/>
    <w:pPr>
      <w:widowControl w:val="0"/>
      <w:autoSpaceDE w:val="0"/>
      <w:autoSpaceDN w:val="0"/>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344CF1"/>
    <w:rPr>
      <w:rFonts w:ascii="Calibri" w:eastAsia="Times New Roman" w:hAnsi="Calibri" w:cs="Calibri"/>
      <w:szCs w:val="20"/>
      <w:lang w:eastAsia="ru-RU"/>
    </w:rPr>
  </w:style>
  <w:style w:type="paragraph" w:styleId="a8">
    <w:name w:val="List Paragraph"/>
    <w:basedOn w:val="a"/>
    <w:uiPriority w:val="34"/>
    <w:qFormat/>
    <w:rsid w:val="004022B7"/>
    <w:pPr>
      <w:ind w:left="720"/>
      <w:contextualSpacing/>
    </w:pPr>
  </w:style>
  <w:style w:type="character" w:styleId="a9">
    <w:name w:val="Placeholder Text"/>
    <w:basedOn w:val="a0"/>
    <w:uiPriority w:val="99"/>
    <w:semiHidden/>
    <w:rsid w:val="00801680"/>
    <w:rPr>
      <w:color w:val="808080"/>
    </w:rPr>
  </w:style>
  <w:style w:type="paragraph" w:styleId="aa">
    <w:name w:val="header"/>
    <w:basedOn w:val="a"/>
    <w:link w:val="ab"/>
    <w:uiPriority w:val="99"/>
    <w:unhideWhenUsed/>
    <w:rsid w:val="00964EEF"/>
    <w:pPr>
      <w:tabs>
        <w:tab w:val="center" w:pos="4677"/>
        <w:tab w:val="right" w:pos="9355"/>
      </w:tabs>
    </w:pPr>
  </w:style>
  <w:style w:type="character" w:customStyle="1" w:styleId="ab">
    <w:name w:val="Верхний колонтитул Знак"/>
    <w:basedOn w:val="a0"/>
    <w:link w:val="aa"/>
    <w:uiPriority w:val="99"/>
    <w:rsid w:val="00964EEF"/>
  </w:style>
  <w:style w:type="paragraph" w:customStyle="1" w:styleId="ConsPlusTitle">
    <w:name w:val="ConsPlusTitle"/>
    <w:rsid w:val="00964EEF"/>
    <w:pPr>
      <w:widowControl w:val="0"/>
      <w:autoSpaceDE w:val="0"/>
      <w:autoSpaceDN w:val="0"/>
    </w:pPr>
    <w:rPr>
      <w:rFonts w:ascii="Calibri" w:eastAsia="Times New Roman" w:hAnsi="Calibri" w:cs="Calibri"/>
      <w:b/>
      <w:szCs w:val="20"/>
      <w:lang w:eastAsia="ru-RU"/>
    </w:rPr>
  </w:style>
  <w:style w:type="character" w:customStyle="1" w:styleId="10">
    <w:name w:val="Заголовок 1 Знак"/>
    <w:basedOn w:val="a0"/>
    <w:link w:val="1"/>
    <w:uiPriority w:val="9"/>
    <w:rsid w:val="00BE7002"/>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7"/>
    <w:uiPriority w:val="59"/>
    <w:rsid w:val="008D0D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7"/>
    <w:uiPriority w:val="59"/>
    <w:rsid w:val="002747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E1B44"/>
  </w:style>
  <w:style w:type="table" w:customStyle="1" w:styleId="31">
    <w:name w:val="Сетка таблицы3"/>
    <w:basedOn w:val="a1"/>
    <w:next w:val="a7"/>
    <w:uiPriority w:val="59"/>
    <w:rsid w:val="00BE1B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BE1B44"/>
  </w:style>
  <w:style w:type="table" w:customStyle="1" w:styleId="41">
    <w:name w:val="Сетка таблицы4"/>
    <w:basedOn w:val="a1"/>
    <w:next w:val="a7"/>
    <w:uiPriority w:val="59"/>
    <w:rsid w:val="00BE1B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82072D"/>
  </w:style>
  <w:style w:type="table" w:customStyle="1" w:styleId="51">
    <w:name w:val="Сетка таблицы5"/>
    <w:basedOn w:val="a1"/>
    <w:next w:val="a7"/>
    <w:uiPriority w:val="59"/>
    <w:rsid w:val="008207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72D"/>
  </w:style>
  <w:style w:type="table" w:customStyle="1" w:styleId="61">
    <w:name w:val="Сетка таблицы6"/>
    <w:basedOn w:val="a1"/>
    <w:next w:val="a7"/>
    <w:uiPriority w:val="59"/>
    <w:rsid w:val="008207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54A81"/>
  </w:style>
  <w:style w:type="table" w:customStyle="1" w:styleId="71">
    <w:name w:val="Сетка таблицы7"/>
    <w:basedOn w:val="a1"/>
    <w:next w:val="a7"/>
    <w:uiPriority w:val="59"/>
    <w:rsid w:val="00754A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54A81"/>
  </w:style>
  <w:style w:type="table" w:customStyle="1" w:styleId="81">
    <w:name w:val="Сетка таблицы8"/>
    <w:basedOn w:val="a1"/>
    <w:next w:val="a7"/>
    <w:uiPriority w:val="59"/>
    <w:rsid w:val="00754A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54A81"/>
  </w:style>
  <w:style w:type="table" w:customStyle="1" w:styleId="91">
    <w:name w:val="Сетка таблицы9"/>
    <w:basedOn w:val="a1"/>
    <w:next w:val="a7"/>
    <w:uiPriority w:val="59"/>
    <w:rsid w:val="00754A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591345"/>
  </w:style>
  <w:style w:type="table" w:customStyle="1" w:styleId="100">
    <w:name w:val="Сетка таблицы10"/>
    <w:basedOn w:val="a1"/>
    <w:next w:val="a7"/>
    <w:uiPriority w:val="59"/>
    <w:rsid w:val="00591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5913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7"/>
    <w:uiPriority w:val="59"/>
    <w:rsid w:val="005913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91345"/>
  </w:style>
  <w:style w:type="numbering" w:customStyle="1" w:styleId="211">
    <w:name w:val="Нет списка21"/>
    <w:next w:val="a2"/>
    <w:uiPriority w:val="99"/>
    <w:semiHidden/>
    <w:unhideWhenUsed/>
    <w:rsid w:val="00591345"/>
  </w:style>
  <w:style w:type="numbering" w:customStyle="1" w:styleId="310">
    <w:name w:val="Нет списка31"/>
    <w:next w:val="a2"/>
    <w:uiPriority w:val="99"/>
    <w:semiHidden/>
    <w:unhideWhenUsed/>
    <w:rsid w:val="00591345"/>
  </w:style>
  <w:style w:type="numbering" w:customStyle="1" w:styleId="410">
    <w:name w:val="Нет списка41"/>
    <w:next w:val="a2"/>
    <w:uiPriority w:val="99"/>
    <w:semiHidden/>
    <w:unhideWhenUsed/>
    <w:rsid w:val="00591345"/>
  </w:style>
  <w:style w:type="numbering" w:customStyle="1" w:styleId="510">
    <w:name w:val="Нет списка51"/>
    <w:next w:val="a2"/>
    <w:uiPriority w:val="99"/>
    <w:semiHidden/>
    <w:unhideWhenUsed/>
    <w:rsid w:val="00591345"/>
  </w:style>
  <w:style w:type="numbering" w:customStyle="1" w:styleId="610">
    <w:name w:val="Нет списка61"/>
    <w:next w:val="a2"/>
    <w:uiPriority w:val="99"/>
    <w:semiHidden/>
    <w:unhideWhenUsed/>
    <w:rsid w:val="00591345"/>
  </w:style>
  <w:style w:type="numbering" w:customStyle="1" w:styleId="710">
    <w:name w:val="Нет списка71"/>
    <w:next w:val="a2"/>
    <w:uiPriority w:val="99"/>
    <w:semiHidden/>
    <w:unhideWhenUsed/>
    <w:rsid w:val="00591345"/>
  </w:style>
  <w:style w:type="table" w:customStyle="1" w:styleId="120">
    <w:name w:val="Сетка таблицы12"/>
    <w:basedOn w:val="a1"/>
    <w:next w:val="a7"/>
    <w:uiPriority w:val="59"/>
    <w:rsid w:val="000F71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7"/>
    <w:uiPriority w:val="59"/>
    <w:rsid w:val="00BD4F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5">
    <w:name w:val="xl65"/>
    <w:basedOn w:val="a"/>
    <w:rsid w:val="00F35447"/>
    <w:pPr>
      <w:spacing w:before="100" w:beforeAutospacing="1" w:after="100" w:afterAutospacing="1"/>
    </w:pPr>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C84AC1"/>
    <w:pPr>
      <w:tabs>
        <w:tab w:val="center" w:pos="4677"/>
        <w:tab w:val="right" w:pos="9355"/>
      </w:tabs>
    </w:pPr>
  </w:style>
  <w:style w:type="character" w:customStyle="1" w:styleId="ad">
    <w:name w:val="Нижний колонтитул Знак"/>
    <w:basedOn w:val="a0"/>
    <w:link w:val="ac"/>
    <w:uiPriority w:val="99"/>
    <w:rsid w:val="00C84AC1"/>
  </w:style>
  <w:style w:type="table" w:customStyle="1" w:styleId="14">
    <w:name w:val="Сетка таблицы14"/>
    <w:basedOn w:val="a1"/>
    <w:next w:val="a7"/>
    <w:uiPriority w:val="59"/>
    <w:rsid w:val="004D3EB7"/>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5B7C22"/>
  </w:style>
  <w:style w:type="table" w:customStyle="1" w:styleId="15">
    <w:name w:val="Сетка таблицы15"/>
    <w:basedOn w:val="a1"/>
    <w:next w:val="a7"/>
    <w:uiPriority w:val="59"/>
    <w:rsid w:val="005B7C22"/>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B473D1"/>
    <w:rPr>
      <w:sz w:val="20"/>
      <w:szCs w:val="20"/>
    </w:rPr>
  </w:style>
  <w:style w:type="character" w:customStyle="1" w:styleId="af">
    <w:name w:val="Текст сноски Знак"/>
    <w:basedOn w:val="a0"/>
    <w:link w:val="ae"/>
    <w:uiPriority w:val="99"/>
    <w:semiHidden/>
    <w:rsid w:val="00B473D1"/>
    <w:rPr>
      <w:sz w:val="20"/>
      <w:szCs w:val="20"/>
    </w:rPr>
  </w:style>
  <w:style w:type="character" w:styleId="af0">
    <w:name w:val="footnote reference"/>
    <w:basedOn w:val="a0"/>
    <w:uiPriority w:val="99"/>
    <w:semiHidden/>
    <w:unhideWhenUsed/>
    <w:rsid w:val="00B473D1"/>
    <w:rPr>
      <w:vertAlign w:val="superscript"/>
    </w:rPr>
  </w:style>
  <w:style w:type="table" w:customStyle="1" w:styleId="16">
    <w:name w:val="Сетка таблицы16"/>
    <w:basedOn w:val="a1"/>
    <w:next w:val="a7"/>
    <w:uiPriority w:val="59"/>
    <w:rsid w:val="00C82F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7"/>
    <w:uiPriority w:val="59"/>
    <w:rsid w:val="00B84D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DF"/>
  </w:style>
  <w:style w:type="paragraph" w:styleId="1">
    <w:name w:val="heading 1"/>
    <w:basedOn w:val="a"/>
    <w:next w:val="a"/>
    <w:link w:val="10"/>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3D7AE7"/>
    <w:rPr>
      <w:rFonts w:ascii="Tahoma" w:hAnsi="Tahoma" w:cs="Tahoma"/>
      <w:sz w:val="16"/>
      <w:szCs w:val="16"/>
    </w:rPr>
  </w:style>
  <w:style w:type="character" w:customStyle="1" w:styleId="a4">
    <w:name w:val="Текст выноски Знак"/>
    <w:basedOn w:val="a0"/>
    <w:link w:val="a3"/>
    <w:uiPriority w:val="99"/>
    <w:semiHidden/>
    <w:rsid w:val="003D7AE7"/>
    <w:rPr>
      <w:rFonts w:ascii="Tahoma" w:hAnsi="Tahoma" w:cs="Tahoma"/>
      <w:sz w:val="16"/>
      <w:szCs w:val="16"/>
    </w:rPr>
  </w:style>
  <w:style w:type="character" w:styleId="a5">
    <w:name w:val="Hyperlink"/>
    <w:basedOn w:val="a0"/>
    <w:uiPriority w:val="99"/>
    <w:unhideWhenUsed/>
    <w:rsid w:val="00D828CE"/>
    <w:rPr>
      <w:color w:val="0000FF"/>
      <w:u w:val="single"/>
    </w:rPr>
  </w:style>
  <w:style w:type="character" w:styleId="a6">
    <w:name w:val="FollowedHyperlink"/>
    <w:basedOn w:val="a0"/>
    <w:uiPriority w:val="99"/>
    <w:semiHidden/>
    <w:unhideWhenUsed/>
    <w:rsid w:val="00D828CE"/>
    <w:rPr>
      <w:color w:val="800080"/>
      <w:u w:val="single"/>
    </w:rPr>
  </w:style>
  <w:style w:type="paragraph" w:customStyle="1" w:styleId="font5">
    <w:name w:val="font5"/>
    <w:basedOn w:val="a"/>
    <w:rsid w:val="00D828CE"/>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font6">
    <w:name w:val="font6"/>
    <w:basedOn w:val="a"/>
    <w:rsid w:val="00D828CE"/>
    <w:pPr>
      <w:spacing w:before="100" w:beforeAutospacing="1" w:after="100" w:afterAutospacing="1"/>
    </w:pPr>
    <w:rPr>
      <w:rFonts w:ascii="Times New Roman" w:eastAsia="Times New Roman" w:hAnsi="Times New Roman" w:cs="Times New Roman"/>
      <w:lang w:eastAsia="ru-RU"/>
    </w:rPr>
  </w:style>
  <w:style w:type="paragraph" w:customStyle="1" w:styleId="xl66">
    <w:name w:val="xl66"/>
    <w:basedOn w:val="a"/>
    <w:rsid w:val="00D828CE"/>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xl67">
    <w:name w:val="xl67"/>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828CE"/>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D828C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828CE"/>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2">
    <w:name w:val="xl72"/>
    <w:basedOn w:val="a"/>
    <w:rsid w:val="00D828CE"/>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75">
    <w:name w:val="xl75"/>
    <w:basedOn w:val="a"/>
    <w:rsid w:val="00D828CE"/>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828CE"/>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D828CE"/>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D82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828CE"/>
    <w:pP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D828CE"/>
    <w:pPr>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D828CE"/>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4">
    <w:name w:val="xl84"/>
    <w:basedOn w:val="a"/>
    <w:rsid w:val="00D828CE"/>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D828CE"/>
    <w:pPr>
      <w:spacing w:before="100" w:beforeAutospacing="1" w:after="100" w:afterAutospacing="1"/>
      <w:jc w:val="center"/>
    </w:pPr>
    <w:rPr>
      <w:rFonts w:ascii="Times New Roman" w:eastAsia="Times New Roman" w:hAnsi="Times New Roman" w:cs="Times New Roman"/>
      <w:sz w:val="28"/>
      <w:szCs w:val="28"/>
      <w:lang w:eastAsia="ru-RU"/>
    </w:rPr>
  </w:style>
  <w:style w:type="paragraph" w:customStyle="1" w:styleId="xl86">
    <w:name w:val="xl86"/>
    <w:basedOn w:val="a"/>
    <w:rsid w:val="00D828CE"/>
    <w:pPr>
      <w:spacing w:before="100" w:beforeAutospacing="1" w:after="100" w:afterAutospacing="1"/>
      <w:jc w:val="center"/>
      <w:textAlignment w:val="top"/>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D828CE"/>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D828CE"/>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D828C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
    <w:rsid w:val="00D828C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table" w:styleId="a7">
    <w:name w:val="Table Grid"/>
    <w:basedOn w:val="a1"/>
    <w:uiPriority w:val="59"/>
    <w:rsid w:val="00D8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44CF1"/>
    <w:pPr>
      <w:widowControl w:val="0"/>
      <w:autoSpaceDE w:val="0"/>
      <w:autoSpaceDN w:val="0"/>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344CF1"/>
    <w:rPr>
      <w:rFonts w:ascii="Calibri" w:eastAsia="Times New Roman" w:hAnsi="Calibri" w:cs="Calibri"/>
      <w:szCs w:val="20"/>
      <w:lang w:eastAsia="ru-RU"/>
    </w:rPr>
  </w:style>
  <w:style w:type="paragraph" w:styleId="a8">
    <w:name w:val="List Paragraph"/>
    <w:basedOn w:val="a"/>
    <w:uiPriority w:val="34"/>
    <w:qFormat/>
    <w:rsid w:val="004022B7"/>
    <w:pPr>
      <w:ind w:left="720"/>
      <w:contextualSpacing/>
    </w:pPr>
  </w:style>
  <w:style w:type="character" w:styleId="a9">
    <w:name w:val="Placeholder Text"/>
    <w:basedOn w:val="a0"/>
    <w:uiPriority w:val="99"/>
    <w:semiHidden/>
    <w:rsid w:val="00801680"/>
    <w:rPr>
      <w:color w:val="808080"/>
    </w:rPr>
  </w:style>
  <w:style w:type="paragraph" w:styleId="aa">
    <w:name w:val="header"/>
    <w:basedOn w:val="a"/>
    <w:link w:val="ab"/>
    <w:uiPriority w:val="99"/>
    <w:unhideWhenUsed/>
    <w:rsid w:val="00964EEF"/>
    <w:pPr>
      <w:tabs>
        <w:tab w:val="center" w:pos="4677"/>
        <w:tab w:val="right" w:pos="9355"/>
      </w:tabs>
    </w:pPr>
  </w:style>
  <w:style w:type="character" w:customStyle="1" w:styleId="ab">
    <w:name w:val="Верхний колонтитул Знак"/>
    <w:basedOn w:val="a0"/>
    <w:link w:val="aa"/>
    <w:uiPriority w:val="99"/>
    <w:rsid w:val="00964EEF"/>
  </w:style>
  <w:style w:type="paragraph" w:customStyle="1" w:styleId="ConsPlusTitle">
    <w:name w:val="ConsPlusTitle"/>
    <w:rsid w:val="00964EEF"/>
    <w:pPr>
      <w:widowControl w:val="0"/>
      <w:autoSpaceDE w:val="0"/>
      <w:autoSpaceDN w:val="0"/>
    </w:pPr>
    <w:rPr>
      <w:rFonts w:ascii="Calibri" w:eastAsia="Times New Roman" w:hAnsi="Calibri" w:cs="Calibri"/>
      <w:b/>
      <w:szCs w:val="20"/>
      <w:lang w:eastAsia="ru-RU"/>
    </w:rPr>
  </w:style>
  <w:style w:type="character" w:customStyle="1" w:styleId="10">
    <w:name w:val="Заголовок 1 Знак"/>
    <w:basedOn w:val="a0"/>
    <w:link w:val="1"/>
    <w:uiPriority w:val="9"/>
    <w:rsid w:val="00BE7002"/>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7"/>
    <w:uiPriority w:val="59"/>
    <w:rsid w:val="008D0D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2747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BE1B44"/>
  </w:style>
  <w:style w:type="table" w:customStyle="1" w:styleId="31">
    <w:name w:val="Сетка таблицы3"/>
    <w:basedOn w:val="a1"/>
    <w:next w:val="a7"/>
    <w:uiPriority w:val="59"/>
    <w:rsid w:val="00BE1B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uiPriority w:val="99"/>
    <w:semiHidden/>
    <w:unhideWhenUsed/>
    <w:rsid w:val="00BE1B44"/>
  </w:style>
  <w:style w:type="table" w:customStyle="1" w:styleId="41">
    <w:name w:val="Сетка таблицы4"/>
    <w:basedOn w:val="a1"/>
    <w:next w:val="a7"/>
    <w:uiPriority w:val="59"/>
    <w:rsid w:val="00BE1B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2"/>
    <w:uiPriority w:val="99"/>
    <w:semiHidden/>
    <w:unhideWhenUsed/>
    <w:rsid w:val="0082072D"/>
  </w:style>
  <w:style w:type="table" w:customStyle="1" w:styleId="51">
    <w:name w:val="Сетка таблицы5"/>
    <w:basedOn w:val="a1"/>
    <w:next w:val="a7"/>
    <w:uiPriority w:val="59"/>
    <w:rsid w:val="008207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2"/>
    <w:uiPriority w:val="99"/>
    <w:semiHidden/>
    <w:unhideWhenUsed/>
    <w:rsid w:val="0082072D"/>
  </w:style>
  <w:style w:type="table" w:customStyle="1" w:styleId="61">
    <w:name w:val="Сетка таблицы6"/>
    <w:basedOn w:val="a1"/>
    <w:next w:val="a7"/>
    <w:uiPriority w:val="59"/>
    <w:rsid w:val="008207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2"/>
    <w:uiPriority w:val="99"/>
    <w:semiHidden/>
    <w:unhideWhenUsed/>
    <w:rsid w:val="00754A81"/>
  </w:style>
  <w:style w:type="table" w:customStyle="1" w:styleId="71">
    <w:name w:val="Сетка таблицы7"/>
    <w:basedOn w:val="a1"/>
    <w:next w:val="a7"/>
    <w:uiPriority w:val="59"/>
    <w:rsid w:val="00754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2">
    <w:name w:val="Нет списка6"/>
    <w:next w:val="a2"/>
    <w:uiPriority w:val="99"/>
    <w:semiHidden/>
    <w:unhideWhenUsed/>
    <w:rsid w:val="00754A81"/>
  </w:style>
  <w:style w:type="table" w:customStyle="1" w:styleId="81">
    <w:name w:val="Сетка таблицы8"/>
    <w:basedOn w:val="a1"/>
    <w:next w:val="a7"/>
    <w:uiPriority w:val="59"/>
    <w:rsid w:val="00754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2">
    <w:name w:val="Нет списка7"/>
    <w:next w:val="a2"/>
    <w:uiPriority w:val="99"/>
    <w:semiHidden/>
    <w:unhideWhenUsed/>
    <w:rsid w:val="00754A81"/>
  </w:style>
  <w:style w:type="table" w:customStyle="1" w:styleId="91">
    <w:name w:val="Сетка таблицы9"/>
    <w:basedOn w:val="a1"/>
    <w:next w:val="a7"/>
    <w:uiPriority w:val="59"/>
    <w:rsid w:val="00754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Нет списка8"/>
    <w:next w:val="a2"/>
    <w:uiPriority w:val="99"/>
    <w:semiHidden/>
    <w:unhideWhenUsed/>
    <w:rsid w:val="00591345"/>
  </w:style>
  <w:style w:type="table" w:customStyle="1" w:styleId="100">
    <w:name w:val="Сетка таблицы10"/>
    <w:basedOn w:val="a1"/>
    <w:next w:val="a7"/>
    <w:uiPriority w:val="59"/>
    <w:rsid w:val="0059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5913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7"/>
    <w:uiPriority w:val="59"/>
    <w:rsid w:val="005913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591345"/>
  </w:style>
  <w:style w:type="numbering" w:customStyle="1" w:styleId="211">
    <w:name w:val="Нет списка21"/>
    <w:next w:val="a2"/>
    <w:uiPriority w:val="99"/>
    <w:semiHidden/>
    <w:unhideWhenUsed/>
    <w:rsid w:val="00591345"/>
  </w:style>
  <w:style w:type="numbering" w:customStyle="1" w:styleId="310">
    <w:name w:val="Нет списка31"/>
    <w:next w:val="a2"/>
    <w:uiPriority w:val="99"/>
    <w:semiHidden/>
    <w:unhideWhenUsed/>
    <w:rsid w:val="00591345"/>
  </w:style>
  <w:style w:type="numbering" w:customStyle="1" w:styleId="410">
    <w:name w:val="Нет списка41"/>
    <w:next w:val="a2"/>
    <w:uiPriority w:val="99"/>
    <w:semiHidden/>
    <w:unhideWhenUsed/>
    <w:rsid w:val="00591345"/>
  </w:style>
  <w:style w:type="numbering" w:customStyle="1" w:styleId="510">
    <w:name w:val="Нет списка51"/>
    <w:next w:val="a2"/>
    <w:uiPriority w:val="99"/>
    <w:semiHidden/>
    <w:unhideWhenUsed/>
    <w:rsid w:val="00591345"/>
  </w:style>
  <w:style w:type="numbering" w:customStyle="1" w:styleId="610">
    <w:name w:val="Нет списка61"/>
    <w:next w:val="a2"/>
    <w:uiPriority w:val="99"/>
    <w:semiHidden/>
    <w:unhideWhenUsed/>
    <w:rsid w:val="00591345"/>
  </w:style>
  <w:style w:type="numbering" w:customStyle="1" w:styleId="710">
    <w:name w:val="Нет списка71"/>
    <w:next w:val="a2"/>
    <w:uiPriority w:val="99"/>
    <w:semiHidden/>
    <w:unhideWhenUsed/>
    <w:rsid w:val="00591345"/>
  </w:style>
  <w:style w:type="table" w:customStyle="1" w:styleId="120">
    <w:name w:val="Сетка таблицы12"/>
    <w:basedOn w:val="a1"/>
    <w:next w:val="a7"/>
    <w:uiPriority w:val="59"/>
    <w:rsid w:val="000F71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3"/>
    <w:basedOn w:val="a1"/>
    <w:next w:val="a7"/>
    <w:uiPriority w:val="59"/>
    <w:rsid w:val="00BD4F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a"/>
    <w:rsid w:val="00F35447"/>
    <w:pPr>
      <w:spacing w:before="100" w:beforeAutospacing="1" w:after="100" w:afterAutospacing="1"/>
    </w:pPr>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C84AC1"/>
    <w:pPr>
      <w:tabs>
        <w:tab w:val="center" w:pos="4677"/>
        <w:tab w:val="right" w:pos="9355"/>
      </w:tabs>
    </w:pPr>
  </w:style>
  <w:style w:type="character" w:customStyle="1" w:styleId="ad">
    <w:name w:val="Нижний колонтитул Знак"/>
    <w:basedOn w:val="a0"/>
    <w:link w:val="ac"/>
    <w:uiPriority w:val="99"/>
    <w:rsid w:val="00C84AC1"/>
  </w:style>
  <w:style w:type="table" w:customStyle="1" w:styleId="14">
    <w:name w:val="Сетка таблицы14"/>
    <w:basedOn w:val="a1"/>
    <w:next w:val="a7"/>
    <w:uiPriority w:val="59"/>
    <w:rsid w:val="004D3EB7"/>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Нет списка9"/>
    <w:next w:val="a2"/>
    <w:uiPriority w:val="99"/>
    <w:semiHidden/>
    <w:unhideWhenUsed/>
    <w:rsid w:val="005B7C22"/>
  </w:style>
  <w:style w:type="table" w:customStyle="1" w:styleId="15">
    <w:name w:val="Сетка таблицы15"/>
    <w:basedOn w:val="a1"/>
    <w:next w:val="a7"/>
    <w:uiPriority w:val="59"/>
    <w:rsid w:val="005B7C22"/>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basedOn w:val="a"/>
    <w:link w:val="af"/>
    <w:uiPriority w:val="99"/>
    <w:semiHidden/>
    <w:unhideWhenUsed/>
    <w:rsid w:val="00B473D1"/>
    <w:rPr>
      <w:sz w:val="20"/>
      <w:szCs w:val="20"/>
    </w:rPr>
  </w:style>
  <w:style w:type="character" w:customStyle="1" w:styleId="af">
    <w:name w:val="Текст сноски Знак"/>
    <w:basedOn w:val="a0"/>
    <w:link w:val="ae"/>
    <w:uiPriority w:val="99"/>
    <w:semiHidden/>
    <w:rsid w:val="00B473D1"/>
    <w:rPr>
      <w:sz w:val="20"/>
      <w:szCs w:val="20"/>
    </w:rPr>
  </w:style>
  <w:style w:type="character" w:styleId="af0">
    <w:name w:val="footnote reference"/>
    <w:basedOn w:val="a0"/>
    <w:uiPriority w:val="99"/>
    <w:semiHidden/>
    <w:unhideWhenUsed/>
    <w:rsid w:val="00B473D1"/>
    <w:rPr>
      <w:vertAlign w:val="superscript"/>
    </w:rPr>
  </w:style>
  <w:style w:type="table" w:customStyle="1" w:styleId="16">
    <w:name w:val="Сетка таблицы16"/>
    <w:basedOn w:val="a1"/>
    <w:next w:val="a7"/>
    <w:uiPriority w:val="59"/>
    <w:rsid w:val="00C82F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next w:val="a7"/>
    <w:uiPriority w:val="59"/>
    <w:rsid w:val="00B84D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33234344">
      <w:bodyDiv w:val="1"/>
      <w:marLeft w:val="0"/>
      <w:marRight w:val="0"/>
      <w:marTop w:val="0"/>
      <w:marBottom w:val="0"/>
      <w:divBdr>
        <w:top w:val="none" w:sz="0" w:space="0" w:color="auto"/>
        <w:left w:val="none" w:sz="0" w:space="0" w:color="auto"/>
        <w:bottom w:val="none" w:sz="0" w:space="0" w:color="auto"/>
        <w:right w:val="none" w:sz="0" w:space="0" w:color="auto"/>
      </w:divBdr>
    </w:div>
    <w:div w:id="49154673">
      <w:bodyDiv w:val="1"/>
      <w:marLeft w:val="0"/>
      <w:marRight w:val="0"/>
      <w:marTop w:val="0"/>
      <w:marBottom w:val="0"/>
      <w:divBdr>
        <w:top w:val="none" w:sz="0" w:space="0" w:color="auto"/>
        <w:left w:val="none" w:sz="0" w:space="0" w:color="auto"/>
        <w:bottom w:val="none" w:sz="0" w:space="0" w:color="auto"/>
        <w:right w:val="none" w:sz="0" w:space="0" w:color="auto"/>
      </w:divBdr>
    </w:div>
    <w:div w:id="75326525">
      <w:bodyDiv w:val="1"/>
      <w:marLeft w:val="0"/>
      <w:marRight w:val="0"/>
      <w:marTop w:val="0"/>
      <w:marBottom w:val="0"/>
      <w:divBdr>
        <w:top w:val="none" w:sz="0" w:space="0" w:color="auto"/>
        <w:left w:val="none" w:sz="0" w:space="0" w:color="auto"/>
        <w:bottom w:val="none" w:sz="0" w:space="0" w:color="auto"/>
        <w:right w:val="none" w:sz="0" w:space="0" w:color="auto"/>
      </w:divBdr>
    </w:div>
    <w:div w:id="131600559">
      <w:bodyDiv w:val="1"/>
      <w:marLeft w:val="0"/>
      <w:marRight w:val="0"/>
      <w:marTop w:val="0"/>
      <w:marBottom w:val="0"/>
      <w:divBdr>
        <w:top w:val="none" w:sz="0" w:space="0" w:color="auto"/>
        <w:left w:val="none" w:sz="0" w:space="0" w:color="auto"/>
        <w:bottom w:val="none" w:sz="0" w:space="0" w:color="auto"/>
        <w:right w:val="none" w:sz="0" w:space="0" w:color="auto"/>
      </w:divBdr>
    </w:div>
    <w:div w:id="155075076">
      <w:bodyDiv w:val="1"/>
      <w:marLeft w:val="0"/>
      <w:marRight w:val="0"/>
      <w:marTop w:val="0"/>
      <w:marBottom w:val="0"/>
      <w:divBdr>
        <w:top w:val="none" w:sz="0" w:space="0" w:color="auto"/>
        <w:left w:val="none" w:sz="0" w:space="0" w:color="auto"/>
        <w:bottom w:val="none" w:sz="0" w:space="0" w:color="auto"/>
        <w:right w:val="none" w:sz="0" w:space="0" w:color="auto"/>
      </w:divBdr>
    </w:div>
    <w:div w:id="184758637">
      <w:bodyDiv w:val="1"/>
      <w:marLeft w:val="0"/>
      <w:marRight w:val="0"/>
      <w:marTop w:val="0"/>
      <w:marBottom w:val="0"/>
      <w:divBdr>
        <w:top w:val="none" w:sz="0" w:space="0" w:color="auto"/>
        <w:left w:val="none" w:sz="0" w:space="0" w:color="auto"/>
        <w:bottom w:val="none" w:sz="0" w:space="0" w:color="auto"/>
        <w:right w:val="none" w:sz="0" w:space="0" w:color="auto"/>
      </w:divBdr>
    </w:div>
    <w:div w:id="191891952">
      <w:bodyDiv w:val="1"/>
      <w:marLeft w:val="0"/>
      <w:marRight w:val="0"/>
      <w:marTop w:val="0"/>
      <w:marBottom w:val="0"/>
      <w:divBdr>
        <w:top w:val="none" w:sz="0" w:space="0" w:color="auto"/>
        <w:left w:val="none" w:sz="0" w:space="0" w:color="auto"/>
        <w:bottom w:val="none" w:sz="0" w:space="0" w:color="auto"/>
        <w:right w:val="none" w:sz="0" w:space="0" w:color="auto"/>
      </w:divBdr>
    </w:div>
    <w:div w:id="216355433">
      <w:bodyDiv w:val="1"/>
      <w:marLeft w:val="0"/>
      <w:marRight w:val="0"/>
      <w:marTop w:val="0"/>
      <w:marBottom w:val="0"/>
      <w:divBdr>
        <w:top w:val="none" w:sz="0" w:space="0" w:color="auto"/>
        <w:left w:val="none" w:sz="0" w:space="0" w:color="auto"/>
        <w:bottom w:val="none" w:sz="0" w:space="0" w:color="auto"/>
        <w:right w:val="none" w:sz="0" w:space="0" w:color="auto"/>
      </w:divBdr>
    </w:div>
    <w:div w:id="292248994">
      <w:bodyDiv w:val="1"/>
      <w:marLeft w:val="0"/>
      <w:marRight w:val="0"/>
      <w:marTop w:val="0"/>
      <w:marBottom w:val="0"/>
      <w:divBdr>
        <w:top w:val="none" w:sz="0" w:space="0" w:color="auto"/>
        <w:left w:val="none" w:sz="0" w:space="0" w:color="auto"/>
        <w:bottom w:val="none" w:sz="0" w:space="0" w:color="auto"/>
        <w:right w:val="none" w:sz="0" w:space="0" w:color="auto"/>
      </w:divBdr>
    </w:div>
    <w:div w:id="313222566">
      <w:bodyDiv w:val="1"/>
      <w:marLeft w:val="0"/>
      <w:marRight w:val="0"/>
      <w:marTop w:val="0"/>
      <w:marBottom w:val="0"/>
      <w:divBdr>
        <w:top w:val="none" w:sz="0" w:space="0" w:color="auto"/>
        <w:left w:val="none" w:sz="0" w:space="0" w:color="auto"/>
        <w:bottom w:val="none" w:sz="0" w:space="0" w:color="auto"/>
        <w:right w:val="none" w:sz="0" w:space="0" w:color="auto"/>
      </w:divBdr>
    </w:div>
    <w:div w:id="313726042">
      <w:bodyDiv w:val="1"/>
      <w:marLeft w:val="0"/>
      <w:marRight w:val="0"/>
      <w:marTop w:val="0"/>
      <w:marBottom w:val="0"/>
      <w:divBdr>
        <w:top w:val="none" w:sz="0" w:space="0" w:color="auto"/>
        <w:left w:val="none" w:sz="0" w:space="0" w:color="auto"/>
        <w:bottom w:val="none" w:sz="0" w:space="0" w:color="auto"/>
        <w:right w:val="none" w:sz="0" w:space="0" w:color="auto"/>
      </w:divBdr>
    </w:div>
    <w:div w:id="385686128">
      <w:bodyDiv w:val="1"/>
      <w:marLeft w:val="0"/>
      <w:marRight w:val="0"/>
      <w:marTop w:val="0"/>
      <w:marBottom w:val="0"/>
      <w:divBdr>
        <w:top w:val="none" w:sz="0" w:space="0" w:color="auto"/>
        <w:left w:val="none" w:sz="0" w:space="0" w:color="auto"/>
        <w:bottom w:val="none" w:sz="0" w:space="0" w:color="auto"/>
        <w:right w:val="none" w:sz="0" w:space="0" w:color="auto"/>
      </w:divBdr>
    </w:div>
    <w:div w:id="394664269">
      <w:bodyDiv w:val="1"/>
      <w:marLeft w:val="0"/>
      <w:marRight w:val="0"/>
      <w:marTop w:val="0"/>
      <w:marBottom w:val="0"/>
      <w:divBdr>
        <w:top w:val="none" w:sz="0" w:space="0" w:color="auto"/>
        <w:left w:val="none" w:sz="0" w:space="0" w:color="auto"/>
        <w:bottom w:val="none" w:sz="0" w:space="0" w:color="auto"/>
        <w:right w:val="none" w:sz="0" w:space="0" w:color="auto"/>
      </w:divBdr>
    </w:div>
    <w:div w:id="395518850">
      <w:bodyDiv w:val="1"/>
      <w:marLeft w:val="0"/>
      <w:marRight w:val="0"/>
      <w:marTop w:val="0"/>
      <w:marBottom w:val="0"/>
      <w:divBdr>
        <w:top w:val="none" w:sz="0" w:space="0" w:color="auto"/>
        <w:left w:val="none" w:sz="0" w:space="0" w:color="auto"/>
        <w:bottom w:val="none" w:sz="0" w:space="0" w:color="auto"/>
        <w:right w:val="none" w:sz="0" w:space="0" w:color="auto"/>
      </w:divBdr>
    </w:div>
    <w:div w:id="395595036">
      <w:bodyDiv w:val="1"/>
      <w:marLeft w:val="0"/>
      <w:marRight w:val="0"/>
      <w:marTop w:val="0"/>
      <w:marBottom w:val="0"/>
      <w:divBdr>
        <w:top w:val="none" w:sz="0" w:space="0" w:color="auto"/>
        <w:left w:val="none" w:sz="0" w:space="0" w:color="auto"/>
        <w:bottom w:val="none" w:sz="0" w:space="0" w:color="auto"/>
        <w:right w:val="none" w:sz="0" w:space="0" w:color="auto"/>
      </w:divBdr>
    </w:div>
    <w:div w:id="436490986">
      <w:bodyDiv w:val="1"/>
      <w:marLeft w:val="0"/>
      <w:marRight w:val="0"/>
      <w:marTop w:val="0"/>
      <w:marBottom w:val="0"/>
      <w:divBdr>
        <w:top w:val="none" w:sz="0" w:space="0" w:color="auto"/>
        <w:left w:val="none" w:sz="0" w:space="0" w:color="auto"/>
        <w:bottom w:val="none" w:sz="0" w:space="0" w:color="auto"/>
        <w:right w:val="none" w:sz="0" w:space="0" w:color="auto"/>
      </w:divBdr>
    </w:div>
    <w:div w:id="450251832">
      <w:bodyDiv w:val="1"/>
      <w:marLeft w:val="0"/>
      <w:marRight w:val="0"/>
      <w:marTop w:val="0"/>
      <w:marBottom w:val="0"/>
      <w:divBdr>
        <w:top w:val="none" w:sz="0" w:space="0" w:color="auto"/>
        <w:left w:val="none" w:sz="0" w:space="0" w:color="auto"/>
        <w:bottom w:val="none" w:sz="0" w:space="0" w:color="auto"/>
        <w:right w:val="none" w:sz="0" w:space="0" w:color="auto"/>
      </w:divBdr>
    </w:div>
    <w:div w:id="458380145">
      <w:bodyDiv w:val="1"/>
      <w:marLeft w:val="0"/>
      <w:marRight w:val="0"/>
      <w:marTop w:val="0"/>
      <w:marBottom w:val="0"/>
      <w:divBdr>
        <w:top w:val="none" w:sz="0" w:space="0" w:color="auto"/>
        <w:left w:val="none" w:sz="0" w:space="0" w:color="auto"/>
        <w:bottom w:val="none" w:sz="0" w:space="0" w:color="auto"/>
        <w:right w:val="none" w:sz="0" w:space="0" w:color="auto"/>
      </w:divBdr>
    </w:div>
    <w:div w:id="475876486">
      <w:bodyDiv w:val="1"/>
      <w:marLeft w:val="0"/>
      <w:marRight w:val="0"/>
      <w:marTop w:val="0"/>
      <w:marBottom w:val="0"/>
      <w:divBdr>
        <w:top w:val="none" w:sz="0" w:space="0" w:color="auto"/>
        <w:left w:val="none" w:sz="0" w:space="0" w:color="auto"/>
        <w:bottom w:val="none" w:sz="0" w:space="0" w:color="auto"/>
        <w:right w:val="none" w:sz="0" w:space="0" w:color="auto"/>
      </w:divBdr>
    </w:div>
    <w:div w:id="484397079">
      <w:bodyDiv w:val="1"/>
      <w:marLeft w:val="0"/>
      <w:marRight w:val="0"/>
      <w:marTop w:val="0"/>
      <w:marBottom w:val="0"/>
      <w:divBdr>
        <w:top w:val="none" w:sz="0" w:space="0" w:color="auto"/>
        <w:left w:val="none" w:sz="0" w:space="0" w:color="auto"/>
        <w:bottom w:val="none" w:sz="0" w:space="0" w:color="auto"/>
        <w:right w:val="none" w:sz="0" w:space="0" w:color="auto"/>
      </w:divBdr>
    </w:div>
    <w:div w:id="500655492">
      <w:bodyDiv w:val="1"/>
      <w:marLeft w:val="0"/>
      <w:marRight w:val="0"/>
      <w:marTop w:val="0"/>
      <w:marBottom w:val="0"/>
      <w:divBdr>
        <w:top w:val="none" w:sz="0" w:space="0" w:color="auto"/>
        <w:left w:val="none" w:sz="0" w:space="0" w:color="auto"/>
        <w:bottom w:val="none" w:sz="0" w:space="0" w:color="auto"/>
        <w:right w:val="none" w:sz="0" w:space="0" w:color="auto"/>
      </w:divBdr>
    </w:div>
    <w:div w:id="501433386">
      <w:bodyDiv w:val="1"/>
      <w:marLeft w:val="0"/>
      <w:marRight w:val="0"/>
      <w:marTop w:val="0"/>
      <w:marBottom w:val="0"/>
      <w:divBdr>
        <w:top w:val="none" w:sz="0" w:space="0" w:color="auto"/>
        <w:left w:val="none" w:sz="0" w:space="0" w:color="auto"/>
        <w:bottom w:val="none" w:sz="0" w:space="0" w:color="auto"/>
        <w:right w:val="none" w:sz="0" w:space="0" w:color="auto"/>
      </w:divBdr>
    </w:div>
    <w:div w:id="611590215">
      <w:bodyDiv w:val="1"/>
      <w:marLeft w:val="0"/>
      <w:marRight w:val="0"/>
      <w:marTop w:val="0"/>
      <w:marBottom w:val="0"/>
      <w:divBdr>
        <w:top w:val="none" w:sz="0" w:space="0" w:color="auto"/>
        <w:left w:val="none" w:sz="0" w:space="0" w:color="auto"/>
        <w:bottom w:val="none" w:sz="0" w:space="0" w:color="auto"/>
        <w:right w:val="none" w:sz="0" w:space="0" w:color="auto"/>
      </w:divBdr>
    </w:div>
    <w:div w:id="618411466">
      <w:bodyDiv w:val="1"/>
      <w:marLeft w:val="0"/>
      <w:marRight w:val="0"/>
      <w:marTop w:val="0"/>
      <w:marBottom w:val="0"/>
      <w:divBdr>
        <w:top w:val="none" w:sz="0" w:space="0" w:color="auto"/>
        <w:left w:val="none" w:sz="0" w:space="0" w:color="auto"/>
        <w:bottom w:val="none" w:sz="0" w:space="0" w:color="auto"/>
        <w:right w:val="none" w:sz="0" w:space="0" w:color="auto"/>
      </w:divBdr>
    </w:div>
    <w:div w:id="633869820">
      <w:bodyDiv w:val="1"/>
      <w:marLeft w:val="0"/>
      <w:marRight w:val="0"/>
      <w:marTop w:val="0"/>
      <w:marBottom w:val="0"/>
      <w:divBdr>
        <w:top w:val="none" w:sz="0" w:space="0" w:color="auto"/>
        <w:left w:val="none" w:sz="0" w:space="0" w:color="auto"/>
        <w:bottom w:val="none" w:sz="0" w:space="0" w:color="auto"/>
        <w:right w:val="none" w:sz="0" w:space="0" w:color="auto"/>
      </w:divBdr>
    </w:div>
    <w:div w:id="651711635">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68294943">
      <w:bodyDiv w:val="1"/>
      <w:marLeft w:val="0"/>
      <w:marRight w:val="0"/>
      <w:marTop w:val="0"/>
      <w:marBottom w:val="0"/>
      <w:divBdr>
        <w:top w:val="none" w:sz="0" w:space="0" w:color="auto"/>
        <w:left w:val="none" w:sz="0" w:space="0" w:color="auto"/>
        <w:bottom w:val="none" w:sz="0" w:space="0" w:color="auto"/>
        <w:right w:val="none" w:sz="0" w:space="0" w:color="auto"/>
      </w:divBdr>
    </w:div>
    <w:div w:id="678116660">
      <w:bodyDiv w:val="1"/>
      <w:marLeft w:val="0"/>
      <w:marRight w:val="0"/>
      <w:marTop w:val="0"/>
      <w:marBottom w:val="0"/>
      <w:divBdr>
        <w:top w:val="none" w:sz="0" w:space="0" w:color="auto"/>
        <w:left w:val="none" w:sz="0" w:space="0" w:color="auto"/>
        <w:bottom w:val="none" w:sz="0" w:space="0" w:color="auto"/>
        <w:right w:val="none" w:sz="0" w:space="0" w:color="auto"/>
      </w:divBdr>
    </w:div>
    <w:div w:id="702487566">
      <w:bodyDiv w:val="1"/>
      <w:marLeft w:val="0"/>
      <w:marRight w:val="0"/>
      <w:marTop w:val="0"/>
      <w:marBottom w:val="0"/>
      <w:divBdr>
        <w:top w:val="none" w:sz="0" w:space="0" w:color="auto"/>
        <w:left w:val="none" w:sz="0" w:space="0" w:color="auto"/>
        <w:bottom w:val="none" w:sz="0" w:space="0" w:color="auto"/>
        <w:right w:val="none" w:sz="0" w:space="0" w:color="auto"/>
      </w:divBdr>
    </w:div>
    <w:div w:id="746928090">
      <w:bodyDiv w:val="1"/>
      <w:marLeft w:val="0"/>
      <w:marRight w:val="0"/>
      <w:marTop w:val="0"/>
      <w:marBottom w:val="0"/>
      <w:divBdr>
        <w:top w:val="none" w:sz="0" w:space="0" w:color="auto"/>
        <w:left w:val="none" w:sz="0" w:space="0" w:color="auto"/>
        <w:bottom w:val="none" w:sz="0" w:space="0" w:color="auto"/>
        <w:right w:val="none" w:sz="0" w:space="0" w:color="auto"/>
      </w:divBdr>
    </w:div>
    <w:div w:id="754015758">
      <w:bodyDiv w:val="1"/>
      <w:marLeft w:val="0"/>
      <w:marRight w:val="0"/>
      <w:marTop w:val="0"/>
      <w:marBottom w:val="0"/>
      <w:divBdr>
        <w:top w:val="none" w:sz="0" w:space="0" w:color="auto"/>
        <w:left w:val="none" w:sz="0" w:space="0" w:color="auto"/>
        <w:bottom w:val="none" w:sz="0" w:space="0" w:color="auto"/>
        <w:right w:val="none" w:sz="0" w:space="0" w:color="auto"/>
      </w:divBdr>
    </w:div>
    <w:div w:id="760182723">
      <w:bodyDiv w:val="1"/>
      <w:marLeft w:val="0"/>
      <w:marRight w:val="0"/>
      <w:marTop w:val="0"/>
      <w:marBottom w:val="0"/>
      <w:divBdr>
        <w:top w:val="none" w:sz="0" w:space="0" w:color="auto"/>
        <w:left w:val="none" w:sz="0" w:space="0" w:color="auto"/>
        <w:bottom w:val="none" w:sz="0" w:space="0" w:color="auto"/>
        <w:right w:val="none" w:sz="0" w:space="0" w:color="auto"/>
      </w:divBdr>
    </w:div>
    <w:div w:id="786656557">
      <w:bodyDiv w:val="1"/>
      <w:marLeft w:val="0"/>
      <w:marRight w:val="0"/>
      <w:marTop w:val="0"/>
      <w:marBottom w:val="0"/>
      <w:divBdr>
        <w:top w:val="none" w:sz="0" w:space="0" w:color="auto"/>
        <w:left w:val="none" w:sz="0" w:space="0" w:color="auto"/>
        <w:bottom w:val="none" w:sz="0" w:space="0" w:color="auto"/>
        <w:right w:val="none" w:sz="0" w:space="0" w:color="auto"/>
      </w:divBdr>
    </w:div>
    <w:div w:id="792019005">
      <w:bodyDiv w:val="1"/>
      <w:marLeft w:val="0"/>
      <w:marRight w:val="0"/>
      <w:marTop w:val="0"/>
      <w:marBottom w:val="0"/>
      <w:divBdr>
        <w:top w:val="none" w:sz="0" w:space="0" w:color="auto"/>
        <w:left w:val="none" w:sz="0" w:space="0" w:color="auto"/>
        <w:bottom w:val="none" w:sz="0" w:space="0" w:color="auto"/>
        <w:right w:val="none" w:sz="0" w:space="0" w:color="auto"/>
      </w:divBdr>
    </w:div>
    <w:div w:id="792745627">
      <w:bodyDiv w:val="1"/>
      <w:marLeft w:val="0"/>
      <w:marRight w:val="0"/>
      <w:marTop w:val="0"/>
      <w:marBottom w:val="0"/>
      <w:divBdr>
        <w:top w:val="none" w:sz="0" w:space="0" w:color="auto"/>
        <w:left w:val="none" w:sz="0" w:space="0" w:color="auto"/>
        <w:bottom w:val="none" w:sz="0" w:space="0" w:color="auto"/>
        <w:right w:val="none" w:sz="0" w:space="0" w:color="auto"/>
      </w:divBdr>
    </w:div>
    <w:div w:id="835026637">
      <w:bodyDiv w:val="1"/>
      <w:marLeft w:val="0"/>
      <w:marRight w:val="0"/>
      <w:marTop w:val="0"/>
      <w:marBottom w:val="0"/>
      <w:divBdr>
        <w:top w:val="none" w:sz="0" w:space="0" w:color="auto"/>
        <w:left w:val="none" w:sz="0" w:space="0" w:color="auto"/>
        <w:bottom w:val="none" w:sz="0" w:space="0" w:color="auto"/>
        <w:right w:val="none" w:sz="0" w:space="0" w:color="auto"/>
      </w:divBdr>
    </w:div>
    <w:div w:id="916793083">
      <w:bodyDiv w:val="1"/>
      <w:marLeft w:val="0"/>
      <w:marRight w:val="0"/>
      <w:marTop w:val="0"/>
      <w:marBottom w:val="0"/>
      <w:divBdr>
        <w:top w:val="none" w:sz="0" w:space="0" w:color="auto"/>
        <w:left w:val="none" w:sz="0" w:space="0" w:color="auto"/>
        <w:bottom w:val="none" w:sz="0" w:space="0" w:color="auto"/>
        <w:right w:val="none" w:sz="0" w:space="0" w:color="auto"/>
      </w:divBdr>
    </w:div>
    <w:div w:id="929510378">
      <w:bodyDiv w:val="1"/>
      <w:marLeft w:val="0"/>
      <w:marRight w:val="0"/>
      <w:marTop w:val="0"/>
      <w:marBottom w:val="0"/>
      <w:divBdr>
        <w:top w:val="none" w:sz="0" w:space="0" w:color="auto"/>
        <w:left w:val="none" w:sz="0" w:space="0" w:color="auto"/>
        <w:bottom w:val="none" w:sz="0" w:space="0" w:color="auto"/>
        <w:right w:val="none" w:sz="0" w:space="0" w:color="auto"/>
      </w:divBdr>
    </w:div>
    <w:div w:id="1046492657">
      <w:bodyDiv w:val="1"/>
      <w:marLeft w:val="0"/>
      <w:marRight w:val="0"/>
      <w:marTop w:val="0"/>
      <w:marBottom w:val="0"/>
      <w:divBdr>
        <w:top w:val="none" w:sz="0" w:space="0" w:color="auto"/>
        <w:left w:val="none" w:sz="0" w:space="0" w:color="auto"/>
        <w:bottom w:val="none" w:sz="0" w:space="0" w:color="auto"/>
        <w:right w:val="none" w:sz="0" w:space="0" w:color="auto"/>
      </w:divBdr>
    </w:div>
    <w:div w:id="1069766391">
      <w:bodyDiv w:val="1"/>
      <w:marLeft w:val="0"/>
      <w:marRight w:val="0"/>
      <w:marTop w:val="0"/>
      <w:marBottom w:val="0"/>
      <w:divBdr>
        <w:top w:val="none" w:sz="0" w:space="0" w:color="auto"/>
        <w:left w:val="none" w:sz="0" w:space="0" w:color="auto"/>
        <w:bottom w:val="none" w:sz="0" w:space="0" w:color="auto"/>
        <w:right w:val="none" w:sz="0" w:space="0" w:color="auto"/>
      </w:divBdr>
    </w:div>
    <w:div w:id="1129086038">
      <w:bodyDiv w:val="1"/>
      <w:marLeft w:val="0"/>
      <w:marRight w:val="0"/>
      <w:marTop w:val="0"/>
      <w:marBottom w:val="0"/>
      <w:divBdr>
        <w:top w:val="none" w:sz="0" w:space="0" w:color="auto"/>
        <w:left w:val="none" w:sz="0" w:space="0" w:color="auto"/>
        <w:bottom w:val="none" w:sz="0" w:space="0" w:color="auto"/>
        <w:right w:val="none" w:sz="0" w:space="0" w:color="auto"/>
      </w:divBdr>
    </w:div>
    <w:div w:id="1258713554">
      <w:bodyDiv w:val="1"/>
      <w:marLeft w:val="0"/>
      <w:marRight w:val="0"/>
      <w:marTop w:val="0"/>
      <w:marBottom w:val="0"/>
      <w:divBdr>
        <w:top w:val="none" w:sz="0" w:space="0" w:color="auto"/>
        <w:left w:val="none" w:sz="0" w:space="0" w:color="auto"/>
        <w:bottom w:val="none" w:sz="0" w:space="0" w:color="auto"/>
        <w:right w:val="none" w:sz="0" w:space="0" w:color="auto"/>
      </w:divBdr>
    </w:div>
    <w:div w:id="1293288924">
      <w:bodyDiv w:val="1"/>
      <w:marLeft w:val="0"/>
      <w:marRight w:val="0"/>
      <w:marTop w:val="0"/>
      <w:marBottom w:val="0"/>
      <w:divBdr>
        <w:top w:val="none" w:sz="0" w:space="0" w:color="auto"/>
        <w:left w:val="none" w:sz="0" w:space="0" w:color="auto"/>
        <w:bottom w:val="none" w:sz="0" w:space="0" w:color="auto"/>
        <w:right w:val="none" w:sz="0" w:space="0" w:color="auto"/>
      </w:divBdr>
    </w:div>
    <w:div w:id="1298411457">
      <w:bodyDiv w:val="1"/>
      <w:marLeft w:val="0"/>
      <w:marRight w:val="0"/>
      <w:marTop w:val="0"/>
      <w:marBottom w:val="0"/>
      <w:divBdr>
        <w:top w:val="none" w:sz="0" w:space="0" w:color="auto"/>
        <w:left w:val="none" w:sz="0" w:space="0" w:color="auto"/>
        <w:bottom w:val="none" w:sz="0" w:space="0" w:color="auto"/>
        <w:right w:val="none" w:sz="0" w:space="0" w:color="auto"/>
      </w:divBdr>
    </w:div>
    <w:div w:id="1334185518">
      <w:bodyDiv w:val="1"/>
      <w:marLeft w:val="0"/>
      <w:marRight w:val="0"/>
      <w:marTop w:val="0"/>
      <w:marBottom w:val="0"/>
      <w:divBdr>
        <w:top w:val="none" w:sz="0" w:space="0" w:color="auto"/>
        <w:left w:val="none" w:sz="0" w:space="0" w:color="auto"/>
        <w:bottom w:val="none" w:sz="0" w:space="0" w:color="auto"/>
        <w:right w:val="none" w:sz="0" w:space="0" w:color="auto"/>
      </w:divBdr>
    </w:div>
    <w:div w:id="1345782392">
      <w:bodyDiv w:val="1"/>
      <w:marLeft w:val="0"/>
      <w:marRight w:val="0"/>
      <w:marTop w:val="0"/>
      <w:marBottom w:val="0"/>
      <w:divBdr>
        <w:top w:val="none" w:sz="0" w:space="0" w:color="auto"/>
        <w:left w:val="none" w:sz="0" w:space="0" w:color="auto"/>
        <w:bottom w:val="none" w:sz="0" w:space="0" w:color="auto"/>
        <w:right w:val="none" w:sz="0" w:space="0" w:color="auto"/>
      </w:divBdr>
    </w:div>
    <w:div w:id="1356729106">
      <w:bodyDiv w:val="1"/>
      <w:marLeft w:val="0"/>
      <w:marRight w:val="0"/>
      <w:marTop w:val="0"/>
      <w:marBottom w:val="0"/>
      <w:divBdr>
        <w:top w:val="none" w:sz="0" w:space="0" w:color="auto"/>
        <w:left w:val="none" w:sz="0" w:space="0" w:color="auto"/>
        <w:bottom w:val="none" w:sz="0" w:space="0" w:color="auto"/>
        <w:right w:val="none" w:sz="0" w:space="0" w:color="auto"/>
      </w:divBdr>
    </w:div>
    <w:div w:id="1372220632">
      <w:bodyDiv w:val="1"/>
      <w:marLeft w:val="0"/>
      <w:marRight w:val="0"/>
      <w:marTop w:val="0"/>
      <w:marBottom w:val="0"/>
      <w:divBdr>
        <w:top w:val="none" w:sz="0" w:space="0" w:color="auto"/>
        <w:left w:val="none" w:sz="0" w:space="0" w:color="auto"/>
        <w:bottom w:val="none" w:sz="0" w:space="0" w:color="auto"/>
        <w:right w:val="none" w:sz="0" w:space="0" w:color="auto"/>
      </w:divBdr>
    </w:div>
    <w:div w:id="1412315172">
      <w:bodyDiv w:val="1"/>
      <w:marLeft w:val="0"/>
      <w:marRight w:val="0"/>
      <w:marTop w:val="0"/>
      <w:marBottom w:val="0"/>
      <w:divBdr>
        <w:top w:val="none" w:sz="0" w:space="0" w:color="auto"/>
        <w:left w:val="none" w:sz="0" w:space="0" w:color="auto"/>
        <w:bottom w:val="none" w:sz="0" w:space="0" w:color="auto"/>
        <w:right w:val="none" w:sz="0" w:space="0" w:color="auto"/>
      </w:divBdr>
    </w:div>
    <w:div w:id="1432357473">
      <w:bodyDiv w:val="1"/>
      <w:marLeft w:val="0"/>
      <w:marRight w:val="0"/>
      <w:marTop w:val="0"/>
      <w:marBottom w:val="0"/>
      <w:divBdr>
        <w:top w:val="none" w:sz="0" w:space="0" w:color="auto"/>
        <w:left w:val="none" w:sz="0" w:space="0" w:color="auto"/>
        <w:bottom w:val="none" w:sz="0" w:space="0" w:color="auto"/>
        <w:right w:val="none" w:sz="0" w:space="0" w:color="auto"/>
      </w:divBdr>
    </w:div>
    <w:div w:id="1435710067">
      <w:bodyDiv w:val="1"/>
      <w:marLeft w:val="0"/>
      <w:marRight w:val="0"/>
      <w:marTop w:val="0"/>
      <w:marBottom w:val="0"/>
      <w:divBdr>
        <w:top w:val="none" w:sz="0" w:space="0" w:color="auto"/>
        <w:left w:val="none" w:sz="0" w:space="0" w:color="auto"/>
        <w:bottom w:val="none" w:sz="0" w:space="0" w:color="auto"/>
        <w:right w:val="none" w:sz="0" w:space="0" w:color="auto"/>
      </w:divBdr>
    </w:div>
    <w:div w:id="1508131836">
      <w:bodyDiv w:val="1"/>
      <w:marLeft w:val="0"/>
      <w:marRight w:val="0"/>
      <w:marTop w:val="0"/>
      <w:marBottom w:val="0"/>
      <w:divBdr>
        <w:top w:val="none" w:sz="0" w:space="0" w:color="auto"/>
        <w:left w:val="none" w:sz="0" w:space="0" w:color="auto"/>
        <w:bottom w:val="none" w:sz="0" w:space="0" w:color="auto"/>
        <w:right w:val="none" w:sz="0" w:space="0" w:color="auto"/>
      </w:divBdr>
    </w:div>
    <w:div w:id="1581214747">
      <w:bodyDiv w:val="1"/>
      <w:marLeft w:val="0"/>
      <w:marRight w:val="0"/>
      <w:marTop w:val="0"/>
      <w:marBottom w:val="0"/>
      <w:divBdr>
        <w:top w:val="none" w:sz="0" w:space="0" w:color="auto"/>
        <w:left w:val="none" w:sz="0" w:space="0" w:color="auto"/>
        <w:bottom w:val="none" w:sz="0" w:space="0" w:color="auto"/>
        <w:right w:val="none" w:sz="0" w:space="0" w:color="auto"/>
      </w:divBdr>
    </w:div>
    <w:div w:id="1583640813">
      <w:bodyDiv w:val="1"/>
      <w:marLeft w:val="0"/>
      <w:marRight w:val="0"/>
      <w:marTop w:val="0"/>
      <w:marBottom w:val="0"/>
      <w:divBdr>
        <w:top w:val="none" w:sz="0" w:space="0" w:color="auto"/>
        <w:left w:val="none" w:sz="0" w:space="0" w:color="auto"/>
        <w:bottom w:val="none" w:sz="0" w:space="0" w:color="auto"/>
        <w:right w:val="none" w:sz="0" w:space="0" w:color="auto"/>
      </w:divBdr>
    </w:div>
    <w:div w:id="1586453915">
      <w:bodyDiv w:val="1"/>
      <w:marLeft w:val="0"/>
      <w:marRight w:val="0"/>
      <w:marTop w:val="0"/>
      <w:marBottom w:val="0"/>
      <w:divBdr>
        <w:top w:val="none" w:sz="0" w:space="0" w:color="auto"/>
        <w:left w:val="none" w:sz="0" w:space="0" w:color="auto"/>
        <w:bottom w:val="none" w:sz="0" w:space="0" w:color="auto"/>
        <w:right w:val="none" w:sz="0" w:space="0" w:color="auto"/>
      </w:divBdr>
    </w:div>
    <w:div w:id="1629043265">
      <w:bodyDiv w:val="1"/>
      <w:marLeft w:val="0"/>
      <w:marRight w:val="0"/>
      <w:marTop w:val="0"/>
      <w:marBottom w:val="0"/>
      <w:divBdr>
        <w:top w:val="none" w:sz="0" w:space="0" w:color="auto"/>
        <w:left w:val="none" w:sz="0" w:space="0" w:color="auto"/>
        <w:bottom w:val="none" w:sz="0" w:space="0" w:color="auto"/>
        <w:right w:val="none" w:sz="0" w:space="0" w:color="auto"/>
      </w:divBdr>
    </w:div>
    <w:div w:id="1664966233">
      <w:bodyDiv w:val="1"/>
      <w:marLeft w:val="0"/>
      <w:marRight w:val="0"/>
      <w:marTop w:val="0"/>
      <w:marBottom w:val="0"/>
      <w:divBdr>
        <w:top w:val="none" w:sz="0" w:space="0" w:color="auto"/>
        <w:left w:val="none" w:sz="0" w:space="0" w:color="auto"/>
        <w:bottom w:val="none" w:sz="0" w:space="0" w:color="auto"/>
        <w:right w:val="none" w:sz="0" w:space="0" w:color="auto"/>
      </w:divBdr>
    </w:div>
    <w:div w:id="1677145297">
      <w:bodyDiv w:val="1"/>
      <w:marLeft w:val="0"/>
      <w:marRight w:val="0"/>
      <w:marTop w:val="0"/>
      <w:marBottom w:val="0"/>
      <w:divBdr>
        <w:top w:val="none" w:sz="0" w:space="0" w:color="auto"/>
        <w:left w:val="none" w:sz="0" w:space="0" w:color="auto"/>
        <w:bottom w:val="none" w:sz="0" w:space="0" w:color="auto"/>
        <w:right w:val="none" w:sz="0" w:space="0" w:color="auto"/>
      </w:divBdr>
    </w:div>
    <w:div w:id="1678338131">
      <w:bodyDiv w:val="1"/>
      <w:marLeft w:val="0"/>
      <w:marRight w:val="0"/>
      <w:marTop w:val="0"/>
      <w:marBottom w:val="0"/>
      <w:divBdr>
        <w:top w:val="none" w:sz="0" w:space="0" w:color="auto"/>
        <w:left w:val="none" w:sz="0" w:space="0" w:color="auto"/>
        <w:bottom w:val="none" w:sz="0" w:space="0" w:color="auto"/>
        <w:right w:val="none" w:sz="0" w:space="0" w:color="auto"/>
      </w:divBdr>
    </w:div>
    <w:div w:id="1725136061">
      <w:bodyDiv w:val="1"/>
      <w:marLeft w:val="0"/>
      <w:marRight w:val="0"/>
      <w:marTop w:val="0"/>
      <w:marBottom w:val="0"/>
      <w:divBdr>
        <w:top w:val="none" w:sz="0" w:space="0" w:color="auto"/>
        <w:left w:val="none" w:sz="0" w:space="0" w:color="auto"/>
        <w:bottom w:val="none" w:sz="0" w:space="0" w:color="auto"/>
        <w:right w:val="none" w:sz="0" w:space="0" w:color="auto"/>
      </w:divBdr>
    </w:div>
    <w:div w:id="1778137466">
      <w:bodyDiv w:val="1"/>
      <w:marLeft w:val="0"/>
      <w:marRight w:val="0"/>
      <w:marTop w:val="0"/>
      <w:marBottom w:val="0"/>
      <w:divBdr>
        <w:top w:val="none" w:sz="0" w:space="0" w:color="auto"/>
        <w:left w:val="none" w:sz="0" w:space="0" w:color="auto"/>
        <w:bottom w:val="none" w:sz="0" w:space="0" w:color="auto"/>
        <w:right w:val="none" w:sz="0" w:space="0" w:color="auto"/>
      </w:divBdr>
    </w:div>
    <w:div w:id="1855724991">
      <w:bodyDiv w:val="1"/>
      <w:marLeft w:val="0"/>
      <w:marRight w:val="0"/>
      <w:marTop w:val="0"/>
      <w:marBottom w:val="0"/>
      <w:divBdr>
        <w:top w:val="none" w:sz="0" w:space="0" w:color="auto"/>
        <w:left w:val="none" w:sz="0" w:space="0" w:color="auto"/>
        <w:bottom w:val="none" w:sz="0" w:space="0" w:color="auto"/>
        <w:right w:val="none" w:sz="0" w:space="0" w:color="auto"/>
      </w:divBdr>
    </w:div>
    <w:div w:id="1871795098">
      <w:bodyDiv w:val="1"/>
      <w:marLeft w:val="0"/>
      <w:marRight w:val="0"/>
      <w:marTop w:val="0"/>
      <w:marBottom w:val="0"/>
      <w:divBdr>
        <w:top w:val="none" w:sz="0" w:space="0" w:color="auto"/>
        <w:left w:val="none" w:sz="0" w:space="0" w:color="auto"/>
        <w:bottom w:val="none" w:sz="0" w:space="0" w:color="auto"/>
        <w:right w:val="none" w:sz="0" w:space="0" w:color="auto"/>
      </w:divBdr>
    </w:div>
    <w:div w:id="1876114658">
      <w:bodyDiv w:val="1"/>
      <w:marLeft w:val="0"/>
      <w:marRight w:val="0"/>
      <w:marTop w:val="0"/>
      <w:marBottom w:val="0"/>
      <w:divBdr>
        <w:top w:val="none" w:sz="0" w:space="0" w:color="auto"/>
        <w:left w:val="none" w:sz="0" w:space="0" w:color="auto"/>
        <w:bottom w:val="none" w:sz="0" w:space="0" w:color="auto"/>
        <w:right w:val="none" w:sz="0" w:space="0" w:color="auto"/>
      </w:divBdr>
    </w:div>
    <w:div w:id="1929999561">
      <w:bodyDiv w:val="1"/>
      <w:marLeft w:val="0"/>
      <w:marRight w:val="0"/>
      <w:marTop w:val="0"/>
      <w:marBottom w:val="0"/>
      <w:divBdr>
        <w:top w:val="none" w:sz="0" w:space="0" w:color="auto"/>
        <w:left w:val="none" w:sz="0" w:space="0" w:color="auto"/>
        <w:bottom w:val="none" w:sz="0" w:space="0" w:color="auto"/>
        <w:right w:val="none" w:sz="0" w:space="0" w:color="auto"/>
      </w:divBdr>
    </w:div>
    <w:div w:id="1989896615">
      <w:bodyDiv w:val="1"/>
      <w:marLeft w:val="0"/>
      <w:marRight w:val="0"/>
      <w:marTop w:val="0"/>
      <w:marBottom w:val="0"/>
      <w:divBdr>
        <w:top w:val="none" w:sz="0" w:space="0" w:color="auto"/>
        <w:left w:val="none" w:sz="0" w:space="0" w:color="auto"/>
        <w:bottom w:val="none" w:sz="0" w:space="0" w:color="auto"/>
        <w:right w:val="none" w:sz="0" w:space="0" w:color="auto"/>
      </w:divBdr>
    </w:div>
    <w:div w:id="2024285412">
      <w:bodyDiv w:val="1"/>
      <w:marLeft w:val="0"/>
      <w:marRight w:val="0"/>
      <w:marTop w:val="0"/>
      <w:marBottom w:val="0"/>
      <w:divBdr>
        <w:top w:val="none" w:sz="0" w:space="0" w:color="auto"/>
        <w:left w:val="none" w:sz="0" w:space="0" w:color="auto"/>
        <w:bottom w:val="none" w:sz="0" w:space="0" w:color="auto"/>
        <w:right w:val="none" w:sz="0" w:space="0" w:color="auto"/>
      </w:divBdr>
    </w:div>
    <w:div w:id="2075471405">
      <w:bodyDiv w:val="1"/>
      <w:marLeft w:val="0"/>
      <w:marRight w:val="0"/>
      <w:marTop w:val="0"/>
      <w:marBottom w:val="0"/>
      <w:divBdr>
        <w:top w:val="none" w:sz="0" w:space="0" w:color="auto"/>
        <w:left w:val="none" w:sz="0" w:space="0" w:color="auto"/>
        <w:bottom w:val="none" w:sz="0" w:space="0" w:color="auto"/>
        <w:right w:val="none" w:sz="0" w:space="0" w:color="auto"/>
      </w:divBdr>
    </w:div>
    <w:div w:id="2081563325">
      <w:bodyDiv w:val="1"/>
      <w:marLeft w:val="0"/>
      <w:marRight w:val="0"/>
      <w:marTop w:val="0"/>
      <w:marBottom w:val="0"/>
      <w:divBdr>
        <w:top w:val="none" w:sz="0" w:space="0" w:color="auto"/>
        <w:left w:val="none" w:sz="0" w:space="0" w:color="auto"/>
        <w:bottom w:val="none" w:sz="0" w:space="0" w:color="auto"/>
        <w:right w:val="none" w:sz="0" w:space="0" w:color="auto"/>
      </w:divBdr>
    </w:div>
    <w:div w:id="213378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yperlink" Target="http://economy.gov.ru/" TargetMode="Externa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wmf"/><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theme" Target="theme/theme1.xml"/><Relationship Id="rId8" Type="http://schemas.openxmlformats.org/officeDocument/2006/relationships/hyperlink" Target="consultantplus://offline/ref=F769D84F757F297E50C4E8FD6F1FB43FC4EA176ED75BE3246E0F0687AB705FCD9D8913DA46269E46G4W7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6ECFDF709A800A82B3B59128C052AEE4119DC903840C5548A875CE51892C6915C11BD03B688D340cDbAI" TargetMode="External"/><Relationship Id="rId1" Type="http://schemas.openxmlformats.org/officeDocument/2006/relationships/hyperlink" Target="consultantplus://offline/ref=D6ECFDF709A800A82B3B59128C052AEE4118DD90304BC5548A875CE518c9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29C6-59E8-4EE4-B050-7E9D2A57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57417</Words>
  <Characters>327277</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Ольга Леонидовна</dc:creator>
  <cp:lastModifiedBy>KokorevaEV</cp:lastModifiedBy>
  <cp:revision>2</cp:revision>
  <cp:lastPrinted>2019-02-26T12:31:00Z</cp:lastPrinted>
  <dcterms:created xsi:type="dcterms:W3CDTF">2019-03-01T15:05:00Z</dcterms:created>
  <dcterms:modified xsi:type="dcterms:W3CDTF">2019-03-01T15:05:00Z</dcterms:modified>
</cp:coreProperties>
</file>