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6D" w:rsidRPr="00A857AB" w:rsidRDefault="0046246D" w:rsidP="00AD0D02">
      <w:pPr>
        <w:pStyle w:val="ConsPlusNormal"/>
        <w:widowControl/>
        <w:jc w:val="right"/>
        <w:rPr>
          <w:rFonts w:ascii="Times New Roman" w:hAnsi="Times New Roman" w:cs="Times New Roman"/>
          <w:sz w:val="28"/>
          <w:szCs w:val="28"/>
        </w:rPr>
      </w:pPr>
    </w:p>
    <w:p w:rsidR="005460DD" w:rsidRPr="00A857AB" w:rsidRDefault="0046246D" w:rsidP="00A857AB">
      <w:pPr>
        <w:spacing w:after="0" w:line="240" w:lineRule="auto"/>
        <w:ind w:firstLine="709"/>
        <w:jc w:val="right"/>
        <w:rPr>
          <w:rFonts w:ascii="Times New Roman" w:hAnsi="Times New Roman"/>
          <w:i/>
          <w:sz w:val="28"/>
          <w:szCs w:val="28"/>
        </w:rPr>
      </w:pPr>
      <w:r w:rsidRPr="00A857AB">
        <w:rPr>
          <w:rFonts w:ascii="Times New Roman" w:hAnsi="Times New Roman"/>
          <w:i/>
          <w:sz w:val="28"/>
          <w:szCs w:val="28"/>
        </w:rPr>
        <w:t>Текстовое описание</w:t>
      </w:r>
      <w:r w:rsidR="005460DD" w:rsidRPr="00A857AB">
        <w:rPr>
          <w:rFonts w:ascii="Times New Roman" w:hAnsi="Times New Roman"/>
          <w:i/>
          <w:sz w:val="28"/>
          <w:szCs w:val="28"/>
        </w:rPr>
        <w:t xml:space="preserve"> </w:t>
      </w:r>
    </w:p>
    <w:p w:rsidR="0046246D" w:rsidRPr="00A857AB" w:rsidRDefault="005460DD" w:rsidP="00A857AB">
      <w:pPr>
        <w:spacing w:after="0" w:line="240" w:lineRule="auto"/>
        <w:ind w:firstLine="709"/>
        <w:jc w:val="right"/>
        <w:rPr>
          <w:rFonts w:ascii="Times New Roman" w:hAnsi="Times New Roman"/>
          <w:i/>
          <w:sz w:val="28"/>
          <w:szCs w:val="28"/>
        </w:rPr>
      </w:pPr>
      <w:r w:rsidRPr="00A857AB">
        <w:rPr>
          <w:rFonts w:ascii="Times New Roman" w:hAnsi="Times New Roman"/>
          <w:i/>
          <w:sz w:val="28"/>
          <w:szCs w:val="28"/>
        </w:rPr>
        <w:t>к годовому отчету</w:t>
      </w:r>
    </w:p>
    <w:p w:rsidR="0046246D" w:rsidRPr="00A857AB" w:rsidRDefault="0046246D" w:rsidP="00A857AB">
      <w:pPr>
        <w:spacing w:after="0" w:line="240" w:lineRule="auto"/>
        <w:ind w:firstLine="709"/>
        <w:jc w:val="right"/>
        <w:rPr>
          <w:rFonts w:ascii="Times New Roman" w:hAnsi="Times New Roman"/>
          <w:sz w:val="28"/>
          <w:szCs w:val="28"/>
        </w:rPr>
      </w:pPr>
    </w:p>
    <w:p w:rsidR="0046246D" w:rsidRPr="00A857AB" w:rsidRDefault="0046246D" w:rsidP="00A857AB">
      <w:pPr>
        <w:spacing w:after="0" w:line="240" w:lineRule="auto"/>
        <w:ind w:firstLine="709"/>
        <w:jc w:val="right"/>
        <w:rPr>
          <w:rFonts w:ascii="Times New Roman" w:hAnsi="Times New Roman"/>
          <w:sz w:val="28"/>
          <w:szCs w:val="28"/>
        </w:rPr>
      </w:pPr>
    </w:p>
    <w:p w:rsidR="0046246D" w:rsidRPr="00A857AB" w:rsidRDefault="0046246D" w:rsidP="00A857AB">
      <w:pPr>
        <w:spacing w:after="0" w:line="240" w:lineRule="auto"/>
        <w:ind w:firstLine="709"/>
        <w:jc w:val="right"/>
        <w:rPr>
          <w:rFonts w:ascii="Times New Roman" w:hAnsi="Times New Roman"/>
          <w:sz w:val="28"/>
          <w:szCs w:val="28"/>
        </w:rPr>
      </w:pPr>
    </w:p>
    <w:p w:rsidR="0046246D" w:rsidRPr="00A857AB" w:rsidRDefault="0046246D" w:rsidP="00A857AB">
      <w:pPr>
        <w:spacing w:after="0" w:line="240" w:lineRule="auto"/>
        <w:jc w:val="center"/>
        <w:rPr>
          <w:rFonts w:ascii="Times New Roman" w:hAnsi="Times New Roman"/>
          <w:b/>
          <w:sz w:val="28"/>
          <w:szCs w:val="28"/>
        </w:rPr>
      </w:pPr>
      <w:r w:rsidRPr="00A857AB">
        <w:rPr>
          <w:rFonts w:ascii="Times New Roman" w:hAnsi="Times New Roman"/>
          <w:b/>
          <w:sz w:val="28"/>
          <w:szCs w:val="28"/>
        </w:rPr>
        <w:t>Государственная программа Российской Федерации</w:t>
      </w:r>
    </w:p>
    <w:p w:rsidR="0046246D" w:rsidRPr="00A857AB" w:rsidRDefault="0046246D" w:rsidP="00A857AB">
      <w:pPr>
        <w:spacing w:after="120" w:line="240" w:lineRule="auto"/>
        <w:jc w:val="center"/>
        <w:rPr>
          <w:rFonts w:ascii="Times New Roman" w:hAnsi="Times New Roman"/>
          <w:b/>
          <w:sz w:val="28"/>
          <w:szCs w:val="28"/>
        </w:rPr>
      </w:pPr>
      <w:r w:rsidRPr="00A857AB">
        <w:rPr>
          <w:rFonts w:ascii="Times New Roman" w:hAnsi="Times New Roman"/>
          <w:b/>
          <w:sz w:val="28"/>
          <w:szCs w:val="28"/>
        </w:rPr>
        <w:t>«Социальная поддержка граждан»</w:t>
      </w:r>
    </w:p>
    <w:p w:rsidR="0046246D" w:rsidRPr="00A857AB" w:rsidRDefault="0046246D" w:rsidP="00A857AB">
      <w:pPr>
        <w:autoSpaceDE w:val="0"/>
        <w:autoSpaceDN w:val="0"/>
        <w:adjustRightInd w:val="0"/>
        <w:spacing w:after="0" w:line="240" w:lineRule="auto"/>
        <w:jc w:val="center"/>
        <w:rPr>
          <w:rFonts w:ascii="Times New Roman" w:hAnsi="Times New Roman"/>
          <w:b/>
          <w:i/>
          <w:sz w:val="28"/>
          <w:szCs w:val="28"/>
        </w:rPr>
      </w:pPr>
    </w:p>
    <w:p w:rsidR="000E136C" w:rsidRPr="00A857AB" w:rsidRDefault="000E136C" w:rsidP="00A857AB">
      <w:pPr>
        <w:pStyle w:val="ConsPlusNormal"/>
        <w:widowControl/>
        <w:jc w:val="center"/>
        <w:rPr>
          <w:rFonts w:ascii="Times New Roman" w:hAnsi="Times New Roman" w:cs="Times New Roman"/>
          <w:sz w:val="28"/>
          <w:szCs w:val="28"/>
        </w:rPr>
      </w:pPr>
    </w:p>
    <w:p w:rsidR="000E136C" w:rsidRPr="00A857AB" w:rsidRDefault="000E136C" w:rsidP="00A857AB">
      <w:pPr>
        <w:pStyle w:val="ConsPlusNormal"/>
        <w:widowControl/>
        <w:jc w:val="center"/>
        <w:rPr>
          <w:rFonts w:ascii="Times New Roman" w:hAnsi="Times New Roman" w:cs="Times New Roman"/>
          <w:sz w:val="28"/>
          <w:szCs w:val="28"/>
        </w:rPr>
      </w:pPr>
      <w:r w:rsidRPr="00A857AB">
        <w:rPr>
          <w:rFonts w:ascii="Times New Roman" w:hAnsi="Times New Roman" w:cs="Times New Roman"/>
          <w:sz w:val="28"/>
          <w:szCs w:val="28"/>
        </w:rPr>
        <w:t xml:space="preserve">Подпрограмма </w:t>
      </w:r>
      <w:r w:rsidR="0046246D" w:rsidRPr="00A857AB">
        <w:rPr>
          <w:rFonts w:ascii="Times New Roman" w:hAnsi="Times New Roman" w:cs="Times New Roman"/>
          <w:sz w:val="28"/>
          <w:szCs w:val="28"/>
        </w:rPr>
        <w:t xml:space="preserve">1 </w:t>
      </w:r>
      <w:r w:rsidR="002D6875" w:rsidRPr="00A857AB">
        <w:rPr>
          <w:rFonts w:ascii="Times New Roman" w:hAnsi="Times New Roman" w:cs="Times New Roman"/>
          <w:sz w:val="28"/>
          <w:szCs w:val="28"/>
        </w:rPr>
        <w:t>«</w:t>
      </w:r>
      <w:r w:rsidRPr="00A857AB">
        <w:rPr>
          <w:rFonts w:ascii="Times New Roman" w:hAnsi="Times New Roman" w:cs="Times New Roman"/>
          <w:sz w:val="28"/>
          <w:szCs w:val="28"/>
        </w:rPr>
        <w:t>Обеспечение мер социальной</w:t>
      </w:r>
    </w:p>
    <w:p w:rsidR="000E136C" w:rsidRPr="00A857AB" w:rsidRDefault="000E136C" w:rsidP="00A857AB">
      <w:pPr>
        <w:pStyle w:val="ConsPlusNormal"/>
        <w:widowControl/>
        <w:jc w:val="center"/>
        <w:rPr>
          <w:rFonts w:ascii="Times New Roman" w:hAnsi="Times New Roman" w:cs="Times New Roman"/>
          <w:sz w:val="28"/>
          <w:szCs w:val="28"/>
        </w:rPr>
      </w:pPr>
      <w:r w:rsidRPr="00A857AB">
        <w:rPr>
          <w:rFonts w:ascii="Times New Roman" w:hAnsi="Times New Roman" w:cs="Times New Roman"/>
          <w:sz w:val="28"/>
          <w:szCs w:val="28"/>
        </w:rPr>
        <w:t>поддержки отдельных категорий граждан</w:t>
      </w:r>
      <w:r w:rsidR="002D6875" w:rsidRPr="00A857AB">
        <w:rPr>
          <w:rFonts w:ascii="Times New Roman" w:hAnsi="Times New Roman" w:cs="Times New Roman"/>
          <w:sz w:val="28"/>
          <w:szCs w:val="28"/>
        </w:rPr>
        <w:t>»</w:t>
      </w:r>
    </w:p>
    <w:p w:rsidR="000E136C" w:rsidRPr="00A857AB" w:rsidRDefault="000E136C" w:rsidP="00A857AB">
      <w:pPr>
        <w:pStyle w:val="ConsPlusNormal"/>
        <w:widowControl/>
        <w:jc w:val="both"/>
        <w:rPr>
          <w:rFonts w:ascii="Times New Roman" w:hAnsi="Times New Roman" w:cs="Times New Roman"/>
          <w:sz w:val="28"/>
          <w:szCs w:val="28"/>
        </w:rPr>
      </w:pPr>
    </w:p>
    <w:p w:rsidR="000E136C" w:rsidRPr="00A857AB" w:rsidRDefault="005460DD" w:rsidP="00A857AB">
      <w:pPr>
        <w:pStyle w:val="ConsPlusNormal"/>
        <w:widowControl/>
        <w:ind w:firstLine="540"/>
        <w:jc w:val="both"/>
        <w:rPr>
          <w:rFonts w:ascii="Times New Roman" w:hAnsi="Times New Roman" w:cs="Times New Roman"/>
          <w:b/>
          <w:sz w:val="28"/>
          <w:szCs w:val="28"/>
        </w:rPr>
      </w:pPr>
      <w:r w:rsidRPr="00A857AB">
        <w:rPr>
          <w:rFonts w:ascii="Times New Roman" w:hAnsi="Times New Roman" w:cs="Times New Roman"/>
          <w:b/>
          <w:sz w:val="28"/>
          <w:szCs w:val="28"/>
        </w:rPr>
        <w:t>ОМ</w:t>
      </w:r>
      <w:r w:rsidR="0081699B" w:rsidRPr="00A857AB">
        <w:rPr>
          <w:rFonts w:ascii="Times New Roman" w:hAnsi="Times New Roman" w:cs="Times New Roman"/>
          <w:b/>
          <w:sz w:val="28"/>
          <w:szCs w:val="28"/>
        </w:rPr>
        <w:t xml:space="preserve"> 1.</w:t>
      </w:r>
      <w:r w:rsidRPr="00A857AB">
        <w:rPr>
          <w:rFonts w:ascii="Times New Roman" w:hAnsi="Times New Roman" w:cs="Times New Roman"/>
          <w:b/>
          <w:sz w:val="28"/>
          <w:szCs w:val="28"/>
        </w:rPr>
        <w:t xml:space="preserve">1 </w:t>
      </w:r>
      <w:r w:rsidR="0049245A" w:rsidRPr="00A857AB">
        <w:rPr>
          <w:rFonts w:ascii="Times New Roman" w:hAnsi="Times New Roman" w:cs="Times New Roman"/>
          <w:b/>
          <w:sz w:val="28"/>
          <w:szCs w:val="28"/>
        </w:rPr>
        <w:t>«</w:t>
      </w:r>
      <w:r w:rsidR="000E136C" w:rsidRPr="00A857AB">
        <w:rPr>
          <w:rFonts w:ascii="Times New Roman" w:hAnsi="Times New Roman" w:cs="Times New Roman"/>
          <w:b/>
          <w:sz w:val="28"/>
          <w:szCs w:val="28"/>
        </w:rPr>
        <w:t>Оказание мер государственной поддержки гражданам, подвергшимся воздействию радиации вследствие радиацион</w:t>
      </w:r>
      <w:r w:rsidR="0081699B" w:rsidRPr="00A857AB">
        <w:rPr>
          <w:rFonts w:ascii="Times New Roman" w:hAnsi="Times New Roman" w:cs="Times New Roman"/>
          <w:b/>
          <w:sz w:val="28"/>
          <w:szCs w:val="28"/>
        </w:rPr>
        <w:t>ных аварий и ядерных испытаний</w:t>
      </w:r>
      <w:r w:rsidR="0049245A" w:rsidRPr="00A857AB">
        <w:rPr>
          <w:rFonts w:ascii="Times New Roman" w:hAnsi="Times New Roman" w:cs="Times New Roman"/>
          <w:b/>
          <w:sz w:val="28"/>
          <w:szCs w:val="28"/>
        </w:rPr>
        <w:t>»</w:t>
      </w:r>
    </w:p>
    <w:p w:rsidR="0081699B" w:rsidRPr="00A857AB" w:rsidRDefault="0081699B" w:rsidP="00A857AB">
      <w:pPr>
        <w:pStyle w:val="ConsPlusNormal"/>
        <w:widowControl/>
        <w:ind w:firstLine="540"/>
        <w:jc w:val="both"/>
        <w:rPr>
          <w:rFonts w:ascii="Times New Roman" w:hAnsi="Times New Roman" w:cs="Times New Roman"/>
          <w:sz w:val="28"/>
          <w:szCs w:val="28"/>
        </w:rPr>
      </w:pPr>
    </w:p>
    <w:p w:rsidR="0049245A" w:rsidRPr="00A857AB" w:rsidRDefault="00584C02" w:rsidP="00A857AB">
      <w:pPr>
        <w:pStyle w:val="a3"/>
        <w:ind w:firstLine="709"/>
        <w:jc w:val="both"/>
        <w:rPr>
          <w:rFonts w:ascii="Times New Roman" w:hAnsi="Times New Roman"/>
          <w:i/>
          <w:sz w:val="28"/>
          <w:szCs w:val="28"/>
        </w:rPr>
      </w:pPr>
      <w:r w:rsidRPr="00A857AB">
        <w:rPr>
          <w:rFonts w:ascii="Times New Roman" w:hAnsi="Times New Roman"/>
          <w:i/>
          <w:sz w:val="28"/>
          <w:szCs w:val="28"/>
        </w:rPr>
        <w:t>Участниками по данному мероприятию являются</w:t>
      </w:r>
      <w:r w:rsidR="0049245A" w:rsidRPr="00A857AB">
        <w:rPr>
          <w:rFonts w:ascii="Times New Roman" w:hAnsi="Times New Roman"/>
          <w:i/>
          <w:sz w:val="28"/>
          <w:szCs w:val="28"/>
        </w:rPr>
        <w:t>:</w:t>
      </w:r>
      <w:r w:rsidR="004B0074" w:rsidRPr="00A857AB">
        <w:rPr>
          <w:rFonts w:ascii="Times New Roman" w:hAnsi="Times New Roman"/>
          <w:i/>
          <w:sz w:val="28"/>
          <w:szCs w:val="28"/>
        </w:rPr>
        <w:t xml:space="preserve"> </w:t>
      </w:r>
      <w:r w:rsidR="0049245A" w:rsidRPr="00A857AB">
        <w:rPr>
          <w:rFonts w:ascii="Times New Roman" w:hAnsi="Times New Roman"/>
          <w:i/>
          <w:sz w:val="28"/>
          <w:szCs w:val="28"/>
        </w:rPr>
        <w:t xml:space="preserve">Генеральная прокуратура Российской Федерации; </w:t>
      </w:r>
      <w:r w:rsidR="0049245A" w:rsidRPr="00A857AB">
        <w:rPr>
          <w:rFonts w:ascii="Times New Roman" w:eastAsia="Times New Roman" w:hAnsi="Times New Roman"/>
          <w:i/>
          <w:color w:val="000000"/>
          <w:sz w:val="28"/>
          <w:szCs w:val="28"/>
          <w:lang w:eastAsia="ru-RU"/>
        </w:rPr>
        <w:t>Служба внешней разведки Российской Федерации</w:t>
      </w:r>
      <w:r w:rsidR="004B0074" w:rsidRPr="00A857AB">
        <w:rPr>
          <w:rFonts w:ascii="Times New Roman" w:eastAsia="Times New Roman" w:hAnsi="Times New Roman"/>
          <w:i/>
          <w:color w:val="000000"/>
          <w:sz w:val="28"/>
          <w:szCs w:val="28"/>
          <w:lang w:eastAsia="ru-RU"/>
        </w:rPr>
        <w:t xml:space="preserve">; </w:t>
      </w:r>
      <w:r w:rsidR="0049245A" w:rsidRPr="00A857AB">
        <w:rPr>
          <w:rFonts w:ascii="Times New Roman" w:eastAsia="Times New Roman" w:hAnsi="Times New Roman"/>
          <w:i/>
          <w:color w:val="000000"/>
          <w:sz w:val="28"/>
          <w:szCs w:val="28"/>
          <w:lang w:eastAsia="ru-RU"/>
        </w:rPr>
        <w:t>Следственный комитет Российской Федерации</w:t>
      </w:r>
      <w:r w:rsidR="004B0074" w:rsidRPr="00A857AB">
        <w:rPr>
          <w:rFonts w:ascii="Times New Roman" w:eastAsia="Times New Roman" w:hAnsi="Times New Roman"/>
          <w:i/>
          <w:color w:val="000000"/>
          <w:sz w:val="28"/>
          <w:szCs w:val="28"/>
          <w:lang w:eastAsia="ru-RU"/>
        </w:rPr>
        <w:t xml:space="preserve">; </w:t>
      </w:r>
      <w:r w:rsidR="0049245A" w:rsidRPr="00A857AB">
        <w:rPr>
          <w:rFonts w:ascii="Times New Roman" w:eastAsia="Times New Roman" w:hAnsi="Times New Roman"/>
          <w:i/>
          <w:color w:val="000000"/>
          <w:sz w:val="28"/>
          <w:szCs w:val="28"/>
          <w:lang w:eastAsia="ru-RU"/>
        </w:rPr>
        <w:t>Министерство обороны Российской Федерации</w:t>
      </w:r>
      <w:r w:rsidR="004B0074" w:rsidRPr="00A857AB">
        <w:rPr>
          <w:rFonts w:ascii="Times New Roman" w:eastAsia="Times New Roman" w:hAnsi="Times New Roman"/>
          <w:i/>
          <w:color w:val="000000"/>
          <w:sz w:val="28"/>
          <w:szCs w:val="28"/>
          <w:lang w:eastAsia="ru-RU"/>
        </w:rPr>
        <w:t xml:space="preserve">; </w:t>
      </w:r>
      <w:r w:rsidR="0049245A" w:rsidRPr="00A857AB">
        <w:rPr>
          <w:rFonts w:ascii="Times New Roman" w:eastAsia="Times New Roman" w:hAnsi="Times New Roman"/>
          <w:i/>
          <w:color w:val="000000"/>
          <w:sz w:val="28"/>
          <w:szCs w:val="28"/>
          <w:lang w:eastAsia="ru-RU"/>
        </w:rPr>
        <w:t>Министерство внутренних дел Российской Федерации</w:t>
      </w:r>
      <w:r w:rsidR="004B0074" w:rsidRPr="00A857AB">
        <w:rPr>
          <w:rFonts w:ascii="Times New Roman" w:eastAsia="Times New Roman" w:hAnsi="Times New Roman"/>
          <w:i/>
          <w:color w:val="000000"/>
          <w:sz w:val="28"/>
          <w:szCs w:val="28"/>
          <w:lang w:eastAsia="ru-RU"/>
        </w:rPr>
        <w:t xml:space="preserve">; </w:t>
      </w:r>
      <w:r w:rsidR="0049245A" w:rsidRPr="00A857AB">
        <w:rPr>
          <w:rFonts w:ascii="Times New Roman" w:eastAsia="Times New Roman" w:hAnsi="Times New Roman"/>
          <w:i/>
          <w:color w:val="000000"/>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004B0074" w:rsidRPr="00A857AB">
        <w:rPr>
          <w:rFonts w:ascii="Times New Roman" w:eastAsia="Times New Roman" w:hAnsi="Times New Roman"/>
          <w:i/>
          <w:color w:val="000000"/>
          <w:sz w:val="28"/>
          <w:szCs w:val="28"/>
          <w:lang w:eastAsia="ru-RU"/>
        </w:rPr>
        <w:t xml:space="preserve">; </w:t>
      </w:r>
      <w:r w:rsidR="0049245A" w:rsidRPr="00A857AB">
        <w:rPr>
          <w:rFonts w:ascii="Times New Roman" w:eastAsia="Times New Roman" w:hAnsi="Times New Roman"/>
          <w:i/>
          <w:color w:val="000000"/>
          <w:sz w:val="28"/>
          <w:szCs w:val="28"/>
          <w:lang w:eastAsia="ru-RU"/>
        </w:rPr>
        <w:t>Федеральная служба по труду и занятости</w:t>
      </w:r>
      <w:r w:rsidR="004B0074" w:rsidRPr="00A857AB">
        <w:rPr>
          <w:rFonts w:ascii="Times New Roman" w:eastAsia="Times New Roman" w:hAnsi="Times New Roman"/>
          <w:i/>
          <w:color w:val="000000"/>
          <w:sz w:val="28"/>
          <w:szCs w:val="28"/>
          <w:lang w:eastAsia="ru-RU"/>
        </w:rPr>
        <w:t xml:space="preserve">; </w:t>
      </w:r>
      <w:r w:rsidR="0049245A" w:rsidRPr="00A857AB">
        <w:rPr>
          <w:rFonts w:ascii="Times New Roman" w:eastAsia="Times New Roman" w:hAnsi="Times New Roman"/>
          <w:i/>
          <w:color w:val="000000"/>
          <w:sz w:val="28"/>
          <w:szCs w:val="28"/>
          <w:lang w:eastAsia="ru-RU"/>
        </w:rPr>
        <w:t>Федеральная служба безопасности Российской Федерации</w:t>
      </w:r>
      <w:r w:rsidR="004B0074" w:rsidRPr="00A857AB">
        <w:rPr>
          <w:rFonts w:ascii="Times New Roman" w:eastAsia="Times New Roman" w:hAnsi="Times New Roman"/>
          <w:i/>
          <w:color w:val="000000"/>
          <w:sz w:val="28"/>
          <w:szCs w:val="28"/>
          <w:lang w:eastAsia="ru-RU"/>
        </w:rPr>
        <w:t xml:space="preserve">; </w:t>
      </w:r>
      <w:r w:rsidR="0049245A" w:rsidRPr="00A857AB">
        <w:rPr>
          <w:rFonts w:ascii="Times New Roman" w:eastAsia="Times New Roman" w:hAnsi="Times New Roman"/>
          <w:i/>
          <w:color w:val="000000"/>
          <w:sz w:val="28"/>
          <w:szCs w:val="28"/>
          <w:lang w:eastAsia="ru-RU"/>
        </w:rPr>
        <w:t>Федеральная таможенная служба</w:t>
      </w:r>
      <w:r w:rsidR="004B0074" w:rsidRPr="00A857AB">
        <w:rPr>
          <w:rFonts w:ascii="Times New Roman" w:eastAsia="Times New Roman" w:hAnsi="Times New Roman"/>
          <w:i/>
          <w:color w:val="000000"/>
          <w:sz w:val="28"/>
          <w:szCs w:val="28"/>
          <w:lang w:eastAsia="ru-RU"/>
        </w:rPr>
        <w:t xml:space="preserve">; </w:t>
      </w:r>
      <w:r w:rsidR="0049245A" w:rsidRPr="00A857AB">
        <w:rPr>
          <w:rFonts w:ascii="Times New Roman" w:eastAsia="Times New Roman" w:hAnsi="Times New Roman"/>
          <w:i/>
          <w:color w:val="000000"/>
          <w:sz w:val="28"/>
          <w:szCs w:val="28"/>
          <w:lang w:eastAsia="ru-RU"/>
        </w:rPr>
        <w:t>Министерство финансов Российской Федерации</w:t>
      </w:r>
      <w:r w:rsidR="004B0074" w:rsidRPr="00A857AB">
        <w:rPr>
          <w:rFonts w:ascii="Times New Roman" w:eastAsia="Times New Roman" w:hAnsi="Times New Roman"/>
          <w:i/>
          <w:color w:val="000000"/>
          <w:sz w:val="28"/>
          <w:szCs w:val="28"/>
          <w:lang w:eastAsia="ru-RU"/>
        </w:rPr>
        <w:t xml:space="preserve">; </w:t>
      </w:r>
      <w:r w:rsidR="0049245A" w:rsidRPr="00A857AB">
        <w:rPr>
          <w:rFonts w:ascii="Times New Roman" w:eastAsia="Times New Roman" w:hAnsi="Times New Roman"/>
          <w:i/>
          <w:color w:val="000000"/>
          <w:sz w:val="28"/>
          <w:szCs w:val="28"/>
          <w:lang w:eastAsia="ru-RU"/>
        </w:rPr>
        <w:t>Государственная фельдъегерская служба</w:t>
      </w:r>
      <w:r w:rsidR="006A61D7" w:rsidRPr="00A857AB">
        <w:rPr>
          <w:rFonts w:ascii="Times New Roman" w:eastAsia="Times New Roman" w:hAnsi="Times New Roman"/>
          <w:i/>
          <w:color w:val="000000"/>
          <w:sz w:val="28"/>
          <w:szCs w:val="28"/>
          <w:lang w:eastAsia="ru-RU"/>
        </w:rPr>
        <w:t>, Федеральная служба охраны</w:t>
      </w:r>
      <w:r w:rsidR="00F30F36" w:rsidRPr="00A857AB">
        <w:rPr>
          <w:rFonts w:ascii="Times New Roman" w:eastAsia="Times New Roman" w:hAnsi="Times New Roman"/>
          <w:i/>
          <w:color w:val="000000"/>
          <w:sz w:val="28"/>
          <w:szCs w:val="28"/>
          <w:lang w:eastAsia="ru-RU"/>
        </w:rPr>
        <w:t xml:space="preserve">, </w:t>
      </w:r>
      <w:r w:rsidR="0004297B" w:rsidRPr="00A857AB">
        <w:rPr>
          <w:rFonts w:ascii="Times New Roman" w:eastAsia="Times New Roman" w:hAnsi="Times New Roman"/>
          <w:i/>
          <w:color w:val="000000"/>
          <w:sz w:val="28"/>
          <w:szCs w:val="28"/>
          <w:lang w:eastAsia="ru-RU"/>
        </w:rPr>
        <w:t>Федеральная служба войск национальной гвардии Российской Федерации</w:t>
      </w:r>
      <w:r w:rsidR="00F30F36" w:rsidRPr="00A857AB">
        <w:rPr>
          <w:rFonts w:ascii="Times New Roman" w:eastAsia="Times New Roman" w:hAnsi="Times New Roman"/>
          <w:i/>
          <w:color w:val="000000"/>
          <w:sz w:val="28"/>
          <w:szCs w:val="28"/>
          <w:lang w:eastAsia="ru-RU"/>
        </w:rPr>
        <w:t>,</w:t>
      </w:r>
      <w:r w:rsidR="00FF67AB" w:rsidRPr="00A857AB">
        <w:rPr>
          <w:rFonts w:ascii="Times New Roman" w:eastAsia="Times New Roman" w:hAnsi="Times New Roman"/>
          <w:i/>
          <w:color w:val="000000"/>
          <w:sz w:val="28"/>
          <w:szCs w:val="28"/>
          <w:lang w:eastAsia="ru-RU"/>
        </w:rPr>
        <w:t xml:space="preserve"> </w:t>
      </w:r>
      <w:r w:rsidR="00F30F36" w:rsidRPr="00A857AB">
        <w:rPr>
          <w:rFonts w:ascii="Times New Roman" w:eastAsia="Times New Roman" w:hAnsi="Times New Roman"/>
          <w:i/>
          <w:color w:val="000000"/>
          <w:sz w:val="28"/>
          <w:szCs w:val="28"/>
          <w:lang w:eastAsia="ru-RU"/>
        </w:rPr>
        <w:t>Федеральная служба исполнения наказаний</w:t>
      </w:r>
      <w:r w:rsidR="00E93986" w:rsidRPr="00A857AB">
        <w:rPr>
          <w:rFonts w:ascii="Times New Roman" w:eastAsia="Times New Roman" w:hAnsi="Times New Roman"/>
          <w:i/>
          <w:color w:val="000000"/>
          <w:sz w:val="28"/>
          <w:szCs w:val="28"/>
          <w:lang w:eastAsia="ru-RU"/>
        </w:rPr>
        <w:t>, Пенсионный фонд Российской Федерации</w:t>
      </w:r>
    </w:p>
    <w:p w:rsidR="00484953" w:rsidRPr="00A857AB" w:rsidRDefault="00484953"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Реализация данного мероприятия способствуе</w:t>
      </w:r>
      <w:r w:rsidR="00867F52" w:rsidRPr="00A857AB">
        <w:rPr>
          <w:rFonts w:ascii="Times New Roman" w:hAnsi="Times New Roman" w:cs="Times New Roman"/>
          <w:sz w:val="28"/>
          <w:szCs w:val="28"/>
        </w:rPr>
        <w:t>т достижению цели Госпрограммы –</w:t>
      </w:r>
      <w:r w:rsidRPr="00A857AB">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CD0879" w:rsidRPr="00A857AB" w:rsidRDefault="00CD0879" w:rsidP="00A857AB">
      <w:pPr>
        <w:autoSpaceDE w:val="0"/>
        <w:autoSpaceDN w:val="0"/>
        <w:adjustRightInd w:val="0"/>
        <w:spacing w:after="0" w:line="240" w:lineRule="auto"/>
        <w:ind w:firstLine="709"/>
        <w:jc w:val="both"/>
        <w:rPr>
          <w:rFonts w:ascii="Times New Roman" w:hAnsi="Times New Roman"/>
          <w:color w:val="000000"/>
          <w:sz w:val="28"/>
          <w:szCs w:val="28"/>
        </w:rPr>
      </w:pPr>
      <w:r w:rsidRPr="00A857AB">
        <w:rPr>
          <w:rFonts w:ascii="Times New Roman" w:hAnsi="Times New Roman"/>
          <w:color w:val="000000"/>
          <w:sz w:val="28"/>
          <w:szCs w:val="28"/>
        </w:rPr>
        <w:t>Оказание мер государственной поддержки гражданам, подвергшимся воздействию радиации вследствие радиационных аварий и ядерных испытаний, осуществляется в соответствии с:</w:t>
      </w:r>
    </w:p>
    <w:p w:rsidR="00CD0879" w:rsidRPr="00A857AB" w:rsidRDefault="00CD0879"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w:t>
      </w:r>
      <w:r w:rsidR="00C064E2" w:rsidRPr="00A857AB">
        <w:rPr>
          <w:rFonts w:ascii="Times New Roman" w:hAnsi="Times New Roman"/>
          <w:sz w:val="28"/>
          <w:szCs w:val="28"/>
        </w:rPr>
        <w:t> </w:t>
      </w:r>
      <w:r w:rsidRPr="00A857AB">
        <w:rPr>
          <w:rFonts w:ascii="Times New Roman" w:hAnsi="Times New Roman"/>
          <w:sz w:val="28"/>
          <w:szCs w:val="28"/>
        </w:rPr>
        <w:t>Законо</w:t>
      </w:r>
      <w:r w:rsidR="00771683" w:rsidRPr="00A857AB">
        <w:rPr>
          <w:rFonts w:ascii="Times New Roman" w:hAnsi="Times New Roman"/>
          <w:sz w:val="28"/>
          <w:szCs w:val="28"/>
        </w:rPr>
        <w:t xml:space="preserve">м Российской Федерации от 15 мая </w:t>
      </w:r>
      <w:r w:rsidRPr="00A857AB">
        <w:rPr>
          <w:rFonts w:ascii="Times New Roman" w:hAnsi="Times New Roman"/>
          <w:sz w:val="28"/>
          <w:szCs w:val="28"/>
        </w:rPr>
        <w:t>1991</w:t>
      </w:r>
      <w:r w:rsidR="00771683" w:rsidRPr="00A857AB">
        <w:rPr>
          <w:rFonts w:ascii="Times New Roman" w:hAnsi="Times New Roman"/>
          <w:sz w:val="28"/>
          <w:szCs w:val="28"/>
        </w:rPr>
        <w:t xml:space="preserve"> г.</w:t>
      </w:r>
      <w:r w:rsidR="00C064E2" w:rsidRPr="00A857AB">
        <w:rPr>
          <w:rFonts w:ascii="Times New Roman" w:hAnsi="Times New Roman"/>
          <w:sz w:val="28"/>
          <w:szCs w:val="28"/>
        </w:rPr>
        <w:t xml:space="preserve"> </w:t>
      </w:r>
      <w:r w:rsidRPr="00A857AB">
        <w:rPr>
          <w:rFonts w:ascii="Times New Roman" w:hAnsi="Times New Roman"/>
          <w:sz w:val="28"/>
          <w:szCs w:val="28"/>
        </w:rPr>
        <w:t xml:space="preserve">№ 1244-1 </w:t>
      </w:r>
      <w:r w:rsidR="00C064E2" w:rsidRPr="00A857AB">
        <w:rPr>
          <w:rFonts w:ascii="Times New Roman" w:hAnsi="Times New Roman"/>
          <w:sz w:val="28"/>
          <w:szCs w:val="28"/>
        </w:rPr>
        <w:t xml:space="preserve">                       </w:t>
      </w:r>
      <w:r w:rsidRPr="00A857AB">
        <w:rPr>
          <w:rFonts w:ascii="Times New Roman" w:hAnsi="Times New Roman"/>
          <w:sz w:val="28"/>
          <w:szCs w:val="28"/>
        </w:rPr>
        <w:t>«О социальной защите граждан, подвергшихся воздействию радиации вследствие катастрофы на Чернобыльской АЭС»</w:t>
      </w:r>
      <w:r w:rsidR="00771683" w:rsidRPr="00A857AB">
        <w:rPr>
          <w:rFonts w:ascii="Times New Roman" w:hAnsi="Times New Roman"/>
          <w:sz w:val="28"/>
          <w:szCs w:val="28"/>
        </w:rPr>
        <w:t xml:space="preserve"> следующим категориям граждан</w:t>
      </w:r>
      <w:r w:rsidRPr="00A857AB">
        <w:rPr>
          <w:rFonts w:ascii="Times New Roman" w:hAnsi="Times New Roman"/>
          <w:sz w:val="28"/>
          <w:szCs w:val="28"/>
        </w:rPr>
        <w:t>:</w:t>
      </w:r>
    </w:p>
    <w:p w:rsidR="00CD0879" w:rsidRPr="00A857AB" w:rsidRDefault="00CD0879"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гражданам, принимавшим участие в ликвидации последствий катастрофы на Чернобыльской АЭС в </w:t>
      </w:r>
      <w:hyperlink r:id="rId8" w:history="1">
        <w:r w:rsidRPr="00A857AB">
          <w:rPr>
            <w:rFonts w:ascii="Times New Roman" w:hAnsi="Times New Roman"/>
            <w:sz w:val="28"/>
            <w:szCs w:val="28"/>
          </w:rPr>
          <w:t>зоне</w:t>
        </w:r>
      </w:hyperlink>
      <w:r w:rsidRPr="00A857AB">
        <w:rPr>
          <w:rFonts w:ascii="Times New Roman" w:hAnsi="Times New Roman"/>
          <w:sz w:val="28"/>
          <w:szCs w:val="28"/>
        </w:rPr>
        <w:t xml:space="preserve"> отчуждения;</w:t>
      </w:r>
    </w:p>
    <w:p w:rsidR="00CD0879" w:rsidRPr="00A857AB" w:rsidRDefault="00CD08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гражданам, постоянно проживающим (проживавшим) или работающим (работавшим) в зонах радиоактивного загрязнения;</w:t>
      </w:r>
    </w:p>
    <w:p w:rsidR="00CD0879" w:rsidRPr="00A857AB" w:rsidRDefault="00CD08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lastRenderedPageBreak/>
        <w:t xml:space="preserve">нетрудоспособным членам семей граждан отдельных категорий граждан, пострадавших в результате катастрофы на Чернобыльской АЭС; </w:t>
      </w:r>
    </w:p>
    <w:p w:rsidR="00CD0879" w:rsidRPr="00A857AB" w:rsidRDefault="0077168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w:t>
      </w:r>
      <w:r w:rsidR="00C064E2" w:rsidRPr="00A857AB">
        <w:rPr>
          <w:rFonts w:ascii="Times New Roman" w:hAnsi="Times New Roman"/>
          <w:sz w:val="28"/>
          <w:szCs w:val="28"/>
        </w:rPr>
        <w:t> </w:t>
      </w:r>
      <w:r w:rsidRPr="00A857AB">
        <w:rPr>
          <w:rFonts w:ascii="Times New Roman" w:hAnsi="Times New Roman"/>
          <w:sz w:val="28"/>
          <w:szCs w:val="28"/>
        </w:rPr>
        <w:t xml:space="preserve">Федеральным законом от 26 ноября </w:t>
      </w:r>
      <w:r w:rsidR="00CD0879" w:rsidRPr="00A857AB">
        <w:rPr>
          <w:rFonts w:ascii="Times New Roman" w:hAnsi="Times New Roman"/>
          <w:sz w:val="28"/>
          <w:szCs w:val="28"/>
        </w:rPr>
        <w:t>1998</w:t>
      </w:r>
      <w:r w:rsidRPr="00A857AB">
        <w:rPr>
          <w:rFonts w:ascii="Times New Roman" w:hAnsi="Times New Roman"/>
          <w:sz w:val="28"/>
          <w:szCs w:val="28"/>
        </w:rPr>
        <w:t xml:space="preserve"> г.</w:t>
      </w:r>
      <w:r w:rsidR="00CD0879" w:rsidRPr="00A857AB">
        <w:rPr>
          <w:rFonts w:ascii="Times New Roman" w:hAnsi="Times New Roman"/>
          <w:sz w:val="28"/>
          <w:szCs w:val="28"/>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CD0879" w:rsidRPr="00A857AB">
        <w:rPr>
          <w:rFonts w:ascii="Times New Roman" w:hAnsi="Times New Roman"/>
          <w:sz w:val="28"/>
          <w:szCs w:val="28"/>
        </w:rPr>
        <w:t>Теча</w:t>
      </w:r>
      <w:proofErr w:type="spellEnd"/>
      <w:r w:rsidR="00CD0879" w:rsidRPr="00A857AB">
        <w:rPr>
          <w:rFonts w:ascii="Times New Roman" w:hAnsi="Times New Roman"/>
          <w:sz w:val="28"/>
          <w:szCs w:val="28"/>
        </w:rPr>
        <w:t>»</w:t>
      </w:r>
      <w:r w:rsidRPr="00A857AB">
        <w:rPr>
          <w:rFonts w:ascii="Times New Roman" w:hAnsi="Times New Roman"/>
          <w:sz w:val="28"/>
          <w:szCs w:val="28"/>
        </w:rPr>
        <w:t xml:space="preserve"> следующим категориям граждан</w:t>
      </w:r>
      <w:r w:rsidR="00CD0879" w:rsidRPr="00A857AB">
        <w:rPr>
          <w:rFonts w:ascii="Times New Roman" w:hAnsi="Times New Roman"/>
          <w:sz w:val="28"/>
          <w:szCs w:val="28"/>
        </w:rPr>
        <w:t>:</w:t>
      </w:r>
    </w:p>
    <w:p w:rsidR="00CD0879" w:rsidRPr="00A857AB" w:rsidRDefault="00CD08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гражданам, принимавшим непосредственное участие в работах по ликвидации последствий аварии в 1957 году на производственном объединении «Маяк», а также занятые на работах по проведению защитных мероприятий и реабилитации радиоактивно загрязненных территорий вдоль реки </w:t>
      </w:r>
      <w:proofErr w:type="spellStart"/>
      <w:r w:rsidRPr="00A857AB">
        <w:rPr>
          <w:rFonts w:ascii="Times New Roman" w:hAnsi="Times New Roman"/>
          <w:sz w:val="28"/>
          <w:szCs w:val="28"/>
        </w:rPr>
        <w:t>Теча</w:t>
      </w:r>
      <w:proofErr w:type="spellEnd"/>
      <w:r w:rsidRPr="00A857AB">
        <w:rPr>
          <w:rFonts w:ascii="Times New Roman" w:hAnsi="Times New Roman"/>
          <w:sz w:val="28"/>
          <w:szCs w:val="28"/>
        </w:rPr>
        <w:t xml:space="preserve"> в 1949 - 1956 годах и в 1957 - 1962 годах;</w:t>
      </w:r>
    </w:p>
    <w:p w:rsidR="00CD0879" w:rsidRPr="00A857AB" w:rsidRDefault="00CD08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гражданам, проживающим в населенных пунктах, подвергшихся радиоактивному загрязнению вследствие аварии в 1957 году н</w:t>
      </w:r>
      <w:r w:rsidR="00771683" w:rsidRPr="00A857AB">
        <w:rPr>
          <w:rFonts w:ascii="Times New Roman" w:hAnsi="Times New Roman"/>
          <w:sz w:val="28"/>
          <w:szCs w:val="28"/>
        </w:rPr>
        <w:t>а производственном объединении «Маяк»</w:t>
      </w:r>
      <w:r w:rsidRPr="00A857AB">
        <w:rPr>
          <w:rFonts w:ascii="Times New Roman" w:hAnsi="Times New Roman"/>
          <w:sz w:val="28"/>
          <w:szCs w:val="28"/>
        </w:rPr>
        <w:t xml:space="preserve"> и сбросов радиоактивных отходов в реку </w:t>
      </w:r>
      <w:proofErr w:type="spellStart"/>
      <w:r w:rsidRPr="00A857AB">
        <w:rPr>
          <w:rFonts w:ascii="Times New Roman" w:hAnsi="Times New Roman"/>
          <w:sz w:val="28"/>
          <w:szCs w:val="28"/>
        </w:rPr>
        <w:t>Теча</w:t>
      </w:r>
      <w:proofErr w:type="spellEnd"/>
      <w:r w:rsidRPr="00A857AB">
        <w:rPr>
          <w:rFonts w:ascii="Times New Roman" w:hAnsi="Times New Roman"/>
          <w:sz w:val="28"/>
          <w:szCs w:val="28"/>
        </w:rPr>
        <w:t>;</w:t>
      </w:r>
    </w:p>
    <w:p w:rsidR="00CD0879" w:rsidRPr="00A857AB" w:rsidRDefault="0077168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w:t>
      </w:r>
      <w:r w:rsidR="00C064E2" w:rsidRPr="00A857AB">
        <w:rPr>
          <w:rFonts w:ascii="Times New Roman" w:hAnsi="Times New Roman"/>
          <w:sz w:val="28"/>
          <w:szCs w:val="28"/>
        </w:rPr>
        <w:t> </w:t>
      </w:r>
      <w:r w:rsidRPr="00A857AB">
        <w:rPr>
          <w:rFonts w:ascii="Times New Roman" w:hAnsi="Times New Roman"/>
          <w:sz w:val="28"/>
          <w:szCs w:val="28"/>
        </w:rPr>
        <w:t xml:space="preserve">Федеральным законом от 10 января </w:t>
      </w:r>
      <w:r w:rsidR="00CD0879" w:rsidRPr="00A857AB">
        <w:rPr>
          <w:rFonts w:ascii="Times New Roman" w:hAnsi="Times New Roman"/>
          <w:sz w:val="28"/>
          <w:szCs w:val="28"/>
        </w:rPr>
        <w:t>2002</w:t>
      </w:r>
      <w:r w:rsidR="00C064E2" w:rsidRPr="00A857AB">
        <w:rPr>
          <w:rFonts w:ascii="Times New Roman" w:hAnsi="Times New Roman"/>
          <w:sz w:val="28"/>
          <w:szCs w:val="28"/>
        </w:rPr>
        <w:t xml:space="preserve"> г.</w:t>
      </w:r>
      <w:r w:rsidR="00CD0879" w:rsidRPr="00A857AB">
        <w:rPr>
          <w:rFonts w:ascii="Times New Roman" w:hAnsi="Times New Roman"/>
          <w:sz w:val="28"/>
          <w:szCs w:val="28"/>
        </w:rPr>
        <w:t xml:space="preserve"> № 2-ФЗ «О социальных гарантиях гражданам, подвергшимся радиационному воздействию вследствие ядерных испытаний на Семипалатинском полигоне»</w:t>
      </w:r>
      <w:r w:rsidRPr="00A857AB">
        <w:rPr>
          <w:rFonts w:ascii="Times New Roman" w:hAnsi="Times New Roman"/>
          <w:sz w:val="28"/>
          <w:szCs w:val="28"/>
        </w:rPr>
        <w:t xml:space="preserve"> - </w:t>
      </w:r>
      <w:r w:rsidR="00CD0879" w:rsidRPr="00A857AB">
        <w:rPr>
          <w:rFonts w:ascii="Times New Roman" w:hAnsi="Times New Roman"/>
          <w:sz w:val="28"/>
          <w:szCs w:val="28"/>
        </w:rPr>
        <w:t xml:space="preserve">гражданам, получившим суммарную (накопленную) эффективную дозу облучения, превышающую 25 </w:t>
      </w:r>
      <w:proofErr w:type="spellStart"/>
      <w:r w:rsidR="00CD0879" w:rsidRPr="00A857AB">
        <w:rPr>
          <w:rFonts w:ascii="Times New Roman" w:hAnsi="Times New Roman"/>
          <w:sz w:val="28"/>
          <w:szCs w:val="28"/>
        </w:rPr>
        <w:t>сЗв</w:t>
      </w:r>
      <w:proofErr w:type="spellEnd"/>
      <w:r w:rsidR="00CD0879" w:rsidRPr="00A857AB">
        <w:rPr>
          <w:rFonts w:ascii="Times New Roman" w:hAnsi="Times New Roman"/>
          <w:sz w:val="28"/>
          <w:szCs w:val="28"/>
        </w:rPr>
        <w:t xml:space="preserve"> (бэр), вследствие ядерных испытаний на Семипалатинском полигоне;</w:t>
      </w:r>
    </w:p>
    <w:p w:rsidR="00CD0879" w:rsidRPr="00A857AB" w:rsidRDefault="00771683" w:rsidP="00A857AB">
      <w:pPr>
        <w:spacing w:after="0" w:line="240" w:lineRule="auto"/>
        <w:ind w:firstLine="709"/>
        <w:jc w:val="both"/>
        <w:rPr>
          <w:rFonts w:ascii="Times New Roman" w:hAnsi="Times New Roman"/>
          <w:bCs/>
          <w:sz w:val="28"/>
          <w:szCs w:val="28"/>
        </w:rPr>
      </w:pPr>
      <w:r w:rsidRPr="00A857AB">
        <w:rPr>
          <w:rFonts w:ascii="Times New Roman" w:hAnsi="Times New Roman"/>
          <w:bCs/>
          <w:sz w:val="28"/>
          <w:szCs w:val="28"/>
        </w:rPr>
        <w:t>-</w:t>
      </w:r>
      <w:r w:rsidR="00C064E2" w:rsidRPr="00A857AB">
        <w:rPr>
          <w:rFonts w:ascii="Times New Roman" w:hAnsi="Times New Roman"/>
          <w:bCs/>
          <w:sz w:val="28"/>
          <w:szCs w:val="28"/>
        </w:rPr>
        <w:t> </w:t>
      </w:r>
      <w:r w:rsidRPr="00A857AB">
        <w:rPr>
          <w:rFonts w:ascii="Times New Roman" w:hAnsi="Times New Roman"/>
          <w:bCs/>
          <w:sz w:val="28"/>
          <w:szCs w:val="28"/>
        </w:rPr>
        <w:t>п</w:t>
      </w:r>
      <w:r w:rsidR="00CD0879" w:rsidRPr="00A857AB">
        <w:rPr>
          <w:rFonts w:ascii="Times New Roman" w:hAnsi="Times New Roman"/>
          <w:bCs/>
          <w:sz w:val="28"/>
          <w:szCs w:val="28"/>
        </w:rPr>
        <w:t>остановлением Верховного Совета Российской Федерации</w:t>
      </w:r>
      <w:r w:rsidR="00C064E2" w:rsidRPr="00A857AB">
        <w:rPr>
          <w:rFonts w:ascii="Times New Roman" w:hAnsi="Times New Roman"/>
          <w:bCs/>
          <w:sz w:val="28"/>
          <w:szCs w:val="28"/>
        </w:rPr>
        <w:t xml:space="preserve">                  </w:t>
      </w:r>
      <w:r w:rsidR="00CD0879" w:rsidRPr="00A857AB">
        <w:rPr>
          <w:rFonts w:ascii="Times New Roman" w:hAnsi="Times New Roman"/>
          <w:bCs/>
          <w:sz w:val="28"/>
          <w:szCs w:val="28"/>
        </w:rPr>
        <w:t xml:space="preserve"> </w:t>
      </w:r>
      <w:r w:rsidRPr="00A857AB">
        <w:rPr>
          <w:rFonts w:ascii="Times New Roman" w:hAnsi="Times New Roman"/>
          <w:bCs/>
          <w:sz w:val="28"/>
          <w:szCs w:val="28"/>
        </w:rPr>
        <w:t xml:space="preserve">от 27 декабря </w:t>
      </w:r>
      <w:r w:rsidR="00CD0879" w:rsidRPr="00A857AB">
        <w:rPr>
          <w:rFonts w:ascii="Times New Roman" w:hAnsi="Times New Roman"/>
          <w:bCs/>
          <w:sz w:val="28"/>
          <w:szCs w:val="28"/>
        </w:rPr>
        <w:t>1991</w:t>
      </w:r>
      <w:r w:rsidRPr="00A857AB">
        <w:rPr>
          <w:rFonts w:ascii="Times New Roman" w:hAnsi="Times New Roman"/>
          <w:bCs/>
          <w:sz w:val="28"/>
          <w:szCs w:val="28"/>
        </w:rPr>
        <w:t xml:space="preserve"> г. </w:t>
      </w:r>
      <w:r w:rsidR="00CD0879" w:rsidRPr="00A857AB">
        <w:rPr>
          <w:rFonts w:ascii="Times New Roman" w:hAnsi="Times New Roman"/>
          <w:bCs/>
          <w:sz w:val="28"/>
          <w:szCs w:val="28"/>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825B9F" w:rsidRPr="00A857AB">
        <w:rPr>
          <w:rFonts w:ascii="Times New Roman" w:hAnsi="Times New Roman"/>
          <w:sz w:val="28"/>
          <w:szCs w:val="28"/>
        </w:rPr>
        <w:t xml:space="preserve"> следующим категориям граждан</w:t>
      </w:r>
      <w:r w:rsidR="00CD0879" w:rsidRPr="00A857AB">
        <w:rPr>
          <w:rFonts w:ascii="Times New Roman" w:hAnsi="Times New Roman"/>
          <w:bCs/>
          <w:sz w:val="28"/>
          <w:szCs w:val="28"/>
        </w:rPr>
        <w:t>:</w:t>
      </w:r>
    </w:p>
    <w:p w:rsidR="00825B9F" w:rsidRPr="00A857AB" w:rsidRDefault="00CD08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военнослужащим и вольнонаемному составу Вооруженных Сил СССР, войск и органов Комитета государственной безопасности СССР, внутренних войск, железнодорожных войск</w:t>
      </w:r>
      <w:r w:rsidR="00825B9F" w:rsidRPr="00A857AB">
        <w:rPr>
          <w:rFonts w:ascii="Times New Roman" w:hAnsi="Times New Roman"/>
          <w:sz w:val="28"/>
          <w:szCs w:val="28"/>
        </w:rPr>
        <w:t xml:space="preserve"> и других воинских формирований;</w:t>
      </w:r>
    </w:p>
    <w:p w:rsidR="00CD0879" w:rsidRPr="00A857AB" w:rsidRDefault="00CD08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лица</w:t>
      </w:r>
      <w:r w:rsidR="00825B9F" w:rsidRPr="00A857AB">
        <w:rPr>
          <w:rFonts w:ascii="Times New Roman" w:hAnsi="Times New Roman"/>
          <w:sz w:val="28"/>
          <w:szCs w:val="28"/>
        </w:rPr>
        <w:t>м</w:t>
      </w:r>
      <w:r w:rsidRPr="00A857AB">
        <w:rPr>
          <w:rFonts w:ascii="Times New Roman" w:hAnsi="Times New Roman"/>
          <w:sz w:val="28"/>
          <w:szCs w:val="28"/>
        </w:rPr>
        <w:t xml:space="preserve"> начальствующего и рядового состава органов внутренних дел, принимавшим непосредственное участие в действиях подразделений особого риска.</w:t>
      </w:r>
    </w:p>
    <w:p w:rsidR="00CD0879" w:rsidRPr="00A857AB" w:rsidRDefault="00CD0879" w:rsidP="00A857AB">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A857AB">
        <w:rPr>
          <w:rFonts w:ascii="Times New Roman" w:hAnsi="Times New Roman"/>
          <w:sz w:val="28"/>
          <w:szCs w:val="28"/>
        </w:rPr>
        <w:t>В рамках данного мероприятия осуществляется:</w:t>
      </w:r>
    </w:p>
    <w:p w:rsidR="00825B9F" w:rsidRPr="00A857AB" w:rsidRDefault="00825B9F" w:rsidP="00A857AB">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A857AB">
        <w:rPr>
          <w:rFonts w:ascii="Times New Roman" w:hAnsi="Times New Roman"/>
          <w:sz w:val="28"/>
          <w:szCs w:val="28"/>
        </w:rPr>
        <w:t>п</w:t>
      </w:r>
      <w:r w:rsidR="00CD0879" w:rsidRPr="00A857AB">
        <w:rPr>
          <w:rFonts w:ascii="Times New Roman" w:hAnsi="Times New Roman"/>
          <w:sz w:val="28"/>
          <w:szCs w:val="28"/>
        </w:rPr>
        <w:t>редоставление мер социальной поддержки, ежемесячных денежных выплат, к</w:t>
      </w:r>
      <w:r w:rsidR="00C064E2" w:rsidRPr="00A857AB">
        <w:rPr>
          <w:rFonts w:ascii="Times New Roman" w:hAnsi="Times New Roman"/>
          <w:sz w:val="28"/>
          <w:szCs w:val="28"/>
        </w:rPr>
        <w:t xml:space="preserve">омпенсаций, и возмещения вреда </w:t>
      </w:r>
      <w:r w:rsidR="00CD0879" w:rsidRPr="00A857AB">
        <w:rPr>
          <w:rFonts w:ascii="Times New Roman" w:hAnsi="Times New Roman"/>
          <w:sz w:val="28"/>
          <w:szCs w:val="28"/>
        </w:rPr>
        <w:t>гражданам, подвергшимся воздействию радиации вследствие катастрофы на Чернобыльской АЭС, установленных Законом Российск</w:t>
      </w:r>
      <w:r w:rsidR="006A61D7" w:rsidRPr="00A857AB">
        <w:rPr>
          <w:rFonts w:ascii="Times New Roman" w:hAnsi="Times New Roman"/>
          <w:sz w:val="28"/>
          <w:szCs w:val="28"/>
        </w:rPr>
        <w:t>ой Федерации от 15 мая 1991 г.</w:t>
      </w:r>
      <w:r w:rsidR="00CD0879" w:rsidRPr="00A857AB">
        <w:rPr>
          <w:rFonts w:ascii="Times New Roman" w:hAnsi="Times New Roman"/>
          <w:sz w:val="28"/>
          <w:szCs w:val="28"/>
        </w:rPr>
        <w:t xml:space="preserve"> № 1244-1,</w:t>
      </w:r>
      <w:r w:rsidR="00C064E2" w:rsidRPr="00A857AB">
        <w:rPr>
          <w:rFonts w:ascii="Times New Roman" w:hAnsi="Times New Roman"/>
          <w:sz w:val="28"/>
          <w:szCs w:val="28"/>
        </w:rPr>
        <w:t xml:space="preserve"> </w:t>
      </w:r>
      <w:r w:rsidR="004F5E34" w:rsidRPr="00A857AB">
        <w:rPr>
          <w:rFonts w:ascii="Times New Roman" w:hAnsi="Times New Roman"/>
          <w:sz w:val="28"/>
          <w:szCs w:val="28"/>
        </w:rPr>
        <w:t xml:space="preserve"> </w:t>
      </w:r>
      <w:r w:rsidR="00CD0879" w:rsidRPr="00A857AB">
        <w:rPr>
          <w:rFonts w:ascii="Times New Roman" w:hAnsi="Times New Roman"/>
          <w:sz w:val="28"/>
          <w:szCs w:val="28"/>
        </w:rPr>
        <w:t>а также гражданам указанной категории, из числа вышедших на пенсию сотрудников федеральных органов исполнительной власти, в которых законодательством Российской Федерации предусмотрена воен</w:t>
      </w:r>
      <w:r w:rsidRPr="00A857AB">
        <w:rPr>
          <w:rFonts w:ascii="Times New Roman" w:hAnsi="Times New Roman"/>
          <w:sz w:val="28"/>
          <w:szCs w:val="28"/>
        </w:rPr>
        <w:t>ная и приравненная к ней служба;</w:t>
      </w:r>
    </w:p>
    <w:p w:rsidR="00825B9F" w:rsidRPr="00A857AB" w:rsidRDefault="00825B9F" w:rsidP="00A857AB">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A857AB">
        <w:rPr>
          <w:rFonts w:ascii="Times New Roman" w:hAnsi="Times New Roman"/>
          <w:sz w:val="28"/>
          <w:szCs w:val="28"/>
        </w:rPr>
        <w:t>предоставление</w:t>
      </w:r>
      <w:r w:rsidR="00CD0879" w:rsidRPr="00A857AB">
        <w:rPr>
          <w:rFonts w:ascii="Times New Roman" w:hAnsi="Times New Roman"/>
          <w:sz w:val="28"/>
          <w:szCs w:val="28"/>
        </w:rPr>
        <w:t xml:space="preserve"> мер социальной поддержки, а также ежемесячных</w:t>
      </w:r>
      <w:r w:rsidRPr="00A857AB">
        <w:rPr>
          <w:rFonts w:ascii="Times New Roman" w:hAnsi="Times New Roman"/>
          <w:sz w:val="28"/>
          <w:szCs w:val="28"/>
        </w:rPr>
        <w:t xml:space="preserve"> денежных выплат, компенсаций и возмещения вреда</w:t>
      </w:r>
      <w:r w:rsidR="00CD0879" w:rsidRPr="00A857AB">
        <w:rPr>
          <w:rFonts w:ascii="Times New Roman" w:hAnsi="Times New Roman"/>
          <w:sz w:val="28"/>
          <w:szCs w:val="28"/>
        </w:rPr>
        <w:t xml:space="preserve"> гражданам, </w:t>
      </w:r>
      <w:r w:rsidR="00CD0879" w:rsidRPr="00A857AB">
        <w:rPr>
          <w:rFonts w:ascii="Times New Roman" w:hAnsi="Times New Roman"/>
          <w:sz w:val="28"/>
          <w:szCs w:val="28"/>
        </w:rPr>
        <w:lastRenderedPageBreak/>
        <w:t>подвергшимся радиационному воздействию вследствие ядерных испытаний на Семипалатинском полигоне, установленных Федеральным законом</w:t>
      </w:r>
      <w:r w:rsidR="00C064E2" w:rsidRPr="00A857AB">
        <w:rPr>
          <w:rFonts w:ascii="Times New Roman" w:hAnsi="Times New Roman"/>
          <w:sz w:val="28"/>
          <w:szCs w:val="28"/>
        </w:rPr>
        <w:t xml:space="preserve">                  </w:t>
      </w:r>
      <w:r w:rsidR="006A61D7" w:rsidRPr="00A857AB">
        <w:rPr>
          <w:rFonts w:ascii="Times New Roman" w:hAnsi="Times New Roman"/>
          <w:sz w:val="28"/>
          <w:szCs w:val="28"/>
        </w:rPr>
        <w:t xml:space="preserve"> от</w:t>
      </w:r>
      <w:r w:rsidR="00C064E2" w:rsidRPr="00A857AB">
        <w:rPr>
          <w:rFonts w:ascii="Times New Roman" w:hAnsi="Times New Roman"/>
          <w:sz w:val="28"/>
          <w:szCs w:val="28"/>
        </w:rPr>
        <w:t xml:space="preserve"> </w:t>
      </w:r>
      <w:r w:rsidR="006A61D7" w:rsidRPr="00A857AB">
        <w:rPr>
          <w:rFonts w:ascii="Times New Roman" w:hAnsi="Times New Roman"/>
          <w:sz w:val="28"/>
          <w:szCs w:val="28"/>
        </w:rPr>
        <w:t>10 января 2002 г.</w:t>
      </w:r>
      <w:r w:rsidRPr="00A857AB">
        <w:rPr>
          <w:rFonts w:ascii="Times New Roman" w:hAnsi="Times New Roman"/>
          <w:sz w:val="28"/>
          <w:szCs w:val="28"/>
        </w:rPr>
        <w:t xml:space="preserve"> № 2-ФЗ;</w:t>
      </w:r>
    </w:p>
    <w:p w:rsidR="00825B9F" w:rsidRPr="00A857AB" w:rsidRDefault="00825B9F" w:rsidP="00A857AB">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A857AB">
        <w:rPr>
          <w:rFonts w:ascii="Times New Roman" w:hAnsi="Times New Roman"/>
          <w:sz w:val="28"/>
          <w:szCs w:val="28"/>
        </w:rPr>
        <w:t>п</w:t>
      </w:r>
      <w:r w:rsidR="00CD0879" w:rsidRPr="00A857AB">
        <w:rPr>
          <w:rFonts w:ascii="Times New Roman" w:hAnsi="Times New Roman"/>
          <w:sz w:val="28"/>
          <w:szCs w:val="28"/>
        </w:rPr>
        <w:t>редоставление мер социальной поддержки, ежемесячных денежных выплат,</w:t>
      </w:r>
      <w:r w:rsidR="00707A7F" w:rsidRPr="00A857AB">
        <w:rPr>
          <w:rFonts w:ascii="Times New Roman" w:hAnsi="Times New Roman"/>
          <w:sz w:val="28"/>
          <w:szCs w:val="28"/>
        </w:rPr>
        <w:t xml:space="preserve"> </w:t>
      </w:r>
      <w:r w:rsidR="00C064E2" w:rsidRPr="00A857AB">
        <w:rPr>
          <w:rFonts w:ascii="Times New Roman" w:hAnsi="Times New Roman"/>
          <w:sz w:val="28"/>
          <w:szCs w:val="28"/>
        </w:rPr>
        <w:t xml:space="preserve">компенсаций, </w:t>
      </w:r>
      <w:r w:rsidR="004F5E34" w:rsidRPr="00A857AB">
        <w:rPr>
          <w:rFonts w:ascii="Times New Roman" w:hAnsi="Times New Roman"/>
          <w:sz w:val="28"/>
          <w:szCs w:val="28"/>
        </w:rPr>
        <w:t xml:space="preserve">и возмещения вреда </w:t>
      </w:r>
      <w:r w:rsidR="00CD0879" w:rsidRPr="00A857AB">
        <w:rPr>
          <w:rFonts w:ascii="Times New Roman" w:hAnsi="Times New Roman"/>
          <w:sz w:val="28"/>
          <w:szCs w:val="28"/>
        </w:rPr>
        <w:t>гражданам, подвергшимся воздействию радиации вследствие аварии в 1957 году н</w:t>
      </w:r>
      <w:r w:rsidRPr="00A857AB">
        <w:rPr>
          <w:rFonts w:ascii="Times New Roman" w:hAnsi="Times New Roman"/>
          <w:sz w:val="28"/>
          <w:szCs w:val="28"/>
        </w:rPr>
        <w:t>а производственном объединении «Маяк»</w:t>
      </w:r>
      <w:r w:rsidR="00CD0879" w:rsidRPr="00A857AB">
        <w:rPr>
          <w:rFonts w:ascii="Times New Roman" w:hAnsi="Times New Roman"/>
          <w:sz w:val="28"/>
          <w:szCs w:val="28"/>
        </w:rPr>
        <w:t xml:space="preserve"> и сбросов радиоактивных отходов в реку </w:t>
      </w:r>
      <w:proofErr w:type="spellStart"/>
      <w:r w:rsidR="00CD0879" w:rsidRPr="00A857AB">
        <w:rPr>
          <w:rFonts w:ascii="Times New Roman" w:hAnsi="Times New Roman"/>
          <w:sz w:val="28"/>
          <w:szCs w:val="28"/>
        </w:rPr>
        <w:t>Теча</w:t>
      </w:r>
      <w:proofErr w:type="spellEnd"/>
      <w:r w:rsidR="00CD0879" w:rsidRPr="00A857AB">
        <w:rPr>
          <w:rFonts w:ascii="Times New Roman" w:hAnsi="Times New Roman"/>
          <w:sz w:val="28"/>
          <w:szCs w:val="28"/>
        </w:rPr>
        <w:t xml:space="preserve">, установленных Федеральным законом </w:t>
      </w:r>
      <w:r w:rsidR="006A61D7" w:rsidRPr="00A857AB">
        <w:rPr>
          <w:rFonts w:ascii="Times New Roman" w:hAnsi="Times New Roman"/>
          <w:sz w:val="28"/>
          <w:szCs w:val="28"/>
        </w:rPr>
        <w:t>от 26 ноября 1998 г.</w:t>
      </w:r>
      <w:r w:rsidRPr="00A857AB">
        <w:rPr>
          <w:rFonts w:ascii="Times New Roman" w:hAnsi="Times New Roman"/>
          <w:sz w:val="28"/>
          <w:szCs w:val="28"/>
        </w:rPr>
        <w:t xml:space="preserve"> № 175-ФЗ;</w:t>
      </w:r>
      <w:r w:rsidR="00CD0879" w:rsidRPr="00A857AB">
        <w:rPr>
          <w:rFonts w:ascii="Times New Roman" w:hAnsi="Times New Roman"/>
          <w:sz w:val="28"/>
          <w:szCs w:val="28"/>
        </w:rPr>
        <w:t xml:space="preserve"> </w:t>
      </w:r>
    </w:p>
    <w:p w:rsidR="00825B9F" w:rsidRPr="00A857AB" w:rsidRDefault="00825B9F" w:rsidP="00A857AB">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A857AB">
        <w:rPr>
          <w:rFonts w:ascii="Times New Roman" w:hAnsi="Times New Roman"/>
          <w:sz w:val="28"/>
          <w:szCs w:val="28"/>
        </w:rPr>
        <w:t xml:space="preserve">предоставление </w:t>
      </w:r>
      <w:r w:rsidR="00E93986" w:rsidRPr="00A857AB">
        <w:rPr>
          <w:rFonts w:ascii="Times New Roman" w:hAnsi="Times New Roman"/>
          <w:sz w:val="28"/>
          <w:szCs w:val="28"/>
        </w:rPr>
        <w:t xml:space="preserve">Минфином России межбюджетных трансфертов ПФР </w:t>
      </w:r>
      <w:r w:rsidR="00C064E2" w:rsidRPr="00A857AB">
        <w:rPr>
          <w:rFonts w:ascii="Times New Roman" w:hAnsi="Times New Roman"/>
          <w:sz w:val="28"/>
          <w:szCs w:val="28"/>
        </w:rPr>
        <w:t xml:space="preserve"> </w:t>
      </w:r>
      <w:r w:rsidR="00E93986" w:rsidRPr="00A857AB">
        <w:rPr>
          <w:rFonts w:ascii="Times New Roman" w:hAnsi="Times New Roman"/>
          <w:sz w:val="28"/>
          <w:szCs w:val="28"/>
        </w:rPr>
        <w:t>на предоставление</w:t>
      </w:r>
      <w:r w:rsidR="00C064E2" w:rsidRPr="00A857AB">
        <w:rPr>
          <w:rFonts w:ascii="Times New Roman" w:hAnsi="Times New Roman"/>
          <w:sz w:val="28"/>
          <w:szCs w:val="28"/>
        </w:rPr>
        <w:t xml:space="preserve"> </w:t>
      </w:r>
      <w:r w:rsidR="00CD0879" w:rsidRPr="00A857AB">
        <w:rPr>
          <w:rFonts w:ascii="Times New Roman" w:hAnsi="Times New Roman"/>
          <w:sz w:val="28"/>
          <w:szCs w:val="28"/>
        </w:rPr>
        <w:t>ежемесячной денежной выплаты указан</w:t>
      </w:r>
      <w:r w:rsidRPr="00A857AB">
        <w:rPr>
          <w:rFonts w:ascii="Times New Roman" w:hAnsi="Times New Roman"/>
          <w:sz w:val="28"/>
          <w:szCs w:val="28"/>
        </w:rPr>
        <w:t>ным гражданам;</w:t>
      </w:r>
    </w:p>
    <w:p w:rsidR="00CD0879" w:rsidRPr="00A857AB" w:rsidRDefault="00825B9F" w:rsidP="00A857AB">
      <w:pPr>
        <w:shd w:val="clear" w:color="auto" w:fill="FFFFFF"/>
        <w:autoSpaceDE w:val="0"/>
        <w:autoSpaceDN w:val="0"/>
        <w:adjustRightInd w:val="0"/>
        <w:spacing w:after="0" w:line="240" w:lineRule="auto"/>
        <w:ind w:firstLine="709"/>
        <w:jc w:val="both"/>
        <w:outlineLvl w:val="0"/>
        <w:rPr>
          <w:rFonts w:ascii="Times New Roman" w:hAnsi="Times New Roman"/>
          <w:sz w:val="28"/>
          <w:szCs w:val="28"/>
        </w:rPr>
      </w:pPr>
      <w:r w:rsidRPr="00A857AB">
        <w:rPr>
          <w:rFonts w:ascii="Times New Roman" w:hAnsi="Times New Roman"/>
          <w:sz w:val="28"/>
          <w:szCs w:val="28"/>
        </w:rPr>
        <w:t>п</w:t>
      </w:r>
      <w:r w:rsidR="00CD0879" w:rsidRPr="00A857AB">
        <w:rPr>
          <w:rFonts w:ascii="Times New Roman" w:hAnsi="Times New Roman"/>
          <w:sz w:val="28"/>
          <w:szCs w:val="28"/>
        </w:rPr>
        <w:t xml:space="preserve">редоставление Фондом социального страхования </w:t>
      </w:r>
      <w:r w:rsidR="00C064E2" w:rsidRPr="00A857AB">
        <w:rPr>
          <w:rFonts w:ascii="Times New Roman" w:hAnsi="Times New Roman"/>
          <w:sz w:val="28"/>
          <w:szCs w:val="28"/>
        </w:rPr>
        <w:t>Российской Федерации</w:t>
      </w:r>
      <w:r w:rsidR="00CD0879" w:rsidRPr="00A857AB">
        <w:rPr>
          <w:rFonts w:ascii="Times New Roman" w:hAnsi="Times New Roman"/>
          <w:sz w:val="28"/>
          <w:szCs w:val="28"/>
        </w:rPr>
        <w:t xml:space="preserve"> пособий указанным гражданам, подвергшимся воздействию радиации вследствие радиацио</w:t>
      </w:r>
      <w:r w:rsidRPr="00A857AB">
        <w:rPr>
          <w:rFonts w:ascii="Times New Roman" w:hAnsi="Times New Roman"/>
          <w:sz w:val="28"/>
          <w:szCs w:val="28"/>
        </w:rPr>
        <w:t>нных аварий и ядерных испытаний.</w:t>
      </w:r>
    </w:p>
    <w:p w:rsidR="00E175D1" w:rsidRPr="00A857AB" w:rsidRDefault="00E175D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рамках реализации данного основного мероприятия обеспечено </w:t>
      </w:r>
      <w:r w:rsidR="00C064E2" w:rsidRPr="00A857AB">
        <w:rPr>
          <w:rFonts w:ascii="Times New Roman" w:hAnsi="Times New Roman"/>
          <w:sz w:val="28"/>
          <w:szCs w:val="28"/>
        </w:rPr>
        <w:t xml:space="preserve">              </w:t>
      </w:r>
      <w:r w:rsidRPr="00A857AB">
        <w:rPr>
          <w:rFonts w:ascii="Times New Roman" w:hAnsi="Times New Roman"/>
          <w:sz w:val="28"/>
          <w:szCs w:val="28"/>
        </w:rPr>
        <w:t>в полном объеме предоставление социальных выплат лицам, имеющим право и обратившимся за их получением.</w:t>
      </w:r>
    </w:p>
    <w:p w:rsidR="00E175D1" w:rsidRPr="00A857AB" w:rsidRDefault="00E175D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ходе реализации мероприятий, входящих в состав данного основного мероприятия, с учетом изменения фактической численности получателей,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CD0879" w:rsidRPr="00A857AB" w:rsidRDefault="00E175D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На</w:t>
      </w:r>
      <w:r w:rsidR="00A63112" w:rsidRPr="00A857AB">
        <w:rPr>
          <w:rFonts w:ascii="Times New Roman" w:hAnsi="Times New Roman"/>
          <w:sz w:val="28"/>
          <w:szCs w:val="28"/>
        </w:rPr>
        <w:t xml:space="preserve">ибольшее количество выплат </w:t>
      </w:r>
      <w:r w:rsidR="005F4940" w:rsidRPr="00A857AB">
        <w:rPr>
          <w:rFonts w:ascii="Times New Roman" w:hAnsi="Times New Roman"/>
          <w:sz w:val="28"/>
          <w:szCs w:val="28"/>
        </w:rPr>
        <w:t>предоставляется Пенсионным фондом Российской Федерации.</w:t>
      </w:r>
    </w:p>
    <w:p w:rsidR="00864BBB" w:rsidRPr="00A857AB" w:rsidRDefault="00A174C4"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По данным Пенсионного фонда Росси</w:t>
      </w:r>
      <w:r w:rsidR="00C064E2" w:rsidRPr="00A857AB">
        <w:rPr>
          <w:rFonts w:ascii="Times New Roman" w:hAnsi="Times New Roman"/>
          <w:sz w:val="28"/>
          <w:szCs w:val="28"/>
        </w:rPr>
        <w:t>йской Федерации                           по состоянию на 1 января 2019</w:t>
      </w:r>
      <w:r w:rsidRPr="00A857AB">
        <w:rPr>
          <w:rFonts w:ascii="Times New Roman" w:hAnsi="Times New Roman"/>
          <w:sz w:val="28"/>
          <w:szCs w:val="28"/>
        </w:rPr>
        <w:t xml:space="preserve"> года получателями </w:t>
      </w:r>
      <w:r w:rsidR="00C064E2" w:rsidRPr="00A857AB">
        <w:rPr>
          <w:rFonts w:ascii="Times New Roman" w:hAnsi="Times New Roman"/>
          <w:sz w:val="28"/>
          <w:szCs w:val="28"/>
        </w:rPr>
        <w:t>ежемесячной денежной выплаты</w:t>
      </w:r>
      <w:r w:rsidRPr="00A857AB">
        <w:rPr>
          <w:rFonts w:ascii="Times New Roman" w:hAnsi="Times New Roman"/>
          <w:sz w:val="28"/>
          <w:szCs w:val="28"/>
        </w:rPr>
        <w:t xml:space="preserve"> являются 1</w:t>
      </w:r>
      <w:r w:rsidR="00C064E2" w:rsidRPr="00A857AB">
        <w:rPr>
          <w:rFonts w:ascii="Times New Roman" w:hAnsi="Times New Roman"/>
          <w:sz w:val="28"/>
          <w:szCs w:val="28"/>
        </w:rPr>
        <w:t> 531 150</w:t>
      </w:r>
      <w:r w:rsidRPr="00A857AB">
        <w:rPr>
          <w:rFonts w:ascii="Times New Roman" w:hAnsi="Times New Roman"/>
          <w:sz w:val="28"/>
          <w:szCs w:val="28"/>
        </w:rPr>
        <w:t xml:space="preserve"> человек </w:t>
      </w:r>
      <w:r w:rsidR="00C064E2" w:rsidRPr="00A857AB">
        <w:rPr>
          <w:rFonts w:ascii="Times New Roman" w:hAnsi="Times New Roman"/>
          <w:sz w:val="28"/>
          <w:szCs w:val="28"/>
        </w:rPr>
        <w:t xml:space="preserve">из числа </w:t>
      </w:r>
      <w:r w:rsidR="00AE1249" w:rsidRPr="00A857AB">
        <w:rPr>
          <w:rFonts w:ascii="Times New Roman" w:hAnsi="Times New Roman"/>
          <w:sz w:val="28"/>
          <w:szCs w:val="28"/>
        </w:rPr>
        <w:t>граждан, подвергшихся воздействию радиации вследствие катастрофы на Чернобыльской АЭС,</w:t>
      </w:r>
      <w:r w:rsidR="000E3FFE" w:rsidRPr="00A857AB">
        <w:rPr>
          <w:rFonts w:ascii="Times New Roman" w:hAnsi="Times New Roman"/>
          <w:sz w:val="28"/>
          <w:szCs w:val="28"/>
        </w:rPr>
        <w:t xml:space="preserve">                </w:t>
      </w:r>
      <w:r w:rsidR="00AE1249" w:rsidRPr="00A857AB">
        <w:rPr>
          <w:rFonts w:ascii="Times New Roman" w:hAnsi="Times New Roman"/>
          <w:sz w:val="28"/>
          <w:szCs w:val="28"/>
        </w:rPr>
        <w:t xml:space="preserve"> а также вследствие ядерных испытаний на Семипалатинском полигоне, </w:t>
      </w:r>
      <w:r w:rsidR="000E3FFE" w:rsidRPr="00A857AB">
        <w:rPr>
          <w:rFonts w:ascii="Times New Roman" w:hAnsi="Times New Roman"/>
          <w:sz w:val="28"/>
          <w:szCs w:val="28"/>
        </w:rPr>
        <w:t xml:space="preserve">           </w:t>
      </w:r>
      <w:r w:rsidR="00AE1249" w:rsidRPr="00A857AB">
        <w:rPr>
          <w:rFonts w:ascii="Times New Roman" w:hAnsi="Times New Roman"/>
          <w:sz w:val="28"/>
          <w:szCs w:val="28"/>
        </w:rPr>
        <w:t xml:space="preserve">и приравненным к ним категориям граждан, которым установлена </w:t>
      </w:r>
      <w:r w:rsidR="000E3FFE" w:rsidRPr="00A857AB">
        <w:rPr>
          <w:rFonts w:ascii="Times New Roman" w:hAnsi="Times New Roman"/>
          <w:sz w:val="28"/>
          <w:szCs w:val="28"/>
        </w:rPr>
        <w:t xml:space="preserve">                    </w:t>
      </w:r>
      <w:r w:rsidR="00AE1249" w:rsidRPr="00A857AB">
        <w:rPr>
          <w:rFonts w:ascii="Times New Roman" w:hAnsi="Times New Roman"/>
          <w:sz w:val="28"/>
          <w:szCs w:val="28"/>
        </w:rPr>
        <w:t>и выплачивается ежемесячная денежная выплата.</w:t>
      </w:r>
    </w:p>
    <w:p w:rsidR="005F2A4E" w:rsidRPr="00A857AB" w:rsidRDefault="00864BBB" w:rsidP="00A857AB">
      <w:pPr>
        <w:pStyle w:val="22"/>
        <w:widowControl/>
        <w:shd w:val="clear" w:color="auto" w:fill="auto"/>
        <w:spacing w:before="0" w:after="0" w:line="240" w:lineRule="auto"/>
        <w:ind w:firstLine="709"/>
        <w:rPr>
          <w:color w:val="000000"/>
          <w:lang w:eastAsia="ru-RU" w:bidi="ru-RU"/>
        </w:rPr>
      </w:pPr>
      <w:r w:rsidRPr="00A857AB">
        <w:rPr>
          <w:color w:val="000000"/>
          <w:lang w:eastAsia="ru-RU" w:bidi="ru-RU"/>
        </w:rPr>
        <w:t>По данным Федеральной службы по труду и занятости</w:t>
      </w:r>
      <w:r w:rsidR="002D3E50" w:rsidRPr="00A857AB">
        <w:rPr>
          <w:color w:val="000000"/>
          <w:lang w:eastAsia="ru-RU" w:bidi="ru-RU"/>
        </w:rPr>
        <w:t xml:space="preserve"> </w:t>
      </w:r>
      <w:r w:rsidR="005F2A4E" w:rsidRPr="00A857AB">
        <w:rPr>
          <w:color w:val="000000"/>
          <w:lang w:eastAsia="ru-RU" w:bidi="ru-RU"/>
        </w:rPr>
        <w:t>Федеральным</w:t>
      </w:r>
      <w:r w:rsidR="00747D8A" w:rsidRPr="00A857AB">
        <w:rPr>
          <w:color w:val="000000"/>
          <w:lang w:eastAsia="ru-RU" w:bidi="ru-RU"/>
        </w:rPr>
        <w:t xml:space="preserve"> з</w:t>
      </w:r>
      <w:r w:rsidR="005F2A4E" w:rsidRPr="00A857AB">
        <w:rPr>
          <w:color w:val="000000"/>
          <w:lang w:eastAsia="ru-RU" w:bidi="ru-RU"/>
        </w:rPr>
        <w:t xml:space="preserve">аконом от </w:t>
      </w:r>
      <w:r w:rsidR="00747D8A" w:rsidRPr="00A857AB">
        <w:rPr>
          <w:color w:val="000000"/>
          <w:lang w:eastAsia="ru-RU" w:bidi="ru-RU"/>
        </w:rPr>
        <w:t>5 декабря 2017</w:t>
      </w:r>
      <w:r w:rsidR="005F2A4E" w:rsidRPr="00A857AB">
        <w:rPr>
          <w:color w:val="000000"/>
          <w:lang w:eastAsia="ru-RU" w:bidi="ru-RU"/>
        </w:rPr>
        <w:t xml:space="preserve"> г. №</w:t>
      </w:r>
      <w:r w:rsidR="000E3FFE" w:rsidRPr="00A857AB">
        <w:rPr>
          <w:color w:val="000000"/>
          <w:lang w:eastAsia="ru-RU" w:bidi="ru-RU"/>
        </w:rPr>
        <w:t xml:space="preserve"> </w:t>
      </w:r>
      <w:r w:rsidR="00747D8A" w:rsidRPr="00A857AB">
        <w:rPr>
          <w:color w:val="000000"/>
          <w:lang w:eastAsia="ru-RU" w:bidi="ru-RU"/>
        </w:rPr>
        <w:t>362</w:t>
      </w:r>
      <w:r w:rsidR="005F2A4E" w:rsidRPr="00A857AB">
        <w:rPr>
          <w:color w:val="000000"/>
          <w:lang w:eastAsia="ru-RU" w:bidi="ru-RU"/>
        </w:rPr>
        <w:t>-ФЗ</w:t>
      </w:r>
      <w:r w:rsidR="002D3E50" w:rsidRPr="00A857AB">
        <w:rPr>
          <w:color w:val="000000"/>
          <w:lang w:eastAsia="ru-RU" w:bidi="ru-RU"/>
        </w:rPr>
        <w:t xml:space="preserve"> </w:t>
      </w:r>
      <w:r w:rsidR="00747D8A" w:rsidRPr="00A857AB">
        <w:rPr>
          <w:color w:val="000000"/>
          <w:lang w:eastAsia="ru-RU" w:bidi="ru-RU"/>
        </w:rPr>
        <w:t>«О федеральном бюджете на 2018 год и на плановый период 2019 и 2020</w:t>
      </w:r>
      <w:r w:rsidR="002D3E50" w:rsidRPr="00A857AB">
        <w:rPr>
          <w:color w:val="000000"/>
          <w:lang w:eastAsia="ru-RU" w:bidi="ru-RU"/>
        </w:rPr>
        <w:t xml:space="preserve"> </w:t>
      </w:r>
      <w:r w:rsidR="005F2A4E" w:rsidRPr="00A857AB">
        <w:rPr>
          <w:color w:val="000000"/>
          <w:lang w:eastAsia="ru-RU" w:bidi="ru-RU"/>
        </w:rPr>
        <w:t xml:space="preserve">годов» </w:t>
      </w:r>
      <w:r w:rsidR="00645564" w:rsidRPr="00A857AB">
        <w:rPr>
          <w:color w:val="000000"/>
          <w:lang w:eastAsia="ru-RU" w:bidi="ru-RU"/>
        </w:rPr>
        <w:t>(в редакции от 29</w:t>
      </w:r>
      <w:r w:rsidR="005F2A4E" w:rsidRPr="00A857AB">
        <w:rPr>
          <w:color w:val="000000"/>
          <w:lang w:eastAsia="ru-RU" w:bidi="ru-RU"/>
        </w:rPr>
        <w:t xml:space="preserve"> ноября</w:t>
      </w:r>
      <w:r w:rsidR="000E3FFE" w:rsidRPr="00A857AB">
        <w:rPr>
          <w:color w:val="000000"/>
          <w:lang w:eastAsia="ru-RU" w:bidi="ru-RU"/>
        </w:rPr>
        <w:t xml:space="preserve"> </w:t>
      </w:r>
      <w:r w:rsidR="00645564" w:rsidRPr="00A857AB">
        <w:rPr>
          <w:color w:val="000000"/>
          <w:lang w:eastAsia="ru-RU" w:bidi="ru-RU"/>
        </w:rPr>
        <w:t>2018</w:t>
      </w:r>
      <w:r w:rsidR="005F2A4E" w:rsidRPr="00A857AB">
        <w:rPr>
          <w:color w:val="000000"/>
          <w:lang w:eastAsia="ru-RU" w:bidi="ru-RU"/>
        </w:rPr>
        <w:t xml:space="preserve"> г. </w:t>
      </w:r>
      <w:r w:rsidR="00053559" w:rsidRPr="00A857AB">
        <w:rPr>
          <w:color w:val="000000"/>
          <w:lang w:eastAsia="ru-RU" w:bidi="ru-RU"/>
        </w:rPr>
        <w:t xml:space="preserve">  </w:t>
      </w:r>
      <w:r w:rsidR="005F2A4E" w:rsidRPr="00A857AB">
        <w:rPr>
          <w:color w:val="000000"/>
          <w:lang w:eastAsia="ru-RU" w:bidi="ru-RU"/>
        </w:rPr>
        <w:t xml:space="preserve">№ </w:t>
      </w:r>
      <w:r w:rsidR="00645564" w:rsidRPr="00A857AB">
        <w:rPr>
          <w:color w:val="000000"/>
          <w:lang w:eastAsia="ru-RU" w:bidi="ru-RU"/>
        </w:rPr>
        <w:t>458</w:t>
      </w:r>
      <w:r w:rsidR="001C2FBE" w:rsidRPr="00A857AB">
        <w:rPr>
          <w:color w:val="000000"/>
          <w:lang w:eastAsia="ru-RU" w:bidi="ru-RU"/>
        </w:rPr>
        <w:t>-ФЗ)</w:t>
      </w:r>
      <w:r w:rsidR="005F2A4E" w:rsidRPr="00A857AB">
        <w:rPr>
          <w:color w:val="000000"/>
          <w:lang w:eastAsia="ru-RU" w:bidi="ru-RU"/>
        </w:rPr>
        <w:t xml:space="preserve"> </w:t>
      </w:r>
      <w:r w:rsidR="001C2FBE" w:rsidRPr="00A857AB">
        <w:rPr>
          <w:color w:val="000000"/>
          <w:lang w:eastAsia="ru-RU" w:bidi="ru-RU"/>
        </w:rPr>
        <w:t>(</w:t>
      </w:r>
      <w:r w:rsidR="005F2A4E" w:rsidRPr="00A857AB">
        <w:rPr>
          <w:color w:val="000000"/>
          <w:lang w:eastAsia="ru-RU" w:bidi="ru-RU"/>
        </w:rPr>
        <w:t xml:space="preserve">далее </w:t>
      </w:r>
      <w:r w:rsidR="002D3E50" w:rsidRPr="00A857AB">
        <w:rPr>
          <w:color w:val="000000"/>
          <w:lang w:eastAsia="ru-RU" w:bidi="ru-RU"/>
        </w:rPr>
        <w:t>–</w:t>
      </w:r>
      <w:r w:rsidR="005F2A4E" w:rsidRPr="00A857AB">
        <w:rPr>
          <w:color w:val="000000"/>
          <w:lang w:eastAsia="ru-RU" w:bidi="ru-RU"/>
        </w:rPr>
        <w:t xml:space="preserve"> Закон</w:t>
      </w:r>
      <w:r w:rsidR="002D3E50" w:rsidRPr="00A857AB">
        <w:rPr>
          <w:color w:val="000000"/>
          <w:lang w:eastAsia="ru-RU" w:bidi="ru-RU"/>
        </w:rPr>
        <w:t xml:space="preserve"> о бюджете</w:t>
      </w:r>
      <w:r w:rsidR="005F2A4E" w:rsidRPr="00A857AB">
        <w:rPr>
          <w:color w:val="000000"/>
          <w:lang w:eastAsia="ru-RU" w:bidi="ru-RU"/>
        </w:rPr>
        <w:t xml:space="preserve">) </w:t>
      </w:r>
      <w:proofErr w:type="spellStart"/>
      <w:r w:rsidR="005F2A4E" w:rsidRPr="00A857AB">
        <w:rPr>
          <w:color w:val="000000"/>
          <w:lang w:eastAsia="ru-RU" w:bidi="ru-RU"/>
        </w:rPr>
        <w:t>Роструду</w:t>
      </w:r>
      <w:proofErr w:type="spellEnd"/>
      <w:r w:rsidR="00053559" w:rsidRPr="00A857AB">
        <w:rPr>
          <w:color w:val="000000"/>
          <w:lang w:eastAsia="ru-RU" w:bidi="ru-RU"/>
        </w:rPr>
        <w:t xml:space="preserve"> </w:t>
      </w:r>
      <w:r w:rsidR="005F2A4E" w:rsidRPr="00A857AB">
        <w:rPr>
          <w:color w:val="000000"/>
          <w:lang w:eastAsia="ru-RU" w:bidi="ru-RU"/>
        </w:rPr>
        <w:t xml:space="preserve">на выплату ежемесячной денежной компенсации в возмещение вреда гражданам, </w:t>
      </w:r>
      <w:r w:rsidR="009A3489" w:rsidRPr="00A857AB">
        <w:rPr>
          <w:color w:val="000000"/>
          <w:lang w:eastAsia="ru-RU" w:bidi="ru-RU"/>
        </w:rPr>
        <w:t xml:space="preserve">подвергшимся воздействию </w:t>
      </w:r>
      <w:r w:rsidR="005F2A4E" w:rsidRPr="00A857AB">
        <w:rPr>
          <w:color w:val="000000"/>
          <w:lang w:eastAsia="ru-RU" w:bidi="ru-RU"/>
        </w:rPr>
        <w:t>радиац</w:t>
      </w:r>
      <w:r w:rsidR="000E3FFE" w:rsidRPr="00A857AB">
        <w:rPr>
          <w:color w:val="000000"/>
          <w:lang w:eastAsia="ru-RU" w:bidi="ru-RU"/>
        </w:rPr>
        <w:t xml:space="preserve">ии </w:t>
      </w:r>
      <w:r w:rsidR="00645564" w:rsidRPr="00A857AB">
        <w:t>вследствие катастрофы</w:t>
      </w:r>
      <w:r w:rsidR="00053559" w:rsidRPr="00A857AB">
        <w:t xml:space="preserve"> </w:t>
      </w:r>
      <w:r w:rsidR="000E3FFE" w:rsidRPr="00A857AB">
        <w:rPr>
          <w:color w:val="000000"/>
          <w:lang w:eastAsia="ru-RU" w:bidi="ru-RU"/>
        </w:rPr>
        <w:t>на Чернобыльской АЭС, на 2018</w:t>
      </w:r>
      <w:r w:rsidR="005F2A4E" w:rsidRPr="00A857AB">
        <w:rPr>
          <w:color w:val="000000"/>
          <w:lang w:eastAsia="ru-RU" w:bidi="ru-RU"/>
        </w:rPr>
        <w:t xml:space="preserve"> год</w:t>
      </w:r>
      <w:r w:rsidR="000E3FFE" w:rsidRPr="00A857AB">
        <w:rPr>
          <w:color w:val="000000"/>
          <w:lang w:eastAsia="ru-RU" w:bidi="ru-RU"/>
        </w:rPr>
        <w:t xml:space="preserve"> </w:t>
      </w:r>
      <w:r w:rsidR="005F2A4E" w:rsidRPr="00A857AB">
        <w:rPr>
          <w:color w:val="000000"/>
          <w:lang w:eastAsia="ru-RU" w:bidi="ru-RU"/>
        </w:rPr>
        <w:t xml:space="preserve">предусмотрено </w:t>
      </w:r>
      <w:r w:rsidR="00747D8A" w:rsidRPr="00A857AB">
        <w:rPr>
          <w:color w:val="000000"/>
          <w:lang w:eastAsia="ru-RU" w:bidi="ru-RU"/>
        </w:rPr>
        <w:t>10 490 644,2</w:t>
      </w:r>
      <w:r w:rsidR="005F2A4E" w:rsidRPr="00A857AB">
        <w:rPr>
          <w:color w:val="000000"/>
          <w:lang w:eastAsia="ru-RU" w:bidi="ru-RU"/>
        </w:rPr>
        <w:t xml:space="preserve"> тыс. рублей (с учетом услуг).</w:t>
      </w:r>
    </w:p>
    <w:p w:rsidR="005F2A4E" w:rsidRPr="00A857AB" w:rsidRDefault="005F2A4E" w:rsidP="00A857AB">
      <w:pPr>
        <w:pStyle w:val="22"/>
        <w:widowControl/>
        <w:shd w:val="clear" w:color="auto" w:fill="auto"/>
        <w:spacing w:before="0" w:after="0" w:line="240" w:lineRule="auto"/>
        <w:ind w:firstLine="709"/>
      </w:pPr>
      <w:r w:rsidRPr="00A857AB">
        <w:rPr>
          <w:color w:val="000000"/>
          <w:lang w:eastAsia="ru-RU" w:bidi="ru-RU"/>
        </w:rPr>
        <w:t>Выплат по исполнению судебных решений по искам граждан, подвергшихся воздействию радиации, представленных уведомлениями из Межрегионального операционного Управления федерального казначейства, ответчиком по которым признана Федеральная служба по труду и занятости, не проводилось.</w:t>
      </w:r>
    </w:p>
    <w:p w:rsidR="002D3E50" w:rsidRPr="00A857AB" w:rsidRDefault="005F2A4E" w:rsidP="00A857AB">
      <w:pPr>
        <w:pStyle w:val="22"/>
        <w:widowControl/>
        <w:shd w:val="clear" w:color="auto" w:fill="auto"/>
        <w:spacing w:before="0" w:after="0" w:line="240" w:lineRule="auto"/>
        <w:ind w:firstLine="709"/>
      </w:pPr>
      <w:r w:rsidRPr="00A857AB">
        <w:rPr>
          <w:iCs/>
        </w:rPr>
        <w:t xml:space="preserve">Таким образом, на компенсацию в возмещение вреда гражданам, </w:t>
      </w:r>
      <w:r w:rsidR="00CF7886" w:rsidRPr="00A857AB">
        <w:rPr>
          <w:color w:val="000000"/>
          <w:lang w:eastAsia="ru-RU" w:bidi="ru-RU"/>
        </w:rPr>
        <w:t xml:space="preserve">подвергшимся воздействию радиации </w:t>
      </w:r>
      <w:r w:rsidR="00CF7886" w:rsidRPr="00A857AB">
        <w:t>вследствие катастрофы</w:t>
      </w:r>
      <w:r w:rsidR="00CF7886" w:rsidRPr="00A857AB">
        <w:rPr>
          <w:iCs/>
        </w:rPr>
        <w:t xml:space="preserve"> </w:t>
      </w:r>
      <w:r w:rsidRPr="00A857AB">
        <w:rPr>
          <w:iCs/>
        </w:rPr>
        <w:t xml:space="preserve">на </w:t>
      </w:r>
      <w:r w:rsidRPr="00A857AB">
        <w:rPr>
          <w:iCs/>
        </w:rPr>
        <w:lastRenderedPageBreak/>
        <w:t xml:space="preserve">Чернобыльской АЭС, </w:t>
      </w:r>
      <w:r w:rsidR="006F00E2" w:rsidRPr="00A857AB">
        <w:t>в 2018</w:t>
      </w:r>
      <w:r w:rsidRPr="00A857AB">
        <w:t xml:space="preserve"> г</w:t>
      </w:r>
      <w:r w:rsidR="002D3E50" w:rsidRPr="00A857AB">
        <w:t xml:space="preserve">оду направлено </w:t>
      </w:r>
      <w:r w:rsidR="00CF7886" w:rsidRPr="00A857AB">
        <w:t>10 455 866,7</w:t>
      </w:r>
      <w:r w:rsidR="002D3E50" w:rsidRPr="00A857AB">
        <w:t xml:space="preserve"> тыс.</w:t>
      </w:r>
      <w:r w:rsidRPr="00A857AB">
        <w:t xml:space="preserve"> рублей</w:t>
      </w:r>
      <w:r w:rsidR="00CF7886" w:rsidRPr="00A857AB">
        <w:t xml:space="preserve">                </w:t>
      </w:r>
      <w:r w:rsidRPr="00A857AB">
        <w:t>(с учетом услуг и</w:t>
      </w:r>
      <w:r w:rsidR="00CF7886" w:rsidRPr="00A857AB">
        <w:t xml:space="preserve"> возвратов), что составляет 99,7 </w:t>
      </w:r>
      <w:r w:rsidRPr="00A857AB">
        <w:t>% от утвержденных лимито</w:t>
      </w:r>
      <w:r w:rsidR="00CF7886" w:rsidRPr="00A857AB">
        <w:t>в бюджетных обязательств на 2018</w:t>
      </w:r>
      <w:r w:rsidRPr="00A857AB">
        <w:t xml:space="preserve"> год на выплату указанной компенсации. </w:t>
      </w:r>
    </w:p>
    <w:p w:rsidR="005F2A4E" w:rsidRPr="00A857AB" w:rsidRDefault="005F2A4E" w:rsidP="00A857AB">
      <w:pPr>
        <w:pStyle w:val="22"/>
        <w:widowControl/>
        <w:shd w:val="clear" w:color="auto" w:fill="auto"/>
        <w:spacing w:before="0" w:after="0" w:line="240" w:lineRule="auto"/>
        <w:ind w:firstLine="709"/>
        <w:rPr>
          <w:color w:val="000000"/>
          <w:lang w:eastAsia="ru-RU" w:bidi="ru-RU"/>
        </w:rPr>
      </w:pPr>
      <w:r w:rsidRPr="00A857AB">
        <w:t xml:space="preserve">Средства направлены </w:t>
      </w:r>
      <w:r w:rsidR="00CF7886" w:rsidRPr="00A857AB">
        <w:t>43 462</w:t>
      </w:r>
      <w:r w:rsidRPr="00A857AB">
        <w:t xml:space="preserve"> получателям.</w:t>
      </w:r>
    </w:p>
    <w:p w:rsidR="002D3E50" w:rsidRPr="00A857AB" w:rsidRDefault="005F2A4E" w:rsidP="00A857AB">
      <w:pPr>
        <w:pStyle w:val="22"/>
        <w:widowControl/>
        <w:shd w:val="clear" w:color="auto" w:fill="auto"/>
        <w:spacing w:before="0" w:after="0" w:line="240" w:lineRule="auto"/>
        <w:ind w:firstLine="709"/>
        <w:rPr>
          <w:color w:val="000000"/>
          <w:lang w:eastAsia="ru-RU" w:bidi="ru-RU"/>
        </w:rPr>
      </w:pPr>
      <w:r w:rsidRPr="00A857AB">
        <w:rPr>
          <w:color w:val="000000"/>
          <w:lang w:eastAsia="ru-RU" w:bidi="ru-RU"/>
        </w:rPr>
        <w:t xml:space="preserve">Ежемесячное централизованное финансирование осуществлялось </w:t>
      </w:r>
      <w:proofErr w:type="spellStart"/>
      <w:r w:rsidRPr="00A857AB">
        <w:rPr>
          <w:color w:val="000000"/>
          <w:lang w:eastAsia="ru-RU" w:bidi="ru-RU"/>
        </w:rPr>
        <w:t>Рострудом</w:t>
      </w:r>
      <w:proofErr w:type="spellEnd"/>
      <w:r w:rsidRPr="00A857AB">
        <w:rPr>
          <w:color w:val="000000"/>
          <w:lang w:eastAsia="ru-RU" w:bidi="ru-RU"/>
        </w:rPr>
        <w:t xml:space="preserve"> в полном объеме и в установленный законодательством срок.</w:t>
      </w:r>
    </w:p>
    <w:p w:rsidR="002D3E50" w:rsidRPr="00A857AB" w:rsidRDefault="002D3E50" w:rsidP="00A857AB">
      <w:pPr>
        <w:pStyle w:val="22"/>
        <w:widowControl/>
        <w:shd w:val="clear" w:color="auto" w:fill="auto"/>
        <w:spacing w:before="0" w:after="0" w:line="240" w:lineRule="auto"/>
        <w:ind w:firstLine="709"/>
        <w:rPr>
          <w:color w:val="000000"/>
          <w:lang w:eastAsia="ru-RU" w:bidi="ru-RU"/>
        </w:rPr>
      </w:pPr>
      <w:r w:rsidRPr="00A857AB">
        <w:rPr>
          <w:color w:val="000000"/>
          <w:lang w:eastAsia="ru-RU" w:bidi="ru-RU"/>
        </w:rPr>
        <w:t xml:space="preserve">Законом о бюджете </w:t>
      </w:r>
      <w:proofErr w:type="spellStart"/>
      <w:r w:rsidRPr="00A857AB">
        <w:rPr>
          <w:color w:val="000000"/>
          <w:lang w:eastAsia="ru-RU" w:bidi="ru-RU"/>
        </w:rPr>
        <w:t>Роструду</w:t>
      </w:r>
      <w:proofErr w:type="spellEnd"/>
      <w:r w:rsidRPr="00A857AB">
        <w:rPr>
          <w:color w:val="000000"/>
          <w:lang w:eastAsia="ru-RU" w:bidi="ru-RU"/>
        </w:rPr>
        <w:t xml:space="preserve"> на выплату ежемесячной денежной компенсации в возмещение вреда гражданам, </w:t>
      </w:r>
      <w:r w:rsidR="00196417" w:rsidRPr="00A857AB">
        <w:rPr>
          <w:rFonts w:eastAsiaTheme="minorHAnsi"/>
        </w:rPr>
        <w:t xml:space="preserve">подвергшимся воздействию радиации вследствие аварии в 1957 году на производственном объединении «Маяк» </w:t>
      </w:r>
      <w:r w:rsidR="00196417" w:rsidRPr="00A857AB">
        <w:rPr>
          <w:color w:val="000000"/>
          <w:lang w:eastAsia="ru-RU" w:bidi="ru-RU"/>
        </w:rPr>
        <w:t>(далее –</w:t>
      </w:r>
      <w:r w:rsidR="00CF7886" w:rsidRPr="00A857AB">
        <w:rPr>
          <w:color w:val="000000"/>
          <w:lang w:eastAsia="ru-RU" w:bidi="ru-RU"/>
        </w:rPr>
        <w:t xml:space="preserve"> ПО «Маяк»), на 2018</w:t>
      </w:r>
      <w:r w:rsidRPr="00A857AB">
        <w:rPr>
          <w:color w:val="000000"/>
          <w:lang w:eastAsia="ru-RU" w:bidi="ru-RU"/>
        </w:rPr>
        <w:t xml:space="preserve"> год предусмотрено </w:t>
      </w:r>
      <w:r w:rsidR="001C2FBE" w:rsidRPr="00A857AB">
        <w:rPr>
          <w:color w:val="000000"/>
          <w:lang w:eastAsia="ru-RU" w:bidi="ru-RU"/>
        </w:rPr>
        <w:t>98 615,4</w:t>
      </w:r>
      <w:r w:rsidRPr="00A857AB">
        <w:rPr>
          <w:color w:val="000000"/>
          <w:lang w:eastAsia="ru-RU" w:bidi="ru-RU"/>
        </w:rPr>
        <w:t xml:space="preserve"> тыс. рублей</w:t>
      </w:r>
      <w:r w:rsidR="00196417" w:rsidRPr="00A857AB">
        <w:rPr>
          <w:color w:val="000000"/>
          <w:lang w:eastAsia="ru-RU" w:bidi="ru-RU"/>
        </w:rPr>
        <w:t xml:space="preserve"> </w:t>
      </w:r>
      <w:r w:rsidRPr="00A857AB">
        <w:rPr>
          <w:color w:val="000000"/>
          <w:lang w:eastAsia="ru-RU" w:bidi="ru-RU"/>
        </w:rPr>
        <w:t>(с учетом услуг).</w:t>
      </w:r>
    </w:p>
    <w:p w:rsidR="002D3E50" w:rsidRPr="00A857AB" w:rsidRDefault="002D3E50" w:rsidP="00A857AB">
      <w:pPr>
        <w:pStyle w:val="22"/>
        <w:widowControl/>
        <w:shd w:val="clear" w:color="auto" w:fill="auto"/>
        <w:spacing w:before="0" w:after="0" w:line="240" w:lineRule="auto"/>
        <w:ind w:firstLine="709"/>
        <w:rPr>
          <w:color w:val="000000"/>
          <w:lang w:eastAsia="ru-RU" w:bidi="ru-RU"/>
        </w:rPr>
      </w:pPr>
      <w:r w:rsidRPr="00A857AB">
        <w:rPr>
          <w:color w:val="000000"/>
          <w:lang w:eastAsia="ru-RU" w:bidi="ru-RU"/>
        </w:rPr>
        <w:t>Выплат по исполнению судебных решений по искам граждан, подвергшихся воздействию радиаци</w:t>
      </w:r>
      <w:r w:rsidR="00E658A7" w:rsidRPr="00A857AB">
        <w:rPr>
          <w:color w:val="000000"/>
          <w:lang w:eastAsia="ru-RU" w:bidi="ru-RU"/>
        </w:rPr>
        <w:t xml:space="preserve">и, представленных уведомлениями </w:t>
      </w:r>
      <w:r w:rsidRPr="00A857AB">
        <w:rPr>
          <w:color w:val="000000"/>
          <w:lang w:eastAsia="ru-RU" w:bidi="ru-RU"/>
        </w:rPr>
        <w:t>из Межрегионального операционного Управления федерального казначейства, ответчиком по которым признана Федеральная служба по труду и занятости, не проводилось.</w:t>
      </w:r>
    </w:p>
    <w:p w:rsidR="006662EB" w:rsidRPr="00A857AB" w:rsidRDefault="002D3E50" w:rsidP="00A857AB">
      <w:pPr>
        <w:pStyle w:val="22"/>
        <w:widowControl/>
        <w:shd w:val="clear" w:color="auto" w:fill="auto"/>
        <w:spacing w:before="0" w:after="0" w:line="240" w:lineRule="auto"/>
        <w:ind w:firstLine="709"/>
        <w:rPr>
          <w:color w:val="000000"/>
          <w:lang w:eastAsia="ru-RU" w:bidi="ru-RU"/>
        </w:rPr>
      </w:pPr>
      <w:r w:rsidRPr="00A857AB">
        <w:rPr>
          <w:color w:val="000000"/>
          <w:lang w:eastAsia="ru-RU" w:bidi="ru-RU"/>
        </w:rPr>
        <w:t xml:space="preserve">Таким образом, на компенсацию в возмещение вреда гражданам, </w:t>
      </w:r>
      <w:r w:rsidR="00E658A7" w:rsidRPr="00A857AB">
        <w:rPr>
          <w:rFonts w:eastAsiaTheme="minorHAnsi"/>
        </w:rPr>
        <w:t xml:space="preserve">подвергшимся воздействию радиации вследствие аварии в 1957 году                    </w:t>
      </w:r>
      <w:r w:rsidR="00E658A7" w:rsidRPr="00A857AB">
        <w:rPr>
          <w:color w:val="000000"/>
          <w:lang w:eastAsia="ru-RU" w:bidi="ru-RU"/>
        </w:rPr>
        <w:t>на ПО «Маяк», в 2018</w:t>
      </w:r>
      <w:r w:rsidRPr="00A857AB">
        <w:rPr>
          <w:color w:val="000000"/>
          <w:lang w:eastAsia="ru-RU" w:bidi="ru-RU"/>
        </w:rPr>
        <w:t xml:space="preserve"> году направлено </w:t>
      </w:r>
      <w:r w:rsidR="00E658A7" w:rsidRPr="00A857AB">
        <w:rPr>
          <w:color w:val="000000"/>
          <w:lang w:eastAsia="ru-RU" w:bidi="ru-RU"/>
        </w:rPr>
        <w:t>94 160,8</w:t>
      </w:r>
      <w:r w:rsidRPr="00A857AB">
        <w:rPr>
          <w:color w:val="000000"/>
          <w:lang w:eastAsia="ru-RU" w:bidi="ru-RU"/>
        </w:rPr>
        <w:t xml:space="preserve"> тыс. рублей (с учетом услуг</w:t>
      </w:r>
      <w:r w:rsidR="005E46D8" w:rsidRPr="00A857AB">
        <w:rPr>
          <w:color w:val="000000"/>
          <w:lang w:eastAsia="ru-RU" w:bidi="ru-RU"/>
        </w:rPr>
        <w:t xml:space="preserve"> и возвратов), что составляет 95,5 </w:t>
      </w:r>
      <w:r w:rsidRPr="00A857AB">
        <w:rPr>
          <w:color w:val="000000"/>
          <w:lang w:eastAsia="ru-RU" w:bidi="ru-RU"/>
        </w:rPr>
        <w:t>% от утвержденных лимито</w:t>
      </w:r>
      <w:r w:rsidR="005E46D8" w:rsidRPr="00A857AB">
        <w:rPr>
          <w:color w:val="000000"/>
          <w:lang w:eastAsia="ru-RU" w:bidi="ru-RU"/>
        </w:rPr>
        <w:t>в бюджетных обязательств на 2018</w:t>
      </w:r>
      <w:r w:rsidRPr="00A857AB">
        <w:rPr>
          <w:color w:val="000000"/>
          <w:lang w:eastAsia="ru-RU" w:bidi="ru-RU"/>
        </w:rPr>
        <w:t xml:space="preserve"> год на выплату указанной компенсации. </w:t>
      </w:r>
    </w:p>
    <w:p w:rsidR="002D3E50" w:rsidRPr="00A857AB" w:rsidRDefault="002D3E50" w:rsidP="00A857AB">
      <w:pPr>
        <w:pStyle w:val="22"/>
        <w:widowControl/>
        <w:shd w:val="clear" w:color="auto" w:fill="auto"/>
        <w:spacing w:before="0" w:after="0" w:line="240" w:lineRule="auto"/>
        <w:ind w:firstLine="709"/>
        <w:rPr>
          <w:color w:val="000000"/>
          <w:lang w:eastAsia="ru-RU" w:bidi="ru-RU"/>
        </w:rPr>
      </w:pPr>
      <w:r w:rsidRPr="00A857AB">
        <w:rPr>
          <w:color w:val="000000"/>
          <w:lang w:eastAsia="ru-RU" w:bidi="ru-RU"/>
        </w:rPr>
        <w:t xml:space="preserve">Средства направлены </w:t>
      </w:r>
      <w:r w:rsidR="005E46D8" w:rsidRPr="00A857AB">
        <w:rPr>
          <w:color w:val="000000"/>
          <w:lang w:eastAsia="ru-RU" w:bidi="ru-RU"/>
        </w:rPr>
        <w:t>775 получателям</w:t>
      </w:r>
      <w:r w:rsidRPr="00A857AB">
        <w:rPr>
          <w:color w:val="000000"/>
          <w:lang w:eastAsia="ru-RU" w:bidi="ru-RU"/>
        </w:rPr>
        <w:t>.</w:t>
      </w:r>
    </w:p>
    <w:p w:rsidR="002D3E50" w:rsidRPr="00A857AB" w:rsidRDefault="002D3E50" w:rsidP="00A857AB">
      <w:pPr>
        <w:pStyle w:val="22"/>
        <w:widowControl/>
        <w:shd w:val="clear" w:color="auto" w:fill="auto"/>
        <w:spacing w:before="0" w:after="0" w:line="240" w:lineRule="auto"/>
        <w:ind w:firstLine="709"/>
        <w:rPr>
          <w:color w:val="000000"/>
          <w:lang w:eastAsia="ru-RU" w:bidi="ru-RU"/>
        </w:rPr>
      </w:pPr>
      <w:r w:rsidRPr="00A857AB">
        <w:rPr>
          <w:color w:val="000000"/>
          <w:lang w:eastAsia="ru-RU" w:bidi="ru-RU"/>
        </w:rPr>
        <w:t xml:space="preserve">Ежемесячное централизованное финансирование осуществлялось </w:t>
      </w:r>
      <w:proofErr w:type="spellStart"/>
      <w:r w:rsidRPr="00A857AB">
        <w:rPr>
          <w:color w:val="000000"/>
          <w:lang w:eastAsia="ru-RU" w:bidi="ru-RU"/>
        </w:rPr>
        <w:t>Рострудом</w:t>
      </w:r>
      <w:proofErr w:type="spellEnd"/>
      <w:r w:rsidRPr="00A857AB">
        <w:rPr>
          <w:color w:val="000000"/>
          <w:lang w:eastAsia="ru-RU" w:bidi="ru-RU"/>
        </w:rPr>
        <w:t xml:space="preserve"> в полном объеме и в установленный законодательством срок.</w:t>
      </w:r>
    </w:p>
    <w:p w:rsidR="002D3E50" w:rsidRPr="00A857AB" w:rsidRDefault="002D3E50" w:rsidP="00A857AB">
      <w:pPr>
        <w:pStyle w:val="22"/>
        <w:widowControl/>
        <w:shd w:val="clear" w:color="auto" w:fill="auto"/>
        <w:spacing w:before="0" w:after="0" w:line="240" w:lineRule="auto"/>
        <w:ind w:firstLine="709"/>
        <w:rPr>
          <w:color w:val="000000"/>
          <w:lang w:eastAsia="ru-RU" w:bidi="ru-RU"/>
        </w:rPr>
      </w:pPr>
      <w:r w:rsidRPr="00A857AB">
        <w:rPr>
          <w:color w:val="000000"/>
          <w:lang w:eastAsia="ru-RU" w:bidi="ru-RU"/>
        </w:rPr>
        <w:t>Финансирование переданных полномочий Российской Федерации</w:t>
      </w:r>
      <w:r w:rsidR="005E46D8" w:rsidRPr="00A857AB">
        <w:rPr>
          <w:color w:val="000000"/>
          <w:lang w:eastAsia="ru-RU" w:bidi="ru-RU"/>
        </w:rPr>
        <w:t xml:space="preserve">          </w:t>
      </w:r>
      <w:r w:rsidRPr="00A857AB">
        <w:rPr>
          <w:color w:val="000000"/>
          <w:lang w:eastAsia="ru-RU" w:bidi="ru-RU"/>
        </w:rPr>
        <w:t xml:space="preserve"> по предоставлению отдельных мер социальной поддержки гражданам, подвергши</w:t>
      </w:r>
      <w:r w:rsidR="005E46D8" w:rsidRPr="00A857AB">
        <w:rPr>
          <w:color w:val="000000"/>
          <w:lang w:eastAsia="ru-RU" w:bidi="ru-RU"/>
        </w:rPr>
        <w:t>мся воздействию радиации, в 2018</w:t>
      </w:r>
      <w:r w:rsidRPr="00A857AB">
        <w:rPr>
          <w:color w:val="000000"/>
          <w:lang w:eastAsia="ru-RU" w:bidi="ru-RU"/>
        </w:rPr>
        <w:t xml:space="preserve"> году осуществлялось за счет средств субвенций, предусмотренных бюджетам субъектов Российской Федерации в соответствии с Законом </w:t>
      </w:r>
      <w:r w:rsidR="006662EB" w:rsidRPr="00A857AB">
        <w:rPr>
          <w:color w:val="000000"/>
          <w:lang w:eastAsia="ru-RU" w:bidi="ru-RU"/>
        </w:rPr>
        <w:t xml:space="preserve">о бюджете </w:t>
      </w:r>
      <w:r w:rsidRPr="00A857AB">
        <w:rPr>
          <w:color w:val="000000"/>
          <w:lang w:eastAsia="ru-RU" w:bidi="ru-RU"/>
        </w:rPr>
        <w:t>в размере</w:t>
      </w:r>
      <w:r w:rsidR="00097C55" w:rsidRPr="00A857AB">
        <w:rPr>
          <w:color w:val="000000"/>
          <w:lang w:eastAsia="ru-RU" w:bidi="ru-RU"/>
        </w:rPr>
        <w:t xml:space="preserve"> 12 709 648,4</w:t>
      </w:r>
      <w:r w:rsidRPr="00A857AB">
        <w:rPr>
          <w:color w:val="000000"/>
          <w:lang w:eastAsia="ru-RU" w:bidi="ru-RU"/>
        </w:rPr>
        <w:t xml:space="preserve"> тыс.</w:t>
      </w:r>
      <w:r w:rsidR="006662EB" w:rsidRPr="00A857AB">
        <w:rPr>
          <w:color w:val="000000"/>
          <w:lang w:eastAsia="ru-RU" w:bidi="ru-RU"/>
        </w:rPr>
        <w:t xml:space="preserve"> </w:t>
      </w:r>
      <w:r w:rsidR="00097C55" w:rsidRPr="00A857AB">
        <w:rPr>
          <w:color w:val="000000"/>
          <w:lang w:eastAsia="ru-RU" w:bidi="ru-RU"/>
        </w:rPr>
        <w:t>рублей (в редакции от 29 ноября 2018 г. № 458-ФЗ).</w:t>
      </w:r>
    </w:p>
    <w:p w:rsidR="002D3E50" w:rsidRPr="00A857AB" w:rsidRDefault="002D3E50" w:rsidP="00A857AB">
      <w:pPr>
        <w:pStyle w:val="22"/>
        <w:widowControl/>
        <w:shd w:val="clear" w:color="auto" w:fill="auto"/>
        <w:tabs>
          <w:tab w:val="left" w:pos="2059"/>
          <w:tab w:val="left" w:pos="4068"/>
        </w:tabs>
        <w:spacing w:before="0" w:after="0" w:line="240" w:lineRule="auto"/>
        <w:ind w:firstLine="709"/>
      </w:pPr>
      <w:r w:rsidRPr="00A857AB">
        <w:rPr>
          <w:color w:val="000000"/>
          <w:lang w:eastAsia="ru-RU" w:bidi="ru-RU"/>
        </w:rPr>
        <w:t>На основании заявок субъектов Российской Федерации и г.</w:t>
      </w:r>
      <w:r w:rsidR="00566370" w:rsidRPr="00A857AB">
        <w:rPr>
          <w:color w:val="000000"/>
          <w:lang w:eastAsia="ru-RU" w:bidi="ru-RU"/>
        </w:rPr>
        <w:t xml:space="preserve"> </w:t>
      </w:r>
      <w:r w:rsidRPr="00A857AB">
        <w:rPr>
          <w:color w:val="000000"/>
          <w:lang w:eastAsia="ru-RU" w:bidi="ru-RU"/>
        </w:rPr>
        <w:t>Байконур на осуществление переданных полномочий Российской Федерации по предоставлению отдельных мер социальной поддержки граждан</w:t>
      </w:r>
      <w:r w:rsidR="00097C55" w:rsidRPr="00A857AB">
        <w:rPr>
          <w:color w:val="000000"/>
          <w:lang w:eastAsia="ru-RU" w:bidi="ru-RU"/>
        </w:rPr>
        <w:t>ам, подвергшим</w:t>
      </w:r>
      <w:r w:rsidRPr="00A857AB">
        <w:rPr>
          <w:color w:val="000000"/>
          <w:lang w:eastAsia="ru-RU" w:bidi="ru-RU"/>
        </w:rPr>
        <w:t>ся</w:t>
      </w:r>
      <w:r w:rsidR="00566370" w:rsidRPr="00A857AB">
        <w:rPr>
          <w:color w:val="000000"/>
          <w:lang w:eastAsia="ru-RU" w:bidi="ru-RU"/>
        </w:rPr>
        <w:t xml:space="preserve"> </w:t>
      </w:r>
      <w:r w:rsidRPr="00A857AB">
        <w:rPr>
          <w:color w:val="000000"/>
          <w:lang w:eastAsia="ru-RU" w:bidi="ru-RU"/>
        </w:rPr>
        <w:t>воздействию</w:t>
      </w:r>
      <w:r w:rsidR="00566370" w:rsidRPr="00A857AB">
        <w:rPr>
          <w:color w:val="000000"/>
          <w:lang w:eastAsia="ru-RU" w:bidi="ru-RU"/>
        </w:rPr>
        <w:t xml:space="preserve"> </w:t>
      </w:r>
      <w:r w:rsidRPr="00A857AB">
        <w:rPr>
          <w:color w:val="000000"/>
          <w:lang w:eastAsia="ru-RU" w:bidi="ru-RU"/>
        </w:rPr>
        <w:t xml:space="preserve">радиации, </w:t>
      </w:r>
      <w:proofErr w:type="spellStart"/>
      <w:r w:rsidRPr="00A857AB">
        <w:rPr>
          <w:color w:val="000000"/>
          <w:lang w:eastAsia="ru-RU" w:bidi="ru-RU"/>
        </w:rPr>
        <w:t>Рострудом</w:t>
      </w:r>
      <w:proofErr w:type="spellEnd"/>
      <w:r w:rsidRPr="00A857AB">
        <w:rPr>
          <w:color w:val="000000"/>
          <w:lang w:eastAsia="ru-RU" w:bidi="ru-RU"/>
        </w:rPr>
        <w:t xml:space="preserve"> осуществлялось</w:t>
      </w:r>
      <w:r w:rsidR="00566370" w:rsidRPr="00A857AB">
        <w:t xml:space="preserve"> </w:t>
      </w:r>
      <w:r w:rsidRPr="00A857AB">
        <w:rPr>
          <w:color w:val="000000"/>
          <w:lang w:eastAsia="ru-RU" w:bidi="ru-RU"/>
        </w:rPr>
        <w:t>ежемесячное перечисление средств федерального бюджета в полном объеме и в</w:t>
      </w:r>
      <w:r w:rsidR="00097C55" w:rsidRPr="00A857AB">
        <w:rPr>
          <w:color w:val="000000"/>
          <w:lang w:eastAsia="ru-RU" w:bidi="ru-RU"/>
        </w:rPr>
        <w:t xml:space="preserve"> установленный законодательством</w:t>
      </w:r>
      <w:r w:rsidRPr="00A857AB">
        <w:rPr>
          <w:color w:val="000000"/>
          <w:lang w:eastAsia="ru-RU" w:bidi="ru-RU"/>
        </w:rPr>
        <w:t xml:space="preserve"> срок.</w:t>
      </w:r>
    </w:p>
    <w:p w:rsidR="002D3E50" w:rsidRPr="00A857AB" w:rsidRDefault="002D3E50" w:rsidP="00A857AB">
      <w:pPr>
        <w:pStyle w:val="22"/>
        <w:widowControl/>
        <w:shd w:val="clear" w:color="auto" w:fill="auto"/>
        <w:spacing w:before="0" w:after="0" w:line="240" w:lineRule="auto"/>
        <w:ind w:firstLine="709"/>
      </w:pPr>
      <w:r w:rsidRPr="00A857AB">
        <w:rPr>
          <w:color w:val="000000"/>
          <w:lang w:eastAsia="ru-RU" w:bidi="ru-RU"/>
        </w:rPr>
        <w:t xml:space="preserve">Таким образом, </w:t>
      </w:r>
      <w:r w:rsidR="0038255B" w:rsidRPr="00A857AB">
        <w:t>в 2018</w:t>
      </w:r>
      <w:r w:rsidRPr="00A857AB">
        <w:t xml:space="preserve"> году на осуществление переданных полномочий Российской Федерации по предоставлению отдельных мер социальной поддержки граждан</w:t>
      </w:r>
      <w:r w:rsidR="005E46D8" w:rsidRPr="00A857AB">
        <w:t>ам, подвергшим</w:t>
      </w:r>
      <w:r w:rsidRPr="00A857AB">
        <w:t>ся воздействию радиа</w:t>
      </w:r>
      <w:r w:rsidR="00566370" w:rsidRPr="00A857AB">
        <w:t xml:space="preserve">ции, было направлено </w:t>
      </w:r>
      <w:r w:rsidR="0038255B" w:rsidRPr="00A857AB">
        <w:t>12 456 308,5</w:t>
      </w:r>
      <w:r w:rsidR="00566370" w:rsidRPr="00A857AB">
        <w:t xml:space="preserve"> тыс.</w:t>
      </w:r>
      <w:r w:rsidRPr="00A857AB">
        <w:t xml:space="preserve"> рублей.</w:t>
      </w:r>
    </w:p>
    <w:p w:rsidR="002D3E50" w:rsidRPr="00A857AB" w:rsidRDefault="002D3E50" w:rsidP="00A857AB">
      <w:pPr>
        <w:pStyle w:val="22"/>
        <w:widowControl/>
        <w:shd w:val="clear" w:color="auto" w:fill="auto"/>
        <w:spacing w:before="0" w:after="0" w:line="240" w:lineRule="auto"/>
        <w:ind w:firstLine="709"/>
      </w:pPr>
      <w:r w:rsidRPr="00A857AB">
        <w:t>Среднемесячная численность получателей мер социально</w:t>
      </w:r>
      <w:r w:rsidR="00534D28" w:rsidRPr="00A857AB">
        <w:t xml:space="preserve">й поддержки составила порядка </w:t>
      </w:r>
      <w:r w:rsidR="0038255B" w:rsidRPr="00A857AB">
        <w:t>1,</w:t>
      </w:r>
      <w:r w:rsidRPr="00A857AB">
        <w:t>2</w:t>
      </w:r>
      <w:r w:rsidR="00534D28" w:rsidRPr="00A857AB">
        <w:t xml:space="preserve"> млн.</w:t>
      </w:r>
      <w:r w:rsidRPr="00A857AB">
        <w:t xml:space="preserve"> получателей.</w:t>
      </w:r>
    </w:p>
    <w:p w:rsidR="002D3E50" w:rsidRPr="00A857AB" w:rsidRDefault="002D3E50" w:rsidP="00A857AB">
      <w:pPr>
        <w:pStyle w:val="22"/>
        <w:widowControl/>
        <w:shd w:val="clear" w:color="auto" w:fill="auto"/>
        <w:spacing w:before="0" w:after="0" w:line="240" w:lineRule="auto"/>
        <w:ind w:firstLine="709"/>
      </w:pPr>
      <w:r w:rsidRPr="00A857AB">
        <w:rPr>
          <w:color w:val="000000"/>
          <w:lang w:eastAsia="ru-RU" w:bidi="ru-RU"/>
        </w:rPr>
        <w:lastRenderedPageBreak/>
        <w:t xml:space="preserve">Также, во исполнение статьи 133 Бюджетного кодекса Российской Федерации, </w:t>
      </w:r>
      <w:proofErr w:type="spellStart"/>
      <w:r w:rsidR="0092681E" w:rsidRPr="00A857AB">
        <w:rPr>
          <w:color w:val="000000"/>
          <w:lang w:eastAsia="ru-RU" w:bidi="ru-RU"/>
        </w:rPr>
        <w:t>Рострудом</w:t>
      </w:r>
      <w:proofErr w:type="spellEnd"/>
      <w:r w:rsidRPr="00A857AB">
        <w:rPr>
          <w:color w:val="000000"/>
          <w:lang w:eastAsia="ru-RU" w:bidi="ru-RU"/>
        </w:rPr>
        <w:t xml:space="preserve"> совместно с высшими исполнительными органами государственной власти субъектов Российской Федерации были согласованы исходные данные для проведения расчетов распределения субвенций бюджетам субъектов Российской Федерации и бюджету г. Байконур на 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w:t>
      </w:r>
      <w:r w:rsidR="0092681E" w:rsidRPr="00A857AB">
        <w:rPr>
          <w:color w:val="000000"/>
          <w:lang w:eastAsia="ru-RU" w:bidi="ru-RU"/>
        </w:rPr>
        <w:t>ации, на 2019 год и на плановый период 2020 и 2021</w:t>
      </w:r>
      <w:r w:rsidRPr="00A857AB">
        <w:rPr>
          <w:color w:val="000000"/>
          <w:lang w:eastAsia="ru-RU" w:bidi="ru-RU"/>
        </w:rPr>
        <w:t xml:space="preserve"> годов.</w:t>
      </w:r>
    </w:p>
    <w:p w:rsidR="002D3E50" w:rsidRPr="00A857AB" w:rsidRDefault="002D3E50" w:rsidP="00A857AB">
      <w:pPr>
        <w:pStyle w:val="22"/>
        <w:widowControl/>
        <w:shd w:val="clear" w:color="auto" w:fill="auto"/>
        <w:spacing w:before="0" w:after="0" w:line="240" w:lineRule="auto"/>
        <w:ind w:firstLine="709"/>
      </w:pPr>
      <w:r w:rsidRPr="00A857AB">
        <w:rPr>
          <w:color w:val="000000"/>
          <w:lang w:eastAsia="ru-RU" w:bidi="ru-RU"/>
        </w:rPr>
        <w:t xml:space="preserve">В настоящее время, </w:t>
      </w:r>
      <w:proofErr w:type="spellStart"/>
      <w:r w:rsidRPr="00A857AB">
        <w:rPr>
          <w:color w:val="000000"/>
          <w:lang w:eastAsia="ru-RU" w:bidi="ru-RU"/>
        </w:rPr>
        <w:t>Рострудом</w:t>
      </w:r>
      <w:proofErr w:type="spellEnd"/>
      <w:r w:rsidRPr="00A857AB">
        <w:rPr>
          <w:color w:val="000000"/>
          <w:lang w:eastAsia="ru-RU" w:bidi="ru-RU"/>
        </w:rPr>
        <w:t xml:space="preserve"> в соответствии с возложенными полномочиями, осуществляется оценка эффективности деятельности уполномоченных органов исполнительной власти субъектов Российской Федерации и г. Байконур по осуществлению переданных полномочий Российской Федерации по предоставлению мер социальной поддержки гражданам, подвергшимся воздействию радиации.</w:t>
      </w:r>
    </w:p>
    <w:p w:rsidR="00534D28" w:rsidRPr="00A857AB" w:rsidRDefault="0092681E" w:rsidP="00A857AB">
      <w:pPr>
        <w:pStyle w:val="22"/>
        <w:widowControl/>
        <w:shd w:val="clear" w:color="auto" w:fill="auto"/>
        <w:spacing w:before="0" w:after="0" w:line="240" w:lineRule="auto"/>
        <w:ind w:firstLine="709"/>
        <w:rPr>
          <w:color w:val="000000"/>
          <w:lang w:eastAsia="ru-RU" w:bidi="ru-RU"/>
        </w:rPr>
      </w:pPr>
      <w:r w:rsidRPr="00A857AB">
        <w:rPr>
          <w:color w:val="000000"/>
          <w:lang w:eastAsia="ru-RU" w:bidi="ru-RU"/>
        </w:rPr>
        <w:t>В 2019</w:t>
      </w:r>
      <w:r w:rsidR="002D3E50" w:rsidRPr="00A857AB">
        <w:rPr>
          <w:color w:val="000000"/>
          <w:lang w:eastAsia="ru-RU" w:bidi="ru-RU"/>
        </w:rPr>
        <w:t xml:space="preserve"> году </w:t>
      </w:r>
      <w:proofErr w:type="spellStart"/>
      <w:r w:rsidR="002D3E50" w:rsidRPr="00A857AB">
        <w:rPr>
          <w:color w:val="000000"/>
          <w:lang w:eastAsia="ru-RU" w:bidi="ru-RU"/>
        </w:rPr>
        <w:t>Рострудом</w:t>
      </w:r>
      <w:proofErr w:type="spellEnd"/>
      <w:r w:rsidR="002D3E50" w:rsidRPr="00A857AB">
        <w:rPr>
          <w:color w:val="000000"/>
          <w:lang w:eastAsia="ru-RU" w:bidi="ru-RU"/>
        </w:rPr>
        <w:t xml:space="preserve"> совместно с органами социальной защиты населения субъектов Российской Федерации и г.</w:t>
      </w:r>
      <w:r w:rsidR="00566370" w:rsidRPr="00A857AB">
        <w:rPr>
          <w:color w:val="000000"/>
          <w:lang w:eastAsia="ru-RU" w:bidi="ru-RU"/>
        </w:rPr>
        <w:t xml:space="preserve"> </w:t>
      </w:r>
      <w:r w:rsidR="002D3E50" w:rsidRPr="00A857AB">
        <w:rPr>
          <w:color w:val="000000"/>
          <w:lang w:eastAsia="ru-RU" w:bidi="ru-RU"/>
        </w:rPr>
        <w:t>Байконур работа по данному направлению будет продолжена.</w:t>
      </w:r>
    </w:p>
    <w:p w:rsidR="00FF67AB" w:rsidRPr="00A857AB" w:rsidRDefault="00534D28" w:rsidP="00A857AB">
      <w:pPr>
        <w:pStyle w:val="22"/>
        <w:widowControl/>
        <w:shd w:val="clear" w:color="auto" w:fill="auto"/>
        <w:spacing w:before="0" w:after="0" w:line="240" w:lineRule="auto"/>
        <w:ind w:firstLine="709"/>
        <w:rPr>
          <w:color w:val="000000"/>
          <w:lang w:eastAsia="ru-RU" w:bidi="ru-RU"/>
        </w:rPr>
      </w:pPr>
      <w:r w:rsidRPr="00A857AB">
        <w:rPr>
          <w:color w:val="000000"/>
          <w:lang w:eastAsia="ru-RU" w:bidi="ru-RU"/>
        </w:rPr>
        <w:t xml:space="preserve">По остальным участникам </w:t>
      </w:r>
      <w:r w:rsidR="00103580" w:rsidRPr="00A857AB">
        <w:rPr>
          <w:color w:val="000000"/>
          <w:lang w:eastAsia="ru-RU" w:bidi="ru-RU"/>
        </w:rPr>
        <w:t xml:space="preserve">Госпрограммы </w:t>
      </w:r>
      <w:r w:rsidR="00267905" w:rsidRPr="00A857AB">
        <w:rPr>
          <w:color w:val="000000"/>
          <w:lang w:eastAsia="ru-RU" w:bidi="ru-RU"/>
        </w:rPr>
        <w:t>количество получателей пособий,</w:t>
      </w:r>
      <w:r w:rsidR="00103580" w:rsidRPr="00A857AB">
        <w:rPr>
          <w:color w:val="000000"/>
          <w:lang w:eastAsia="ru-RU" w:bidi="ru-RU"/>
        </w:rPr>
        <w:t xml:space="preserve"> выплат и компенсаций гражданам</w:t>
      </w:r>
      <w:r w:rsidR="00267905" w:rsidRPr="00A857AB">
        <w:rPr>
          <w:color w:val="000000"/>
          <w:lang w:eastAsia="ru-RU" w:bidi="ru-RU"/>
        </w:rPr>
        <w:t xml:space="preserve"> указанных выше категорий составило:</w:t>
      </w:r>
    </w:p>
    <w:p w:rsidR="00D82112" w:rsidRPr="00A857AB" w:rsidRDefault="009222BD" w:rsidP="00A857AB">
      <w:pPr>
        <w:pStyle w:val="22"/>
        <w:widowControl/>
        <w:shd w:val="clear" w:color="auto" w:fill="auto"/>
        <w:spacing w:before="0" w:after="0" w:line="240" w:lineRule="auto"/>
        <w:ind w:firstLine="709"/>
        <w:rPr>
          <w:color w:val="000000"/>
          <w:lang w:eastAsia="ru-RU" w:bidi="ru-RU"/>
        </w:rPr>
      </w:pPr>
      <w:r w:rsidRPr="00A857AB">
        <w:rPr>
          <w:color w:val="000000"/>
          <w:lang w:eastAsia="ru-RU" w:bidi="ru-RU"/>
        </w:rPr>
        <w:t>Министерство</w:t>
      </w:r>
      <w:r w:rsidR="00336CBD" w:rsidRPr="00A857AB">
        <w:rPr>
          <w:color w:val="000000"/>
          <w:lang w:eastAsia="ru-RU" w:bidi="ru-RU"/>
        </w:rPr>
        <w:t xml:space="preserve"> внутренних дел Российской Федерации </w:t>
      </w:r>
      <w:r w:rsidR="00267905" w:rsidRPr="00A857AB">
        <w:rPr>
          <w:color w:val="000000"/>
          <w:lang w:eastAsia="ru-RU" w:bidi="ru-RU"/>
        </w:rPr>
        <w:t>–</w:t>
      </w:r>
      <w:r w:rsidR="00D82112" w:rsidRPr="00A857AB">
        <w:rPr>
          <w:color w:val="000000"/>
          <w:lang w:eastAsia="ru-RU" w:bidi="ru-RU"/>
        </w:rPr>
        <w:t xml:space="preserve">                        11 209 человек</w:t>
      </w:r>
      <w:r w:rsidR="00267905" w:rsidRPr="00A857AB">
        <w:rPr>
          <w:color w:val="000000"/>
          <w:lang w:eastAsia="ru-RU" w:bidi="ru-RU"/>
        </w:rPr>
        <w:t>;</w:t>
      </w:r>
    </w:p>
    <w:p w:rsidR="0071678C" w:rsidRPr="00A857AB" w:rsidRDefault="009222BD" w:rsidP="00A857AB">
      <w:pPr>
        <w:pStyle w:val="22"/>
        <w:widowControl/>
        <w:shd w:val="clear" w:color="auto" w:fill="auto"/>
        <w:spacing w:before="0" w:after="0" w:line="240" w:lineRule="auto"/>
        <w:ind w:firstLine="709"/>
        <w:rPr>
          <w:color w:val="000000"/>
          <w:lang w:eastAsia="ru-RU" w:bidi="ru-RU"/>
        </w:rPr>
      </w:pPr>
      <w:r w:rsidRPr="00A857AB">
        <w:rPr>
          <w:color w:val="000000"/>
          <w:lang w:eastAsia="ru-RU" w:bidi="ru-RU"/>
        </w:rPr>
        <w:t xml:space="preserve">Министерство </w:t>
      </w:r>
      <w:r w:rsidR="0071678C" w:rsidRPr="00A857AB">
        <w:rPr>
          <w:color w:val="000000"/>
          <w:lang w:eastAsia="ru-RU" w:bidi="ru-RU"/>
        </w:rPr>
        <w:t xml:space="preserve">обороны Российской </w:t>
      </w:r>
      <w:r w:rsidRPr="00A857AB">
        <w:rPr>
          <w:color w:val="000000"/>
          <w:lang w:eastAsia="ru-RU" w:bidi="ru-RU"/>
        </w:rPr>
        <w:t xml:space="preserve">Федерации </w:t>
      </w:r>
      <w:r w:rsidR="00267905" w:rsidRPr="00A857AB">
        <w:rPr>
          <w:color w:val="000000"/>
          <w:lang w:eastAsia="ru-RU" w:bidi="ru-RU"/>
        </w:rPr>
        <w:t xml:space="preserve">– </w:t>
      </w:r>
      <w:r w:rsidR="0057536F" w:rsidRPr="00A857AB">
        <w:rPr>
          <w:color w:val="000000"/>
          <w:lang w:eastAsia="ru-RU" w:bidi="ru-RU"/>
        </w:rPr>
        <w:t>41 787</w:t>
      </w:r>
      <w:r w:rsidR="00267905" w:rsidRPr="00A857AB">
        <w:rPr>
          <w:color w:val="000000"/>
          <w:lang w:eastAsia="ru-RU" w:bidi="ru-RU"/>
        </w:rPr>
        <w:t xml:space="preserve"> человек;</w:t>
      </w:r>
    </w:p>
    <w:p w:rsidR="00552866" w:rsidRPr="00A857AB" w:rsidRDefault="009222B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Федеральная таможенная служба</w:t>
      </w:r>
      <w:r w:rsidR="00552866" w:rsidRPr="00A857AB">
        <w:rPr>
          <w:rFonts w:ascii="Times New Roman" w:hAnsi="Times New Roman"/>
          <w:sz w:val="28"/>
          <w:szCs w:val="28"/>
        </w:rPr>
        <w:t xml:space="preserve"> Российской Федерации </w:t>
      </w:r>
      <w:r w:rsidR="00267905" w:rsidRPr="00A857AB">
        <w:rPr>
          <w:rFonts w:ascii="Times New Roman" w:hAnsi="Times New Roman"/>
          <w:sz w:val="28"/>
          <w:szCs w:val="28"/>
        </w:rPr>
        <w:t xml:space="preserve">– </w:t>
      </w:r>
      <w:r w:rsidR="00D82112" w:rsidRPr="00A857AB">
        <w:rPr>
          <w:rFonts w:ascii="Times New Roman" w:hAnsi="Times New Roman"/>
          <w:sz w:val="28"/>
          <w:szCs w:val="28"/>
        </w:rPr>
        <w:t>559</w:t>
      </w:r>
      <w:r w:rsidR="00552866" w:rsidRPr="00A857AB">
        <w:rPr>
          <w:rFonts w:ascii="Times New Roman" w:hAnsi="Times New Roman"/>
          <w:sz w:val="28"/>
          <w:szCs w:val="28"/>
        </w:rPr>
        <w:t xml:space="preserve"> человек</w:t>
      </w:r>
      <w:r w:rsidR="00267905" w:rsidRPr="00A857AB">
        <w:rPr>
          <w:rFonts w:ascii="Times New Roman" w:hAnsi="Times New Roman"/>
          <w:sz w:val="28"/>
          <w:szCs w:val="28"/>
        </w:rPr>
        <w:t>;</w:t>
      </w:r>
    </w:p>
    <w:p w:rsidR="0028598E" w:rsidRPr="00A857AB" w:rsidRDefault="009222B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Государственная фельдъегерская служба</w:t>
      </w:r>
      <w:r w:rsidR="00267905" w:rsidRPr="00A857AB">
        <w:rPr>
          <w:rFonts w:ascii="Times New Roman" w:hAnsi="Times New Roman"/>
          <w:sz w:val="28"/>
          <w:szCs w:val="28"/>
        </w:rPr>
        <w:t xml:space="preserve"> Российской Федерации – </w:t>
      </w:r>
      <w:r w:rsidR="00464479" w:rsidRPr="00A857AB">
        <w:rPr>
          <w:rFonts w:ascii="Times New Roman" w:hAnsi="Times New Roman"/>
          <w:sz w:val="28"/>
          <w:szCs w:val="28"/>
        </w:rPr>
        <w:t xml:space="preserve">          </w:t>
      </w:r>
      <w:r w:rsidR="0028598E" w:rsidRPr="00A857AB">
        <w:rPr>
          <w:rFonts w:ascii="Times New Roman" w:hAnsi="Times New Roman"/>
          <w:sz w:val="28"/>
          <w:szCs w:val="28"/>
        </w:rPr>
        <w:t xml:space="preserve">1 </w:t>
      </w:r>
      <w:r w:rsidR="00267905" w:rsidRPr="00A857AB">
        <w:rPr>
          <w:rFonts w:ascii="Times New Roman" w:hAnsi="Times New Roman"/>
          <w:sz w:val="28"/>
          <w:szCs w:val="28"/>
        </w:rPr>
        <w:t>человек;</w:t>
      </w:r>
    </w:p>
    <w:p w:rsidR="00267905" w:rsidRPr="00A857AB" w:rsidRDefault="0026790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w:t>
      </w:r>
      <w:r w:rsidR="009222BD" w:rsidRPr="00A857AB">
        <w:rPr>
          <w:rFonts w:ascii="Times New Roman" w:hAnsi="Times New Roman"/>
          <w:sz w:val="28"/>
          <w:szCs w:val="28"/>
        </w:rPr>
        <w:t>ледственный комитет</w:t>
      </w:r>
      <w:r w:rsidR="0028598E" w:rsidRPr="00A857AB">
        <w:rPr>
          <w:rFonts w:ascii="Times New Roman" w:hAnsi="Times New Roman"/>
          <w:sz w:val="28"/>
          <w:szCs w:val="28"/>
        </w:rPr>
        <w:t xml:space="preserve"> Российской Федерации </w:t>
      </w:r>
      <w:r w:rsidRPr="00A857AB">
        <w:rPr>
          <w:rFonts w:ascii="Times New Roman" w:hAnsi="Times New Roman"/>
          <w:sz w:val="28"/>
          <w:szCs w:val="28"/>
        </w:rPr>
        <w:t xml:space="preserve">– </w:t>
      </w:r>
      <w:r w:rsidR="0028598E" w:rsidRPr="00A857AB">
        <w:rPr>
          <w:rFonts w:ascii="Times New Roman" w:hAnsi="Times New Roman"/>
          <w:sz w:val="28"/>
          <w:szCs w:val="28"/>
        </w:rPr>
        <w:t>1 человек</w:t>
      </w:r>
      <w:r w:rsidRPr="00A857AB">
        <w:rPr>
          <w:rFonts w:ascii="Times New Roman" w:hAnsi="Times New Roman"/>
          <w:sz w:val="28"/>
          <w:szCs w:val="28"/>
        </w:rPr>
        <w:t>;</w:t>
      </w:r>
    </w:p>
    <w:p w:rsidR="00552866" w:rsidRPr="00A857AB" w:rsidRDefault="009222B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Генеральная прокуратура</w:t>
      </w:r>
      <w:r w:rsidR="0028598E" w:rsidRPr="00A857AB">
        <w:rPr>
          <w:rFonts w:ascii="Times New Roman" w:hAnsi="Times New Roman"/>
          <w:sz w:val="28"/>
          <w:szCs w:val="28"/>
        </w:rPr>
        <w:t xml:space="preserve"> </w:t>
      </w:r>
      <w:r w:rsidR="000C5478" w:rsidRPr="00A857AB">
        <w:rPr>
          <w:rFonts w:ascii="Times New Roman" w:hAnsi="Times New Roman"/>
          <w:sz w:val="28"/>
          <w:szCs w:val="28"/>
        </w:rPr>
        <w:t>Российской Федерации – 87</w:t>
      </w:r>
      <w:r w:rsidR="00267905" w:rsidRPr="00A857AB">
        <w:rPr>
          <w:rFonts w:ascii="Times New Roman" w:hAnsi="Times New Roman"/>
          <w:sz w:val="28"/>
          <w:szCs w:val="28"/>
        </w:rPr>
        <w:t xml:space="preserve"> человек</w:t>
      </w:r>
      <w:r w:rsidR="00F27D69" w:rsidRPr="00A857AB">
        <w:rPr>
          <w:rFonts w:ascii="Times New Roman" w:hAnsi="Times New Roman"/>
          <w:sz w:val="28"/>
          <w:szCs w:val="28"/>
        </w:rPr>
        <w:t>;</w:t>
      </w:r>
    </w:p>
    <w:p w:rsidR="00F27D69" w:rsidRPr="00A857AB" w:rsidRDefault="009222B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Федеральная</w:t>
      </w:r>
      <w:r w:rsidR="00F27D69" w:rsidRPr="00A857AB">
        <w:rPr>
          <w:rFonts w:ascii="Times New Roman" w:hAnsi="Times New Roman"/>
          <w:sz w:val="28"/>
          <w:szCs w:val="28"/>
        </w:rPr>
        <w:t xml:space="preserve"> служ</w:t>
      </w:r>
      <w:r w:rsidRPr="00A857AB">
        <w:rPr>
          <w:rFonts w:ascii="Times New Roman" w:hAnsi="Times New Roman"/>
          <w:sz w:val="28"/>
          <w:szCs w:val="28"/>
        </w:rPr>
        <w:t>ба</w:t>
      </w:r>
      <w:r w:rsidR="00F27D69" w:rsidRPr="00A857AB">
        <w:rPr>
          <w:rFonts w:ascii="Times New Roman" w:hAnsi="Times New Roman"/>
          <w:sz w:val="28"/>
          <w:szCs w:val="28"/>
        </w:rPr>
        <w:t xml:space="preserve"> исполнения наказаний Российской Федерации – </w:t>
      </w:r>
      <w:r w:rsidRPr="00A857AB">
        <w:rPr>
          <w:rFonts w:ascii="Times New Roman" w:hAnsi="Times New Roman"/>
          <w:sz w:val="28"/>
          <w:szCs w:val="28"/>
        </w:rPr>
        <w:t xml:space="preserve">   </w:t>
      </w:r>
      <w:r w:rsidR="00F27D69" w:rsidRPr="00A857AB">
        <w:rPr>
          <w:rFonts w:ascii="Times New Roman" w:hAnsi="Times New Roman"/>
          <w:sz w:val="28"/>
          <w:szCs w:val="28"/>
        </w:rPr>
        <w:t>5</w:t>
      </w:r>
      <w:r w:rsidR="001065F7" w:rsidRPr="00A857AB">
        <w:rPr>
          <w:rFonts w:ascii="Times New Roman" w:hAnsi="Times New Roman"/>
          <w:sz w:val="28"/>
          <w:szCs w:val="28"/>
        </w:rPr>
        <w:t> </w:t>
      </w:r>
      <w:r w:rsidR="00F27D69" w:rsidRPr="00A857AB">
        <w:rPr>
          <w:rFonts w:ascii="Times New Roman" w:hAnsi="Times New Roman"/>
          <w:sz w:val="28"/>
          <w:szCs w:val="28"/>
        </w:rPr>
        <w:t>721 человек.</w:t>
      </w:r>
    </w:p>
    <w:p w:rsidR="009222BD" w:rsidRPr="00A857AB" w:rsidRDefault="00FF67A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1065F7" w:rsidRPr="00A857AB">
        <w:rPr>
          <w:rFonts w:ascii="Times New Roman" w:hAnsi="Times New Roman"/>
          <w:sz w:val="28"/>
          <w:szCs w:val="28"/>
        </w:rPr>
        <w:t xml:space="preserve"> – 1 309</w:t>
      </w:r>
      <w:r w:rsidR="00C865EF" w:rsidRPr="00A857AB">
        <w:rPr>
          <w:rFonts w:ascii="Times New Roman" w:hAnsi="Times New Roman"/>
          <w:sz w:val="28"/>
          <w:szCs w:val="28"/>
        </w:rPr>
        <w:t xml:space="preserve"> человек.</w:t>
      </w:r>
    </w:p>
    <w:p w:rsidR="00FF67AB" w:rsidRPr="00A857AB" w:rsidRDefault="00A30734"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Федеральная служба войск национальной гвардии Российской Федерации</w:t>
      </w:r>
      <w:r w:rsidR="001065F7" w:rsidRPr="00A857AB">
        <w:rPr>
          <w:rFonts w:ascii="Times New Roman" w:hAnsi="Times New Roman"/>
          <w:sz w:val="28"/>
          <w:szCs w:val="28"/>
        </w:rPr>
        <w:t xml:space="preserve"> </w:t>
      </w:r>
      <w:r w:rsidRPr="00A857AB">
        <w:rPr>
          <w:rFonts w:ascii="Times New Roman" w:hAnsi="Times New Roman"/>
          <w:sz w:val="28"/>
          <w:szCs w:val="28"/>
        </w:rPr>
        <w:t xml:space="preserve">– </w:t>
      </w:r>
      <w:r w:rsidR="001065F7" w:rsidRPr="00A857AB">
        <w:rPr>
          <w:rFonts w:ascii="Times New Roman" w:hAnsi="Times New Roman"/>
          <w:sz w:val="28"/>
          <w:szCs w:val="28"/>
        </w:rPr>
        <w:t>608</w:t>
      </w:r>
      <w:r w:rsidRPr="00A857AB">
        <w:rPr>
          <w:rFonts w:ascii="Times New Roman" w:hAnsi="Times New Roman"/>
          <w:sz w:val="28"/>
          <w:szCs w:val="28"/>
        </w:rPr>
        <w:t xml:space="preserve"> человек.</w:t>
      </w:r>
    </w:p>
    <w:p w:rsidR="00CB5784" w:rsidRPr="00A857AB" w:rsidRDefault="008557A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Реализация данного мероприятия будет продолжена в </w:t>
      </w:r>
      <w:r w:rsidR="001065F7" w:rsidRPr="00A857AB">
        <w:rPr>
          <w:rFonts w:ascii="Times New Roman" w:hAnsi="Times New Roman"/>
          <w:sz w:val="28"/>
          <w:szCs w:val="28"/>
        </w:rPr>
        <w:t>2019</w:t>
      </w:r>
      <w:r w:rsidR="00EA581A" w:rsidRPr="00A857AB">
        <w:rPr>
          <w:rFonts w:ascii="Times New Roman" w:hAnsi="Times New Roman"/>
          <w:sz w:val="28"/>
          <w:szCs w:val="28"/>
        </w:rPr>
        <w:t xml:space="preserve"> году.</w:t>
      </w:r>
    </w:p>
    <w:p w:rsidR="00CB5784" w:rsidRPr="00A857AB" w:rsidRDefault="00CB5784" w:rsidP="00A857AB">
      <w:pPr>
        <w:pStyle w:val="ConsPlusNormal"/>
        <w:widowControl/>
        <w:ind w:firstLine="709"/>
        <w:jc w:val="both"/>
        <w:rPr>
          <w:rFonts w:ascii="Times New Roman" w:hAnsi="Times New Roman" w:cs="Times New Roman"/>
          <w:sz w:val="28"/>
          <w:szCs w:val="28"/>
        </w:rPr>
      </w:pPr>
    </w:p>
    <w:p w:rsidR="000E136C" w:rsidRPr="00A857AB" w:rsidRDefault="00584C02"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w:t>
      </w:r>
      <w:r w:rsidR="000E136C" w:rsidRPr="00A857AB">
        <w:rPr>
          <w:rFonts w:ascii="Times New Roman" w:hAnsi="Times New Roman" w:cs="Times New Roman"/>
          <w:b/>
          <w:sz w:val="28"/>
          <w:szCs w:val="28"/>
        </w:rPr>
        <w:t xml:space="preserve"> </w:t>
      </w:r>
      <w:r w:rsidR="0049245A" w:rsidRPr="00A857AB">
        <w:rPr>
          <w:rFonts w:ascii="Times New Roman" w:hAnsi="Times New Roman" w:cs="Times New Roman"/>
          <w:b/>
          <w:sz w:val="28"/>
          <w:szCs w:val="28"/>
        </w:rPr>
        <w:t>1.2</w:t>
      </w:r>
      <w:r w:rsidR="000E136C" w:rsidRPr="00A857AB">
        <w:rPr>
          <w:rFonts w:ascii="Times New Roman" w:hAnsi="Times New Roman" w:cs="Times New Roman"/>
          <w:b/>
          <w:sz w:val="28"/>
          <w:szCs w:val="28"/>
        </w:rPr>
        <w:t xml:space="preserve"> </w:t>
      </w:r>
      <w:r w:rsidR="0049245A" w:rsidRPr="00A857AB">
        <w:rPr>
          <w:rFonts w:ascii="Times New Roman" w:hAnsi="Times New Roman" w:cs="Times New Roman"/>
          <w:b/>
          <w:sz w:val="28"/>
          <w:szCs w:val="28"/>
        </w:rPr>
        <w:t>«</w:t>
      </w:r>
      <w:r w:rsidR="000E136C" w:rsidRPr="00A857AB">
        <w:rPr>
          <w:rFonts w:ascii="Times New Roman" w:hAnsi="Times New Roman" w:cs="Times New Roman"/>
          <w:b/>
          <w:sz w:val="28"/>
          <w:szCs w:val="28"/>
        </w:rPr>
        <w:t>Предоставление мер государственной поддержки Героям Советского Союза, Героям Российской Федерации и полным кавалерам ордена Славы</w:t>
      </w:r>
      <w:r w:rsidR="0049245A" w:rsidRPr="00A857AB">
        <w:rPr>
          <w:rFonts w:ascii="Times New Roman" w:hAnsi="Times New Roman" w:cs="Times New Roman"/>
          <w:b/>
          <w:sz w:val="28"/>
          <w:szCs w:val="28"/>
        </w:rPr>
        <w:t>»</w:t>
      </w:r>
    </w:p>
    <w:p w:rsidR="0046246D" w:rsidRPr="00A857AB" w:rsidRDefault="0046246D" w:rsidP="00A857AB">
      <w:pPr>
        <w:pStyle w:val="a3"/>
        <w:ind w:firstLine="709"/>
        <w:jc w:val="both"/>
        <w:rPr>
          <w:rFonts w:ascii="Times New Roman" w:hAnsi="Times New Roman"/>
          <w:sz w:val="28"/>
          <w:szCs w:val="28"/>
        </w:rPr>
      </w:pPr>
    </w:p>
    <w:p w:rsidR="00455060" w:rsidRPr="00A857AB" w:rsidRDefault="004B0074" w:rsidP="00A857AB">
      <w:pPr>
        <w:pStyle w:val="a3"/>
        <w:ind w:firstLine="709"/>
        <w:jc w:val="both"/>
        <w:rPr>
          <w:rFonts w:ascii="Times New Roman" w:hAnsi="Times New Roman"/>
          <w:i/>
          <w:sz w:val="28"/>
          <w:szCs w:val="28"/>
        </w:rPr>
      </w:pPr>
      <w:r w:rsidRPr="00A857AB">
        <w:rPr>
          <w:rFonts w:ascii="Times New Roman" w:hAnsi="Times New Roman"/>
          <w:i/>
          <w:sz w:val="28"/>
          <w:szCs w:val="28"/>
        </w:rPr>
        <w:t>Участниками по данному мероприятию являются:</w:t>
      </w:r>
      <w:r w:rsidRPr="00A857AB">
        <w:rPr>
          <w:rFonts w:ascii="Times New Roman" w:hAnsi="Times New Roman"/>
          <w:i/>
          <w:color w:val="000000"/>
          <w:sz w:val="28"/>
          <w:szCs w:val="28"/>
        </w:rPr>
        <w:t xml:space="preserve"> </w:t>
      </w:r>
      <w:r w:rsidRPr="00A857AB">
        <w:rPr>
          <w:rFonts w:ascii="Times New Roman" w:eastAsia="Times New Roman" w:hAnsi="Times New Roman"/>
          <w:i/>
          <w:color w:val="000000"/>
          <w:sz w:val="28"/>
          <w:szCs w:val="28"/>
          <w:lang w:eastAsia="ru-RU"/>
        </w:rPr>
        <w:t xml:space="preserve">Министерство обороны Российской Федерации; Министерство внутренних дел Российской </w:t>
      </w:r>
      <w:r w:rsidRPr="00A857AB">
        <w:rPr>
          <w:rFonts w:ascii="Times New Roman" w:eastAsia="Times New Roman" w:hAnsi="Times New Roman"/>
          <w:i/>
          <w:color w:val="000000"/>
          <w:sz w:val="28"/>
          <w:szCs w:val="28"/>
          <w:lang w:eastAsia="ru-RU"/>
        </w:rPr>
        <w:lastRenderedPageBreak/>
        <w:t>Федерации; Министерство финансов Российской Федерации; Федеральная служба бе</w:t>
      </w:r>
      <w:r w:rsidR="008A637F" w:rsidRPr="00A857AB">
        <w:rPr>
          <w:rFonts w:ascii="Times New Roman" w:eastAsia="Times New Roman" w:hAnsi="Times New Roman"/>
          <w:i/>
          <w:color w:val="000000"/>
          <w:sz w:val="28"/>
          <w:szCs w:val="28"/>
          <w:lang w:eastAsia="ru-RU"/>
        </w:rPr>
        <w:t xml:space="preserve">зопасности Российской Федерации, </w:t>
      </w:r>
      <w:r w:rsidR="0004297B" w:rsidRPr="00A857AB">
        <w:rPr>
          <w:rFonts w:ascii="Times New Roman" w:hAnsi="Times New Roman"/>
          <w:i/>
          <w:sz w:val="28"/>
          <w:szCs w:val="28"/>
        </w:rPr>
        <w:t>Федеральная служба войск национальной гвардии Российской Федерации</w:t>
      </w:r>
      <w:r w:rsidR="00455060" w:rsidRPr="00A857AB">
        <w:rPr>
          <w:rFonts w:ascii="Times New Roman" w:eastAsia="Times New Roman" w:hAnsi="Times New Roman"/>
          <w:i/>
          <w:color w:val="000000"/>
          <w:sz w:val="28"/>
          <w:szCs w:val="28"/>
          <w:lang w:eastAsia="ru-RU"/>
        </w:rPr>
        <w:t xml:space="preserve">, </w:t>
      </w:r>
      <w:r w:rsidR="00455060" w:rsidRPr="00A857AB">
        <w:rPr>
          <w:rFonts w:ascii="Times New Roman" w:hAnsi="Times New Roman"/>
          <w:i/>
          <w:sz w:val="28"/>
          <w:szCs w:val="28"/>
        </w:rPr>
        <w:t>Пенсионный фонд Ро</w:t>
      </w:r>
      <w:r w:rsidR="004F5E34" w:rsidRPr="00A857AB">
        <w:rPr>
          <w:rFonts w:ascii="Times New Roman" w:hAnsi="Times New Roman"/>
          <w:i/>
          <w:sz w:val="28"/>
          <w:szCs w:val="28"/>
        </w:rPr>
        <w:t>ссийской Федерации</w:t>
      </w:r>
    </w:p>
    <w:p w:rsidR="00484953" w:rsidRPr="00A857AB" w:rsidRDefault="00484953"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Реализация данного мероприятия способствуе</w:t>
      </w:r>
      <w:r w:rsidR="0004297B" w:rsidRPr="00A857AB">
        <w:rPr>
          <w:rFonts w:ascii="Times New Roman" w:hAnsi="Times New Roman" w:cs="Times New Roman"/>
          <w:sz w:val="28"/>
          <w:szCs w:val="28"/>
        </w:rPr>
        <w:t>т достижению цели Госпрограммы –</w:t>
      </w:r>
      <w:r w:rsidRPr="00A857AB">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4135A4" w:rsidRPr="00A857AB" w:rsidRDefault="004135A4"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04297B" w:rsidRPr="00A857AB">
        <w:rPr>
          <w:rFonts w:ascii="Times New Roman" w:hAnsi="Times New Roman"/>
          <w:sz w:val="28"/>
          <w:szCs w:val="28"/>
        </w:rPr>
        <w:t xml:space="preserve">                       </w:t>
      </w:r>
      <w:r w:rsidRPr="00A857AB">
        <w:rPr>
          <w:rFonts w:ascii="Times New Roman" w:hAnsi="Times New Roman"/>
          <w:sz w:val="28"/>
          <w:szCs w:val="28"/>
        </w:rPr>
        <w:t>и обратившимся за их получением.</w:t>
      </w:r>
    </w:p>
    <w:p w:rsidR="0046246D" w:rsidRPr="00A857AB" w:rsidRDefault="004135A4"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1A612C" w:rsidRPr="00A857AB">
        <w:rPr>
          <w:rFonts w:ascii="Times New Roman" w:hAnsi="Times New Roman"/>
          <w:sz w:val="28"/>
          <w:szCs w:val="28"/>
        </w:rPr>
        <w:t xml:space="preserve">             </w:t>
      </w:r>
      <w:r w:rsidRPr="00A857A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2A64A9" w:rsidRPr="00A857AB" w:rsidRDefault="002A64A9"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Предоставление </w:t>
      </w:r>
      <w:r w:rsidR="004135A4" w:rsidRPr="00A857AB">
        <w:rPr>
          <w:rFonts w:ascii="Times New Roman" w:hAnsi="Times New Roman"/>
          <w:sz w:val="28"/>
          <w:szCs w:val="28"/>
        </w:rPr>
        <w:t xml:space="preserve">ежемесячной денежной выплаты </w:t>
      </w:r>
      <w:r w:rsidRPr="00A857AB">
        <w:rPr>
          <w:rFonts w:ascii="Times New Roman" w:hAnsi="Times New Roman"/>
          <w:sz w:val="28"/>
          <w:szCs w:val="28"/>
        </w:rPr>
        <w:t xml:space="preserve">Героям Советского Союза, Героям Российской Федерации, полным кавалером ордена Славы </w:t>
      </w:r>
      <w:r w:rsidR="001A612C" w:rsidRPr="00A857AB">
        <w:rPr>
          <w:rFonts w:ascii="Times New Roman" w:hAnsi="Times New Roman"/>
          <w:sz w:val="28"/>
          <w:szCs w:val="28"/>
        </w:rPr>
        <w:t xml:space="preserve">               </w:t>
      </w:r>
      <w:r w:rsidRPr="00A857AB">
        <w:rPr>
          <w:rFonts w:ascii="Times New Roman" w:hAnsi="Times New Roman"/>
          <w:sz w:val="28"/>
          <w:szCs w:val="28"/>
        </w:rPr>
        <w:t xml:space="preserve">и членам семей умерших (погибших) Героев и полных кавалеров ордена Славы, Героям Социалистического Труда, Героям Труда Российской Федерации и полным кавалерам ордена Трудовой Славы осуществляется </w:t>
      </w:r>
      <w:r w:rsidR="001A612C" w:rsidRPr="00A857AB">
        <w:rPr>
          <w:rFonts w:ascii="Times New Roman" w:hAnsi="Times New Roman"/>
          <w:sz w:val="28"/>
          <w:szCs w:val="28"/>
        </w:rPr>
        <w:t xml:space="preserve">               </w:t>
      </w:r>
      <w:r w:rsidRPr="00A857AB">
        <w:rPr>
          <w:rFonts w:ascii="Times New Roman" w:hAnsi="Times New Roman"/>
          <w:sz w:val="28"/>
          <w:szCs w:val="28"/>
        </w:rPr>
        <w:t>в соответствии с:</w:t>
      </w:r>
    </w:p>
    <w:p w:rsidR="004135A4" w:rsidRPr="00A857AB" w:rsidRDefault="002A64A9"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Законом Российской Федерации от 15</w:t>
      </w:r>
      <w:r w:rsidR="004135A4" w:rsidRPr="00A857AB">
        <w:rPr>
          <w:rFonts w:ascii="Times New Roman" w:hAnsi="Times New Roman"/>
          <w:sz w:val="28"/>
          <w:szCs w:val="28"/>
        </w:rPr>
        <w:t xml:space="preserve"> января </w:t>
      </w:r>
      <w:r w:rsidRPr="00A857AB">
        <w:rPr>
          <w:rFonts w:ascii="Times New Roman" w:hAnsi="Times New Roman"/>
          <w:sz w:val="28"/>
          <w:szCs w:val="28"/>
        </w:rPr>
        <w:t>1993</w:t>
      </w:r>
      <w:r w:rsidR="001A612C" w:rsidRPr="00A857AB">
        <w:rPr>
          <w:rFonts w:ascii="Times New Roman" w:hAnsi="Times New Roman"/>
          <w:sz w:val="28"/>
          <w:szCs w:val="28"/>
        </w:rPr>
        <w:t xml:space="preserve"> г.</w:t>
      </w:r>
      <w:r w:rsidRPr="00A857AB">
        <w:rPr>
          <w:rFonts w:ascii="Times New Roman" w:hAnsi="Times New Roman"/>
          <w:sz w:val="28"/>
          <w:szCs w:val="28"/>
        </w:rPr>
        <w:t xml:space="preserve"> № 4301-1 </w:t>
      </w:r>
      <w:r w:rsidR="001A612C" w:rsidRPr="00A857AB">
        <w:rPr>
          <w:rFonts w:ascii="Times New Roman" w:hAnsi="Times New Roman"/>
          <w:sz w:val="28"/>
          <w:szCs w:val="28"/>
        </w:rPr>
        <w:t xml:space="preserve">             </w:t>
      </w:r>
      <w:r w:rsidRPr="00A857AB">
        <w:rPr>
          <w:rFonts w:ascii="Times New Roman" w:hAnsi="Times New Roman"/>
          <w:sz w:val="28"/>
          <w:szCs w:val="28"/>
        </w:rPr>
        <w:t xml:space="preserve">«О статусе Героев Советского Союза, Героев Российской Федерации </w:t>
      </w:r>
      <w:r w:rsidR="001A612C" w:rsidRPr="00A857AB">
        <w:rPr>
          <w:rFonts w:ascii="Times New Roman" w:hAnsi="Times New Roman"/>
          <w:sz w:val="28"/>
          <w:szCs w:val="28"/>
        </w:rPr>
        <w:t xml:space="preserve">                     </w:t>
      </w:r>
      <w:r w:rsidRPr="00A857AB">
        <w:rPr>
          <w:rFonts w:ascii="Times New Roman" w:hAnsi="Times New Roman"/>
          <w:sz w:val="28"/>
          <w:szCs w:val="28"/>
        </w:rPr>
        <w:t xml:space="preserve">и полных кавалеров ордена Славы»; </w:t>
      </w:r>
    </w:p>
    <w:p w:rsidR="004135A4" w:rsidRPr="00A857AB" w:rsidRDefault="002A64A9"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Федеральным законом от </w:t>
      </w:r>
      <w:r w:rsidR="004135A4" w:rsidRPr="00A857AB">
        <w:rPr>
          <w:rFonts w:ascii="Times New Roman" w:hAnsi="Times New Roman"/>
          <w:sz w:val="28"/>
          <w:szCs w:val="28"/>
        </w:rPr>
        <w:t xml:space="preserve">9 января </w:t>
      </w:r>
      <w:r w:rsidRPr="00A857AB">
        <w:rPr>
          <w:rFonts w:ascii="Times New Roman" w:hAnsi="Times New Roman"/>
          <w:sz w:val="28"/>
          <w:szCs w:val="28"/>
        </w:rPr>
        <w:t xml:space="preserve">1997 </w:t>
      </w:r>
      <w:r w:rsidR="004135A4" w:rsidRPr="00A857AB">
        <w:rPr>
          <w:rFonts w:ascii="Times New Roman" w:hAnsi="Times New Roman"/>
          <w:sz w:val="28"/>
          <w:szCs w:val="28"/>
        </w:rPr>
        <w:t xml:space="preserve">г. </w:t>
      </w:r>
      <w:r w:rsidRPr="00A857AB">
        <w:rPr>
          <w:rFonts w:ascii="Times New Roman" w:hAnsi="Times New Roman"/>
          <w:sz w:val="28"/>
          <w:szCs w:val="28"/>
        </w:rPr>
        <w:t>№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r w:rsidR="004135A4" w:rsidRPr="00A857AB">
        <w:rPr>
          <w:rFonts w:ascii="Times New Roman" w:hAnsi="Times New Roman"/>
          <w:sz w:val="28"/>
          <w:szCs w:val="28"/>
        </w:rPr>
        <w:t>.</w:t>
      </w:r>
    </w:p>
    <w:p w:rsidR="00D3720D" w:rsidRPr="00A857AB" w:rsidRDefault="001F53F1" w:rsidP="00A857AB">
      <w:pPr>
        <w:spacing w:after="0" w:line="240" w:lineRule="auto"/>
        <w:ind w:firstLine="709"/>
        <w:jc w:val="both"/>
        <w:rPr>
          <w:rFonts w:ascii="Times New Roman" w:hAnsi="Times New Roman"/>
          <w:strike/>
          <w:sz w:val="28"/>
          <w:szCs w:val="28"/>
        </w:rPr>
      </w:pPr>
      <w:r w:rsidRPr="00A857AB">
        <w:rPr>
          <w:rFonts w:ascii="Times New Roman" w:hAnsi="Times New Roman"/>
          <w:sz w:val="28"/>
          <w:szCs w:val="28"/>
        </w:rPr>
        <w:t xml:space="preserve">Наибольшее количество указанных </w:t>
      </w:r>
      <w:r w:rsidR="00771158" w:rsidRPr="00A857AB">
        <w:rPr>
          <w:rFonts w:ascii="Times New Roman" w:hAnsi="Times New Roman"/>
          <w:sz w:val="28"/>
          <w:szCs w:val="28"/>
        </w:rPr>
        <w:t xml:space="preserve">выплат осуществляется через </w:t>
      </w:r>
      <w:r w:rsidR="00455060" w:rsidRPr="00A857AB">
        <w:rPr>
          <w:rFonts w:ascii="Times New Roman" w:hAnsi="Times New Roman"/>
          <w:sz w:val="28"/>
          <w:szCs w:val="28"/>
        </w:rPr>
        <w:t>Пенсионный фонд Российской Федерации</w:t>
      </w:r>
      <w:r w:rsidRPr="00A857AB">
        <w:rPr>
          <w:rFonts w:ascii="Times New Roman" w:hAnsi="Times New Roman"/>
          <w:sz w:val="28"/>
          <w:szCs w:val="28"/>
        </w:rPr>
        <w:t xml:space="preserve">, </w:t>
      </w:r>
      <w:r w:rsidR="00771158" w:rsidRPr="00A857AB">
        <w:rPr>
          <w:rFonts w:ascii="Times New Roman" w:hAnsi="Times New Roman"/>
          <w:sz w:val="28"/>
          <w:szCs w:val="28"/>
        </w:rPr>
        <w:t xml:space="preserve">которому </w:t>
      </w:r>
      <w:r w:rsidR="00455060" w:rsidRPr="00A857AB">
        <w:rPr>
          <w:rFonts w:ascii="Times New Roman" w:hAnsi="Times New Roman"/>
          <w:sz w:val="28"/>
          <w:szCs w:val="28"/>
        </w:rPr>
        <w:t xml:space="preserve">Минфином России </w:t>
      </w:r>
      <w:r w:rsidR="00771158" w:rsidRPr="00A857AB">
        <w:rPr>
          <w:rFonts w:ascii="Times New Roman" w:hAnsi="Times New Roman"/>
          <w:sz w:val="28"/>
          <w:szCs w:val="28"/>
        </w:rPr>
        <w:t>предоставля</w:t>
      </w:r>
      <w:r w:rsidR="00103580" w:rsidRPr="00A857AB">
        <w:rPr>
          <w:rFonts w:ascii="Times New Roman" w:hAnsi="Times New Roman"/>
          <w:sz w:val="28"/>
          <w:szCs w:val="28"/>
        </w:rPr>
        <w:t>ются межбюджетные трансферты</w:t>
      </w:r>
      <w:r w:rsidR="00455060" w:rsidRPr="00A857AB">
        <w:rPr>
          <w:rFonts w:ascii="Times New Roman" w:hAnsi="Times New Roman"/>
          <w:sz w:val="28"/>
          <w:szCs w:val="28"/>
        </w:rPr>
        <w:t xml:space="preserve">. </w:t>
      </w:r>
      <w:r w:rsidR="00A174C4" w:rsidRPr="00A857AB">
        <w:rPr>
          <w:rFonts w:ascii="Times New Roman" w:hAnsi="Times New Roman"/>
          <w:sz w:val="28"/>
          <w:szCs w:val="28"/>
        </w:rPr>
        <w:t xml:space="preserve">При этом </w:t>
      </w:r>
      <w:r w:rsidR="0062673B" w:rsidRPr="00A857AB">
        <w:rPr>
          <w:rFonts w:ascii="Times New Roman" w:hAnsi="Times New Roman"/>
          <w:sz w:val="28"/>
          <w:szCs w:val="28"/>
        </w:rPr>
        <w:t>ежемесячная денежная выплата предоставлена</w:t>
      </w:r>
      <w:r w:rsidR="00A174C4" w:rsidRPr="00A857AB">
        <w:rPr>
          <w:rFonts w:ascii="Times New Roman" w:hAnsi="Times New Roman"/>
          <w:sz w:val="28"/>
          <w:szCs w:val="28"/>
        </w:rPr>
        <w:t xml:space="preserve"> </w:t>
      </w:r>
      <w:r w:rsidR="0062673B" w:rsidRPr="00A857AB">
        <w:rPr>
          <w:rFonts w:ascii="Times New Roman" w:hAnsi="Times New Roman"/>
          <w:sz w:val="28"/>
          <w:szCs w:val="28"/>
        </w:rPr>
        <w:t>568</w:t>
      </w:r>
      <w:r w:rsidR="001A612C" w:rsidRPr="00A857AB">
        <w:rPr>
          <w:rFonts w:ascii="Times New Roman" w:hAnsi="Times New Roman"/>
          <w:sz w:val="28"/>
          <w:szCs w:val="28"/>
        </w:rPr>
        <w:t xml:space="preserve"> гражданам из числа </w:t>
      </w:r>
      <w:r w:rsidR="0062673B" w:rsidRPr="00A857AB">
        <w:rPr>
          <w:rFonts w:ascii="Times New Roman" w:hAnsi="Times New Roman"/>
          <w:sz w:val="28"/>
          <w:szCs w:val="28"/>
        </w:rPr>
        <w:t>Героев Советского Союза, Героев Российской Федерации и</w:t>
      </w:r>
      <w:r w:rsidR="00A174C4" w:rsidRPr="00A857AB">
        <w:rPr>
          <w:rFonts w:ascii="Times New Roman" w:hAnsi="Times New Roman"/>
          <w:sz w:val="28"/>
          <w:szCs w:val="28"/>
        </w:rPr>
        <w:t xml:space="preserve"> полных кавалеров ордена Славы</w:t>
      </w:r>
      <w:r w:rsidR="00D3720D" w:rsidRPr="00A857AB">
        <w:rPr>
          <w:rFonts w:ascii="Times New Roman" w:hAnsi="Times New Roman"/>
          <w:sz w:val="28"/>
          <w:szCs w:val="28"/>
        </w:rPr>
        <w:t>.</w:t>
      </w:r>
    </w:p>
    <w:p w:rsidR="0024224B" w:rsidRPr="00A857AB" w:rsidRDefault="0024224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По данным </w:t>
      </w:r>
      <w:r w:rsidR="005D4153" w:rsidRPr="00A857AB">
        <w:rPr>
          <w:rFonts w:ascii="Times New Roman" w:hAnsi="Times New Roman"/>
          <w:sz w:val="28"/>
          <w:szCs w:val="28"/>
        </w:rPr>
        <w:t>МВД России</w:t>
      </w:r>
      <w:r w:rsidRPr="00A857AB">
        <w:rPr>
          <w:rFonts w:ascii="Times New Roman" w:hAnsi="Times New Roman"/>
          <w:sz w:val="28"/>
          <w:szCs w:val="28"/>
        </w:rPr>
        <w:t xml:space="preserve"> </w:t>
      </w:r>
      <w:r w:rsidR="00C865EF" w:rsidRPr="00A857AB">
        <w:rPr>
          <w:rFonts w:ascii="Times New Roman" w:hAnsi="Times New Roman"/>
          <w:sz w:val="28"/>
          <w:szCs w:val="28"/>
        </w:rPr>
        <w:t>к</w:t>
      </w:r>
      <w:r w:rsidRPr="00A857AB">
        <w:rPr>
          <w:rFonts w:ascii="Times New Roman" w:hAnsi="Times New Roman"/>
          <w:sz w:val="28"/>
          <w:szCs w:val="28"/>
        </w:rPr>
        <w:t>оличество получателей состав</w:t>
      </w:r>
      <w:r w:rsidR="0001185F" w:rsidRPr="00A857AB">
        <w:rPr>
          <w:rFonts w:ascii="Times New Roman" w:hAnsi="Times New Roman"/>
          <w:sz w:val="28"/>
          <w:szCs w:val="28"/>
        </w:rPr>
        <w:t>ило</w:t>
      </w:r>
      <w:r w:rsidR="0062673B" w:rsidRPr="00A857AB">
        <w:rPr>
          <w:rFonts w:ascii="Times New Roman" w:hAnsi="Times New Roman"/>
          <w:sz w:val="28"/>
          <w:szCs w:val="28"/>
        </w:rPr>
        <w:t xml:space="preserve"> </w:t>
      </w:r>
      <w:r w:rsidR="005D4153" w:rsidRPr="00A857AB">
        <w:rPr>
          <w:rFonts w:ascii="Times New Roman" w:hAnsi="Times New Roman"/>
          <w:sz w:val="28"/>
          <w:szCs w:val="28"/>
        </w:rPr>
        <w:t xml:space="preserve">                    </w:t>
      </w:r>
      <w:r w:rsidR="0062673B" w:rsidRPr="00A857AB">
        <w:rPr>
          <w:rFonts w:ascii="Times New Roman" w:hAnsi="Times New Roman"/>
          <w:sz w:val="28"/>
          <w:szCs w:val="28"/>
        </w:rPr>
        <w:t>25</w:t>
      </w:r>
      <w:r w:rsidRPr="00A857AB">
        <w:rPr>
          <w:rFonts w:ascii="Times New Roman" w:hAnsi="Times New Roman"/>
          <w:sz w:val="28"/>
          <w:szCs w:val="28"/>
        </w:rPr>
        <w:t xml:space="preserve"> человека.</w:t>
      </w:r>
    </w:p>
    <w:p w:rsidR="0071678C" w:rsidRPr="00A857AB" w:rsidRDefault="0071678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По данным </w:t>
      </w:r>
      <w:r w:rsidR="005D4153" w:rsidRPr="00A857AB">
        <w:rPr>
          <w:rFonts w:ascii="Times New Roman" w:hAnsi="Times New Roman"/>
          <w:sz w:val="28"/>
          <w:szCs w:val="28"/>
        </w:rPr>
        <w:t>Минобороны России</w:t>
      </w:r>
      <w:r w:rsidRPr="00A857AB">
        <w:rPr>
          <w:rFonts w:ascii="Times New Roman" w:hAnsi="Times New Roman"/>
          <w:sz w:val="28"/>
          <w:szCs w:val="28"/>
        </w:rPr>
        <w:t xml:space="preserve"> </w:t>
      </w:r>
      <w:r w:rsidR="00C865EF" w:rsidRPr="00A857AB">
        <w:rPr>
          <w:rFonts w:ascii="Times New Roman" w:hAnsi="Times New Roman"/>
          <w:sz w:val="28"/>
          <w:szCs w:val="28"/>
        </w:rPr>
        <w:t>к</w:t>
      </w:r>
      <w:r w:rsidRPr="00A857AB">
        <w:rPr>
          <w:rFonts w:ascii="Times New Roman" w:hAnsi="Times New Roman"/>
          <w:sz w:val="28"/>
          <w:szCs w:val="28"/>
        </w:rPr>
        <w:t>оличество получателей состав</w:t>
      </w:r>
      <w:r w:rsidR="0001185F" w:rsidRPr="00A857AB">
        <w:rPr>
          <w:rFonts w:ascii="Times New Roman" w:hAnsi="Times New Roman"/>
          <w:sz w:val="28"/>
          <w:szCs w:val="28"/>
        </w:rPr>
        <w:t>ило</w:t>
      </w:r>
      <w:r w:rsidRPr="00A857AB">
        <w:rPr>
          <w:rFonts w:ascii="Times New Roman" w:hAnsi="Times New Roman"/>
          <w:sz w:val="28"/>
          <w:szCs w:val="28"/>
        </w:rPr>
        <w:t xml:space="preserve"> </w:t>
      </w:r>
      <w:r w:rsidR="00A633E4" w:rsidRPr="00A857AB">
        <w:rPr>
          <w:rFonts w:ascii="Times New Roman" w:hAnsi="Times New Roman"/>
          <w:sz w:val="28"/>
          <w:szCs w:val="28"/>
        </w:rPr>
        <w:t xml:space="preserve">442 </w:t>
      </w:r>
      <w:r w:rsidRPr="00A857AB">
        <w:rPr>
          <w:rFonts w:ascii="Times New Roman" w:hAnsi="Times New Roman"/>
          <w:sz w:val="28"/>
          <w:szCs w:val="28"/>
        </w:rPr>
        <w:t>человек.</w:t>
      </w:r>
    </w:p>
    <w:p w:rsidR="00563A95" w:rsidRPr="00A857AB" w:rsidRDefault="001F53F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Наряду с этим Минобороны России, МВД России</w:t>
      </w:r>
      <w:r w:rsidR="00533154" w:rsidRPr="00A857AB">
        <w:rPr>
          <w:rFonts w:ascii="Times New Roman" w:hAnsi="Times New Roman"/>
          <w:sz w:val="28"/>
          <w:szCs w:val="28"/>
        </w:rPr>
        <w:t xml:space="preserve"> и ФСБ России выплачивается д</w:t>
      </w:r>
      <w:r w:rsidRPr="00A857AB">
        <w:rPr>
          <w:rFonts w:ascii="Times New Roman" w:hAnsi="Times New Roman"/>
          <w:sz w:val="28"/>
          <w:szCs w:val="28"/>
        </w:rPr>
        <w:t xml:space="preserve">ополнительное пожизненное ежемесячное материальное обеспечение Героям Советского Союза, Героям Российской Федерации </w:t>
      </w:r>
      <w:r w:rsidR="0062673B" w:rsidRPr="00A857AB">
        <w:rPr>
          <w:rFonts w:ascii="Times New Roman" w:hAnsi="Times New Roman"/>
          <w:sz w:val="28"/>
          <w:szCs w:val="28"/>
        </w:rPr>
        <w:t xml:space="preserve">           </w:t>
      </w:r>
      <w:r w:rsidRPr="00A857AB">
        <w:rPr>
          <w:rFonts w:ascii="Times New Roman" w:hAnsi="Times New Roman"/>
          <w:sz w:val="28"/>
          <w:szCs w:val="28"/>
        </w:rPr>
        <w:t>и полным кавалерам ордена Славы - участникам Великой Отечественной войны 1941 - 1945 годов</w:t>
      </w:r>
      <w:r w:rsidR="00533154" w:rsidRPr="00A857AB">
        <w:rPr>
          <w:rFonts w:ascii="Times New Roman" w:hAnsi="Times New Roman"/>
          <w:sz w:val="28"/>
          <w:szCs w:val="28"/>
        </w:rPr>
        <w:t>.</w:t>
      </w:r>
      <w:r w:rsidRPr="00A857AB">
        <w:rPr>
          <w:rFonts w:ascii="Times New Roman" w:hAnsi="Times New Roman"/>
          <w:sz w:val="28"/>
          <w:szCs w:val="28"/>
        </w:rPr>
        <w:t xml:space="preserve"> </w:t>
      </w:r>
    </w:p>
    <w:p w:rsidR="001F53F1" w:rsidRPr="00A857AB" w:rsidRDefault="0024224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Количество получателей дополнительного пожизненного ежемесячного материального обеспечения по</w:t>
      </w:r>
      <w:r w:rsidR="0062673B" w:rsidRPr="00A857AB">
        <w:rPr>
          <w:rFonts w:ascii="Times New Roman" w:hAnsi="Times New Roman"/>
          <w:sz w:val="28"/>
          <w:szCs w:val="28"/>
        </w:rPr>
        <w:t xml:space="preserve"> данным</w:t>
      </w:r>
      <w:r w:rsidRPr="00A857AB">
        <w:rPr>
          <w:rFonts w:ascii="Times New Roman" w:hAnsi="Times New Roman"/>
          <w:sz w:val="28"/>
          <w:szCs w:val="28"/>
        </w:rPr>
        <w:t xml:space="preserve"> МВД России состав</w:t>
      </w:r>
      <w:r w:rsidR="0001185F" w:rsidRPr="00A857AB">
        <w:rPr>
          <w:rFonts w:ascii="Times New Roman" w:hAnsi="Times New Roman"/>
          <w:sz w:val="28"/>
          <w:szCs w:val="28"/>
        </w:rPr>
        <w:t>ило</w:t>
      </w:r>
      <w:r w:rsidRPr="00A857AB">
        <w:rPr>
          <w:rFonts w:ascii="Times New Roman" w:hAnsi="Times New Roman"/>
          <w:sz w:val="28"/>
          <w:szCs w:val="28"/>
        </w:rPr>
        <w:t xml:space="preserve"> 2 человека.</w:t>
      </w:r>
    </w:p>
    <w:p w:rsidR="00FB5818" w:rsidRPr="00A857AB" w:rsidRDefault="00FB581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Реализация мероприятия в 201</w:t>
      </w:r>
      <w:r w:rsidR="0062673B" w:rsidRPr="00A857AB">
        <w:rPr>
          <w:rFonts w:ascii="Times New Roman" w:hAnsi="Times New Roman"/>
          <w:sz w:val="28"/>
          <w:szCs w:val="28"/>
        </w:rPr>
        <w:t>9</w:t>
      </w:r>
      <w:r w:rsidRPr="00A857AB">
        <w:rPr>
          <w:rFonts w:ascii="Times New Roman" w:hAnsi="Times New Roman"/>
          <w:sz w:val="28"/>
          <w:szCs w:val="28"/>
        </w:rPr>
        <w:t xml:space="preserve"> году будет продолжена.</w:t>
      </w:r>
    </w:p>
    <w:p w:rsidR="00FC140E" w:rsidRPr="00A857AB" w:rsidRDefault="00FC140E" w:rsidP="00A857AB">
      <w:pPr>
        <w:pStyle w:val="ConsPlusNormal"/>
        <w:widowControl/>
        <w:ind w:firstLine="709"/>
        <w:jc w:val="both"/>
        <w:rPr>
          <w:rFonts w:ascii="Times New Roman" w:hAnsi="Times New Roman" w:cs="Times New Roman"/>
          <w:b/>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1.3</w:t>
      </w:r>
      <w:r w:rsidR="000E136C" w:rsidRPr="00A857AB">
        <w:rPr>
          <w:rFonts w:ascii="Times New Roman" w:hAnsi="Times New Roman" w:cs="Times New Roman"/>
          <w:b/>
          <w:sz w:val="28"/>
          <w:szCs w:val="28"/>
        </w:rPr>
        <w:t xml:space="preserve"> </w:t>
      </w:r>
      <w:r w:rsidRPr="00A857AB">
        <w:rPr>
          <w:rFonts w:ascii="Times New Roman" w:hAnsi="Times New Roman" w:cs="Times New Roman"/>
          <w:b/>
          <w:sz w:val="28"/>
          <w:szCs w:val="28"/>
        </w:rPr>
        <w:t>«</w:t>
      </w:r>
      <w:r w:rsidR="000E136C" w:rsidRPr="00A857AB">
        <w:rPr>
          <w:rFonts w:ascii="Times New Roman" w:hAnsi="Times New Roman" w:cs="Times New Roman"/>
          <w:b/>
          <w:sz w:val="28"/>
          <w:szCs w:val="28"/>
        </w:rPr>
        <w:t xml:space="preserve">Предоставление мер государственной поддержки Героям Социалистического Труда, Героям Труда Российской Федерации </w:t>
      </w:r>
      <w:r w:rsidR="000F03D7" w:rsidRPr="00A857AB">
        <w:rPr>
          <w:rFonts w:ascii="Times New Roman" w:hAnsi="Times New Roman" w:cs="Times New Roman"/>
          <w:b/>
          <w:sz w:val="28"/>
          <w:szCs w:val="28"/>
        </w:rPr>
        <w:t xml:space="preserve">                    </w:t>
      </w:r>
      <w:r w:rsidR="000E136C" w:rsidRPr="00A857AB">
        <w:rPr>
          <w:rFonts w:ascii="Times New Roman" w:hAnsi="Times New Roman" w:cs="Times New Roman"/>
          <w:b/>
          <w:sz w:val="28"/>
          <w:szCs w:val="28"/>
        </w:rPr>
        <w:t>и полным кавалерам ордена Трудовой Славы</w:t>
      </w:r>
      <w:r w:rsidRPr="00A857AB">
        <w:rPr>
          <w:rFonts w:ascii="Times New Roman" w:hAnsi="Times New Roman" w:cs="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sz w:val="28"/>
          <w:szCs w:val="28"/>
        </w:rPr>
      </w:pPr>
    </w:p>
    <w:p w:rsidR="00455060" w:rsidRPr="00A857AB" w:rsidRDefault="000F03D7" w:rsidP="00A857AB">
      <w:pPr>
        <w:pStyle w:val="ConsPlusNormal"/>
        <w:widowControl/>
        <w:ind w:firstLine="709"/>
        <w:jc w:val="both"/>
        <w:rPr>
          <w:rFonts w:ascii="Times New Roman" w:hAnsi="Times New Roman" w:cs="Times New Roman"/>
          <w:sz w:val="28"/>
          <w:szCs w:val="28"/>
          <w:highlight w:val="yellow"/>
        </w:rPr>
      </w:pPr>
      <w:r w:rsidRPr="00A857AB">
        <w:rPr>
          <w:rFonts w:ascii="Times New Roman" w:hAnsi="Times New Roman" w:cs="Times New Roman"/>
          <w:i/>
          <w:sz w:val="28"/>
          <w:szCs w:val="28"/>
        </w:rPr>
        <w:t>Участника</w:t>
      </w:r>
      <w:r w:rsidR="00A045E2" w:rsidRPr="00A857AB">
        <w:rPr>
          <w:rFonts w:ascii="Times New Roman" w:hAnsi="Times New Roman" w:cs="Times New Roman"/>
          <w:i/>
          <w:sz w:val="28"/>
          <w:szCs w:val="28"/>
        </w:rPr>
        <w:t>м</w:t>
      </w:r>
      <w:r w:rsidRPr="00A857AB">
        <w:rPr>
          <w:rFonts w:ascii="Times New Roman" w:hAnsi="Times New Roman" w:cs="Times New Roman"/>
          <w:i/>
          <w:sz w:val="28"/>
          <w:szCs w:val="28"/>
        </w:rPr>
        <w:t>и</w:t>
      </w:r>
      <w:r w:rsidR="004B0074" w:rsidRPr="00A857AB">
        <w:rPr>
          <w:rFonts w:ascii="Times New Roman" w:hAnsi="Times New Roman" w:cs="Times New Roman"/>
          <w:i/>
          <w:sz w:val="28"/>
          <w:szCs w:val="28"/>
        </w:rPr>
        <w:t xml:space="preserve"> по данному мероприятию являются: </w:t>
      </w:r>
      <w:r w:rsidR="004B0074" w:rsidRPr="00A857AB">
        <w:rPr>
          <w:rFonts w:ascii="Times New Roman" w:hAnsi="Times New Roman" w:cs="Times New Roman"/>
          <w:i/>
          <w:color w:val="000000"/>
          <w:sz w:val="28"/>
          <w:szCs w:val="28"/>
        </w:rPr>
        <w:t>Министерство финансов Российской Федерации</w:t>
      </w:r>
      <w:r w:rsidR="00455060" w:rsidRPr="00A857AB">
        <w:rPr>
          <w:rFonts w:ascii="Times New Roman" w:hAnsi="Times New Roman" w:cs="Times New Roman"/>
          <w:i/>
          <w:color w:val="000000"/>
          <w:sz w:val="28"/>
          <w:szCs w:val="28"/>
        </w:rPr>
        <w:t xml:space="preserve">, </w:t>
      </w:r>
      <w:r w:rsidR="00455060" w:rsidRPr="00A857AB">
        <w:rPr>
          <w:rFonts w:ascii="Times New Roman" w:hAnsi="Times New Roman" w:cs="Times New Roman"/>
          <w:i/>
          <w:sz w:val="28"/>
          <w:szCs w:val="28"/>
        </w:rPr>
        <w:t>Пенсионный фонд Российской Федерации</w:t>
      </w:r>
      <w:r w:rsidR="00FE2651" w:rsidRPr="00A857AB">
        <w:rPr>
          <w:rFonts w:ascii="Times New Roman" w:hAnsi="Times New Roman" w:cs="Times New Roman"/>
          <w:i/>
          <w:sz w:val="28"/>
          <w:szCs w:val="28"/>
        </w:rPr>
        <w:t>.</w:t>
      </w:r>
    </w:p>
    <w:p w:rsidR="00484953" w:rsidRPr="00A857AB" w:rsidRDefault="00484953"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0F03D7" w:rsidRPr="00A857AB">
        <w:rPr>
          <w:rFonts w:ascii="Times New Roman" w:hAnsi="Times New Roman" w:cs="Times New Roman"/>
          <w:sz w:val="28"/>
          <w:szCs w:val="28"/>
        </w:rPr>
        <w:t>–</w:t>
      </w:r>
      <w:r w:rsidRPr="00A857AB">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A174C4" w:rsidRPr="00A857AB" w:rsidRDefault="00A174C4"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Предоставление Пенсионным фондом Российской Ф</w:t>
      </w:r>
      <w:r w:rsidR="000F03D7" w:rsidRPr="00A857AB">
        <w:rPr>
          <w:rFonts w:ascii="Times New Roman" w:hAnsi="Times New Roman" w:cs="Times New Roman"/>
          <w:sz w:val="28"/>
          <w:szCs w:val="28"/>
        </w:rPr>
        <w:t xml:space="preserve">едерации </w:t>
      </w:r>
      <w:r w:rsidRPr="00A857AB">
        <w:rPr>
          <w:rFonts w:ascii="Times New Roman" w:hAnsi="Times New Roman" w:cs="Times New Roman"/>
          <w:sz w:val="28"/>
          <w:szCs w:val="28"/>
        </w:rPr>
        <w:t>ежемесячной денежной выплаты Героям Социалистического Труда, Героям Труда Российской Федерации и полным кавалерам ордена Трудовой Славы осуществляется в соответствии с Федеральным законом от 9 января 1997 г. № 5-ФЗ «О предоставлении социальных гарантий Героям Социалистического Труда и полным ка</w:t>
      </w:r>
      <w:r w:rsidR="00D3720D" w:rsidRPr="00A857AB">
        <w:rPr>
          <w:rFonts w:ascii="Times New Roman" w:hAnsi="Times New Roman" w:cs="Times New Roman"/>
          <w:sz w:val="28"/>
          <w:szCs w:val="28"/>
        </w:rPr>
        <w:t>валерам ордена Трудовой Славы».</w:t>
      </w:r>
    </w:p>
    <w:p w:rsidR="00A174C4" w:rsidRPr="00A857AB" w:rsidRDefault="00A174C4"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Численность получател</w:t>
      </w:r>
      <w:r w:rsidR="00D3720D" w:rsidRPr="00A857AB">
        <w:rPr>
          <w:rFonts w:ascii="Times New Roman" w:hAnsi="Times New Roman" w:cs="Times New Roman"/>
          <w:sz w:val="28"/>
          <w:szCs w:val="28"/>
        </w:rPr>
        <w:t>ей по состоянию на 1 января 2019</w:t>
      </w:r>
      <w:r w:rsidR="005B1755" w:rsidRPr="00A857AB">
        <w:rPr>
          <w:rFonts w:ascii="Times New Roman" w:hAnsi="Times New Roman" w:cs="Times New Roman"/>
          <w:sz w:val="28"/>
          <w:szCs w:val="28"/>
        </w:rPr>
        <w:t xml:space="preserve"> года составляет 1 036</w:t>
      </w:r>
      <w:r w:rsidRPr="00A857AB">
        <w:rPr>
          <w:rFonts w:ascii="Times New Roman" w:hAnsi="Times New Roman" w:cs="Times New Roman"/>
          <w:sz w:val="28"/>
          <w:szCs w:val="28"/>
        </w:rPr>
        <w:t xml:space="preserve"> человек.</w:t>
      </w:r>
    </w:p>
    <w:p w:rsidR="00673186" w:rsidRPr="00A857AB" w:rsidRDefault="0067318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5B1755" w:rsidRPr="00A857AB">
        <w:rPr>
          <w:rFonts w:ascii="Times New Roman" w:hAnsi="Times New Roman"/>
          <w:sz w:val="28"/>
          <w:szCs w:val="28"/>
        </w:rPr>
        <w:t xml:space="preserve">                     </w:t>
      </w:r>
      <w:r w:rsidRPr="00A857AB">
        <w:rPr>
          <w:rFonts w:ascii="Times New Roman" w:hAnsi="Times New Roman"/>
          <w:sz w:val="28"/>
          <w:szCs w:val="28"/>
        </w:rPr>
        <w:t>и обратившимся за их получением.</w:t>
      </w:r>
    </w:p>
    <w:p w:rsidR="00673186" w:rsidRPr="00A857AB" w:rsidRDefault="0067318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ходе реализации мероприятий, входящих в состав данного основного мероприятия, с учетом изменения фактической численности получателей,</w:t>
      </w:r>
      <w:r w:rsidR="005B1755" w:rsidRPr="00A857AB">
        <w:rPr>
          <w:rFonts w:ascii="Times New Roman" w:hAnsi="Times New Roman"/>
          <w:sz w:val="28"/>
          <w:szCs w:val="28"/>
        </w:rPr>
        <w:t xml:space="preserve">             </w:t>
      </w:r>
      <w:r w:rsidRPr="00A857AB">
        <w:rPr>
          <w:rFonts w:ascii="Times New Roman" w:hAnsi="Times New Roman"/>
          <w:sz w:val="28"/>
          <w:szCs w:val="28"/>
        </w:rPr>
        <w:t xml:space="preserve">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673186" w:rsidRPr="00A857AB" w:rsidRDefault="0067318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Реализация мероприятия в 201</w:t>
      </w:r>
      <w:r w:rsidR="005B1755" w:rsidRPr="00A857AB">
        <w:rPr>
          <w:rFonts w:ascii="Times New Roman" w:hAnsi="Times New Roman"/>
          <w:sz w:val="28"/>
          <w:szCs w:val="28"/>
        </w:rPr>
        <w:t>9</w:t>
      </w:r>
      <w:r w:rsidRPr="00A857AB">
        <w:rPr>
          <w:rFonts w:ascii="Times New Roman" w:hAnsi="Times New Roman"/>
          <w:sz w:val="28"/>
          <w:szCs w:val="28"/>
        </w:rPr>
        <w:t xml:space="preserve"> году будет продолжена.</w:t>
      </w:r>
    </w:p>
    <w:p w:rsidR="002A64A9" w:rsidRPr="00A857AB" w:rsidRDefault="002A64A9" w:rsidP="00A857AB">
      <w:pPr>
        <w:pStyle w:val="ConsPlusNormal"/>
        <w:widowControl/>
        <w:ind w:firstLine="709"/>
        <w:jc w:val="both"/>
        <w:rPr>
          <w:rFonts w:ascii="Times New Roman" w:hAnsi="Times New Roman" w:cs="Times New Roman"/>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1.4</w:t>
      </w:r>
      <w:r w:rsidR="000E136C" w:rsidRPr="00A857AB">
        <w:rPr>
          <w:rFonts w:ascii="Times New Roman" w:hAnsi="Times New Roman" w:cs="Times New Roman"/>
          <w:b/>
          <w:sz w:val="28"/>
          <w:szCs w:val="28"/>
        </w:rPr>
        <w:t xml:space="preserve"> </w:t>
      </w:r>
      <w:r w:rsidRPr="00A857AB">
        <w:rPr>
          <w:rFonts w:ascii="Times New Roman" w:hAnsi="Times New Roman" w:cs="Times New Roman"/>
          <w:b/>
          <w:sz w:val="28"/>
          <w:szCs w:val="28"/>
        </w:rPr>
        <w:t>«</w:t>
      </w:r>
      <w:r w:rsidR="000E136C" w:rsidRPr="00A857AB">
        <w:rPr>
          <w:rFonts w:ascii="Times New Roman" w:hAnsi="Times New Roman" w:cs="Times New Roman"/>
          <w:b/>
          <w:sz w:val="28"/>
          <w:szCs w:val="28"/>
        </w:rPr>
        <w:t>Оказание мер социальной поддержки ветеранам Великой Отечественной войны и боевых действий</w:t>
      </w:r>
      <w:r w:rsidRPr="00A857AB">
        <w:rPr>
          <w:rFonts w:ascii="Times New Roman" w:hAnsi="Times New Roman" w:cs="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sz w:val="28"/>
          <w:szCs w:val="28"/>
        </w:rPr>
      </w:pPr>
    </w:p>
    <w:p w:rsidR="00760B9B" w:rsidRPr="00A857AB" w:rsidRDefault="004B0074" w:rsidP="00A857AB">
      <w:pPr>
        <w:pStyle w:val="ConsPlusNormal"/>
        <w:widowControl/>
        <w:ind w:firstLine="709"/>
        <w:jc w:val="both"/>
        <w:rPr>
          <w:rFonts w:ascii="Times New Roman" w:hAnsi="Times New Roman" w:cs="Times New Roman"/>
          <w:i/>
          <w:sz w:val="28"/>
          <w:szCs w:val="28"/>
        </w:rPr>
      </w:pPr>
      <w:r w:rsidRPr="00A857AB">
        <w:rPr>
          <w:rFonts w:ascii="Times New Roman" w:hAnsi="Times New Roman" w:cs="Times New Roman"/>
          <w:i/>
          <w:sz w:val="28"/>
          <w:szCs w:val="28"/>
        </w:rPr>
        <w:t>Участниками по данному мероприятию являются: Генеральная прокуратура Российской Федерации; Федеральная служба безопасности Российской Федерации; Федеральная таможенная служба; Федеральная служба исполнения наказаний; Верховный Суд Российской Федерации; Министерство внутренних дел Российской Федерации; Судебный департамент при Верховном Суде Российской Федерации; Министерство обороны Российской Федерации; Министерств</w:t>
      </w:r>
      <w:r w:rsidR="009470E1" w:rsidRPr="00A857AB">
        <w:rPr>
          <w:rFonts w:ascii="Times New Roman" w:hAnsi="Times New Roman" w:cs="Times New Roman"/>
          <w:i/>
          <w:sz w:val="28"/>
          <w:szCs w:val="28"/>
        </w:rPr>
        <w:t>о финансов Российской Федерации, Пенсионный фонд Российской Федерации</w:t>
      </w:r>
    </w:p>
    <w:p w:rsidR="00484953" w:rsidRPr="00A857AB" w:rsidRDefault="00484953"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5B1755" w:rsidRPr="00A857AB">
        <w:rPr>
          <w:rFonts w:ascii="Times New Roman" w:hAnsi="Times New Roman" w:cs="Times New Roman"/>
          <w:sz w:val="28"/>
          <w:szCs w:val="28"/>
        </w:rPr>
        <w:t>–</w:t>
      </w:r>
      <w:r w:rsidRPr="00A857AB">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2E6B62" w:rsidRPr="00A857AB" w:rsidRDefault="002E6B62"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В рамках данного мероприятия осуществляется:</w:t>
      </w:r>
    </w:p>
    <w:p w:rsidR="00673186" w:rsidRPr="00A857AB" w:rsidRDefault="00673186"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lastRenderedPageBreak/>
        <w:t>п</w:t>
      </w:r>
      <w:r w:rsidR="002E6B62" w:rsidRPr="00A857AB">
        <w:rPr>
          <w:rFonts w:ascii="Times New Roman" w:hAnsi="Times New Roman" w:cs="Times New Roman"/>
          <w:sz w:val="28"/>
          <w:szCs w:val="28"/>
        </w:rPr>
        <w:t>редоставление дополнительного ежемесячного обеспечения в соответствии с Указом Президента Российской</w:t>
      </w:r>
      <w:r w:rsidRPr="00A857AB">
        <w:rPr>
          <w:rFonts w:ascii="Times New Roman" w:hAnsi="Times New Roman" w:cs="Times New Roman"/>
          <w:sz w:val="28"/>
          <w:szCs w:val="28"/>
        </w:rPr>
        <w:t xml:space="preserve"> Федерации от 30 марта </w:t>
      </w:r>
      <w:r w:rsidR="009470E1" w:rsidRPr="00A857AB">
        <w:rPr>
          <w:rFonts w:ascii="Times New Roman" w:hAnsi="Times New Roman" w:cs="Times New Roman"/>
          <w:sz w:val="28"/>
          <w:szCs w:val="28"/>
        </w:rPr>
        <w:t xml:space="preserve">     </w:t>
      </w:r>
      <w:r w:rsidRPr="00A857AB">
        <w:rPr>
          <w:rFonts w:ascii="Times New Roman" w:hAnsi="Times New Roman" w:cs="Times New Roman"/>
          <w:sz w:val="28"/>
          <w:szCs w:val="28"/>
        </w:rPr>
        <w:t>2005 г. № 363 «</w:t>
      </w:r>
      <w:r w:rsidR="002E6B62" w:rsidRPr="00A857AB">
        <w:rPr>
          <w:rFonts w:ascii="Times New Roman" w:hAnsi="Times New Roman" w:cs="Times New Roman"/>
          <w:sz w:val="28"/>
          <w:szCs w:val="28"/>
        </w:rPr>
        <w:t xml:space="preserve">О мерах по улучшению материального положения некоторых категорий граждан Российской Федерации в связи с 60-летием Победы </w:t>
      </w:r>
      <w:r w:rsidR="005B1755" w:rsidRPr="00A857AB">
        <w:rPr>
          <w:rFonts w:ascii="Times New Roman" w:hAnsi="Times New Roman" w:cs="Times New Roman"/>
          <w:sz w:val="28"/>
          <w:szCs w:val="28"/>
        </w:rPr>
        <w:t xml:space="preserve">                </w:t>
      </w:r>
      <w:r w:rsidR="002E6B62" w:rsidRPr="00A857AB">
        <w:rPr>
          <w:rFonts w:ascii="Times New Roman" w:hAnsi="Times New Roman" w:cs="Times New Roman"/>
          <w:sz w:val="28"/>
          <w:szCs w:val="28"/>
        </w:rPr>
        <w:t>в Великой Отечес</w:t>
      </w:r>
      <w:r w:rsidRPr="00A857AB">
        <w:rPr>
          <w:rFonts w:ascii="Times New Roman" w:hAnsi="Times New Roman" w:cs="Times New Roman"/>
          <w:sz w:val="28"/>
          <w:szCs w:val="28"/>
        </w:rPr>
        <w:t>твенной войне 1941 - 1945 годов»;</w:t>
      </w:r>
      <w:r w:rsidR="002E6B62" w:rsidRPr="00A857AB">
        <w:rPr>
          <w:rFonts w:ascii="Times New Roman" w:hAnsi="Times New Roman" w:cs="Times New Roman"/>
          <w:sz w:val="28"/>
          <w:szCs w:val="28"/>
        </w:rPr>
        <w:t xml:space="preserve"> </w:t>
      </w:r>
    </w:p>
    <w:p w:rsidR="002E6B62" w:rsidRPr="00A857AB" w:rsidRDefault="00673186"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предоставление дополнительного ежемесячного материального обеспечения некоторым категориям граждан Российской Федерации в связи </w:t>
      </w:r>
      <w:r w:rsidR="005B1755" w:rsidRPr="00A857AB">
        <w:rPr>
          <w:rFonts w:ascii="Times New Roman" w:hAnsi="Times New Roman" w:cs="Times New Roman"/>
          <w:sz w:val="28"/>
          <w:szCs w:val="28"/>
        </w:rPr>
        <w:t xml:space="preserve"> </w:t>
      </w:r>
      <w:r w:rsidRPr="00A857AB">
        <w:rPr>
          <w:rFonts w:ascii="Times New Roman" w:hAnsi="Times New Roman" w:cs="Times New Roman"/>
          <w:sz w:val="28"/>
          <w:szCs w:val="28"/>
        </w:rPr>
        <w:t>с 60-летием Победы в Великой Отечественной войне 1941 - 1945 годов, в том числе гражданам, выехавшим на постоянное жительство за пределы Российской Федерации, и пожизненное ежемесячное материальное обеспечение некоторых категорий ветеранов Великой Отечественной войны, проживающих в Латвийской Республике, Литовской Ре</w:t>
      </w:r>
      <w:r w:rsidR="000C079F" w:rsidRPr="00A857AB">
        <w:rPr>
          <w:rFonts w:ascii="Times New Roman" w:hAnsi="Times New Roman" w:cs="Times New Roman"/>
          <w:sz w:val="28"/>
          <w:szCs w:val="28"/>
        </w:rPr>
        <w:t xml:space="preserve">спублике и Эстонской Республике в соответствии с </w:t>
      </w:r>
      <w:r w:rsidR="002E6B62" w:rsidRPr="00A857AB">
        <w:rPr>
          <w:rFonts w:ascii="Times New Roman" w:hAnsi="Times New Roman" w:cs="Times New Roman"/>
          <w:sz w:val="28"/>
          <w:szCs w:val="28"/>
        </w:rPr>
        <w:t>Указом Президента Российс</w:t>
      </w:r>
      <w:r w:rsidRPr="00A857AB">
        <w:rPr>
          <w:rFonts w:ascii="Times New Roman" w:hAnsi="Times New Roman" w:cs="Times New Roman"/>
          <w:sz w:val="28"/>
          <w:szCs w:val="28"/>
        </w:rPr>
        <w:t>кой Федерации</w:t>
      </w:r>
      <w:r w:rsidR="005B1755" w:rsidRPr="00A857AB">
        <w:rPr>
          <w:rFonts w:ascii="Times New Roman" w:hAnsi="Times New Roman" w:cs="Times New Roman"/>
          <w:sz w:val="28"/>
          <w:szCs w:val="28"/>
        </w:rPr>
        <w:t xml:space="preserve">             </w:t>
      </w:r>
      <w:r w:rsidRPr="00A857AB">
        <w:rPr>
          <w:rFonts w:ascii="Times New Roman" w:hAnsi="Times New Roman" w:cs="Times New Roman"/>
          <w:sz w:val="28"/>
          <w:szCs w:val="28"/>
        </w:rPr>
        <w:t xml:space="preserve"> от 8 мая 2014 г. № 311 «</w:t>
      </w:r>
      <w:r w:rsidR="002E6B62" w:rsidRPr="00A857AB">
        <w:rPr>
          <w:rFonts w:ascii="Times New Roman" w:hAnsi="Times New Roman" w:cs="Times New Roman"/>
          <w:sz w:val="28"/>
          <w:szCs w:val="28"/>
        </w:rPr>
        <w:t>О мерах по улучшению материального положения некоторых категорий ветеранов Великой Отечественной войны, проживающих в Латвийской Республике, Литовской Ре</w:t>
      </w:r>
      <w:r w:rsidRPr="00A857AB">
        <w:rPr>
          <w:rFonts w:ascii="Times New Roman" w:hAnsi="Times New Roman" w:cs="Times New Roman"/>
          <w:sz w:val="28"/>
          <w:szCs w:val="28"/>
        </w:rPr>
        <w:t>спублике и Эстонской Республике»</w:t>
      </w:r>
      <w:r w:rsidR="000C079F" w:rsidRPr="00A857AB">
        <w:rPr>
          <w:rFonts w:ascii="Times New Roman" w:hAnsi="Times New Roman" w:cs="Times New Roman"/>
          <w:sz w:val="28"/>
          <w:szCs w:val="28"/>
        </w:rPr>
        <w:t>;</w:t>
      </w:r>
    </w:p>
    <w:p w:rsidR="002E6B62" w:rsidRPr="00A857AB" w:rsidRDefault="000C079F"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осуществление</w:t>
      </w:r>
      <w:r w:rsidR="002E6B62" w:rsidRPr="00A857AB">
        <w:rPr>
          <w:rFonts w:ascii="Times New Roman" w:hAnsi="Times New Roman" w:cs="Times New Roman"/>
          <w:sz w:val="28"/>
          <w:szCs w:val="28"/>
        </w:rPr>
        <w:t xml:space="preserve"> ежемесячной денежной выплаты ветеранам</w:t>
      </w:r>
      <w:r w:rsidR="005B1755" w:rsidRPr="00A857AB">
        <w:rPr>
          <w:rFonts w:ascii="Times New Roman" w:hAnsi="Times New Roman" w:cs="Times New Roman"/>
          <w:sz w:val="28"/>
          <w:szCs w:val="28"/>
        </w:rPr>
        <w:t xml:space="preserve">                         </w:t>
      </w:r>
      <w:r w:rsidR="002E6B62" w:rsidRPr="00A857AB">
        <w:rPr>
          <w:rFonts w:ascii="Times New Roman" w:hAnsi="Times New Roman" w:cs="Times New Roman"/>
          <w:sz w:val="28"/>
          <w:szCs w:val="28"/>
        </w:rPr>
        <w:t xml:space="preserve"> в соответствии с Федеральны</w:t>
      </w:r>
      <w:r w:rsidRPr="00A857AB">
        <w:rPr>
          <w:rFonts w:ascii="Times New Roman" w:hAnsi="Times New Roman" w:cs="Times New Roman"/>
          <w:sz w:val="28"/>
          <w:szCs w:val="28"/>
        </w:rPr>
        <w:t xml:space="preserve">м законом от 12 января 1995 г. № 5-ФЗ </w:t>
      </w:r>
      <w:r w:rsidR="005B1755" w:rsidRPr="00A857AB">
        <w:rPr>
          <w:rFonts w:ascii="Times New Roman" w:hAnsi="Times New Roman" w:cs="Times New Roman"/>
          <w:sz w:val="28"/>
          <w:szCs w:val="28"/>
        </w:rPr>
        <w:t xml:space="preserve">                    </w:t>
      </w:r>
      <w:r w:rsidRPr="00A857AB">
        <w:rPr>
          <w:rFonts w:ascii="Times New Roman" w:hAnsi="Times New Roman" w:cs="Times New Roman"/>
          <w:sz w:val="28"/>
          <w:szCs w:val="28"/>
        </w:rPr>
        <w:t>«О ветеранах».</w:t>
      </w:r>
    </w:p>
    <w:p w:rsidR="00A174C4" w:rsidRPr="00A857AB" w:rsidRDefault="00A174C4" w:rsidP="00A857AB">
      <w:pPr>
        <w:shd w:val="clear" w:color="auto" w:fill="FFFFFF"/>
        <w:spacing w:after="0" w:line="240" w:lineRule="auto"/>
        <w:ind w:firstLine="709"/>
        <w:jc w:val="both"/>
        <w:rPr>
          <w:rFonts w:ascii="Times New Roman" w:hAnsi="Times New Roman"/>
          <w:bCs/>
          <w:sz w:val="28"/>
          <w:szCs w:val="28"/>
        </w:rPr>
      </w:pPr>
      <w:r w:rsidRPr="00A857AB">
        <w:rPr>
          <w:rFonts w:ascii="Times New Roman" w:hAnsi="Times New Roman"/>
          <w:sz w:val="28"/>
          <w:szCs w:val="28"/>
        </w:rPr>
        <w:t xml:space="preserve">По данным Пенсионного фонда Российской Федерации численность лиц, которым установлено дополнительное ежемесячное материальное обеспечение в соответствии с Указом Президента Российской Федерации </w:t>
      </w:r>
      <w:r w:rsidR="005B1755" w:rsidRPr="00A857AB">
        <w:rPr>
          <w:rFonts w:ascii="Times New Roman" w:hAnsi="Times New Roman"/>
          <w:sz w:val="28"/>
          <w:szCs w:val="28"/>
        </w:rPr>
        <w:t xml:space="preserve">             </w:t>
      </w:r>
      <w:r w:rsidRPr="00A857AB">
        <w:rPr>
          <w:rFonts w:ascii="Times New Roman" w:hAnsi="Times New Roman"/>
          <w:sz w:val="28"/>
          <w:szCs w:val="28"/>
        </w:rPr>
        <w:t xml:space="preserve">от 30 марта 2005 г. № 363, по состоянию на 1 января 2018 года составляет       </w:t>
      </w:r>
      <w:r w:rsidR="008E2789" w:rsidRPr="00A857AB">
        <w:rPr>
          <w:rFonts w:ascii="Times New Roman" w:hAnsi="Times New Roman"/>
          <w:sz w:val="28"/>
          <w:szCs w:val="28"/>
        </w:rPr>
        <w:t>417 623</w:t>
      </w:r>
      <w:r w:rsidRPr="00A857AB">
        <w:rPr>
          <w:rFonts w:ascii="Times New Roman" w:hAnsi="Times New Roman"/>
          <w:bCs/>
          <w:sz w:val="28"/>
          <w:szCs w:val="28"/>
        </w:rPr>
        <w:t xml:space="preserve"> </w:t>
      </w:r>
      <w:r w:rsidRPr="00A857AB">
        <w:rPr>
          <w:rFonts w:ascii="Times New Roman" w:hAnsi="Times New Roman"/>
          <w:sz w:val="28"/>
          <w:szCs w:val="28"/>
        </w:rPr>
        <w:t>человек.</w:t>
      </w:r>
      <w:r w:rsidRPr="00A857AB">
        <w:rPr>
          <w:rFonts w:ascii="Times New Roman" w:hAnsi="Times New Roman"/>
          <w:bCs/>
          <w:sz w:val="28"/>
          <w:szCs w:val="28"/>
        </w:rPr>
        <w:t xml:space="preserve"> </w:t>
      </w:r>
    </w:p>
    <w:p w:rsidR="00A174C4" w:rsidRPr="00A857AB" w:rsidRDefault="00A174C4" w:rsidP="00A857AB">
      <w:pPr>
        <w:shd w:val="clear" w:color="auto" w:fill="FFFFFF"/>
        <w:spacing w:after="0" w:line="240" w:lineRule="auto"/>
        <w:ind w:firstLine="709"/>
        <w:jc w:val="both"/>
        <w:rPr>
          <w:rFonts w:ascii="Times New Roman" w:hAnsi="Times New Roman"/>
          <w:sz w:val="28"/>
          <w:szCs w:val="28"/>
        </w:rPr>
      </w:pPr>
      <w:r w:rsidRPr="00A857AB">
        <w:rPr>
          <w:rFonts w:ascii="Times New Roman" w:hAnsi="Times New Roman"/>
          <w:bCs/>
          <w:sz w:val="28"/>
          <w:szCs w:val="28"/>
        </w:rPr>
        <w:t xml:space="preserve">Численность ветеранов, получающих ежемесячную денежную выплату в соответствии с </w:t>
      </w:r>
      <w:r w:rsidRPr="00A857AB">
        <w:rPr>
          <w:rFonts w:ascii="Times New Roman" w:hAnsi="Times New Roman"/>
          <w:sz w:val="28"/>
          <w:szCs w:val="28"/>
        </w:rPr>
        <w:t>Федеральным законом от 12 января 1995 г. № 5-ФЗ</w:t>
      </w:r>
      <w:r w:rsidR="00351D53" w:rsidRPr="00A857AB">
        <w:rPr>
          <w:rFonts w:ascii="Times New Roman" w:hAnsi="Times New Roman"/>
          <w:sz w:val="28"/>
          <w:szCs w:val="28"/>
        </w:rPr>
        <w:t xml:space="preserve">                  </w:t>
      </w:r>
      <w:r w:rsidRPr="00A857AB">
        <w:rPr>
          <w:rFonts w:ascii="Times New Roman" w:hAnsi="Times New Roman"/>
          <w:sz w:val="28"/>
          <w:szCs w:val="28"/>
        </w:rPr>
        <w:t xml:space="preserve"> «О ветеранах» – </w:t>
      </w:r>
      <w:r w:rsidR="00A54FC6" w:rsidRPr="00A857AB">
        <w:rPr>
          <w:rFonts w:ascii="Times New Roman" w:hAnsi="Times New Roman"/>
          <w:sz w:val="28"/>
          <w:szCs w:val="28"/>
        </w:rPr>
        <w:t>1 931 035</w:t>
      </w:r>
      <w:r w:rsidRPr="00A857AB">
        <w:rPr>
          <w:rFonts w:ascii="Times New Roman" w:hAnsi="Times New Roman"/>
          <w:sz w:val="28"/>
          <w:szCs w:val="28"/>
        </w:rPr>
        <w:t xml:space="preserve"> человек.</w:t>
      </w:r>
    </w:p>
    <w:p w:rsidR="00336C5B" w:rsidRPr="00A857AB" w:rsidRDefault="00A54FC6" w:rsidP="00A857AB">
      <w:pPr>
        <w:shd w:val="clear" w:color="auto" w:fill="FFFFFF"/>
        <w:spacing w:after="0" w:line="240" w:lineRule="auto"/>
        <w:ind w:firstLine="709"/>
        <w:jc w:val="both"/>
        <w:rPr>
          <w:rFonts w:ascii="Times New Roman" w:hAnsi="Times New Roman"/>
          <w:sz w:val="28"/>
          <w:szCs w:val="28"/>
        </w:rPr>
      </w:pPr>
      <w:r w:rsidRPr="00A857AB">
        <w:rPr>
          <w:rFonts w:ascii="Times New Roman" w:hAnsi="Times New Roman"/>
          <w:sz w:val="28"/>
          <w:szCs w:val="28"/>
        </w:rPr>
        <w:t>В 2018</w:t>
      </w:r>
      <w:r w:rsidR="00336C5B" w:rsidRPr="00A857AB">
        <w:rPr>
          <w:rFonts w:ascii="Times New Roman" w:hAnsi="Times New Roman"/>
          <w:sz w:val="28"/>
          <w:szCs w:val="28"/>
        </w:rPr>
        <w:t xml:space="preserve"> году количество получателей социальных выплат гражд</w:t>
      </w:r>
      <w:r w:rsidR="00103580" w:rsidRPr="00A857AB">
        <w:rPr>
          <w:rFonts w:ascii="Times New Roman" w:hAnsi="Times New Roman"/>
          <w:sz w:val="28"/>
          <w:szCs w:val="28"/>
        </w:rPr>
        <w:t>анам</w:t>
      </w:r>
      <w:r w:rsidR="0071370F" w:rsidRPr="00A857AB">
        <w:rPr>
          <w:rFonts w:ascii="Times New Roman" w:hAnsi="Times New Roman"/>
          <w:sz w:val="28"/>
          <w:szCs w:val="28"/>
        </w:rPr>
        <w:t xml:space="preserve"> указанных выше категорий в разрезе участников Госпрограммы </w:t>
      </w:r>
      <w:r w:rsidR="00336C5B" w:rsidRPr="00A857AB">
        <w:rPr>
          <w:rFonts w:ascii="Times New Roman" w:hAnsi="Times New Roman"/>
          <w:sz w:val="28"/>
          <w:szCs w:val="28"/>
        </w:rPr>
        <w:t>составило:</w:t>
      </w:r>
    </w:p>
    <w:p w:rsidR="0071678C" w:rsidRPr="00A857AB" w:rsidRDefault="005D415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МВД России</w:t>
      </w:r>
      <w:r w:rsidR="0071678C" w:rsidRPr="00A857AB">
        <w:rPr>
          <w:rFonts w:ascii="Times New Roman" w:hAnsi="Times New Roman"/>
          <w:sz w:val="28"/>
          <w:szCs w:val="28"/>
        </w:rPr>
        <w:t xml:space="preserve"> </w:t>
      </w:r>
      <w:r w:rsidR="00336C5B" w:rsidRPr="00A857AB">
        <w:rPr>
          <w:rFonts w:ascii="Times New Roman" w:hAnsi="Times New Roman"/>
          <w:sz w:val="28"/>
          <w:szCs w:val="28"/>
        </w:rPr>
        <w:t>–</w:t>
      </w:r>
      <w:r w:rsidRPr="00A857AB">
        <w:rPr>
          <w:rFonts w:ascii="Times New Roman" w:hAnsi="Times New Roman"/>
          <w:sz w:val="28"/>
          <w:szCs w:val="28"/>
        </w:rPr>
        <w:t xml:space="preserve"> </w:t>
      </w:r>
      <w:r w:rsidR="00351D53" w:rsidRPr="00A857AB">
        <w:rPr>
          <w:rFonts w:ascii="Times New Roman" w:hAnsi="Times New Roman"/>
          <w:sz w:val="28"/>
          <w:szCs w:val="28"/>
        </w:rPr>
        <w:t>4 069 человек</w:t>
      </w:r>
      <w:r w:rsidR="00336C5B" w:rsidRPr="00A857AB">
        <w:rPr>
          <w:rFonts w:ascii="Times New Roman" w:hAnsi="Times New Roman"/>
          <w:sz w:val="28"/>
          <w:szCs w:val="28"/>
        </w:rPr>
        <w:t>;</w:t>
      </w:r>
    </w:p>
    <w:p w:rsidR="0071678C" w:rsidRPr="00A857AB" w:rsidRDefault="005D415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Минобороны России</w:t>
      </w:r>
      <w:r w:rsidR="0071678C" w:rsidRPr="00A857AB">
        <w:rPr>
          <w:rFonts w:ascii="Times New Roman" w:hAnsi="Times New Roman"/>
          <w:sz w:val="28"/>
          <w:szCs w:val="28"/>
        </w:rPr>
        <w:t xml:space="preserve"> </w:t>
      </w:r>
      <w:r w:rsidR="00336C5B" w:rsidRPr="00A857AB">
        <w:rPr>
          <w:rFonts w:ascii="Times New Roman" w:hAnsi="Times New Roman"/>
          <w:sz w:val="28"/>
          <w:szCs w:val="28"/>
        </w:rPr>
        <w:t xml:space="preserve">– </w:t>
      </w:r>
      <w:r w:rsidR="009916D4" w:rsidRPr="00A857AB">
        <w:rPr>
          <w:rFonts w:ascii="Times New Roman" w:hAnsi="Times New Roman"/>
          <w:sz w:val="28"/>
          <w:szCs w:val="28"/>
        </w:rPr>
        <w:t>21 963</w:t>
      </w:r>
      <w:r w:rsidR="0071678C" w:rsidRPr="00A857AB">
        <w:rPr>
          <w:rFonts w:ascii="Times New Roman" w:hAnsi="Times New Roman"/>
          <w:sz w:val="28"/>
          <w:szCs w:val="28"/>
        </w:rPr>
        <w:t xml:space="preserve"> человек</w:t>
      </w:r>
      <w:r w:rsidR="00336C5B" w:rsidRPr="00A857AB">
        <w:rPr>
          <w:rFonts w:ascii="Times New Roman" w:hAnsi="Times New Roman"/>
          <w:sz w:val="28"/>
          <w:szCs w:val="28"/>
        </w:rPr>
        <w:t>;</w:t>
      </w:r>
    </w:p>
    <w:p w:rsidR="00736605" w:rsidRPr="00A857AB" w:rsidRDefault="00CE6E3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ФТС России</w:t>
      </w:r>
      <w:r w:rsidR="00736605" w:rsidRPr="00A857AB">
        <w:rPr>
          <w:rFonts w:ascii="Times New Roman" w:hAnsi="Times New Roman"/>
          <w:sz w:val="28"/>
          <w:szCs w:val="28"/>
        </w:rPr>
        <w:t xml:space="preserve"> </w:t>
      </w:r>
      <w:r w:rsidR="00336C5B" w:rsidRPr="00A857AB">
        <w:rPr>
          <w:rFonts w:ascii="Times New Roman" w:hAnsi="Times New Roman"/>
          <w:sz w:val="28"/>
          <w:szCs w:val="28"/>
        </w:rPr>
        <w:t xml:space="preserve">– </w:t>
      </w:r>
      <w:r w:rsidR="000F38FB" w:rsidRPr="00A857AB">
        <w:rPr>
          <w:rFonts w:ascii="Times New Roman" w:hAnsi="Times New Roman"/>
          <w:sz w:val="28"/>
          <w:szCs w:val="28"/>
        </w:rPr>
        <w:t>21</w:t>
      </w:r>
      <w:r w:rsidR="00736605" w:rsidRPr="00A857AB">
        <w:rPr>
          <w:rFonts w:ascii="Times New Roman" w:hAnsi="Times New Roman"/>
          <w:sz w:val="28"/>
          <w:szCs w:val="28"/>
        </w:rPr>
        <w:t xml:space="preserve"> человека</w:t>
      </w:r>
      <w:r w:rsidR="00336C5B" w:rsidRPr="00A857AB">
        <w:rPr>
          <w:rFonts w:ascii="Times New Roman" w:hAnsi="Times New Roman"/>
          <w:sz w:val="28"/>
          <w:szCs w:val="28"/>
        </w:rPr>
        <w:t>;</w:t>
      </w:r>
    </w:p>
    <w:p w:rsidR="00336C5B" w:rsidRPr="00A857AB" w:rsidRDefault="0071370F"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Генеральная прокуратура</w:t>
      </w:r>
      <w:r w:rsidR="00336C5B" w:rsidRPr="00A857AB">
        <w:rPr>
          <w:rFonts w:ascii="Times New Roman" w:hAnsi="Times New Roman"/>
          <w:sz w:val="28"/>
          <w:szCs w:val="28"/>
        </w:rPr>
        <w:t xml:space="preserve"> Российской Федерации – </w:t>
      </w:r>
      <w:r w:rsidR="00564607" w:rsidRPr="00A857AB">
        <w:rPr>
          <w:rFonts w:ascii="Times New Roman" w:hAnsi="Times New Roman"/>
          <w:sz w:val="28"/>
          <w:szCs w:val="28"/>
        </w:rPr>
        <w:t>541</w:t>
      </w:r>
      <w:r w:rsidR="00336C5B" w:rsidRPr="00A857AB">
        <w:rPr>
          <w:rFonts w:ascii="Times New Roman" w:hAnsi="Times New Roman"/>
          <w:sz w:val="28"/>
          <w:szCs w:val="28"/>
        </w:rPr>
        <w:t xml:space="preserve"> человек</w:t>
      </w:r>
      <w:r w:rsidR="00CA154E" w:rsidRPr="00A857AB">
        <w:rPr>
          <w:rFonts w:ascii="Times New Roman" w:hAnsi="Times New Roman"/>
          <w:sz w:val="28"/>
          <w:szCs w:val="28"/>
        </w:rPr>
        <w:t>;</w:t>
      </w:r>
    </w:p>
    <w:p w:rsidR="00CA154E" w:rsidRPr="00A857AB" w:rsidRDefault="008316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Федеральная служба</w:t>
      </w:r>
      <w:r w:rsidR="00CA154E" w:rsidRPr="00A857AB">
        <w:rPr>
          <w:rFonts w:ascii="Times New Roman" w:hAnsi="Times New Roman"/>
          <w:sz w:val="28"/>
          <w:szCs w:val="28"/>
        </w:rPr>
        <w:t xml:space="preserve"> исполнения наказаний Российской Федерации – </w:t>
      </w:r>
      <w:r w:rsidR="005D4153" w:rsidRPr="00A857AB">
        <w:rPr>
          <w:rFonts w:ascii="Times New Roman" w:hAnsi="Times New Roman"/>
          <w:sz w:val="28"/>
          <w:szCs w:val="28"/>
        </w:rPr>
        <w:t xml:space="preserve">             </w:t>
      </w:r>
      <w:r w:rsidR="00CA154E" w:rsidRPr="00A857AB">
        <w:rPr>
          <w:rFonts w:ascii="Times New Roman" w:hAnsi="Times New Roman"/>
          <w:sz w:val="28"/>
          <w:szCs w:val="28"/>
        </w:rPr>
        <w:t>5 человек.</w:t>
      </w:r>
    </w:p>
    <w:p w:rsidR="009470E1" w:rsidRPr="00A857AB" w:rsidRDefault="009470E1"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Вер</w:t>
      </w:r>
      <w:r w:rsidR="0071370F" w:rsidRPr="00A857AB">
        <w:rPr>
          <w:rFonts w:ascii="Times New Roman" w:hAnsi="Times New Roman" w:cs="Times New Roman"/>
          <w:sz w:val="28"/>
          <w:szCs w:val="28"/>
        </w:rPr>
        <w:t>ховный Суд Российской Федерации – 7 человек</w:t>
      </w:r>
    </w:p>
    <w:p w:rsidR="009470E1" w:rsidRPr="00A857AB" w:rsidRDefault="009470E1"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Судебный департамент при Верхо</w:t>
      </w:r>
      <w:r w:rsidR="0071370F" w:rsidRPr="00A857AB">
        <w:rPr>
          <w:rFonts w:ascii="Times New Roman" w:hAnsi="Times New Roman" w:cs="Times New Roman"/>
          <w:sz w:val="28"/>
          <w:szCs w:val="28"/>
        </w:rPr>
        <w:t xml:space="preserve">вном Суде Российской Федерации- </w:t>
      </w:r>
      <w:r w:rsidR="0090741E" w:rsidRPr="00A857AB">
        <w:rPr>
          <w:rFonts w:ascii="Times New Roman" w:hAnsi="Times New Roman" w:cs="Times New Roman"/>
          <w:sz w:val="28"/>
          <w:szCs w:val="28"/>
        </w:rPr>
        <w:t>108</w:t>
      </w:r>
      <w:r w:rsidR="0071370F" w:rsidRPr="00A857AB">
        <w:rPr>
          <w:rFonts w:ascii="Times New Roman" w:hAnsi="Times New Roman" w:cs="Times New Roman"/>
          <w:sz w:val="28"/>
          <w:szCs w:val="28"/>
        </w:rPr>
        <w:t xml:space="preserve"> человек.</w:t>
      </w:r>
    </w:p>
    <w:p w:rsidR="00760B9B" w:rsidRPr="00A857AB" w:rsidRDefault="00760B9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рамках реализации данного мероприятия обеспечено в полном объеме предоставление социальных выплат лицам, имеющим право и обратившимся за их получением.</w:t>
      </w:r>
    </w:p>
    <w:p w:rsidR="00760B9B" w:rsidRPr="00A857AB" w:rsidRDefault="00760B9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90741E" w:rsidRPr="00A857AB">
        <w:rPr>
          <w:rFonts w:ascii="Times New Roman" w:hAnsi="Times New Roman"/>
          <w:sz w:val="28"/>
          <w:szCs w:val="28"/>
        </w:rPr>
        <w:t xml:space="preserve">          </w:t>
      </w:r>
      <w:r w:rsidRPr="00A857AB">
        <w:rPr>
          <w:rFonts w:ascii="Times New Roman" w:hAnsi="Times New Roman"/>
          <w:sz w:val="28"/>
          <w:szCs w:val="28"/>
        </w:rPr>
        <w:lastRenderedPageBreak/>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760B9B" w:rsidRPr="00A857AB" w:rsidRDefault="00760B9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Реализация мероприятия в 201</w:t>
      </w:r>
      <w:r w:rsidR="0090741E" w:rsidRPr="00A857AB">
        <w:rPr>
          <w:rFonts w:ascii="Times New Roman" w:hAnsi="Times New Roman"/>
          <w:sz w:val="28"/>
          <w:szCs w:val="28"/>
        </w:rPr>
        <w:t>9</w:t>
      </w:r>
      <w:r w:rsidRPr="00A857AB">
        <w:rPr>
          <w:rFonts w:ascii="Times New Roman" w:hAnsi="Times New Roman"/>
          <w:sz w:val="28"/>
          <w:szCs w:val="28"/>
        </w:rPr>
        <w:t xml:space="preserve"> году будет продолжена.</w:t>
      </w:r>
    </w:p>
    <w:p w:rsidR="00760B9B" w:rsidRPr="00A857AB" w:rsidRDefault="00760B9B" w:rsidP="00A857AB">
      <w:pPr>
        <w:pStyle w:val="ConsPlusNormal"/>
        <w:widowControl/>
        <w:ind w:firstLine="709"/>
        <w:jc w:val="both"/>
        <w:rPr>
          <w:rFonts w:ascii="Times New Roman" w:hAnsi="Times New Roman" w:cs="Times New Roman"/>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1.5 «</w:t>
      </w:r>
      <w:r w:rsidR="000E136C" w:rsidRPr="00A857AB">
        <w:rPr>
          <w:rFonts w:ascii="Times New Roman" w:hAnsi="Times New Roman" w:cs="Times New Roman"/>
          <w:b/>
          <w:sz w:val="28"/>
          <w:szCs w:val="28"/>
        </w:rPr>
        <w:t>Оказание мер государственной поддержки инвалидам</w:t>
      </w:r>
      <w:r w:rsidRPr="00A857AB">
        <w:rPr>
          <w:rFonts w:ascii="Times New Roman" w:hAnsi="Times New Roman" w:cs="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sz w:val="28"/>
          <w:szCs w:val="28"/>
        </w:rPr>
      </w:pPr>
    </w:p>
    <w:p w:rsidR="0035786B" w:rsidRPr="00A857AB" w:rsidRDefault="004B0074"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i/>
          <w:sz w:val="28"/>
          <w:szCs w:val="28"/>
        </w:rPr>
        <w:t>Участниками по данному мероприятию являются:</w:t>
      </w:r>
      <w:r w:rsidR="00102874" w:rsidRPr="00A857AB">
        <w:rPr>
          <w:rFonts w:ascii="Times New Roman" w:hAnsi="Times New Roman"/>
          <w:i/>
          <w:sz w:val="28"/>
          <w:szCs w:val="28"/>
        </w:rPr>
        <w:t xml:space="preserve"> </w:t>
      </w:r>
      <w:r w:rsidR="0035786B" w:rsidRPr="00A857AB">
        <w:rPr>
          <w:rFonts w:ascii="Times New Roman" w:eastAsia="Times New Roman" w:hAnsi="Times New Roman"/>
          <w:i/>
          <w:color w:val="000000"/>
          <w:sz w:val="28"/>
          <w:szCs w:val="28"/>
          <w:lang w:eastAsia="ru-RU"/>
        </w:rPr>
        <w:t>Министерство обороны Российской Федерации</w:t>
      </w:r>
      <w:r w:rsidR="00102874"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Следственный комитет Российской Федерации</w:t>
      </w:r>
      <w:r w:rsidR="00102874"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Федеральная служба безопасности Российской Федерации</w:t>
      </w:r>
      <w:r w:rsidR="00102874"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Федеральная таможенная служба</w:t>
      </w:r>
      <w:r w:rsidR="00102874"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Министерство финансов Российской Федерации</w:t>
      </w:r>
      <w:r w:rsidR="00102874"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Федеральная служба исполнения наказаний</w:t>
      </w:r>
      <w:r w:rsidR="00102874"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Министерство внутренних дел Российской Федерации</w:t>
      </w:r>
      <w:r w:rsidR="00102874"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 xml:space="preserve">Генеральная прокуратура </w:t>
      </w:r>
      <w:r w:rsidR="00102874" w:rsidRPr="00A857AB">
        <w:rPr>
          <w:rFonts w:ascii="Times New Roman" w:eastAsia="Times New Roman" w:hAnsi="Times New Roman"/>
          <w:i/>
          <w:color w:val="000000"/>
          <w:sz w:val="28"/>
          <w:szCs w:val="28"/>
          <w:lang w:eastAsia="ru-RU"/>
        </w:rPr>
        <w:t>Р</w:t>
      </w:r>
      <w:r w:rsidR="0035786B" w:rsidRPr="00A857AB">
        <w:rPr>
          <w:rFonts w:ascii="Times New Roman" w:eastAsia="Times New Roman" w:hAnsi="Times New Roman"/>
          <w:i/>
          <w:color w:val="000000"/>
          <w:sz w:val="28"/>
          <w:szCs w:val="28"/>
          <w:lang w:eastAsia="ru-RU"/>
        </w:rPr>
        <w:t>оссийской Федерации</w:t>
      </w:r>
      <w:r w:rsidR="008316F5" w:rsidRPr="00A857AB">
        <w:rPr>
          <w:rFonts w:ascii="Times New Roman" w:eastAsia="Times New Roman" w:hAnsi="Times New Roman"/>
          <w:i/>
          <w:color w:val="000000"/>
          <w:sz w:val="28"/>
          <w:szCs w:val="28"/>
          <w:lang w:eastAsia="ru-RU"/>
        </w:rPr>
        <w:t>, Пенсионный фонд Российской Федерации</w:t>
      </w:r>
    </w:p>
    <w:p w:rsidR="00484953" w:rsidRPr="00A857AB" w:rsidRDefault="00484953"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90741E" w:rsidRPr="00A857AB">
        <w:rPr>
          <w:rFonts w:ascii="Times New Roman" w:hAnsi="Times New Roman" w:cs="Times New Roman"/>
          <w:sz w:val="28"/>
          <w:szCs w:val="28"/>
        </w:rPr>
        <w:t>–</w:t>
      </w:r>
      <w:r w:rsidRPr="00A857AB">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3864EB" w:rsidRPr="00A857AB" w:rsidRDefault="003864E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Оказание мер государственной поддержки </w:t>
      </w:r>
      <w:r w:rsidR="000C740E" w:rsidRPr="00A857AB">
        <w:rPr>
          <w:rFonts w:ascii="Times New Roman" w:hAnsi="Times New Roman"/>
          <w:sz w:val="28"/>
          <w:szCs w:val="28"/>
        </w:rPr>
        <w:t xml:space="preserve">инвалидам </w:t>
      </w:r>
      <w:r w:rsidR="000C740E" w:rsidRPr="00A857AB">
        <w:rPr>
          <w:rFonts w:ascii="Times New Roman" w:hAnsi="Times New Roman"/>
          <w:sz w:val="28"/>
          <w:szCs w:val="28"/>
          <w:lang w:val="en-US"/>
        </w:rPr>
        <w:t>I</w:t>
      </w:r>
      <w:r w:rsidR="000C740E" w:rsidRPr="00A857AB">
        <w:rPr>
          <w:rFonts w:ascii="Times New Roman" w:hAnsi="Times New Roman"/>
          <w:sz w:val="28"/>
          <w:szCs w:val="28"/>
        </w:rPr>
        <w:t xml:space="preserve"> , </w:t>
      </w:r>
      <w:r w:rsidR="000C740E" w:rsidRPr="00A857AB">
        <w:rPr>
          <w:rFonts w:ascii="Times New Roman" w:hAnsi="Times New Roman"/>
          <w:sz w:val="28"/>
          <w:szCs w:val="28"/>
          <w:lang w:val="en-US"/>
        </w:rPr>
        <w:t>II</w:t>
      </w:r>
      <w:r w:rsidR="0090741E" w:rsidRPr="00A857AB">
        <w:rPr>
          <w:rFonts w:ascii="Times New Roman" w:hAnsi="Times New Roman"/>
          <w:sz w:val="28"/>
          <w:szCs w:val="28"/>
        </w:rPr>
        <w:t xml:space="preserve">, </w:t>
      </w:r>
      <w:r w:rsidR="000C740E" w:rsidRPr="00A857AB">
        <w:rPr>
          <w:rFonts w:ascii="Times New Roman" w:hAnsi="Times New Roman"/>
          <w:sz w:val="28"/>
          <w:szCs w:val="28"/>
          <w:lang w:val="en-US"/>
        </w:rPr>
        <w:t>III</w:t>
      </w:r>
      <w:r w:rsidR="000C740E" w:rsidRPr="00A857AB">
        <w:rPr>
          <w:rFonts w:ascii="Times New Roman" w:hAnsi="Times New Roman"/>
          <w:sz w:val="28"/>
          <w:szCs w:val="28"/>
        </w:rPr>
        <w:t xml:space="preserve"> группы </w:t>
      </w:r>
      <w:r w:rsidR="0090741E" w:rsidRPr="00A857AB">
        <w:rPr>
          <w:rFonts w:ascii="Times New Roman" w:hAnsi="Times New Roman"/>
          <w:sz w:val="28"/>
          <w:szCs w:val="28"/>
        </w:rPr>
        <w:t xml:space="preserve"> </w:t>
      </w:r>
      <w:r w:rsidR="000C740E" w:rsidRPr="00A857AB">
        <w:rPr>
          <w:rFonts w:ascii="Times New Roman" w:hAnsi="Times New Roman"/>
          <w:sz w:val="28"/>
          <w:szCs w:val="28"/>
        </w:rPr>
        <w:t xml:space="preserve">и детям-инвалидам </w:t>
      </w:r>
      <w:r w:rsidRPr="00A857AB">
        <w:rPr>
          <w:rFonts w:ascii="Times New Roman" w:hAnsi="Times New Roman"/>
          <w:sz w:val="28"/>
          <w:szCs w:val="28"/>
        </w:rPr>
        <w:t>осуществляется в соответствии с:</w:t>
      </w:r>
    </w:p>
    <w:p w:rsidR="003864EB" w:rsidRPr="00A857AB" w:rsidRDefault="000C740E"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w:t>
      </w:r>
      <w:r w:rsidR="0090741E" w:rsidRPr="00A857AB">
        <w:rPr>
          <w:rFonts w:ascii="Times New Roman" w:hAnsi="Times New Roman"/>
          <w:sz w:val="28"/>
          <w:szCs w:val="28"/>
        </w:rPr>
        <w:t> </w:t>
      </w:r>
      <w:r w:rsidRPr="00A857AB">
        <w:rPr>
          <w:rFonts w:ascii="Times New Roman" w:hAnsi="Times New Roman"/>
          <w:sz w:val="28"/>
          <w:szCs w:val="28"/>
        </w:rPr>
        <w:t xml:space="preserve">Федеральным законом от 24 ноября </w:t>
      </w:r>
      <w:r w:rsidR="003864EB" w:rsidRPr="00A857AB">
        <w:rPr>
          <w:rFonts w:ascii="Times New Roman" w:hAnsi="Times New Roman"/>
          <w:sz w:val="28"/>
          <w:szCs w:val="28"/>
        </w:rPr>
        <w:t>1995</w:t>
      </w:r>
      <w:r w:rsidR="0090741E" w:rsidRPr="00A857AB">
        <w:rPr>
          <w:rFonts w:ascii="Times New Roman" w:hAnsi="Times New Roman"/>
          <w:sz w:val="28"/>
          <w:szCs w:val="28"/>
        </w:rPr>
        <w:t xml:space="preserve"> г.</w:t>
      </w:r>
      <w:r w:rsidR="003864EB" w:rsidRPr="00A857AB">
        <w:rPr>
          <w:rFonts w:ascii="Times New Roman" w:hAnsi="Times New Roman"/>
          <w:sz w:val="28"/>
          <w:szCs w:val="28"/>
        </w:rPr>
        <w:t xml:space="preserve"> № 181-ФЗ «О социальной защите инвалидов в Российской Федерации»; </w:t>
      </w:r>
    </w:p>
    <w:p w:rsidR="003864EB" w:rsidRPr="00A857AB" w:rsidRDefault="003864EB" w:rsidP="00A857AB">
      <w:pPr>
        <w:spacing w:after="0" w:line="240" w:lineRule="auto"/>
        <w:ind w:firstLine="709"/>
        <w:jc w:val="both"/>
        <w:rPr>
          <w:rFonts w:ascii="Times New Roman" w:hAnsi="Times New Roman"/>
          <w:sz w:val="28"/>
          <w:szCs w:val="28"/>
        </w:rPr>
      </w:pPr>
      <w:r w:rsidRPr="00A857AB">
        <w:rPr>
          <w:rFonts w:ascii="Times New Roman" w:hAnsi="Times New Roman"/>
          <w:b/>
          <w:sz w:val="28"/>
          <w:szCs w:val="28"/>
        </w:rPr>
        <w:t>-</w:t>
      </w:r>
      <w:r w:rsidR="0090741E" w:rsidRPr="00A857AB">
        <w:rPr>
          <w:rFonts w:ascii="Times New Roman" w:hAnsi="Times New Roman"/>
          <w:b/>
          <w:sz w:val="28"/>
          <w:szCs w:val="28"/>
        </w:rPr>
        <w:t> </w:t>
      </w:r>
      <w:r w:rsidRPr="00A857AB">
        <w:rPr>
          <w:rFonts w:ascii="Times New Roman" w:hAnsi="Times New Roman"/>
          <w:sz w:val="28"/>
          <w:szCs w:val="28"/>
        </w:rPr>
        <w:t>Федеральным</w:t>
      </w:r>
      <w:r w:rsidR="000C740E" w:rsidRPr="00A857AB">
        <w:rPr>
          <w:rFonts w:ascii="Times New Roman" w:hAnsi="Times New Roman"/>
          <w:sz w:val="28"/>
          <w:szCs w:val="28"/>
        </w:rPr>
        <w:t xml:space="preserve"> законом от 22 августа 2004 г.</w:t>
      </w:r>
      <w:r w:rsidRPr="00A857AB">
        <w:rPr>
          <w:rFonts w:ascii="Times New Roman" w:hAnsi="Times New Roman"/>
          <w:sz w:val="28"/>
          <w:szCs w:val="28"/>
        </w:rPr>
        <w:t xml:space="preserve">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w:t>
      </w:r>
      <w:r w:rsidR="000C740E" w:rsidRPr="00A857AB">
        <w:rPr>
          <w:rFonts w:ascii="Times New Roman" w:hAnsi="Times New Roman"/>
          <w:sz w:val="28"/>
          <w:szCs w:val="28"/>
        </w:rPr>
        <w:t>сийской Федерации».</w:t>
      </w:r>
    </w:p>
    <w:p w:rsidR="008316F5" w:rsidRPr="00A857AB" w:rsidRDefault="008316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На предоставление выплат Минфином России предоставляются межбюджетные трансферты.</w:t>
      </w:r>
    </w:p>
    <w:p w:rsidR="00840951" w:rsidRPr="00A857AB" w:rsidRDefault="0084095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По данным Пенсионного фонда Российской Федерации численность лиц, которым установлена ежемесячная денежная выплат</w:t>
      </w:r>
      <w:r w:rsidR="00237F2B" w:rsidRPr="00A857AB">
        <w:rPr>
          <w:rFonts w:ascii="Times New Roman" w:hAnsi="Times New Roman"/>
          <w:sz w:val="28"/>
          <w:szCs w:val="28"/>
        </w:rPr>
        <w:t>а, по состоянию          на 1 января 2019</w:t>
      </w:r>
      <w:r w:rsidRPr="00A857AB">
        <w:rPr>
          <w:rFonts w:ascii="Times New Roman" w:hAnsi="Times New Roman"/>
          <w:sz w:val="28"/>
          <w:szCs w:val="28"/>
        </w:rPr>
        <w:t xml:space="preserve"> года составляет </w:t>
      </w:r>
      <w:r w:rsidR="00237F2B" w:rsidRPr="00A857AB">
        <w:rPr>
          <w:rFonts w:ascii="Times New Roman" w:hAnsi="Times New Roman"/>
          <w:sz w:val="28"/>
          <w:szCs w:val="28"/>
        </w:rPr>
        <w:t>11 661 437</w:t>
      </w:r>
      <w:r w:rsidRPr="00A857AB">
        <w:rPr>
          <w:rFonts w:ascii="Times New Roman" w:hAnsi="Times New Roman"/>
          <w:sz w:val="28"/>
          <w:szCs w:val="28"/>
        </w:rPr>
        <w:t xml:space="preserve"> человек. Из них:</w:t>
      </w:r>
    </w:p>
    <w:p w:rsidR="00840951" w:rsidRPr="00A857AB" w:rsidRDefault="0084095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инвалидов </w:t>
      </w:r>
      <w:r w:rsidRPr="00A857AB">
        <w:rPr>
          <w:rFonts w:ascii="Times New Roman" w:hAnsi="Times New Roman"/>
          <w:sz w:val="28"/>
          <w:szCs w:val="28"/>
          <w:lang w:val="en-US"/>
        </w:rPr>
        <w:t>I</w:t>
      </w:r>
      <w:r w:rsidRPr="00A857AB">
        <w:rPr>
          <w:rFonts w:ascii="Times New Roman" w:hAnsi="Times New Roman"/>
          <w:sz w:val="28"/>
          <w:szCs w:val="28"/>
        </w:rPr>
        <w:t xml:space="preserve"> группы </w:t>
      </w:r>
      <w:r w:rsidR="00237F2B" w:rsidRPr="00A857AB">
        <w:rPr>
          <w:rFonts w:ascii="Times New Roman" w:hAnsi="Times New Roman"/>
          <w:sz w:val="28"/>
          <w:szCs w:val="28"/>
        </w:rPr>
        <w:t>–</w:t>
      </w:r>
      <w:r w:rsidRPr="00A857AB">
        <w:rPr>
          <w:rFonts w:ascii="Times New Roman" w:hAnsi="Times New Roman"/>
          <w:sz w:val="28"/>
          <w:szCs w:val="28"/>
        </w:rPr>
        <w:t xml:space="preserve"> </w:t>
      </w:r>
      <w:r w:rsidR="00237F2B" w:rsidRPr="00A857AB">
        <w:rPr>
          <w:rFonts w:ascii="Times New Roman" w:hAnsi="Times New Roman"/>
          <w:sz w:val="28"/>
          <w:szCs w:val="28"/>
        </w:rPr>
        <w:t>1 408 077</w:t>
      </w:r>
      <w:r w:rsidRPr="00A857AB">
        <w:rPr>
          <w:rFonts w:ascii="Times New Roman" w:hAnsi="Times New Roman"/>
          <w:sz w:val="28"/>
          <w:szCs w:val="28"/>
        </w:rPr>
        <w:t xml:space="preserve"> человек;</w:t>
      </w:r>
    </w:p>
    <w:p w:rsidR="00840951" w:rsidRPr="00A857AB" w:rsidRDefault="0084095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инвалидов </w:t>
      </w:r>
      <w:r w:rsidRPr="00A857AB">
        <w:rPr>
          <w:rFonts w:ascii="Times New Roman" w:hAnsi="Times New Roman"/>
          <w:sz w:val="28"/>
          <w:szCs w:val="28"/>
          <w:lang w:val="en-US"/>
        </w:rPr>
        <w:t>II</w:t>
      </w:r>
      <w:r w:rsidRPr="00A857AB">
        <w:rPr>
          <w:rFonts w:ascii="Times New Roman" w:hAnsi="Times New Roman"/>
          <w:sz w:val="28"/>
          <w:szCs w:val="28"/>
        </w:rPr>
        <w:t xml:space="preserve"> группы </w:t>
      </w:r>
      <w:r w:rsidR="00237F2B" w:rsidRPr="00A857AB">
        <w:rPr>
          <w:rFonts w:ascii="Times New Roman" w:hAnsi="Times New Roman"/>
          <w:sz w:val="28"/>
          <w:szCs w:val="28"/>
        </w:rPr>
        <w:t>–</w:t>
      </w:r>
      <w:r w:rsidRPr="00A857AB">
        <w:rPr>
          <w:rFonts w:ascii="Times New Roman" w:hAnsi="Times New Roman"/>
          <w:sz w:val="28"/>
          <w:szCs w:val="28"/>
        </w:rPr>
        <w:t xml:space="preserve"> </w:t>
      </w:r>
      <w:r w:rsidR="00237F2B" w:rsidRPr="00A857AB">
        <w:rPr>
          <w:rFonts w:ascii="Times New Roman" w:hAnsi="Times New Roman"/>
          <w:sz w:val="28"/>
          <w:szCs w:val="28"/>
        </w:rPr>
        <w:t>5 165 378</w:t>
      </w:r>
      <w:r w:rsidRPr="00A857AB">
        <w:rPr>
          <w:rFonts w:ascii="Times New Roman" w:hAnsi="Times New Roman"/>
          <w:sz w:val="28"/>
          <w:szCs w:val="28"/>
        </w:rPr>
        <w:t xml:space="preserve"> человек;</w:t>
      </w:r>
    </w:p>
    <w:p w:rsidR="00840951" w:rsidRPr="00A857AB" w:rsidRDefault="0084095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инвалидов </w:t>
      </w:r>
      <w:r w:rsidRPr="00A857AB">
        <w:rPr>
          <w:rFonts w:ascii="Times New Roman" w:hAnsi="Times New Roman"/>
          <w:sz w:val="28"/>
          <w:szCs w:val="28"/>
          <w:lang w:val="en-US"/>
        </w:rPr>
        <w:t>III</w:t>
      </w:r>
      <w:r w:rsidRPr="00A857AB">
        <w:rPr>
          <w:rFonts w:ascii="Times New Roman" w:hAnsi="Times New Roman"/>
          <w:sz w:val="28"/>
          <w:szCs w:val="28"/>
        </w:rPr>
        <w:t xml:space="preserve"> группы </w:t>
      </w:r>
      <w:r w:rsidR="00237F2B" w:rsidRPr="00A857AB">
        <w:rPr>
          <w:rFonts w:ascii="Times New Roman" w:hAnsi="Times New Roman"/>
          <w:sz w:val="28"/>
          <w:szCs w:val="28"/>
        </w:rPr>
        <w:t>–</w:t>
      </w:r>
      <w:r w:rsidRPr="00A857AB">
        <w:rPr>
          <w:rFonts w:ascii="Times New Roman" w:hAnsi="Times New Roman"/>
          <w:sz w:val="28"/>
          <w:szCs w:val="28"/>
        </w:rPr>
        <w:t xml:space="preserve"> </w:t>
      </w:r>
      <w:r w:rsidR="00237F2B" w:rsidRPr="00A857AB">
        <w:rPr>
          <w:rFonts w:ascii="Times New Roman" w:hAnsi="Times New Roman"/>
          <w:sz w:val="28"/>
          <w:szCs w:val="28"/>
        </w:rPr>
        <w:t>4 417 979</w:t>
      </w:r>
      <w:r w:rsidRPr="00A857AB">
        <w:rPr>
          <w:rFonts w:ascii="Times New Roman" w:hAnsi="Times New Roman"/>
          <w:sz w:val="28"/>
          <w:szCs w:val="28"/>
        </w:rPr>
        <w:t xml:space="preserve"> человек;</w:t>
      </w:r>
    </w:p>
    <w:p w:rsidR="00840951" w:rsidRPr="00A857AB" w:rsidRDefault="0084095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детей - инвалидов </w:t>
      </w:r>
      <w:r w:rsidR="00237F2B" w:rsidRPr="00A857AB">
        <w:rPr>
          <w:rFonts w:ascii="Times New Roman" w:hAnsi="Times New Roman"/>
          <w:sz w:val="28"/>
          <w:szCs w:val="28"/>
        </w:rPr>
        <w:t>–</w:t>
      </w:r>
      <w:r w:rsidRPr="00A857AB">
        <w:rPr>
          <w:rFonts w:ascii="Times New Roman" w:hAnsi="Times New Roman"/>
          <w:sz w:val="28"/>
          <w:szCs w:val="28"/>
        </w:rPr>
        <w:t xml:space="preserve"> </w:t>
      </w:r>
      <w:r w:rsidR="00237F2B" w:rsidRPr="00A857AB">
        <w:rPr>
          <w:rFonts w:ascii="Times New Roman" w:hAnsi="Times New Roman"/>
          <w:sz w:val="28"/>
          <w:szCs w:val="28"/>
        </w:rPr>
        <w:t>670 003</w:t>
      </w:r>
      <w:r w:rsidRPr="00A857AB">
        <w:rPr>
          <w:rFonts w:ascii="Times New Roman" w:hAnsi="Times New Roman"/>
          <w:sz w:val="28"/>
          <w:szCs w:val="28"/>
        </w:rPr>
        <w:t xml:space="preserve"> человек.</w:t>
      </w:r>
    </w:p>
    <w:p w:rsidR="00840951" w:rsidRPr="00A857AB" w:rsidRDefault="00840951" w:rsidP="00A857AB">
      <w:pPr>
        <w:shd w:val="clear" w:color="auto" w:fill="FFFFFF"/>
        <w:spacing w:after="0" w:line="240" w:lineRule="auto"/>
        <w:ind w:firstLine="709"/>
        <w:jc w:val="both"/>
        <w:rPr>
          <w:rFonts w:ascii="Times New Roman" w:hAnsi="Times New Roman"/>
          <w:sz w:val="28"/>
          <w:szCs w:val="28"/>
        </w:rPr>
      </w:pPr>
      <w:r w:rsidRPr="00A857AB">
        <w:rPr>
          <w:rFonts w:ascii="Times New Roman" w:hAnsi="Times New Roman"/>
          <w:sz w:val="28"/>
          <w:szCs w:val="28"/>
        </w:rPr>
        <w:t>Выплата дополнительного ежемесячного материального обеспечения</w:t>
      </w:r>
      <w:r w:rsidR="00237F2B" w:rsidRPr="00A857AB">
        <w:rPr>
          <w:rFonts w:ascii="Times New Roman" w:hAnsi="Times New Roman"/>
          <w:sz w:val="28"/>
          <w:szCs w:val="28"/>
        </w:rPr>
        <w:t xml:space="preserve"> инвалидам вследствие военной травмы</w:t>
      </w:r>
      <w:r w:rsidRPr="00A857AB">
        <w:rPr>
          <w:rFonts w:ascii="Times New Roman" w:hAnsi="Times New Roman"/>
          <w:sz w:val="28"/>
          <w:szCs w:val="28"/>
        </w:rPr>
        <w:t xml:space="preserve"> осуществляется в соответствии </w:t>
      </w:r>
      <w:r w:rsidR="00237F2B" w:rsidRPr="00A857AB">
        <w:rPr>
          <w:rFonts w:ascii="Times New Roman" w:hAnsi="Times New Roman"/>
          <w:sz w:val="28"/>
          <w:szCs w:val="28"/>
        </w:rPr>
        <w:t xml:space="preserve">                 </w:t>
      </w:r>
      <w:r w:rsidRPr="00A857AB">
        <w:rPr>
          <w:rFonts w:ascii="Times New Roman" w:hAnsi="Times New Roman"/>
          <w:sz w:val="28"/>
          <w:szCs w:val="28"/>
        </w:rPr>
        <w:t xml:space="preserve">с Указом Президента Российской Федерации от 1 августа </w:t>
      </w:r>
      <w:smartTag w:uri="urn:schemas-microsoft-com:office:smarttags" w:element="metricconverter">
        <w:smartTagPr>
          <w:attr w:name="ProductID" w:val="2005 г"/>
        </w:smartTagPr>
        <w:r w:rsidRPr="00A857AB">
          <w:rPr>
            <w:rFonts w:ascii="Times New Roman" w:hAnsi="Times New Roman"/>
            <w:sz w:val="28"/>
            <w:szCs w:val="28"/>
          </w:rPr>
          <w:t>2005 г</w:t>
        </w:r>
      </w:smartTag>
      <w:r w:rsidRPr="00A857AB">
        <w:rPr>
          <w:rFonts w:ascii="Times New Roman" w:hAnsi="Times New Roman"/>
          <w:sz w:val="28"/>
          <w:szCs w:val="28"/>
        </w:rPr>
        <w:t xml:space="preserve">. № 887 </w:t>
      </w:r>
      <w:r w:rsidR="00237F2B" w:rsidRPr="00A857AB">
        <w:rPr>
          <w:rFonts w:ascii="Times New Roman" w:hAnsi="Times New Roman"/>
          <w:sz w:val="28"/>
          <w:szCs w:val="28"/>
        </w:rPr>
        <w:t xml:space="preserve">             </w:t>
      </w:r>
      <w:r w:rsidRPr="00A857AB">
        <w:rPr>
          <w:rFonts w:ascii="Times New Roman" w:hAnsi="Times New Roman"/>
          <w:sz w:val="28"/>
          <w:szCs w:val="28"/>
        </w:rPr>
        <w:t>«О мерах по улучшению материального положения инвалидов вследствие военной травмы».</w:t>
      </w:r>
    </w:p>
    <w:p w:rsidR="00840951" w:rsidRPr="00A857AB" w:rsidRDefault="00840951"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lastRenderedPageBreak/>
        <w:t>По данным Пенсионного фонда Российской Федерации численность лиц, которым установлено дополнительное ежемесячное материальное обеспечение в соответствии с Указом Президента Российской Федерации</w:t>
      </w:r>
      <w:r w:rsidR="00715D19" w:rsidRPr="00A857AB">
        <w:rPr>
          <w:rFonts w:ascii="Times New Roman" w:hAnsi="Times New Roman" w:cs="Times New Roman"/>
          <w:sz w:val="28"/>
          <w:szCs w:val="28"/>
        </w:rPr>
        <w:t xml:space="preserve">             </w:t>
      </w:r>
      <w:r w:rsidRPr="00A857AB">
        <w:rPr>
          <w:rFonts w:ascii="Times New Roman" w:hAnsi="Times New Roman" w:cs="Times New Roman"/>
          <w:sz w:val="28"/>
          <w:szCs w:val="28"/>
        </w:rPr>
        <w:t xml:space="preserve"> от 1 августа </w:t>
      </w:r>
      <w:smartTag w:uri="urn:schemas-microsoft-com:office:smarttags" w:element="metricconverter">
        <w:smartTagPr>
          <w:attr w:name="ProductID" w:val="2005 г"/>
        </w:smartTagPr>
        <w:r w:rsidRPr="00A857AB">
          <w:rPr>
            <w:rFonts w:ascii="Times New Roman" w:hAnsi="Times New Roman" w:cs="Times New Roman"/>
            <w:sz w:val="28"/>
            <w:szCs w:val="28"/>
          </w:rPr>
          <w:t>2005 г</w:t>
        </w:r>
      </w:smartTag>
      <w:r w:rsidRPr="00A857AB">
        <w:rPr>
          <w:rFonts w:ascii="Times New Roman" w:hAnsi="Times New Roman" w:cs="Times New Roman"/>
          <w:sz w:val="28"/>
          <w:szCs w:val="28"/>
        </w:rPr>
        <w:t>. № 8</w:t>
      </w:r>
      <w:r w:rsidR="00715D19" w:rsidRPr="00A857AB">
        <w:rPr>
          <w:rFonts w:ascii="Times New Roman" w:hAnsi="Times New Roman" w:cs="Times New Roman"/>
          <w:sz w:val="28"/>
          <w:szCs w:val="28"/>
        </w:rPr>
        <w:t>87 по состоянию на 1 января 2019</w:t>
      </w:r>
      <w:r w:rsidRPr="00A857AB">
        <w:rPr>
          <w:rFonts w:ascii="Times New Roman" w:hAnsi="Times New Roman" w:cs="Times New Roman"/>
          <w:sz w:val="28"/>
          <w:szCs w:val="28"/>
        </w:rPr>
        <w:t xml:space="preserve"> года составляет </w:t>
      </w:r>
      <w:r w:rsidR="00715D19" w:rsidRPr="00A857AB">
        <w:rPr>
          <w:rFonts w:ascii="Times New Roman" w:hAnsi="Times New Roman" w:cs="Times New Roman"/>
          <w:sz w:val="28"/>
          <w:szCs w:val="28"/>
        </w:rPr>
        <w:t>45 175</w:t>
      </w:r>
      <w:r w:rsidRPr="00A857AB">
        <w:rPr>
          <w:rFonts w:ascii="Times New Roman" w:hAnsi="Times New Roman" w:cs="Times New Roman"/>
          <w:sz w:val="28"/>
          <w:szCs w:val="28"/>
        </w:rPr>
        <w:t xml:space="preserve"> человек.</w:t>
      </w:r>
    </w:p>
    <w:p w:rsidR="0028598E" w:rsidRPr="00A857AB" w:rsidRDefault="0028598E"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В </w:t>
      </w:r>
      <w:r w:rsidR="00B5267A" w:rsidRPr="00A857AB">
        <w:rPr>
          <w:rFonts w:ascii="Times New Roman" w:hAnsi="Times New Roman" w:cs="Times New Roman"/>
          <w:sz w:val="28"/>
          <w:szCs w:val="28"/>
        </w:rPr>
        <w:t xml:space="preserve">разрезе участников Госпрограммы в </w:t>
      </w:r>
      <w:r w:rsidR="00715D19" w:rsidRPr="00A857AB">
        <w:rPr>
          <w:rFonts w:ascii="Times New Roman" w:hAnsi="Times New Roman" w:cs="Times New Roman"/>
          <w:sz w:val="28"/>
          <w:szCs w:val="28"/>
        </w:rPr>
        <w:t>2018</w:t>
      </w:r>
      <w:r w:rsidRPr="00A857AB">
        <w:rPr>
          <w:rFonts w:ascii="Times New Roman" w:hAnsi="Times New Roman" w:cs="Times New Roman"/>
          <w:sz w:val="28"/>
          <w:szCs w:val="28"/>
        </w:rPr>
        <w:t xml:space="preserve"> году количество получателей социальных выплат гражданам, указанных выше категорий, составило:</w:t>
      </w:r>
    </w:p>
    <w:p w:rsidR="0033045C" w:rsidRPr="00A857AB" w:rsidRDefault="005D415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МВД России</w:t>
      </w:r>
      <w:r w:rsidR="0033045C" w:rsidRPr="00A857AB">
        <w:rPr>
          <w:rFonts w:ascii="Times New Roman" w:hAnsi="Times New Roman"/>
          <w:sz w:val="28"/>
          <w:szCs w:val="28"/>
        </w:rPr>
        <w:t xml:space="preserve"> </w:t>
      </w:r>
      <w:r w:rsidR="0028598E" w:rsidRPr="00A857AB">
        <w:rPr>
          <w:rFonts w:ascii="Times New Roman" w:hAnsi="Times New Roman"/>
          <w:sz w:val="28"/>
          <w:szCs w:val="28"/>
        </w:rPr>
        <w:t xml:space="preserve">– </w:t>
      </w:r>
      <w:r w:rsidR="00715D19" w:rsidRPr="00A857AB">
        <w:rPr>
          <w:rFonts w:ascii="Times New Roman" w:hAnsi="Times New Roman"/>
          <w:sz w:val="28"/>
          <w:szCs w:val="28"/>
        </w:rPr>
        <w:t>20 577</w:t>
      </w:r>
      <w:r w:rsidR="0033045C" w:rsidRPr="00A857AB">
        <w:rPr>
          <w:rFonts w:ascii="Times New Roman" w:hAnsi="Times New Roman"/>
          <w:sz w:val="28"/>
          <w:szCs w:val="28"/>
        </w:rPr>
        <w:t xml:space="preserve"> человек.</w:t>
      </w:r>
    </w:p>
    <w:p w:rsidR="0033045C" w:rsidRPr="00A857AB" w:rsidRDefault="005D415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Минобороны России</w:t>
      </w:r>
      <w:r w:rsidR="0033045C" w:rsidRPr="00A857AB">
        <w:rPr>
          <w:rFonts w:ascii="Times New Roman" w:hAnsi="Times New Roman"/>
          <w:sz w:val="28"/>
          <w:szCs w:val="28"/>
        </w:rPr>
        <w:t xml:space="preserve"> </w:t>
      </w:r>
      <w:r w:rsidR="0028598E" w:rsidRPr="00A857AB">
        <w:rPr>
          <w:rFonts w:ascii="Times New Roman" w:hAnsi="Times New Roman"/>
          <w:sz w:val="28"/>
          <w:szCs w:val="28"/>
        </w:rPr>
        <w:t xml:space="preserve">– </w:t>
      </w:r>
      <w:r w:rsidR="00282E89" w:rsidRPr="00A857AB">
        <w:rPr>
          <w:rFonts w:ascii="Times New Roman" w:hAnsi="Times New Roman"/>
          <w:sz w:val="28"/>
          <w:szCs w:val="28"/>
        </w:rPr>
        <w:t>22 622</w:t>
      </w:r>
      <w:r w:rsidR="0033045C" w:rsidRPr="00A857AB">
        <w:rPr>
          <w:rFonts w:ascii="Times New Roman" w:hAnsi="Times New Roman"/>
          <w:sz w:val="28"/>
          <w:szCs w:val="28"/>
        </w:rPr>
        <w:t xml:space="preserve"> человек.</w:t>
      </w:r>
    </w:p>
    <w:p w:rsidR="0033045C" w:rsidRPr="00A857AB" w:rsidRDefault="005D415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ФТС России</w:t>
      </w:r>
      <w:r w:rsidR="00607826" w:rsidRPr="00A857AB">
        <w:rPr>
          <w:rFonts w:ascii="Times New Roman" w:hAnsi="Times New Roman"/>
          <w:sz w:val="28"/>
          <w:szCs w:val="28"/>
        </w:rPr>
        <w:t xml:space="preserve"> </w:t>
      </w:r>
      <w:r w:rsidR="0028598E" w:rsidRPr="00A857AB">
        <w:rPr>
          <w:rFonts w:ascii="Times New Roman" w:hAnsi="Times New Roman"/>
          <w:sz w:val="28"/>
          <w:szCs w:val="28"/>
        </w:rPr>
        <w:t>–</w:t>
      </w:r>
      <w:r w:rsidR="00CB5CB0" w:rsidRPr="00A857AB">
        <w:rPr>
          <w:rFonts w:ascii="Times New Roman" w:hAnsi="Times New Roman"/>
          <w:sz w:val="28"/>
          <w:szCs w:val="28"/>
        </w:rPr>
        <w:t>112</w:t>
      </w:r>
      <w:r w:rsidR="00607826" w:rsidRPr="00A857AB">
        <w:rPr>
          <w:rFonts w:ascii="Times New Roman" w:hAnsi="Times New Roman"/>
          <w:sz w:val="28"/>
          <w:szCs w:val="28"/>
        </w:rPr>
        <w:t xml:space="preserve"> человек.</w:t>
      </w:r>
    </w:p>
    <w:p w:rsidR="0028598E" w:rsidRPr="00A857AB" w:rsidRDefault="00B5267A"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Следственный комитет </w:t>
      </w:r>
      <w:r w:rsidR="0028598E" w:rsidRPr="00A857AB">
        <w:rPr>
          <w:rFonts w:ascii="Times New Roman" w:hAnsi="Times New Roman"/>
          <w:sz w:val="28"/>
          <w:szCs w:val="28"/>
        </w:rPr>
        <w:t>Российской Федерации – 2 человека</w:t>
      </w:r>
      <w:r w:rsidR="00931107" w:rsidRPr="00A857AB">
        <w:rPr>
          <w:rFonts w:ascii="Times New Roman" w:hAnsi="Times New Roman"/>
          <w:sz w:val="28"/>
          <w:szCs w:val="28"/>
        </w:rPr>
        <w:t>;</w:t>
      </w:r>
    </w:p>
    <w:p w:rsidR="00931107" w:rsidRPr="00A857AB" w:rsidRDefault="00B5267A"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Генеральная прокуратура</w:t>
      </w:r>
      <w:r w:rsidR="00715D19" w:rsidRPr="00A857AB">
        <w:rPr>
          <w:rFonts w:ascii="Times New Roman" w:hAnsi="Times New Roman"/>
          <w:sz w:val="28"/>
          <w:szCs w:val="28"/>
        </w:rPr>
        <w:t xml:space="preserve"> Российской Федерации – 36</w:t>
      </w:r>
      <w:r w:rsidR="00931107" w:rsidRPr="00A857AB">
        <w:rPr>
          <w:rFonts w:ascii="Times New Roman" w:hAnsi="Times New Roman"/>
          <w:sz w:val="28"/>
          <w:szCs w:val="28"/>
        </w:rPr>
        <w:t xml:space="preserve"> человек</w:t>
      </w:r>
      <w:r w:rsidR="006D4EC7" w:rsidRPr="00A857AB">
        <w:rPr>
          <w:rFonts w:ascii="Times New Roman" w:hAnsi="Times New Roman"/>
          <w:sz w:val="28"/>
          <w:szCs w:val="28"/>
        </w:rPr>
        <w:t>;</w:t>
      </w:r>
    </w:p>
    <w:p w:rsidR="006D4EC7" w:rsidRPr="00A857AB" w:rsidRDefault="005D415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ФСИН Росси</w:t>
      </w:r>
      <w:r w:rsidR="006D4EC7" w:rsidRPr="00A857AB">
        <w:rPr>
          <w:rFonts w:ascii="Times New Roman" w:hAnsi="Times New Roman"/>
          <w:sz w:val="28"/>
          <w:szCs w:val="28"/>
        </w:rPr>
        <w:t xml:space="preserve"> –</w:t>
      </w:r>
      <w:r w:rsidRPr="00A857AB">
        <w:rPr>
          <w:rFonts w:ascii="Times New Roman" w:hAnsi="Times New Roman"/>
          <w:sz w:val="28"/>
          <w:szCs w:val="28"/>
        </w:rPr>
        <w:t xml:space="preserve"> </w:t>
      </w:r>
      <w:r w:rsidR="007557EF" w:rsidRPr="00A857AB">
        <w:rPr>
          <w:rFonts w:ascii="Times New Roman" w:hAnsi="Times New Roman"/>
          <w:sz w:val="28"/>
          <w:szCs w:val="28"/>
        </w:rPr>
        <w:t>1 402</w:t>
      </w:r>
      <w:r w:rsidR="006D4EC7" w:rsidRPr="00A857AB">
        <w:rPr>
          <w:rFonts w:ascii="Times New Roman" w:hAnsi="Times New Roman"/>
          <w:sz w:val="28"/>
          <w:szCs w:val="28"/>
        </w:rPr>
        <w:t xml:space="preserve"> человек.</w:t>
      </w:r>
    </w:p>
    <w:p w:rsidR="00760B9B" w:rsidRPr="00A857AB" w:rsidRDefault="00760B9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рамках реализации данного мероприятия обеспечено в полном объеме предоставление социальных выплат лицам, имеющим право</w:t>
      </w:r>
      <w:r w:rsidR="005D4153" w:rsidRPr="00A857AB">
        <w:rPr>
          <w:rFonts w:ascii="Times New Roman" w:hAnsi="Times New Roman"/>
          <w:sz w:val="28"/>
          <w:szCs w:val="28"/>
        </w:rPr>
        <w:t xml:space="preserve">                      </w:t>
      </w:r>
      <w:r w:rsidRPr="00A857AB">
        <w:rPr>
          <w:rFonts w:ascii="Times New Roman" w:hAnsi="Times New Roman"/>
          <w:sz w:val="28"/>
          <w:szCs w:val="28"/>
        </w:rPr>
        <w:t xml:space="preserve"> и обратившимся за их получением.</w:t>
      </w:r>
    </w:p>
    <w:p w:rsidR="00760B9B" w:rsidRPr="00A857AB" w:rsidRDefault="00760B9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7557EF" w:rsidRPr="00A857AB">
        <w:rPr>
          <w:rFonts w:ascii="Times New Roman" w:hAnsi="Times New Roman"/>
          <w:sz w:val="28"/>
          <w:szCs w:val="28"/>
        </w:rPr>
        <w:t xml:space="preserve">            </w:t>
      </w:r>
      <w:r w:rsidRPr="00A857A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3754D2" w:rsidRPr="00A857AB" w:rsidRDefault="003754D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Реализация мероприятия в 201</w:t>
      </w:r>
      <w:r w:rsidR="007557EF" w:rsidRPr="00A857AB">
        <w:rPr>
          <w:rFonts w:ascii="Times New Roman" w:hAnsi="Times New Roman"/>
          <w:sz w:val="28"/>
          <w:szCs w:val="28"/>
        </w:rPr>
        <w:t>9</w:t>
      </w:r>
      <w:r w:rsidRPr="00A857AB">
        <w:rPr>
          <w:rFonts w:ascii="Times New Roman" w:hAnsi="Times New Roman"/>
          <w:sz w:val="28"/>
          <w:szCs w:val="28"/>
        </w:rPr>
        <w:t xml:space="preserve"> году будет продолжена.</w:t>
      </w:r>
    </w:p>
    <w:p w:rsidR="003754D2" w:rsidRPr="00A857AB" w:rsidRDefault="003754D2" w:rsidP="00A857AB">
      <w:pPr>
        <w:spacing w:after="0" w:line="240" w:lineRule="auto"/>
        <w:ind w:firstLine="709"/>
        <w:jc w:val="both"/>
        <w:rPr>
          <w:rFonts w:ascii="Times New Roman" w:hAnsi="Times New Roman"/>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1.6 «</w:t>
      </w:r>
      <w:r w:rsidR="000E136C" w:rsidRPr="00A857AB">
        <w:rPr>
          <w:rFonts w:ascii="Times New Roman" w:hAnsi="Times New Roman" w:cs="Times New Roman"/>
          <w:b/>
          <w:sz w:val="28"/>
          <w:szCs w:val="28"/>
        </w:rPr>
        <w:t xml:space="preserve">Предоставление отдельным категориям граждан государственной социальной помощи в виде набора социальных услуг </w:t>
      </w:r>
      <w:r w:rsidR="007557EF" w:rsidRPr="00A857AB">
        <w:rPr>
          <w:rFonts w:ascii="Times New Roman" w:hAnsi="Times New Roman" w:cs="Times New Roman"/>
          <w:b/>
          <w:sz w:val="28"/>
          <w:szCs w:val="28"/>
        </w:rPr>
        <w:t xml:space="preserve">            </w:t>
      </w:r>
      <w:r w:rsidR="000E136C" w:rsidRPr="00A857AB">
        <w:rPr>
          <w:rFonts w:ascii="Times New Roman" w:hAnsi="Times New Roman" w:cs="Times New Roman"/>
          <w:b/>
          <w:sz w:val="28"/>
          <w:szCs w:val="28"/>
        </w:rPr>
        <w:t xml:space="preserve">в части санаторно-курортного лечения, проезда к месту лечения </w:t>
      </w:r>
      <w:r w:rsidR="007557EF" w:rsidRPr="00A857AB">
        <w:rPr>
          <w:rFonts w:ascii="Times New Roman" w:hAnsi="Times New Roman" w:cs="Times New Roman"/>
          <w:b/>
          <w:sz w:val="28"/>
          <w:szCs w:val="28"/>
        </w:rPr>
        <w:t xml:space="preserve">                </w:t>
      </w:r>
      <w:r w:rsidR="000E136C" w:rsidRPr="00A857AB">
        <w:rPr>
          <w:rFonts w:ascii="Times New Roman" w:hAnsi="Times New Roman" w:cs="Times New Roman"/>
          <w:b/>
          <w:sz w:val="28"/>
          <w:szCs w:val="28"/>
        </w:rPr>
        <w:t>и обратно, а также проезда на железнодорожном транспорте пригородного сообщения</w:t>
      </w:r>
      <w:r w:rsidRPr="00A857AB">
        <w:rPr>
          <w:rFonts w:ascii="Times New Roman" w:hAnsi="Times New Roman" w:cs="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sz w:val="28"/>
          <w:szCs w:val="28"/>
        </w:rPr>
      </w:pPr>
    </w:p>
    <w:p w:rsidR="0035786B" w:rsidRPr="00A857AB" w:rsidRDefault="004B0074" w:rsidP="00A857AB">
      <w:pPr>
        <w:spacing w:after="0" w:line="240" w:lineRule="auto"/>
        <w:ind w:firstLine="709"/>
        <w:jc w:val="both"/>
        <w:rPr>
          <w:rFonts w:ascii="Times New Roman" w:hAnsi="Times New Roman"/>
          <w:i/>
          <w:sz w:val="28"/>
          <w:szCs w:val="28"/>
        </w:rPr>
      </w:pPr>
      <w:r w:rsidRPr="00A857AB">
        <w:rPr>
          <w:rFonts w:ascii="Times New Roman" w:hAnsi="Times New Roman"/>
          <w:i/>
          <w:sz w:val="28"/>
          <w:szCs w:val="28"/>
        </w:rPr>
        <w:t>Участниками по данному мероприятию являются:</w:t>
      </w:r>
      <w:r w:rsidR="00102874" w:rsidRPr="00A857AB">
        <w:rPr>
          <w:rFonts w:ascii="Times New Roman" w:hAnsi="Times New Roman"/>
          <w:i/>
          <w:sz w:val="28"/>
          <w:szCs w:val="28"/>
        </w:rPr>
        <w:t xml:space="preserve"> </w:t>
      </w:r>
      <w:r w:rsidR="0035786B" w:rsidRPr="00A857AB">
        <w:rPr>
          <w:rFonts w:ascii="Times New Roman" w:hAnsi="Times New Roman"/>
          <w:i/>
          <w:sz w:val="28"/>
          <w:szCs w:val="28"/>
        </w:rPr>
        <w:t>Министерство труда и социальной защиты Российской Федерации</w:t>
      </w:r>
      <w:r w:rsidR="00B5267A" w:rsidRPr="00A857AB">
        <w:rPr>
          <w:rFonts w:ascii="Times New Roman" w:hAnsi="Times New Roman"/>
          <w:i/>
          <w:sz w:val="28"/>
          <w:szCs w:val="28"/>
        </w:rPr>
        <w:t xml:space="preserve">, </w:t>
      </w:r>
      <w:r w:rsidR="0035786B" w:rsidRPr="00A857AB">
        <w:rPr>
          <w:rFonts w:ascii="Times New Roman" w:hAnsi="Times New Roman"/>
          <w:i/>
          <w:sz w:val="28"/>
          <w:szCs w:val="28"/>
        </w:rPr>
        <w:t>Министерство финансов Российской Федерации</w:t>
      </w:r>
      <w:r w:rsidR="00B5267A" w:rsidRPr="00A857AB">
        <w:rPr>
          <w:rFonts w:ascii="Times New Roman" w:hAnsi="Times New Roman"/>
          <w:i/>
          <w:sz w:val="28"/>
          <w:szCs w:val="28"/>
        </w:rPr>
        <w:t>, Пенсионный фонд Российской Федерации</w:t>
      </w:r>
      <w:r w:rsidR="00FE2651" w:rsidRPr="00A857AB">
        <w:rPr>
          <w:rFonts w:ascii="Times New Roman" w:hAnsi="Times New Roman"/>
          <w:i/>
          <w:sz w:val="28"/>
          <w:szCs w:val="28"/>
        </w:rPr>
        <w:t>.</w:t>
      </w:r>
    </w:p>
    <w:p w:rsidR="00484953" w:rsidRPr="00A857AB" w:rsidRDefault="00484953"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7557EF" w:rsidRPr="00A857AB">
        <w:rPr>
          <w:rFonts w:ascii="Times New Roman" w:hAnsi="Times New Roman" w:cs="Times New Roman"/>
          <w:sz w:val="28"/>
          <w:szCs w:val="28"/>
        </w:rPr>
        <w:t>–</w:t>
      </w:r>
      <w:r w:rsidRPr="00A857AB">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F93BF7" w:rsidRPr="00A857AB" w:rsidRDefault="00F93BF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Предоставление отдельным категориям граждан государственной социальной помощи в виде набора социальных услуг в части санаторно-курортного лечения, проезда к месту лечения и обратно, а также проезда</w:t>
      </w:r>
      <w:r w:rsidR="007557EF" w:rsidRPr="00A857AB">
        <w:rPr>
          <w:rFonts w:ascii="Times New Roman" w:hAnsi="Times New Roman"/>
          <w:sz w:val="28"/>
          <w:szCs w:val="28"/>
        </w:rPr>
        <w:t xml:space="preserve">            </w:t>
      </w:r>
      <w:r w:rsidRPr="00A857AB">
        <w:rPr>
          <w:rFonts w:ascii="Times New Roman" w:hAnsi="Times New Roman"/>
          <w:sz w:val="28"/>
          <w:szCs w:val="28"/>
        </w:rPr>
        <w:t xml:space="preserve"> на железнодорожном транспорте пригородного сообщения </w:t>
      </w:r>
      <w:r w:rsidR="003754D2" w:rsidRPr="00A857AB">
        <w:rPr>
          <w:rFonts w:ascii="Times New Roman" w:hAnsi="Times New Roman"/>
          <w:sz w:val="28"/>
          <w:szCs w:val="28"/>
        </w:rPr>
        <w:t xml:space="preserve">осуществляется </w:t>
      </w:r>
      <w:r w:rsidR="007557EF" w:rsidRPr="00A857AB">
        <w:rPr>
          <w:rFonts w:ascii="Times New Roman" w:hAnsi="Times New Roman"/>
          <w:sz w:val="28"/>
          <w:szCs w:val="28"/>
        </w:rPr>
        <w:t xml:space="preserve">           </w:t>
      </w:r>
      <w:r w:rsidR="003754D2" w:rsidRPr="00A857AB">
        <w:rPr>
          <w:rFonts w:ascii="Times New Roman" w:hAnsi="Times New Roman"/>
          <w:sz w:val="28"/>
          <w:szCs w:val="28"/>
        </w:rPr>
        <w:t xml:space="preserve">в соответствии с Федеральным законом от 17 июля </w:t>
      </w:r>
      <w:r w:rsidRPr="00A857AB">
        <w:rPr>
          <w:rFonts w:ascii="Times New Roman" w:hAnsi="Times New Roman"/>
          <w:sz w:val="28"/>
          <w:szCs w:val="28"/>
        </w:rPr>
        <w:t>1999</w:t>
      </w:r>
      <w:r w:rsidR="003754D2" w:rsidRPr="00A857AB">
        <w:rPr>
          <w:rFonts w:ascii="Times New Roman" w:hAnsi="Times New Roman"/>
          <w:sz w:val="28"/>
          <w:szCs w:val="28"/>
        </w:rPr>
        <w:t xml:space="preserve"> г.</w:t>
      </w:r>
      <w:r w:rsidRPr="00A857AB">
        <w:rPr>
          <w:rFonts w:ascii="Times New Roman" w:hAnsi="Times New Roman"/>
          <w:sz w:val="28"/>
          <w:szCs w:val="28"/>
        </w:rPr>
        <w:t xml:space="preserve"> № 178-ФЗ </w:t>
      </w:r>
      <w:r w:rsidR="007557EF" w:rsidRPr="00A857AB">
        <w:rPr>
          <w:rFonts w:ascii="Times New Roman" w:hAnsi="Times New Roman"/>
          <w:sz w:val="28"/>
          <w:szCs w:val="28"/>
        </w:rPr>
        <w:t xml:space="preserve">                  </w:t>
      </w:r>
      <w:r w:rsidRPr="00A857AB">
        <w:rPr>
          <w:rFonts w:ascii="Times New Roman" w:hAnsi="Times New Roman"/>
          <w:sz w:val="28"/>
          <w:szCs w:val="28"/>
        </w:rPr>
        <w:t>«О государственной социальной помощи»</w:t>
      </w:r>
      <w:r w:rsidR="003754D2" w:rsidRPr="00A857AB">
        <w:rPr>
          <w:rFonts w:ascii="Times New Roman" w:hAnsi="Times New Roman"/>
          <w:sz w:val="28"/>
          <w:szCs w:val="28"/>
        </w:rPr>
        <w:t xml:space="preserve"> следующим категориям граждан:</w:t>
      </w:r>
    </w:p>
    <w:p w:rsidR="00F93BF7" w:rsidRPr="00A857AB" w:rsidRDefault="003754D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инвалидам войны;</w:t>
      </w:r>
    </w:p>
    <w:p w:rsidR="00F93BF7" w:rsidRPr="00A857AB" w:rsidRDefault="00F93BF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участник</w:t>
      </w:r>
      <w:r w:rsidR="003754D2" w:rsidRPr="00A857AB">
        <w:rPr>
          <w:rFonts w:ascii="Times New Roman" w:hAnsi="Times New Roman"/>
          <w:sz w:val="28"/>
          <w:szCs w:val="28"/>
        </w:rPr>
        <w:t>ам Великой Отечественной войны;</w:t>
      </w:r>
    </w:p>
    <w:p w:rsidR="00F93BF7" w:rsidRPr="00A857AB" w:rsidRDefault="003754D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lastRenderedPageBreak/>
        <w:t>ветеранам боевых действий;</w:t>
      </w:r>
    </w:p>
    <w:p w:rsidR="00F93BF7" w:rsidRPr="00A857AB" w:rsidRDefault="00F93BF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w:t>
      </w:r>
      <w:r w:rsidR="003754D2" w:rsidRPr="00A857AB">
        <w:rPr>
          <w:rFonts w:ascii="Times New Roman" w:hAnsi="Times New Roman"/>
          <w:sz w:val="28"/>
          <w:szCs w:val="28"/>
        </w:rPr>
        <w:t>СР за службу в указанный период;</w:t>
      </w:r>
    </w:p>
    <w:p w:rsidR="00F93BF7" w:rsidRPr="00A857AB" w:rsidRDefault="003754D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лицам, награжденным знаком «Жителю блокадного Ленинграда»;</w:t>
      </w:r>
    </w:p>
    <w:p w:rsidR="00F93BF7" w:rsidRPr="00A857AB" w:rsidRDefault="00F93BF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w:t>
      </w:r>
      <w:r w:rsidR="003754D2" w:rsidRPr="00A857AB">
        <w:rPr>
          <w:rFonts w:ascii="Times New Roman" w:hAnsi="Times New Roman"/>
          <w:sz w:val="28"/>
          <w:szCs w:val="28"/>
        </w:rPr>
        <w:t>ойны в портах других государств;</w:t>
      </w:r>
    </w:p>
    <w:p w:rsidR="003754D2" w:rsidRPr="00A857AB" w:rsidRDefault="00F93BF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членам семей погибших (умерших) инвалидов войны, участников Великой Отечественной войны и </w:t>
      </w:r>
      <w:r w:rsidR="007557EF" w:rsidRPr="00A857AB">
        <w:rPr>
          <w:rFonts w:ascii="Times New Roman" w:hAnsi="Times New Roman"/>
          <w:sz w:val="28"/>
          <w:szCs w:val="28"/>
        </w:rPr>
        <w:t>ветеранов боевых действий, членам</w:t>
      </w:r>
      <w:r w:rsidRPr="00A857AB">
        <w:rPr>
          <w:rFonts w:ascii="Times New Roman" w:hAnsi="Times New Roman"/>
          <w:sz w:val="28"/>
          <w:szCs w:val="28"/>
        </w:rPr>
        <w:t xml:space="preserve">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w:t>
      </w:r>
      <w:r w:rsidR="003754D2" w:rsidRPr="00A857AB">
        <w:rPr>
          <w:rFonts w:ascii="Times New Roman" w:hAnsi="Times New Roman"/>
          <w:sz w:val="28"/>
          <w:szCs w:val="28"/>
        </w:rPr>
        <w:t>лей и больниц города Ленинграда;</w:t>
      </w:r>
    </w:p>
    <w:p w:rsidR="00F93BF7" w:rsidRPr="00A857AB" w:rsidRDefault="00F93BF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инвалидам I, II, III</w:t>
      </w:r>
      <w:r w:rsidR="003754D2" w:rsidRPr="00A857AB">
        <w:rPr>
          <w:rFonts w:ascii="Times New Roman" w:hAnsi="Times New Roman"/>
          <w:sz w:val="28"/>
          <w:szCs w:val="28"/>
        </w:rPr>
        <w:t xml:space="preserve"> группы;</w:t>
      </w:r>
    </w:p>
    <w:p w:rsidR="00F93BF7" w:rsidRPr="00A857AB" w:rsidRDefault="003754D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детям-инвалидам;</w:t>
      </w:r>
    </w:p>
    <w:p w:rsidR="00F93BF7" w:rsidRPr="00A857AB" w:rsidRDefault="00F93BF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лицам, подвергшимся воздействию радиации вследствие катастрофы</w:t>
      </w:r>
      <w:r w:rsidR="007557EF" w:rsidRPr="00A857AB">
        <w:rPr>
          <w:rFonts w:ascii="Times New Roman" w:hAnsi="Times New Roman"/>
          <w:sz w:val="28"/>
          <w:szCs w:val="28"/>
        </w:rPr>
        <w:t xml:space="preserve"> </w:t>
      </w:r>
      <w:r w:rsidRPr="00A857AB">
        <w:rPr>
          <w:rFonts w:ascii="Times New Roman" w:hAnsi="Times New Roman"/>
          <w:sz w:val="28"/>
          <w:szCs w:val="28"/>
        </w:rPr>
        <w:t xml:space="preserve"> на Чернобыльской АЭС, а также вследствие ядерных испытаний на Семипалатинском полигоне, и приравненным к ним категориям граждан.</w:t>
      </w:r>
    </w:p>
    <w:p w:rsidR="00F93BF7" w:rsidRPr="00A857AB" w:rsidRDefault="00F93BF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Численность получателей государственной социальной помощи в виде набора социальных услуг по состоянию на 1 января 201</w:t>
      </w:r>
      <w:r w:rsidR="007557EF" w:rsidRPr="00A857AB">
        <w:rPr>
          <w:rFonts w:ascii="Times New Roman" w:hAnsi="Times New Roman"/>
          <w:sz w:val="28"/>
          <w:szCs w:val="28"/>
        </w:rPr>
        <w:t>9 года составляет 4 907 944</w:t>
      </w:r>
      <w:r w:rsidRPr="00A857AB">
        <w:rPr>
          <w:rFonts w:ascii="Times New Roman" w:hAnsi="Times New Roman"/>
          <w:sz w:val="28"/>
          <w:szCs w:val="28"/>
        </w:rPr>
        <w:t xml:space="preserve"> чел. из них:</w:t>
      </w:r>
    </w:p>
    <w:p w:rsidR="00F93BF7" w:rsidRPr="00A857AB" w:rsidRDefault="00F93BF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w:t>
      </w:r>
      <w:r w:rsidR="007557EF" w:rsidRPr="00A857AB">
        <w:rPr>
          <w:rFonts w:ascii="Times New Roman" w:hAnsi="Times New Roman"/>
          <w:sz w:val="28"/>
          <w:szCs w:val="28"/>
        </w:rPr>
        <w:t> </w:t>
      </w:r>
      <w:r w:rsidRPr="00A857AB">
        <w:rPr>
          <w:rFonts w:ascii="Times New Roman" w:hAnsi="Times New Roman"/>
          <w:sz w:val="28"/>
          <w:szCs w:val="28"/>
        </w:rPr>
        <w:t xml:space="preserve">численность лиц, которые имеют право на получение </w:t>
      </w:r>
      <w:r w:rsidR="007557EF" w:rsidRPr="00A857AB">
        <w:rPr>
          <w:rFonts w:ascii="Times New Roman" w:hAnsi="Times New Roman"/>
          <w:sz w:val="28"/>
          <w:szCs w:val="28"/>
        </w:rPr>
        <w:t>полного набора социальных услуг</w:t>
      </w:r>
      <w:r w:rsidRPr="00A857AB">
        <w:rPr>
          <w:rFonts w:ascii="Times New Roman" w:hAnsi="Times New Roman"/>
          <w:sz w:val="28"/>
          <w:szCs w:val="28"/>
        </w:rPr>
        <w:t xml:space="preserve"> </w:t>
      </w:r>
      <w:r w:rsidR="007557EF" w:rsidRPr="00A857AB">
        <w:rPr>
          <w:rFonts w:ascii="Times New Roman" w:hAnsi="Times New Roman"/>
          <w:sz w:val="28"/>
          <w:szCs w:val="28"/>
        </w:rPr>
        <w:t>–</w:t>
      </w:r>
      <w:r w:rsidRPr="00A857AB">
        <w:rPr>
          <w:rFonts w:ascii="Times New Roman" w:hAnsi="Times New Roman"/>
          <w:sz w:val="28"/>
          <w:szCs w:val="28"/>
        </w:rPr>
        <w:t xml:space="preserve"> </w:t>
      </w:r>
      <w:r w:rsidR="00C5394C" w:rsidRPr="00A857AB">
        <w:rPr>
          <w:rFonts w:ascii="Times New Roman" w:hAnsi="Times New Roman"/>
          <w:sz w:val="28"/>
          <w:szCs w:val="28"/>
        </w:rPr>
        <w:t>2 433 897</w:t>
      </w:r>
      <w:r w:rsidR="000039CA" w:rsidRPr="00A857AB">
        <w:rPr>
          <w:rFonts w:ascii="Times New Roman" w:hAnsi="Times New Roman"/>
          <w:sz w:val="28"/>
          <w:szCs w:val="28"/>
        </w:rPr>
        <w:t xml:space="preserve"> </w:t>
      </w:r>
      <w:r w:rsidRPr="00A857AB">
        <w:rPr>
          <w:rFonts w:ascii="Times New Roman" w:hAnsi="Times New Roman"/>
          <w:sz w:val="28"/>
          <w:szCs w:val="28"/>
        </w:rPr>
        <w:t>человек;</w:t>
      </w:r>
    </w:p>
    <w:p w:rsidR="00F93BF7" w:rsidRPr="00A857AB" w:rsidRDefault="00F93BF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w:t>
      </w:r>
      <w:r w:rsidR="007557EF" w:rsidRPr="00A857AB">
        <w:rPr>
          <w:rFonts w:ascii="Times New Roman" w:hAnsi="Times New Roman"/>
          <w:sz w:val="28"/>
          <w:szCs w:val="28"/>
        </w:rPr>
        <w:t> </w:t>
      </w:r>
      <w:r w:rsidRPr="00A857AB">
        <w:rPr>
          <w:rFonts w:ascii="Times New Roman" w:hAnsi="Times New Roman"/>
          <w:sz w:val="28"/>
          <w:szCs w:val="28"/>
        </w:rPr>
        <w:t xml:space="preserve">численность лиц, имеющих право на социальную услугу в </w:t>
      </w:r>
      <w:r w:rsidR="00C5394C" w:rsidRPr="00A857AB">
        <w:rPr>
          <w:rFonts w:ascii="Times New Roman" w:hAnsi="Times New Roman"/>
          <w:sz w:val="28"/>
          <w:szCs w:val="28"/>
        </w:rPr>
        <w:t>виде лекарственного обеспечения</w:t>
      </w:r>
      <w:r w:rsidRPr="00A857AB">
        <w:rPr>
          <w:rFonts w:ascii="Times New Roman" w:hAnsi="Times New Roman"/>
          <w:sz w:val="28"/>
          <w:szCs w:val="28"/>
        </w:rPr>
        <w:t xml:space="preserve"> </w:t>
      </w:r>
      <w:r w:rsidR="007557EF" w:rsidRPr="00A857AB">
        <w:rPr>
          <w:rFonts w:ascii="Times New Roman" w:hAnsi="Times New Roman"/>
          <w:sz w:val="28"/>
          <w:szCs w:val="28"/>
        </w:rPr>
        <w:t>–</w:t>
      </w:r>
      <w:r w:rsidRPr="00A857AB">
        <w:rPr>
          <w:rFonts w:ascii="Times New Roman" w:hAnsi="Times New Roman"/>
          <w:sz w:val="28"/>
          <w:szCs w:val="28"/>
        </w:rPr>
        <w:t xml:space="preserve"> </w:t>
      </w:r>
      <w:r w:rsidR="00C5394C" w:rsidRPr="00A857AB">
        <w:rPr>
          <w:rFonts w:ascii="Times New Roman" w:hAnsi="Times New Roman"/>
          <w:sz w:val="28"/>
          <w:szCs w:val="28"/>
        </w:rPr>
        <w:t>840 282</w:t>
      </w:r>
      <w:r w:rsidRPr="00A857AB">
        <w:rPr>
          <w:rFonts w:ascii="Times New Roman" w:hAnsi="Times New Roman"/>
          <w:sz w:val="28"/>
          <w:szCs w:val="28"/>
        </w:rPr>
        <w:t xml:space="preserve"> человек;</w:t>
      </w:r>
    </w:p>
    <w:p w:rsidR="00F93BF7" w:rsidRPr="00A857AB" w:rsidRDefault="00F93BF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w:t>
      </w:r>
      <w:r w:rsidR="007557EF" w:rsidRPr="00A857AB">
        <w:rPr>
          <w:rFonts w:ascii="Times New Roman" w:hAnsi="Times New Roman"/>
          <w:sz w:val="28"/>
          <w:szCs w:val="28"/>
        </w:rPr>
        <w:t> </w:t>
      </w:r>
      <w:r w:rsidRPr="00A857AB">
        <w:rPr>
          <w:rFonts w:ascii="Times New Roman" w:hAnsi="Times New Roman"/>
          <w:sz w:val="28"/>
          <w:szCs w:val="28"/>
        </w:rPr>
        <w:t>численность лиц, имеющих право на социальную услугу в виде предоставления при наличии медицинских показаний путевки</w:t>
      </w:r>
      <w:r w:rsidR="00C5394C" w:rsidRPr="00A857AB">
        <w:rPr>
          <w:rFonts w:ascii="Times New Roman" w:hAnsi="Times New Roman"/>
          <w:sz w:val="28"/>
          <w:szCs w:val="28"/>
        </w:rPr>
        <w:t xml:space="preserve"> на санаторно-курортное лечение –</w:t>
      </w:r>
      <w:r w:rsidRPr="00A857AB">
        <w:rPr>
          <w:rFonts w:ascii="Times New Roman" w:hAnsi="Times New Roman"/>
          <w:sz w:val="28"/>
          <w:szCs w:val="28"/>
        </w:rPr>
        <w:t xml:space="preserve"> </w:t>
      </w:r>
      <w:r w:rsidR="00C5394C" w:rsidRPr="00A857AB">
        <w:rPr>
          <w:rFonts w:ascii="Times New Roman" w:hAnsi="Times New Roman"/>
          <w:sz w:val="28"/>
          <w:szCs w:val="28"/>
        </w:rPr>
        <w:t>957 066</w:t>
      </w:r>
      <w:r w:rsidRPr="00A857AB">
        <w:rPr>
          <w:rFonts w:ascii="Times New Roman" w:hAnsi="Times New Roman"/>
          <w:sz w:val="28"/>
          <w:szCs w:val="28"/>
        </w:rPr>
        <w:t xml:space="preserve"> человек;</w:t>
      </w:r>
    </w:p>
    <w:p w:rsidR="00F93BF7" w:rsidRPr="00A857AB" w:rsidRDefault="00F93BF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w:t>
      </w:r>
      <w:r w:rsidR="007557EF" w:rsidRPr="00A857AB">
        <w:rPr>
          <w:rFonts w:ascii="Times New Roman" w:hAnsi="Times New Roman"/>
          <w:sz w:val="28"/>
          <w:szCs w:val="28"/>
        </w:rPr>
        <w:t> </w:t>
      </w:r>
      <w:r w:rsidRPr="00A857AB">
        <w:rPr>
          <w:rFonts w:ascii="Times New Roman" w:hAnsi="Times New Roman"/>
          <w:sz w:val="28"/>
          <w:szCs w:val="28"/>
        </w:rPr>
        <w:t>численность лиц, имеющих право на социальную ус</w:t>
      </w:r>
      <w:r w:rsidR="00C5394C" w:rsidRPr="00A857AB">
        <w:rPr>
          <w:rFonts w:ascii="Times New Roman" w:hAnsi="Times New Roman"/>
          <w:sz w:val="28"/>
          <w:szCs w:val="28"/>
        </w:rPr>
        <w:t>лугу в виде бесплатного проезда –</w:t>
      </w:r>
      <w:r w:rsidRPr="00A857AB">
        <w:rPr>
          <w:rFonts w:ascii="Times New Roman" w:hAnsi="Times New Roman"/>
          <w:sz w:val="28"/>
          <w:szCs w:val="28"/>
        </w:rPr>
        <w:t xml:space="preserve"> </w:t>
      </w:r>
      <w:r w:rsidR="00C5394C" w:rsidRPr="00A857AB">
        <w:rPr>
          <w:rFonts w:ascii="Times New Roman" w:hAnsi="Times New Roman"/>
          <w:sz w:val="28"/>
          <w:szCs w:val="28"/>
        </w:rPr>
        <w:t>1 438 546</w:t>
      </w:r>
      <w:r w:rsidRPr="00A857AB">
        <w:rPr>
          <w:rFonts w:ascii="Times New Roman" w:hAnsi="Times New Roman"/>
          <w:sz w:val="28"/>
          <w:szCs w:val="28"/>
        </w:rPr>
        <w:t xml:space="preserve"> человек.</w:t>
      </w:r>
    </w:p>
    <w:p w:rsidR="00F774B7" w:rsidRPr="00A857AB" w:rsidRDefault="00C5394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Реализация мероприятия в 2019</w:t>
      </w:r>
      <w:r w:rsidR="00F774B7" w:rsidRPr="00A857AB">
        <w:rPr>
          <w:rFonts w:ascii="Times New Roman" w:hAnsi="Times New Roman"/>
          <w:sz w:val="28"/>
          <w:szCs w:val="28"/>
        </w:rPr>
        <w:t xml:space="preserve"> году будет продолжена.</w:t>
      </w:r>
    </w:p>
    <w:p w:rsidR="00102874" w:rsidRPr="00A857AB" w:rsidRDefault="00102874" w:rsidP="00A857AB">
      <w:pPr>
        <w:spacing w:after="0" w:line="240" w:lineRule="auto"/>
        <w:ind w:firstLine="709"/>
        <w:jc w:val="both"/>
        <w:rPr>
          <w:rFonts w:ascii="Times New Roman" w:hAnsi="Times New Roman"/>
          <w:sz w:val="28"/>
          <w:szCs w:val="28"/>
        </w:rPr>
      </w:pPr>
    </w:p>
    <w:p w:rsidR="000E136C" w:rsidRPr="00A857AB" w:rsidRDefault="0049245A" w:rsidP="00A857AB">
      <w:pPr>
        <w:spacing w:after="0" w:line="240" w:lineRule="auto"/>
        <w:ind w:firstLine="709"/>
        <w:jc w:val="both"/>
        <w:rPr>
          <w:rFonts w:ascii="Times New Roman" w:hAnsi="Times New Roman"/>
          <w:b/>
          <w:sz w:val="28"/>
          <w:szCs w:val="28"/>
        </w:rPr>
      </w:pPr>
      <w:r w:rsidRPr="00A857AB">
        <w:rPr>
          <w:rFonts w:ascii="Times New Roman" w:hAnsi="Times New Roman"/>
          <w:b/>
          <w:sz w:val="28"/>
          <w:szCs w:val="28"/>
        </w:rPr>
        <w:t>ОМ 1.7 «</w:t>
      </w:r>
      <w:r w:rsidR="000E136C" w:rsidRPr="00A857AB">
        <w:rPr>
          <w:rFonts w:ascii="Times New Roman" w:hAnsi="Times New Roman"/>
          <w:b/>
          <w:sz w:val="28"/>
          <w:szCs w:val="28"/>
        </w:rPr>
        <w:t>Предоставление социальных доплат к пенсии</w:t>
      </w:r>
      <w:r w:rsidRPr="00A857AB">
        <w:rPr>
          <w:rFonts w:ascii="Times New Roman" w:hAnsi="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sz w:val="28"/>
          <w:szCs w:val="28"/>
        </w:rPr>
      </w:pPr>
    </w:p>
    <w:p w:rsidR="0035786B" w:rsidRPr="00A857AB" w:rsidRDefault="004B0074" w:rsidP="00A857AB">
      <w:pPr>
        <w:pStyle w:val="ConsPlusNormal"/>
        <w:widowControl/>
        <w:ind w:firstLine="709"/>
        <w:jc w:val="both"/>
        <w:rPr>
          <w:rFonts w:ascii="Times New Roman" w:hAnsi="Times New Roman" w:cs="Times New Roman"/>
          <w:i/>
          <w:sz w:val="28"/>
          <w:szCs w:val="28"/>
        </w:rPr>
      </w:pPr>
      <w:r w:rsidRPr="00A857AB">
        <w:rPr>
          <w:rFonts w:ascii="Times New Roman" w:hAnsi="Times New Roman" w:cs="Times New Roman"/>
          <w:i/>
          <w:sz w:val="28"/>
          <w:szCs w:val="28"/>
        </w:rPr>
        <w:lastRenderedPageBreak/>
        <w:t>Участниками по данному мероприятию являются:</w:t>
      </w:r>
      <w:r w:rsidR="00102874" w:rsidRPr="00A857AB">
        <w:rPr>
          <w:rFonts w:ascii="Times New Roman" w:hAnsi="Times New Roman" w:cs="Times New Roman"/>
          <w:i/>
          <w:sz w:val="28"/>
          <w:szCs w:val="28"/>
        </w:rPr>
        <w:t xml:space="preserve"> </w:t>
      </w:r>
      <w:r w:rsidR="0035786B" w:rsidRPr="00A857AB">
        <w:rPr>
          <w:rFonts w:ascii="Times New Roman" w:hAnsi="Times New Roman" w:cs="Times New Roman"/>
          <w:i/>
          <w:sz w:val="28"/>
          <w:szCs w:val="28"/>
        </w:rPr>
        <w:t>Министерство труда и социальной защиты Российской Федерации</w:t>
      </w:r>
      <w:r w:rsidR="00484953" w:rsidRPr="00A857AB">
        <w:rPr>
          <w:rFonts w:ascii="Times New Roman" w:hAnsi="Times New Roman" w:cs="Times New Roman"/>
          <w:i/>
          <w:sz w:val="28"/>
          <w:szCs w:val="28"/>
        </w:rPr>
        <w:t xml:space="preserve">, </w:t>
      </w:r>
      <w:r w:rsidR="0035786B" w:rsidRPr="00A857AB">
        <w:rPr>
          <w:rFonts w:ascii="Times New Roman" w:hAnsi="Times New Roman" w:cs="Times New Roman"/>
          <w:i/>
          <w:sz w:val="28"/>
          <w:szCs w:val="28"/>
        </w:rPr>
        <w:t>Министерство финансов Российской Федерации</w:t>
      </w:r>
      <w:r w:rsidR="00484953" w:rsidRPr="00A857AB">
        <w:rPr>
          <w:rFonts w:ascii="Times New Roman" w:hAnsi="Times New Roman" w:cs="Times New Roman"/>
          <w:i/>
          <w:sz w:val="28"/>
          <w:szCs w:val="28"/>
        </w:rPr>
        <w:t>,</w:t>
      </w:r>
      <w:r w:rsidR="00102874" w:rsidRPr="00A857AB">
        <w:rPr>
          <w:rFonts w:ascii="Times New Roman" w:hAnsi="Times New Roman" w:cs="Times New Roman"/>
          <w:i/>
          <w:sz w:val="28"/>
          <w:szCs w:val="28"/>
        </w:rPr>
        <w:t xml:space="preserve"> </w:t>
      </w:r>
      <w:r w:rsidR="00484953" w:rsidRPr="00A857AB">
        <w:rPr>
          <w:rFonts w:ascii="Times New Roman" w:hAnsi="Times New Roman" w:cs="Times New Roman"/>
          <w:i/>
          <w:sz w:val="28"/>
          <w:szCs w:val="28"/>
        </w:rPr>
        <w:t>Пенсионный фонд Российской Федерации</w:t>
      </w:r>
      <w:r w:rsidR="00FE2651" w:rsidRPr="00A857AB">
        <w:rPr>
          <w:rFonts w:ascii="Times New Roman" w:hAnsi="Times New Roman" w:cs="Times New Roman"/>
          <w:i/>
          <w:sz w:val="28"/>
          <w:szCs w:val="28"/>
        </w:rPr>
        <w:t>.</w:t>
      </w:r>
    </w:p>
    <w:p w:rsidR="005F4A6B" w:rsidRPr="00A857AB" w:rsidRDefault="00F35D0B"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Реализация данного мероприятия способствует достижению цели </w:t>
      </w:r>
      <w:r w:rsidR="00484953" w:rsidRPr="00A857AB">
        <w:rPr>
          <w:rFonts w:ascii="Times New Roman" w:hAnsi="Times New Roman" w:cs="Times New Roman"/>
          <w:sz w:val="28"/>
          <w:szCs w:val="28"/>
        </w:rPr>
        <w:t xml:space="preserve">Госпрограммы </w:t>
      </w:r>
      <w:r w:rsidR="00C5394C" w:rsidRPr="00A857AB">
        <w:rPr>
          <w:rFonts w:ascii="Times New Roman" w:hAnsi="Times New Roman" w:cs="Times New Roman"/>
          <w:sz w:val="28"/>
          <w:szCs w:val="28"/>
        </w:rPr>
        <w:t>–</w:t>
      </w:r>
      <w:r w:rsidRPr="00A857AB">
        <w:rPr>
          <w:rFonts w:ascii="Times New Roman" w:hAnsi="Times New Roman" w:cs="Times New Roman"/>
          <w:sz w:val="28"/>
          <w:szCs w:val="28"/>
        </w:rPr>
        <w:t xml:space="preserve"> создание условий для роста благосостояния граждан - получ</w:t>
      </w:r>
      <w:r w:rsidR="005F4A6B" w:rsidRPr="00A857AB">
        <w:rPr>
          <w:rFonts w:ascii="Times New Roman" w:hAnsi="Times New Roman" w:cs="Times New Roman"/>
          <w:sz w:val="28"/>
          <w:szCs w:val="28"/>
        </w:rPr>
        <w:t>ателей мер социальной поддержки.</w:t>
      </w:r>
    </w:p>
    <w:p w:rsidR="005F4A6B" w:rsidRPr="00A857AB" w:rsidRDefault="005F4A6B" w:rsidP="00A857AB">
      <w:pPr>
        <w:pStyle w:val="af"/>
        <w:spacing w:line="240" w:lineRule="auto"/>
        <w:ind w:firstLine="709"/>
        <w:jc w:val="both"/>
        <w:rPr>
          <w:b w:val="0"/>
          <w:sz w:val="28"/>
          <w:szCs w:val="28"/>
        </w:rPr>
      </w:pPr>
      <w:r w:rsidRPr="00A857AB">
        <w:rPr>
          <w:b w:val="0"/>
          <w:sz w:val="28"/>
          <w:szCs w:val="28"/>
        </w:rPr>
        <w:t xml:space="preserve">Предоставление социальных доплат к пенсии осуществляется </w:t>
      </w:r>
      <w:r w:rsidR="00C5394C" w:rsidRPr="00A857AB">
        <w:rPr>
          <w:b w:val="0"/>
          <w:sz w:val="28"/>
          <w:szCs w:val="28"/>
        </w:rPr>
        <w:t xml:space="preserve">                       </w:t>
      </w:r>
      <w:r w:rsidRPr="00A857AB">
        <w:rPr>
          <w:b w:val="0"/>
          <w:sz w:val="28"/>
          <w:szCs w:val="28"/>
        </w:rPr>
        <w:t xml:space="preserve">в соответствии с Федеральным законом от 17 июля </w:t>
      </w:r>
      <w:smartTag w:uri="urn:schemas-microsoft-com:office:smarttags" w:element="metricconverter">
        <w:smartTagPr>
          <w:attr w:name="ProductID" w:val="1999 г"/>
        </w:smartTagPr>
        <w:r w:rsidRPr="00A857AB">
          <w:rPr>
            <w:b w:val="0"/>
            <w:sz w:val="28"/>
            <w:szCs w:val="28"/>
          </w:rPr>
          <w:t>1999 г</w:t>
        </w:r>
      </w:smartTag>
      <w:r w:rsidRPr="00A857AB">
        <w:rPr>
          <w:b w:val="0"/>
          <w:sz w:val="28"/>
          <w:szCs w:val="28"/>
        </w:rPr>
        <w:t xml:space="preserve">. № 178-ФЗ </w:t>
      </w:r>
      <w:r w:rsidR="00C5394C" w:rsidRPr="00A857AB">
        <w:rPr>
          <w:b w:val="0"/>
          <w:sz w:val="28"/>
          <w:szCs w:val="28"/>
        </w:rPr>
        <w:t xml:space="preserve">                   </w:t>
      </w:r>
      <w:r w:rsidRPr="00A857AB">
        <w:rPr>
          <w:b w:val="0"/>
          <w:sz w:val="28"/>
          <w:szCs w:val="28"/>
        </w:rPr>
        <w:t>«О государственной социальной помощи» неработающим пенсионерам, общая сумма материального обеспечения которых меньше величины прожиточного минимума пенсионера, установленного в субъекте Российской Фе</w:t>
      </w:r>
      <w:r w:rsidR="00C5394C" w:rsidRPr="00A857AB">
        <w:rPr>
          <w:b w:val="0"/>
          <w:sz w:val="28"/>
          <w:szCs w:val="28"/>
        </w:rPr>
        <w:t>дерации по месту их жительства.</w:t>
      </w:r>
    </w:p>
    <w:p w:rsidR="001D3715" w:rsidRPr="00A857AB" w:rsidRDefault="0084095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Численность неработающих пенси</w:t>
      </w:r>
      <w:r w:rsidR="00C5394C" w:rsidRPr="00A857AB">
        <w:rPr>
          <w:rFonts w:ascii="Times New Roman" w:hAnsi="Times New Roman"/>
          <w:sz w:val="28"/>
          <w:szCs w:val="28"/>
        </w:rPr>
        <w:t>онеров, которым на 1 января                   2019</w:t>
      </w:r>
      <w:r w:rsidRPr="00A857AB">
        <w:rPr>
          <w:rFonts w:ascii="Times New Roman" w:hAnsi="Times New Roman"/>
          <w:sz w:val="28"/>
          <w:szCs w:val="28"/>
        </w:rPr>
        <w:t xml:space="preserve"> года установлена социальная доплата к пенсии, составила </w:t>
      </w:r>
      <w:r w:rsidR="001D3715" w:rsidRPr="00A857AB">
        <w:rPr>
          <w:rFonts w:ascii="Times New Roman" w:hAnsi="Times New Roman"/>
          <w:sz w:val="28"/>
          <w:szCs w:val="28"/>
        </w:rPr>
        <w:t>5 987 122</w:t>
      </w:r>
      <w:r w:rsidRPr="00A857AB">
        <w:rPr>
          <w:rFonts w:ascii="Times New Roman" w:hAnsi="Times New Roman"/>
          <w:sz w:val="28"/>
          <w:szCs w:val="28"/>
        </w:rPr>
        <w:t xml:space="preserve"> человек на общую сумму </w:t>
      </w:r>
      <w:r w:rsidR="001D3715" w:rsidRPr="00A857AB">
        <w:rPr>
          <w:rFonts w:ascii="Times New Roman" w:hAnsi="Times New Roman"/>
          <w:sz w:val="28"/>
          <w:szCs w:val="28"/>
        </w:rPr>
        <w:t>19 618 283,7</w:t>
      </w:r>
      <w:r w:rsidRPr="00A857AB">
        <w:rPr>
          <w:rFonts w:ascii="Times New Roman" w:hAnsi="Times New Roman"/>
          <w:sz w:val="28"/>
          <w:szCs w:val="28"/>
        </w:rPr>
        <w:t xml:space="preserve"> тыс. рублей</w:t>
      </w:r>
      <w:r w:rsidR="001D3715" w:rsidRPr="00A857AB">
        <w:rPr>
          <w:rFonts w:ascii="Times New Roman" w:hAnsi="Times New Roman"/>
          <w:sz w:val="28"/>
          <w:szCs w:val="28"/>
        </w:rPr>
        <w:t>,</w:t>
      </w:r>
      <w:r w:rsidRPr="00A857AB">
        <w:rPr>
          <w:rFonts w:ascii="Times New Roman" w:hAnsi="Times New Roman"/>
          <w:sz w:val="28"/>
          <w:szCs w:val="28"/>
        </w:rPr>
        <w:t xml:space="preserve"> из них</w:t>
      </w:r>
      <w:r w:rsidR="001D3715" w:rsidRPr="00A857AB">
        <w:rPr>
          <w:rFonts w:ascii="Times New Roman" w:hAnsi="Times New Roman"/>
          <w:sz w:val="28"/>
          <w:szCs w:val="28"/>
        </w:rPr>
        <w:t>:</w:t>
      </w:r>
    </w:p>
    <w:p w:rsidR="001D3715" w:rsidRPr="00A857AB" w:rsidRDefault="0084095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территориальными органами Пенсионного фонда Российской Федерации федеральная социальная доплата к пенсии установлена </w:t>
      </w:r>
      <w:r w:rsidR="001D3715" w:rsidRPr="00A857AB">
        <w:rPr>
          <w:rFonts w:ascii="Times New Roman" w:hAnsi="Times New Roman"/>
          <w:sz w:val="28"/>
          <w:szCs w:val="28"/>
        </w:rPr>
        <w:t>3 376 740</w:t>
      </w:r>
      <w:r w:rsidRPr="00A857AB">
        <w:rPr>
          <w:rFonts w:ascii="Times New Roman" w:hAnsi="Times New Roman"/>
          <w:sz w:val="28"/>
          <w:szCs w:val="28"/>
        </w:rPr>
        <w:t xml:space="preserve"> пенсионерам на сумму </w:t>
      </w:r>
      <w:r w:rsidR="001D3715" w:rsidRPr="00A857AB">
        <w:rPr>
          <w:rFonts w:ascii="Times New Roman" w:hAnsi="Times New Roman"/>
          <w:sz w:val="28"/>
          <w:szCs w:val="28"/>
        </w:rPr>
        <w:t>6 461 090,9 тыс. рублей;</w:t>
      </w:r>
    </w:p>
    <w:p w:rsidR="00840951" w:rsidRPr="00A857AB" w:rsidRDefault="0084095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уполномоченными органами исполнительной власти субъектов Российской Федерации региональная социальная доплата к пенсии – </w:t>
      </w:r>
      <w:r w:rsidR="001D3715" w:rsidRPr="00A857AB">
        <w:rPr>
          <w:rFonts w:ascii="Times New Roman" w:hAnsi="Times New Roman"/>
          <w:sz w:val="28"/>
          <w:szCs w:val="28"/>
        </w:rPr>
        <w:t>2 610 382 пенсионерам на сумму</w:t>
      </w:r>
      <w:r w:rsidRPr="00A857AB">
        <w:rPr>
          <w:rFonts w:ascii="Times New Roman" w:hAnsi="Times New Roman"/>
          <w:sz w:val="28"/>
          <w:szCs w:val="28"/>
        </w:rPr>
        <w:t xml:space="preserve"> </w:t>
      </w:r>
      <w:r w:rsidR="001D3715" w:rsidRPr="00A857AB">
        <w:rPr>
          <w:rFonts w:ascii="Times New Roman" w:hAnsi="Times New Roman"/>
          <w:sz w:val="28"/>
          <w:szCs w:val="28"/>
        </w:rPr>
        <w:t>13 157 192,8</w:t>
      </w:r>
      <w:r w:rsidRPr="00A857AB">
        <w:rPr>
          <w:rFonts w:ascii="Times New Roman" w:hAnsi="Times New Roman"/>
          <w:sz w:val="28"/>
          <w:szCs w:val="28"/>
        </w:rPr>
        <w:t xml:space="preserve"> тыс. рублей.</w:t>
      </w:r>
    </w:p>
    <w:p w:rsidR="001D3715" w:rsidRPr="00A857AB" w:rsidRDefault="0084095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Средний размер федеральной социальной д</w:t>
      </w:r>
      <w:r w:rsidR="001D3715" w:rsidRPr="00A857AB">
        <w:rPr>
          <w:rFonts w:ascii="Times New Roman" w:hAnsi="Times New Roman"/>
          <w:sz w:val="28"/>
          <w:szCs w:val="28"/>
        </w:rPr>
        <w:t>оплаты к пенсии на 1 января 2019 года составил – 1 913,41 руб.</w:t>
      </w:r>
    </w:p>
    <w:p w:rsidR="00840951" w:rsidRPr="00A857AB" w:rsidRDefault="0084095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Средний размер региональной социальной доплаты к пенсии </w:t>
      </w:r>
      <w:r w:rsidR="001D3715" w:rsidRPr="00A857AB">
        <w:rPr>
          <w:rFonts w:ascii="Times New Roman" w:hAnsi="Times New Roman"/>
          <w:sz w:val="28"/>
          <w:szCs w:val="28"/>
        </w:rPr>
        <w:t xml:space="preserve">                      на 1 января 2019</w:t>
      </w:r>
      <w:r w:rsidRPr="00A857AB">
        <w:rPr>
          <w:rFonts w:ascii="Times New Roman" w:hAnsi="Times New Roman"/>
          <w:sz w:val="28"/>
          <w:szCs w:val="28"/>
        </w:rPr>
        <w:t xml:space="preserve"> года составил – </w:t>
      </w:r>
      <w:r w:rsidR="001D3715" w:rsidRPr="00A857AB">
        <w:rPr>
          <w:rFonts w:ascii="Times New Roman" w:hAnsi="Times New Roman"/>
          <w:sz w:val="28"/>
          <w:szCs w:val="28"/>
        </w:rPr>
        <w:t>5 040,33</w:t>
      </w:r>
      <w:r w:rsidRPr="00A857AB">
        <w:rPr>
          <w:rFonts w:ascii="Times New Roman" w:hAnsi="Times New Roman"/>
          <w:sz w:val="28"/>
          <w:szCs w:val="28"/>
        </w:rPr>
        <w:t xml:space="preserve"> рублей. </w:t>
      </w:r>
    </w:p>
    <w:p w:rsidR="005F4A6B" w:rsidRPr="00A857AB" w:rsidRDefault="00120CEC"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Федеральным законом от </w:t>
      </w:r>
      <w:r w:rsidR="00833830" w:rsidRPr="00A857AB">
        <w:rPr>
          <w:rFonts w:ascii="Times New Roman" w:hAnsi="Times New Roman"/>
          <w:sz w:val="28"/>
          <w:szCs w:val="28"/>
        </w:rPr>
        <w:t>29 ноября 2018</w:t>
      </w:r>
      <w:r w:rsidR="005F4A6B" w:rsidRPr="00A857AB">
        <w:rPr>
          <w:rFonts w:ascii="Times New Roman" w:hAnsi="Times New Roman"/>
          <w:sz w:val="28"/>
          <w:szCs w:val="28"/>
        </w:rPr>
        <w:t xml:space="preserve"> </w:t>
      </w:r>
      <w:r w:rsidRPr="00A857AB">
        <w:rPr>
          <w:rFonts w:ascii="Times New Roman" w:hAnsi="Times New Roman"/>
          <w:sz w:val="28"/>
          <w:szCs w:val="28"/>
        </w:rPr>
        <w:t xml:space="preserve">г. </w:t>
      </w:r>
      <w:r w:rsidR="005F4A6B" w:rsidRPr="00A857AB">
        <w:rPr>
          <w:rFonts w:ascii="Times New Roman" w:hAnsi="Times New Roman"/>
          <w:sz w:val="28"/>
          <w:szCs w:val="28"/>
        </w:rPr>
        <w:t xml:space="preserve">№ </w:t>
      </w:r>
      <w:r w:rsidR="00833830" w:rsidRPr="00A857AB">
        <w:rPr>
          <w:rFonts w:ascii="Times New Roman" w:hAnsi="Times New Roman"/>
          <w:sz w:val="28"/>
          <w:szCs w:val="28"/>
        </w:rPr>
        <w:t>459-ФЗ</w:t>
      </w:r>
      <w:r w:rsidR="005F4A6B" w:rsidRPr="00A857AB">
        <w:rPr>
          <w:rFonts w:ascii="Times New Roman" w:hAnsi="Times New Roman"/>
          <w:sz w:val="28"/>
          <w:szCs w:val="28"/>
        </w:rPr>
        <w:t xml:space="preserve"> «О федеральном</w:t>
      </w:r>
      <w:r w:rsidR="00833830" w:rsidRPr="00A857AB">
        <w:rPr>
          <w:rFonts w:ascii="Times New Roman" w:hAnsi="Times New Roman"/>
          <w:sz w:val="28"/>
          <w:szCs w:val="28"/>
        </w:rPr>
        <w:t xml:space="preserve"> бюджете на 2019 год и плановый период 2020 и 2021</w:t>
      </w:r>
      <w:r w:rsidR="005F4A6B" w:rsidRPr="00A857AB">
        <w:rPr>
          <w:rFonts w:ascii="Times New Roman" w:hAnsi="Times New Roman"/>
          <w:sz w:val="28"/>
          <w:szCs w:val="28"/>
        </w:rPr>
        <w:t xml:space="preserve"> годов» величина прожиточного минимума пенсионера в целом</w:t>
      </w:r>
      <w:r w:rsidR="00444893" w:rsidRPr="00A857AB">
        <w:rPr>
          <w:rFonts w:ascii="Times New Roman" w:hAnsi="Times New Roman"/>
          <w:sz w:val="28"/>
          <w:szCs w:val="28"/>
        </w:rPr>
        <w:t xml:space="preserve"> по Российской Федерации</w:t>
      </w:r>
      <w:r w:rsidR="00A451AC" w:rsidRPr="00A857AB">
        <w:rPr>
          <w:rFonts w:ascii="Times New Roman" w:hAnsi="Times New Roman"/>
          <w:sz w:val="28"/>
          <w:szCs w:val="28"/>
        </w:rPr>
        <w:t xml:space="preserve">             </w:t>
      </w:r>
      <w:r w:rsidR="00444893" w:rsidRPr="00A857AB">
        <w:rPr>
          <w:rFonts w:ascii="Times New Roman" w:hAnsi="Times New Roman"/>
          <w:sz w:val="28"/>
          <w:szCs w:val="28"/>
        </w:rPr>
        <w:t>на 2019 год установлена в размере 8 846</w:t>
      </w:r>
      <w:r w:rsidR="005F4A6B" w:rsidRPr="00A857AB">
        <w:rPr>
          <w:rFonts w:ascii="Times New Roman" w:hAnsi="Times New Roman"/>
          <w:sz w:val="28"/>
          <w:szCs w:val="28"/>
        </w:rPr>
        <w:t xml:space="preserve"> рублей. Федеральная социальная допл</w:t>
      </w:r>
      <w:r w:rsidR="004D58C4" w:rsidRPr="00A857AB">
        <w:rPr>
          <w:rFonts w:ascii="Times New Roman" w:hAnsi="Times New Roman"/>
          <w:sz w:val="28"/>
          <w:szCs w:val="28"/>
        </w:rPr>
        <w:t>ата к пенсии осуществляется в 69</w:t>
      </w:r>
      <w:r w:rsidR="005F4A6B" w:rsidRPr="00A857AB">
        <w:rPr>
          <w:rFonts w:ascii="Times New Roman" w:hAnsi="Times New Roman"/>
          <w:sz w:val="28"/>
          <w:szCs w:val="28"/>
        </w:rPr>
        <w:t xml:space="preserve"> субъектах Российской Федерации</w:t>
      </w:r>
      <w:r w:rsidR="004D58C4" w:rsidRPr="00A857AB">
        <w:rPr>
          <w:rFonts w:ascii="Times New Roman" w:hAnsi="Times New Roman"/>
          <w:sz w:val="28"/>
          <w:szCs w:val="28"/>
        </w:rPr>
        <w:t xml:space="preserve">          </w:t>
      </w:r>
      <w:r w:rsidR="005F4A6B" w:rsidRPr="00A857AB">
        <w:rPr>
          <w:rFonts w:ascii="Times New Roman" w:hAnsi="Times New Roman"/>
          <w:sz w:val="28"/>
          <w:szCs w:val="28"/>
        </w:rPr>
        <w:t xml:space="preserve"> и г. Байконур территориальными органами ПФР, в 16 субъектах Российской Федерации</w:t>
      </w:r>
      <w:r w:rsidR="004D58C4" w:rsidRPr="00A857AB">
        <w:rPr>
          <w:rFonts w:ascii="Times New Roman" w:hAnsi="Times New Roman"/>
          <w:sz w:val="28"/>
          <w:szCs w:val="28"/>
        </w:rPr>
        <w:t xml:space="preserve"> </w:t>
      </w:r>
      <w:r w:rsidR="005F4A6B" w:rsidRPr="00A857AB">
        <w:rPr>
          <w:rFonts w:ascii="Times New Roman" w:hAnsi="Times New Roman"/>
          <w:sz w:val="28"/>
          <w:szCs w:val="28"/>
        </w:rPr>
        <w:t xml:space="preserve">уполномоченными органами исполнительной власти субъектов Российской Федерации </w:t>
      </w:r>
      <w:r w:rsidR="00A451AC" w:rsidRPr="00A857AB">
        <w:rPr>
          <w:rFonts w:ascii="Times New Roman" w:hAnsi="Times New Roman"/>
          <w:sz w:val="28"/>
          <w:szCs w:val="28"/>
        </w:rPr>
        <w:t>–</w:t>
      </w:r>
      <w:r w:rsidR="005F4A6B" w:rsidRPr="00A857AB">
        <w:rPr>
          <w:rFonts w:ascii="Times New Roman" w:hAnsi="Times New Roman"/>
          <w:sz w:val="28"/>
          <w:szCs w:val="28"/>
        </w:rPr>
        <w:t xml:space="preserve"> региональная социальная доплата к пенсии.</w:t>
      </w:r>
    </w:p>
    <w:p w:rsidR="00A022F4" w:rsidRPr="00A857AB" w:rsidRDefault="00A022F4"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Минтрудом России осуществляется предоставление иных межбюджетных трансфертов на выплату региональной социальной доплаты к пенсии (далее - РСД) из федерального бюджета бюджетам 13 субъектов Российской Федерации, в которых прожиточный минимум пенсионера  (далее – ПМП) на 2018 год был установлен выше величины ПМП в целом           по Российской Федерации (8 726 рублей), а уровень бюджетной обеспеченности 2-кратно не превышал средний по Российской Федерации.</w:t>
      </w:r>
    </w:p>
    <w:p w:rsidR="00A022F4" w:rsidRPr="00A857AB" w:rsidRDefault="00A022F4"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Федеральным законом от 5 декабря 2017 г. № 362-ФЗ «О федеральном бюджете на 2018 год и на плановый период 2019 и 2020 годов» общий объем иного межбюджетного трансферта на выплату РСД на 2018 год</w:t>
      </w:r>
      <w:r w:rsidRPr="00A857AB">
        <w:rPr>
          <w:rFonts w:ascii="Times New Roman" w:hAnsi="Times New Roman"/>
          <w:b/>
          <w:sz w:val="28"/>
          <w:szCs w:val="28"/>
        </w:rPr>
        <w:t xml:space="preserve"> </w:t>
      </w:r>
      <w:r w:rsidRPr="00A857AB">
        <w:rPr>
          <w:rFonts w:ascii="Times New Roman" w:hAnsi="Times New Roman"/>
          <w:sz w:val="28"/>
          <w:szCs w:val="28"/>
        </w:rPr>
        <w:t>предусмотрен в размере 7 085 734,5 тыс. рублей.</w:t>
      </w:r>
    </w:p>
    <w:p w:rsidR="00A022F4" w:rsidRPr="00A857AB" w:rsidRDefault="00A022F4"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lastRenderedPageBreak/>
        <w:t xml:space="preserve">Объем иного межбюджетного трансферта на выплату РСД был распределен распоряжением </w:t>
      </w:r>
      <w:r w:rsidRPr="00A857AB">
        <w:rPr>
          <w:rFonts w:ascii="Times New Roman" w:eastAsia="TimesNewRomanPSMT" w:hAnsi="Times New Roman"/>
          <w:sz w:val="28"/>
          <w:szCs w:val="28"/>
        </w:rPr>
        <w:t xml:space="preserve">Правительства Российской Федерации                  </w:t>
      </w:r>
      <w:r w:rsidRPr="00A857AB">
        <w:rPr>
          <w:rFonts w:ascii="Times New Roman" w:hAnsi="Times New Roman"/>
          <w:sz w:val="28"/>
          <w:szCs w:val="28"/>
        </w:rPr>
        <w:t>от 15 декабря 2017 г. № 2830-р</w:t>
      </w:r>
      <w:r w:rsidRPr="00A857AB">
        <w:rPr>
          <w:rFonts w:ascii="Times New Roman" w:eastAsia="TimesNewRomanPSMT" w:hAnsi="Times New Roman"/>
          <w:sz w:val="28"/>
          <w:szCs w:val="28"/>
        </w:rPr>
        <w:t xml:space="preserve"> и доведен до субъектов Российской Федерации в полном объеме, благодаря чему обеспечено доведение уровня материального обеспечения 408 231 неработающего пенсионера до величины ПМП, установленного в субъекте Российской Федерации по месту их жительства или пребывания.</w:t>
      </w:r>
    </w:p>
    <w:p w:rsidR="00A022F4" w:rsidRPr="00A857AB" w:rsidRDefault="00A022F4" w:rsidP="00A857AB">
      <w:pPr>
        <w:pStyle w:val="af"/>
        <w:spacing w:line="240" w:lineRule="auto"/>
        <w:ind w:firstLine="709"/>
        <w:jc w:val="both"/>
        <w:rPr>
          <w:b w:val="0"/>
          <w:sz w:val="28"/>
          <w:szCs w:val="28"/>
        </w:rPr>
      </w:pPr>
      <w:r w:rsidRPr="00A857AB">
        <w:rPr>
          <w:b w:val="0"/>
          <w:sz w:val="28"/>
          <w:szCs w:val="28"/>
        </w:rPr>
        <w:t>Средний размер РСД составил – 3 042,77 руб.</w:t>
      </w:r>
    </w:p>
    <w:p w:rsidR="00A022F4" w:rsidRPr="00A857AB" w:rsidRDefault="00A022F4" w:rsidP="00A857AB">
      <w:pPr>
        <w:spacing w:after="0" w:line="240" w:lineRule="auto"/>
        <w:ind w:left="11" w:firstLine="709"/>
        <w:jc w:val="both"/>
        <w:rPr>
          <w:rFonts w:ascii="Times New Roman" w:hAnsi="Times New Roman"/>
          <w:sz w:val="28"/>
          <w:szCs w:val="28"/>
        </w:rPr>
      </w:pPr>
      <w:r w:rsidRPr="00A857AB">
        <w:rPr>
          <w:rFonts w:ascii="Times New Roman" w:hAnsi="Times New Roman"/>
          <w:sz w:val="28"/>
          <w:szCs w:val="28"/>
        </w:rPr>
        <w:t>В 2018 году кассовое исполнение федерального бюджета по иным межбюджетным трансфертам на выплату РСД составило 99 %.</w:t>
      </w:r>
    </w:p>
    <w:p w:rsidR="00A022F4" w:rsidRPr="00A857AB" w:rsidRDefault="00A022F4"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По информации субъектов Российской Федерации, в 2018 году задолженности по выплатам РСД нет. </w:t>
      </w:r>
    </w:p>
    <w:p w:rsidR="00332DC2" w:rsidRPr="00A857AB" w:rsidRDefault="00332DC2" w:rsidP="00A857AB">
      <w:pPr>
        <w:pStyle w:val="a3"/>
        <w:ind w:firstLine="709"/>
        <w:jc w:val="both"/>
        <w:rPr>
          <w:rFonts w:ascii="Times New Roman" w:hAnsi="Times New Roman"/>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1.8 «</w:t>
      </w:r>
      <w:r w:rsidR="000E136C" w:rsidRPr="00A857AB">
        <w:rPr>
          <w:rFonts w:ascii="Times New Roman" w:hAnsi="Times New Roman" w:cs="Times New Roman"/>
          <w:b/>
          <w:sz w:val="28"/>
          <w:szCs w:val="28"/>
        </w:rPr>
        <w:t>Оказание мер социальной поддержки по оплате жилищно-коммунальных услуг отдельным категориям граждан</w:t>
      </w:r>
      <w:r w:rsidRPr="00A857AB">
        <w:rPr>
          <w:rFonts w:ascii="Times New Roman" w:hAnsi="Times New Roman" w:cs="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sz w:val="28"/>
          <w:szCs w:val="28"/>
        </w:rPr>
      </w:pPr>
    </w:p>
    <w:p w:rsidR="00FA7136" w:rsidRPr="00A857AB" w:rsidRDefault="00296FC9" w:rsidP="00A857AB">
      <w:pPr>
        <w:pStyle w:val="a3"/>
        <w:ind w:firstLine="709"/>
        <w:jc w:val="both"/>
        <w:rPr>
          <w:rFonts w:ascii="Times New Roman" w:eastAsia="Times New Roman" w:hAnsi="Times New Roman"/>
          <w:color w:val="000000"/>
          <w:sz w:val="28"/>
          <w:szCs w:val="28"/>
          <w:lang w:eastAsia="ru-RU"/>
        </w:rPr>
      </w:pPr>
      <w:r w:rsidRPr="00A857AB">
        <w:rPr>
          <w:rFonts w:ascii="Times New Roman" w:hAnsi="Times New Roman"/>
          <w:i/>
          <w:sz w:val="28"/>
          <w:szCs w:val="28"/>
        </w:rPr>
        <w:t>Участником</w:t>
      </w:r>
      <w:r w:rsidR="004B0074" w:rsidRPr="00A857AB">
        <w:rPr>
          <w:rFonts w:ascii="Times New Roman" w:hAnsi="Times New Roman"/>
          <w:i/>
          <w:sz w:val="28"/>
          <w:szCs w:val="28"/>
        </w:rPr>
        <w:t xml:space="preserve"> по данному меро</w:t>
      </w:r>
      <w:r w:rsidR="00120CEC" w:rsidRPr="00A857AB">
        <w:rPr>
          <w:rFonts w:ascii="Times New Roman" w:hAnsi="Times New Roman"/>
          <w:i/>
          <w:sz w:val="28"/>
          <w:szCs w:val="28"/>
        </w:rPr>
        <w:t>приятию является</w:t>
      </w:r>
      <w:r w:rsidR="00102874" w:rsidRPr="00A857AB">
        <w:rPr>
          <w:rFonts w:ascii="Times New Roman" w:hAnsi="Times New Roman"/>
          <w:i/>
          <w:sz w:val="28"/>
          <w:szCs w:val="28"/>
        </w:rPr>
        <w:t xml:space="preserve"> </w:t>
      </w:r>
      <w:r w:rsidR="00584618" w:rsidRPr="00A857AB">
        <w:rPr>
          <w:rFonts w:ascii="Times New Roman" w:eastAsia="Times New Roman" w:hAnsi="Times New Roman"/>
          <w:i/>
          <w:color w:val="000000"/>
          <w:sz w:val="28"/>
          <w:szCs w:val="28"/>
          <w:lang w:eastAsia="ru-RU"/>
        </w:rPr>
        <w:t xml:space="preserve">Министерство труда и социальной защиты </w:t>
      </w:r>
      <w:r w:rsidR="0035786B" w:rsidRPr="00A857AB">
        <w:rPr>
          <w:rFonts w:ascii="Times New Roman" w:eastAsia="Times New Roman" w:hAnsi="Times New Roman"/>
          <w:i/>
          <w:color w:val="000000"/>
          <w:sz w:val="28"/>
          <w:szCs w:val="28"/>
          <w:lang w:eastAsia="ru-RU"/>
        </w:rPr>
        <w:t>Российской Федерации</w:t>
      </w:r>
    </w:p>
    <w:p w:rsidR="00103580" w:rsidRPr="00A857AB" w:rsidRDefault="00103580"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Реализация данного мероприятия способствует достижению цели Госпрограммы </w:t>
      </w:r>
      <w:r w:rsidR="00475279" w:rsidRPr="00A857AB">
        <w:rPr>
          <w:rFonts w:ascii="Times New Roman" w:hAnsi="Times New Roman" w:cs="Times New Roman"/>
          <w:sz w:val="28"/>
          <w:szCs w:val="28"/>
        </w:rPr>
        <w:t>–</w:t>
      </w:r>
      <w:r w:rsidRPr="00A857AB">
        <w:rPr>
          <w:rFonts w:ascii="Times New Roman" w:hAnsi="Times New Roman" w:cs="Times New Roman"/>
          <w:sz w:val="28"/>
          <w:szCs w:val="28"/>
        </w:rPr>
        <w:t xml:space="preserve"> создание условий для роста благосостояния граждан - получателей мер социальной поддержки.</w:t>
      </w:r>
    </w:p>
    <w:p w:rsidR="00F97ED8" w:rsidRPr="00A857AB" w:rsidRDefault="00475279" w:rsidP="00A857AB">
      <w:pPr>
        <w:pStyle w:val="a3"/>
        <w:ind w:firstLine="709"/>
        <w:jc w:val="both"/>
        <w:rPr>
          <w:rFonts w:ascii="Times New Roman" w:eastAsia="Times New Roman" w:hAnsi="Times New Roman"/>
          <w:color w:val="000000"/>
          <w:sz w:val="28"/>
          <w:szCs w:val="28"/>
          <w:lang w:eastAsia="ru-RU"/>
        </w:rPr>
      </w:pPr>
      <w:r w:rsidRPr="00A857AB">
        <w:rPr>
          <w:rFonts w:ascii="Times New Roman" w:eastAsia="Times New Roman" w:hAnsi="Times New Roman"/>
          <w:color w:val="000000"/>
          <w:sz w:val="28"/>
          <w:szCs w:val="28"/>
          <w:lang w:eastAsia="ru-RU"/>
        </w:rPr>
        <w:t>В 2018</w:t>
      </w:r>
      <w:r w:rsidR="00F97ED8" w:rsidRPr="00A857AB">
        <w:rPr>
          <w:rFonts w:ascii="Times New Roman" w:eastAsia="Times New Roman" w:hAnsi="Times New Roman"/>
          <w:color w:val="000000"/>
          <w:sz w:val="28"/>
          <w:szCs w:val="28"/>
          <w:lang w:eastAsia="ru-RU"/>
        </w:rPr>
        <w:t xml:space="preserve"> году на реализацию данного мероприятия в федеральном бюджете было предусмотрено </w:t>
      </w:r>
      <w:r w:rsidRPr="00A857AB">
        <w:rPr>
          <w:rFonts w:ascii="Times New Roman" w:eastAsia="Times New Roman" w:hAnsi="Times New Roman"/>
          <w:color w:val="000000"/>
          <w:sz w:val="28"/>
          <w:szCs w:val="28"/>
          <w:lang w:eastAsia="ru-RU"/>
        </w:rPr>
        <w:t>105 901 973,9</w:t>
      </w:r>
      <w:r w:rsidR="00F97ED8" w:rsidRPr="00A857AB">
        <w:rPr>
          <w:rFonts w:ascii="Times New Roman" w:eastAsia="Times New Roman" w:hAnsi="Times New Roman"/>
          <w:color w:val="000000"/>
          <w:sz w:val="28"/>
          <w:szCs w:val="28"/>
          <w:lang w:eastAsia="ru-RU"/>
        </w:rPr>
        <w:t xml:space="preserve"> тыс. рублей, кассовое исполнение </w:t>
      </w:r>
      <w:r w:rsidR="002543C3" w:rsidRPr="00A857AB">
        <w:rPr>
          <w:rFonts w:ascii="Times New Roman" w:eastAsia="Times New Roman" w:hAnsi="Times New Roman"/>
          <w:color w:val="000000"/>
          <w:sz w:val="28"/>
          <w:szCs w:val="28"/>
          <w:lang w:eastAsia="ru-RU"/>
        </w:rPr>
        <w:t>100 240 489,2</w:t>
      </w:r>
      <w:r w:rsidR="00157949" w:rsidRPr="00A857AB">
        <w:rPr>
          <w:rFonts w:ascii="Times New Roman" w:eastAsia="Times New Roman" w:hAnsi="Times New Roman"/>
          <w:color w:val="000000"/>
          <w:sz w:val="28"/>
          <w:szCs w:val="28"/>
          <w:lang w:eastAsia="ru-RU"/>
        </w:rPr>
        <w:t xml:space="preserve"> </w:t>
      </w:r>
      <w:r w:rsidR="00F97ED8" w:rsidRPr="00A857AB">
        <w:rPr>
          <w:rFonts w:ascii="Times New Roman" w:eastAsia="Times New Roman" w:hAnsi="Times New Roman"/>
          <w:color w:val="000000"/>
          <w:sz w:val="28"/>
          <w:szCs w:val="28"/>
          <w:lang w:eastAsia="ru-RU"/>
        </w:rPr>
        <w:t>тыс. рублей.</w:t>
      </w:r>
    </w:p>
    <w:p w:rsidR="00F97ED8" w:rsidRPr="00A857AB" w:rsidRDefault="00F97ED8"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В настоящее время получателями мер социальной поддержки на оплату жилищно-коммунальных услуг являются </w:t>
      </w:r>
      <w:r w:rsidR="00157949" w:rsidRPr="00A857AB">
        <w:rPr>
          <w:rFonts w:ascii="Times New Roman" w:hAnsi="Times New Roman" w:cs="Times New Roman"/>
          <w:sz w:val="28"/>
          <w:szCs w:val="28"/>
        </w:rPr>
        <w:t>более</w:t>
      </w:r>
      <w:r w:rsidRPr="00A857AB">
        <w:rPr>
          <w:rFonts w:ascii="Times New Roman" w:hAnsi="Times New Roman" w:cs="Times New Roman"/>
          <w:sz w:val="28"/>
          <w:szCs w:val="28"/>
        </w:rPr>
        <w:t xml:space="preserve"> 1</w:t>
      </w:r>
      <w:r w:rsidR="00157949" w:rsidRPr="00A857AB">
        <w:rPr>
          <w:rFonts w:ascii="Times New Roman" w:hAnsi="Times New Roman" w:cs="Times New Roman"/>
          <w:sz w:val="28"/>
          <w:szCs w:val="28"/>
        </w:rPr>
        <w:t>2</w:t>
      </w:r>
      <w:r w:rsidRPr="00A857AB">
        <w:rPr>
          <w:rFonts w:ascii="Times New Roman" w:hAnsi="Times New Roman" w:cs="Times New Roman"/>
          <w:sz w:val="28"/>
          <w:szCs w:val="28"/>
        </w:rPr>
        <w:t xml:space="preserve"> млн. человек (</w:t>
      </w:r>
      <w:r w:rsidR="00157949" w:rsidRPr="00A857AB">
        <w:rPr>
          <w:rFonts w:ascii="Times New Roman" w:hAnsi="Times New Roman" w:cs="Times New Roman"/>
          <w:sz w:val="28"/>
          <w:szCs w:val="28"/>
        </w:rPr>
        <w:t>12 215 477</w:t>
      </w:r>
      <w:r w:rsidRPr="00A857AB">
        <w:rPr>
          <w:rFonts w:ascii="Times New Roman" w:hAnsi="Times New Roman" w:cs="Times New Roman"/>
          <w:sz w:val="28"/>
          <w:szCs w:val="28"/>
        </w:rPr>
        <w:t>) в том числе:</w:t>
      </w:r>
    </w:p>
    <w:p w:rsidR="00F97ED8" w:rsidRPr="00A857AB" w:rsidRDefault="00F97ED8"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инвалиды войны </w:t>
      </w:r>
      <w:r w:rsidR="00157949" w:rsidRPr="00A857AB">
        <w:rPr>
          <w:rFonts w:ascii="Times New Roman" w:hAnsi="Times New Roman" w:cs="Times New Roman"/>
          <w:sz w:val="28"/>
          <w:szCs w:val="28"/>
        </w:rPr>
        <w:t>–</w:t>
      </w:r>
      <w:r w:rsidR="009E657A" w:rsidRPr="00A857AB">
        <w:rPr>
          <w:rFonts w:ascii="Times New Roman" w:hAnsi="Times New Roman" w:cs="Times New Roman"/>
          <w:sz w:val="28"/>
          <w:szCs w:val="28"/>
        </w:rPr>
        <w:t xml:space="preserve"> </w:t>
      </w:r>
      <w:r w:rsidR="00157949" w:rsidRPr="00A857AB">
        <w:rPr>
          <w:rFonts w:ascii="Times New Roman" w:hAnsi="Times New Roman" w:cs="Times New Roman"/>
          <w:sz w:val="28"/>
          <w:szCs w:val="28"/>
        </w:rPr>
        <w:t>37 425</w:t>
      </w:r>
      <w:r w:rsidRPr="00A857AB">
        <w:rPr>
          <w:rFonts w:ascii="Times New Roman" w:hAnsi="Times New Roman" w:cs="Times New Roman"/>
          <w:sz w:val="28"/>
          <w:szCs w:val="28"/>
        </w:rPr>
        <w:t xml:space="preserve"> человек;</w:t>
      </w:r>
    </w:p>
    <w:p w:rsidR="00F97ED8" w:rsidRPr="00A857AB" w:rsidRDefault="00F97ED8"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участники Великой Отечественной войны, имеющие инвалидность</w:t>
      </w:r>
      <w:r w:rsidR="009E657A" w:rsidRPr="00A857AB">
        <w:rPr>
          <w:rFonts w:ascii="Times New Roman" w:hAnsi="Times New Roman" w:cs="Times New Roman"/>
          <w:sz w:val="28"/>
          <w:szCs w:val="28"/>
        </w:rPr>
        <w:t xml:space="preserve"> </w:t>
      </w:r>
      <w:r w:rsidR="00157949" w:rsidRPr="00A857AB">
        <w:rPr>
          <w:rFonts w:ascii="Times New Roman" w:hAnsi="Times New Roman" w:cs="Times New Roman"/>
          <w:sz w:val="28"/>
          <w:szCs w:val="28"/>
        </w:rPr>
        <w:t>–</w:t>
      </w:r>
      <w:r w:rsidRPr="00A857AB">
        <w:rPr>
          <w:rFonts w:ascii="Times New Roman" w:hAnsi="Times New Roman" w:cs="Times New Roman"/>
          <w:sz w:val="28"/>
          <w:szCs w:val="28"/>
        </w:rPr>
        <w:t xml:space="preserve"> </w:t>
      </w:r>
      <w:r w:rsidR="00157949" w:rsidRPr="00A857AB">
        <w:rPr>
          <w:rFonts w:ascii="Times New Roman" w:hAnsi="Times New Roman" w:cs="Times New Roman"/>
          <w:sz w:val="28"/>
          <w:szCs w:val="28"/>
        </w:rPr>
        <w:t>45 885</w:t>
      </w:r>
      <w:r w:rsidR="009E657A" w:rsidRPr="00A857AB">
        <w:rPr>
          <w:rFonts w:ascii="Times New Roman" w:hAnsi="Times New Roman" w:cs="Times New Roman"/>
          <w:sz w:val="28"/>
          <w:szCs w:val="28"/>
        </w:rPr>
        <w:t xml:space="preserve"> </w:t>
      </w:r>
      <w:r w:rsidRPr="00A857AB">
        <w:rPr>
          <w:rFonts w:ascii="Times New Roman" w:hAnsi="Times New Roman" w:cs="Times New Roman"/>
          <w:sz w:val="28"/>
          <w:szCs w:val="28"/>
        </w:rPr>
        <w:t>человек;</w:t>
      </w:r>
    </w:p>
    <w:p w:rsidR="00F97ED8" w:rsidRPr="00A857AB" w:rsidRDefault="00F97ED8"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участники Великой Отечественной войны</w:t>
      </w:r>
      <w:r w:rsidR="009E657A" w:rsidRPr="00A857AB">
        <w:rPr>
          <w:rFonts w:ascii="Times New Roman" w:hAnsi="Times New Roman" w:cs="Times New Roman"/>
          <w:sz w:val="28"/>
          <w:szCs w:val="28"/>
        </w:rPr>
        <w:t xml:space="preserve"> </w:t>
      </w:r>
      <w:r w:rsidR="00157949" w:rsidRPr="00A857AB">
        <w:rPr>
          <w:rFonts w:ascii="Times New Roman" w:hAnsi="Times New Roman" w:cs="Times New Roman"/>
          <w:sz w:val="28"/>
          <w:szCs w:val="28"/>
        </w:rPr>
        <w:t>–</w:t>
      </w:r>
      <w:r w:rsidRPr="00A857AB">
        <w:rPr>
          <w:rFonts w:ascii="Times New Roman" w:hAnsi="Times New Roman" w:cs="Times New Roman"/>
          <w:sz w:val="28"/>
          <w:szCs w:val="28"/>
        </w:rPr>
        <w:t xml:space="preserve"> </w:t>
      </w:r>
      <w:r w:rsidR="00157949" w:rsidRPr="00A857AB">
        <w:rPr>
          <w:rFonts w:ascii="Times New Roman" w:hAnsi="Times New Roman" w:cs="Times New Roman"/>
          <w:sz w:val="28"/>
          <w:szCs w:val="28"/>
        </w:rPr>
        <w:t>9 469</w:t>
      </w:r>
      <w:r w:rsidR="009E657A" w:rsidRPr="00A857AB">
        <w:rPr>
          <w:rFonts w:ascii="Times New Roman" w:hAnsi="Times New Roman" w:cs="Times New Roman"/>
          <w:sz w:val="28"/>
          <w:szCs w:val="28"/>
        </w:rPr>
        <w:t xml:space="preserve"> </w:t>
      </w:r>
      <w:r w:rsidRPr="00A857AB">
        <w:rPr>
          <w:rFonts w:ascii="Times New Roman" w:hAnsi="Times New Roman" w:cs="Times New Roman"/>
          <w:sz w:val="28"/>
          <w:szCs w:val="28"/>
        </w:rPr>
        <w:t>человек;</w:t>
      </w:r>
    </w:p>
    <w:p w:rsidR="00F97ED8" w:rsidRPr="00A857AB" w:rsidRDefault="00F97ED8"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ветераны боевых действий </w:t>
      </w:r>
      <w:r w:rsidR="00157949" w:rsidRPr="00A857AB">
        <w:rPr>
          <w:rFonts w:ascii="Times New Roman" w:hAnsi="Times New Roman" w:cs="Times New Roman"/>
          <w:sz w:val="28"/>
          <w:szCs w:val="28"/>
        </w:rPr>
        <w:t>–</w:t>
      </w:r>
      <w:r w:rsidR="009E657A" w:rsidRPr="00A857AB">
        <w:rPr>
          <w:rFonts w:ascii="Times New Roman" w:hAnsi="Times New Roman" w:cs="Times New Roman"/>
          <w:sz w:val="28"/>
          <w:szCs w:val="28"/>
        </w:rPr>
        <w:t xml:space="preserve"> </w:t>
      </w:r>
      <w:r w:rsidR="00157949" w:rsidRPr="00A857AB">
        <w:rPr>
          <w:rFonts w:ascii="Times New Roman" w:hAnsi="Times New Roman" w:cs="Times New Roman"/>
          <w:sz w:val="28"/>
          <w:szCs w:val="28"/>
        </w:rPr>
        <w:t>593 865</w:t>
      </w:r>
      <w:r w:rsidRPr="00A857AB">
        <w:rPr>
          <w:rFonts w:ascii="Times New Roman" w:hAnsi="Times New Roman" w:cs="Times New Roman"/>
          <w:sz w:val="28"/>
          <w:szCs w:val="28"/>
        </w:rPr>
        <w:t xml:space="preserve"> человек;</w:t>
      </w:r>
    </w:p>
    <w:p w:rsidR="00F97ED8" w:rsidRPr="00A857AB" w:rsidRDefault="00F97ED8"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вдовы инвалидов и участников войны </w:t>
      </w:r>
      <w:r w:rsidR="00157949" w:rsidRPr="00A857AB">
        <w:rPr>
          <w:rFonts w:ascii="Times New Roman" w:hAnsi="Times New Roman" w:cs="Times New Roman"/>
          <w:sz w:val="28"/>
          <w:szCs w:val="28"/>
        </w:rPr>
        <w:t>–</w:t>
      </w:r>
      <w:r w:rsidR="009E657A" w:rsidRPr="00A857AB">
        <w:rPr>
          <w:rFonts w:ascii="Times New Roman" w:hAnsi="Times New Roman" w:cs="Times New Roman"/>
          <w:sz w:val="28"/>
          <w:szCs w:val="28"/>
        </w:rPr>
        <w:t xml:space="preserve"> </w:t>
      </w:r>
      <w:r w:rsidR="00157949" w:rsidRPr="00A857AB">
        <w:rPr>
          <w:rFonts w:ascii="Times New Roman" w:hAnsi="Times New Roman" w:cs="Times New Roman"/>
          <w:sz w:val="28"/>
          <w:szCs w:val="28"/>
        </w:rPr>
        <w:t>279 994</w:t>
      </w:r>
      <w:r w:rsidRPr="00A857AB">
        <w:rPr>
          <w:rFonts w:ascii="Times New Roman" w:hAnsi="Times New Roman" w:cs="Times New Roman"/>
          <w:sz w:val="28"/>
          <w:szCs w:val="28"/>
        </w:rPr>
        <w:t xml:space="preserve"> человек;</w:t>
      </w:r>
    </w:p>
    <w:p w:rsidR="00F97ED8" w:rsidRPr="00A857AB" w:rsidRDefault="00F97ED8"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несовершеннолетние узники </w:t>
      </w:r>
      <w:r w:rsidR="002543C3" w:rsidRPr="00A857AB">
        <w:rPr>
          <w:rFonts w:ascii="Times New Roman" w:hAnsi="Times New Roman" w:cs="Times New Roman"/>
          <w:sz w:val="28"/>
          <w:szCs w:val="28"/>
        </w:rPr>
        <w:t>–</w:t>
      </w:r>
      <w:r w:rsidR="009E657A" w:rsidRPr="00A857AB">
        <w:rPr>
          <w:rFonts w:ascii="Times New Roman" w:hAnsi="Times New Roman" w:cs="Times New Roman"/>
          <w:sz w:val="28"/>
          <w:szCs w:val="28"/>
        </w:rPr>
        <w:t xml:space="preserve"> </w:t>
      </w:r>
      <w:r w:rsidRPr="00A857AB">
        <w:rPr>
          <w:rFonts w:ascii="Times New Roman" w:hAnsi="Times New Roman" w:cs="Times New Roman"/>
          <w:sz w:val="28"/>
          <w:szCs w:val="28"/>
        </w:rPr>
        <w:t>106 </w:t>
      </w:r>
      <w:r w:rsidR="00057B01" w:rsidRPr="00A857AB">
        <w:rPr>
          <w:rFonts w:ascii="Times New Roman" w:hAnsi="Times New Roman" w:cs="Times New Roman"/>
          <w:sz w:val="28"/>
          <w:szCs w:val="28"/>
        </w:rPr>
        <w:t>717</w:t>
      </w:r>
      <w:r w:rsidRPr="00A857AB">
        <w:rPr>
          <w:rFonts w:ascii="Times New Roman" w:hAnsi="Times New Roman" w:cs="Times New Roman"/>
          <w:sz w:val="28"/>
          <w:szCs w:val="28"/>
        </w:rPr>
        <w:t xml:space="preserve"> человек.</w:t>
      </w:r>
    </w:p>
    <w:p w:rsidR="00F97ED8" w:rsidRPr="00A857AB" w:rsidRDefault="008F5216"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О</w:t>
      </w:r>
      <w:r w:rsidR="00F97ED8" w:rsidRPr="00A857AB">
        <w:rPr>
          <w:rFonts w:ascii="Times New Roman" w:hAnsi="Times New Roman"/>
          <w:sz w:val="28"/>
          <w:szCs w:val="28"/>
        </w:rPr>
        <w:t>бъем субвенций</w:t>
      </w:r>
      <w:r w:rsidR="002543C3" w:rsidRPr="00A857AB">
        <w:rPr>
          <w:rFonts w:ascii="Times New Roman" w:hAnsi="Times New Roman"/>
          <w:sz w:val="28"/>
          <w:szCs w:val="28"/>
        </w:rPr>
        <w:t>,</w:t>
      </w:r>
      <w:r w:rsidR="00F97ED8" w:rsidRPr="00A857AB">
        <w:rPr>
          <w:rFonts w:ascii="Times New Roman" w:hAnsi="Times New Roman"/>
          <w:sz w:val="28"/>
          <w:szCs w:val="28"/>
        </w:rPr>
        <w:t xml:space="preserve"> распределенный между субъектами Российской Федерации</w:t>
      </w:r>
      <w:r w:rsidR="002543C3" w:rsidRPr="00A857AB">
        <w:rPr>
          <w:rFonts w:ascii="Times New Roman" w:hAnsi="Times New Roman"/>
          <w:sz w:val="28"/>
          <w:szCs w:val="28"/>
        </w:rPr>
        <w:t>,</w:t>
      </w:r>
      <w:r w:rsidR="006E3D5E" w:rsidRPr="00A857AB">
        <w:rPr>
          <w:rFonts w:ascii="Times New Roman" w:hAnsi="Times New Roman"/>
          <w:sz w:val="28"/>
          <w:szCs w:val="28"/>
        </w:rPr>
        <w:t xml:space="preserve"> первоначально</w:t>
      </w:r>
      <w:r w:rsidR="00F97ED8" w:rsidRPr="00A857AB">
        <w:rPr>
          <w:rFonts w:ascii="Times New Roman" w:hAnsi="Times New Roman"/>
          <w:sz w:val="28"/>
          <w:szCs w:val="28"/>
        </w:rPr>
        <w:t xml:space="preserve"> составил </w:t>
      </w:r>
      <w:r w:rsidR="009763A2" w:rsidRPr="00A857AB">
        <w:rPr>
          <w:rFonts w:ascii="Times New Roman" w:hAnsi="Times New Roman"/>
          <w:sz w:val="28"/>
          <w:szCs w:val="28"/>
        </w:rPr>
        <w:t>101 330 412,6 тыс.</w:t>
      </w:r>
      <w:r w:rsidR="00F97ED8" w:rsidRPr="00A857AB">
        <w:rPr>
          <w:rFonts w:ascii="Times New Roman" w:hAnsi="Times New Roman"/>
          <w:sz w:val="28"/>
          <w:szCs w:val="28"/>
        </w:rPr>
        <w:t xml:space="preserve"> рублей. Нераспределенный резерв </w:t>
      </w:r>
      <w:r w:rsidR="009763A2" w:rsidRPr="00A857AB">
        <w:rPr>
          <w:rFonts w:ascii="Times New Roman" w:hAnsi="Times New Roman"/>
          <w:sz w:val="28"/>
          <w:szCs w:val="28"/>
        </w:rPr>
        <w:t>–</w:t>
      </w:r>
      <w:r w:rsidR="00F97ED8" w:rsidRPr="00A857AB">
        <w:rPr>
          <w:rFonts w:ascii="Times New Roman" w:hAnsi="Times New Roman"/>
          <w:sz w:val="28"/>
          <w:szCs w:val="28"/>
        </w:rPr>
        <w:t xml:space="preserve"> </w:t>
      </w:r>
      <w:r w:rsidR="009763A2" w:rsidRPr="00A857AB">
        <w:rPr>
          <w:rFonts w:ascii="Times New Roman" w:hAnsi="Times New Roman"/>
          <w:sz w:val="28"/>
          <w:szCs w:val="28"/>
        </w:rPr>
        <w:t>5 333 179,6</w:t>
      </w:r>
      <w:r w:rsidR="00F97ED8" w:rsidRPr="00A857AB">
        <w:rPr>
          <w:rFonts w:ascii="Times New Roman" w:hAnsi="Times New Roman"/>
          <w:sz w:val="28"/>
          <w:szCs w:val="28"/>
        </w:rPr>
        <w:t xml:space="preserve"> </w:t>
      </w:r>
      <w:r w:rsidR="009763A2" w:rsidRPr="00A857AB">
        <w:rPr>
          <w:rFonts w:ascii="Times New Roman" w:hAnsi="Times New Roman"/>
          <w:sz w:val="28"/>
          <w:szCs w:val="28"/>
        </w:rPr>
        <w:t xml:space="preserve">тыс. </w:t>
      </w:r>
      <w:r w:rsidR="00F97ED8" w:rsidRPr="00A857AB">
        <w:rPr>
          <w:rFonts w:ascii="Times New Roman" w:hAnsi="Times New Roman"/>
          <w:sz w:val="28"/>
          <w:szCs w:val="28"/>
        </w:rPr>
        <w:t>рублей.</w:t>
      </w:r>
    </w:p>
    <w:p w:rsidR="00F97ED8" w:rsidRPr="00A857AB" w:rsidRDefault="00F97ED8"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При последующем уточнении</w:t>
      </w:r>
      <w:r w:rsidR="009763A2" w:rsidRPr="00A857AB">
        <w:rPr>
          <w:rFonts w:ascii="Times New Roman" w:hAnsi="Times New Roman"/>
          <w:sz w:val="28"/>
          <w:szCs w:val="28"/>
        </w:rPr>
        <w:t xml:space="preserve"> объема субвенции в августе 2018</w:t>
      </w:r>
      <w:r w:rsidRPr="00A857AB">
        <w:rPr>
          <w:rFonts w:ascii="Times New Roman" w:hAnsi="Times New Roman"/>
          <w:sz w:val="28"/>
          <w:szCs w:val="28"/>
        </w:rPr>
        <w:t xml:space="preserve"> года</w:t>
      </w:r>
      <w:r w:rsidR="005E75E7" w:rsidRPr="00A857AB">
        <w:rPr>
          <w:rFonts w:ascii="Times New Roman" w:hAnsi="Times New Roman"/>
          <w:sz w:val="28"/>
          <w:szCs w:val="28"/>
        </w:rPr>
        <w:t xml:space="preserve">            </w:t>
      </w:r>
      <w:r w:rsidRPr="00A857AB">
        <w:rPr>
          <w:rFonts w:ascii="Times New Roman" w:hAnsi="Times New Roman"/>
          <w:sz w:val="28"/>
          <w:szCs w:val="28"/>
        </w:rPr>
        <w:t xml:space="preserve"> на основании предложений субъектов Российской Федерации на оплату жилищно-коммунальных услуг отдельным категориям граждан были направлены предложения о внесении изменений в проект федерального закона «О внесении изменений в Федеральный зако</w:t>
      </w:r>
      <w:r w:rsidR="009763A2" w:rsidRPr="00A857AB">
        <w:rPr>
          <w:rFonts w:ascii="Times New Roman" w:hAnsi="Times New Roman"/>
          <w:sz w:val="28"/>
          <w:szCs w:val="28"/>
        </w:rPr>
        <w:t>н «О федеральном бюджете на 2018 год и на плановый период 2019 и 2020</w:t>
      </w:r>
      <w:r w:rsidR="00FD4C1A" w:rsidRPr="00A857AB">
        <w:rPr>
          <w:rFonts w:ascii="Times New Roman" w:hAnsi="Times New Roman"/>
          <w:sz w:val="28"/>
          <w:szCs w:val="28"/>
        </w:rPr>
        <w:t xml:space="preserve"> годов». При этом </w:t>
      </w:r>
      <w:r w:rsidRPr="00A857AB">
        <w:rPr>
          <w:rFonts w:ascii="Times New Roman" w:hAnsi="Times New Roman"/>
          <w:sz w:val="28"/>
          <w:szCs w:val="28"/>
        </w:rPr>
        <w:lastRenderedPageBreak/>
        <w:t>уточненный объем субвенции</w:t>
      </w:r>
      <w:r w:rsidR="009763A2" w:rsidRPr="00A857AB">
        <w:rPr>
          <w:rFonts w:ascii="Times New Roman" w:hAnsi="Times New Roman"/>
          <w:sz w:val="28"/>
          <w:szCs w:val="28"/>
        </w:rPr>
        <w:t>,</w:t>
      </w:r>
      <w:r w:rsidRPr="00A857AB">
        <w:rPr>
          <w:rFonts w:ascii="Times New Roman" w:hAnsi="Times New Roman"/>
          <w:sz w:val="28"/>
          <w:szCs w:val="28"/>
        </w:rPr>
        <w:t xml:space="preserve"> распределенный между субъектами Российской Федерации</w:t>
      </w:r>
      <w:r w:rsidR="009763A2" w:rsidRPr="00A857AB">
        <w:rPr>
          <w:rFonts w:ascii="Times New Roman" w:hAnsi="Times New Roman"/>
          <w:sz w:val="28"/>
          <w:szCs w:val="28"/>
        </w:rPr>
        <w:t>,</w:t>
      </w:r>
      <w:r w:rsidRPr="00A857AB">
        <w:rPr>
          <w:rFonts w:ascii="Times New Roman" w:hAnsi="Times New Roman"/>
          <w:sz w:val="28"/>
          <w:szCs w:val="28"/>
        </w:rPr>
        <w:t xml:space="preserve"> составил </w:t>
      </w:r>
      <w:r w:rsidR="009763A2" w:rsidRPr="00A857AB">
        <w:rPr>
          <w:rFonts w:ascii="Times New Roman" w:hAnsi="Times New Roman"/>
          <w:sz w:val="28"/>
          <w:szCs w:val="28"/>
        </w:rPr>
        <w:t>103 264 362,6 тыс.</w:t>
      </w:r>
      <w:r w:rsidRPr="00A857AB">
        <w:rPr>
          <w:rFonts w:ascii="Times New Roman" w:hAnsi="Times New Roman"/>
          <w:sz w:val="28"/>
          <w:szCs w:val="28"/>
        </w:rPr>
        <w:t xml:space="preserve"> рублей.</w:t>
      </w:r>
    </w:p>
    <w:p w:rsidR="00F97ED8" w:rsidRPr="00A857AB" w:rsidRDefault="00F97ED8"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Данное распределение субвенции было произведено на основании информации об ожидаемом исполнении расходов по субвенции на оплату жилищно-коммунальных услуг отдельным категориям граждан, представленной субъектами Российс</w:t>
      </w:r>
      <w:r w:rsidR="00FD4C1A" w:rsidRPr="00A857AB">
        <w:rPr>
          <w:rFonts w:ascii="Times New Roman" w:hAnsi="Times New Roman"/>
          <w:sz w:val="28"/>
          <w:szCs w:val="28"/>
        </w:rPr>
        <w:t xml:space="preserve">кой Федерации в соответствии                    </w:t>
      </w:r>
      <w:r w:rsidRPr="00A857AB">
        <w:rPr>
          <w:rFonts w:ascii="Times New Roman" w:hAnsi="Times New Roman"/>
          <w:sz w:val="28"/>
          <w:szCs w:val="28"/>
        </w:rPr>
        <w:t>с</w:t>
      </w:r>
      <w:r w:rsidR="00FD4C1A" w:rsidRPr="00A857AB">
        <w:rPr>
          <w:rFonts w:ascii="Times New Roman" w:hAnsi="Times New Roman"/>
          <w:sz w:val="28"/>
          <w:szCs w:val="28"/>
        </w:rPr>
        <w:t xml:space="preserve"> </w:t>
      </w:r>
      <w:r w:rsidRPr="00A857AB">
        <w:rPr>
          <w:rFonts w:ascii="Times New Roman" w:hAnsi="Times New Roman"/>
          <w:sz w:val="28"/>
          <w:szCs w:val="28"/>
        </w:rPr>
        <w:t xml:space="preserve">письмом Минтруда России от </w:t>
      </w:r>
      <w:r w:rsidR="00FD4C1A" w:rsidRPr="00A857AB">
        <w:rPr>
          <w:rFonts w:ascii="Times New Roman" w:hAnsi="Times New Roman"/>
          <w:sz w:val="28"/>
          <w:szCs w:val="28"/>
        </w:rPr>
        <w:t>31 июля 2018</w:t>
      </w:r>
      <w:r w:rsidRPr="00A857AB">
        <w:rPr>
          <w:rFonts w:ascii="Times New Roman" w:hAnsi="Times New Roman"/>
          <w:sz w:val="28"/>
          <w:szCs w:val="28"/>
        </w:rPr>
        <w:t xml:space="preserve"> г. № 12-4/10/В-</w:t>
      </w:r>
      <w:r w:rsidR="00FD4C1A" w:rsidRPr="00A857AB">
        <w:rPr>
          <w:rFonts w:ascii="Times New Roman" w:hAnsi="Times New Roman"/>
          <w:sz w:val="28"/>
          <w:szCs w:val="28"/>
        </w:rPr>
        <w:t>5763</w:t>
      </w:r>
      <w:r w:rsidRPr="00A857AB">
        <w:rPr>
          <w:rFonts w:ascii="Times New Roman" w:hAnsi="Times New Roman"/>
          <w:sz w:val="28"/>
          <w:szCs w:val="28"/>
        </w:rPr>
        <w:t xml:space="preserve">, направленным в адрес высших органов исполнительной власти </w:t>
      </w:r>
      <w:r w:rsidR="006E3D5E" w:rsidRPr="00A857AB">
        <w:rPr>
          <w:rFonts w:ascii="Times New Roman" w:hAnsi="Times New Roman"/>
          <w:sz w:val="28"/>
          <w:szCs w:val="28"/>
        </w:rPr>
        <w:t>субъектов Российской Федерации.</w:t>
      </w:r>
    </w:p>
    <w:p w:rsidR="00630FB0" w:rsidRPr="00A857AB" w:rsidRDefault="00630FB0"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При этом произведена корректировка общего объема субвенции путем перераспределения экономии субвенции в объеме 9 904 630 500,0 рублей </w:t>
      </w:r>
      <w:r w:rsidR="005E75E7" w:rsidRPr="00A857AB">
        <w:rPr>
          <w:rFonts w:ascii="Times New Roman" w:hAnsi="Times New Roman"/>
          <w:sz w:val="28"/>
          <w:szCs w:val="28"/>
        </w:rPr>
        <w:t xml:space="preserve">            </w:t>
      </w:r>
      <w:r w:rsidRPr="00A857AB">
        <w:rPr>
          <w:rFonts w:ascii="Times New Roman" w:hAnsi="Times New Roman"/>
          <w:sz w:val="28"/>
          <w:szCs w:val="28"/>
        </w:rPr>
        <w:t>и резерва в объеме 2 695 568 400,0 рублей.</w:t>
      </w:r>
    </w:p>
    <w:p w:rsidR="00F97ED8" w:rsidRPr="00A857AB" w:rsidRDefault="00F97ED8"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С просьбой о выделении дополнительных средств из резерва </w:t>
      </w:r>
      <w:r w:rsidR="005E75E7" w:rsidRPr="00A857AB">
        <w:rPr>
          <w:rFonts w:ascii="Times New Roman" w:hAnsi="Times New Roman"/>
          <w:sz w:val="28"/>
          <w:szCs w:val="28"/>
        </w:rPr>
        <w:t xml:space="preserve">                     </w:t>
      </w:r>
      <w:r w:rsidRPr="00A857AB">
        <w:rPr>
          <w:rFonts w:ascii="Times New Roman" w:hAnsi="Times New Roman"/>
          <w:sz w:val="28"/>
          <w:szCs w:val="28"/>
        </w:rPr>
        <w:t>с обоснованием размера зап</w:t>
      </w:r>
      <w:r w:rsidR="004772C2" w:rsidRPr="00A857AB">
        <w:rPr>
          <w:rFonts w:ascii="Times New Roman" w:hAnsi="Times New Roman"/>
          <w:sz w:val="28"/>
          <w:szCs w:val="28"/>
        </w:rPr>
        <w:t>рашиваемых средств обратилось 19 субъектов</w:t>
      </w:r>
      <w:r w:rsidRPr="00A857AB">
        <w:rPr>
          <w:rFonts w:ascii="Times New Roman" w:hAnsi="Times New Roman"/>
          <w:sz w:val="28"/>
          <w:szCs w:val="28"/>
        </w:rPr>
        <w:t xml:space="preserve"> Российской Федерации (Республ</w:t>
      </w:r>
      <w:r w:rsidR="004772C2" w:rsidRPr="00A857AB">
        <w:rPr>
          <w:rFonts w:ascii="Times New Roman" w:hAnsi="Times New Roman"/>
          <w:sz w:val="28"/>
          <w:szCs w:val="28"/>
        </w:rPr>
        <w:t>ика</w:t>
      </w:r>
      <w:r w:rsidRPr="00A857AB">
        <w:rPr>
          <w:rFonts w:ascii="Times New Roman" w:hAnsi="Times New Roman"/>
          <w:sz w:val="28"/>
          <w:szCs w:val="28"/>
        </w:rPr>
        <w:t xml:space="preserve"> </w:t>
      </w:r>
      <w:r w:rsidR="004772C2" w:rsidRPr="00A857AB">
        <w:rPr>
          <w:rFonts w:ascii="Times New Roman" w:hAnsi="Times New Roman"/>
          <w:sz w:val="28"/>
          <w:szCs w:val="28"/>
        </w:rPr>
        <w:t>Алтай</w:t>
      </w:r>
      <w:r w:rsidRPr="00A857AB">
        <w:rPr>
          <w:rFonts w:ascii="Times New Roman" w:hAnsi="Times New Roman"/>
          <w:sz w:val="28"/>
          <w:szCs w:val="28"/>
        </w:rPr>
        <w:t xml:space="preserve">, </w:t>
      </w:r>
      <w:r w:rsidR="004772C2" w:rsidRPr="00A857AB">
        <w:rPr>
          <w:rFonts w:ascii="Times New Roman" w:hAnsi="Times New Roman"/>
          <w:sz w:val="28"/>
          <w:szCs w:val="28"/>
        </w:rPr>
        <w:t>Республика Башкортостан</w:t>
      </w:r>
      <w:r w:rsidRPr="00A857AB">
        <w:rPr>
          <w:rFonts w:ascii="Times New Roman" w:hAnsi="Times New Roman"/>
          <w:sz w:val="28"/>
          <w:szCs w:val="28"/>
        </w:rPr>
        <w:t>,</w:t>
      </w:r>
      <w:r w:rsidR="004772C2" w:rsidRPr="00A857AB">
        <w:rPr>
          <w:rFonts w:ascii="Times New Roman" w:hAnsi="Times New Roman"/>
          <w:sz w:val="28"/>
          <w:szCs w:val="28"/>
        </w:rPr>
        <w:t xml:space="preserve"> Карачаево-Черкесская республика, Республика Карелия, Республика Крым, Республика Саха (Якутия), Республика Тыва, Чеченская республика, Краснодарский край, Красноярский край, Пензенская область, Томская область, Кемеровская область, Магаданская область, город Москва, город Санкт-Петербург, город Севастополь, Ненецкий автономный округ, город Байконур</w:t>
      </w:r>
      <w:r w:rsidRPr="00A857AB">
        <w:rPr>
          <w:rFonts w:ascii="Times New Roman" w:hAnsi="Times New Roman"/>
          <w:sz w:val="28"/>
          <w:szCs w:val="28"/>
        </w:rPr>
        <w:t>). Общий объем средств, выделенных субъектам Российской Федерации из резерва</w:t>
      </w:r>
      <w:r w:rsidR="00F32AAA" w:rsidRPr="00A857AB">
        <w:rPr>
          <w:rFonts w:ascii="Times New Roman" w:hAnsi="Times New Roman"/>
          <w:sz w:val="28"/>
          <w:szCs w:val="28"/>
        </w:rPr>
        <w:t>,</w:t>
      </w:r>
      <w:r w:rsidRPr="00A857AB">
        <w:rPr>
          <w:rFonts w:ascii="Times New Roman" w:hAnsi="Times New Roman"/>
          <w:sz w:val="28"/>
          <w:szCs w:val="28"/>
        </w:rPr>
        <w:t xml:space="preserve"> составляет </w:t>
      </w:r>
      <w:r w:rsidR="00F32AAA" w:rsidRPr="00A857AB">
        <w:rPr>
          <w:rFonts w:ascii="Times New Roman" w:hAnsi="Times New Roman"/>
          <w:sz w:val="28"/>
          <w:szCs w:val="28"/>
        </w:rPr>
        <w:t>4 126 076,4 тыс.</w:t>
      </w:r>
      <w:r w:rsidR="006E3D5E" w:rsidRPr="00A857AB">
        <w:rPr>
          <w:rFonts w:ascii="Times New Roman" w:hAnsi="Times New Roman"/>
          <w:sz w:val="28"/>
          <w:szCs w:val="28"/>
        </w:rPr>
        <w:t xml:space="preserve"> рублей.</w:t>
      </w:r>
    </w:p>
    <w:p w:rsidR="00F97ED8" w:rsidRPr="00A857AB" w:rsidRDefault="00F97ED8"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Остаток </w:t>
      </w:r>
      <w:r w:rsidR="00E62ECD" w:rsidRPr="00A857AB">
        <w:rPr>
          <w:rFonts w:ascii="Times New Roman" w:hAnsi="Times New Roman"/>
          <w:sz w:val="28"/>
          <w:szCs w:val="28"/>
        </w:rPr>
        <w:t>средств субвенции по итогам 2018</w:t>
      </w:r>
      <w:r w:rsidRPr="00A857AB">
        <w:rPr>
          <w:rFonts w:ascii="Times New Roman" w:hAnsi="Times New Roman"/>
          <w:sz w:val="28"/>
          <w:szCs w:val="28"/>
        </w:rPr>
        <w:t xml:space="preserve"> года составил </w:t>
      </w:r>
      <w:r w:rsidR="00597B2B" w:rsidRPr="00A857AB">
        <w:rPr>
          <w:rFonts w:ascii="Times New Roman" w:hAnsi="Times New Roman"/>
          <w:sz w:val="28"/>
          <w:szCs w:val="28"/>
        </w:rPr>
        <w:t>5 713 574,3</w:t>
      </w:r>
      <w:r w:rsidRPr="00A857AB">
        <w:rPr>
          <w:rFonts w:ascii="Times New Roman" w:hAnsi="Times New Roman"/>
          <w:sz w:val="28"/>
          <w:szCs w:val="28"/>
        </w:rPr>
        <w:t xml:space="preserve"> рублей, в том числе </w:t>
      </w:r>
      <w:r w:rsidR="00597B2B" w:rsidRPr="00A857AB">
        <w:rPr>
          <w:rFonts w:ascii="Times New Roman" w:hAnsi="Times New Roman"/>
          <w:sz w:val="28"/>
          <w:szCs w:val="28"/>
        </w:rPr>
        <w:t>3 098 925,4 тыс.</w:t>
      </w:r>
      <w:r w:rsidR="005E75E7" w:rsidRPr="00A857AB">
        <w:rPr>
          <w:rFonts w:ascii="Times New Roman" w:hAnsi="Times New Roman"/>
          <w:sz w:val="28"/>
          <w:szCs w:val="28"/>
        </w:rPr>
        <w:t xml:space="preserve"> рублей на счетах 76 субъектов</w:t>
      </w:r>
      <w:r w:rsidRPr="00A857AB">
        <w:rPr>
          <w:rFonts w:ascii="Times New Roman" w:hAnsi="Times New Roman"/>
          <w:sz w:val="28"/>
          <w:szCs w:val="28"/>
        </w:rPr>
        <w:t xml:space="preserve"> Российской Федерации и </w:t>
      </w:r>
      <w:r w:rsidR="00597B2B" w:rsidRPr="00A857AB">
        <w:rPr>
          <w:rFonts w:ascii="Times New Roman" w:hAnsi="Times New Roman"/>
          <w:sz w:val="28"/>
          <w:szCs w:val="28"/>
        </w:rPr>
        <w:t>2 614 648,9</w:t>
      </w:r>
      <w:r w:rsidRPr="00A857AB">
        <w:rPr>
          <w:rFonts w:ascii="Times New Roman" w:hAnsi="Times New Roman"/>
          <w:sz w:val="28"/>
          <w:szCs w:val="28"/>
        </w:rPr>
        <w:t xml:space="preserve"> </w:t>
      </w:r>
      <w:r w:rsidR="00597B2B" w:rsidRPr="00A857AB">
        <w:rPr>
          <w:rFonts w:ascii="Times New Roman" w:hAnsi="Times New Roman"/>
          <w:sz w:val="28"/>
          <w:szCs w:val="28"/>
        </w:rPr>
        <w:t xml:space="preserve">тыс. </w:t>
      </w:r>
      <w:r w:rsidRPr="00A857AB">
        <w:rPr>
          <w:rFonts w:ascii="Times New Roman" w:hAnsi="Times New Roman"/>
          <w:sz w:val="28"/>
          <w:szCs w:val="28"/>
        </w:rPr>
        <w:t xml:space="preserve">рублей нераспределенный резерв. </w:t>
      </w:r>
    </w:p>
    <w:p w:rsidR="00F97ED8" w:rsidRPr="00A857AB" w:rsidRDefault="00F97ED8"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Меры социальной поддержки по оплате жилищно-коммунальных услуг отдельным категориям граждан профинансированы Минтрудом России </w:t>
      </w:r>
      <w:r w:rsidR="005E75E7" w:rsidRPr="00A857AB">
        <w:rPr>
          <w:rFonts w:ascii="Times New Roman" w:hAnsi="Times New Roman"/>
          <w:sz w:val="28"/>
          <w:szCs w:val="28"/>
        </w:rPr>
        <w:t xml:space="preserve">                  </w:t>
      </w:r>
      <w:r w:rsidRPr="00A857AB">
        <w:rPr>
          <w:rFonts w:ascii="Times New Roman" w:hAnsi="Times New Roman"/>
          <w:sz w:val="28"/>
          <w:szCs w:val="28"/>
        </w:rPr>
        <w:t>в полном объеме.</w:t>
      </w:r>
    </w:p>
    <w:p w:rsidR="009E657A" w:rsidRPr="00A857AB" w:rsidRDefault="009E657A"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Реализация основного мероприятия в 201</w:t>
      </w:r>
      <w:r w:rsidR="005E75E7" w:rsidRPr="00A857AB">
        <w:rPr>
          <w:rFonts w:ascii="Times New Roman" w:hAnsi="Times New Roman" w:cs="Times New Roman"/>
          <w:sz w:val="28"/>
          <w:szCs w:val="28"/>
        </w:rPr>
        <w:t>9</w:t>
      </w:r>
      <w:r w:rsidRPr="00A857AB">
        <w:rPr>
          <w:rFonts w:ascii="Times New Roman" w:hAnsi="Times New Roman" w:cs="Times New Roman"/>
          <w:sz w:val="28"/>
          <w:szCs w:val="28"/>
        </w:rPr>
        <w:t xml:space="preserve"> году будет продолжена.</w:t>
      </w:r>
    </w:p>
    <w:p w:rsidR="00FA7136" w:rsidRPr="00A857AB" w:rsidRDefault="00FA7136" w:rsidP="00A857AB">
      <w:pPr>
        <w:pStyle w:val="ConsPlusNormal"/>
        <w:widowControl/>
        <w:ind w:firstLine="709"/>
        <w:jc w:val="both"/>
        <w:rPr>
          <w:rFonts w:ascii="Times New Roman" w:hAnsi="Times New Roman" w:cs="Times New Roman"/>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1.9 «</w:t>
      </w:r>
      <w:r w:rsidR="000E136C" w:rsidRPr="00A857AB">
        <w:rPr>
          <w:rFonts w:ascii="Times New Roman" w:hAnsi="Times New Roman" w:cs="Times New Roman"/>
          <w:b/>
          <w:sz w:val="28"/>
          <w:szCs w:val="28"/>
        </w:rPr>
        <w:t>Оказание мер государственной поддержки лицам, ходатайствующим о признании их беженцами или вынужденными переселенцами, а также прибывшим с ними членам их семей</w:t>
      </w:r>
      <w:r w:rsidRPr="00A857AB">
        <w:rPr>
          <w:rFonts w:ascii="Times New Roman" w:hAnsi="Times New Roman" w:cs="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sz w:val="28"/>
          <w:szCs w:val="28"/>
        </w:rPr>
      </w:pPr>
    </w:p>
    <w:p w:rsidR="0035786B" w:rsidRPr="00A857AB" w:rsidRDefault="005D4153"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i/>
          <w:sz w:val="28"/>
          <w:szCs w:val="28"/>
        </w:rPr>
        <w:t>Участником</w:t>
      </w:r>
      <w:r w:rsidR="004B0074" w:rsidRPr="00A857AB">
        <w:rPr>
          <w:rFonts w:ascii="Times New Roman" w:hAnsi="Times New Roman"/>
          <w:i/>
          <w:sz w:val="28"/>
          <w:szCs w:val="28"/>
        </w:rPr>
        <w:t xml:space="preserve"> по данному</w:t>
      </w:r>
      <w:r w:rsidR="00FA7136" w:rsidRPr="00A857AB">
        <w:rPr>
          <w:rFonts w:ascii="Times New Roman" w:hAnsi="Times New Roman"/>
          <w:i/>
          <w:sz w:val="28"/>
          <w:szCs w:val="28"/>
        </w:rPr>
        <w:t xml:space="preserve"> мероприятию являе</w:t>
      </w:r>
      <w:r w:rsidR="00154064" w:rsidRPr="00A857AB">
        <w:rPr>
          <w:rFonts w:ascii="Times New Roman" w:hAnsi="Times New Roman"/>
          <w:i/>
          <w:sz w:val="28"/>
          <w:szCs w:val="28"/>
        </w:rPr>
        <w:t>тся</w:t>
      </w:r>
      <w:r w:rsidR="00102874" w:rsidRPr="00A857AB">
        <w:rPr>
          <w:rFonts w:ascii="Times New Roman" w:hAnsi="Times New Roman"/>
          <w:i/>
          <w:sz w:val="28"/>
          <w:szCs w:val="28"/>
        </w:rPr>
        <w:t xml:space="preserve"> </w:t>
      </w:r>
      <w:r w:rsidR="0035786B" w:rsidRPr="00A857AB">
        <w:rPr>
          <w:rFonts w:ascii="Times New Roman" w:eastAsia="Times New Roman" w:hAnsi="Times New Roman"/>
          <w:i/>
          <w:color w:val="000000"/>
          <w:sz w:val="28"/>
          <w:szCs w:val="28"/>
          <w:lang w:eastAsia="ru-RU"/>
        </w:rPr>
        <w:t>Министерство внутренних дел Российской Федерации</w:t>
      </w:r>
      <w:r w:rsidR="00102874" w:rsidRPr="00A857AB">
        <w:rPr>
          <w:rFonts w:ascii="Times New Roman" w:eastAsia="Times New Roman" w:hAnsi="Times New Roman"/>
          <w:i/>
          <w:color w:val="000000"/>
          <w:sz w:val="28"/>
          <w:szCs w:val="28"/>
          <w:lang w:eastAsia="ru-RU"/>
        </w:rPr>
        <w:t>.</w:t>
      </w:r>
    </w:p>
    <w:p w:rsidR="00760B9B" w:rsidRPr="00A857AB" w:rsidRDefault="00F93BF7" w:rsidP="00A857AB">
      <w:pPr>
        <w:pStyle w:val="a3"/>
        <w:ind w:firstLine="709"/>
        <w:jc w:val="both"/>
        <w:rPr>
          <w:rFonts w:ascii="Times New Roman" w:hAnsi="Times New Roman"/>
          <w:sz w:val="28"/>
          <w:szCs w:val="28"/>
        </w:rPr>
      </w:pPr>
      <w:r w:rsidRPr="00A857AB">
        <w:rPr>
          <w:rFonts w:ascii="Times New Roman" w:eastAsia="Times New Roman" w:hAnsi="Times New Roman"/>
          <w:color w:val="000000"/>
          <w:sz w:val="28"/>
          <w:szCs w:val="28"/>
          <w:lang w:eastAsia="ru-RU"/>
        </w:rPr>
        <w:t xml:space="preserve">По данным МВД России </w:t>
      </w:r>
      <w:r w:rsidR="00760B9B" w:rsidRPr="00A857AB">
        <w:rPr>
          <w:rFonts w:ascii="Times New Roman" w:hAnsi="Times New Roman"/>
          <w:sz w:val="28"/>
          <w:szCs w:val="28"/>
        </w:rPr>
        <w:t>пособия, выплаты и компенсации лицам, ходатайствующим о признании их беженцами на территории Российской Федерации, и прибывшим с ними членам их семей в 201</w:t>
      </w:r>
      <w:r w:rsidR="00C24AC9" w:rsidRPr="00A857AB">
        <w:rPr>
          <w:rFonts w:ascii="Times New Roman" w:hAnsi="Times New Roman"/>
          <w:sz w:val="28"/>
          <w:szCs w:val="28"/>
        </w:rPr>
        <w:t>8</w:t>
      </w:r>
      <w:r w:rsidR="00760B9B" w:rsidRPr="00A857AB">
        <w:rPr>
          <w:rFonts w:ascii="Times New Roman" w:hAnsi="Times New Roman"/>
          <w:sz w:val="28"/>
          <w:szCs w:val="28"/>
        </w:rPr>
        <w:t xml:space="preserve"> году</w:t>
      </w:r>
      <w:r w:rsidR="00C24AC9" w:rsidRPr="00A857AB">
        <w:rPr>
          <w:rFonts w:ascii="Times New Roman" w:hAnsi="Times New Roman"/>
          <w:sz w:val="28"/>
          <w:szCs w:val="28"/>
        </w:rPr>
        <w:t xml:space="preserve">                       </w:t>
      </w:r>
      <w:r w:rsidR="00760B9B" w:rsidRPr="00A857AB">
        <w:rPr>
          <w:rFonts w:ascii="Times New Roman" w:hAnsi="Times New Roman"/>
          <w:sz w:val="28"/>
          <w:szCs w:val="28"/>
        </w:rPr>
        <w:t xml:space="preserve"> не осуществлялись в связи с отсутствием </w:t>
      </w:r>
      <w:r w:rsidR="00C24AC9" w:rsidRPr="00A857AB">
        <w:rPr>
          <w:rFonts w:ascii="Times New Roman" w:hAnsi="Times New Roman"/>
          <w:sz w:val="28"/>
          <w:szCs w:val="28"/>
        </w:rPr>
        <w:t>заявлений граждан</w:t>
      </w:r>
      <w:r w:rsidR="00760B9B" w:rsidRPr="00A857AB">
        <w:rPr>
          <w:rFonts w:ascii="Times New Roman" w:hAnsi="Times New Roman"/>
          <w:sz w:val="28"/>
          <w:szCs w:val="28"/>
        </w:rPr>
        <w:t>.</w:t>
      </w:r>
    </w:p>
    <w:p w:rsidR="007F7451" w:rsidRPr="00A857AB" w:rsidRDefault="007F7451"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Реализация основного мероприятия в 2018 году будет продолжена.</w:t>
      </w:r>
    </w:p>
    <w:p w:rsidR="00102874" w:rsidRPr="00A857AB" w:rsidRDefault="00102874" w:rsidP="00A857AB">
      <w:pPr>
        <w:pStyle w:val="ConsPlusNormal"/>
        <w:widowControl/>
        <w:ind w:firstLine="709"/>
        <w:jc w:val="both"/>
        <w:rPr>
          <w:rFonts w:ascii="Times New Roman" w:hAnsi="Times New Roman" w:cs="Times New Roman"/>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lastRenderedPageBreak/>
        <w:t>ОМ 1.10 «</w:t>
      </w:r>
      <w:r w:rsidR="000E136C" w:rsidRPr="00A857AB">
        <w:rPr>
          <w:rFonts w:ascii="Times New Roman" w:hAnsi="Times New Roman" w:cs="Times New Roman"/>
          <w:b/>
          <w:sz w:val="28"/>
          <w:szCs w:val="28"/>
        </w:rPr>
        <w:t>Оказание мер государственной поддержки гражданам, пострадавшим в результате разрешения кризиса в Чеченской Республике и покинувшим ее безвозвратно</w:t>
      </w:r>
      <w:r w:rsidRPr="00A857AB">
        <w:rPr>
          <w:rFonts w:ascii="Times New Roman" w:hAnsi="Times New Roman" w:cs="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sz w:val="28"/>
          <w:szCs w:val="28"/>
        </w:rPr>
      </w:pPr>
    </w:p>
    <w:p w:rsidR="0035786B" w:rsidRPr="00A857AB" w:rsidRDefault="007F7451"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i/>
          <w:sz w:val="28"/>
          <w:szCs w:val="28"/>
        </w:rPr>
        <w:t>Участником</w:t>
      </w:r>
      <w:r w:rsidR="004B0074" w:rsidRPr="00A857AB">
        <w:rPr>
          <w:rFonts w:ascii="Times New Roman" w:hAnsi="Times New Roman"/>
          <w:i/>
          <w:sz w:val="28"/>
          <w:szCs w:val="28"/>
        </w:rPr>
        <w:t xml:space="preserve"> </w:t>
      </w:r>
      <w:r w:rsidRPr="00A857AB">
        <w:rPr>
          <w:rFonts w:ascii="Times New Roman" w:hAnsi="Times New Roman"/>
          <w:i/>
          <w:sz w:val="28"/>
          <w:szCs w:val="28"/>
        </w:rPr>
        <w:t>по данному мероприятию является</w:t>
      </w:r>
      <w:r w:rsidR="00102874" w:rsidRPr="00A857AB">
        <w:rPr>
          <w:rFonts w:ascii="Times New Roman" w:hAnsi="Times New Roman"/>
          <w:i/>
          <w:sz w:val="28"/>
          <w:szCs w:val="28"/>
        </w:rPr>
        <w:t xml:space="preserve"> </w:t>
      </w:r>
      <w:r w:rsidR="0035786B" w:rsidRPr="00A857AB">
        <w:rPr>
          <w:rFonts w:ascii="Times New Roman" w:eastAsia="Times New Roman" w:hAnsi="Times New Roman"/>
          <w:i/>
          <w:sz w:val="28"/>
          <w:szCs w:val="28"/>
          <w:lang w:eastAsia="ru-RU"/>
        </w:rPr>
        <w:t>Министерство внутренних дел Российской Федерации</w:t>
      </w:r>
      <w:r w:rsidR="00FE2651" w:rsidRPr="00A857AB">
        <w:rPr>
          <w:rFonts w:ascii="Times New Roman" w:eastAsia="Times New Roman" w:hAnsi="Times New Roman"/>
          <w:i/>
          <w:sz w:val="28"/>
          <w:szCs w:val="28"/>
          <w:lang w:eastAsia="ru-RU"/>
        </w:rPr>
        <w:t>.</w:t>
      </w:r>
    </w:p>
    <w:p w:rsidR="00760B9B" w:rsidRPr="00A857AB" w:rsidRDefault="001F40B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По данным МВД России к</w:t>
      </w:r>
      <w:r w:rsidR="00760B9B" w:rsidRPr="00A857AB">
        <w:rPr>
          <w:rFonts w:ascii="Times New Roman" w:hAnsi="Times New Roman"/>
          <w:sz w:val="28"/>
          <w:szCs w:val="28"/>
        </w:rPr>
        <w:t xml:space="preserve">омпенсация за утраченное жилье и (или) имущество гражданам, пострадавшим в результате разрешения кризиса </w:t>
      </w:r>
      <w:r w:rsidR="00FE2651" w:rsidRPr="00A857AB">
        <w:rPr>
          <w:rFonts w:ascii="Times New Roman" w:hAnsi="Times New Roman"/>
          <w:sz w:val="28"/>
          <w:szCs w:val="28"/>
        </w:rPr>
        <w:t xml:space="preserve">                  </w:t>
      </w:r>
      <w:r w:rsidR="00760B9B" w:rsidRPr="00A857AB">
        <w:rPr>
          <w:rFonts w:ascii="Times New Roman" w:hAnsi="Times New Roman"/>
          <w:sz w:val="28"/>
          <w:szCs w:val="28"/>
        </w:rPr>
        <w:t>в Чеченской Республике и покинувшим ее безвозвратно в 201</w:t>
      </w:r>
      <w:r w:rsidR="00C24AC9" w:rsidRPr="00A857AB">
        <w:rPr>
          <w:rFonts w:ascii="Times New Roman" w:hAnsi="Times New Roman"/>
          <w:sz w:val="28"/>
          <w:szCs w:val="28"/>
        </w:rPr>
        <w:t xml:space="preserve">8 году </w:t>
      </w:r>
      <w:r w:rsidR="00FE2651" w:rsidRPr="00A857AB">
        <w:rPr>
          <w:rFonts w:ascii="Times New Roman" w:hAnsi="Times New Roman"/>
          <w:sz w:val="28"/>
          <w:szCs w:val="28"/>
        </w:rPr>
        <w:t xml:space="preserve">                     </w:t>
      </w:r>
      <w:r w:rsidR="00C24AC9" w:rsidRPr="00A857AB">
        <w:rPr>
          <w:rFonts w:ascii="Times New Roman" w:hAnsi="Times New Roman"/>
          <w:sz w:val="28"/>
          <w:szCs w:val="28"/>
        </w:rPr>
        <w:t>не осуществляла</w:t>
      </w:r>
      <w:r w:rsidR="00760B9B" w:rsidRPr="00A857AB">
        <w:rPr>
          <w:rFonts w:ascii="Times New Roman" w:hAnsi="Times New Roman"/>
          <w:sz w:val="28"/>
          <w:szCs w:val="28"/>
        </w:rPr>
        <w:t xml:space="preserve">сь </w:t>
      </w:r>
      <w:r w:rsidR="00C24AC9" w:rsidRPr="00A857AB">
        <w:rPr>
          <w:rFonts w:ascii="Times New Roman" w:hAnsi="Times New Roman"/>
          <w:sz w:val="28"/>
          <w:szCs w:val="28"/>
        </w:rPr>
        <w:t>в связи с отсутствием заявлений граждан</w:t>
      </w:r>
      <w:r w:rsidR="00760B9B" w:rsidRPr="00A857AB">
        <w:rPr>
          <w:rFonts w:ascii="Times New Roman" w:hAnsi="Times New Roman"/>
          <w:sz w:val="28"/>
          <w:szCs w:val="28"/>
        </w:rPr>
        <w:t>.</w:t>
      </w:r>
    </w:p>
    <w:p w:rsidR="00760B9B" w:rsidRPr="00A857AB" w:rsidRDefault="00760B9B"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Реализация основного мероприятия в 201</w:t>
      </w:r>
      <w:r w:rsidR="00C24AC9" w:rsidRPr="00A857AB">
        <w:rPr>
          <w:rFonts w:ascii="Times New Roman" w:hAnsi="Times New Roman" w:cs="Times New Roman"/>
          <w:sz w:val="28"/>
          <w:szCs w:val="28"/>
        </w:rPr>
        <w:t>9</w:t>
      </w:r>
      <w:r w:rsidRPr="00A857AB">
        <w:rPr>
          <w:rFonts w:ascii="Times New Roman" w:hAnsi="Times New Roman" w:cs="Times New Roman"/>
          <w:sz w:val="28"/>
          <w:szCs w:val="28"/>
        </w:rPr>
        <w:t xml:space="preserve"> году будет продолжена</w:t>
      </w:r>
      <w:r w:rsidR="00672858" w:rsidRPr="00A857AB">
        <w:rPr>
          <w:rFonts w:ascii="Times New Roman" w:hAnsi="Times New Roman" w:cs="Times New Roman"/>
          <w:sz w:val="28"/>
          <w:szCs w:val="28"/>
        </w:rPr>
        <w:t>.</w:t>
      </w:r>
    </w:p>
    <w:p w:rsidR="00760B9B" w:rsidRPr="00A857AB" w:rsidRDefault="00760B9B" w:rsidP="00A857AB">
      <w:pPr>
        <w:pStyle w:val="ConsPlusNormal"/>
        <w:widowControl/>
        <w:ind w:firstLine="709"/>
        <w:jc w:val="both"/>
        <w:rPr>
          <w:rFonts w:ascii="Times New Roman" w:hAnsi="Times New Roman" w:cs="Times New Roman"/>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1.11 «</w:t>
      </w:r>
      <w:r w:rsidR="000E136C" w:rsidRPr="00A857AB">
        <w:rPr>
          <w:rFonts w:ascii="Times New Roman" w:hAnsi="Times New Roman" w:cs="Times New Roman"/>
          <w:b/>
          <w:sz w:val="28"/>
          <w:szCs w:val="28"/>
        </w:rPr>
        <w:t>Оказание мер социальной поддержки лицам,</w:t>
      </w:r>
      <w:r w:rsidR="001F40BB" w:rsidRPr="00A857AB">
        <w:rPr>
          <w:rFonts w:ascii="Times New Roman" w:hAnsi="Times New Roman" w:cs="Times New Roman"/>
          <w:b/>
          <w:sz w:val="28"/>
          <w:szCs w:val="28"/>
        </w:rPr>
        <w:t xml:space="preserve"> награжденным нагрудным знаком «</w:t>
      </w:r>
      <w:r w:rsidR="000E136C" w:rsidRPr="00A857AB">
        <w:rPr>
          <w:rFonts w:ascii="Times New Roman" w:hAnsi="Times New Roman" w:cs="Times New Roman"/>
          <w:b/>
          <w:sz w:val="28"/>
          <w:szCs w:val="28"/>
        </w:rPr>
        <w:t>Почетный донор России</w:t>
      </w:r>
      <w:r w:rsidRPr="00A857AB">
        <w:rPr>
          <w:rFonts w:ascii="Times New Roman" w:hAnsi="Times New Roman" w:cs="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b/>
          <w:sz w:val="28"/>
          <w:szCs w:val="28"/>
        </w:rPr>
      </w:pPr>
    </w:p>
    <w:p w:rsidR="005D3B8E" w:rsidRPr="00A857AB" w:rsidRDefault="00A5147C"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i/>
          <w:sz w:val="28"/>
          <w:szCs w:val="28"/>
        </w:rPr>
        <w:t>Участником по данному мероприятию являе</w:t>
      </w:r>
      <w:r w:rsidR="004B0074" w:rsidRPr="00A857AB">
        <w:rPr>
          <w:rFonts w:ascii="Times New Roman" w:hAnsi="Times New Roman"/>
          <w:i/>
          <w:sz w:val="28"/>
          <w:szCs w:val="28"/>
        </w:rPr>
        <w:t>тся</w:t>
      </w:r>
      <w:r w:rsidRPr="00A857AB">
        <w:rPr>
          <w:rFonts w:ascii="Times New Roman" w:hAnsi="Times New Roman"/>
          <w:i/>
          <w:sz w:val="28"/>
          <w:szCs w:val="28"/>
        </w:rPr>
        <w:t xml:space="preserve"> </w:t>
      </w:r>
      <w:r w:rsidR="0035786B" w:rsidRPr="00A857AB">
        <w:rPr>
          <w:rFonts w:ascii="Times New Roman" w:eastAsia="Times New Roman" w:hAnsi="Times New Roman"/>
          <w:i/>
          <w:color w:val="000000"/>
          <w:sz w:val="28"/>
          <w:szCs w:val="28"/>
          <w:lang w:eastAsia="ru-RU"/>
        </w:rPr>
        <w:t>Федеральное медико-биологическое агентство</w:t>
      </w:r>
      <w:r w:rsidR="00FE2651" w:rsidRPr="00A857AB">
        <w:rPr>
          <w:rFonts w:ascii="Times New Roman" w:eastAsia="Times New Roman" w:hAnsi="Times New Roman"/>
          <w:i/>
          <w:color w:val="000000"/>
          <w:sz w:val="28"/>
          <w:szCs w:val="28"/>
          <w:lang w:eastAsia="ru-RU"/>
        </w:rPr>
        <w:t>.</w:t>
      </w:r>
    </w:p>
    <w:p w:rsidR="005D3B8E" w:rsidRPr="00A857AB" w:rsidRDefault="001536E8"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отчетном году были предоставлены </w:t>
      </w:r>
      <w:r w:rsidR="004A3591" w:rsidRPr="00A857AB">
        <w:rPr>
          <w:rFonts w:ascii="Times New Roman" w:hAnsi="Times New Roman"/>
          <w:sz w:val="28"/>
          <w:szCs w:val="28"/>
        </w:rPr>
        <w:t>582 550</w:t>
      </w:r>
      <w:r w:rsidRPr="00A857AB">
        <w:rPr>
          <w:rFonts w:ascii="Times New Roman" w:hAnsi="Times New Roman"/>
          <w:sz w:val="28"/>
          <w:szCs w:val="28"/>
        </w:rPr>
        <w:t xml:space="preserve"> гражданам.</w:t>
      </w:r>
    </w:p>
    <w:p w:rsidR="005D3B8E" w:rsidRPr="00A857AB" w:rsidRDefault="001536E8"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Посредством реализации </w:t>
      </w:r>
      <w:r w:rsidR="005D3B8E" w:rsidRPr="00A857AB">
        <w:rPr>
          <w:rFonts w:ascii="Times New Roman" w:hAnsi="Times New Roman"/>
          <w:sz w:val="28"/>
          <w:szCs w:val="28"/>
        </w:rPr>
        <w:t>мероприятия</w:t>
      </w:r>
      <w:r w:rsidRPr="00A857AB">
        <w:rPr>
          <w:rFonts w:ascii="Times New Roman" w:hAnsi="Times New Roman"/>
          <w:sz w:val="28"/>
          <w:szCs w:val="28"/>
        </w:rPr>
        <w:t xml:space="preserve"> осуществляется достижение целей Госпрограммы и достигается решение задачи Госпрограммы </w:t>
      </w:r>
      <w:r w:rsidR="0050608F" w:rsidRPr="00A857AB">
        <w:rPr>
          <w:rFonts w:ascii="Times New Roman" w:hAnsi="Times New Roman"/>
          <w:sz w:val="28"/>
          <w:szCs w:val="28"/>
        </w:rPr>
        <w:t xml:space="preserve">– </w:t>
      </w:r>
      <w:r w:rsidRPr="00A857AB">
        <w:rPr>
          <w:rFonts w:ascii="Times New Roman" w:hAnsi="Times New Roman"/>
          <w:sz w:val="28"/>
          <w:szCs w:val="28"/>
        </w:rPr>
        <w:t>выполнение обязательств государства по социальной поддержке граждан.</w:t>
      </w:r>
    </w:p>
    <w:p w:rsidR="0004463D" w:rsidRPr="00A857AB" w:rsidRDefault="005D3B8E" w:rsidP="00A857AB">
      <w:pPr>
        <w:pStyle w:val="a3"/>
        <w:ind w:firstLine="709"/>
        <w:jc w:val="both"/>
        <w:rPr>
          <w:rFonts w:ascii="Times New Roman" w:hAnsi="Times New Roman"/>
          <w:sz w:val="28"/>
          <w:szCs w:val="28"/>
        </w:rPr>
      </w:pPr>
      <w:r w:rsidRPr="00A857AB">
        <w:rPr>
          <w:rFonts w:ascii="Times New Roman" w:hAnsi="Times New Roman"/>
          <w:sz w:val="28"/>
          <w:szCs w:val="28"/>
        </w:rPr>
        <w:t>Реализация</w:t>
      </w:r>
      <w:r w:rsidR="001536E8" w:rsidRPr="00A857AB">
        <w:rPr>
          <w:rFonts w:ascii="Times New Roman" w:hAnsi="Times New Roman"/>
          <w:sz w:val="28"/>
          <w:szCs w:val="28"/>
        </w:rPr>
        <w:t xml:space="preserve"> мероприятия </w:t>
      </w:r>
      <w:r w:rsidRPr="00A857AB">
        <w:rPr>
          <w:rFonts w:ascii="Times New Roman" w:hAnsi="Times New Roman"/>
          <w:sz w:val="28"/>
          <w:szCs w:val="28"/>
        </w:rPr>
        <w:t xml:space="preserve">осуществляется </w:t>
      </w:r>
      <w:r w:rsidR="001536E8" w:rsidRPr="00A857AB">
        <w:rPr>
          <w:rFonts w:ascii="Times New Roman" w:hAnsi="Times New Roman"/>
          <w:sz w:val="28"/>
          <w:szCs w:val="28"/>
        </w:rPr>
        <w:t>в соответствии</w:t>
      </w:r>
      <w:r w:rsidR="0050608F" w:rsidRPr="00A857AB">
        <w:rPr>
          <w:rFonts w:ascii="Times New Roman" w:hAnsi="Times New Roman"/>
          <w:sz w:val="28"/>
          <w:szCs w:val="28"/>
        </w:rPr>
        <w:t xml:space="preserve"> </w:t>
      </w:r>
      <w:r w:rsidR="001536E8" w:rsidRPr="00A857AB">
        <w:rPr>
          <w:rFonts w:ascii="Times New Roman" w:hAnsi="Times New Roman"/>
          <w:sz w:val="28"/>
          <w:szCs w:val="28"/>
        </w:rPr>
        <w:t xml:space="preserve">с постановлением Правительства Российской Федерации от 9 марта 2013 г. </w:t>
      </w:r>
      <w:r w:rsidRPr="00A857AB">
        <w:rPr>
          <w:rFonts w:ascii="Times New Roman" w:hAnsi="Times New Roman"/>
          <w:sz w:val="28"/>
          <w:szCs w:val="28"/>
        </w:rPr>
        <w:t xml:space="preserve">   </w:t>
      </w:r>
      <w:r w:rsidR="001536E8" w:rsidRPr="00A857AB">
        <w:rPr>
          <w:rFonts w:ascii="Times New Roman" w:hAnsi="Times New Roman"/>
          <w:sz w:val="28"/>
          <w:szCs w:val="28"/>
        </w:rPr>
        <w:t>№ 197 «О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D3B8E" w:rsidRPr="00A857AB" w:rsidRDefault="001536E8"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sz w:val="28"/>
          <w:szCs w:val="28"/>
        </w:rPr>
        <w:t>Указанным постановлением утверждена методика распределения субвенций, предоставляемых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04463D" w:rsidRPr="00A857AB" w:rsidRDefault="005D3B8E" w:rsidP="00A857AB">
      <w:pPr>
        <w:pStyle w:val="a3"/>
        <w:ind w:firstLine="709"/>
        <w:jc w:val="both"/>
        <w:rPr>
          <w:rFonts w:ascii="Times New Roman" w:hAnsi="Times New Roman"/>
          <w:sz w:val="28"/>
          <w:szCs w:val="28"/>
        </w:rPr>
      </w:pPr>
      <w:r w:rsidRPr="00A857AB">
        <w:rPr>
          <w:rFonts w:ascii="Times New Roman" w:hAnsi="Times New Roman"/>
          <w:sz w:val="28"/>
          <w:szCs w:val="28"/>
        </w:rPr>
        <w:t>С</w:t>
      </w:r>
      <w:r w:rsidR="001536E8" w:rsidRPr="00A857AB">
        <w:rPr>
          <w:rFonts w:ascii="Times New Roman" w:hAnsi="Times New Roman"/>
          <w:sz w:val="28"/>
          <w:szCs w:val="28"/>
        </w:rPr>
        <w:t xml:space="preserve">огласно Методике распределения субвенций, размер субвенции, предоставляемой субъекту Российской Федерации, определяется исходя </w:t>
      </w:r>
      <w:r w:rsidR="0050608F" w:rsidRPr="00A857AB">
        <w:rPr>
          <w:rFonts w:ascii="Times New Roman" w:hAnsi="Times New Roman"/>
          <w:sz w:val="28"/>
          <w:szCs w:val="28"/>
        </w:rPr>
        <w:t xml:space="preserve">              </w:t>
      </w:r>
      <w:r w:rsidR="001536E8" w:rsidRPr="00A857AB">
        <w:rPr>
          <w:rFonts w:ascii="Times New Roman" w:hAnsi="Times New Roman"/>
          <w:sz w:val="28"/>
          <w:szCs w:val="28"/>
        </w:rPr>
        <w:t>из численности лиц,</w:t>
      </w:r>
      <w:r w:rsidR="0004463D" w:rsidRPr="00A857AB">
        <w:rPr>
          <w:rFonts w:ascii="Times New Roman" w:hAnsi="Times New Roman"/>
          <w:sz w:val="28"/>
          <w:szCs w:val="28"/>
        </w:rPr>
        <w:t xml:space="preserve"> награжденных нагрудным знаком «Почетный донор России» </w:t>
      </w:r>
      <w:r w:rsidR="001536E8" w:rsidRPr="00A857AB">
        <w:rPr>
          <w:rFonts w:ascii="Times New Roman" w:hAnsi="Times New Roman"/>
          <w:sz w:val="28"/>
          <w:szCs w:val="28"/>
        </w:rPr>
        <w:t>и размера ежегодной денежной выплаты, установленного федеральным законом о федеральном бюджете на очередной финансовый год, с учетом расходов на оплату услуг по доставке ежегодной денежной выплаты.</w:t>
      </w:r>
    </w:p>
    <w:p w:rsidR="00A413A2" w:rsidRPr="00A857AB" w:rsidRDefault="00A413A2" w:rsidP="00A857AB">
      <w:pPr>
        <w:pStyle w:val="a3"/>
        <w:ind w:firstLine="709"/>
        <w:jc w:val="both"/>
        <w:rPr>
          <w:rFonts w:ascii="Times New Roman" w:hAnsi="Times New Roman"/>
          <w:sz w:val="28"/>
          <w:szCs w:val="28"/>
        </w:rPr>
      </w:pPr>
      <w:r w:rsidRPr="00A857AB">
        <w:rPr>
          <w:rFonts w:ascii="Times New Roman" w:hAnsi="Times New Roman"/>
          <w:sz w:val="28"/>
          <w:szCs w:val="28"/>
        </w:rPr>
        <w:t>Реализация мероприятия в 201</w:t>
      </w:r>
      <w:r w:rsidR="0050608F" w:rsidRPr="00A857AB">
        <w:rPr>
          <w:rFonts w:ascii="Times New Roman" w:hAnsi="Times New Roman"/>
          <w:sz w:val="28"/>
          <w:szCs w:val="28"/>
        </w:rPr>
        <w:t>9</w:t>
      </w:r>
      <w:r w:rsidRPr="00A857AB">
        <w:rPr>
          <w:rFonts w:ascii="Times New Roman" w:hAnsi="Times New Roman"/>
          <w:sz w:val="28"/>
          <w:szCs w:val="28"/>
        </w:rPr>
        <w:t xml:space="preserve"> году будет продолжена.</w:t>
      </w:r>
    </w:p>
    <w:p w:rsidR="003A22C6" w:rsidRPr="00A857AB" w:rsidRDefault="003A22C6" w:rsidP="00A857AB">
      <w:pPr>
        <w:pStyle w:val="ConsPlusNormal"/>
        <w:widowControl/>
        <w:ind w:firstLine="709"/>
        <w:jc w:val="both"/>
        <w:rPr>
          <w:rFonts w:ascii="Times New Roman" w:hAnsi="Times New Roman" w:cs="Times New Roman"/>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1.12 «</w:t>
      </w:r>
      <w:r w:rsidR="000E136C" w:rsidRPr="00A857AB">
        <w:rPr>
          <w:rFonts w:ascii="Times New Roman" w:hAnsi="Times New Roman" w:cs="Times New Roman"/>
          <w:b/>
          <w:sz w:val="28"/>
          <w:szCs w:val="28"/>
        </w:rPr>
        <w:t xml:space="preserve">Оказание мер социальной поддержки гражданам при возникновении </w:t>
      </w:r>
      <w:proofErr w:type="spellStart"/>
      <w:r w:rsidR="000E136C" w:rsidRPr="00A857AB">
        <w:rPr>
          <w:rFonts w:ascii="Times New Roman" w:hAnsi="Times New Roman" w:cs="Times New Roman"/>
          <w:b/>
          <w:sz w:val="28"/>
          <w:szCs w:val="28"/>
        </w:rPr>
        <w:t>поствакцинальных</w:t>
      </w:r>
      <w:proofErr w:type="spellEnd"/>
      <w:r w:rsidR="000E136C" w:rsidRPr="00A857AB">
        <w:rPr>
          <w:rFonts w:ascii="Times New Roman" w:hAnsi="Times New Roman" w:cs="Times New Roman"/>
          <w:b/>
          <w:sz w:val="28"/>
          <w:szCs w:val="28"/>
        </w:rPr>
        <w:t xml:space="preserve"> осложнений</w:t>
      </w:r>
      <w:r w:rsidRPr="00A857AB">
        <w:rPr>
          <w:rFonts w:ascii="Times New Roman" w:hAnsi="Times New Roman" w:cs="Times New Roman"/>
          <w:b/>
          <w:sz w:val="28"/>
          <w:szCs w:val="28"/>
        </w:rPr>
        <w:t>»</w:t>
      </w:r>
    </w:p>
    <w:p w:rsidR="003A22C6" w:rsidRPr="00A857AB" w:rsidRDefault="003A22C6" w:rsidP="00A857AB">
      <w:pPr>
        <w:pStyle w:val="ConsPlusNormal"/>
        <w:widowControl/>
        <w:ind w:firstLine="709"/>
        <w:jc w:val="both"/>
        <w:rPr>
          <w:rFonts w:ascii="Times New Roman" w:hAnsi="Times New Roman" w:cs="Times New Roman"/>
          <w:b/>
          <w:sz w:val="28"/>
          <w:szCs w:val="28"/>
        </w:rPr>
      </w:pPr>
    </w:p>
    <w:p w:rsidR="0035786B" w:rsidRPr="00A857AB" w:rsidRDefault="00672858"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i/>
          <w:sz w:val="28"/>
          <w:szCs w:val="28"/>
        </w:rPr>
        <w:t>Участником</w:t>
      </w:r>
      <w:r w:rsidR="004B0074" w:rsidRPr="00A857AB">
        <w:rPr>
          <w:rFonts w:ascii="Times New Roman" w:hAnsi="Times New Roman"/>
          <w:i/>
          <w:sz w:val="28"/>
          <w:szCs w:val="28"/>
        </w:rPr>
        <w:t xml:space="preserve"> </w:t>
      </w:r>
      <w:r w:rsidRPr="00A857AB">
        <w:rPr>
          <w:rFonts w:ascii="Times New Roman" w:hAnsi="Times New Roman"/>
          <w:i/>
          <w:sz w:val="28"/>
          <w:szCs w:val="28"/>
        </w:rPr>
        <w:t>по данному мероприятию является</w:t>
      </w:r>
      <w:r w:rsidR="0079313E" w:rsidRPr="00A857AB">
        <w:rPr>
          <w:rFonts w:ascii="Times New Roman" w:hAnsi="Times New Roman"/>
          <w:i/>
          <w:sz w:val="28"/>
          <w:szCs w:val="28"/>
        </w:rPr>
        <w:t xml:space="preserve"> </w:t>
      </w:r>
      <w:r w:rsidR="0035786B" w:rsidRPr="00A857AB">
        <w:rPr>
          <w:rFonts w:ascii="Times New Roman" w:eastAsia="Times New Roman" w:hAnsi="Times New Roman"/>
          <w:i/>
          <w:color w:val="000000"/>
          <w:sz w:val="28"/>
          <w:szCs w:val="28"/>
          <w:lang w:eastAsia="ru-RU"/>
        </w:rPr>
        <w:t>Министерство здравоохранения Российской Федерации</w:t>
      </w:r>
      <w:r w:rsidR="0079313E" w:rsidRPr="00A857AB">
        <w:rPr>
          <w:rFonts w:ascii="Times New Roman" w:eastAsia="Times New Roman" w:hAnsi="Times New Roman"/>
          <w:i/>
          <w:color w:val="000000"/>
          <w:sz w:val="28"/>
          <w:szCs w:val="28"/>
          <w:lang w:eastAsia="ru-RU"/>
        </w:rPr>
        <w:t>.</w:t>
      </w:r>
    </w:p>
    <w:p w:rsidR="00672858" w:rsidRPr="00A857AB" w:rsidRDefault="008C5949" w:rsidP="00A857AB">
      <w:pPr>
        <w:pStyle w:val="a3"/>
        <w:ind w:firstLine="709"/>
        <w:jc w:val="both"/>
        <w:rPr>
          <w:rFonts w:ascii="Times New Roman" w:eastAsia="Times New Roman" w:hAnsi="Times New Roman"/>
          <w:color w:val="000000"/>
          <w:sz w:val="28"/>
          <w:szCs w:val="28"/>
          <w:lang w:eastAsia="ru-RU"/>
        </w:rPr>
      </w:pPr>
      <w:r w:rsidRPr="00A857AB">
        <w:rPr>
          <w:rFonts w:ascii="Times New Roman" w:eastAsia="Times New Roman" w:hAnsi="Times New Roman"/>
          <w:color w:val="000000"/>
          <w:sz w:val="28"/>
          <w:szCs w:val="28"/>
          <w:lang w:eastAsia="ru-RU"/>
        </w:rPr>
        <w:t>В 2018</w:t>
      </w:r>
      <w:r w:rsidR="00672858" w:rsidRPr="00A857AB">
        <w:rPr>
          <w:rFonts w:ascii="Times New Roman" w:eastAsia="Times New Roman" w:hAnsi="Times New Roman"/>
          <w:color w:val="000000"/>
          <w:sz w:val="28"/>
          <w:szCs w:val="28"/>
          <w:lang w:eastAsia="ru-RU"/>
        </w:rPr>
        <w:t xml:space="preserve"> году на реализацию данного мероприятия в федеральном бюджете было предусмотрено </w:t>
      </w:r>
      <w:r w:rsidRPr="00A857AB">
        <w:rPr>
          <w:rFonts w:ascii="Times New Roman" w:eastAsia="Times New Roman" w:hAnsi="Times New Roman"/>
          <w:color w:val="000000"/>
          <w:sz w:val="28"/>
          <w:szCs w:val="28"/>
          <w:lang w:eastAsia="ru-RU"/>
        </w:rPr>
        <w:t>7 796,4</w:t>
      </w:r>
      <w:r w:rsidR="003A22C6" w:rsidRPr="00A857AB">
        <w:rPr>
          <w:rFonts w:ascii="Times New Roman" w:eastAsia="Times New Roman" w:hAnsi="Times New Roman"/>
          <w:color w:val="000000"/>
          <w:sz w:val="28"/>
          <w:szCs w:val="28"/>
          <w:lang w:eastAsia="ru-RU"/>
        </w:rPr>
        <w:t xml:space="preserve"> </w:t>
      </w:r>
      <w:r w:rsidR="00672858" w:rsidRPr="00A857AB">
        <w:rPr>
          <w:rFonts w:ascii="Times New Roman" w:eastAsia="Times New Roman" w:hAnsi="Times New Roman"/>
          <w:color w:val="000000"/>
          <w:sz w:val="28"/>
          <w:szCs w:val="28"/>
          <w:lang w:eastAsia="ru-RU"/>
        </w:rPr>
        <w:t xml:space="preserve">тыс. рублей, кассовое исполнение </w:t>
      </w:r>
      <w:r w:rsidRPr="00A857AB">
        <w:rPr>
          <w:rFonts w:ascii="Times New Roman" w:eastAsia="Times New Roman" w:hAnsi="Times New Roman"/>
          <w:color w:val="000000"/>
          <w:sz w:val="28"/>
          <w:szCs w:val="28"/>
          <w:lang w:eastAsia="ru-RU"/>
        </w:rPr>
        <w:t>5 278,9</w:t>
      </w:r>
      <w:r w:rsidR="003A22C6" w:rsidRPr="00A857AB">
        <w:rPr>
          <w:rFonts w:ascii="Times New Roman" w:eastAsia="Times New Roman" w:hAnsi="Times New Roman"/>
          <w:color w:val="000000"/>
          <w:sz w:val="28"/>
          <w:szCs w:val="28"/>
          <w:lang w:eastAsia="ru-RU"/>
        </w:rPr>
        <w:t xml:space="preserve"> </w:t>
      </w:r>
      <w:r w:rsidR="00672858" w:rsidRPr="00A857AB">
        <w:rPr>
          <w:rFonts w:ascii="Times New Roman" w:eastAsia="Times New Roman" w:hAnsi="Times New Roman"/>
          <w:color w:val="000000"/>
          <w:sz w:val="28"/>
          <w:szCs w:val="28"/>
          <w:lang w:eastAsia="ru-RU"/>
        </w:rPr>
        <w:t>тыс. рублей.</w:t>
      </w:r>
    </w:p>
    <w:p w:rsidR="00672858" w:rsidRPr="00A857AB" w:rsidRDefault="00672858" w:rsidP="00A857AB">
      <w:pPr>
        <w:pStyle w:val="a3"/>
        <w:ind w:firstLine="709"/>
        <w:jc w:val="both"/>
        <w:rPr>
          <w:rFonts w:ascii="Times New Roman" w:eastAsia="Times New Roman" w:hAnsi="Times New Roman"/>
          <w:color w:val="000000"/>
          <w:sz w:val="28"/>
          <w:szCs w:val="28"/>
          <w:lang w:eastAsia="ru-RU"/>
        </w:rPr>
      </w:pPr>
      <w:r w:rsidRPr="00A857AB">
        <w:rPr>
          <w:rFonts w:ascii="Times New Roman" w:hAnsi="Times New Roman"/>
          <w:sz w:val="28"/>
          <w:szCs w:val="28"/>
        </w:rPr>
        <w:t xml:space="preserve">Меры социальной поддержки гражданам при возникновении </w:t>
      </w:r>
      <w:proofErr w:type="spellStart"/>
      <w:r w:rsidRPr="00A857AB">
        <w:rPr>
          <w:rFonts w:ascii="Times New Roman" w:hAnsi="Times New Roman"/>
          <w:sz w:val="28"/>
          <w:szCs w:val="28"/>
        </w:rPr>
        <w:t>поствакцинальных</w:t>
      </w:r>
      <w:proofErr w:type="spellEnd"/>
      <w:r w:rsidRPr="00A857AB">
        <w:rPr>
          <w:rFonts w:ascii="Times New Roman" w:hAnsi="Times New Roman"/>
          <w:sz w:val="28"/>
          <w:szCs w:val="28"/>
        </w:rPr>
        <w:t xml:space="preserve"> осложнений предоставлены в полном объеме.</w:t>
      </w:r>
    </w:p>
    <w:p w:rsidR="00672858" w:rsidRPr="00A857AB" w:rsidRDefault="00672858"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Реализация основного мероприятия в 201</w:t>
      </w:r>
      <w:r w:rsidR="008C5949" w:rsidRPr="00A857AB">
        <w:rPr>
          <w:rFonts w:ascii="Times New Roman" w:hAnsi="Times New Roman" w:cs="Times New Roman"/>
          <w:sz w:val="28"/>
          <w:szCs w:val="28"/>
        </w:rPr>
        <w:t>9</w:t>
      </w:r>
      <w:r w:rsidRPr="00A857AB">
        <w:rPr>
          <w:rFonts w:ascii="Times New Roman" w:hAnsi="Times New Roman" w:cs="Times New Roman"/>
          <w:sz w:val="28"/>
          <w:szCs w:val="28"/>
        </w:rPr>
        <w:t xml:space="preserve"> году будет продолжена.</w:t>
      </w:r>
    </w:p>
    <w:p w:rsidR="003A22C6" w:rsidRPr="00A857AB" w:rsidRDefault="003A22C6" w:rsidP="00A857AB">
      <w:pPr>
        <w:pStyle w:val="ConsPlusNormal"/>
        <w:widowControl/>
        <w:ind w:firstLine="709"/>
        <w:jc w:val="both"/>
        <w:rPr>
          <w:rFonts w:ascii="Times New Roman" w:hAnsi="Times New Roman" w:cs="Times New Roman"/>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F624E6">
        <w:rPr>
          <w:rFonts w:ascii="Times New Roman" w:hAnsi="Times New Roman" w:cs="Times New Roman"/>
          <w:b/>
          <w:sz w:val="28"/>
          <w:szCs w:val="28"/>
        </w:rPr>
        <w:t>ОМ 1.13 «</w:t>
      </w:r>
      <w:r w:rsidR="000E136C" w:rsidRPr="00F624E6">
        <w:rPr>
          <w:rFonts w:ascii="Times New Roman" w:hAnsi="Times New Roman" w:cs="Times New Roman"/>
          <w:b/>
          <w:sz w:val="28"/>
          <w:szCs w:val="28"/>
        </w:rPr>
        <w:t>Осуществление компенсационных выплат реабилитированным лицам</w:t>
      </w:r>
      <w:r w:rsidRPr="00F624E6">
        <w:rPr>
          <w:rFonts w:ascii="Times New Roman" w:hAnsi="Times New Roman" w:cs="Times New Roman"/>
          <w:b/>
          <w:sz w:val="28"/>
          <w:szCs w:val="28"/>
        </w:rPr>
        <w:t>»</w:t>
      </w:r>
    </w:p>
    <w:p w:rsidR="003A22C6" w:rsidRPr="00A857AB" w:rsidRDefault="003A22C6" w:rsidP="00A857AB">
      <w:pPr>
        <w:pStyle w:val="ConsPlusNormal"/>
        <w:widowControl/>
        <w:ind w:firstLine="709"/>
        <w:jc w:val="both"/>
        <w:rPr>
          <w:rFonts w:ascii="Times New Roman" w:hAnsi="Times New Roman" w:cs="Times New Roman"/>
          <w:b/>
          <w:sz w:val="28"/>
          <w:szCs w:val="28"/>
        </w:rPr>
      </w:pPr>
    </w:p>
    <w:p w:rsidR="0035786B" w:rsidRPr="00A857AB" w:rsidRDefault="00E616AE"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i/>
          <w:sz w:val="28"/>
          <w:szCs w:val="28"/>
        </w:rPr>
        <w:t>Участника</w:t>
      </w:r>
      <w:r w:rsidR="003A22C6" w:rsidRPr="00A857AB">
        <w:rPr>
          <w:rFonts w:ascii="Times New Roman" w:hAnsi="Times New Roman"/>
          <w:i/>
          <w:sz w:val="28"/>
          <w:szCs w:val="28"/>
        </w:rPr>
        <w:t>м</w:t>
      </w:r>
      <w:r w:rsidRPr="00A857AB">
        <w:rPr>
          <w:rFonts w:ascii="Times New Roman" w:hAnsi="Times New Roman"/>
          <w:i/>
          <w:sz w:val="28"/>
          <w:szCs w:val="28"/>
        </w:rPr>
        <w:t>и по данному мероприятию являю</w:t>
      </w:r>
      <w:r w:rsidR="003A22C6" w:rsidRPr="00A857AB">
        <w:rPr>
          <w:rFonts w:ascii="Times New Roman" w:hAnsi="Times New Roman"/>
          <w:i/>
          <w:sz w:val="28"/>
          <w:szCs w:val="28"/>
        </w:rPr>
        <w:t>тся</w:t>
      </w:r>
      <w:r w:rsidRPr="00A857AB">
        <w:rPr>
          <w:rFonts w:ascii="Times New Roman" w:hAnsi="Times New Roman"/>
          <w:i/>
          <w:sz w:val="28"/>
          <w:szCs w:val="28"/>
        </w:rPr>
        <w:t xml:space="preserve"> Министерство труда и социальной защиты Российской Федерации и</w:t>
      </w:r>
      <w:r w:rsidR="0079313E" w:rsidRPr="00A857AB">
        <w:rPr>
          <w:rFonts w:ascii="Times New Roman" w:hAnsi="Times New Roman"/>
          <w:i/>
          <w:sz w:val="28"/>
          <w:szCs w:val="28"/>
        </w:rPr>
        <w:t xml:space="preserve"> </w:t>
      </w:r>
      <w:r w:rsidR="0035786B" w:rsidRPr="00A857AB">
        <w:rPr>
          <w:rFonts w:ascii="Times New Roman" w:eastAsia="Times New Roman" w:hAnsi="Times New Roman"/>
          <w:i/>
          <w:color w:val="000000"/>
          <w:sz w:val="28"/>
          <w:szCs w:val="28"/>
          <w:lang w:eastAsia="ru-RU"/>
        </w:rPr>
        <w:t>Министерство финансов Российской Федерации</w:t>
      </w:r>
      <w:r w:rsidR="0079313E" w:rsidRPr="00A857AB">
        <w:rPr>
          <w:rFonts w:ascii="Times New Roman" w:eastAsia="Times New Roman" w:hAnsi="Times New Roman"/>
          <w:i/>
          <w:color w:val="000000"/>
          <w:sz w:val="28"/>
          <w:szCs w:val="28"/>
          <w:lang w:eastAsia="ru-RU"/>
        </w:rPr>
        <w:t>.</w:t>
      </w:r>
    </w:p>
    <w:p w:rsidR="00E616AE" w:rsidRPr="00A857AB" w:rsidRDefault="00E616AE" w:rsidP="00A857AB">
      <w:pPr>
        <w:pStyle w:val="a3"/>
        <w:ind w:firstLine="567"/>
        <w:jc w:val="both"/>
        <w:rPr>
          <w:rFonts w:ascii="Times New Roman" w:eastAsia="Times New Roman" w:hAnsi="Times New Roman"/>
          <w:color w:val="000000"/>
          <w:sz w:val="28"/>
          <w:szCs w:val="28"/>
          <w:lang w:eastAsia="ru-RU"/>
        </w:rPr>
      </w:pPr>
      <w:r w:rsidRPr="00A857AB">
        <w:rPr>
          <w:rFonts w:ascii="Times New Roman" w:eastAsia="Times New Roman" w:hAnsi="Times New Roman"/>
          <w:color w:val="000000"/>
          <w:sz w:val="28"/>
          <w:szCs w:val="28"/>
          <w:lang w:eastAsia="ru-RU"/>
        </w:rPr>
        <w:t xml:space="preserve">В 2018 году на реализацию данного мероприятия в федеральном бюджете было предусмотрено 271 168,0 тыс. рублей, кассовое исполнение </w:t>
      </w:r>
      <w:r w:rsidRPr="00A857AB">
        <w:rPr>
          <w:rFonts w:ascii="Times New Roman" w:eastAsia="Times New Roman" w:hAnsi="Times New Roman"/>
          <w:color w:val="000000"/>
          <w:sz w:val="28"/>
          <w:szCs w:val="28"/>
          <w:lang w:eastAsia="ru-RU"/>
        </w:rPr>
        <w:br/>
        <w:t>8,0 тыс. рублей.</w:t>
      </w:r>
    </w:p>
    <w:p w:rsidR="00E616AE" w:rsidRPr="00A857AB" w:rsidRDefault="00E616AE" w:rsidP="00A857AB">
      <w:pPr>
        <w:pStyle w:val="a3"/>
        <w:ind w:firstLine="567"/>
        <w:jc w:val="both"/>
        <w:rPr>
          <w:rFonts w:ascii="Times New Roman" w:hAnsi="Times New Roman"/>
          <w:sz w:val="28"/>
          <w:szCs w:val="28"/>
        </w:rPr>
      </w:pPr>
      <w:r w:rsidRPr="00A857AB">
        <w:rPr>
          <w:rFonts w:ascii="Times New Roman" w:hAnsi="Times New Roman"/>
          <w:sz w:val="28"/>
          <w:szCs w:val="28"/>
        </w:rPr>
        <w:t xml:space="preserve">Компенсационные выплаты реабилитированным лицам предоставлены </w:t>
      </w:r>
      <w:r w:rsidR="00CB6092" w:rsidRPr="00A857AB">
        <w:rPr>
          <w:rFonts w:ascii="Times New Roman" w:hAnsi="Times New Roman"/>
          <w:sz w:val="28"/>
          <w:szCs w:val="28"/>
        </w:rPr>
        <w:t xml:space="preserve"> </w:t>
      </w:r>
      <w:r w:rsidRPr="00A857AB">
        <w:rPr>
          <w:rFonts w:ascii="Times New Roman" w:hAnsi="Times New Roman"/>
          <w:sz w:val="28"/>
          <w:szCs w:val="28"/>
        </w:rPr>
        <w:t>в полном объеме.</w:t>
      </w:r>
    </w:p>
    <w:p w:rsidR="00E616AE" w:rsidRPr="00A857AB" w:rsidRDefault="00E616AE" w:rsidP="00A857AB">
      <w:pPr>
        <w:pStyle w:val="a3"/>
        <w:ind w:firstLine="567"/>
        <w:jc w:val="both"/>
        <w:rPr>
          <w:rFonts w:ascii="Times New Roman" w:hAnsi="Times New Roman"/>
          <w:sz w:val="28"/>
          <w:szCs w:val="28"/>
        </w:rPr>
      </w:pPr>
      <w:r w:rsidRPr="00A857AB">
        <w:rPr>
          <w:rFonts w:ascii="Times New Roman" w:hAnsi="Times New Roman"/>
          <w:sz w:val="28"/>
          <w:szCs w:val="28"/>
        </w:rPr>
        <w:t xml:space="preserve">В соответствии с постановлением Правительства </w:t>
      </w:r>
      <w:r w:rsidR="00CB6092" w:rsidRPr="00A857AB">
        <w:rPr>
          <w:rFonts w:ascii="Times New Roman" w:hAnsi="Times New Roman"/>
          <w:sz w:val="28"/>
          <w:szCs w:val="28"/>
        </w:rPr>
        <w:t>Российской Ф</w:t>
      </w:r>
      <w:r w:rsidRPr="00A857AB">
        <w:rPr>
          <w:rFonts w:ascii="Times New Roman" w:hAnsi="Times New Roman"/>
          <w:sz w:val="28"/>
          <w:szCs w:val="28"/>
        </w:rPr>
        <w:t>едерации от 18 августа 2018 г. № 970 «О внесении изменений в некоторые акты Правительства Российской Федерации»</w:t>
      </w:r>
      <w:r w:rsidRPr="00A857AB">
        <w:rPr>
          <w:rFonts w:ascii="Times New Roman" w:eastAsiaTheme="minorHAnsi" w:hAnsi="Times New Roman"/>
          <w:sz w:val="28"/>
          <w:szCs w:val="28"/>
        </w:rPr>
        <w:t xml:space="preserve"> р</w:t>
      </w:r>
      <w:r w:rsidRPr="00A857AB">
        <w:rPr>
          <w:rFonts w:ascii="Times New Roman" w:hAnsi="Times New Roman"/>
          <w:sz w:val="28"/>
          <w:szCs w:val="28"/>
        </w:rPr>
        <w:t xml:space="preserve">асходные обязательства Российской Федерации по выплате денежных компенсаций, включая расходы на их доставку, с 2019 года будут исполняться за счет бюджетных ассигнований, утвержденных на эти цели в федеральном бюджете на соответствующий год и плановый период </w:t>
      </w:r>
      <w:proofErr w:type="spellStart"/>
      <w:r w:rsidRPr="00A857AB">
        <w:rPr>
          <w:rFonts w:ascii="Times New Roman" w:hAnsi="Times New Roman"/>
          <w:sz w:val="28"/>
          <w:szCs w:val="28"/>
        </w:rPr>
        <w:t>Роструду</w:t>
      </w:r>
      <w:proofErr w:type="spellEnd"/>
      <w:r w:rsidRPr="00A857AB">
        <w:rPr>
          <w:rFonts w:ascii="Times New Roman" w:hAnsi="Times New Roman"/>
          <w:sz w:val="28"/>
          <w:szCs w:val="28"/>
        </w:rPr>
        <w:t>.</w:t>
      </w:r>
    </w:p>
    <w:p w:rsidR="003A22C6" w:rsidRPr="00A857AB" w:rsidRDefault="003A22C6"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Реализация основного мероприятия в 201</w:t>
      </w:r>
      <w:r w:rsidR="00E616AE" w:rsidRPr="00A857AB">
        <w:rPr>
          <w:rFonts w:ascii="Times New Roman" w:hAnsi="Times New Roman" w:cs="Times New Roman"/>
          <w:sz w:val="28"/>
          <w:szCs w:val="28"/>
        </w:rPr>
        <w:t>9</w:t>
      </w:r>
      <w:r w:rsidRPr="00A857AB">
        <w:rPr>
          <w:rFonts w:ascii="Times New Roman" w:hAnsi="Times New Roman" w:cs="Times New Roman"/>
          <w:sz w:val="28"/>
          <w:szCs w:val="28"/>
        </w:rPr>
        <w:t xml:space="preserve"> году будет продолжена.</w:t>
      </w:r>
    </w:p>
    <w:p w:rsidR="003A22C6" w:rsidRPr="00A857AB" w:rsidRDefault="003A22C6" w:rsidP="00A857AB">
      <w:pPr>
        <w:pStyle w:val="ConsPlusNormal"/>
        <w:widowControl/>
        <w:ind w:firstLine="709"/>
        <w:jc w:val="both"/>
        <w:rPr>
          <w:rFonts w:ascii="Times New Roman" w:hAnsi="Times New Roman" w:cs="Times New Roman"/>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1.14 «</w:t>
      </w:r>
      <w:r w:rsidR="000E136C" w:rsidRPr="00A857AB">
        <w:rPr>
          <w:rFonts w:ascii="Times New Roman" w:hAnsi="Times New Roman" w:cs="Times New Roman"/>
          <w:b/>
          <w:sz w:val="28"/>
          <w:szCs w:val="28"/>
        </w:rPr>
        <w:t>Оказание поддержки в связи с погребением умерших</w:t>
      </w:r>
      <w:r w:rsidRPr="00A857AB">
        <w:rPr>
          <w:rFonts w:ascii="Times New Roman" w:hAnsi="Times New Roman" w:cs="Times New Roman"/>
          <w:b/>
          <w:sz w:val="28"/>
          <w:szCs w:val="28"/>
        </w:rPr>
        <w:t>»</w:t>
      </w:r>
    </w:p>
    <w:p w:rsidR="003A22C6" w:rsidRPr="00A857AB" w:rsidRDefault="003A22C6" w:rsidP="00A857AB">
      <w:pPr>
        <w:pStyle w:val="ConsPlusNormal"/>
        <w:widowControl/>
        <w:ind w:firstLine="709"/>
        <w:jc w:val="both"/>
        <w:rPr>
          <w:rFonts w:ascii="Times New Roman" w:hAnsi="Times New Roman" w:cs="Times New Roman"/>
          <w:b/>
          <w:sz w:val="28"/>
          <w:szCs w:val="28"/>
        </w:rPr>
      </w:pPr>
    </w:p>
    <w:p w:rsidR="0035786B" w:rsidRPr="00A857AB" w:rsidRDefault="004B0074"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i/>
          <w:sz w:val="28"/>
          <w:szCs w:val="28"/>
        </w:rPr>
        <w:t>Участниками по данному мероприятию являются:</w:t>
      </w:r>
      <w:r w:rsidR="0079313E" w:rsidRPr="00A857AB">
        <w:rPr>
          <w:rFonts w:ascii="Times New Roman" w:hAnsi="Times New Roman"/>
          <w:i/>
          <w:sz w:val="28"/>
          <w:szCs w:val="28"/>
        </w:rPr>
        <w:t xml:space="preserve"> </w:t>
      </w:r>
      <w:r w:rsidR="0035786B" w:rsidRPr="00A857AB">
        <w:rPr>
          <w:rFonts w:ascii="Times New Roman" w:eastAsia="Times New Roman" w:hAnsi="Times New Roman"/>
          <w:i/>
          <w:color w:val="000000"/>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Министерство обороны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Министерство внутренних дел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Генеральная прокуратура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Федеральная таможенная служба</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Федеральная служба исполнения наказаний</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Фонд социального страхования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Государственная фельдъегерская служба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Следственный комитет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 xml:space="preserve">Федеральная служба безопасности Российской </w:t>
      </w:r>
      <w:r w:rsidR="0035786B" w:rsidRPr="00A857AB">
        <w:rPr>
          <w:rFonts w:ascii="Times New Roman" w:eastAsia="Times New Roman" w:hAnsi="Times New Roman"/>
          <w:i/>
          <w:color w:val="000000"/>
          <w:sz w:val="28"/>
          <w:szCs w:val="28"/>
          <w:lang w:eastAsia="ru-RU"/>
        </w:rPr>
        <w:lastRenderedPageBreak/>
        <w:t>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Министерство финансов Российской Федерации</w:t>
      </w:r>
      <w:r w:rsidR="00D513EF" w:rsidRPr="00A857AB">
        <w:rPr>
          <w:rFonts w:ascii="Times New Roman" w:eastAsia="Times New Roman" w:hAnsi="Times New Roman"/>
          <w:i/>
          <w:color w:val="000000"/>
          <w:sz w:val="28"/>
          <w:szCs w:val="28"/>
          <w:lang w:eastAsia="ru-RU"/>
        </w:rPr>
        <w:t xml:space="preserve">, </w:t>
      </w:r>
      <w:r w:rsidR="00CB6092" w:rsidRPr="00A857AB">
        <w:rPr>
          <w:rFonts w:ascii="Times New Roman" w:eastAsia="Times New Roman" w:hAnsi="Times New Roman"/>
          <w:i/>
          <w:color w:val="000000"/>
          <w:sz w:val="28"/>
          <w:szCs w:val="28"/>
          <w:lang w:eastAsia="ru-RU"/>
        </w:rPr>
        <w:t>Федеральная служба войск национальной гвардии Российской Федерации</w:t>
      </w:r>
      <w:r w:rsidR="00D513EF" w:rsidRPr="00A857AB">
        <w:rPr>
          <w:rFonts w:ascii="Times New Roman" w:eastAsia="Times New Roman" w:hAnsi="Times New Roman"/>
          <w:i/>
          <w:color w:val="000000"/>
          <w:sz w:val="28"/>
          <w:szCs w:val="28"/>
          <w:lang w:eastAsia="ru-RU"/>
        </w:rPr>
        <w:t>, Пенсионный фонд Российской Федерации</w:t>
      </w:r>
      <w:r w:rsidR="00FE2651" w:rsidRPr="00A857AB">
        <w:rPr>
          <w:rFonts w:ascii="Times New Roman" w:eastAsia="Times New Roman" w:hAnsi="Times New Roman"/>
          <w:i/>
          <w:color w:val="000000"/>
          <w:sz w:val="28"/>
          <w:szCs w:val="28"/>
          <w:lang w:eastAsia="ru-RU"/>
        </w:rPr>
        <w:t>.</w:t>
      </w:r>
    </w:p>
    <w:p w:rsidR="007640A7" w:rsidRPr="00A857AB" w:rsidRDefault="007640A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Оказание поддержки в связи с погребением умерших о</w:t>
      </w:r>
      <w:r w:rsidR="003A22C6" w:rsidRPr="00A857AB">
        <w:rPr>
          <w:rFonts w:ascii="Times New Roman" w:hAnsi="Times New Roman"/>
          <w:sz w:val="28"/>
          <w:szCs w:val="28"/>
        </w:rPr>
        <w:t xml:space="preserve">существляется </w:t>
      </w:r>
      <w:r w:rsidR="00082037" w:rsidRPr="00A857AB">
        <w:rPr>
          <w:rFonts w:ascii="Times New Roman" w:hAnsi="Times New Roman"/>
          <w:sz w:val="28"/>
          <w:szCs w:val="28"/>
        </w:rPr>
        <w:t xml:space="preserve">            </w:t>
      </w:r>
      <w:r w:rsidR="003A22C6" w:rsidRPr="00A857AB">
        <w:rPr>
          <w:rFonts w:ascii="Times New Roman" w:hAnsi="Times New Roman"/>
          <w:sz w:val="28"/>
          <w:szCs w:val="28"/>
        </w:rPr>
        <w:t>в соответствии с Федер</w:t>
      </w:r>
      <w:r w:rsidR="00D513EF" w:rsidRPr="00A857AB">
        <w:rPr>
          <w:rFonts w:ascii="Times New Roman" w:hAnsi="Times New Roman"/>
          <w:sz w:val="28"/>
          <w:szCs w:val="28"/>
        </w:rPr>
        <w:t xml:space="preserve">альным законом от 12 января </w:t>
      </w:r>
      <w:r w:rsidRPr="00A857AB">
        <w:rPr>
          <w:rFonts w:ascii="Times New Roman" w:hAnsi="Times New Roman"/>
          <w:sz w:val="28"/>
          <w:szCs w:val="28"/>
        </w:rPr>
        <w:t xml:space="preserve">1996 </w:t>
      </w:r>
      <w:r w:rsidR="003A22C6" w:rsidRPr="00A857AB">
        <w:rPr>
          <w:rFonts w:ascii="Times New Roman" w:hAnsi="Times New Roman"/>
          <w:sz w:val="28"/>
          <w:szCs w:val="28"/>
        </w:rPr>
        <w:t xml:space="preserve">г. </w:t>
      </w:r>
      <w:r w:rsidRPr="00A857AB">
        <w:rPr>
          <w:rFonts w:ascii="Times New Roman" w:hAnsi="Times New Roman"/>
          <w:sz w:val="28"/>
          <w:szCs w:val="28"/>
        </w:rPr>
        <w:t xml:space="preserve">№ 8-ФЗ </w:t>
      </w:r>
      <w:r w:rsidR="00082037" w:rsidRPr="00A857AB">
        <w:rPr>
          <w:rFonts w:ascii="Times New Roman" w:hAnsi="Times New Roman"/>
          <w:sz w:val="28"/>
          <w:szCs w:val="28"/>
        </w:rPr>
        <w:t xml:space="preserve">                </w:t>
      </w:r>
      <w:r w:rsidRPr="00A857AB">
        <w:rPr>
          <w:rFonts w:ascii="Times New Roman" w:hAnsi="Times New Roman"/>
          <w:sz w:val="28"/>
          <w:szCs w:val="28"/>
        </w:rPr>
        <w:t>«О погребении и похоронном деле»:</w:t>
      </w:r>
    </w:p>
    <w:p w:rsidR="007640A7" w:rsidRPr="00A857AB" w:rsidRDefault="007640A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специализированным службам по вопросам похоронного дела – возмещение стоимости услуг, предоставляемых согласно гарантированному перечню услуг по погребению умершего (статья 9);</w:t>
      </w:r>
    </w:p>
    <w:p w:rsidR="007640A7" w:rsidRPr="00A857AB" w:rsidRDefault="003A22C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лицам, взявшим</w:t>
      </w:r>
      <w:r w:rsidR="007640A7" w:rsidRPr="00A857AB">
        <w:rPr>
          <w:rFonts w:ascii="Times New Roman" w:hAnsi="Times New Roman"/>
          <w:sz w:val="28"/>
          <w:szCs w:val="28"/>
        </w:rPr>
        <w:t xml:space="preserve"> на себя обязанность осуществить погребение умершего (супругу, близкому родственнику, иному родственнику, законному представителю и иным лицам) – со</w:t>
      </w:r>
      <w:r w:rsidR="0006026E" w:rsidRPr="00A857AB">
        <w:rPr>
          <w:rFonts w:ascii="Times New Roman" w:hAnsi="Times New Roman"/>
          <w:sz w:val="28"/>
          <w:szCs w:val="28"/>
        </w:rPr>
        <w:t xml:space="preserve">циальное пособие на погребение </w:t>
      </w:r>
      <w:r w:rsidR="00082037" w:rsidRPr="00A857AB">
        <w:rPr>
          <w:rFonts w:ascii="Times New Roman" w:hAnsi="Times New Roman"/>
          <w:sz w:val="28"/>
          <w:szCs w:val="28"/>
        </w:rPr>
        <w:t xml:space="preserve">               </w:t>
      </w:r>
      <w:r w:rsidR="007640A7" w:rsidRPr="00A857AB">
        <w:rPr>
          <w:rFonts w:ascii="Times New Roman" w:hAnsi="Times New Roman"/>
          <w:sz w:val="28"/>
          <w:szCs w:val="28"/>
        </w:rPr>
        <w:t>(статья 10).</w:t>
      </w:r>
    </w:p>
    <w:p w:rsidR="007640A7" w:rsidRPr="00A857AB" w:rsidRDefault="0006026E"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За счет средств Пенсионного фонда Российской Федерации</w:t>
      </w:r>
      <w:r w:rsidR="007640A7" w:rsidRPr="00A857AB">
        <w:rPr>
          <w:rFonts w:ascii="Times New Roman" w:hAnsi="Times New Roman"/>
          <w:sz w:val="28"/>
          <w:szCs w:val="28"/>
        </w:rPr>
        <w:t xml:space="preserve"> производится возмещение стоимости услуг, предоставляемых согласно гарантированному перечню услуг по погребению, и выплата социального пособия на погребение только в отношении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7640A7" w:rsidRPr="00A857AB" w:rsidRDefault="007640A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При этом возмещению из федерального бюджета подлежат суммы финансового обеспечения выплаты социального пособия на погребение умерших </w:t>
      </w:r>
      <w:proofErr w:type="spellStart"/>
      <w:r w:rsidRPr="00A857AB">
        <w:rPr>
          <w:rFonts w:ascii="Times New Roman" w:hAnsi="Times New Roman"/>
          <w:sz w:val="28"/>
          <w:szCs w:val="28"/>
        </w:rPr>
        <w:t>неработавших</w:t>
      </w:r>
      <w:proofErr w:type="spellEnd"/>
      <w:r w:rsidRPr="00A857AB">
        <w:rPr>
          <w:rFonts w:ascii="Times New Roman" w:hAnsi="Times New Roman"/>
          <w:sz w:val="28"/>
          <w:szCs w:val="28"/>
        </w:rPr>
        <w:t xml:space="preserve"> пенсионеров, досрочно оформивших пенсию </w:t>
      </w:r>
      <w:r w:rsidR="00082037" w:rsidRPr="00A857AB">
        <w:rPr>
          <w:rFonts w:ascii="Times New Roman" w:hAnsi="Times New Roman"/>
          <w:sz w:val="28"/>
          <w:szCs w:val="28"/>
        </w:rPr>
        <w:t xml:space="preserve">                  </w:t>
      </w:r>
      <w:r w:rsidRPr="00A857AB">
        <w:rPr>
          <w:rFonts w:ascii="Times New Roman" w:hAnsi="Times New Roman"/>
          <w:sz w:val="28"/>
          <w:szCs w:val="28"/>
        </w:rPr>
        <w:t>по предложению органов службы занятости населения субъектов Российской Федерации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и оказания услуг по погребению согласно гарантированному перечню этих услуг, включая расходы на доставку указанных пенсий и пособия (пункт 3 статьи 9 и пункт 3 статьи</w:t>
      </w:r>
      <w:r w:rsidR="00082037" w:rsidRPr="00A857AB">
        <w:rPr>
          <w:rFonts w:ascii="Times New Roman" w:hAnsi="Times New Roman"/>
          <w:sz w:val="28"/>
          <w:szCs w:val="28"/>
        </w:rPr>
        <w:t xml:space="preserve"> 10 Федерального закона от 12 января 1996 г. № 8-ФЗ «О погребении                          и похоронном деле»</w:t>
      </w:r>
      <w:r w:rsidRPr="00A857AB">
        <w:rPr>
          <w:rFonts w:ascii="Times New Roman" w:hAnsi="Times New Roman"/>
          <w:sz w:val="28"/>
          <w:szCs w:val="28"/>
        </w:rPr>
        <w:t>, пункт 3 части 1 статьи</w:t>
      </w:r>
      <w:r w:rsidR="00082037" w:rsidRPr="00A857AB">
        <w:rPr>
          <w:rFonts w:ascii="Times New Roman" w:hAnsi="Times New Roman"/>
          <w:sz w:val="28"/>
          <w:szCs w:val="28"/>
        </w:rPr>
        <w:t xml:space="preserve"> 7 Федерального закона                       от 5 декабря 2017 г. № 363-ФЗ «О бюджете Пенсионного фонда Российской Федерации на 2018 год и на плановый период 2019 и 2020 годов»</w:t>
      </w:r>
      <w:r w:rsidRPr="00A857AB">
        <w:rPr>
          <w:rFonts w:ascii="Times New Roman" w:hAnsi="Times New Roman"/>
          <w:sz w:val="28"/>
          <w:szCs w:val="28"/>
        </w:rPr>
        <w:t>).</w:t>
      </w:r>
    </w:p>
    <w:p w:rsidR="00DF2754" w:rsidRPr="00A857AB" w:rsidRDefault="00082037"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В 2018</w:t>
      </w:r>
      <w:r w:rsidR="00DF2754" w:rsidRPr="00A857AB">
        <w:rPr>
          <w:rFonts w:ascii="Times New Roman" w:hAnsi="Times New Roman"/>
          <w:sz w:val="28"/>
          <w:szCs w:val="28"/>
        </w:rPr>
        <w:t xml:space="preserve"> году </w:t>
      </w:r>
      <w:r w:rsidR="00D9434B" w:rsidRPr="00A857AB">
        <w:rPr>
          <w:rFonts w:ascii="Times New Roman" w:hAnsi="Times New Roman"/>
          <w:sz w:val="28"/>
          <w:szCs w:val="28"/>
        </w:rPr>
        <w:t>единовременное пособие</w:t>
      </w:r>
      <w:r w:rsidR="00DF2754" w:rsidRPr="00A857AB">
        <w:rPr>
          <w:rFonts w:ascii="Times New Roman" w:hAnsi="Times New Roman"/>
          <w:sz w:val="28"/>
          <w:szCs w:val="28"/>
        </w:rPr>
        <w:t xml:space="preserve"> на погребение </w:t>
      </w:r>
      <w:r w:rsidR="00D9434B" w:rsidRPr="00A857AB">
        <w:rPr>
          <w:rFonts w:ascii="Times New Roman" w:hAnsi="Times New Roman"/>
          <w:sz w:val="28"/>
          <w:szCs w:val="28"/>
        </w:rPr>
        <w:t>выплачено:</w:t>
      </w:r>
    </w:p>
    <w:p w:rsidR="00ED03E6" w:rsidRPr="00A857AB" w:rsidRDefault="00A0126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МВД России</w:t>
      </w:r>
      <w:r w:rsidR="00ED03E6" w:rsidRPr="00A857AB">
        <w:rPr>
          <w:rFonts w:ascii="Times New Roman" w:hAnsi="Times New Roman"/>
          <w:sz w:val="28"/>
          <w:szCs w:val="28"/>
        </w:rPr>
        <w:t xml:space="preserve"> </w:t>
      </w:r>
      <w:r w:rsidRPr="00A857AB">
        <w:rPr>
          <w:rFonts w:ascii="Times New Roman" w:hAnsi="Times New Roman"/>
          <w:sz w:val="28"/>
          <w:szCs w:val="28"/>
        </w:rPr>
        <w:t>– 25 713</w:t>
      </w:r>
      <w:r w:rsidR="007C0783" w:rsidRPr="00A857AB">
        <w:rPr>
          <w:rFonts w:ascii="Times New Roman" w:hAnsi="Times New Roman"/>
          <w:sz w:val="28"/>
          <w:szCs w:val="28"/>
        </w:rPr>
        <w:t xml:space="preserve"> ед.</w:t>
      </w:r>
      <w:r w:rsidR="00DF2754" w:rsidRPr="00A857AB">
        <w:rPr>
          <w:rFonts w:ascii="Times New Roman" w:hAnsi="Times New Roman"/>
          <w:sz w:val="28"/>
          <w:szCs w:val="28"/>
        </w:rPr>
        <w:t>;</w:t>
      </w:r>
    </w:p>
    <w:p w:rsidR="00ED03E6" w:rsidRPr="00A857AB" w:rsidRDefault="00A0126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Минобороны России</w:t>
      </w:r>
      <w:r w:rsidR="00ED03E6" w:rsidRPr="00A857AB">
        <w:rPr>
          <w:rFonts w:ascii="Times New Roman" w:hAnsi="Times New Roman"/>
          <w:sz w:val="28"/>
          <w:szCs w:val="28"/>
        </w:rPr>
        <w:t xml:space="preserve"> </w:t>
      </w:r>
      <w:r w:rsidR="007C0783" w:rsidRPr="00A857AB">
        <w:rPr>
          <w:rFonts w:ascii="Times New Roman" w:hAnsi="Times New Roman"/>
          <w:sz w:val="28"/>
          <w:szCs w:val="28"/>
        </w:rPr>
        <w:t xml:space="preserve">– </w:t>
      </w:r>
      <w:r w:rsidR="00385B7E" w:rsidRPr="00A857AB">
        <w:rPr>
          <w:rFonts w:ascii="Times New Roman" w:hAnsi="Times New Roman"/>
          <w:sz w:val="28"/>
          <w:szCs w:val="28"/>
        </w:rPr>
        <w:t>119 846</w:t>
      </w:r>
      <w:r w:rsidR="007C0783" w:rsidRPr="00A857AB">
        <w:rPr>
          <w:rFonts w:ascii="Times New Roman" w:hAnsi="Times New Roman"/>
          <w:sz w:val="28"/>
          <w:szCs w:val="28"/>
        </w:rPr>
        <w:t xml:space="preserve"> ед.</w:t>
      </w:r>
      <w:r w:rsidR="00DF2754" w:rsidRPr="00A857AB">
        <w:rPr>
          <w:rFonts w:ascii="Times New Roman" w:hAnsi="Times New Roman"/>
          <w:sz w:val="28"/>
          <w:szCs w:val="28"/>
        </w:rPr>
        <w:t>;</w:t>
      </w:r>
    </w:p>
    <w:p w:rsidR="00281FC4" w:rsidRPr="00A857AB" w:rsidRDefault="00504AF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ГФС России</w:t>
      </w:r>
      <w:r w:rsidR="007551C9" w:rsidRPr="00A857AB">
        <w:rPr>
          <w:rFonts w:ascii="Times New Roman" w:hAnsi="Times New Roman"/>
          <w:sz w:val="28"/>
          <w:szCs w:val="28"/>
        </w:rPr>
        <w:t xml:space="preserve"> </w:t>
      </w:r>
      <w:r w:rsidR="00DF2754" w:rsidRPr="00A857AB">
        <w:rPr>
          <w:rFonts w:ascii="Times New Roman" w:hAnsi="Times New Roman"/>
          <w:sz w:val="28"/>
          <w:szCs w:val="28"/>
        </w:rPr>
        <w:t xml:space="preserve">– </w:t>
      </w:r>
      <w:r w:rsidR="00867F52" w:rsidRPr="00A857AB">
        <w:rPr>
          <w:rFonts w:ascii="Times New Roman" w:hAnsi="Times New Roman"/>
          <w:sz w:val="28"/>
          <w:szCs w:val="28"/>
        </w:rPr>
        <w:t>6 ед.</w:t>
      </w:r>
      <w:r w:rsidR="00DF2754" w:rsidRPr="00A857AB">
        <w:rPr>
          <w:rFonts w:ascii="Times New Roman" w:hAnsi="Times New Roman"/>
          <w:sz w:val="28"/>
          <w:szCs w:val="28"/>
        </w:rPr>
        <w:t>;</w:t>
      </w:r>
    </w:p>
    <w:p w:rsidR="00286EF3" w:rsidRPr="00A857AB" w:rsidRDefault="00CE6E3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ФТС России</w:t>
      </w:r>
      <w:r w:rsidR="00286EF3" w:rsidRPr="00A857AB">
        <w:rPr>
          <w:rFonts w:ascii="Times New Roman" w:hAnsi="Times New Roman"/>
          <w:sz w:val="28"/>
          <w:szCs w:val="28"/>
        </w:rPr>
        <w:t xml:space="preserve"> </w:t>
      </w:r>
      <w:r w:rsidR="00DF2754" w:rsidRPr="00A857AB">
        <w:rPr>
          <w:rFonts w:ascii="Times New Roman" w:hAnsi="Times New Roman"/>
          <w:sz w:val="28"/>
          <w:szCs w:val="28"/>
        </w:rPr>
        <w:t xml:space="preserve">– </w:t>
      </w:r>
      <w:r w:rsidRPr="00A857AB">
        <w:rPr>
          <w:rFonts w:ascii="Times New Roman" w:hAnsi="Times New Roman"/>
          <w:sz w:val="28"/>
          <w:szCs w:val="28"/>
        </w:rPr>
        <w:t>478</w:t>
      </w:r>
      <w:r w:rsidR="007C0783" w:rsidRPr="00A857AB">
        <w:rPr>
          <w:rFonts w:ascii="Times New Roman" w:hAnsi="Times New Roman"/>
          <w:sz w:val="28"/>
          <w:szCs w:val="28"/>
        </w:rPr>
        <w:t xml:space="preserve"> ед</w:t>
      </w:r>
      <w:r w:rsidR="00867F52" w:rsidRPr="00A857AB">
        <w:rPr>
          <w:rFonts w:ascii="Times New Roman" w:hAnsi="Times New Roman"/>
          <w:sz w:val="28"/>
          <w:szCs w:val="28"/>
        </w:rPr>
        <w:t>.</w:t>
      </w:r>
      <w:r w:rsidR="00DF2754" w:rsidRPr="00A857AB">
        <w:rPr>
          <w:rFonts w:ascii="Times New Roman" w:hAnsi="Times New Roman"/>
          <w:sz w:val="28"/>
          <w:szCs w:val="28"/>
        </w:rPr>
        <w:t>;</w:t>
      </w:r>
    </w:p>
    <w:p w:rsidR="00DF2754" w:rsidRPr="00A857AB" w:rsidRDefault="00D9434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Следственный комитет </w:t>
      </w:r>
      <w:r w:rsidR="00CE6E33" w:rsidRPr="00A857AB">
        <w:rPr>
          <w:rFonts w:ascii="Times New Roman" w:hAnsi="Times New Roman"/>
          <w:sz w:val="28"/>
          <w:szCs w:val="28"/>
        </w:rPr>
        <w:t>Российской Федерации – 10</w:t>
      </w:r>
      <w:r w:rsidR="007C0783" w:rsidRPr="00A857AB">
        <w:rPr>
          <w:rFonts w:ascii="Times New Roman" w:hAnsi="Times New Roman"/>
          <w:sz w:val="28"/>
          <w:szCs w:val="28"/>
        </w:rPr>
        <w:t xml:space="preserve"> ед</w:t>
      </w:r>
      <w:r w:rsidR="00867F52" w:rsidRPr="00A857AB">
        <w:rPr>
          <w:rFonts w:ascii="Times New Roman" w:hAnsi="Times New Roman"/>
          <w:sz w:val="28"/>
          <w:szCs w:val="28"/>
        </w:rPr>
        <w:t>.</w:t>
      </w:r>
      <w:r w:rsidR="005F27EF" w:rsidRPr="00A857AB">
        <w:rPr>
          <w:rFonts w:ascii="Times New Roman" w:hAnsi="Times New Roman"/>
          <w:sz w:val="28"/>
          <w:szCs w:val="28"/>
        </w:rPr>
        <w:t>;</w:t>
      </w:r>
    </w:p>
    <w:p w:rsidR="00286EF3" w:rsidRPr="00A857AB" w:rsidRDefault="00D9434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Генеральная прокуратура</w:t>
      </w:r>
      <w:r w:rsidR="005F27EF" w:rsidRPr="00A857AB">
        <w:rPr>
          <w:rFonts w:ascii="Times New Roman" w:hAnsi="Times New Roman"/>
          <w:sz w:val="28"/>
          <w:szCs w:val="28"/>
        </w:rPr>
        <w:t xml:space="preserve"> Российской Федерации – </w:t>
      </w:r>
      <w:r w:rsidR="003D3CAF" w:rsidRPr="00A857AB">
        <w:rPr>
          <w:rFonts w:ascii="Times New Roman" w:hAnsi="Times New Roman"/>
          <w:sz w:val="28"/>
          <w:szCs w:val="28"/>
        </w:rPr>
        <w:t>559</w:t>
      </w:r>
      <w:r w:rsidR="005F27EF" w:rsidRPr="00A857AB">
        <w:rPr>
          <w:rFonts w:ascii="Times New Roman" w:hAnsi="Times New Roman"/>
          <w:sz w:val="28"/>
          <w:szCs w:val="28"/>
        </w:rPr>
        <w:t xml:space="preserve"> </w:t>
      </w:r>
      <w:r w:rsidR="007C0783" w:rsidRPr="00A857AB">
        <w:rPr>
          <w:rFonts w:ascii="Times New Roman" w:hAnsi="Times New Roman"/>
          <w:sz w:val="28"/>
          <w:szCs w:val="28"/>
        </w:rPr>
        <w:t>ед</w:t>
      </w:r>
      <w:r w:rsidR="00867F52" w:rsidRPr="00A857AB">
        <w:rPr>
          <w:rFonts w:ascii="Times New Roman" w:hAnsi="Times New Roman"/>
          <w:sz w:val="28"/>
          <w:szCs w:val="28"/>
        </w:rPr>
        <w:t>.</w:t>
      </w:r>
      <w:r w:rsidR="00CA7341" w:rsidRPr="00A857AB">
        <w:rPr>
          <w:rFonts w:ascii="Times New Roman" w:hAnsi="Times New Roman"/>
          <w:sz w:val="28"/>
          <w:szCs w:val="28"/>
        </w:rPr>
        <w:t>;</w:t>
      </w:r>
    </w:p>
    <w:p w:rsidR="007C0783" w:rsidRPr="00A857AB" w:rsidRDefault="004A696E"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ФСИН России – </w:t>
      </w:r>
      <w:r w:rsidR="00CA7341" w:rsidRPr="00A857AB">
        <w:rPr>
          <w:rFonts w:ascii="Times New Roman" w:hAnsi="Times New Roman"/>
          <w:sz w:val="28"/>
          <w:szCs w:val="28"/>
        </w:rPr>
        <w:t>3 480</w:t>
      </w:r>
      <w:r w:rsidR="007C0783" w:rsidRPr="00A857AB">
        <w:rPr>
          <w:rFonts w:ascii="Times New Roman" w:hAnsi="Times New Roman"/>
          <w:sz w:val="28"/>
          <w:szCs w:val="28"/>
        </w:rPr>
        <w:t xml:space="preserve"> ед</w:t>
      </w:r>
      <w:r w:rsidR="00CA7341" w:rsidRPr="00A857AB">
        <w:rPr>
          <w:rFonts w:ascii="Times New Roman" w:hAnsi="Times New Roman"/>
          <w:sz w:val="28"/>
          <w:szCs w:val="28"/>
        </w:rPr>
        <w:t>.</w:t>
      </w:r>
      <w:r w:rsidR="007C0783" w:rsidRPr="00A857AB">
        <w:rPr>
          <w:rFonts w:ascii="Times New Roman" w:hAnsi="Times New Roman"/>
          <w:sz w:val="28"/>
          <w:szCs w:val="28"/>
        </w:rPr>
        <w:t>;</w:t>
      </w:r>
    </w:p>
    <w:p w:rsidR="00BE4120" w:rsidRPr="00A857AB" w:rsidRDefault="00604BC6" w:rsidP="00A857AB">
      <w:pPr>
        <w:pStyle w:val="a3"/>
        <w:ind w:firstLine="709"/>
        <w:jc w:val="both"/>
        <w:rPr>
          <w:rFonts w:ascii="Times New Roman" w:eastAsia="Times New Roman" w:hAnsi="Times New Roman"/>
          <w:color w:val="000000"/>
          <w:sz w:val="28"/>
          <w:szCs w:val="28"/>
          <w:lang w:eastAsia="ru-RU"/>
        </w:rPr>
      </w:pPr>
      <w:r w:rsidRPr="00A857AB">
        <w:rPr>
          <w:rFonts w:ascii="Times New Roman" w:eastAsia="Times New Roman" w:hAnsi="Times New Roman"/>
          <w:color w:val="000000"/>
          <w:sz w:val="28"/>
          <w:szCs w:val="28"/>
          <w:lang w:eastAsia="ru-RU"/>
        </w:rPr>
        <w:t>МЧС России</w:t>
      </w:r>
      <w:r w:rsidR="005470DA" w:rsidRPr="00A857AB">
        <w:rPr>
          <w:rFonts w:ascii="Times New Roman" w:eastAsia="Times New Roman" w:hAnsi="Times New Roman"/>
          <w:color w:val="000000"/>
          <w:sz w:val="28"/>
          <w:szCs w:val="28"/>
          <w:lang w:eastAsia="ru-RU"/>
        </w:rPr>
        <w:t xml:space="preserve"> </w:t>
      </w:r>
      <w:r w:rsidRPr="00A857AB">
        <w:rPr>
          <w:rFonts w:ascii="Times New Roman" w:hAnsi="Times New Roman"/>
          <w:sz w:val="28"/>
          <w:szCs w:val="28"/>
        </w:rPr>
        <w:t xml:space="preserve">– </w:t>
      </w:r>
      <w:r w:rsidRPr="00A857AB">
        <w:rPr>
          <w:rFonts w:ascii="Times New Roman" w:eastAsia="Times New Roman" w:hAnsi="Times New Roman"/>
          <w:color w:val="000000"/>
          <w:sz w:val="28"/>
          <w:szCs w:val="28"/>
          <w:lang w:eastAsia="ru-RU"/>
        </w:rPr>
        <w:t>199</w:t>
      </w:r>
      <w:r w:rsidR="007C0783" w:rsidRPr="00A857AB">
        <w:rPr>
          <w:rFonts w:ascii="Times New Roman" w:eastAsia="Times New Roman" w:hAnsi="Times New Roman"/>
          <w:color w:val="000000"/>
          <w:sz w:val="28"/>
          <w:szCs w:val="28"/>
          <w:lang w:eastAsia="ru-RU"/>
        </w:rPr>
        <w:t xml:space="preserve"> ед</w:t>
      </w:r>
      <w:r w:rsidR="00867F52" w:rsidRPr="00A857AB">
        <w:rPr>
          <w:rFonts w:ascii="Times New Roman" w:eastAsia="Times New Roman" w:hAnsi="Times New Roman"/>
          <w:color w:val="000000"/>
          <w:sz w:val="28"/>
          <w:szCs w:val="28"/>
          <w:lang w:eastAsia="ru-RU"/>
        </w:rPr>
        <w:t>.</w:t>
      </w:r>
      <w:r w:rsidR="00BE4120" w:rsidRPr="00A857AB">
        <w:rPr>
          <w:rFonts w:ascii="Times New Roman" w:eastAsia="Times New Roman" w:hAnsi="Times New Roman"/>
          <w:color w:val="000000"/>
          <w:sz w:val="28"/>
          <w:szCs w:val="28"/>
          <w:lang w:eastAsia="ru-RU"/>
        </w:rPr>
        <w:t>;</w:t>
      </w:r>
    </w:p>
    <w:p w:rsidR="00BE4120" w:rsidRPr="00A857AB" w:rsidRDefault="00604BC6" w:rsidP="00A857AB">
      <w:pPr>
        <w:spacing w:after="0" w:line="240" w:lineRule="auto"/>
        <w:ind w:firstLine="709"/>
        <w:jc w:val="both"/>
        <w:rPr>
          <w:rFonts w:ascii="Times New Roman" w:hAnsi="Times New Roman"/>
          <w:sz w:val="28"/>
          <w:szCs w:val="28"/>
        </w:rPr>
      </w:pPr>
      <w:proofErr w:type="spellStart"/>
      <w:r w:rsidRPr="00A857AB">
        <w:rPr>
          <w:rFonts w:ascii="Times New Roman" w:hAnsi="Times New Roman"/>
          <w:sz w:val="28"/>
          <w:szCs w:val="28"/>
        </w:rPr>
        <w:t>Росгвардия</w:t>
      </w:r>
      <w:proofErr w:type="spellEnd"/>
      <w:r w:rsidR="005E5506" w:rsidRPr="00A857AB">
        <w:rPr>
          <w:rFonts w:ascii="Times New Roman" w:hAnsi="Times New Roman"/>
          <w:sz w:val="28"/>
          <w:szCs w:val="28"/>
        </w:rPr>
        <w:t xml:space="preserve"> – </w:t>
      </w:r>
      <w:r w:rsidRPr="00A857AB">
        <w:rPr>
          <w:rFonts w:ascii="Times New Roman" w:hAnsi="Times New Roman"/>
          <w:sz w:val="28"/>
          <w:szCs w:val="28"/>
        </w:rPr>
        <w:t>335</w:t>
      </w:r>
      <w:r w:rsidR="005E5506" w:rsidRPr="00A857AB">
        <w:rPr>
          <w:rFonts w:ascii="Times New Roman" w:hAnsi="Times New Roman"/>
          <w:sz w:val="28"/>
          <w:szCs w:val="28"/>
        </w:rPr>
        <w:t xml:space="preserve"> </w:t>
      </w:r>
      <w:r w:rsidR="003A4BB1" w:rsidRPr="00A857AB">
        <w:rPr>
          <w:rFonts w:ascii="Times New Roman" w:hAnsi="Times New Roman"/>
          <w:sz w:val="28"/>
          <w:szCs w:val="28"/>
        </w:rPr>
        <w:t>ед</w:t>
      </w:r>
      <w:r w:rsidR="005E5506" w:rsidRPr="00A857AB">
        <w:rPr>
          <w:rFonts w:ascii="Times New Roman" w:hAnsi="Times New Roman"/>
          <w:sz w:val="28"/>
          <w:szCs w:val="28"/>
        </w:rPr>
        <w:t>.</w:t>
      </w:r>
    </w:p>
    <w:p w:rsidR="0088155C" w:rsidRPr="00A857AB" w:rsidRDefault="0088155C"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В рамках реализации указанного основного мероприятия </w:t>
      </w:r>
      <w:r w:rsidR="00B20F81" w:rsidRPr="00A857AB">
        <w:rPr>
          <w:rFonts w:ascii="Times New Roman" w:hAnsi="Times New Roman" w:cs="Times New Roman"/>
          <w:sz w:val="28"/>
          <w:szCs w:val="28"/>
        </w:rPr>
        <w:t xml:space="preserve">также </w:t>
      </w:r>
      <w:r w:rsidRPr="00A857AB">
        <w:rPr>
          <w:rFonts w:ascii="Times New Roman" w:hAnsi="Times New Roman" w:cs="Times New Roman"/>
          <w:sz w:val="28"/>
          <w:szCs w:val="28"/>
        </w:rPr>
        <w:t xml:space="preserve">осуществлялась оплата ритуальных услуг и компенсация стоимости </w:t>
      </w:r>
      <w:r w:rsidRPr="00A857AB">
        <w:rPr>
          <w:rFonts w:ascii="Times New Roman" w:hAnsi="Times New Roman" w:cs="Times New Roman"/>
          <w:sz w:val="28"/>
          <w:szCs w:val="28"/>
        </w:rPr>
        <w:lastRenderedPageBreak/>
        <w:t>изготовления и установки надгробных памятников, выплата неработающим пенсионерам из числа военнослужащих и членов их семей пособий на погребение умерших членов семьи, находившихся на их иждивении,</w:t>
      </w:r>
      <w:r w:rsidR="00604BC6" w:rsidRPr="00A857AB">
        <w:rPr>
          <w:rFonts w:ascii="Times New Roman" w:hAnsi="Times New Roman" w:cs="Times New Roman"/>
          <w:sz w:val="28"/>
          <w:szCs w:val="28"/>
        </w:rPr>
        <w:t xml:space="preserve"> </w:t>
      </w:r>
      <w:r w:rsidRPr="00A857AB">
        <w:rPr>
          <w:rFonts w:ascii="Times New Roman" w:hAnsi="Times New Roman" w:cs="Times New Roman"/>
          <w:sz w:val="28"/>
          <w:szCs w:val="28"/>
        </w:rPr>
        <w:t>выплата пособия на погребение пенсионера из числа военнослужащих, выплата семьям умерших пенсионеров единовременного пособия,</w:t>
      </w:r>
      <w:r w:rsidR="00604BC6" w:rsidRPr="00A857AB">
        <w:rPr>
          <w:rFonts w:ascii="Times New Roman" w:hAnsi="Times New Roman" w:cs="Times New Roman"/>
          <w:sz w:val="28"/>
          <w:szCs w:val="28"/>
        </w:rPr>
        <w:t xml:space="preserve"> </w:t>
      </w:r>
      <w:r w:rsidRPr="00A857AB">
        <w:rPr>
          <w:rFonts w:ascii="Times New Roman" w:hAnsi="Times New Roman" w:cs="Times New Roman"/>
          <w:sz w:val="28"/>
          <w:szCs w:val="28"/>
        </w:rPr>
        <w:t>выплата женам (мужьям) умерших пенсионеров единовременного пособия.</w:t>
      </w:r>
    </w:p>
    <w:p w:rsidR="00B20F81" w:rsidRPr="00A857AB" w:rsidRDefault="00B20F81" w:rsidP="00A857AB">
      <w:pPr>
        <w:pStyle w:val="ConsPlusNormal"/>
        <w:widowControl/>
        <w:ind w:firstLine="709"/>
        <w:jc w:val="both"/>
        <w:rPr>
          <w:rFonts w:ascii="Times New Roman" w:hAnsi="Times New Roman" w:cs="Times New Roman"/>
          <w:b/>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1.15 «</w:t>
      </w:r>
      <w:r w:rsidR="000E136C" w:rsidRPr="00A857AB">
        <w:rPr>
          <w:rFonts w:ascii="Times New Roman" w:hAnsi="Times New Roman" w:cs="Times New Roman"/>
          <w:b/>
          <w:sz w:val="28"/>
          <w:szCs w:val="28"/>
        </w:rPr>
        <w:t>Оказание мер государственной поддержки отдельным категориям государственных служащих, а также уволенным из их числа, и членам их семей</w:t>
      </w:r>
      <w:r w:rsidRPr="00A857AB">
        <w:rPr>
          <w:rFonts w:ascii="Times New Roman" w:hAnsi="Times New Roman" w:cs="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sz w:val="28"/>
          <w:szCs w:val="28"/>
        </w:rPr>
      </w:pPr>
    </w:p>
    <w:p w:rsidR="004B0074" w:rsidRPr="00A857AB" w:rsidRDefault="004B0074" w:rsidP="00A857AB">
      <w:pPr>
        <w:pStyle w:val="ConsPlusNormal"/>
        <w:widowControl/>
        <w:ind w:firstLine="709"/>
        <w:jc w:val="both"/>
        <w:rPr>
          <w:rFonts w:ascii="Times New Roman" w:hAnsi="Times New Roman" w:cs="Times New Roman"/>
          <w:i/>
          <w:color w:val="000000"/>
          <w:sz w:val="28"/>
          <w:szCs w:val="28"/>
        </w:rPr>
      </w:pPr>
      <w:r w:rsidRPr="00A857AB">
        <w:rPr>
          <w:rFonts w:ascii="Times New Roman" w:hAnsi="Times New Roman" w:cs="Times New Roman"/>
          <w:i/>
          <w:color w:val="000000"/>
          <w:sz w:val="28"/>
          <w:szCs w:val="28"/>
        </w:rPr>
        <w:t>Участниками по данному мероприятию являются:</w:t>
      </w:r>
      <w:r w:rsidR="0079313E" w:rsidRPr="00A857AB">
        <w:rPr>
          <w:rFonts w:ascii="Times New Roman" w:hAnsi="Times New Roman" w:cs="Times New Roman"/>
          <w:i/>
          <w:color w:val="000000"/>
          <w:sz w:val="28"/>
          <w:szCs w:val="28"/>
        </w:rPr>
        <w:t xml:space="preserve"> </w:t>
      </w:r>
      <w:r w:rsidR="0035786B" w:rsidRPr="00A857AB">
        <w:rPr>
          <w:rFonts w:ascii="Times New Roman" w:hAnsi="Times New Roman" w:cs="Times New Roman"/>
          <w:i/>
          <w:color w:val="000000"/>
          <w:sz w:val="28"/>
          <w:szCs w:val="28"/>
        </w:rPr>
        <w:t>Федеральная служба исполнения наказаний</w:t>
      </w:r>
      <w:r w:rsidR="0079313E" w:rsidRPr="00A857AB">
        <w:rPr>
          <w:rFonts w:ascii="Times New Roman" w:hAnsi="Times New Roman" w:cs="Times New Roman"/>
          <w:i/>
          <w:color w:val="000000"/>
          <w:sz w:val="28"/>
          <w:szCs w:val="28"/>
        </w:rPr>
        <w:t xml:space="preserve">; </w:t>
      </w:r>
      <w:r w:rsidR="0035786B" w:rsidRPr="00A857AB">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79313E" w:rsidRPr="00A857AB">
        <w:rPr>
          <w:rFonts w:ascii="Times New Roman" w:hAnsi="Times New Roman" w:cs="Times New Roman"/>
          <w:i/>
          <w:color w:val="000000"/>
          <w:sz w:val="28"/>
          <w:szCs w:val="28"/>
        </w:rPr>
        <w:t xml:space="preserve">; </w:t>
      </w:r>
      <w:r w:rsidR="0035786B" w:rsidRPr="00A857AB">
        <w:rPr>
          <w:rFonts w:ascii="Times New Roman" w:hAnsi="Times New Roman" w:cs="Times New Roman"/>
          <w:i/>
          <w:color w:val="000000"/>
          <w:sz w:val="28"/>
          <w:szCs w:val="28"/>
        </w:rPr>
        <w:t>Следственный комитет Российской Федерации</w:t>
      </w:r>
      <w:r w:rsidR="0079313E" w:rsidRPr="00A857AB">
        <w:rPr>
          <w:rFonts w:ascii="Times New Roman" w:hAnsi="Times New Roman" w:cs="Times New Roman"/>
          <w:i/>
          <w:color w:val="000000"/>
          <w:sz w:val="28"/>
          <w:szCs w:val="28"/>
        </w:rPr>
        <w:t xml:space="preserve">; </w:t>
      </w:r>
      <w:r w:rsidR="0035786B" w:rsidRPr="00A857AB">
        <w:rPr>
          <w:rFonts w:ascii="Times New Roman" w:hAnsi="Times New Roman" w:cs="Times New Roman"/>
          <w:i/>
          <w:color w:val="000000"/>
          <w:sz w:val="28"/>
          <w:szCs w:val="28"/>
        </w:rPr>
        <w:t>Генеральная прокуратура Российской Федерации</w:t>
      </w:r>
      <w:r w:rsidR="0079313E" w:rsidRPr="00A857AB">
        <w:rPr>
          <w:rFonts w:ascii="Times New Roman" w:hAnsi="Times New Roman" w:cs="Times New Roman"/>
          <w:i/>
          <w:color w:val="000000"/>
          <w:sz w:val="28"/>
          <w:szCs w:val="28"/>
        </w:rPr>
        <w:t xml:space="preserve">; </w:t>
      </w:r>
      <w:r w:rsidR="0035786B" w:rsidRPr="00A857AB">
        <w:rPr>
          <w:rFonts w:ascii="Times New Roman" w:hAnsi="Times New Roman" w:cs="Times New Roman"/>
          <w:i/>
          <w:color w:val="000000"/>
          <w:sz w:val="28"/>
          <w:szCs w:val="28"/>
        </w:rPr>
        <w:t>Федеральная служба безопасности Российской Федерации</w:t>
      </w:r>
      <w:r w:rsidR="0079313E" w:rsidRPr="00A857AB">
        <w:rPr>
          <w:rFonts w:ascii="Times New Roman" w:hAnsi="Times New Roman" w:cs="Times New Roman"/>
          <w:i/>
          <w:color w:val="000000"/>
          <w:sz w:val="28"/>
          <w:szCs w:val="28"/>
        </w:rPr>
        <w:t xml:space="preserve">; </w:t>
      </w:r>
      <w:r w:rsidR="0035786B" w:rsidRPr="00A857AB">
        <w:rPr>
          <w:rFonts w:ascii="Times New Roman" w:hAnsi="Times New Roman" w:cs="Times New Roman"/>
          <w:i/>
          <w:color w:val="000000"/>
          <w:sz w:val="28"/>
          <w:szCs w:val="28"/>
        </w:rPr>
        <w:t>Министерство обороны Российской Федерации</w:t>
      </w:r>
      <w:r w:rsidR="0079313E" w:rsidRPr="00A857AB">
        <w:rPr>
          <w:rFonts w:ascii="Times New Roman" w:hAnsi="Times New Roman" w:cs="Times New Roman"/>
          <w:i/>
          <w:color w:val="000000"/>
          <w:sz w:val="28"/>
          <w:szCs w:val="28"/>
        </w:rPr>
        <w:t xml:space="preserve">; </w:t>
      </w:r>
      <w:r w:rsidR="0035786B" w:rsidRPr="00A857AB">
        <w:rPr>
          <w:rFonts w:ascii="Times New Roman" w:hAnsi="Times New Roman" w:cs="Times New Roman"/>
          <w:i/>
          <w:color w:val="000000"/>
          <w:sz w:val="28"/>
          <w:szCs w:val="28"/>
        </w:rPr>
        <w:t>Министерство внутренних дел Российской Федерации</w:t>
      </w:r>
      <w:r w:rsidR="0079313E" w:rsidRPr="00A857AB">
        <w:rPr>
          <w:rFonts w:ascii="Times New Roman" w:hAnsi="Times New Roman" w:cs="Times New Roman"/>
          <w:i/>
          <w:color w:val="000000"/>
          <w:sz w:val="28"/>
          <w:szCs w:val="28"/>
        </w:rPr>
        <w:t xml:space="preserve">; </w:t>
      </w:r>
      <w:r w:rsidR="0035786B" w:rsidRPr="00A857AB">
        <w:rPr>
          <w:rFonts w:ascii="Times New Roman" w:hAnsi="Times New Roman" w:cs="Times New Roman"/>
          <w:i/>
          <w:color w:val="000000"/>
          <w:sz w:val="28"/>
          <w:szCs w:val="28"/>
        </w:rPr>
        <w:t>Федеральная таможенная служба</w:t>
      </w:r>
      <w:r w:rsidR="005470DA" w:rsidRPr="00A857AB">
        <w:rPr>
          <w:rFonts w:ascii="Times New Roman" w:hAnsi="Times New Roman" w:cs="Times New Roman"/>
          <w:i/>
          <w:color w:val="000000"/>
          <w:sz w:val="28"/>
          <w:szCs w:val="28"/>
        </w:rPr>
        <w:t xml:space="preserve">, </w:t>
      </w:r>
      <w:r w:rsidR="00504AF2" w:rsidRPr="00A857AB">
        <w:rPr>
          <w:rFonts w:ascii="Times New Roman" w:hAnsi="Times New Roman" w:cs="Times New Roman"/>
          <w:i/>
          <w:color w:val="000000"/>
          <w:sz w:val="28"/>
          <w:szCs w:val="28"/>
        </w:rPr>
        <w:t>Федеральная служба войск национальной гвардии Российской Федерации</w:t>
      </w:r>
      <w:r w:rsidR="00FE2651" w:rsidRPr="00A857AB">
        <w:rPr>
          <w:rFonts w:ascii="Times New Roman" w:hAnsi="Times New Roman" w:cs="Times New Roman"/>
          <w:i/>
          <w:color w:val="000000"/>
          <w:sz w:val="28"/>
          <w:szCs w:val="28"/>
        </w:rPr>
        <w:t>.</w:t>
      </w:r>
    </w:p>
    <w:p w:rsidR="00876550" w:rsidRPr="00A857AB" w:rsidRDefault="0026076F"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В рамках данного мероприятия осуществляется</w:t>
      </w:r>
      <w:r w:rsidR="00876550" w:rsidRPr="00A857AB">
        <w:rPr>
          <w:rFonts w:ascii="Times New Roman" w:hAnsi="Times New Roman" w:cs="Times New Roman"/>
          <w:color w:val="000000"/>
          <w:sz w:val="28"/>
          <w:szCs w:val="28"/>
        </w:rPr>
        <w:t>:</w:t>
      </w:r>
    </w:p>
    <w:p w:rsidR="00504AF2" w:rsidRPr="00A857AB" w:rsidRDefault="0026076F" w:rsidP="00E04E73">
      <w:pPr>
        <w:autoSpaceDE w:val="0"/>
        <w:autoSpaceDN w:val="0"/>
        <w:adjustRightInd w:val="0"/>
        <w:spacing w:after="0" w:line="240" w:lineRule="auto"/>
        <w:ind w:firstLine="709"/>
        <w:jc w:val="both"/>
        <w:rPr>
          <w:rFonts w:ascii="Times New Roman" w:eastAsiaTheme="minorHAnsi" w:hAnsi="Times New Roman"/>
          <w:sz w:val="28"/>
          <w:szCs w:val="28"/>
        </w:rPr>
      </w:pPr>
      <w:r w:rsidRPr="00A857AB">
        <w:rPr>
          <w:rFonts w:ascii="Times New Roman" w:hAnsi="Times New Roman"/>
          <w:color w:val="000000"/>
          <w:sz w:val="28"/>
          <w:szCs w:val="28"/>
        </w:rPr>
        <w:t>выплата пособий сотрудникам и работникам федеральной противопожарной службы Государственной противопожарной службы</w:t>
      </w:r>
      <w:r w:rsidR="00DB1EEC" w:rsidRPr="00A857AB">
        <w:rPr>
          <w:rFonts w:ascii="Times New Roman" w:hAnsi="Times New Roman"/>
          <w:color w:val="000000"/>
          <w:sz w:val="28"/>
          <w:szCs w:val="28"/>
        </w:rPr>
        <w:t xml:space="preserve"> </w:t>
      </w:r>
      <w:r w:rsidRPr="00A857AB">
        <w:rPr>
          <w:rFonts w:ascii="Times New Roman" w:hAnsi="Times New Roman"/>
          <w:color w:val="000000"/>
          <w:sz w:val="28"/>
          <w:szCs w:val="28"/>
        </w:rPr>
        <w:t xml:space="preserve">при досрочном их увольнении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а также выплата пособий членам семей погибших (умерших) сотрудников и работников федеральной противопожарной службы Государственной противопожарной службы в случае гибели (смерти) сотрудников и работников федеральной противопожарной службы Государственной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w:t>
      </w:r>
      <w:r w:rsidR="00504AF2" w:rsidRPr="00A857AB">
        <w:rPr>
          <w:rFonts w:ascii="Times New Roman" w:hAnsi="Times New Roman"/>
          <w:color w:val="000000"/>
          <w:sz w:val="28"/>
          <w:szCs w:val="28"/>
        </w:rPr>
        <w:t xml:space="preserve">            </w:t>
      </w:r>
      <w:r w:rsidRPr="00A857AB">
        <w:rPr>
          <w:rFonts w:ascii="Times New Roman" w:hAnsi="Times New Roman"/>
          <w:color w:val="000000"/>
          <w:sz w:val="28"/>
          <w:szCs w:val="28"/>
        </w:rPr>
        <w:t>в течение одного года со дня увольнения из федеральной противопожарной службы Государственной противопожарной службы в соответствии</w:t>
      </w:r>
      <w:r w:rsidR="00504AF2" w:rsidRPr="00A857AB">
        <w:rPr>
          <w:rFonts w:ascii="Times New Roman" w:hAnsi="Times New Roman"/>
          <w:color w:val="000000"/>
          <w:sz w:val="28"/>
          <w:szCs w:val="28"/>
        </w:rPr>
        <w:t xml:space="preserve">                    </w:t>
      </w:r>
      <w:r w:rsidRPr="00A857AB">
        <w:rPr>
          <w:rFonts w:ascii="Times New Roman" w:hAnsi="Times New Roman"/>
          <w:color w:val="000000"/>
          <w:sz w:val="28"/>
          <w:szCs w:val="28"/>
        </w:rPr>
        <w:t xml:space="preserve"> с Федеральным </w:t>
      </w:r>
      <w:r w:rsidRPr="00A857AB">
        <w:rPr>
          <w:rFonts w:ascii="Times New Roman" w:hAnsi="Times New Roman"/>
          <w:sz w:val="28"/>
          <w:szCs w:val="28"/>
        </w:rPr>
        <w:t>законом</w:t>
      </w:r>
      <w:r w:rsidR="00504AF2" w:rsidRPr="00A857AB">
        <w:rPr>
          <w:rFonts w:ascii="Times New Roman" w:hAnsi="Times New Roman"/>
          <w:sz w:val="28"/>
          <w:szCs w:val="28"/>
        </w:rPr>
        <w:t xml:space="preserve"> </w:t>
      </w:r>
      <w:r w:rsidR="00504AF2" w:rsidRPr="00A857AB">
        <w:rPr>
          <w:rFonts w:ascii="Times New Roman" w:eastAsiaTheme="minorHAnsi" w:hAnsi="Times New Roman"/>
          <w:sz w:val="28"/>
          <w:szCs w:val="28"/>
        </w:rPr>
        <w:t xml:space="preserve">от 21 декабря 1994 г. № 69-ФЗ </w:t>
      </w:r>
      <w:r w:rsidR="00876550" w:rsidRPr="00A857AB">
        <w:rPr>
          <w:rFonts w:ascii="Times New Roman" w:hAnsi="Times New Roman"/>
          <w:color w:val="000000"/>
          <w:sz w:val="28"/>
          <w:szCs w:val="28"/>
        </w:rPr>
        <w:t>«</w:t>
      </w:r>
      <w:r w:rsidRPr="00A857AB">
        <w:rPr>
          <w:rFonts w:ascii="Times New Roman" w:hAnsi="Times New Roman"/>
          <w:color w:val="000000"/>
          <w:sz w:val="28"/>
          <w:szCs w:val="28"/>
        </w:rPr>
        <w:t>О пожарной безопасн</w:t>
      </w:r>
      <w:r w:rsidR="00876550" w:rsidRPr="00A857AB">
        <w:rPr>
          <w:rFonts w:ascii="Times New Roman" w:hAnsi="Times New Roman"/>
          <w:color w:val="000000"/>
          <w:sz w:val="28"/>
          <w:szCs w:val="28"/>
        </w:rPr>
        <w:t>ости»;</w:t>
      </w:r>
    </w:p>
    <w:p w:rsidR="0026076F" w:rsidRPr="00A857AB" w:rsidRDefault="00876550" w:rsidP="00A857AB">
      <w:pPr>
        <w:autoSpaceDE w:val="0"/>
        <w:autoSpaceDN w:val="0"/>
        <w:adjustRightInd w:val="0"/>
        <w:spacing w:after="0" w:line="240" w:lineRule="auto"/>
        <w:ind w:firstLine="709"/>
        <w:jc w:val="both"/>
        <w:rPr>
          <w:rFonts w:ascii="Times New Roman" w:eastAsiaTheme="minorHAnsi" w:hAnsi="Times New Roman"/>
          <w:sz w:val="28"/>
          <w:szCs w:val="28"/>
        </w:rPr>
      </w:pPr>
      <w:r w:rsidRPr="00A857AB">
        <w:rPr>
          <w:rFonts w:ascii="Times New Roman" w:hAnsi="Times New Roman"/>
          <w:color w:val="000000"/>
          <w:sz w:val="28"/>
          <w:szCs w:val="28"/>
        </w:rPr>
        <w:t>в</w:t>
      </w:r>
      <w:r w:rsidR="0026076F" w:rsidRPr="00A857AB">
        <w:rPr>
          <w:rFonts w:ascii="Times New Roman" w:hAnsi="Times New Roman"/>
          <w:color w:val="000000"/>
          <w:sz w:val="28"/>
          <w:szCs w:val="28"/>
        </w:rPr>
        <w:t>ыплата пособий и компенсаций членам семей военнослужащих (граждан, призванных на военные сборы) в случае гибели (смерти) указанных военнослужащих (граждан, призванных на военные сборы), наступившей при исполнении ими обязанностей военной службы</w:t>
      </w:r>
      <w:r w:rsidR="00504AF2" w:rsidRPr="00A857AB">
        <w:rPr>
          <w:rFonts w:ascii="Times New Roman" w:hAnsi="Times New Roman"/>
          <w:color w:val="000000"/>
          <w:sz w:val="28"/>
          <w:szCs w:val="28"/>
        </w:rPr>
        <w:t xml:space="preserve">                          </w:t>
      </w:r>
      <w:r w:rsidR="0026076F" w:rsidRPr="00A857AB">
        <w:rPr>
          <w:rFonts w:ascii="Times New Roman" w:hAnsi="Times New Roman"/>
          <w:color w:val="000000"/>
          <w:sz w:val="28"/>
          <w:szCs w:val="28"/>
        </w:rPr>
        <w:t xml:space="preserve">(на военных сборах), либо в случае смерти, наступившей вследствие увечья (ранения, травмы, контузии) либо заболевания, полученных ими при исполнении обязанностей военной службы, в течение одного года </w:t>
      </w:r>
      <w:r w:rsidR="00504AF2" w:rsidRPr="00A857AB">
        <w:rPr>
          <w:rFonts w:ascii="Times New Roman" w:hAnsi="Times New Roman"/>
          <w:color w:val="000000"/>
          <w:sz w:val="28"/>
          <w:szCs w:val="28"/>
        </w:rPr>
        <w:t xml:space="preserve">                        </w:t>
      </w:r>
      <w:r w:rsidR="0026076F" w:rsidRPr="00A857AB">
        <w:rPr>
          <w:rFonts w:ascii="Times New Roman" w:hAnsi="Times New Roman"/>
          <w:color w:val="000000"/>
          <w:sz w:val="28"/>
          <w:szCs w:val="28"/>
        </w:rPr>
        <w:lastRenderedPageBreak/>
        <w:t>со дня увольнения</w:t>
      </w:r>
      <w:r w:rsidR="00504AF2" w:rsidRPr="00A857AB">
        <w:rPr>
          <w:rFonts w:ascii="Times New Roman" w:hAnsi="Times New Roman"/>
          <w:color w:val="000000"/>
          <w:sz w:val="28"/>
          <w:szCs w:val="28"/>
        </w:rPr>
        <w:t xml:space="preserve"> </w:t>
      </w:r>
      <w:r w:rsidR="0026076F" w:rsidRPr="00A857AB">
        <w:rPr>
          <w:rFonts w:ascii="Times New Roman" w:hAnsi="Times New Roman"/>
          <w:color w:val="000000"/>
          <w:sz w:val="28"/>
          <w:szCs w:val="28"/>
        </w:rPr>
        <w:t xml:space="preserve">с военной службы (отчисления с военных сборов </w:t>
      </w:r>
      <w:r w:rsidR="00504AF2" w:rsidRPr="00A857AB">
        <w:rPr>
          <w:rFonts w:ascii="Times New Roman" w:hAnsi="Times New Roman"/>
          <w:color w:val="000000"/>
          <w:sz w:val="28"/>
          <w:szCs w:val="28"/>
        </w:rPr>
        <w:t xml:space="preserve">                  </w:t>
      </w:r>
      <w:r w:rsidR="0026076F" w:rsidRPr="00A857AB">
        <w:rPr>
          <w:rFonts w:ascii="Times New Roman" w:hAnsi="Times New Roman"/>
          <w:color w:val="000000"/>
          <w:sz w:val="28"/>
          <w:szCs w:val="28"/>
        </w:rPr>
        <w:t>или окончания военных сборов), выплата оклада по воинскому званию</w:t>
      </w:r>
      <w:r w:rsidR="00504AF2" w:rsidRPr="00A857AB">
        <w:rPr>
          <w:rFonts w:ascii="Times New Roman" w:hAnsi="Times New Roman"/>
          <w:color w:val="000000"/>
          <w:sz w:val="28"/>
          <w:szCs w:val="28"/>
        </w:rPr>
        <w:t xml:space="preserve">                  </w:t>
      </w:r>
      <w:r w:rsidR="0026076F" w:rsidRPr="00A857AB">
        <w:rPr>
          <w:rFonts w:ascii="Times New Roman" w:hAnsi="Times New Roman"/>
          <w:color w:val="000000"/>
          <w:sz w:val="28"/>
          <w:szCs w:val="28"/>
        </w:rPr>
        <w:t xml:space="preserve"> в течение одного года после увольнения, а также других пособий</w:t>
      </w:r>
      <w:r w:rsidR="00504AF2" w:rsidRPr="00A857AB">
        <w:rPr>
          <w:rFonts w:ascii="Times New Roman" w:hAnsi="Times New Roman"/>
          <w:color w:val="000000"/>
          <w:sz w:val="28"/>
          <w:szCs w:val="28"/>
        </w:rPr>
        <w:t xml:space="preserve">                           </w:t>
      </w:r>
      <w:r w:rsidR="0026076F" w:rsidRPr="00A857AB">
        <w:rPr>
          <w:rFonts w:ascii="Times New Roman" w:hAnsi="Times New Roman"/>
          <w:color w:val="000000"/>
          <w:sz w:val="28"/>
          <w:szCs w:val="28"/>
        </w:rPr>
        <w:t xml:space="preserve"> и компенсаций военнослужащим, уволенным с военной службы без права </w:t>
      </w:r>
      <w:r w:rsidR="00504AF2" w:rsidRPr="00A857AB">
        <w:rPr>
          <w:rFonts w:ascii="Times New Roman" w:hAnsi="Times New Roman"/>
          <w:color w:val="000000"/>
          <w:sz w:val="28"/>
          <w:szCs w:val="28"/>
        </w:rPr>
        <w:t xml:space="preserve">           </w:t>
      </w:r>
      <w:r w:rsidR="0026076F" w:rsidRPr="00A857AB">
        <w:rPr>
          <w:rFonts w:ascii="Times New Roman" w:hAnsi="Times New Roman"/>
          <w:color w:val="000000"/>
          <w:sz w:val="28"/>
          <w:szCs w:val="28"/>
        </w:rPr>
        <w:t>на пенсию,</w:t>
      </w:r>
      <w:r w:rsidR="00504AF2" w:rsidRPr="00A857AB">
        <w:rPr>
          <w:rFonts w:ascii="Times New Roman" w:hAnsi="Times New Roman"/>
          <w:color w:val="000000"/>
          <w:sz w:val="28"/>
          <w:szCs w:val="28"/>
        </w:rPr>
        <w:t xml:space="preserve"> </w:t>
      </w:r>
      <w:r w:rsidR="0026076F" w:rsidRPr="00A857AB">
        <w:rPr>
          <w:rFonts w:ascii="Times New Roman" w:hAnsi="Times New Roman"/>
          <w:color w:val="000000"/>
          <w:sz w:val="28"/>
          <w:szCs w:val="28"/>
        </w:rPr>
        <w:t>в соответствии</w:t>
      </w:r>
      <w:r w:rsidR="00504AF2" w:rsidRPr="00A857AB">
        <w:rPr>
          <w:rFonts w:ascii="Times New Roman" w:hAnsi="Times New Roman"/>
          <w:color w:val="000000"/>
          <w:sz w:val="28"/>
          <w:szCs w:val="28"/>
        </w:rPr>
        <w:t xml:space="preserve"> </w:t>
      </w:r>
      <w:r w:rsidR="0026076F" w:rsidRPr="00A857AB">
        <w:rPr>
          <w:rFonts w:ascii="Times New Roman" w:hAnsi="Times New Roman"/>
          <w:color w:val="000000"/>
          <w:sz w:val="28"/>
          <w:szCs w:val="28"/>
        </w:rPr>
        <w:t xml:space="preserve">с Федеральным </w:t>
      </w:r>
      <w:r w:rsidR="0026076F" w:rsidRPr="00A857AB">
        <w:rPr>
          <w:rFonts w:ascii="Times New Roman" w:hAnsi="Times New Roman"/>
          <w:sz w:val="28"/>
          <w:szCs w:val="28"/>
        </w:rPr>
        <w:t>законом</w:t>
      </w:r>
      <w:r w:rsidR="00504AF2" w:rsidRPr="00A857AB">
        <w:rPr>
          <w:rFonts w:ascii="Times New Roman" w:hAnsi="Times New Roman"/>
          <w:sz w:val="28"/>
          <w:szCs w:val="28"/>
        </w:rPr>
        <w:t xml:space="preserve"> </w:t>
      </w:r>
      <w:r w:rsidR="00504AF2" w:rsidRPr="00A857AB">
        <w:rPr>
          <w:rFonts w:ascii="Times New Roman" w:eastAsiaTheme="minorHAnsi" w:hAnsi="Times New Roman"/>
          <w:sz w:val="28"/>
          <w:szCs w:val="28"/>
        </w:rPr>
        <w:t>от 27 мая 1998 г.                  № 76-ФЗ</w:t>
      </w:r>
      <w:r w:rsidRPr="00A857AB">
        <w:rPr>
          <w:rFonts w:ascii="Times New Roman" w:hAnsi="Times New Roman"/>
          <w:color w:val="000000"/>
          <w:sz w:val="28"/>
          <w:szCs w:val="28"/>
        </w:rPr>
        <w:t xml:space="preserve"> «О статусе военнослужащих»</w:t>
      </w:r>
      <w:r w:rsidR="00504AF2" w:rsidRPr="00A857AB">
        <w:rPr>
          <w:rFonts w:ascii="Times New Roman" w:hAnsi="Times New Roman"/>
          <w:color w:val="000000"/>
          <w:sz w:val="28"/>
          <w:szCs w:val="28"/>
        </w:rPr>
        <w:t xml:space="preserve"> (далее – Федеральный закон             «О статусе военнослужащих»)</w:t>
      </w:r>
      <w:r w:rsidRPr="00A857AB">
        <w:rPr>
          <w:rFonts w:ascii="Times New Roman" w:hAnsi="Times New Roman"/>
          <w:color w:val="000000"/>
          <w:sz w:val="28"/>
          <w:szCs w:val="28"/>
        </w:rPr>
        <w:t>;</w:t>
      </w:r>
    </w:p>
    <w:p w:rsidR="0026076F" w:rsidRPr="00A857AB" w:rsidRDefault="00876550"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п</w:t>
      </w:r>
      <w:r w:rsidR="0026076F" w:rsidRPr="00A857AB">
        <w:rPr>
          <w:rFonts w:ascii="Times New Roman" w:hAnsi="Times New Roman" w:cs="Times New Roman"/>
          <w:color w:val="000000"/>
          <w:sz w:val="28"/>
          <w:szCs w:val="28"/>
        </w:rPr>
        <w:t xml:space="preserve">редоставление лицам, уволенным с военной службы с правом </w:t>
      </w:r>
      <w:r w:rsidR="00504AF2" w:rsidRPr="00A857AB">
        <w:rPr>
          <w:rFonts w:ascii="Times New Roman" w:hAnsi="Times New Roman" w:cs="Times New Roman"/>
          <w:color w:val="000000"/>
          <w:sz w:val="28"/>
          <w:szCs w:val="28"/>
        </w:rPr>
        <w:t xml:space="preserve">                     </w:t>
      </w:r>
      <w:r w:rsidR="0026076F" w:rsidRPr="00A857AB">
        <w:rPr>
          <w:rFonts w:ascii="Times New Roman" w:hAnsi="Times New Roman" w:cs="Times New Roman"/>
          <w:color w:val="000000"/>
          <w:sz w:val="28"/>
          <w:szCs w:val="28"/>
        </w:rPr>
        <w:t>на пенсию, а также членам их семей денежной компенсации земельного налога и налога на имущество физических лиц, ежегодной выплаты денежных средств для оплаты стоимости путевок на отдых и оздоровление детей, ежегодной денежной компенсации к отдыху, денежной компенсации за наем (поднаем) жилых помещений, возмещение расходов по проезду</w:t>
      </w:r>
      <w:r w:rsidR="00504AF2" w:rsidRPr="00A857AB">
        <w:rPr>
          <w:rFonts w:ascii="Times New Roman" w:hAnsi="Times New Roman" w:cs="Times New Roman"/>
          <w:color w:val="000000"/>
          <w:sz w:val="28"/>
          <w:szCs w:val="28"/>
        </w:rPr>
        <w:t xml:space="preserve">                 </w:t>
      </w:r>
      <w:r w:rsidR="0026076F" w:rsidRPr="00A857AB">
        <w:rPr>
          <w:rFonts w:ascii="Times New Roman" w:hAnsi="Times New Roman" w:cs="Times New Roman"/>
          <w:color w:val="000000"/>
          <w:sz w:val="28"/>
          <w:szCs w:val="28"/>
        </w:rPr>
        <w:t xml:space="preserve"> в санаторно-курортн</w:t>
      </w:r>
      <w:r w:rsidRPr="00A857AB">
        <w:rPr>
          <w:rFonts w:ascii="Times New Roman" w:hAnsi="Times New Roman" w:cs="Times New Roman"/>
          <w:color w:val="000000"/>
          <w:sz w:val="28"/>
          <w:szCs w:val="28"/>
        </w:rPr>
        <w:t>ые и оздоровительные учреждения;</w:t>
      </w:r>
    </w:p>
    <w:p w:rsidR="00FB78A7" w:rsidRPr="00A857AB" w:rsidRDefault="00876550"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в</w:t>
      </w:r>
      <w:r w:rsidR="0026076F" w:rsidRPr="00A857AB">
        <w:rPr>
          <w:rFonts w:ascii="Times New Roman" w:hAnsi="Times New Roman" w:cs="Times New Roman"/>
          <w:color w:val="000000"/>
          <w:sz w:val="28"/>
          <w:szCs w:val="28"/>
        </w:rPr>
        <w:t xml:space="preserve">ыплата социального пособия военнослужащим в соответствии </w:t>
      </w:r>
      <w:r w:rsidR="00504AF2" w:rsidRPr="00A857AB">
        <w:rPr>
          <w:rFonts w:ascii="Times New Roman" w:hAnsi="Times New Roman" w:cs="Times New Roman"/>
          <w:color w:val="000000"/>
          <w:sz w:val="28"/>
          <w:szCs w:val="28"/>
        </w:rPr>
        <w:t xml:space="preserve">                      </w:t>
      </w:r>
      <w:r w:rsidR="0026076F" w:rsidRPr="00A857AB">
        <w:rPr>
          <w:rFonts w:ascii="Times New Roman" w:hAnsi="Times New Roman" w:cs="Times New Roman"/>
          <w:color w:val="000000"/>
          <w:sz w:val="28"/>
          <w:szCs w:val="28"/>
        </w:rPr>
        <w:t xml:space="preserve">с Федеральным </w:t>
      </w:r>
      <w:r w:rsidR="0026076F" w:rsidRPr="00A857AB">
        <w:rPr>
          <w:rFonts w:ascii="Times New Roman" w:hAnsi="Times New Roman" w:cs="Times New Roman"/>
          <w:sz w:val="28"/>
          <w:szCs w:val="28"/>
        </w:rPr>
        <w:t>законом</w:t>
      </w:r>
      <w:r w:rsidRPr="00A857AB">
        <w:rPr>
          <w:rFonts w:ascii="Times New Roman" w:hAnsi="Times New Roman" w:cs="Times New Roman"/>
          <w:color w:val="000000"/>
          <w:sz w:val="28"/>
          <w:szCs w:val="28"/>
        </w:rPr>
        <w:t xml:space="preserve"> «</w:t>
      </w:r>
      <w:r w:rsidR="0026076F" w:rsidRPr="00A857AB">
        <w:rPr>
          <w:rFonts w:ascii="Times New Roman" w:hAnsi="Times New Roman" w:cs="Times New Roman"/>
          <w:color w:val="000000"/>
          <w:sz w:val="28"/>
          <w:szCs w:val="28"/>
        </w:rPr>
        <w:t>О статусе</w:t>
      </w:r>
      <w:r w:rsidRPr="00A857AB">
        <w:rPr>
          <w:rFonts w:ascii="Times New Roman" w:hAnsi="Times New Roman" w:cs="Times New Roman"/>
          <w:color w:val="000000"/>
          <w:sz w:val="28"/>
          <w:szCs w:val="28"/>
        </w:rPr>
        <w:t xml:space="preserve"> военнослужащих»;</w:t>
      </w:r>
    </w:p>
    <w:p w:rsidR="0026076F" w:rsidRPr="00A857AB" w:rsidRDefault="00876550"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о</w:t>
      </w:r>
      <w:r w:rsidR="0026076F" w:rsidRPr="00A857AB">
        <w:rPr>
          <w:rFonts w:ascii="Times New Roman" w:hAnsi="Times New Roman" w:cs="Times New Roman"/>
          <w:color w:val="000000"/>
          <w:sz w:val="28"/>
          <w:szCs w:val="28"/>
        </w:rPr>
        <w:t xml:space="preserve">существление ежемесячной выплаты в размере оклада по специальному званию в течение одного года после увольнения гражданам, уволенным со службы в органах внутренних дел без права на пенсию, проходившим службу в органах внутренних дел и имеющим общую продолжительность службы в органах внутренних дел менее 20 лет, </w:t>
      </w:r>
      <w:r w:rsidR="00504AF2" w:rsidRPr="00A857AB">
        <w:rPr>
          <w:rFonts w:ascii="Times New Roman" w:hAnsi="Times New Roman" w:cs="Times New Roman"/>
          <w:color w:val="000000"/>
          <w:sz w:val="28"/>
          <w:szCs w:val="28"/>
        </w:rPr>
        <w:t xml:space="preserve">               </w:t>
      </w:r>
      <w:r w:rsidR="0026076F" w:rsidRPr="00A857AB">
        <w:rPr>
          <w:rFonts w:ascii="Times New Roman" w:hAnsi="Times New Roman" w:cs="Times New Roman"/>
          <w:color w:val="000000"/>
          <w:sz w:val="28"/>
          <w:szCs w:val="28"/>
        </w:rPr>
        <w:t xml:space="preserve">в соответствии с Федеральным </w:t>
      </w:r>
      <w:r w:rsidR="0026076F" w:rsidRPr="00A857AB">
        <w:rPr>
          <w:rFonts w:ascii="Times New Roman" w:hAnsi="Times New Roman" w:cs="Times New Roman"/>
          <w:sz w:val="28"/>
          <w:szCs w:val="28"/>
        </w:rPr>
        <w:t>законом</w:t>
      </w:r>
      <w:r w:rsidR="00FB78A7" w:rsidRPr="00A857AB">
        <w:rPr>
          <w:rFonts w:ascii="Times New Roman" w:hAnsi="Times New Roman" w:cs="Times New Roman"/>
          <w:sz w:val="28"/>
          <w:szCs w:val="28"/>
        </w:rPr>
        <w:t xml:space="preserve"> </w:t>
      </w:r>
      <w:r w:rsidR="00FB78A7" w:rsidRPr="00A857AB">
        <w:rPr>
          <w:rFonts w:ascii="Times New Roman" w:eastAsiaTheme="minorHAnsi" w:hAnsi="Times New Roman" w:cs="Times New Roman"/>
          <w:sz w:val="28"/>
          <w:szCs w:val="28"/>
        </w:rPr>
        <w:t>от 19 июля 2011 г. № 247-ФЗ</w:t>
      </w:r>
      <w:r w:rsidR="00FB78A7"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 «</w:t>
      </w:r>
      <w:r w:rsidR="0026076F" w:rsidRPr="00A857AB">
        <w:rPr>
          <w:rFonts w:ascii="Times New Roman" w:hAnsi="Times New Roman" w:cs="Times New Roman"/>
          <w:color w:val="000000"/>
          <w:sz w:val="28"/>
          <w:szCs w:val="28"/>
        </w:rPr>
        <w:t>О социальных гарантиях сотрудникам органов внутренних дел Российской Федерации и внесении изменений в отдельные законодател</w:t>
      </w:r>
      <w:r w:rsidRPr="00A857AB">
        <w:rPr>
          <w:rFonts w:ascii="Times New Roman" w:hAnsi="Times New Roman" w:cs="Times New Roman"/>
          <w:color w:val="000000"/>
          <w:sz w:val="28"/>
          <w:szCs w:val="28"/>
        </w:rPr>
        <w:t>ьные акты Российской Федерации»;</w:t>
      </w:r>
    </w:p>
    <w:p w:rsidR="00D01907" w:rsidRPr="00A857AB" w:rsidRDefault="00876550"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в</w:t>
      </w:r>
      <w:r w:rsidR="0026076F" w:rsidRPr="00A857AB">
        <w:rPr>
          <w:rFonts w:ascii="Times New Roman" w:hAnsi="Times New Roman" w:cs="Times New Roman"/>
          <w:color w:val="000000"/>
          <w:sz w:val="28"/>
          <w:szCs w:val="28"/>
        </w:rPr>
        <w:t>ыплата ежемесячных социальных пособий, назначенных лицам, уволенным из органов по контролю за оборотом наркотических средств</w:t>
      </w:r>
      <w:r w:rsidR="00D01907" w:rsidRPr="00A857AB">
        <w:rPr>
          <w:rFonts w:ascii="Times New Roman" w:hAnsi="Times New Roman" w:cs="Times New Roman"/>
          <w:color w:val="000000"/>
          <w:sz w:val="28"/>
          <w:szCs w:val="28"/>
        </w:rPr>
        <w:t xml:space="preserve">                 </w:t>
      </w:r>
      <w:r w:rsidR="0026076F" w:rsidRPr="00A857AB">
        <w:rPr>
          <w:rFonts w:ascii="Times New Roman" w:hAnsi="Times New Roman" w:cs="Times New Roman"/>
          <w:color w:val="000000"/>
          <w:sz w:val="28"/>
          <w:szCs w:val="28"/>
        </w:rPr>
        <w:t xml:space="preserve"> и психотропных веществ без права на пенсию до 1 января 2013 г.</w:t>
      </w:r>
      <w:r w:rsidRPr="00A857AB">
        <w:rPr>
          <w:rFonts w:ascii="Times New Roman" w:hAnsi="Times New Roman" w:cs="Times New Roman"/>
          <w:color w:val="000000"/>
          <w:sz w:val="28"/>
          <w:szCs w:val="28"/>
        </w:rPr>
        <w:t>;</w:t>
      </w:r>
    </w:p>
    <w:p w:rsidR="0026076F" w:rsidRPr="00A857AB" w:rsidRDefault="00876550"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в</w:t>
      </w:r>
      <w:r w:rsidR="0026076F" w:rsidRPr="00A857AB">
        <w:rPr>
          <w:rFonts w:ascii="Times New Roman" w:hAnsi="Times New Roman" w:cs="Times New Roman"/>
          <w:color w:val="000000"/>
          <w:sz w:val="28"/>
          <w:szCs w:val="28"/>
        </w:rPr>
        <w:t xml:space="preserve"> соответствии с Федеральным </w:t>
      </w:r>
      <w:r w:rsidR="0026076F" w:rsidRPr="00A857AB">
        <w:rPr>
          <w:rFonts w:ascii="Times New Roman" w:hAnsi="Times New Roman" w:cs="Times New Roman"/>
          <w:sz w:val="28"/>
          <w:szCs w:val="28"/>
        </w:rPr>
        <w:t>законом</w:t>
      </w:r>
      <w:r w:rsidR="00D01907" w:rsidRPr="00A857AB">
        <w:rPr>
          <w:rFonts w:ascii="Times New Roman" w:hAnsi="Times New Roman" w:cs="Times New Roman"/>
          <w:sz w:val="28"/>
          <w:szCs w:val="28"/>
        </w:rPr>
        <w:t xml:space="preserve"> </w:t>
      </w:r>
      <w:r w:rsidR="00D01907" w:rsidRPr="00A857AB">
        <w:rPr>
          <w:rFonts w:ascii="Times New Roman" w:eastAsiaTheme="minorHAnsi" w:hAnsi="Times New Roman" w:cs="Times New Roman"/>
          <w:sz w:val="28"/>
          <w:szCs w:val="28"/>
        </w:rPr>
        <w:t>от 30 декабря 2012 г. № 283-ФЗ</w:t>
      </w:r>
      <w:r w:rsidRPr="00A857AB">
        <w:rPr>
          <w:rFonts w:ascii="Times New Roman" w:hAnsi="Times New Roman" w:cs="Times New Roman"/>
          <w:color w:val="000000"/>
          <w:sz w:val="28"/>
          <w:szCs w:val="28"/>
        </w:rPr>
        <w:t xml:space="preserve"> «</w:t>
      </w:r>
      <w:r w:rsidR="0026076F" w:rsidRPr="00A857AB">
        <w:rPr>
          <w:rFonts w:ascii="Times New Roman" w:hAnsi="Times New Roman" w:cs="Times New Roman"/>
          <w:color w:val="000000"/>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Pr="00A857AB">
        <w:rPr>
          <w:rFonts w:ascii="Times New Roman" w:hAnsi="Times New Roman" w:cs="Times New Roman"/>
          <w:color w:val="000000"/>
          <w:sz w:val="28"/>
          <w:szCs w:val="28"/>
        </w:rPr>
        <w:t>льные акты Российской Федерации»</w:t>
      </w:r>
      <w:r w:rsidR="0026076F" w:rsidRPr="00A857AB">
        <w:rPr>
          <w:rFonts w:ascii="Times New Roman" w:hAnsi="Times New Roman" w:cs="Times New Roman"/>
          <w:color w:val="000000"/>
          <w:sz w:val="28"/>
          <w:szCs w:val="28"/>
        </w:rPr>
        <w:t xml:space="preserve"> предоставление лицам, уволенным со службы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с правом на пенсию, </w:t>
      </w:r>
      <w:r w:rsidR="00D01907" w:rsidRPr="00A857AB">
        <w:rPr>
          <w:rFonts w:ascii="Times New Roman" w:hAnsi="Times New Roman" w:cs="Times New Roman"/>
          <w:color w:val="000000"/>
          <w:sz w:val="28"/>
          <w:szCs w:val="28"/>
        </w:rPr>
        <w:t xml:space="preserve">           </w:t>
      </w:r>
      <w:r w:rsidR="0026076F" w:rsidRPr="00A857AB">
        <w:rPr>
          <w:rFonts w:ascii="Times New Roman" w:hAnsi="Times New Roman" w:cs="Times New Roman"/>
          <w:color w:val="000000"/>
          <w:sz w:val="28"/>
          <w:szCs w:val="28"/>
        </w:rPr>
        <w:t xml:space="preserve">а также членам их семей денежной компенсации земельного налога и налога на имущество физических лиц, денежной компенсации расходов на проезд указанных граждан и одного члена семьи в санаторно-курортные </w:t>
      </w:r>
      <w:r w:rsidR="00D01907" w:rsidRPr="00A857AB">
        <w:rPr>
          <w:rFonts w:ascii="Times New Roman" w:hAnsi="Times New Roman" w:cs="Times New Roman"/>
          <w:color w:val="000000"/>
          <w:sz w:val="28"/>
          <w:szCs w:val="28"/>
        </w:rPr>
        <w:t xml:space="preserve">                         </w:t>
      </w:r>
      <w:r w:rsidR="0026076F" w:rsidRPr="00A857AB">
        <w:rPr>
          <w:rFonts w:ascii="Times New Roman" w:hAnsi="Times New Roman" w:cs="Times New Roman"/>
          <w:color w:val="000000"/>
          <w:sz w:val="28"/>
          <w:szCs w:val="28"/>
        </w:rPr>
        <w:t xml:space="preserve">и оздоровительные учреждения и обратно один раз в год, денежной компенсации расходов на проезд членов семьи и родителей погибшего (умершего) сотрудника указанных учреждений и органов к месту его погребения, в том числе находящемуся за пределами территории Российской Федерации, и обратно один раз в год, к месту лечения в санаторно-курортной </w:t>
      </w:r>
      <w:r w:rsidR="0026076F" w:rsidRPr="00A857AB">
        <w:rPr>
          <w:rFonts w:ascii="Times New Roman" w:hAnsi="Times New Roman" w:cs="Times New Roman"/>
          <w:color w:val="000000"/>
          <w:sz w:val="28"/>
          <w:szCs w:val="28"/>
        </w:rPr>
        <w:lastRenderedPageBreak/>
        <w:t>организации уполномоченного федерального органа исполнительной власти и обратно (один раз в год), однократного возмещения расходов, связанных</w:t>
      </w:r>
      <w:r w:rsidR="00D01907" w:rsidRPr="00A857AB">
        <w:rPr>
          <w:rFonts w:ascii="Times New Roman" w:hAnsi="Times New Roman" w:cs="Times New Roman"/>
          <w:color w:val="000000"/>
          <w:sz w:val="28"/>
          <w:szCs w:val="28"/>
        </w:rPr>
        <w:t xml:space="preserve">            </w:t>
      </w:r>
      <w:r w:rsidR="0026076F" w:rsidRPr="00A857AB">
        <w:rPr>
          <w:rFonts w:ascii="Times New Roman" w:hAnsi="Times New Roman" w:cs="Times New Roman"/>
          <w:color w:val="000000"/>
          <w:sz w:val="28"/>
          <w:szCs w:val="28"/>
        </w:rPr>
        <w:t xml:space="preserve"> с проездом на избранное место жительства и перевозкой до 20 тонн личного имущества в контейнерах железнодорожным транспортом, а там, где нет железнодорожного транспорта, другими видами транспорта (за исключением воздушного при перевозке личного имущества), ежемесячной денежной компенсации за наем (поднаем) жилого помещения членам семей сотрудников, погибших (умерших) при выполнении служебных обязанностей.</w:t>
      </w:r>
    </w:p>
    <w:p w:rsidR="0026076F" w:rsidRPr="00A857AB" w:rsidRDefault="0026076F"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 xml:space="preserve">Осуществление ежемесячной выплаты оклада по специальному званию в течение одного года после увольнения гражданам, уволенным со службы </w:t>
      </w:r>
      <w:r w:rsidR="00D01907"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 имеющим общую продолжительность службы менее 20 ле</w:t>
      </w:r>
      <w:r w:rsidR="00876550" w:rsidRPr="00A857AB">
        <w:rPr>
          <w:rFonts w:ascii="Times New Roman" w:hAnsi="Times New Roman" w:cs="Times New Roman"/>
          <w:color w:val="000000"/>
          <w:sz w:val="28"/>
          <w:szCs w:val="28"/>
        </w:rPr>
        <w:t>т.</w:t>
      </w:r>
    </w:p>
    <w:p w:rsidR="0088155C" w:rsidRPr="00A857AB" w:rsidRDefault="00B20F81" w:rsidP="00A857AB">
      <w:pPr>
        <w:spacing w:after="0" w:line="240" w:lineRule="auto"/>
        <w:ind w:firstLine="709"/>
        <w:jc w:val="both"/>
        <w:rPr>
          <w:rFonts w:ascii="Times New Roman" w:hAnsi="Times New Roman"/>
          <w:color w:val="000000"/>
          <w:sz w:val="28"/>
          <w:szCs w:val="28"/>
        </w:rPr>
      </w:pPr>
      <w:r w:rsidRPr="00A857AB">
        <w:rPr>
          <w:rFonts w:ascii="Times New Roman" w:hAnsi="Times New Roman"/>
          <w:color w:val="000000"/>
          <w:sz w:val="28"/>
          <w:szCs w:val="28"/>
        </w:rPr>
        <w:t>В 201</w:t>
      </w:r>
      <w:r w:rsidR="00D01907" w:rsidRPr="00A857AB">
        <w:rPr>
          <w:rFonts w:ascii="Times New Roman" w:hAnsi="Times New Roman"/>
          <w:color w:val="000000"/>
          <w:sz w:val="28"/>
          <w:szCs w:val="28"/>
        </w:rPr>
        <w:t>8</w:t>
      </w:r>
      <w:r w:rsidRPr="00A857AB">
        <w:rPr>
          <w:rFonts w:ascii="Times New Roman" w:hAnsi="Times New Roman"/>
          <w:color w:val="000000"/>
          <w:sz w:val="28"/>
          <w:szCs w:val="28"/>
        </w:rPr>
        <w:t xml:space="preserve"> году предоставлены социальные</w:t>
      </w:r>
      <w:r w:rsidR="0088155C" w:rsidRPr="00A857AB">
        <w:rPr>
          <w:rFonts w:ascii="Times New Roman" w:hAnsi="Times New Roman"/>
          <w:color w:val="000000"/>
          <w:sz w:val="28"/>
          <w:szCs w:val="28"/>
        </w:rPr>
        <w:t xml:space="preserve"> выплат</w:t>
      </w:r>
      <w:r w:rsidRPr="00A857AB">
        <w:rPr>
          <w:rFonts w:ascii="Times New Roman" w:hAnsi="Times New Roman"/>
          <w:color w:val="000000"/>
          <w:sz w:val="28"/>
          <w:szCs w:val="28"/>
        </w:rPr>
        <w:t>ы</w:t>
      </w:r>
      <w:r w:rsidR="0088155C" w:rsidRPr="00A857AB">
        <w:rPr>
          <w:rFonts w:ascii="Times New Roman" w:hAnsi="Times New Roman"/>
          <w:color w:val="000000"/>
          <w:sz w:val="28"/>
          <w:szCs w:val="28"/>
        </w:rPr>
        <w:t xml:space="preserve"> лицам</w:t>
      </w:r>
      <w:r w:rsidR="00A97608" w:rsidRPr="00A857AB">
        <w:rPr>
          <w:rFonts w:ascii="Times New Roman" w:hAnsi="Times New Roman"/>
          <w:color w:val="000000"/>
          <w:sz w:val="28"/>
          <w:szCs w:val="28"/>
        </w:rPr>
        <w:t>,</w:t>
      </w:r>
      <w:r w:rsidR="0088155C" w:rsidRPr="00A857AB">
        <w:rPr>
          <w:rFonts w:ascii="Times New Roman" w:hAnsi="Times New Roman"/>
          <w:color w:val="000000"/>
          <w:sz w:val="28"/>
          <w:szCs w:val="28"/>
        </w:rPr>
        <w:t xml:space="preserve"> имеющим право и обратившимся за их получением своевременно и в полном объеме.</w:t>
      </w:r>
    </w:p>
    <w:p w:rsidR="00E73BFE" w:rsidRPr="00A857AB" w:rsidRDefault="00D01907"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sz w:val="28"/>
          <w:szCs w:val="28"/>
        </w:rPr>
        <w:t>В 2018</w:t>
      </w:r>
      <w:r w:rsidR="00E73BFE" w:rsidRPr="00A857AB">
        <w:rPr>
          <w:rFonts w:ascii="Times New Roman" w:hAnsi="Times New Roman" w:cs="Times New Roman"/>
          <w:sz w:val="28"/>
          <w:szCs w:val="28"/>
        </w:rPr>
        <w:t xml:space="preserve"> году количество получателей указанных выплат и пособий составило:</w:t>
      </w:r>
    </w:p>
    <w:p w:rsidR="00176691" w:rsidRPr="00A857AB" w:rsidRDefault="00D0190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МВД России</w:t>
      </w:r>
      <w:r w:rsidR="00E73BFE" w:rsidRPr="00A857AB">
        <w:rPr>
          <w:rFonts w:ascii="Times New Roman" w:hAnsi="Times New Roman"/>
          <w:sz w:val="28"/>
          <w:szCs w:val="28"/>
        </w:rPr>
        <w:t xml:space="preserve"> –</w:t>
      </w:r>
      <w:r w:rsidR="00176691" w:rsidRPr="00A857AB">
        <w:rPr>
          <w:rFonts w:ascii="Times New Roman" w:hAnsi="Times New Roman"/>
          <w:sz w:val="28"/>
          <w:szCs w:val="28"/>
        </w:rPr>
        <w:t xml:space="preserve"> </w:t>
      </w:r>
      <w:r w:rsidRPr="00A857AB">
        <w:rPr>
          <w:rFonts w:ascii="Times New Roman" w:hAnsi="Times New Roman"/>
          <w:sz w:val="28"/>
          <w:szCs w:val="28"/>
        </w:rPr>
        <w:t>244 954</w:t>
      </w:r>
      <w:r w:rsidR="00E73BFE" w:rsidRPr="00A857AB">
        <w:rPr>
          <w:rFonts w:ascii="Times New Roman" w:hAnsi="Times New Roman"/>
          <w:sz w:val="28"/>
          <w:szCs w:val="28"/>
        </w:rPr>
        <w:t xml:space="preserve"> человек</w:t>
      </w:r>
      <w:r w:rsidR="00542BFD" w:rsidRPr="00A857AB">
        <w:rPr>
          <w:rFonts w:ascii="Times New Roman" w:hAnsi="Times New Roman"/>
          <w:sz w:val="28"/>
          <w:szCs w:val="28"/>
        </w:rPr>
        <w:t>а</w:t>
      </w:r>
      <w:r w:rsidR="00E73BFE" w:rsidRPr="00A857AB">
        <w:rPr>
          <w:rFonts w:ascii="Times New Roman" w:hAnsi="Times New Roman"/>
          <w:sz w:val="28"/>
          <w:szCs w:val="28"/>
        </w:rPr>
        <w:t>;</w:t>
      </w:r>
    </w:p>
    <w:p w:rsidR="00176691" w:rsidRPr="00A857AB" w:rsidRDefault="00D0190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Минобороны России</w:t>
      </w:r>
      <w:r w:rsidR="00176691" w:rsidRPr="00A857AB">
        <w:rPr>
          <w:rFonts w:ascii="Times New Roman" w:hAnsi="Times New Roman"/>
          <w:sz w:val="28"/>
          <w:szCs w:val="28"/>
        </w:rPr>
        <w:t xml:space="preserve"> </w:t>
      </w:r>
      <w:r w:rsidR="00E73BFE" w:rsidRPr="00A857AB">
        <w:rPr>
          <w:rFonts w:ascii="Times New Roman" w:hAnsi="Times New Roman"/>
          <w:sz w:val="28"/>
          <w:szCs w:val="28"/>
        </w:rPr>
        <w:t xml:space="preserve">– </w:t>
      </w:r>
      <w:r w:rsidR="00C4279C" w:rsidRPr="00A857AB">
        <w:rPr>
          <w:rFonts w:ascii="Times New Roman" w:hAnsi="Times New Roman"/>
          <w:sz w:val="28"/>
          <w:szCs w:val="28"/>
        </w:rPr>
        <w:t>135 170</w:t>
      </w:r>
      <w:r w:rsidR="00E73BFE" w:rsidRPr="00A857AB">
        <w:rPr>
          <w:rFonts w:ascii="Times New Roman" w:hAnsi="Times New Roman"/>
          <w:sz w:val="28"/>
          <w:szCs w:val="28"/>
        </w:rPr>
        <w:t xml:space="preserve"> человек;</w:t>
      </w:r>
    </w:p>
    <w:p w:rsidR="001B7BB0" w:rsidRPr="00A857AB" w:rsidRDefault="00D0190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ФТС России</w:t>
      </w:r>
      <w:r w:rsidR="00E73BFE" w:rsidRPr="00A857AB">
        <w:rPr>
          <w:rFonts w:ascii="Times New Roman" w:hAnsi="Times New Roman"/>
          <w:sz w:val="28"/>
          <w:szCs w:val="28"/>
        </w:rPr>
        <w:t xml:space="preserve"> – </w:t>
      </w:r>
      <w:r w:rsidR="006E6796" w:rsidRPr="00A857AB">
        <w:rPr>
          <w:rFonts w:ascii="Times New Roman" w:hAnsi="Times New Roman"/>
          <w:sz w:val="28"/>
          <w:szCs w:val="28"/>
        </w:rPr>
        <w:t>3 </w:t>
      </w:r>
      <w:r w:rsidR="00DB1EEC" w:rsidRPr="00A857AB">
        <w:rPr>
          <w:rFonts w:ascii="Times New Roman" w:hAnsi="Times New Roman"/>
          <w:sz w:val="28"/>
          <w:szCs w:val="28"/>
        </w:rPr>
        <w:t>408</w:t>
      </w:r>
      <w:r w:rsidR="00E73BFE" w:rsidRPr="00A857AB">
        <w:rPr>
          <w:rFonts w:ascii="Times New Roman" w:hAnsi="Times New Roman"/>
          <w:sz w:val="28"/>
          <w:szCs w:val="28"/>
        </w:rPr>
        <w:t xml:space="preserve"> человек;</w:t>
      </w:r>
    </w:p>
    <w:p w:rsidR="00E73BFE" w:rsidRPr="00A857AB" w:rsidRDefault="005470DA"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Следственный комитет</w:t>
      </w:r>
      <w:r w:rsidR="00E73BFE" w:rsidRPr="00A857AB">
        <w:rPr>
          <w:rFonts w:ascii="Times New Roman" w:hAnsi="Times New Roman"/>
          <w:sz w:val="28"/>
          <w:szCs w:val="28"/>
        </w:rPr>
        <w:t xml:space="preserve"> Российской Фед</w:t>
      </w:r>
      <w:r w:rsidR="00DB1EEC" w:rsidRPr="00A857AB">
        <w:rPr>
          <w:rFonts w:ascii="Times New Roman" w:hAnsi="Times New Roman"/>
          <w:sz w:val="28"/>
          <w:szCs w:val="28"/>
        </w:rPr>
        <w:t>ерации – 115</w:t>
      </w:r>
      <w:r w:rsidR="00E73BFE" w:rsidRPr="00A857AB">
        <w:rPr>
          <w:rFonts w:ascii="Times New Roman" w:hAnsi="Times New Roman"/>
          <w:sz w:val="28"/>
          <w:szCs w:val="28"/>
        </w:rPr>
        <w:t xml:space="preserve"> человек</w:t>
      </w:r>
      <w:r w:rsidR="00CA7341" w:rsidRPr="00A857AB">
        <w:rPr>
          <w:rFonts w:ascii="Times New Roman" w:hAnsi="Times New Roman"/>
          <w:sz w:val="28"/>
          <w:szCs w:val="28"/>
        </w:rPr>
        <w:t>;</w:t>
      </w:r>
    </w:p>
    <w:p w:rsidR="00CA7341" w:rsidRPr="00A857AB" w:rsidRDefault="00D0190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ФСИН России</w:t>
      </w:r>
      <w:r w:rsidR="00CA7341" w:rsidRPr="00A857AB">
        <w:rPr>
          <w:rFonts w:ascii="Times New Roman" w:hAnsi="Times New Roman"/>
          <w:sz w:val="28"/>
          <w:szCs w:val="28"/>
        </w:rPr>
        <w:t xml:space="preserve"> – </w:t>
      </w:r>
      <w:r w:rsidR="00542BFD" w:rsidRPr="00A857AB">
        <w:rPr>
          <w:rFonts w:ascii="Times New Roman" w:hAnsi="Times New Roman"/>
          <w:sz w:val="28"/>
          <w:szCs w:val="28"/>
        </w:rPr>
        <w:t>15 450</w:t>
      </w:r>
      <w:r w:rsidR="00CA7341" w:rsidRPr="00A857AB">
        <w:rPr>
          <w:rFonts w:ascii="Times New Roman" w:hAnsi="Times New Roman"/>
          <w:sz w:val="28"/>
          <w:szCs w:val="28"/>
        </w:rPr>
        <w:t xml:space="preserve"> человек.</w:t>
      </w:r>
    </w:p>
    <w:p w:rsidR="005470DA" w:rsidRPr="00A857AB" w:rsidRDefault="00D01907"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МЧС России</w:t>
      </w:r>
      <w:r w:rsidR="005470DA" w:rsidRPr="00A857AB">
        <w:rPr>
          <w:rFonts w:ascii="Times New Roman" w:hAnsi="Times New Roman" w:cs="Times New Roman"/>
          <w:color w:val="000000"/>
          <w:sz w:val="28"/>
          <w:szCs w:val="28"/>
        </w:rPr>
        <w:t xml:space="preserve"> </w:t>
      </w:r>
      <w:r w:rsidR="00542BFD" w:rsidRPr="00A857AB">
        <w:rPr>
          <w:rFonts w:ascii="Times New Roman" w:hAnsi="Times New Roman" w:cs="Times New Roman"/>
          <w:sz w:val="28"/>
          <w:szCs w:val="28"/>
        </w:rPr>
        <w:t xml:space="preserve">– </w:t>
      </w:r>
      <w:r w:rsidR="00542BFD" w:rsidRPr="00A857AB">
        <w:rPr>
          <w:rFonts w:ascii="Times New Roman" w:hAnsi="Times New Roman" w:cs="Times New Roman"/>
          <w:color w:val="000000"/>
          <w:sz w:val="28"/>
          <w:szCs w:val="28"/>
        </w:rPr>
        <w:t>517</w:t>
      </w:r>
      <w:r w:rsidR="005470DA" w:rsidRPr="00A857AB">
        <w:rPr>
          <w:rFonts w:ascii="Times New Roman" w:hAnsi="Times New Roman" w:cs="Times New Roman"/>
          <w:color w:val="000000"/>
          <w:sz w:val="28"/>
          <w:szCs w:val="28"/>
        </w:rPr>
        <w:t xml:space="preserve"> человек.</w:t>
      </w:r>
    </w:p>
    <w:p w:rsidR="005470DA" w:rsidRPr="00A857AB" w:rsidRDefault="005470D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 xml:space="preserve">Генеральная прокуратура Российской Федерации </w:t>
      </w:r>
      <w:r w:rsidR="0035707B" w:rsidRPr="00A857AB">
        <w:rPr>
          <w:rFonts w:ascii="Times New Roman" w:hAnsi="Times New Roman" w:cs="Times New Roman"/>
          <w:color w:val="000000"/>
          <w:sz w:val="28"/>
          <w:szCs w:val="28"/>
        </w:rPr>
        <w:t>– 654 человек;</w:t>
      </w:r>
    </w:p>
    <w:p w:rsidR="00FC24C4" w:rsidRPr="00A857AB" w:rsidRDefault="00D01907" w:rsidP="00A857AB">
      <w:pPr>
        <w:spacing w:after="0" w:line="240" w:lineRule="auto"/>
        <w:ind w:firstLine="709"/>
        <w:jc w:val="both"/>
        <w:rPr>
          <w:rFonts w:ascii="Times New Roman" w:hAnsi="Times New Roman"/>
          <w:sz w:val="28"/>
          <w:szCs w:val="28"/>
        </w:rPr>
      </w:pPr>
      <w:proofErr w:type="spellStart"/>
      <w:r w:rsidRPr="00A857AB">
        <w:rPr>
          <w:rFonts w:ascii="Times New Roman" w:hAnsi="Times New Roman"/>
          <w:sz w:val="28"/>
          <w:szCs w:val="28"/>
        </w:rPr>
        <w:t>Росгвардия</w:t>
      </w:r>
      <w:proofErr w:type="spellEnd"/>
      <w:r w:rsidR="00FC24C4" w:rsidRPr="00A857AB">
        <w:rPr>
          <w:rFonts w:ascii="Times New Roman" w:hAnsi="Times New Roman"/>
          <w:sz w:val="28"/>
          <w:szCs w:val="28"/>
        </w:rPr>
        <w:t xml:space="preserve"> – </w:t>
      </w:r>
      <w:r w:rsidR="005F2325" w:rsidRPr="00A857AB">
        <w:rPr>
          <w:rFonts w:ascii="Times New Roman" w:hAnsi="Times New Roman"/>
          <w:sz w:val="28"/>
          <w:szCs w:val="28"/>
        </w:rPr>
        <w:t>821</w:t>
      </w:r>
      <w:r w:rsidR="00FC24C4" w:rsidRPr="00A857AB">
        <w:rPr>
          <w:rFonts w:ascii="Times New Roman" w:hAnsi="Times New Roman"/>
          <w:sz w:val="28"/>
          <w:szCs w:val="28"/>
        </w:rPr>
        <w:t xml:space="preserve"> человек. </w:t>
      </w:r>
    </w:p>
    <w:p w:rsidR="000854C0" w:rsidRPr="00A857AB" w:rsidRDefault="000854C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5F2325" w:rsidRPr="00A857AB">
        <w:rPr>
          <w:rFonts w:ascii="Times New Roman" w:hAnsi="Times New Roman"/>
          <w:sz w:val="28"/>
          <w:szCs w:val="28"/>
        </w:rPr>
        <w:t xml:space="preserve">             </w:t>
      </w:r>
      <w:r w:rsidRPr="00A857A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854C0" w:rsidRPr="00A857AB" w:rsidRDefault="000854C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Реализация мероприятия в 201</w:t>
      </w:r>
      <w:r w:rsidR="005F2325" w:rsidRPr="00A857AB">
        <w:rPr>
          <w:rFonts w:ascii="Times New Roman" w:hAnsi="Times New Roman"/>
          <w:sz w:val="28"/>
          <w:szCs w:val="28"/>
        </w:rPr>
        <w:t>9</w:t>
      </w:r>
      <w:r w:rsidRPr="00A857AB">
        <w:rPr>
          <w:rFonts w:ascii="Times New Roman" w:hAnsi="Times New Roman"/>
          <w:sz w:val="28"/>
          <w:szCs w:val="28"/>
        </w:rPr>
        <w:t xml:space="preserve"> году будет продолжена.</w:t>
      </w:r>
    </w:p>
    <w:p w:rsidR="0079313E" w:rsidRPr="00A857AB" w:rsidRDefault="0079313E" w:rsidP="00A857AB">
      <w:pPr>
        <w:pStyle w:val="ConsPlusNormal"/>
        <w:widowControl/>
        <w:ind w:firstLine="709"/>
        <w:jc w:val="both"/>
        <w:rPr>
          <w:rFonts w:ascii="Times New Roman" w:hAnsi="Times New Roman" w:cs="Times New Roman"/>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1.16 «</w:t>
      </w:r>
      <w:r w:rsidR="000E136C" w:rsidRPr="00A857AB">
        <w:rPr>
          <w:rFonts w:ascii="Times New Roman" w:hAnsi="Times New Roman" w:cs="Times New Roman"/>
          <w:b/>
          <w:sz w:val="28"/>
          <w:szCs w:val="28"/>
        </w:rPr>
        <w:t xml:space="preserve">Оказание мер государственной поддержки отдельным категориям государственных служащих, гражданам в связи </w:t>
      </w:r>
      <w:r w:rsidR="005F2325" w:rsidRPr="00A857AB">
        <w:rPr>
          <w:rFonts w:ascii="Times New Roman" w:hAnsi="Times New Roman" w:cs="Times New Roman"/>
          <w:b/>
          <w:sz w:val="28"/>
          <w:szCs w:val="28"/>
        </w:rPr>
        <w:t xml:space="preserve">                      </w:t>
      </w:r>
      <w:r w:rsidR="000E136C" w:rsidRPr="00A857AB">
        <w:rPr>
          <w:rFonts w:ascii="Times New Roman" w:hAnsi="Times New Roman" w:cs="Times New Roman"/>
          <w:b/>
          <w:sz w:val="28"/>
          <w:szCs w:val="28"/>
        </w:rPr>
        <w:t>с исполнением обязанностей военной службы по призыву, получившим увечье или иное повреждение здоровья, а также членам их семей</w:t>
      </w:r>
      <w:r w:rsidRPr="00A857AB">
        <w:rPr>
          <w:rFonts w:ascii="Times New Roman" w:hAnsi="Times New Roman" w:cs="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sz w:val="28"/>
          <w:szCs w:val="28"/>
        </w:rPr>
      </w:pPr>
    </w:p>
    <w:p w:rsidR="0035786B" w:rsidRPr="00A857AB" w:rsidRDefault="004B0074"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i/>
          <w:sz w:val="28"/>
          <w:szCs w:val="28"/>
        </w:rPr>
        <w:t>Участниками по данному мероприятию являются:</w:t>
      </w:r>
      <w:r w:rsidR="0079313E" w:rsidRPr="00A857AB">
        <w:rPr>
          <w:rFonts w:ascii="Times New Roman" w:hAnsi="Times New Roman"/>
          <w:i/>
          <w:sz w:val="28"/>
          <w:szCs w:val="28"/>
        </w:rPr>
        <w:t xml:space="preserve"> </w:t>
      </w:r>
      <w:r w:rsidR="0035786B" w:rsidRPr="00A857AB">
        <w:rPr>
          <w:rFonts w:ascii="Times New Roman" w:eastAsia="Times New Roman" w:hAnsi="Times New Roman"/>
          <w:i/>
          <w:color w:val="000000"/>
          <w:sz w:val="28"/>
          <w:szCs w:val="28"/>
          <w:lang w:eastAsia="ru-RU"/>
        </w:rPr>
        <w:t>Федеральная служба судебных приставов</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Федеральная служба по труду и занятости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Федеральная таможенная служба</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Федеральная служба исполнения наказаний</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Федеральная служба безопасности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lastRenderedPageBreak/>
        <w:t>Генеральная прокуратура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Государственная фельдъегерская служба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Министерство обороны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Следственный комитет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Министерство внутренних дел Российской Федерации</w:t>
      </w:r>
      <w:r w:rsidR="00F55AF7" w:rsidRPr="00A857AB">
        <w:rPr>
          <w:rFonts w:ascii="Times New Roman" w:eastAsia="Times New Roman" w:hAnsi="Times New Roman"/>
          <w:i/>
          <w:color w:val="000000"/>
          <w:sz w:val="28"/>
          <w:szCs w:val="28"/>
          <w:lang w:eastAsia="ru-RU"/>
        </w:rPr>
        <w:t xml:space="preserve">, </w:t>
      </w:r>
      <w:r w:rsidR="005F2325" w:rsidRPr="00A857AB">
        <w:rPr>
          <w:rFonts w:ascii="Times New Roman" w:hAnsi="Times New Roman"/>
          <w:i/>
          <w:color w:val="000000"/>
          <w:sz w:val="28"/>
          <w:szCs w:val="28"/>
        </w:rPr>
        <w:t>Федеральная служба войск национальной гвардии Российской Федерации</w:t>
      </w:r>
      <w:r w:rsidR="00FE2651" w:rsidRPr="00A857AB">
        <w:rPr>
          <w:rFonts w:ascii="Times New Roman" w:hAnsi="Times New Roman"/>
          <w:i/>
          <w:color w:val="000000"/>
          <w:sz w:val="28"/>
          <w:szCs w:val="28"/>
        </w:rPr>
        <w:t>.</w:t>
      </w:r>
    </w:p>
    <w:p w:rsidR="003775BC" w:rsidRPr="00A857AB" w:rsidRDefault="003775B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р</w:t>
      </w:r>
      <w:r w:rsidR="005F2325" w:rsidRPr="00A857AB">
        <w:rPr>
          <w:rFonts w:ascii="Times New Roman" w:hAnsi="Times New Roman"/>
          <w:sz w:val="28"/>
          <w:szCs w:val="28"/>
        </w:rPr>
        <w:t>амках данного мероприятия в 2018</w:t>
      </w:r>
      <w:r w:rsidRPr="00A857AB">
        <w:rPr>
          <w:rFonts w:ascii="Times New Roman" w:hAnsi="Times New Roman"/>
          <w:sz w:val="28"/>
          <w:szCs w:val="28"/>
        </w:rPr>
        <w:t xml:space="preserve"> году осуществлялось:</w:t>
      </w:r>
    </w:p>
    <w:p w:rsidR="003775BC" w:rsidRPr="00A857AB" w:rsidRDefault="003775B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Федеральным </w:t>
      </w:r>
      <w:hyperlink r:id="rId9" w:history="1">
        <w:r w:rsidRPr="00A857AB">
          <w:rPr>
            <w:rFonts w:ascii="Times New Roman" w:hAnsi="Times New Roman"/>
            <w:sz w:val="28"/>
            <w:szCs w:val="28"/>
          </w:rPr>
          <w:t>законом</w:t>
        </w:r>
      </w:hyperlink>
      <w:r w:rsidR="005F2325" w:rsidRPr="00A857AB">
        <w:rPr>
          <w:rFonts w:ascii="Times New Roman" w:hAnsi="Times New Roman"/>
          <w:sz w:val="28"/>
          <w:szCs w:val="28"/>
        </w:rPr>
        <w:t xml:space="preserve"> от 17 декабря 1994 г. № 67-ФЗ</w:t>
      </w:r>
      <w:r w:rsidRPr="00A857AB">
        <w:rPr>
          <w:rFonts w:ascii="Times New Roman" w:hAnsi="Times New Roman"/>
          <w:sz w:val="28"/>
          <w:szCs w:val="28"/>
        </w:rPr>
        <w:t xml:space="preserve"> «О федеральной фельдъегерской связи» предоставление единовременного пособия семье и иждивенцам должностного лица в случае гибели (смерти) сотрудника в период прохождения службы, единовременного пособия должностным лицам при получении телесных повреждений, исключающих для них возможность заниматься профессиональной деятельностью, ежемесячной денежной компенсации в размере утраченного денежного довольствия по состоянию на день увольнения со службы за вычетом размера назначенной пенсии по инвалидности с последующим взысканием выплаченных сумм компенсации с виновных лиц в случае причинения лицам начальствующего состава федеральной фельдъегерской связи в связи </w:t>
      </w:r>
      <w:r w:rsidR="005F2325" w:rsidRPr="00A857AB">
        <w:rPr>
          <w:rFonts w:ascii="Times New Roman" w:hAnsi="Times New Roman"/>
          <w:sz w:val="28"/>
          <w:szCs w:val="28"/>
        </w:rPr>
        <w:t xml:space="preserve">                    </w:t>
      </w:r>
      <w:r w:rsidRPr="00A857AB">
        <w:rPr>
          <w:rFonts w:ascii="Times New Roman" w:hAnsi="Times New Roman"/>
          <w:sz w:val="28"/>
          <w:szCs w:val="28"/>
        </w:rPr>
        <w:t>с выполнением служебных обязанностей увечья или иного повреждения здоровья, исключающих возможность дальнейшего прохождения службы</w:t>
      </w:r>
      <w:r w:rsidR="005F2325" w:rsidRPr="00A857AB">
        <w:rPr>
          <w:rFonts w:ascii="Times New Roman" w:hAnsi="Times New Roman"/>
          <w:sz w:val="28"/>
          <w:szCs w:val="28"/>
        </w:rPr>
        <w:t xml:space="preserve">               </w:t>
      </w:r>
      <w:r w:rsidRPr="00A857AB">
        <w:rPr>
          <w:rFonts w:ascii="Times New Roman" w:hAnsi="Times New Roman"/>
          <w:sz w:val="28"/>
          <w:szCs w:val="28"/>
        </w:rPr>
        <w:t xml:space="preserve"> в органах федеральной фельдъегерской связи и повлекших стойкую утрату трудоспособности;</w:t>
      </w:r>
    </w:p>
    <w:p w:rsidR="003775BC" w:rsidRPr="00A857AB" w:rsidRDefault="003775B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Федеральным </w:t>
      </w:r>
      <w:hyperlink r:id="rId10" w:history="1">
        <w:r w:rsidRPr="00A857AB">
          <w:rPr>
            <w:rFonts w:ascii="Times New Roman" w:hAnsi="Times New Roman"/>
            <w:sz w:val="28"/>
            <w:szCs w:val="28"/>
          </w:rPr>
          <w:t>законом</w:t>
        </w:r>
      </w:hyperlink>
      <w:r w:rsidR="005F2325" w:rsidRPr="00A857AB">
        <w:rPr>
          <w:rFonts w:ascii="Times New Roman" w:hAnsi="Times New Roman"/>
          <w:sz w:val="28"/>
          <w:szCs w:val="28"/>
        </w:rPr>
        <w:t xml:space="preserve"> от 30 декабря 2012 г. № 283-ФЗ</w:t>
      </w:r>
      <w:r w:rsidRPr="00A857AB">
        <w:rPr>
          <w:rFonts w:ascii="Times New Roman" w:hAnsi="Times New Roman"/>
          <w:sz w:val="28"/>
          <w:szCs w:val="28"/>
        </w:rP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предоставление единовременного пособия </w:t>
      </w:r>
      <w:r w:rsidR="005F2325" w:rsidRPr="00A857AB">
        <w:rPr>
          <w:rFonts w:ascii="Times New Roman" w:hAnsi="Times New Roman"/>
          <w:sz w:val="28"/>
          <w:szCs w:val="28"/>
        </w:rPr>
        <w:t xml:space="preserve">            </w:t>
      </w:r>
      <w:r w:rsidRPr="00A857AB">
        <w:rPr>
          <w:rFonts w:ascii="Times New Roman" w:hAnsi="Times New Roman"/>
          <w:sz w:val="28"/>
          <w:szCs w:val="28"/>
        </w:rPr>
        <w:t xml:space="preserve">в размере 3 млн. рублей членам семьи и лицам, находившимся на иждивении сотрудника, имеющего специальное звание и проходящего службу </w:t>
      </w:r>
      <w:r w:rsidR="005F2325" w:rsidRPr="00A857AB">
        <w:rPr>
          <w:rFonts w:ascii="Times New Roman" w:hAnsi="Times New Roman"/>
          <w:sz w:val="28"/>
          <w:szCs w:val="28"/>
        </w:rPr>
        <w:t xml:space="preserve">                        </w:t>
      </w:r>
      <w:r w:rsidRPr="00A857AB">
        <w:rPr>
          <w:rFonts w:ascii="Times New Roman" w:hAnsi="Times New Roman"/>
          <w:sz w:val="28"/>
          <w:szCs w:val="28"/>
        </w:rPr>
        <w:t>в учреждениях и органах уголовно-исполнительной системы, в федеральной противопожарной службе Государственной противопожарной службы</w:t>
      </w:r>
      <w:r w:rsidR="005F2325" w:rsidRPr="00A857AB">
        <w:rPr>
          <w:rFonts w:ascii="Times New Roman" w:hAnsi="Times New Roman"/>
          <w:sz w:val="28"/>
          <w:szCs w:val="28"/>
        </w:rPr>
        <w:t xml:space="preserve">                </w:t>
      </w:r>
      <w:r w:rsidRPr="00A857AB">
        <w:rPr>
          <w:rFonts w:ascii="Times New Roman" w:hAnsi="Times New Roman"/>
          <w:sz w:val="28"/>
          <w:szCs w:val="28"/>
        </w:rPr>
        <w:t xml:space="preserve"> и таможенных органах Российской Федерации (далее - сотрудник) в случае его гибели (смерти);</w:t>
      </w:r>
    </w:p>
    <w:p w:rsidR="003775BC" w:rsidRPr="00A857AB" w:rsidRDefault="003775B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предоставление единовременного пособия в размере 2 млн. рублей сотруднику при получении им в связи с выполнением служебных обязанностей увечья или иного повреждения здоровья;</w:t>
      </w:r>
    </w:p>
    <w:p w:rsidR="003775BC" w:rsidRPr="00A857AB" w:rsidRDefault="003775B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Федеральным </w:t>
      </w:r>
      <w:hyperlink r:id="rId11" w:history="1">
        <w:r w:rsidRPr="00A857AB">
          <w:rPr>
            <w:rFonts w:ascii="Times New Roman" w:hAnsi="Times New Roman"/>
            <w:sz w:val="28"/>
            <w:szCs w:val="28"/>
          </w:rPr>
          <w:t>законом</w:t>
        </w:r>
      </w:hyperlink>
      <w:r w:rsidR="00050763" w:rsidRPr="00A857AB">
        <w:rPr>
          <w:rFonts w:ascii="Times New Roman" w:hAnsi="Times New Roman"/>
          <w:sz w:val="28"/>
          <w:szCs w:val="28"/>
        </w:rPr>
        <w:t xml:space="preserve"> от 21 июля 1997 № 118-ФЗ               </w:t>
      </w:r>
      <w:r w:rsidRPr="00A857AB">
        <w:rPr>
          <w:rFonts w:ascii="Times New Roman" w:hAnsi="Times New Roman"/>
          <w:sz w:val="28"/>
          <w:szCs w:val="28"/>
        </w:rPr>
        <w:t xml:space="preserve"> «О судебных приставах» предоставление ежемесячной компенсации в случае причинения судебному приставу в связи с его профессиональной деятельностью телесных повреждений или иного вреда здоровью, исключающих дальнейшую возможность заниматься профессиональной деятельностью, а также ежемесячной компенсации нетрудоспособным членам семьи судебного пристава, находившимся на его иждивении, в случае его гибели (смерти) в период службы либо после увольнения, если она </w:t>
      </w:r>
      <w:r w:rsidRPr="00A857AB">
        <w:rPr>
          <w:rFonts w:ascii="Times New Roman" w:hAnsi="Times New Roman"/>
          <w:sz w:val="28"/>
          <w:szCs w:val="28"/>
        </w:rPr>
        <w:lastRenderedPageBreak/>
        <w:t>наступила вследствие причинения телесных повреждений или иного вреда его здоровью в связи со служебной деятельностью;</w:t>
      </w:r>
    </w:p>
    <w:p w:rsidR="003775BC" w:rsidRPr="00A857AB" w:rsidRDefault="003775B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Федеральным </w:t>
      </w:r>
      <w:hyperlink r:id="rId12" w:history="1">
        <w:r w:rsidRPr="00A857AB">
          <w:rPr>
            <w:rFonts w:ascii="Times New Roman" w:hAnsi="Times New Roman"/>
            <w:sz w:val="28"/>
            <w:szCs w:val="28"/>
          </w:rPr>
          <w:t>законом</w:t>
        </w:r>
      </w:hyperlink>
      <w:r w:rsidR="00050763" w:rsidRPr="00A857AB">
        <w:rPr>
          <w:rFonts w:ascii="Times New Roman" w:hAnsi="Times New Roman"/>
          <w:sz w:val="28"/>
          <w:szCs w:val="28"/>
        </w:rPr>
        <w:t xml:space="preserve"> от 27 ноября 2010 г. № 311-ФЗ</w:t>
      </w:r>
      <w:r w:rsidRPr="00A857AB">
        <w:rPr>
          <w:rFonts w:ascii="Times New Roman" w:hAnsi="Times New Roman"/>
          <w:sz w:val="28"/>
          <w:szCs w:val="28"/>
        </w:rPr>
        <w:t xml:space="preserve"> «О таможенном регулировании в Российской Федерации» предоставление единовременного пособия семье и иждивенцам должностного лица в случае его гибели, ежемесячного пособия несовершеннолетним иждивенцам погибшего должностного лица, единовременного пособия гражданам, являвшимся должностными лицами таможенных органов, при получении телесных повреждений, исключающих для них возможность заниматься профессиональной деятельностью (в случае осуществления выплаты после увольнения), разницы в течение 10 лет между заработком и размером пенсии при получении гражданами, являвшимися должностными лицами таможенных органов, телесных повреждений, исключивших для них возможность заниматься профессиональной деятельностью;</w:t>
      </w:r>
    </w:p>
    <w:p w:rsidR="003775BC" w:rsidRPr="00A857AB" w:rsidRDefault="003775B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Федеральным </w:t>
      </w:r>
      <w:hyperlink r:id="rId13" w:history="1">
        <w:r w:rsidRPr="00A857AB">
          <w:rPr>
            <w:rFonts w:ascii="Times New Roman" w:hAnsi="Times New Roman"/>
            <w:sz w:val="28"/>
            <w:szCs w:val="28"/>
          </w:rPr>
          <w:t>законом</w:t>
        </w:r>
      </w:hyperlink>
      <w:r w:rsidR="00050763" w:rsidRPr="00A857AB">
        <w:rPr>
          <w:rFonts w:ascii="Times New Roman" w:hAnsi="Times New Roman"/>
          <w:sz w:val="28"/>
          <w:szCs w:val="28"/>
        </w:rPr>
        <w:t xml:space="preserve"> от 28 декабря 2010 г. № 403-ФЗ</w:t>
      </w:r>
      <w:r w:rsidRPr="00A857AB">
        <w:rPr>
          <w:rFonts w:ascii="Times New Roman" w:hAnsi="Times New Roman"/>
          <w:sz w:val="28"/>
          <w:szCs w:val="28"/>
        </w:rPr>
        <w:t xml:space="preserve"> «О Следственном комитете Российской Федерации» предоставление компенсации лицам, являвшимся сотрудниками Следственного комитета Российской Федерации, утратившим возможность заниматься профессиональной деятельностью, и членам семей погибших (умерших) сотрудников Следственного комитета Российской Федерации;</w:t>
      </w:r>
    </w:p>
    <w:p w:rsidR="003775BC" w:rsidRPr="00A857AB" w:rsidRDefault="003775B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Федеральным </w:t>
      </w:r>
      <w:hyperlink r:id="rId14" w:history="1">
        <w:r w:rsidRPr="00A857AB">
          <w:rPr>
            <w:rFonts w:ascii="Times New Roman" w:hAnsi="Times New Roman"/>
            <w:sz w:val="28"/>
            <w:szCs w:val="28"/>
          </w:rPr>
          <w:t>законом</w:t>
        </w:r>
      </w:hyperlink>
      <w:r w:rsidRPr="00A857AB">
        <w:rPr>
          <w:rFonts w:ascii="Times New Roman" w:hAnsi="Times New Roman"/>
          <w:sz w:val="28"/>
          <w:szCs w:val="28"/>
        </w:rPr>
        <w:t xml:space="preserve"> </w:t>
      </w:r>
      <w:r w:rsidR="00050763" w:rsidRPr="00A857AB">
        <w:rPr>
          <w:rFonts w:ascii="Times New Roman" w:hAnsi="Times New Roman"/>
          <w:sz w:val="28"/>
          <w:szCs w:val="28"/>
        </w:rPr>
        <w:t xml:space="preserve">от 7 ноября 2011 г. № 306-ФЗ </w:t>
      </w:r>
      <w:r w:rsidRPr="00A857AB">
        <w:rPr>
          <w:rFonts w:ascii="Times New Roman" w:hAnsi="Times New Roman"/>
          <w:sz w:val="28"/>
          <w:szCs w:val="28"/>
        </w:rPr>
        <w:t xml:space="preserve">«О денежном довольствии военнослужащих и предоставлении им отдельных выплат» предоставление единовременного пособия членам семьи военнослужащего или гражданина, проходившего военные сборы, в случае его гибели (смерти), единовременного пособия военнослужащему (гражданину, призванному на военные сборы) при увольнении с военной службы (отчислении с военных сборов) в связи с признанием его негодным </w:t>
      </w:r>
      <w:r w:rsidR="00050763" w:rsidRPr="00A857AB">
        <w:rPr>
          <w:rFonts w:ascii="Times New Roman" w:hAnsi="Times New Roman"/>
          <w:sz w:val="28"/>
          <w:szCs w:val="28"/>
        </w:rPr>
        <w:t xml:space="preserve">          </w:t>
      </w:r>
      <w:r w:rsidRPr="00A857AB">
        <w:rPr>
          <w:rFonts w:ascii="Times New Roman" w:hAnsi="Times New Roman"/>
          <w:sz w:val="28"/>
          <w:szCs w:val="28"/>
        </w:rPr>
        <w:t>к военной службе вследствие военной травмы, ежемесячной денежной компенсации членам семьи военнослужащего или гражданина, призванного на военные сборы, в случае его гибели (смерти), ежемесячной денежной компенсации членам семьи инвалида вследствие военной травмы в случае его смерти (гибели), ежемесячной денежной компенсации инвалиду вследствие военной травмы в возмещение вреда, причиненного его здоровью;</w:t>
      </w:r>
    </w:p>
    <w:p w:rsidR="003775BC" w:rsidRPr="00A857AB" w:rsidRDefault="003775B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Федеральным </w:t>
      </w:r>
      <w:hyperlink r:id="rId15" w:history="1">
        <w:r w:rsidRPr="00A857AB">
          <w:rPr>
            <w:rFonts w:ascii="Times New Roman" w:hAnsi="Times New Roman"/>
            <w:sz w:val="28"/>
            <w:szCs w:val="28"/>
          </w:rPr>
          <w:t>законом</w:t>
        </w:r>
      </w:hyperlink>
      <w:r w:rsidR="00050763" w:rsidRPr="00A857AB">
        <w:rPr>
          <w:rFonts w:ascii="Times New Roman" w:hAnsi="Times New Roman"/>
          <w:sz w:val="28"/>
          <w:szCs w:val="28"/>
        </w:rPr>
        <w:t xml:space="preserve"> от 7 февраля 2011 г. № 3-ФЗ </w:t>
      </w:r>
      <w:r w:rsidR="00A0711C" w:rsidRPr="00A857AB">
        <w:rPr>
          <w:rFonts w:ascii="Times New Roman" w:hAnsi="Times New Roman"/>
          <w:sz w:val="28"/>
          <w:szCs w:val="28"/>
        </w:rPr>
        <w:t xml:space="preserve">   </w:t>
      </w:r>
      <w:r w:rsidRPr="00A857AB">
        <w:rPr>
          <w:rFonts w:ascii="Times New Roman" w:hAnsi="Times New Roman"/>
          <w:sz w:val="28"/>
          <w:szCs w:val="28"/>
        </w:rPr>
        <w:t xml:space="preserve">«О полиции» предоставление единовременного пособия в размере 3 млн. рублей членам семьи и лицам, находившимся на его иждивении, в равных долях в случае: гибели (смерти) сотрудника органов внутренних дел вследствие увечья или иного повреждения здоровья, полученных в связи </w:t>
      </w:r>
      <w:r w:rsidR="00050763" w:rsidRPr="00A857AB">
        <w:rPr>
          <w:rFonts w:ascii="Times New Roman" w:hAnsi="Times New Roman"/>
          <w:sz w:val="28"/>
          <w:szCs w:val="28"/>
        </w:rPr>
        <w:t xml:space="preserve">              </w:t>
      </w:r>
      <w:r w:rsidRPr="00A857AB">
        <w:rPr>
          <w:rFonts w:ascii="Times New Roman" w:hAnsi="Times New Roman"/>
          <w:sz w:val="28"/>
          <w:szCs w:val="28"/>
        </w:rPr>
        <w:t xml:space="preserve">с выполнением служебных обязанностей, либо вследствие заболевания, полученного в период прохождения службы в органах внутренних дел, смерти гражданина Российской Федерации, наступившей в течение одного года после увольнения со службы в органах внутренних дел вследствие увечья или иного повреждения здоровья, полученных в связи с выполнением </w:t>
      </w:r>
      <w:r w:rsidRPr="00A857AB">
        <w:rPr>
          <w:rFonts w:ascii="Times New Roman" w:hAnsi="Times New Roman"/>
          <w:sz w:val="28"/>
          <w:szCs w:val="28"/>
        </w:rPr>
        <w:lastRenderedPageBreak/>
        <w:t xml:space="preserve">служебных обязанностей, либо вследствие заболевания, полученного </w:t>
      </w:r>
      <w:r w:rsidR="00050763" w:rsidRPr="00A857AB">
        <w:rPr>
          <w:rFonts w:ascii="Times New Roman" w:hAnsi="Times New Roman"/>
          <w:sz w:val="28"/>
          <w:szCs w:val="28"/>
        </w:rPr>
        <w:t xml:space="preserve">                    </w:t>
      </w:r>
      <w:r w:rsidRPr="00A857AB">
        <w:rPr>
          <w:rFonts w:ascii="Times New Roman" w:hAnsi="Times New Roman"/>
          <w:sz w:val="28"/>
          <w:szCs w:val="28"/>
        </w:rPr>
        <w:t>в период прохождения службы в органах внутренних дел, исключивших возможность дальнейшего прохождения службы в органах внутренних дел, единовременного пособия в размере 2 млн. рублей при получении сотрудником органов внутренних дел в связи с выполнением служебных обязанностей увечья или иного повреждения здоровья, исключающих возможность дальнейшего прохождения службы в органах внутренних дел, ежемесячной денежной компенсации в размере утраченного денежного довольствия по состоянию на день увольнения со службы в полиции за вычетом размера назначенной пенсии по инвалидности с последующим взысканием выплаченных сумм компенсации с виновных лиц в случае причинения сотруднику органов внутренних дел в связи с выполнением служебных обязанностей увечья или иного повреждения здоровья, исключающих возможность дальнейшего прохождения службы в органах внутренних дел и повлекших стойкую утрату трудоспособности;</w:t>
      </w:r>
    </w:p>
    <w:p w:rsidR="003775BC" w:rsidRPr="00A857AB" w:rsidRDefault="003775B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Федеральным </w:t>
      </w:r>
      <w:hyperlink r:id="rId16" w:history="1">
        <w:r w:rsidRPr="00A857AB">
          <w:rPr>
            <w:rFonts w:ascii="Times New Roman" w:hAnsi="Times New Roman"/>
            <w:sz w:val="28"/>
            <w:szCs w:val="28"/>
          </w:rPr>
          <w:t>законом</w:t>
        </w:r>
      </w:hyperlink>
      <w:r w:rsidR="00A0711C" w:rsidRPr="00A857AB">
        <w:rPr>
          <w:rFonts w:ascii="Times New Roman" w:hAnsi="Times New Roman"/>
          <w:sz w:val="28"/>
          <w:szCs w:val="28"/>
        </w:rPr>
        <w:t xml:space="preserve"> от 19 июля 2011 № 247-ФЗ           </w:t>
      </w:r>
      <w:r w:rsidRPr="00A857AB">
        <w:rPr>
          <w:rFonts w:ascii="Times New Roman" w:hAnsi="Times New Roman"/>
          <w:sz w:val="28"/>
          <w:szCs w:val="28"/>
        </w:rPr>
        <w:t xml:space="preserve">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предоставление ежемесячной денежной компенсации за наем (поднаем) жилого помещения членам семьи погибшего (умершего) сотрудника органов внутренних дел;</w:t>
      </w:r>
    </w:p>
    <w:p w:rsidR="003775BC" w:rsidRPr="00A857AB" w:rsidRDefault="00A0711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предоставление </w:t>
      </w:r>
      <w:r w:rsidR="003775BC" w:rsidRPr="00A857AB">
        <w:rPr>
          <w:rFonts w:ascii="Times New Roman" w:hAnsi="Times New Roman"/>
          <w:sz w:val="28"/>
          <w:szCs w:val="28"/>
        </w:rPr>
        <w:t>ежемесячного пособия членам семьи, а также родителям погибшего (умершего) сотрудника органов вну</w:t>
      </w:r>
      <w:r w:rsidR="0083489B" w:rsidRPr="00A857AB">
        <w:rPr>
          <w:rFonts w:ascii="Times New Roman" w:hAnsi="Times New Roman"/>
          <w:sz w:val="28"/>
          <w:szCs w:val="28"/>
        </w:rPr>
        <w:t xml:space="preserve">тренних дел </w:t>
      </w:r>
      <w:r w:rsidRPr="00A857AB">
        <w:rPr>
          <w:rFonts w:ascii="Times New Roman" w:hAnsi="Times New Roman"/>
          <w:sz w:val="28"/>
          <w:szCs w:val="28"/>
        </w:rPr>
        <w:t xml:space="preserve">                 </w:t>
      </w:r>
      <w:r w:rsidR="0083489B" w:rsidRPr="00A857AB">
        <w:rPr>
          <w:rFonts w:ascii="Times New Roman" w:hAnsi="Times New Roman"/>
          <w:sz w:val="28"/>
          <w:szCs w:val="28"/>
        </w:rPr>
        <w:t>на содержание детей;</w:t>
      </w:r>
    </w:p>
    <w:p w:rsidR="003775BC" w:rsidRPr="00A857AB" w:rsidRDefault="0083489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w:t>
      </w:r>
      <w:r w:rsidR="003775BC" w:rsidRPr="00A857AB">
        <w:rPr>
          <w:rFonts w:ascii="Times New Roman" w:hAnsi="Times New Roman"/>
          <w:sz w:val="28"/>
          <w:szCs w:val="28"/>
        </w:rPr>
        <w:t>беспечение проведения ремонта индивидуальных жилых домов, принадлежащих членам семей военн</w:t>
      </w:r>
      <w:r w:rsidRPr="00A857AB">
        <w:rPr>
          <w:rFonts w:ascii="Times New Roman" w:hAnsi="Times New Roman"/>
          <w:sz w:val="28"/>
          <w:szCs w:val="28"/>
        </w:rPr>
        <w:t>ослужащих, потерявших кормильца;</w:t>
      </w:r>
    </w:p>
    <w:p w:rsidR="003775BC" w:rsidRPr="00A857AB" w:rsidRDefault="0083489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w:t>
      </w:r>
      <w:r w:rsidR="003775BC" w:rsidRPr="00A857AB">
        <w:rPr>
          <w:rFonts w:ascii="Times New Roman" w:hAnsi="Times New Roman"/>
          <w:sz w:val="28"/>
          <w:szCs w:val="28"/>
        </w:rPr>
        <w:t xml:space="preserve">редоставление единовременного пособия членам семей спасателей профессиональных аварийно-спасательных служб, профессиональных аварийно-спасательных формирований, погибших (умерших) в связи </w:t>
      </w:r>
      <w:r w:rsidR="00A0711C" w:rsidRPr="00A857AB">
        <w:rPr>
          <w:rFonts w:ascii="Times New Roman" w:hAnsi="Times New Roman"/>
          <w:sz w:val="28"/>
          <w:szCs w:val="28"/>
        </w:rPr>
        <w:t xml:space="preserve">                     </w:t>
      </w:r>
      <w:r w:rsidR="003775BC" w:rsidRPr="00A857AB">
        <w:rPr>
          <w:rFonts w:ascii="Times New Roman" w:hAnsi="Times New Roman"/>
          <w:sz w:val="28"/>
          <w:szCs w:val="28"/>
        </w:rPr>
        <w:t>с осуществлением служебной деятельности, единовременного пособия спасателям профессиональных аварийно-спасательных служб, профессиональных аварийно-спасательных формирований при получении увечий, исключающих для них возможность дальнейшей работы в качестве спасателей</w:t>
      </w:r>
      <w:r w:rsidRPr="00A857AB">
        <w:rPr>
          <w:rFonts w:ascii="Times New Roman" w:hAnsi="Times New Roman"/>
          <w:sz w:val="28"/>
          <w:szCs w:val="28"/>
        </w:rPr>
        <w:t>;</w:t>
      </w:r>
    </w:p>
    <w:p w:rsidR="00F55AF7" w:rsidRPr="00A857AB" w:rsidRDefault="00F55AF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w:t>
      </w:r>
      <w:r w:rsidR="00A0711C" w:rsidRPr="00A857AB">
        <w:rPr>
          <w:rFonts w:ascii="Times New Roman" w:hAnsi="Times New Roman"/>
          <w:sz w:val="28"/>
          <w:szCs w:val="28"/>
        </w:rPr>
        <w:t>2018</w:t>
      </w:r>
      <w:r w:rsidR="0083489B" w:rsidRPr="00A857AB">
        <w:rPr>
          <w:rFonts w:ascii="Times New Roman" w:hAnsi="Times New Roman"/>
          <w:sz w:val="28"/>
          <w:szCs w:val="28"/>
        </w:rPr>
        <w:t xml:space="preserve"> году в </w:t>
      </w:r>
      <w:r w:rsidRPr="00A857AB">
        <w:rPr>
          <w:rFonts w:ascii="Times New Roman" w:hAnsi="Times New Roman"/>
          <w:sz w:val="28"/>
          <w:szCs w:val="28"/>
        </w:rPr>
        <w:t xml:space="preserve">рамках </w:t>
      </w:r>
      <w:r w:rsidR="0083489B" w:rsidRPr="00A857AB">
        <w:rPr>
          <w:rFonts w:ascii="Times New Roman" w:hAnsi="Times New Roman"/>
          <w:sz w:val="28"/>
          <w:szCs w:val="28"/>
        </w:rPr>
        <w:t>данного</w:t>
      </w:r>
      <w:r w:rsidRPr="00A857AB">
        <w:rPr>
          <w:rFonts w:ascii="Times New Roman" w:hAnsi="Times New Roman"/>
          <w:sz w:val="28"/>
          <w:szCs w:val="28"/>
        </w:rPr>
        <w:t xml:space="preserve"> мероприятия </w:t>
      </w:r>
      <w:proofErr w:type="spellStart"/>
      <w:r w:rsidR="0083489B" w:rsidRPr="00A857AB">
        <w:rPr>
          <w:rFonts w:ascii="Times New Roman" w:hAnsi="Times New Roman"/>
          <w:sz w:val="28"/>
          <w:szCs w:val="28"/>
        </w:rPr>
        <w:t>Рострудом</w:t>
      </w:r>
      <w:proofErr w:type="spellEnd"/>
      <w:r w:rsidR="0083489B" w:rsidRPr="00A857AB">
        <w:rPr>
          <w:rFonts w:ascii="Times New Roman" w:hAnsi="Times New Roman"/>
          <w:sz w:val="28"/>
          <w:szCs w:val="28"/>
        </w:rPr>
        <w:t xml:space="preserve"> осуществлялось</w:t>
      </w:r>
      <w:r w:rsidRPr="00A857AB">
        <w:rPr>
          <w:rFonts w:ascii="Times New Roman" w:hAnsi="Times New Roman"/>
          <w:sz w:val="28"/>
          <w:szCs w:val="28"/>
        </w:rPr>
        <w:t xml:space="preserve"> обеспечение следующих гарантированных государством социальных выплат отдельным категориям граждан:</w:t>
      </w:r>
    </w:p>
    <w:p w:rsidR="00F55AF7" w:rsidRPr="00A857AB" w:rsidRDefault="00F55AF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компенсация членам семей погибших военнослужащих;</w:t>
      </w:r>
    </w:p>
    <w:p w:rsidR="00F55AF7" w:rsidRPr="00A857AB" w:rsidRDefault="00F55AF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пособия и компенсации членам семей погибших (умерших) военнослужащих (граждан, проходивших военные сборы, инвалидов вследствие военной травмы), а также лицам, которым установлена инвалидность вследствие военной травмы после увольнения с военной службы, и лицам, уволенным с военной службы в связи с признанием их негодными к военной службе вследствие военной травмы;</w:t>
      </w:r>
    </w:p>
    <w:p w:rsidR="00F55AF7" w:rsidRPr="00A857AB" w:rsidRDefault="00F55AF7" w:rsidP="00A857AB">
      <w:pPr>
        <w:pStyle w:val="22"/>
        <w:widowControl/>
        <w:shd w:val="clear" w:color="auto" w:fill="auto"/>
        <w:spacing w:before="0" w:after="0" w:line="240" w:lineRule="auto"/>
        <w:ind w:firstLine="709"/>
      </w:pPr>
      <w:r w:rsidRPr="00A857AB">
        <w:rPr>
          <w:color w:val="000000"/>
          <w:lang w:eastAsia="ru-RU" w:bidi="ru-RU"/>
        </w:rPr>
        <w:lastRenderedPageBreak/>
        <w:t>обеспечение проведения ремонта индивидуальных жилых домов, принадлежащих членам семей военнослужащих, потерявшим кормильца.</w:t>
      </w:r>
    </w:p>
    <w:p w:rsidR="007351B6" w:rsidRPr="00A857AB" w:rsidRDefault="00A0711C"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sz w:val="28"/>
          <w:szCs w:val="28"/>
        </w:rPr>
        <w:t>В 2018</w:t>
      </w:r>
      <w:r w:rsidR="00D745E7" w:rsidRPr="00A857AB">
        <w:rPr>
          <w:rFonts w:ascii="Times New Roman" w:hAnsi="Times New Roman"/>
          <w:sz w:val="28"/>
          <w:szCs w:val="28"/>
        </w:rPr>
        <w:t xml:space="preserve"> году количество получателей указанных выплат и пособий составило:</w:t>
      </w:r>
    </w:p>
    <w:p w:rsidR="007351B6" w:rsidRPr="00A857AB" w:rsidRDefault="00A0711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МВД России</w:t>
      </w:r>
      <w:r w:rsidR="007351B6" w:rsidRPr="00A857AB">
        <w:rPr>
          <w:rFonts w:ascii="Times New Roman" w:hAnsi="Times New Roman"/>
          <w:sz w:val="28"/>
          <w:szCs w:val="28"/>
        </w:rPr>
        <w:t xml:space="preserve"> </w:t>
      </w:r>
      <w:r w:rsidR="00D745E7" w:rsidRPr="00A857AB">
        <w:rPr>
          <w:rFonts w:ascii="Times New Roman" w:hAnsi="Times New Roman"/>
          <w:sz w:val="28"/>
          <w:szCs w:val="28"/>
        </w:rPr>
        <w:t>– 10</w:t>
      </w:r>
      <w:r w:rsidR="00AE6E66" w:rsidRPr="00A857AB">
        <w:rPr>
          <w:rFonts w:ascii="Times New Roman" w:hAnsi="Times New Roman"/>
          <w:sz w:val="28"/>
          <w:szCs w:val="28"/>
        </w:rPr>
        <w:t> 497</w:t>
      </w:r>
      <w:r w:rsidR="00D745E7" w:rsidRPr="00A857AB">
        <w:rPr>
          <w:rFonts w:ascii="Times New Roman" w:hAnsi="Times New Roman"/>
          <w:sz w:val="28"/>
          <w:szCs w:val="28"/>
        </w:rPr>
        <w:t xml:space="preserve"> человек;</w:t>
      </w:r>
    </w:p>
    <w:p w:rsidR="000854C0" w:rsidRPr="00A857AB" w:rsidRDefault="00A0711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Минобороны России</w:t>
      </w:r>
      <w:r w:rsidR="007351B6" w:rsidRPr="00A857AB">
        <w:rPr>
          <w:rFonts w:ascii="Times New Roman" w:hAnsi="Times New Roman"/>
          <w:sz w:val="28"/>
          <w:szCs w:val="28"/>
        </w:rPr>
        <w:t xml:space="preserve"> </w:t>
      </w:r>
      <w:r w:rsidR="00D745E7" w:rsidRPr="00A857AB">
        <w:rPr>
          <w:rFonts w:ascii="Times New Roman" w:hAnsi="Times New Roman"/>
          <w:sz w:val="28"/>
          <w:szCs w:val="28"/>
        </w:rPr>
        <w:t xml:space="preserve">– </w:t>
      </w:r>
      <w:r w:rsidR="00941AB8" w:rsidRPr="00A857AB">
        <w:rPr>
          <w:rFonts w:ascii="Times New Roman" w:hAnsi="Times New Roman"/>
          <w:sz w:val="28"/>
          <w:szCs w:val="28"/>
        </w:rPr>
        <w:t>41 776</w:t>
      </w:r>
      <w:r w:rsidR="00D745E7" w:rsidRPr="00A857AB">
        <w:rPr>
          <w:rFonts w:ascii="Times New Roman" w:hAnsi="Times New Roman"/>
          <w:sz w:val="28"/>
          <w:szCs w:val="28"/>
        </w:rPr>
        <w:t xml:space="preserve"> человек;</w:t>
      </w:r>
    </w:p>
    <w:p w:rsidR="000059E5" w:rsidRPr="00A857AB" w:rsidRDefault="00A0711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ФТС России</w:t>
      </w:r>
      <w:r w:rsidR="000059E5" w:rsidRPr="00A857AB">
        <w:rPr>
          <w:rFonts w:ascii="Times New Roman" w:hAnsi="Times New Roman"/>
          <w:sz w:val="28"/>
          <w:szCs w:val="28"/>
        </w:rPr>
        <w:t xml:space="preserve"> </w:t>
      </w:r>
      <w:r w:rsidR="00D745E7" w:rsidRPr="00A857AB">
        <w:rPr>
          <w:rFonts w:ascii="Times New Roman" w:hAnsi="Times New Roman"/>
          <w:sz w:val="28"/>
          <w:szCs w:val="28"/>
        </w:rPr>
        <w:t xml:space="preserve">– </w:t>
      </w:r>
      <w:r w:rsidR="00650673" w:rsidRPr="00A857AB">
        <w:rPr>
          <w:rFonts w:ascii="Times New Roman" w:hAnsi="Times New Roman"/>
          <w:sz w:val="28"/>
          <w:szCs w:val="28"/>
        </w:rPr>
        <w:t>68</w:t>
      </w:r>
      <w:r w:rsidR="000059E5" w:rsidRPr="00A857AB">
        <w:rPr>
          <w:rFonts w:ascii="Times New Roman" w:hAnsi="Times New Roman"/>
          <w:sz w:val="28"/>
          <w:szCs w:val="28"/>
        </w:rPr>
        <w:t xml:space="preserve"> человек</w:t>
      </w:r>
      <w:r w:rsidR="00D745E7" w:rsidRPr="00A857AB">
        <w:rPr>
          <w:rFonts w:ascii="Times New Roman" w:hAnsi="Times New Roman"/>
          <w:sz w:val="28"/>
          <w:szCs w:val="28"/>
        </w:rPr>
        <w:t>;</w:t>
      </w:r>
    </w:p>
    <w:p w:rsidR="00D745E7" w:rsidRPr="00A857AB" w:rsidRDefault="0083489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Следственный комитет</w:t>
      </w:r>
      <w:r w:rsidR="00D745E7" w:rsidRPr="00A857AB">
        <w:rPr>
          <w:rFonts w:ascii="Times New Roman" w:hAnsi="Times New Roman"/>
          <w:sz w:val="28"/>
          <w:szCs w:val="28"/>
        </w:rPr>
        <w:t xml:space="preserve"> Российской Федерации – </w:t>
      </w:r>
      <w:r w:rsidR="00650673" w:rsidRPr="00A857AB">
        <w:rPr>
          <w:rFonts w:ascii="Times New Roman" w:hAnsi="Times New Roman"/>
          <w:sz w:val="28"/>
          <w:szCs w:val="28"/>
        </w:rPr>
        <w:t>26</w:t>
      </w:r>
      <w:r w:rsidR="00D745E7" w:rsidRPr="00A857AB">
        <w:rPr>
          <w:rFonts w:ascii="Times New Roman" w:hAnsi="Times New Roman"/>
          <w:sz w:val="28"/>
          <w:szCs w:val="28"/>
        </w:rPr>
        <w:t xml:space="preserve"> человек</w:t>
      </w:r>
      <w:r w:rsidR="00393D94" w:rsidRPr="00A857AB">
        <w:rPr>
          <w:rFonts w:ascii="Times New Roman" w:hAnsi="Times New Roman"/>
          <w:sz w:val="28"/>
          <w:szCs w:val="28"/>
        </w:rPr>
        <w:t>;</w:t>
      </w:r>
    </w:p>
    <w:p w:rsidR="00393D94" w:rsidRPr="00A857AB" w:rsidRDefault="0083489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Генеральная прокуратура</w:t>
      </w:r>
      <w:r w:rsidR="00393D94" w:rsidRPr="00A857AB">
        <w:rPr>
          <w:rFonts w:ascii="Times New Roman" w:hAnsi="Times New Roman"/>
          <w:sz w:val="28"/>
          <w:szCs w:val="28"/>
        </w:rPr>
        <w:t xml:space="preserve"> Российской Федерации – 1 человек</w:t>
      </w:r>
      <w:r w:rsidR="001060E4" w:rsidRPr="00A857AB">
        <w:rPr>
          <w:rFonts w:ascii="Times New Roman" w:hAnsi="Times New Roman"/>
          <w:sz w:val="28"/>
          <w:szCs w:val="28"/>
        </w:rPr>
        <w:t>;</w:t>
      </w:r>
    </w:p>
    <w:p w:rsidR="001060E4" w:rsidRPr="00A857AB" w:rsidRDefault="00A0711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ФСИН России –</w:t>
      </w:r>
      <w:r w:rsidR="0083489B" w:rsidRPr="00A857AB">
        <w:rPr>
          <w:rFonts w:ascii="Times New Roman" w:hAnsi="Times New Roman"/>
          <w:sz w:val="28"/>
          <w:szCs w:val="28"/>
        </w:rPr>
        <w:t xml:space="preserve"> </w:t>
      </w:r>
      <w:r w:rsidR="00650673" w:rsidRPr="00A857AB">
        <w:rPr>
          <w:rFonts w:ascii="Times New Roman" w:hAnsi="Times New Roman"/>
          <w:sz w:val="28"/>
          <w:szCs w:val="28"/>
        </w:rPr>
        <w:t>1 219</w:t>
      </w:r>
      <w:r w:rsidR="001060E4" w:rsidRPr="00A857AB">
        <w:rPr>
          <w:rFonts w:ascii="Times New Roman" w:hAnsi="Times New Roman"/>
          <w:sz w:val="28"/>
          <w:szCs w:val="28"/>
        </w:rPr>
        <w:t xml:space="preserve"> человек.</w:t>
      </w:r>
    </w:p>
    <w:p w:rsidR="00F55AF7" w:rsidRPr="00A857AB" w:rsidRDefault="00F55AF7" w:rsidP="00A857AB">
      <w:pPr>
        <w:pStyle w:val="a3"/>
        <w:ind w:firstLine="709"/>
        <w:jc w:val="both"/>
        <w:rPr>
          <w:rFonts w:ascii="Times New Roman" w:eastAsia="Times New Roman" w:hAnsi="Times New Roman"/>
          <w:color w:val="000000"/>
          <w:sz w:val="28"/>
          <w:szCs w:val="28"/>
          <w:lang w:eastAsia="ru-RU"/>
        </w:rPr>
      </w:pPr>
      <w:r w:rsidRPr="00A857AB">
        <w:rPr>
          <w:rFonts w:ascii="Times New Roman" w:eastAsia="Times New Roman" w:hAnsi="Times New Roman"/>
          <w:color w:val="000000"/>
          <w:sz w:val="28"/>
          <w:szCs w:val="28"/>
          <w:lang w:eastAsia="ru-RU"/>
        </w:rPr>
        <w:t xml:space="preserve">Федеральная служба судебных приставов </w:t>
      </w:r>
      <w:r w:rsidR="0083489B" w:rsidRPr="00A857AB">
        <w:rPr>
          <w:rFonts w:ascii="Times New Roman" w:eastAsia="Times New Roman" w:hAnsi="Times New Roman"/>
          <w:color w:val="000000"/>
          <w:sz w:val="28"/>
          <w:szCs w:val="28"/>
          <w:lang w:eastAsia="ru-RU"/>
        </w:rPr>
        <w:t>–</w:t>
      </w:r>
      <w:r w:rsidRPr="00A857AB">
        <w:rPr>
          <w:rFonts w:ascii="Times New Roman" w:eastAsia="Times New Roman" w:hAnsi="Times New Roman"/>
          <w:color w:val="000000"/>
          <w:sz w:val="28"/>
          <w:szCs w:val="28"/>
          <w:lang w:eastAsia="ru-RU"/>
        </w:rPr>
        <w:t xml:space="preserve"> </w:t>
      </w:r>
      <w:r w:rsidR="0083489B" w:rsidRPr="00A857AB">
        <w:rPr>
          <w:rFonts w:ascii="Times New Roman" w:eastAsia="Times New Roman" w:hAnsi="Times New Roman"/>
          <w:color w:val="000000"/>
          <w:sz w:val="28"/>
          <w:szCs w:val="28"/>
          <w:lang w:eastAsia="ru-RU"/>
        </w:rPr>
        <w:t>18 человек;</w:t>
      </w:r>
    </w:p>
    <w:p w:rsidR="00F55AF7" w:rsidRPr="00A857AB" w:rsidRDefault="00A0711C" w:rsidP="00A857AB">
      <w:pPr>
        <w:pStyle w:val="a3"/>
        <w:ind w:firstLine="709"/>
        <w:jc w:val="both"/>
        <w:rPr>
          <w:rFonts w:ascii="Times New Roman" w:eastAsia="Times New Roman" w:hAnsi="Times New Roman"/>
          <w:color w:val="000000"/>
          <w:sz w:val="28"/>
          <w:szCs w:val="28"/>
          <w:lang w:eastAsia="ru-RU"/>
        </w:rPr>
      </w:pPr>
      <w:proofErr w:type="spellStart"/>
      <w:r w:rsidRPr="00A857AB">
        <w:rPr>
          <w:rFonts w:ascii="Times New Roman" w:eastAsia="Times New Roman" w:hAnsi="Times New Roman"/>
          <w:color w:val="000000"/>
          <w:sz w:val="28"/>
          <w:szCs w:val="28"/>
          <w:lang w:eastAsia="ru-RU"/>
        </w:rPr>
        <w:t>Роструд</w:t>
      </w:r>
      <w:proofErr w:type="spellEnd"/>
      <w:r w:rsidR="00F55AF7" w:rsidRPr="00A857AB">
        <w:rPr>
          <w:rFonts w:ascii="Times New Roman" w:eastAsia="Times New Roman" w:hAnsi="Times New Roman"/>
          <w:color w:val="000000"/>
          <w:sz w:val="28"/>
          <w:szCs w:val="28"/>
          <w:lang w:eastAsia="ru-RU"/>
        </w:rPr>
        <w:t xml:space="preserve"> </w:t>
      </w:r>
      <w:r w:rsidR="00E53A7D" w:rsidRPr="00A857AB">
        <w:rPr>
          <w:rFonts w:ascii="Times New Roman" w:eastAsia="Times New Roman" w:hAnsi="Times New Roman"/>
          <w:color w:val="000000"/>
          <w:sz w:val="28"/>
          <w:szCs w:val="28"/>
          <w:lang w:eastAsia="ru-RU"/>
        </w:rPr>
        <w:t>–</w:t>
      </w:r>
      <w:r w:rsidR="00F55AF7" w:rsidRPr="00A857AB">
        <w:rPr>
          <w:rFonts w:ascii="Times New Roman" w:eastAsia="Times New Roman" w:hAnsi="Times New Roman"/>
          <w:color w:val="000000"/>
          <w:sz w:val="28"/>
          <w:szCs w:val="28"/>
          <w:lang w:eastAsia="ru-RU"/>
        </w:rPr>
        <w:t xml:space="preserve"> </w:t>
      </w:r>
      <w:r w:rsidR="00D75AFF" w:rsidRPr="00A857AB">
        <w:rPr>
          <w:rFonts w:ascii="Times New Roman" w:eastAsia="Times New Roman" w:hAnsi="Times New Roman"/>
          <w:color w:val="000000"/>
          <w:sz w:val="28"/>
          <w:szCs w:val="28"/>
          <w:lang w:eastAsia="ru-RU"/>
        </w:rPr>
        <w:t>128 474 человек</w:t>
      </w:r>
      <w:r w:rsidR="00E53A7D" w:rsidRPr="00A857AB">
        <w:rPr>
          <w:rFonts w:ascii="Times New Roman" w:eastAsia="Times New Roman" w:hAnsi="Times New Roman"/>
          <w:color w:val="000000"/>
          <w:sz w:val="28"/>
          <w:szCs w:val="28"/>
          <w:lang w:eastAsia="ru-RU"/>
        </w:rPr>
        <w:t>;</w:t>
      </w:r>
    </w:p>
    <w:p w:rsidR="00F55AF7" w:rsidRPr="00A857AB" w:rsidRDefault="00A0711C" w:rsidP="00A857AB">
      <w:pPr>
        <w:pStyle w:val="a3"/>
        <w:ind w:firstLine="709"/>
        <w:jc w:val="both"/>
        <w:rPr>
          <w:rFonts w:ascii="Times New Roman" w:eastAsia="Times New Roman" w:hAnsi="Times New Roman"/>
          <w:color w:val="000000"/>
          <w:sz w:val="28"/>
          <w:szCs w:val="28"/>
          <w:lang w:eastAsia="ru-RU"/>
        </w:rPr>
      </w:pPr>
      <w:r w:rsidRPr="00A857AB">
        <w:rPr>
          <w:rFonts w:ascii="Times New Roman" w:eastAsia="Times New Roman" w:hAnsi="Times New Roman"/>
          <w:color w:val="000000"/>
          <w:sz w:val="28"/>
          <w:szCs w:val="28"/>
          <w:lang w:eastAsia="ru-RU"/>
        </w:rPr>
        <w:t>ГФС России –</w:t>
      </w:r>
      <w:r w:rsidR="00E53A7D" w:rsidRPr="00A857AB">
        <w:rPr>
          <w:rFonts w:ascii="Times New Roman" w:eastAsia="Times New Roman" w:hAnsi="Times New Roman"/>
          <w:color w:val="000000"/>
          <w:sz w:val="28"/>
          <w:szCs w:val="28"/>
          <w:lang w:eastAsia="ru-RU"/>
        </w:rPr>
        <w:t xml:space="preserve"> </w:t>
      </w:r>
      <w:r w:rsidR="005145C3" w:rsidRPr="00A857AB">
        <w:rPr>
          <w:rFonts w:ascii="Times New Roman" w:eastAsia="Times New Roman" w:hAnsi="Times New Roman"/>
          <w:color w:val="000000"/>
          <w:sz w:val="28"/>
          <w:szCs w:val="28"/>
          <w:lang w:eastAsia="ru-RU"/>
        </w:rPr>
        <w:t>16</w:t>
      </w:r>
      <w:r w:rsidR="00181FE9" w:rsidRPr="00A857AB">
        <w:rPr>
          <w:rFonts w:ascii="Times New Roman" w:eastAsia="Times New Roman" w:hAnsi="Times New Roman"/>
          <w:color w:val="000000"/>
          <w:sz w:val="28"/>
          <w:szCs w:val="28"/>
          <w:lang w:eastAsia="ru-RU"/>
        </w:rPr>
        <w:t xml:space="preserve"> человек</w:t>
      </w:r>
      <w:r w:rsidR="00E53A7D" w:rsidRPr="00A857AB">
        <w:rPr>
          <w:rFonts w:ascii="Times New Roman" w:eastAsia="Times New Roman" w:hAnsi="Times New Roman"/>
          <w:color w:val="000000"/>
          <w:sz w:val="28"/>
          <w:szCs w:val="28"/>
          <w:lang w:eastAsia="ru-RU"/>
        </w:rPr>
        <w:t>;</w:t>
      </w:r>
    </w:p>
    <w:p w:rsidR="00F55AF7" w:rsidRPr="00A857AB" w:rsidRDefault="00A0711C" w:rsidP="00A857AB">
      <w:pPr>
        <w:pStyle w:val="a3"/>
        <w:ind w:firstLine="709"/>
        <w:jc w:val="both"/>
        <w:rPr>
          <w:rFonts w:ascii="Times New Roman" w:eastAsia="Times New Roman" w:hAnsi="Times New Roman"/>
          <w:color w:val="000000"/>
          <w:sz w:val="28"/>
          <w:szCs w:val="28"/>
          <w:lang w:eastAsia="ru-RU"/>
        </w:rPr>
      </w:pPr>
      <w:r w:rsidRPr="00A857AB">
        <w:rPr>
          <w:rFonts w:ascii="Times New Roman" w:eastAsia="Times New Roman" w:hAnsi="Times New Roman"/>
          <w:color w:val="000000"/>
          <w:sz w:val="28"/>
          <w:szCs w:val="28"/>
          <w:lang w:eastAsia="ru-RU"/>
        </w:rPr>
        <w:t>МЧС России</w:t>
      </w:r>
      <w:r w:rsidR="00CC5719" w:rsidRPr="00A857AB">
        <w:rPr>
          <w:rFonts w:ascii="Times New Roman" w:eastAsia="Times New Roman" w:hAnsi="Times New Roman"/>
          <w:color w:val="000000"/>
          <w:sz w:val="28"/>
          <w:szCs w:val="28"/>
          <w:lang w:eastAsia="ru-RU"/>
        </w:rPr>
        <w:t xml:space="preserve"> – 3</w:t>
      </w:r>
      <w:r w:rsidR="00F55AF7" w:rsidRPr="00A857AB">
        <w:rPr>
          <w:rFonts w:ascii="Times New Roman" w:eastAsia="Times New Roman" w:hAnsi="Times New Roman"/>
          <w:color w:val="000000"/>
          <w:sz w:val="28"/>
          <w:szCs w:val="28"/>
          <w:lang w:eastAsia="ru-RU"/>
        </w:rPr>
        <w:t xml:space="preserve"> человек;</w:t>
      </w:r>
    </w:p>
    <w:p w:rsidR="008D3A5A" w:rsidRPr="00A857AB" w:rsidRDefault="00A0711C" w:rsidP="00A857AB">
      <w:pPr>
        <w:spacing w:after="0" w:line="240" w:lineRule="auto"/>
        <w:ind w:firstLine="709"/>
        <w:jc w:val="both"/>
        <w:rPr>
          <w:rFonts w:ascii="Times New Roman" w:hAnsi="Times New Roman"/>
          <w:sz w:val="28"/>
          <w:szCs w:val="28"/>
        </w:rPr>
      </w:pPr>
      <w:proofErr w:type="spellStart"/>
      <w:r w:rsidRPr="00A857AB">
        <w:rPr>
          <w:rFonts w:ascii="Times New Roman" w:hAnsi="Times New Roman"/>
          <w:sz w:val="28"/>
          <w:szCs w:val="28"/>
        </w:rPr>
        <w:t>Росгвардия</w:t>
      </w:r>
      <w:proofErr w:type="spellEnd"/>
      <w:r w:rsidR="008D3A5A" w:rsidRPr="00A857AB">
        <w:rPr>
          <w:rFonts w:ascii="Times New Roman" w:hAnsi="Times New Roman"/>
          <w:sz w:val="28"/>
          <w:szCs w:val="28"/>
        </w:rPr>
        <w:t xml:space="preserve"> – </w:t>
      </w:r>
      <w:r w:rsidR="008545DB" w:rsidRPr="00A857AB">
        <w:rPr>
          <w:rFonts w:ascii="Times New Roman" w:hAnsi="Times New Roman"/>
          <w:sz w:val="28"/>
          <w:szCs w:val="28"/>
        </w:rPr>
        <w:t>624</w:t>
      </w:r>
      <w:r w:rsidR="008D3A5A" w:rsidRPr="00A857AB">
        <w:rPr>
          <w:rFonts w:ascii="Times New Roman" w:hAnsi="Times New Roman"/>
          <w:sz w:val="28"/>
          <w:szCs w:val="28"/>
        </w:rPr>
        <w:t xml:space="preserve"> человека.</w:t>
      </w:r>
    </w:p>
    <w:p w:rsidR="000854C0" w:rsidRPr="00A857AB" w:rsidRDefault="000854C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A0711C" w:rsidRPr="00A857AB">
        <w:rPr>
          <w:rFonts w:ascii="Times New Roman" w:hAnsi="Times New Roman"/>
          <w:sz w:val="28"/>
          <w:szCs w:val="28"/>
        </w:rPr>
        <w:t xml:space="preserve">                </w:t>
      </w:r>
      <w:r w:rsidRPr="00A857AB">
        <w:rPr>
          <w:rFonts w:ascii="Times New Roman" w:hAnsi="Times New Roman"/>
          <w:sz w:val="28"/>
          <w:szCs w:val="28"/>
        </w:rPr>
        <w:t>и обратившимся за их получением.</w:t>
      </w:r>
    </w:p>
    <w:p w:rsidR="000854C0" w:rsidRPr="00A857AB" w:rsidRDefault="000854C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A0711C" w:rsidRPr="00A857AB">
        <w:rPr>
          <w:rFonts w:ascii="Times New Roman" w:hAnsi="Times New Roman"/>
          <w:sz w:val="28"/>
          <w:szCs w:val="28"/>
        </w:rPr>
        <w:t xml:space="preserve">              </w:t>
      </w:r>
      <w:r w:rsidRPr="00A857A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854C0" w:rsidRPr="00A857AB" w:rsidRDefault="000854C0" w:rsidP="00A857AB">
      <w:pPr>
        <w:spacing w:after="0" w:line="240" w:lineRule="auto"/>
        <w:ind w:firstLine="709"/>
        <w:jc w:val="both"/>
        <w:rPr>
          <w:rFonts w:ascii="Times New Roman" w:hAnsi="Times New Roman"/>
          <w:i/>
          <w:sz w:val="28"/>
          <w:szCs w:val="28"/>
        </w:rPr>
      </w:pPr>
      <w:r w:rsidRPr="00A857AB">
        <w:rPr>
          <w:rFonts w:ascii="Times New Roman" w:hAnsi="Times New Roman"/>
          <w:sz w:val="28"/>
          <w:szCs w:val="28"/>
        </w:rPr>
        <w:t>Реализация мероприятия в 201</w:t>
      </w:r>
      <w:r w:rsidR="00A0711C" w:rsidRPr="00A857AB">
        <w:rPr>
          <w:rFonts w:ascii="Times New Roman" w:hAnsi="Times New Roman"/>
          <w:sz w:val="28"/>
          <w:szCs w:val="28"/>
        </w:rPr>
        <w:t>9</w:t>
      </w:r>
      <w:r w:rsidRPr="00A857AB">
        <w:rPr>
          <w:rFonts w:ascii="Times New Roman" w:hAnsi="Times New Roman"/>
          <w:sz w:val="28"/>
          <w:szCs w:val="28"/>
        </w:rPr>
        <w:t xml:space="preserve"> году будет продолжена.</w:t>
      </w:r>
    </w:p>
    <w:p w:rsidR="0088155C" w:rsidRPr="00A857AB" w:rsidRDefault="0088155C" w:rsidP="00A857AB">
      <w:pPr>
        <w:spacing w:after="0" w:line="240" w:lineRule="auto"/>
        <w:ind w:firstLine="709"/>
        <w:jc w:val="both"/>
        <w:rPr>
          <w:rFonts w:ascii="Times New Roman" w:eastAsia="Times New Roman" w:hAnsi="Times New Roman"/>
          <w:color w:val="000000"/>
          <w:sz w:val="28"/>
          <w:szCs w:val="28"/>
          <w:lang w:eastAsia="ru-RU"/>
        </w:rPr>
      </w:pPr>
    </w:p>
    <w:p w:rsidR="000E136C" w:rsidRPr="00A857AB" w:rsidRDefault="0049245A" w:rsidP="00A857AB">
      <w:pPr>
        <w:pStyle w:val="ConsPlusNormal"/>
        <w:widowControl/>
        <w:ind w:firstLine="540"/>
        <w:jc w:val="both"/>
        <w:rPr>
          <w:rFonts w:ascii="Times New Roman" w:hAnsi="Times New Roman" w:cs="Times New Roman"/>
          <w:b/>
          <w:sz w:val="28"/>
          <w:szCs w:val="28"/>
        </w:rPr>
      </w:pPr>
      <w:r w:rsidRPr="00A857AB">
        <w:rPr>
          <w:rFonts w:ascii="Times New Roman" w:hAnsi="Times New Roman" w:cs="Times New Roman"/>
          <w:b/>
          <w:sz w:val="28"/>
          <w:szCs w:val="28"/>
        </w:rPr>
        <w:t>ОМ 1.17 «</w:t>
      </w:r>
      <w:r w:rsidR="000E136C" w:rsidRPr="00A857AB">
        <w:rPr>
          <w:rFonts w:ascii="Times New Roman" w:hAnsi="Times New Roman" w:cs="Times New Roman"/>
          <w:b/>
          <w:sz w:val="28"/>
          <w:szCs w:val="28"/>
        </w:rPr>
        <w:t xml:space="preserve">Оказание государственной поддержки членам семей лиц, погибших при осуществлении мероприятий по борьбе с терроризмом, </w:t>
      </w:r>
      <w:r w:rsidR="00D75AFF" w:rsidRPr="00A857AB">
        <w:rPr>
          <w:rFonts w:ascii="Times New Roman" w:hAnsi="Times New Roman" w:cs="Times New Roman"/>
          <w:b/>
          <w:sz w:val="28"/>
          <w:szCs w:val="28"/>
        </w:rPr>
        <w:t xml:space="preserve">          </w:t>
      </w:r>
      <w:r w:rsidR="000E136C" w:rsidRPr="00A857AB">
        <w:rPr>
          <w:rFonts w:ascii="Times New Roman" w:hAnsi="Times New Roman" w:cs="Times New Roman"/>
          <w:b/>
          <w:sz w:val="28"/>
          <w:szCs w:val="28"/>
        </w:rPr>
        <w:t>а также лицам, получившим увечья при осуществлении указанных мероприятий, повлекшие наступление инвалидности</w:t>
      </w:r>
      <w:r w:rsidRPr="00A857AB">
        <w:rPr>
          <w:rFonts w:ascii="Times New Roman" w:hAnsi="Times New Roman" w:cs="Times New Roman"/>
          <w:b/>
          <w:sz w:val="28"/>
          <w:szCs w:val="28"/>
        </w:rPr>
        <w:t>»</w:t>
      </w:r>
    </w:p>
    <w:p w:rsidR="0049245A" w:rsidRPr="00A857AB" w:rsidRDefault="0049245A" w:rsidP="00A857AB">
      <w:pPr>
        <w:pStyle w:val="ConsPlusNormal"/>
        <w:widowControl/>
        <w:ind w:firstLine="540"/>
        <w:jc w:val="both"/>
        <w:rPr>
          <w:rFonts w:ascii="Times New Roman" w:hAnsi="Times New Roman" w:cs="Times New Roman"/>
          <w:sz w:val="28"/>
          <w:szCs w:val="28"/>
        </w:rPr>
      </w:pPr>
    </w:p>
    <w:p w:rsidR="00E53A7D" w:rsidRPr="00A857AB" w:rsidRDefault="0097380F" w:rsidP="00A857AB">
      <w:pPr>
        <w:pStyle w:val="a3"/>
        <w:ind w:firstLine="567"/>
        <w:jc w:val="both"/>
        <w:rPr>
          <w:rFonts w:ascii="Times New Roman" w:eastAsia="Times New Roman" w:hAnsi="Times New Roman"/>
          <w:i/>
          <w:color w:val="000000"/>
          <w:sz w:val="28"/>
          <w:szCs w:val="28"/>
          <w:lang w:eastAsia="ru-RU"/>
        </w:rPr>
      </w:pPr>
      <w:r w:rsidRPr="00A857AB">
        <w:rPr>
          <w:rFonts w:ascii="Times New Roman" w:hAnsi="Times New Roman"/>
          <w:i/>
          <w:sz w:val="28"/>
          <w:szCs w:val="28"/>
        </w:rPr>
        <w:t>Участником</w:t>
      </w:r>
      <w:r w:rsidR="004B0074" w:rsidRPr="00A857AB">
        <w:rPr>
          <w:rFonts w:ascii="Times New Roman" w:hAnsi="Times New Roman"/>
          <w:i/>
          <w:sz w:val="28"/>
          <w:szCs w:val="28"/>
        </w:rPr>
        <w:t xml:space="preserve"> </w:t>
      </w:r>
      <w:r w:rsidRPr="00A857AB">
        <w:rPr>
          <w:rFonts w:ascii="Times New Roman" w:hAnsi="Times New Roman"/>
          <w:i/>
          <w:sz w:val="28"/>
          <w:szCs w:val="28"/>
        </w:rPr>
        <w:t>по данному мероприятию является</w:t>
      </w:r>
      <w:r w:rsidR="0079313E" w:rsidRPr="00A857AB">
        <w:rPr>
          <w:rFonts w:ascii="Times New Roman" w:hAnsi="Times New Roman"/>
          <w:i/>
          <w:sz w:val="28"/>
          <w:szCs w:val="28"/>
        </w:rPr>
        <w:t xml:space="preserve"> </w:t>
      </w:r>
      <w:r w:rsidR="0035786B" w:rsidRPr="00A857AB">
        <w:rPr>
          <w:rFonts w:ascii="Times New Roman" w:eastAsia="Times New Roman" w:hAnsi="Times New Roman"/>
          <w:i/>
          <w:color w:val="000000"/>
          <w:sz w:val="28"/>
          <w:szCs w:val="28"/>
          <w:lang w:eastAsia="ru-RU"/>
        </w:rPr>
        <w:t>Министерство внутренних дел Российской Федерации</w:t>
      </w:r>
      <w:r w:rsidRPr="00A857AB">
        <w:rPr>
          <w:rFonts w:ascii="Times New Roman" w:eastAsia="Times New Roman" w:hAnsi="Times New Roman"/>
          <w:i/>
          <w:color w:val="000000"/>
          <w:sz w:val="28"/>
          <w:szCs w:val="28"/>
          <w:lang w:eastAsia="ru-RU"/>
        </w:rPr>
        <w:t>.</w:t>
      </w:r>
    </w:p>
    <w:p w:rsidR="009C04B2" w:rsidRPr="00A857AB" w:rsidRDefault="00D75AFF"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eastAsia="Times New Roman" w:hAnsi="Times New Roman"/>
          <w:color w:val="000000"/>
          <w:sz w:val="28"/>
          <w:szCs w:val="28"/>
          <w:lang w:eastAsia="ru-RU"/>
        </w:rPr>
        <w:t>МВД России в 2018</w:t>
      </w:r>
      <w:r w:rsidR="009C04B2" w:rsidRPr="00A857AB">
        <w:rPr>
          <w:rFonts w:ascii="Times New Roman" w:eastAsia="Times New Roman" w:hAnsi="Times New Roman"/>
          <w:color w:val="000000"/>
          <w:sz w:val="28"/>
          <w:szCs w:val="28"/>
          <w:lang w:eastAsia="ru-RU"/>
        </w:rPr>
        <w:t xml:space="preserve"> году не осуществляло указанных выплат в связи </w:t>
      </w:r>
      <w:r w:rsidRPr="00A857AB">
        <w:rPr>
          <w:rFonts w:ascii="Times New Roman" w:eastAsia="Times New Roman" w:hAnsi="Times New Roman"/>
          <w:color w:val="000000"/>
          <w:sz w:val="28"/>
          <w:szCs w:val="28"/>
          <w:lang w:eastAsia="ru-RU"/>
        </w:rPr>
        <w:t xml:space="preserve">         </w:t>
      </w:r>
      <w:r w:rsidR="009C04B2" w:rsidRPr="00A857AB">
        <w:rPr>
          <w:rFonts w:ascii="Times New Roman" w:eastAsia="Times New Roman" w:hAnsi="Times New Roman"/>
          <w:color w:val="000000"/>
          <w:sz w:val="28"/>
          <w:szCs w:val="28"/>
          <w:lang w:eastAsia="ru-RU"/>
        </w:rPr>
        <w:t>с отсутствием заявлений граждан.</w:t>
      </w:r>
    </w:p>
    <w:p w:rsidR="000854C0" w:rsidRPr="00A857AB" w:rsidRDefault="000854C0" w:rsidP="00A857AB">
      <w:pPr>
        <w:pStyle w:val="a3"/>
        <w:ind w:firstLine="709"/>
        <w:jc w:val="both"/>
        <w:rPr>
          <w:rFonts w:ascii="Times New Roman" w:hAnsi="Times New Roman"/>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1.18 «</w:t>
      </w:r>
      <w:r w:rsidR="000E136C" w:rsidRPr="00A857AB">
        <w:rPr>
          <w:rFonts w:ascii="Times New Roman" w:hAnsi="Times New Roman" w:cs="Times New Roman"/>
          <w:b/>
          <w:sz w:val="28"/>
          <w:szCs w:val="28"/>
        </w:rPr>
        <w:t>Осуществление компенсационных выплат лицам, осуществляющим уход за нетрудоспособными гражданами и детьми-инвалидами</w:t>
      </w:r>
      <w:r w:rsidRPr="00A857AB">
        <w:rPr>
          <w:rFonts w:ascii="Times New Roman" w:hAnsi="Times New Roman" w:cs="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sz w:val="28"/>
          <w:szCs w:val="28"/>
        </w:rPr>
      </w:pPr>
    </w:p>
    <w:p w:rsidR="0035786B" w:rsidRPr="00A857AB" w:rsidRDefault="004B0074"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i/>
          <w:sz w:val="28"/>
          <w:szCs w:val="28"/>
        </w:rPr>
        <w:t>Участниками по данному мероприятию являются:</w:t>
      </w:r>
      <w:r w:rsidR="0079313E" w:rsidRPr="00A857AB">
        <w:rPr>
          <w:rFonts w:ascii="Times New Roman" w:hAnsi="Times New Roman"/>
          <w:i/>
          <w:sz w:val="28"/>
          <w:szCs w:val="28"/>
        </w:rPr>
        <w:t xml:space="preserve"> </w:t>
      </w:r>
      <w:r w:rsidR="0035786B" w:rsidRPr="00A857AB">
        <w:rPr>
          <w:rFonts w:ascii="Times New Roman" w:eastAsia="Times New Roman" w:hAnsi="Times New Roman"/>
          <w:i/>
          <w:color w:val="000000"/>
          <w:sz w:val="28"/>
          <w:szCs w:val="28"/>
          <w:lang w:eastAsia="ru-RU"/>
        </w:rPr>
        <w:t>Министерство финансов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Министерство внутренних дел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Федеральная таможенная служба</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Федеральная служба исполнения наказаний</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Министерство обороны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Генеральная прокуратура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 xml:space="preserve">Федеральная служба </w:t>
      </w:r>
      <w:r w:rsidR="0035786B" w:rsidRPr="00A857AB">
        <w:rPr>
          <w:rFonts w:ascii="Times New Roman" w:eastAsia="Times New Roman" w:hAnsi="Times New Roman"/>
          <w:i/>
          <w:color w:val="000000"/>
          <w:sz w:val="28"/>
          <w:szCs w:val="28"/>
          <w:lang w:eastAsia="ru-RU"/>
        </w:rPr>
        <w:lastRenderedPageBreak/>
        <w:t>безопасности Российской Федерации</w:t>
      </w:r>
      <w:r w:rsidR="00C01585" w:rsidRPr="00A857AB">
        <w:rPr>
          <w:rFonts w:ascii="Times New Roman" w:eastAsia="Times New Roman" w:hAnsi="Times New Roman"/>
          <w:i/>
          <w:color w:val="000000"/>
          <w:sz w:val="28"/>
          <w:szCs w:val="28"/>
          <w:lang w:eastAsia="ru-RU"/>
        </w:rPr>
        <w:t>, Пенсионный фонд Российской Федерации</w:t>
      </w:r>
      <w:r w:rsidR="005A7B26" w:rsidRPr="00A857AB">
        <w:rPr>
          <w:rFonts w:ascii="Times New Roman" w:eastAsia="Times New Roman" w:hAnsi="Times New Roman"/>
          <w:i/>
          <w:color w:val="000000"/>
          <w:sz w:val="28"/>
          <w:szCs w:val="28"/>
          <w:lang w:eastAsia="ru-RU"/>
        </w:rPr>
        <w:t>.</w:t>
      </w:r>
    </w:p>
    <w:p w:rsidR="006D16B0" w:rsidRPr="00A857AB" w:rsidRDefault="007E0119" w:rsidP="00A857AB">
      <w:pPr>
        <w:autoSpaceDE w:val="0"/>
        <w:autoSpaceDN w:val="0"/>
        <w:adjustRightInd w:val="0"/>
        <w:spacing w:after="0" w:line="240" w:lineRule="auto"/>
        <w:ind w:firstLine="709"/>
        <w:jc w:val="both"/>
        <w:rPr>
          <w:rFonts w:ascii="Times New Roman" w:hAnsi="Times New Roman"/>
          <w:color w:val="000000"/>
          <w:sz w:val="28"/>
          <w:szCs w:val="28"/>
        </w:rPr>
      </w:pPr>
      <w:r w:rsidRPr="00A857AB">
        <w:rPr>
          <w:rFonts w:ascii="Times New Roman" w:hAnsi="Times New Roman"/>
          <w:color w:val="000000"/>
          <w:sz w:val="28"/>
          <w:szCs w:val="28"/>
        </w:rPr>
        <w:t>Предоставление</w:t>
      </w:r>
      <w:r w:rsidR="006D16B0" w:rsidRPr="00A857AB">
        <w:rPr>
          <w:rFonts w:ascii="Times New Roman" w:hAnsi="Times New Roman"/>
          <w:color w:val="000000"/>
          <w:sz w:val="28"/>
          <w:szCs w:val="28"/>
        </w:rPr>
        <w:t xml:space="preserve"> компенсационных выплат лицам, осуществляющим уход за нетрудоспособными гражданами и детьми-инвалидами, осуществляется в соответствии с:</w:t>
      </w:r>
    </w:p>
    <w:p w:rsidR="006D16B0" w:rsidRPr="00A857AB" w:rsidRDefault="006D16B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w:t>
      </w:r>
      <w:r w:rsidR="00D75AFF" w:rsidRPr="00A857AB">
        <w:rPr>
          <w:rFonts w:ascii="Times New Roman" w:hAnsi="Times New Roman"/>
          <w:sz w:val="28"/>
          <w:szCs w:val="28"/>
        </w:rPr>
        <w:t> </w:t>
      </w:r>
      <w:r w:rsidRPr="00A857AB">
        <w:rPr>
          <w:rFonts w:ascii="Times New Roman" w:hAnsi="Times New Roman"/>
          <w:sz w:val="28"/>
          <w:szCs w:val="28"/>
        </w:rPr>
        <w:t>Указом Президента Росси</w:t>
      </w:r>
      <w:r w:rsidR="007E0119" w:rsidRPr="00A857AB">
        <w:rPr>
          <w:rFonts w:ascii="Times New Roman" w:hAnsi="Times New Roman"/>
          <w:sz w:val="28"/>
          <w:szCs w:val="28"/>
        </w:rPr>
        <w:t xml:space="preserve">йской Федерации от 26 декабря </w:t>
      </w:r>
      <w:r w:rsidRPr="00A857AB">
        <w:rPr>
          <w:rFonts w:ascii="Times New Roman" w:hAnsi="Times New Roman"/>
          <w:sz w:val="28"/>
          <w:szCs w:val="28"/>
        </w:rPr>
        <w:t xml:space="preserve">2006 </w:t>
      </w:r>
      <w:r w:rsidR="007E0119" w:rsidRPr="00A857AB">
        <w:rPr>
          <w:rFonts w:ascii="Times New Roman" w:hAnsi="Times New Roman"/>
          <w:sz w:val="28"/>
          <w:szCs w:val="28"/>
        </w:rPr>
        <w:t xml:space="preserve">г.   </w:t>
      </w:r>
      <w:r w:rsidR="00C01585" w:rsidRPr="00A857AB">
        <w:rPr>
          <w:rFonts w:ascii="Times New Roman" w:hAnsi="Times New Roman"/>
          <w:sz w:val="28"/>
          <w:szCs w:val="28"/>
        </w:rPr>
        <w:t xml:space="preserve">     </w:t>
      </w:r>
      <w:r w:rsidRPr="00A857AB">
        <w:rPr>
          <w:rFonts w:ascii="Times New Roman" w:hAnsi="Times New Roman"/>
          <w:sz w:val="28"/>
          <w:szCs w:val="28"/>
        </w:rPr>
        <w:t xml:space="preserve">№ 1455 «О компенсационных выплатах лицам, осуществляющим уход за нетрудоспособными гражданами»; </w:t>
      </w:r>
    </w:p>
    <w:p w:rsidR="006D16B0" w:rsidRPr="00A857AB" w:rsidRDefault="006D16B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w:t>
      </w:r>
      <w:r w:rsidR="00D75AFF" w:rsidRPr="00A857AB">
        <w:rPr>
          <w:rFonts w:ascii="Times New Roman" w:hAnsi="Times New Roman"/>
          <w:sz w:val="28"/>
          <w:szCs w:val="28"/>
        </w:rPr>
        <w:t> </w:t>
      </w:r>
      <w:r w:rsidRPr="00A857AB">
        <w:rPr>
          <w:rFonts w:ascii="Times New Roman" w:hAnsi="Times New Roman"/>
          <w:sz w:val="28"/>
          <w:szCs w:val="28"/>
        </w:rPr>
        <w:t>Указом Президент</w:t>
      </w:r>
      <w:r w:rsidR="001450AC" w:rsidRPr="00A857AB">
        <w:rPr>
          <w:rFonts w:ascii="Times New Roman" w:hAnsi="Times New Roman"/>
          <w:sz w:val="28"/>
          <w:szCs w:val="28"/>
        </w:rPr>
        <w:t xml:space="preserve">а Российской Федерации от 26 февраля </w:t>
      </w:r>
      <w:r w:rsidRPr="00A857AB">
        <w:rPr>
          <w:rFonts w:ascii="Times New Roman" w:hAnsi="Times New Roman"/>
          <w:sz w:val="28"/>
          <w:szCs w:val="28"/>
        </w:rPr>
        <w:t xml:space="preserve">2013 </w:t>
      </w:r>
      <w:r w:rsidR="001450AC" w:rsidRPr="00A857AB">
        <w:rPr>
          <w:rFonts w:ascii="Times New Roman" w:hAnsi="Times New Roman"/>
          <w:sz w:val="28"/>
          <w:szCs w:val="28"/>
        </w:rPr>
        <w:t xml:space="preserve">г.   </w:t>
      </w:r>
      <w:r w:rsidR="00E53A7D" w:rsidRPr="00A857AB">
        <w:rPr>
          <w:rFonts w:ascii="Times New Roman" w:hAnsi="Times New Roman"/>
          <w:sz w:val="28"/>
          <w:szCs w:val="28"/>
        </w:rPr>
        <w:t xml:space="preserve">    </w:t>
      </w:r>
      <w:r w:rsidRPr="00A857AB">
        <w:rPr>
          <w:rFonts w:ascii="Times New Roman" w:hAnsi="Times New Roman"/>
          <w:sz w:val="28"/>
          <w:szCs w:val="28"/>
        </w:rPr>
        <w:t>№ 175 «О ежемесячных выплатах лицам, осуществляющим уход за детьми-инвалидами и</w:t>
      </w:r>
      <w:r w:rsidR="001450AC" w:rsidRPr="00A857AB">
        <w:rPr>
          <w:rFonts w:ascii="Times New Roman" w:hAnsi="Times New Roman"/>
          <w:sz w:val="28"/>
          <w:szCs w:val="28"/>
        </w:rPr>
        <w:t xml:space="preserve"> инвалидами с детства I группы».</w:t>
      </w:r>
    </w:p>
    <w:p w:rsidR="006D16B0" w:rsidRPr="00A857AB" w:rsidRDefault="001450AC"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По данным Пенсионного фонда Российской Федерации ч</w:t>
      </w:r>
      <w:r w:rsidR="006D16B0" w:rsidRPr="00A857AB">
        <w:rPr>
          <w:rFonts w:ascii="Times New Roman" w:hAnsi="Times New Roman"/>
          <w:sz w:val="28"/>
          <w:szCs w:val="28"/>
        </w:rPr>
        <w:t xml:space="preserve">исленность неработающих трудоспособных лиц, осуществляющих уход за нетрудоспособными гражданами, в соответствии с Указом Президента Российской Федерации от </w:t>
      </w:r>
      <w:r w:rsidRPr="00A857AB">
        <w:rPr>
          <w:rFonts w:ascii="Times New Roman" w:hAnsi="Times New Roman"/>
          <w:sz w:val="28"/>
          <w:szCs w:val="28"/>
        </w:rPr>
        <w:t xml:space="preserve">26 декабря 2006 г. </w:t>
      </w:r>
      <w:r w:rsidR="006D16B0" w:rsidRPr="00A857AB">
        <w:rPr>
          <w:rFonts w:ascii="Times New Roman" w:hAnsi="Times New Roman"/>
          <w:sz w:val="28"/>
          <w:szCs w:val="28"/>
        </w:rPr>
        <w:t xml:space="preserve">№ 1455 «О компенсационных выплатах лицам, осуществляющим уход за нетрудоспособными гражданами», по состоянию на 1 </w:t>
      </w:r>
      <w:r w:rsidR="00697FA5" w:rsidRPr="00A857AB">
        <w:rPr>
          <w:rFonts w:ascii="Times New Roman" w:hAnsi="Times New Roman"/>
          <w:sz w:val="28"/>
          <w:szCs w:val="28"/>
        </w:rPr>
        <w:t>октября 2018</w:t>
      </w:r>
      <w:r w:rsidR="006D16B0" w:rsidRPr="00A857AB">
        <w:rPr>
          <w:rFonts w:ascii="Times New Roman" w:hAnsi="Times New Roman"/>
          <w:sz w:val="28"/>
          <w:szCs w:val="28"/>
        </w:rPr>
        <w:t xml:space="preserve"> года составляет 1</w:t>
      </w:r>
      <w:r w:rsidR="00697FA5" w:rsidRPr="00A857AB">
        <w:rPr>
          <w:rFonts w:ascii="Times New Roman" w:hAnsi="Times New Roman"/>
          <w:sz w:val="28"/>
          <w:szCs w:val="28"/>
        </w:rPr>
        <w:t> 905 375 чел.</w:t>
      </w:r>
    </w:p>
    <w:p w:rsidR="006D16B0" w:rsidRPr="00A857AB" w:rsidRDefault="006D16B0"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Численность неработающих трудоспособных лиц, осуществляющих уход за </w:t>
      </w:r>
      <w:r w:rsidRPr="00A857AB">
        <w:rPr>
          <w:rFonts w:ascii="Times New Roman" w:hAnsi="Times New Roman"/>
          <w:bCs/>
          <w:sz w:val="28"/>
          <w:szCs w:val="28"/>
        </w:rPr>
        <w:t>ребенком-инвалидом в возрасте до 18 лет или инвалидом с детства</w:t>
      </w:r>
      <w:r w:rsidR="00697FA5" w:rsidRPr="00A857AB">
        <w:rPr>
          <w:rFonts w:ascii="Times New Roman" w:hAnsi="Times New Roman"/>
          <w:bCs/>
          <w:sz w:val="28"/>
          <w:szCs w:val="28"/>
        </w:rPr>
        <w:t xml:space="preserve">            </w:t>
      </w:r>
      <w:r w:rsidRPr="00A857AB">
        <w:rPr>
          <w:rFonts w:ascii="Times New Roman" w:hAnsi="Times New Roman"/>
          <w:bCs/>
          <w:sz w:val="28"/>
          <w:szCs w:val="28"/>
        </w:rPr>
        <w:t xml:space="preserve"> I группы в соответствии с Указом Президента Российской Федерации</w:t>
      </w:r>
      <w:r w:rsidR="00697FA5" w:rsidRPr="00A857AB">
        <w:rPr>
          <w:rFonts w:ascii="Times New Roman" w:hAnsi="Times New Roman"/>
          <w:bCs/>
          <w:sz w:val="28"/>
          <w:szCs w:val="28"/>
        </w:rPr>
        <w:t xml:space="preserve">                 </w:t>
      </w:r>
      <w:r w:rsidRPr="00A857AB">
        <w:rPr>
          <w:rFonts w:ascii="Times New Roman" w:hAnsi="Times New Roman"/>
          <w:bCs/>
          <w:sz w:val="28"/>
          <w:szCs w:val="28"/>
        </w:rPr>
        <w:t xml:space="preserve"> </w:t>
      </w:r>
      <w:r w:rsidRPr="00A857AB">
        <w:rPr>
          <w:rFonts w:ascii="Times New Roman" w:hAnsi="Times New Roman"/>
          <w:sz w:val="28"/>
          <w:szCs w:val="28"/>
        </w:rPr>
        <w:t>от</w:t>
      </w:r>
      <w:r w:rsidR="00697FA5" w:rsidRPr="00A857AB">
        <w:rPr>
          <w:rFonts w:ascii="Times New Roman" w:hAnsi="Times New Roman"/>
          <w:sz w:val="28"/>
          <w:szCs w:val="28"/>
        </w:rPr>
        <w:t xml:space="preserve"> </w:t>
      </w:r>
      <w:r w:rsidR="00C01585" w:rsidRPr="00A857AB">
        <w:rPr>
          <w:rFonts w:ascii="Times New Roman" w:hAnsi="Times New Roman"/>
          <w:sz w:val="28"/>
          <w:szCs w:val="28"/>
        </w:rPr>
        <w:t xml:space="preserve">26 февраля </w:t>
      </w:r>
      <w:r w:rsidRPr="00A857AB">
        <w:rPr>
          <w:rFonts w:ascii="Times New Roman" w:hAnsi="Times New Roman"/>
          <w:sz w:val="28"/>
          <w:szCs w:val="28"/>
        </w:rPr>
        <w:t xml:space="preserve">2013 </w:t>
      </w:r>
      <w:r w:rsidR="00C01585" w:rsidRPr="00A857AB">
        <w:rPr>
          <w:rFonts w:ascii="Times New Roman" w:hAnsi="Times New Roman"/>
          <w:sz w:val="28"/>
          <w:szCs w:val="28"/>
        </w:rPr>
        <w:t xml:space="preserve">г. </w:t>
      </w:r>
      <w:r w:rsidRPr="00A857AB">
        <w:rPr>
          <w:rFonts w:ascii="Times New Roman" w:hAnsi="Times New Roman"/>
          <w:sz w:val="28"/>
          <w:szCs w:val="28"/>
        </w:rPr>
        <w:t xml:space="preserve">№ 175 «О ежемесячных выплатах лицам, осуществляющим уход за детьми-инвалидами и инвалидами с детства </w:t>
      </w:r>
      <w:r w:rsidR="00697FA5" w:rsidRPr="00A857AB">
        <w:rPr>
          <w:rFonts w:ascii="Times New Roman" w:hAnsi="Times New Roman"/>
          <w:sz w:val="28"/>
          <w:szCs w:val="28"/>
        </w:rPr>
        <w:t xml:space="preserve">                        </w:t>
      </w:r>
      <w:r w:rsidRPr="00A857AB">
        <w:rPr>
          <w:rFonts w:ascii="Times New Roman" w:hAnsi="Times New Roman"/>
          <w:sz w:val="28"/>
          <w:szCs w:val="28"/>
        </w:rPr>
        <w:t xml:space="preserve">I группы», по состоянию на 1 </w:t>
      </w:r>
      <w:r w:rsidR="00697FA5" w:rsidRPr="00A857AB">
        <w:rPr>
          <w:rFonts w:ascii="Times New Roman" w:hAnsi="Times New Roman"/>
          <w:sz w:val="28"/>
          <w:szCs w:val="28"/>
        </w:rPr>
        <w:t>октября 2018</w:t>
      </w:r>
      <w:r w:rsidRPr="00A857AB">
        <w:rPr>
          <w:rFonts w:ascii="Times New Roman" w:hAnsi="Times New Roman"/>
          <w:sz w:val="28"/>
          <w:szCs w:val="28"/>
        </w:rPr>
        <w:t xml:space="preserve"> года составляет </w:t>
      </w:r>
      <w:r w:rsidR="00697FA5" w:rsidRPr="00A857AB">
        <w:rPr>
          <w:rFonts w:ascii="Times New Roman" w:hAnsi="Times New Roman"/>
          <w:sz w:val="28"/>
          <w:szCs w:val="28"/>
        </w:rPr>
        <w:t>551 989</w:t>
      </w:r>
      <w:r w:rsidRPr="00A857AB">
        <w:rPr>
          <w:rFonts w:ascii="Times New Roman" w:hAnsi="Times New Roman"/>
          <w:sz w:val="28"/>
          <w:szCs w:val="28"/>
        </w:rPr>
        <w:t xml:space="preserve"> ч</w:t>
      </w:r>
      <w:r w:rsidR="00697FA5" w:rsidRPr="00A857AB">
        <w:rPr>
          <w:rFonts w:ascii="Times New Roman" w:hAnsi="Times New Roman"/>
          <w:sz w:val="28"/>
          <w:szCs w:val="28"/>
        </w:rPr>
        <w:t>еловек</w:t>
      </w:r>
      <w:r w:rsidR="00C01585" w:rsidRPr="00A857AB">
        <w:rPr>
          <w:rFonts w:ascii="Times New Roman" w:hAnsi="Times New Roman"/>
          <w:sz w:val="28"/>
          <w:szCs w:val="28"/>
        </w:rPr>
        <w:t>.</w:t>
      </w:r>
    </w:p>
    <w:p w:rsidR="00393D94" w:rsidRPr="00A857AB" w:rsidRDefault="00575F8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В 2018</w:t>
      </w:r>
      <w:r w:rsidR="00393D94" w:rsidRPr="00A857AB">
        <w:rPr>
          <w:rFonts w:ascii="Times New Roman" w:hAnsi="Times New Roman"/>
          <w:sz w:val="28"/>
          <w:szCs w:val="28"/>
        </w:rPr>
        <w:t xml:space="preserve"> году количество получателей указанных выплат и пособий составило:</w:t>
      </w:r>
    </w:p>
    <w:p w:rsidR="00937E46" w:rsidRPr="00A857AB" w:rsidRDefault="00575F89"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МВД России</w:t>
      </w:r>
      <w:r w:rsidR="00393D94" w:rsidRPr="00A857AB">
        <w:rPr>
          <w:rFonts w:ascii="Times New Roman" w:hAnsi="Times New Roman"/>
          <w:sz w:val="28"/>
          <w:szCs w:val="28"/>
        </w:rPr>
        <w:t xml:space="preserve"> –</w:t>
      </w:r>
      <w:r w:rsidR="00937E46" w:rsidRPr="00A857AB">
        <w:rPr>
          <w:rFonts w:ascii="Times New Roman" w:hAnsi="Times New Roman"/>
          <w:sz w:val="28"/>
          <w:szCs w:val="28"/>
        </w:rPr>
        <w:t xml:space="preserve"> </w:t>
      </w:r>
      <w:r w:rsidR="00393D94" w:rsidRPr="00A857AB">
        <w:rPr>
          <w:rFonts w:ascii="Times New Roman" w:hAnsi="Times New Roman"/>
          <w:sz w:val="28"/>
          <w:szCs w:val="28"/>
        </w:rPr>
        <w:t>7</w:t>
      </w:r>
      <w:r w:rsidRPr="00A857AB">
        <w:rPr>
          <w:rFonts w:ascii="Times New Roman" w:hAnsi="Times New Roman"/>
          <w:sz w:val="28"/>
          <w:szCs w:val="28"/>
        </w:rPr>
        <w:t> 986</w:t>
      </w:r>
      <w:r w:rsidR="00393D94" w:rsidRPr="00A857AB">
        <w:rPr>
          <w:rFonts w:ascii="Times New Roman" w:hAnsi="Times New Roman"/>
          <w:sz w:val="28"/>
          <w:szCs w:val="28"/>
        </w:rPr>
        <w:t xml:space="preserve"> человек;</w:t>
      </w:r>
    </w:p>
    <w:p w:rsidR="00937E46" w:rsidRPr="00A857AB" w:rsidRDefault="00944F0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Минобороны России</w:t>
      </w:r>
      <w:r w:rsidR="00937E46" w:rsidRPr="00A857AB">
        <w:rPr>
          <w:rFonts w:ascii="Times New Roman" w:hAnsi="Times New Roman"/>
          <w:sz w:val="28"/>
          <w:szCs w:val="28"/>
        </w:rPr>
        <w:t xml:space="preserve"> </w:t>
      </w:r>
      <w:r w:rsidR="00393D94" w:rsidRPr="00A857AB">
        <w:rPr>
          <w:rFonts w:ascii="Times New Roman" w:hAnsi="Times New Roman"/>
          <w:sz w:val="28"/>
          <w:szCs w:val="28"/>
        </w:rPr>
        <w:t xml:space="preserve">– </w:t>
      </w:r>
      <w:r w:rsidR="00A1125E" w:rsidRPr="00A857AB">
        <w:rPr>
          <w:rFonts w:ascii="Times New Roman" w:hAnsi="Times New Roman"/>
          <w:sz w:val="28"/>
          <w:szCs w:val="28"/>
        </w:rPr>
        <w:t>15 910</w:t>
      </w:r>
      <w:r w:rsidR="00937E46" w:rsidRPr="00A857AB">
        <w:rPr>
          <w:rFonts w:ascii="Times New Roman" w:hAnsi="Times New Roman"/>
          <w:sz w:val="28"/>
          <w:szCs w:val="28"/>
        </w:rPr>
        <w:t xml:space="preserve"> человек</w:t>
      </w:r>
      <w:r w:rsidR="00393D94" w:rsidRPr="00A857AB">
        <w:rPr>
          <w:rFonts w:ascii="Times New Roman" w:hAnsi="Times New Roman"/>
          <w:sz w:val="28"/>
          <w:szCs w:val="28"/>
        </w:rPr>
        <w:t>;</w:t>
      </w:r>
    </w:p>
    <w:p w:rsidR="007301F0" w:rsidRPr="00A857AB" w:rsidRDefault="00944F0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ФТС России</w:t>
      </w:r>
      <w:r w:rsidR="007301F0" w:rsidRPr="00A857AB">
        <w:rPr>
          <w:rFonts w:ascii="Times New Roman" w:hAnsi="Times New Roman"/>
          <w:sz w:val="28"/>
          <w:szCs w:val="28"/>
        </w:rPr>
        <w:t xml:space="preserve"> </w:t>
      </w:r>
      <w:r w:rsidR="00393D94" w:rsidRPr="00A857AB">
        <w:rPr>
          <w:rFonts w:ascii="Times New Roman" w:hAnsi="Times New Roman"/>
          <w:sz w:val="28"/>
          <w:szCs w:val="28"/>
        </w:rPr>
        <w:t xml:space="preserve">– </w:t>
      </w:r>
      <w:r w:rsidR="00A1125E" w:rsidRPr="00A857AB">
        <w:rPr>
          <w:rFonts w:ascii="Times New Roman" w:hAnsi="Times New Roman"/>
          <w:sz w:val="28"/>
          <w:szCs w:val="28"/>
        </w:rPr>
        <w:t>24</w:t>
      </w:r>
      <w:r w:rsidR="007301F0" w:rsidRPr="00A857AB">
        <w:rPr>
          <w:rFonts w:ascii="Times New Roman" w:hAnsi="Times New Roman"/>
          <w:sz w:val="28"/>
          <w:szCs w:val="28"/>
        </w:rPr>
        <w:t xml:space="preserve"> человек.</w:t>
      </w:r>
    </w:p>
    <w:p w:rsidR="00393D94" w:rsidRPr="00A857AB" w:rsidRDefault="00C0158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Генеральная прокуратура</w:t>
      </w:r>
      <w:r w:rsidR="00393D94" w:rsidRPr="00A857AB">
        <w:rPr>
          <w:rFonts w:ascii="Times New Roman" w:hAnsi="Times New Roman"/>
          <w:sz w:val="28"/>
          <w:szCs w:val="28"/>
        </w:rPr>
        <w:t xml:space="preserve"> Российской Федерации – </w:t>
      </w:r>
      <w:r w:rsidR="00AA53FB" w:rsidRPr="00A857AB">
        <w:rPr>
          <w:rFonts w:ascii="Times New Roman" w:hAnsi="Times New Roman"/>
          <w:sz w:val="28"/>
          <w:szCs w:val="28"/>
        </w:rPr>
        <w:t>271</w:t>
      </w:r>
      <w:r w:rsidR="00393D94" w:rsidRPr="00A857AB">
        <w:rPr>
          <w:rFonts w:ascii="Times New Roman" w:hAnsi="Times New Roman"/>
          <w:sz w:val="28"/>
          <w:szCs w:val="28"/>
        </w:rPr>
        <w:t xml:space="preserve"> человек</w:t>
      </w:r>
      <w:r w:rsidR="001060E4" w:rsidRPr="00A857AB">
        <w:rPr>
          <w:rFonts w:ascii="Times New Roman" w:hAnsi="Times New Roman"/>
          <w:sz w:val="28"/>
          <w:szCs w:val="28"/>
        </w:rPr>
        <w:t>;</w:t>
      </w:r>
    </w:p>
    <w:p w:rsidR="001060E4" w:rsidRPr="00A857AB" w:rsidRDefault="00944F0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ФСИН России</w:t>
      </w:r>
      <w:r w:rsidR="001060E4" w:rsidRPr="00A857AB">
        <w:rPr>
          <w:rFonts w:ascii="Times New Roman" w:hAnsi="Times New Roman"/>
          <w:sz w:val="28"/>
          <w:szCs w:val="28"/>
        </w:rPr>
        <w:t xml:space="preserve"> – </w:t>
      </w:r>
      <w:r w:rsidR="00FB5BD9" w:rsidRPr="00A857AB">
        <w:rPr>
          <w:rFonts w:ascii="Times New Roman" w:hAnsi="Times New Roman"/>
          <w:sz w:val="28"/>
          <w:szCs w:val="28"/>
        </w:rPr>
        <w:t>248</w:t>
      </w:r>
      <w:r w:rsidR="001060E4" w:rsidRPr="00A857AB">
        <w:rPr>
          <w:rFonts w:ascii="Times New Roman" w:hAnsi="Times New Roman"/>
          <w:sz w:val="28"/>
          <w:szCs w:val="28"/>
        </w:rPr>
        <w:t xml:space="preserve"> человек.</w:t>
      </w:r>
    </w:p>
    <w:p w:rsidR="000854C0" w:rsidRPr="00A857AB" w:rsidRDefault="000854C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FB5BD9" w:rsidRPr="00A857AB">
        <w:rPr>
          <w:rFonts w:ascii="Times New Roman" w:hAnsi="Times New Roman"/>
          <w:sz w:val="28"/>
          <w:szCs w:val="28"/>
        </w:rPr>
        <w:t xml:space="preserve">                      </w:t>
      </w:r>
      <w:r w:rsidRPr="00A857AB">
        <w:rPr>
          <w:rFonts w:ascii="Times New Roman" w:hAnsi="Times New Roman"/>
          <w:sz w:val="28"/>
          <w:szCs w:val="28"/>
        </w:rPr>
        <w:t>и обратившимся за их получением.</w:t>
      </w:r>
    </w:p>
    <w:p w:rsidR="000854C0" w:rsidRPr="00A857AB" w:rsidRDefault="000854C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ходе реализации мероприятий, входящих в состав данного основного мероприятия, с учетом изменения фактической численности получателей,</w:t>
      </w:r>
      <w:r w:rsidR="00FB5BD9" w:rsidRPr="00A857AB">
        <w:rPr>
          <w:rFonts w:ascii="Times New Roman" w:hAnsi="Times New Roman"/>
          <w:sz w:val="28"/>
          <w:szCs w:val="28"/>
        </w:rPr>
        <w:t xml:space="preserve">             </w:t>
      </w:r>
      <w:r w:rsidRPr="00A857AB">
        <w:rPr>
          <w:rFonts w:ascii="Times New Roman" w:hAnsi="Times New Roman"/>
          <w:sz w:val="28"/>
          <w:szCs w:val="28"/>
        </w:rPr>
        <w:t xml:space="preserve"> 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88155C" w:rsidRPr="00A857AB" w:rsidRDefault="0088155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Реализация основного мероприятия </w:t>
      </w:r>
      <w:r w:rsidR="00FB5BD9" w:rsidRPr="00A857AB">
        <w:rPr>
          <w:rFonts w:ascii="Times New Roman" w:hAnsi="Times New Roman"/>
          <w:sz w:val="28"/>
          <w:szCs w:val="28"/>
        </w:rPr>
        <w:t>в 2019</w:t>
      </w:r>
      <w:r w:rsidR="006A742F" w:rsidRPr="00A857AB">
        <w:rPr>
          <w:rFonts w:ascii="Times New Roman" w:hAnsi="Times New Roman"/>
          <w:sz w:val="28"/>
          <w:szCs w:val="28"/>
        </w:rPr>
        <w:t xml:space="preserve"> году </w:t>
      </w:r>
      <w:r w:rsidRPr="00A857AB">
        <w:rPr>
          <w:rFonts w:ascii="Times New Roman" w:hAnsi="Times New Roman"/>
          <w:sz w:val="28"/>
          <w:szCs w:val="28"/>
        </w:rPr>
        <w:t>будет продолжена.</w:t>
      </w:r>
    </w:p>
    <w:p w:rsidR="0088155C" w:rsidRPr="00A857AB" w:rsidRDefault="0088155C" w:rsidP="00A857AB">
      <w:pPr>
        <w:pStyle w:val="ConsPlusNormal"/>
        <w:widowControl/>
        <w:ind w:firstLine="709"/>
        <w:jc w:val="both"/>
        <w:rPr>
          <w:rFonts w:ascii="Times New Roman" w:hAnsi="Times New Roman" w:cs="Times New Roman"/>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1.19 «</w:t>
      </w:r>
      <w:r w:rsidR="000E136C" w:rsidRPr="00A857AB">
        <w:rPr>
          <w:rFonts w:ascii="Times New Roman" w:hAnsi="Times New Roman" w:cs="Times New Roman"/>
          <w:b/>
          <w:sz w:val="28"/>
          <w:szCs w:val="28"/>
        </w:rPr>
        <w:t>Выплата дополнительного материального обеспечения гражданам за выдающиеся достижения и особые заслуги перед Российской Федерацией</w:t>
      </w:r>
      <w:r w:rsidRPr="00A857AB">
        <w:rPr>
          <w:rFonts w:ascii="Times New Roman" w:hAnsi="Times New Roman" w:cs="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sz w:val="28"/>
          <w:szCs w:val="28"/>
        </w:rPr>
      </w:pPr>
    </w:p>
    <w:p w:rsidR="0035786B" w:rsidRPr="00A857AB" w:rsidRDefault="004B0074"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i/>
          <w:sz w:val="28"/>
          <w:szCs w:val="28"/>
        </w:rPr>
        <w:lastRenderedPageBreak/>
        <w:t>Участниками по данному мероприятию являются:</w:t>
      </w:r>
      <w:r w:rsidR="0079313E" w:rsidRPr="00A857AB">
        <w:rPr>
          <w:rFonts w:ascii="Times New Roman" w:hAnsi="Times New Roman"/>
          <w:i/>
          <w:sz w:val="28"/>
          <w:szCs w:val="28"/>
        </w:rPr>
        <w:t xml:space="preserve"> </w:t>
      </w:r>
      <w:r w:rsidR="0035786B" w:rsidRPr="00A857AB">
        <w:rPr>
          <w:rFonts w:ascii="Times New Roman" w:eastAsia="Times New Roman" w:hAnsi="Times New Roman"/>
          <w:i/>
          <w:color w:val="000000"/>
          <w:sz w:val="28"/>
          <w:szCs w:val="28"/>
          <w:lang w:eastAsia="ru-RU"/>
        </w:rPr>
        <w:t>Федеральная служба исполнения наказаний</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Судебный департамент при Верховном Суде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Министерство финансов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Министерство обороны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Министерство внутренних дел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Генеральная прокуратура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Федеральная служба безопасности Российской Федерации</w:t>
      </w:r>
      <w:r w:rsidR="0079313E" w:rsidRPr="00A857AB">
        <w:rPr>
          <w:rFonts w:ascii="Times New Roman" w:eastAsia="Times New Roman" w:hAnsi="Times New Roman"/>
          <w:i/>
          <w:color w:val="000000"/>
          <w:sz w:val="28"/>
          <w:szCs w:val="28"/>
          <w:lang w:eastAsia="ru-RU"/>
        </w:rPr>
        <w:t xml:space="preserve">; </w:t>
      </w:r>
      <w:r w:rsidR="0035786B" w:rsidRPr="00A857AB">
        <w:rPr>
          <w:rFonts w:ascii="Times New Roman" w:eastAsia="Times New Roman" w:hAnsi="Times New Roman"/>
          <w:i/>
          <w:color w:val="000000"/>
          <w:sz w:val="28"/>
          <w:szCs w:val="28"/>
          <w:lang w:eastAsia="ru-RU"/>
        </w:rPr>
        <w:t>Федеральная таможенная служба</w:t>
      </w:r>
      <w:r w:rsidR="002A2DF3" w:rsidRPr="00A857AB">
        <w:rPr>
          <w:rFonts w:ascii="Times New Roman" w:eastAsia="Times New Roman" w:hAnsi="Times New Roman"/>
          <w:i/>
          <w:color w:val="000000"/>
          <w:sz w:val="28"/>
          <w:szCs w:val="28"/>
          <w:lang w:eastAsia="ru-RU"/>
        </w:rPr>
        <w:t>, Пенсионный фонд Российской Федерации</w:t>
      </w:r>
    </w:p>
    <w:p w:rsidR="00137BB6" w:rsidRPr="00A857AB" w:rsidRDefault="00C01585"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В рамках данного мероприятия осуществляется</w:t>
      </w:r>
      <w:r w:rsidR="00137BB6" w:rsidRPr="00A857AB">
        <w:rPr>
          <w:rFonts w:ascii="Times New Roman" w:hAnsi="Times New Roman"/>
          <w:sz w:val="28"/>
          <w:szCs w:val="28"/>
        </w:rPr>
        <w:t>:</w:t>
      </w:r>
    </w:p>
    <w:p w:rsidR="00C01585" w:rsidRPr="00A857AB" w:rsidRDefault="00C01585"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предоставление Пенсионным фондом Российской Федерации дополнительного материального обеспечения, доплат к пенсиям, выплат пособий и компенсаций в соответствии с Федеральным </w:t>
      </w:r>
      <w:hyperlink r:id="rId17" w:history="1">
        <w:r w:rsidRPr="00A857AB">
          <w:rPr>
            <w:rFonts w:ascii="Times New Roman" w:hAnsi="Times New Roman"/>
            <w:sz w:val="28"/>
            <w:szCs w:val="28"/>
          </w:rPr>
          <w:t>законом</w:t>
        </w:r>
      </w:hyperlink>
      <w:r w:rsidR="002A2DF3" w:rsidRPr="00A857AB">
        <w:rPr>
          <w:rFonts w:ascii="Times New Roman" w:hAnsi="Times New Roman"/>
          <w:sz w:val="28"/>
          <w:szCs w:val="28"/>
        </w:rPr>
        <w:t xml:space="preserve">                         от 4 марта 2002 г. № 21-ФЗ</w:t>
      </w:r>
      <w:r w:rsidRPr="00A857AB">
        <w:rPr>
          <w:rFonts w:ascii="Times New Roman" w:hAnsi="Times New Roman"/>
          <w:sz w:val="28"/>
          <w:szCs w:val="28"/>
        </w:rPr>
        <w:t xml:space="preserve"> «О дополнительном ежемесячном материальном обеспечении граждан Российской Федерации за выдающиеся достижения</w:t>
      </w:r>
      <w:r w:rsidR="002A2DF3" w:rsidRPr="00A857AB">
        <w:rPr>
          <w:rFonts w:ascii="Times New Roman" w:hAnsi="Times New Roman"/>
          <w:sz w:val="28"/>
          <w:szCs w:val="28"/>
        </w:rPr>
        <w:t xml:space="preserve">              </w:t>
      </w:r>
      <w:r w:rsidRPr="00A857AB">
        <w:rPr>
          <w:rFonts w:ascii="Times New Roman" w:hAnsi="Times New Roman"/>
          <w:sz w:val="28"/>
          <w:szCs w:val="28"/>
        </w:rPr>
        <w:t xml:space="preserve"> и особые заслуги перед Российской Федерацией»</w:t>
      </w:r>
      <w:r w:rsidR="00137BB6" w:rsidRPr="00A857AB">
        <w:rPr>
          <w:rFonts w:ascii="Times New Roman" w:hAnsi="Times New Roman"/>
          <w:sz w:val="28"/>
          <w:szCs w:val="28"/>
        </w:rPr>
        <w:t>;</w:t>
      </w:r>
    </w:p>
    <w:p w:rsidR="00137BB6" w:rsidRPr="00A857AB" w:rsidRDefault="00137BB6" w:rsidP="00A857AB">
      <w:pPr>
        <w:autoSpaceDE w:val="0"/>
        <w:autoSpaceDN w:val="0"/>
        <w:adjustRightInd w:val="0"/>
        <w:spacing w:after="0" w:line="240" w:lineRule="auto"/>
        <w:ind w:firstLine="709"/>
        <w:jc w:val="both"/>
        <w:rPr>
          <w:rFonts w:ascii="Times New Roman" w:hAnsi="Times New Roman"/>
          <w:color w:val="000000"/>
          <w:sz w:val="28"/>
          <w:szCs w:val="28"/>
        </w:rPr>
      </w:pPr>
      <w:r w:rsidRPr="00A857AB">
        <w:rPr>
          <w:rFonts w:ascii="Times New Roman" w:hAnsi="Times New Roman"/>
          <w:sz w:val="28"/>
          <w:szCs w:val="28"/>
        </w:rPr>
        <w:t xml:space="preserve">предоставление </w:t>
      </w:r>
      <w:r w:rsidR="00C01585" w:rsidRPr="00A857AB">
        <w:rPr>
          <w:rFonts w:ascii="Times New Roman" w:hAnsi="Times New Roman"/>
          <w:sz w:val="28"/>
          <w:szCs w:val="28"/>
        </w:rPr>
        <w:t>Пенсионным фондом Российской Федерации доплат</w:t>
      </w:r>
      <w:r w:rsidR="002A2DF3" w:rsidRPr="00A857AB">
        <w:rPr>
          <w:rFonts w:ascii="Times New Roman" w:hAnsi="Times New Roman"/>
          <w:sz w:val="28"/>
          <w:szCs w:val="28"/>
        </w:rPr>
        <w:t xml:space="preserve">           </w:t>
      </w:r>
      <w:r w:rsidR="00C01585" w:rsidRPr="00A857AB">
        <w:rPr>
          <w:rFonts w:ascii="Times New Roman" w:hAnsi="Times New Roman"/>
          <w:sz w:val="28"/>
          <w:szCs w:val="28"/>
        </w:rPr>
        <w:t xml:space="preserve"> к пенсиям, дополнительного материального обеспечения, выплат пособий</w:t>
      </w:r>
      <w:r w:rsidR="002A2DF3" w:rsidRPr="00A857AB">
        <w:rPr>
          <w:rFonts w:ascii="Times New Roman" w:hAnsi="Times New Roman"/>
          <w:sz w:val="28"/>
          <w:szCs w:val="28"/>
        </w:rPr>
        <w:t xml:space="preserve">         </w:t>
      </w:r>
      <w:r w:rsidR="00C01585" w:rsidRPr="00A857AB">
        <w:rPr>
          <w:rFonts w:ascii="Times New Roman" w:hAnsi="Times New Roman"/>
          <w:sz w:val="28"/>
          <w:szCs w:val="28"/>
        </w:rPr>
        <w:t xml:space="preserve"> и компенсаций, а также выплата </w:t>
      </w:r>
      <w:r w:rsidRPr="00A857AB">
        <w:rPr>
          <w:rFonts w:ascii="Times New Roman" w:hAnsi="Times New Roman"/>
          <w:color w:val="000000"/>
          <w:sz w:val="28"/>
          <w:szCs w:val="28"/>
        </w:rPr>
        <w:t xml:space="preserve">в соответствии с </w:t>
      </w:r>
      <w:r w:rsidRPr="00A857AB">
        <w:rPr>
          <w:rFonts w:ascii="Times New Roman" w:hAnsi="Times New Roman"/>
          <w:sz w:val="28"/>
          <w:szCs w:val="28"/>
        </w:rPr>
        <w:t xml:space="preserve">Федеральным законом </w:t>
      </w:r>
      <w:r w:rsidR="002A2DF3" w:rsidRPr="00A857AB">
        <w:rPr>
          <w:rFonts w:ascii="Times New Roman" w:hAnsi="Times New Roman"/>
          <w:sz w:val="28"/>
          <w:szCs w:val="28"/>
        </w:rPr>
        <w:t xml:space="preserve">            </w:t>
      </w:r>
      <w:r w:rsidRPr="00A857AB">
        <w:rPr>
          <w:rFonts w:ascii="Times New Roman" w:hAnsi="Times New Roman"/>
          <w:sz w:val="28"/>
          <w:szCs w:val="28"/>
        </w:rPr>
        <w:t>от 4 марта 2002 г. №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rsidR="00EA207B" w:rsidRPr="00A857AB" w:rsidRDefault="00EA207B"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Героям Советского Союза, Героям Российской Федерации;</w:t>
      </w:r>
    </w:p>
    <w:p w:rsidR="00EA207B" w:rsidRPr="00A857AB" w:rsidRDefault="00EA207B"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гражданам, награжденным орденом Святого апостола Андрея Первозванного;</w:t>
      </w:r>
    </w:p>
    <w:p w:rsidR="00EA207B" w:rsidRPr="00A857AB" w:rsidRDefault="00EA207B"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гражданам, награжденным орденом Ленина;</w:t>
      </w:r>
    </w:p>
    <w:p w:rsidR="00EA207B" w:rsidRPr="00A857AB" w:rsidRDefault="00EA207B"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гражданам, награжденным орденом «За заслуги перед Отечеством» </w:t>
      </w:r>
      <w:r w:rsidR="002A2DF3" w:rsidRPr="00A857AB">
        <w:rPr>
          <w:rFonts w:ascii="Times New Roman" w:hAnsi="Times New Roman"/>
          <w:sz w:val="28"/>
          <w:szCs w:val="28"/>
        </w:rPr>
        <w:t xml:space="preserve">           </w:t>
      </w:r>
      <w:r w:rsidRPr="00A857AB">
        <w:rPr>
          <w:rFonts w:ascii="Times New Roman" w:hAnsi="Times New Roman"/>
          <w:sz w:val="28"/>
          <w:szCs w:val="28"/>
        </w:rPr>
        <w:t xml:space="preserve">I степени; </w:t>
      </w:r>
    </w:p>
    <w:p w:rsidR="00EA207B" w:rsidRPr="00A857AB" w:rsidRDefault="00EA207B"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гражданам, награжденным орденом «За заслуги перед Отечеством»</w:t>
      </w:r>
      <w:r w:rsidR="002A2DF3" w:rsidRPr="00A857AB">
        <w:rPr>
          <w:rFonts w:ascii="Times New Roman" w:hAnsi="Times New Roman"/>
          <w:sz w:val="28"/>
          <w:szCs w:val="28"/>
        </w:rPr>
        <w:t xml:space="preserve">            </w:t>
      </w:r>
      <w:r w:rsidRPr="00A857AB">
        <w:rPr>
          <w:rFonts w:ascii="Times New Roman" w:hAnsi="Times New Roman"/>
          <w:sz w:val="28"/>
          <w:szCs w:val="28"/>
        </w:rPr>
        <w:t xml:space="preserve"> II степени, </w:t>
      </w:r>
    </w:p>
    <w:p w:rsidR="00EA207B" w:rsidRPr="00A857AB" w:rsidRDefault="00EA207B"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гражданам, награжденным орденом «За заслуги перед Отечеством»</w:t>
      </w:r>
      <w:r w:rsidR="002A2DF3" w:rsidRPr="00A857AB">
        <w:rPr>
          <w:rFonts w:ascii="Times New Roman" w:hAnsi="Times New Roman"/>
          <w:sz w:val="28"/>
          <w:szCs w:val="28"/>
        </w:rPr>
        <w:t xml:space="preserve">          </w:t>
      </w:r>
      <w:r w:rsidRPr="00A857AB">
        <w:rPr>
          <w:rFonts w:ascii="Times New Roman" w:hAnsi="Times New Roman"/>
          <w:sz w:val="28"/>
          <w:szCs w:val="28"/>
        </w:rPr>
        <w:t xml:space="preserve"> III и IV степени;</w:t>
      </w:r>
    </w:p>
    <w:p w:rsidR="00EA207B" w:rsidRPr="00A857AB" w:rsidRDefault="00EA207B"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гражданам, награжденным орденом Славы трех степеней;</w:t>
      </w:r>
    </w:p>
    <w:p w:rsidR="00EA207B" w:rsidRPr="00A857AB" w:rsidRDefault="00EA207B"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Героя</w:t>
      </w:r>
      <w:r w:rsidR="0038288E" w:rsidRPr="00A857AB">
        <w:rPr>
          <w:rFonts w:ascii="Times New Roman" w:hAnsi="Times New Roman"/>
          <w:sz w:val="28"/>
          <w:szCs w:val="28"/>
        </w:rPr>
        <w:t>м Социалистического Труда, Героям</w:t>
      </w:r>
      <w:r w:rsidRPr="00A857AB">
        <w:rPr>
          <w:rFonts w:ascii="Times New Roman" w:hAnsi="Times New Roman"/>
          <w:sz w:val="28"/>
          <w:szCs w:val="28"/>
        </w:rPr>
        <w:t xml:space="preserve"> Труда Российской Федерации;</w:t>
      </w:r>
    </w:p>
    <w:p w:rsidR="00EA207B" w:rsidRPr="00A857AB" w:rsidRDefault="00EA207B"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гражданам, награжденным орденом Трудовой Славы трех степеней;</w:t>
      </w:r>
    </w:p>
    <w:p w:rsidR="00EA207B" w:rsidRPr="00A857AB" w:rsidRDefault="00EA207B"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лауреатам Ленинской премии, государственных премий СССР</w:t>
      </w:r>
      <w:r w:rsidR="002A2DF3" w:rsidRPr="00A857AB">
        <w:rPr>
          <w:rFonts w:ascii="Times New Roman" w:hAnsi="Times New Roman"/>
          <w:sz w:val="28"/>
          <w:szCs w:val="28"/>
        </w:rPr>
        <w:t xml:space="preserve">                       </w:t>
      </w:r>
      <w:r w:rsidRPr="00A857AB">
        <w:rPr>
          <w:rFonts w:ascii="Times New Roman" w:hAnsi="Times New Roman"/>
          <w:sz w:val="28"/>
          <w:szCs w:val="28"/>
        </w:rPr>
        <w:t xml:space="preserve"> и государственных премий Российской Федерации (РСФСР);</w:t>
      </w:r>
    </w:p>
    <w:p w:rsidR="00EA207B" w:rsidRPr="00A857AB" w:rsidRDefault="0038288E"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гражданам, награжденным</w:t>
      </w:r>
      <w:r w:rsidR="00EA207B" w:rsidRPr="00A857AB">
        <w:rPr>
          <w:rFonts w:ascii="Times New Roman" w:hAnsi="Times New Roman"/>
          <w:sz w:val="28"/>
          <w:szCs w:val="28"/>
        </w:rPr>
        <w:t xml:space="preserve"> орденом «За службу Родине в Вооруженных Силах СССР» трех степеней;</w:t>
      </w:r>
    </w:p>
    <w:p w:rsidR="00EA207B" w:rsidRPr="00A857AB" w:rsidRDefault="00EA207B"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чемпионам Олимпийских игр, </w:t>
      </w:r>
      <w:proofErr w:type="spellStart"/>
      <w:r w:rsidRPr="00A857AB">
        <w:rPr>
          <w:rFonts w:ascii="Times New Roman" w:hAnsi="Times New Roman"/>
          <w:sz w:val="28"/>
          <w:szCs w:val="28"/>
        </w:rPr>
        <w:t>Паралимп</w:t>
      </w:r>
      <w:r w:rsidR="00137BB6" w:rsidRPr="00A857AB">
        <w:rPr>
          <w:rFonts w:ascii="Times New Roman" w:hAnsi="Times New Roman"/>
          <w:sz w:val="28"/>
          <w:szCs w:val="28"/>
        </w:rPr>
        <w:t>ийских</w:t>
      </w:r>
      <w:proofErr w:type="spellEnd"/>
      <w:r w:rsidR="00137BB6" w:rsidRPr="00A857AB">
        <w:rPr>
          <w:rFonts w:ascii="Times New Roman" w:hAnsi="Times New Roman"/>
          <w:sz w:val="28"/>
          <w:szCs w:val="28"/>
        </w:rPr>
        <w:t xml:space="preserve"> игр и </w:t>
      </w:r>
      <w:proofErr w:type="spellStart"/>
      <w:r w:rsidR="00137BB6" w:rsidRPr="00A857AB">
        <w:rPr>
          <w:rFonts w:ascii="Times New Roman" w:hAnsi="Times New Roman"/>
          <w:sz w:val="28"/>
          <w:szCs w:val="28"/>
        </w:rPr>
        <w:t>Сурдлимпийских</w:t>
      </w:r>
      <w:proofErr w:type="spellEnd"/>
      <w:r w:rsidR="00137BB6" w:rsidRPr="00A857AB">
        <w:rPr>
          <w:rFonts w:ascii="Times New Roman" w:hAnsi="Times New Roman"/>
          <w:sz w:val="28"/>
          <w:szCs w:val="28"/>
        </w:rPr>
        <w:t xml:space="preserve"> игр;</w:t>
      </w:r>
    </w:p>
    <w:p w:rsidR="00EA207B" w:rsidRPr="00A857AB" w:rsidRDefault="00137BB6"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w:t>
      </w:r>
      <w:r w:rsidR="00EA207B" w:rsidRPr="00A857AB">
        <w:rPr>
          <w:rFonts w:ascii="Times New Roman" w:hAnsi="Times New Roman"/>
          <w:sz w:val="28"/>
          <w:szCs w:val="28"/>
        </w:rPr>
        <w:t>Указом Президент</w:t>
      </w:r>
      <w:r w:rsidR="0038288E" w:rsidRPr="00A857AB">
        <w:rPr>
          <w:rFonts w:ascii="Times New Roman" w:hAnsi="Times New Roman"/>
          <w:sz w:val="28"/>
          <w:szCs w:val="28"/>
        </w:rPr>
        <w:t xml:space="preserve">а Российской Федерации </w:t>
      </w:r>
      <w:r w:rsidR="002A2DF3" w:rsidRPr="00A857AB">
        <w:rPr>
          <w:rFonts w:ascii="Times New Roman" w:hAnsi="Times New Roman"/>
          <w:sz w:val="28"/>
          <w:szCs w:val="28"/>
        </w:rPr>
        <w:t xml:space="preserve">                     </w:t>
      </w:r>
      <w:r w:rsidR="0038288E" w:rsidRPr="00A857AB">
        <w:rPr>
          <w:rFonts w:ascii="Times New Roman" w:hAnsi="Times New Roman"/>
          <w:sz w:val="28"/>
          <w:szCs w:val="28"/>
        </w:rPr>
        <w:t xml:space="preserve">от 27 декабря </w:t>
      </w:r>
      <w:r w:rsidR="00EA207B" w:rsidRPr="00A857AB">
        <w:rPr>
          <w:rFonts w:ascii="Times New Roman" w:hAnsi="Times New Roman"/>
          <w:sz w:val="28"/>
          <w:szCs w:val="28"/>
        </w:rPr>
        <w:t xml:space="preserve">1999 </w:t>
      </w:r>
      <w:r w:rsidRPr="00A857AB">
        <w:rPr>
          <w:rFonts w:ascii="Times New Roman" w:hAnsi="Times New Roman"/>
          <w:sz w:val="28"/>
          <w:szCs w:val="28"/>
        </w:rPr>
        <w:t xml:space="preserve">г. </w:t>
      </w:r>
      <w:r w:rsidR="00EA207B" w:rsidRPr="00A857AB">
        <w:rPr>
          <w:rFonts w:ascii="Times New Roman" w:hAnsi="Times New Roman"/>
          <w:sz w:val="28"/>
          <w:szCs w:val="28"/>
        </w:rPr>
        <w:t>№ 1708 «О дополнительных мерах социальной поддержки Героев Советского Союза, Героев Российской Федерации</w:t>
      </w:r>
      <w:r w:rsidR="002A2DF3" w:rsidRPr="00A857AB">
        <w:rPr>
          <w:rFonts w:ascii="Times New Roman" w:hAnsi="Times New Roman"/>
          <w:sz w:val="28"/>
          <w:szCs w:val="28"/>
        </w:rPr>
        <w:t xml:space="preserve">                   </w:t>
      </w:r>
      <w:r w:rsidR="00EA207B" w:rsidRPr="00A857AB">
        <w:rPr>
          <w:rFonts w:ascii="Times New Roman" w:hAnsi="Times New Roman"/>
          <w:sz w:val="28"/>
          <w:szCs w:val="28"/>
        </w:rPr>
        <w:t xml:space="preserve"> </w:t>
      </w:r>
      <w:r w:rsidR="00EA207B" w:rsidRPr="00A857AB">
        <w:rPr>
          <w:rFonts w:ascii="Times New Roman" w:hAnsi="Times New Roman"/>
          <w:sz w:val="28"/>
          <w:szCs w:val="28"/>
        </w:rPr>
        <w:lastRenderedPageBreak/>
        <w:t xml:space="preserve">и полных кавалеров ордена Славы </w:t>
      </w:r>
      <w:r w:rsidR="00D52443" w:rsidRPr="00A857AB">
        <w:rPr>
          <w:rFonts w:ascii="Times New Roman" w:hAnsi="Times New Roman"/>
          <w:sz w:val="28"/>
          <w:szCs w:val="28"/>
        </w:rPr>
        <w:t>–</w:t>
      </w:r>
      <w:r w:rsidR="00EA207B" w:rsidRPr="00A857AB">
        <w:rPr>
          <w:rFonts w:ascii="Times New Roman" w:hAnsi="Times New Roman"/>
          <w:sz w:val="28"/>
          <w:szCs w:val="28"/>
        </w:rPr>
        <w:t xml:space="preserve"> участников Великой Отечественной войны 1941 - 1945 годов»:</w:t>
      </w:r>
    </w:p>
    <w:p w:rsidR="00EA207B" w:rsidRPr="00A857AB" w:rsidRDefault="00EA207B" w:rsidP="00A857AB">
      <w:pPr>
        <w:autoSpaceDE w:val="0"/>
        <w:autoSpaceDN w:val="0"/>
        <w:adjustRightInd w:val="0"/>
        <w:spacing w:after="0" w:line="240" w:lineRule="auto"/>
        <w:ind w:firstLine="709"/>
        <w:jc w:val="both"/>
        <w:rPr>
          <w:rFonts w:ascii="Times New Roman" w:hAnsi="Times New Roman"/>
          <w:bCs/>
          <w:sz w:val="28"/>
          <w:szCs w:val="28"/>
        </w:rPr>
      </w:pPr>
      <w:r w:rsidRPr="00A857AB">
        <w:rPr>
          <w:rFonts w:ascii="Times New Roman" w:hAnsi="Times New Roman"/>
          <w:bCs/>
          <w:sz w:val="28"/>
          <w:szCs w:val="28"/>
        </w:rPr>
        <w:t xml:space="preserve">Героям Советского Союза, Героям Российской Федерации и полным кавалерам ордена Славы </w:t>
      </w:r>
      <w:r w:rsidR="002A2DF3" w:rsidRPr="00A857AB">
        <w:rPr>
          <w:rFonts w:ascii="Times New Roman" w:hAnsi="Times New Roman"/>
          <w:bCs/>
          <w:sz w:val="28"/>
          <w:szCs w:val="28"/>
        </w:rPr>
        <w:t>–</w:t>
      </w:r>
      <w:r w:rsidRPr="00A857AB">
        <w:rPr>
          <w:rFonts w:ascii="Times New Roman" w:hAnsi="Times New Roman"/>
          <w:bCs/>
          <w:sz w:val="28"/>
          <w:szCs w:val="28"/>
        </w:rPr>
        <w:t xml:space="preserve"> участникам Великой Отечественной войны</w:t>
      </w:r>
      <w:r w:rsidR="002A2DF3" w:rsidRPr="00A857AB">
        <w:rPr>
          <w:rFonts w:ascii="Times New Roman" w:hAnsi="Times New Roman"/>
          <w:bCs/>
          <w:sz w:val="28"/>
          <w:szCs w:val="28"/>
        </w:rPr>
        <w:t xml:space="preserve">              </w:t>
      </w:r>
      <w:r w:rsidRPr="00A857AB">
        <w:rPr>
          <w:rFonts w:ascii="Times New Roman" w:hAnsi="Times New Roman"/>
          <w:bCs/>
          <w:sz w:val="28"/>
          <w:szCs w:val="28"/>
        </w:rPr>
        <w:t xml:space="preserve"> 1941 - 1945 годов.</w:t>
      </w:r>
    </w:p>
    <w:p w:rsidR="00137BB6" w:rsidRPr="00A857AB" w:rsidRDefault="002A2DF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МВД России в 2018</w:t>
      </w:r>
      <w:r w:rsidR="00F76312" w:rsidRPr="00A857AB">
        <w:rPr>
          <w:rFonts w:ascii="Times New Roman" w:hAnsi="Times New Roman"/>
          <w:sz w:val="28"/>
          <w:szCs w:val="28"/>
        </w:rPr>
        <w:t xml:space="preserve"> году </w:t>
      </w:r>
      <w:r w:rsidR="00137BB6" w:rsidRPr="00A857AB">
        <w:rPr>
          <w:rFonts w:ascii="Times New Roman" w:hAnsi="Times New Roman"/>
          <w:sz w:val="28"/>
          <w:szCs w:val="28"/>
        </w:rPr>
        <w:t>выплаты</w:t>
      </w:r>
      <w:r w:rsidR="00F76312" w:rsidRPr="00A857AB">
        <w:rPr>
          <w:rFonts w:ascii="Times New Roman" w:hAnsi="Times New Roman"/>
          <w:sz w:val="28"/>
          <w:szCs w:val="28"/>
        </w:rPr>
        <w:t xml:space="preserve"> </w:t>
      </w:r>
      <w:r w:rsidR="00137BB6" w:rsidRPr="00A857AB">
        <w:rPr>
          <w:rFonts w:ascii="Times New Roman" w:hAnsi="Times New Roman"/>
          <w:sz w:val="28"/>
          <w:szCs w:val="28"/>
        </w:rPr>
        <w:t>предоставлены</w:t>
      </w:r>
      <w:r w:rsidR="00F76312" w:rsidRPr="00A857AB">
        <w:rPr>
          <w:rFonts w:ascii="Times New Roman" w:hAnsi="Times New Roman"/>
          <w:sz w:val="28"/>
          <w:szCs w:val="28"/>
        </w:rPr>
        <w:t xml:space="preserve"> </w:t>
      </w:r>
      <w:r w:rsidR="004A4890" w:rsidRPr="00A857AB">
        <w:rPr>
          <w:rFonts w:ascii="Times New Roman" w:hAnsi="Times New Roman"/>
          <w:sz w:val="28"/>
          <w:szCs w:val="28"/>
        </w:rPr>
        <w:t>44</w:t>
      </w:r>
      <w:r w:rsidR="00F76312" w:rsidRPr="00A857AB">
        <w:rPr>
          <w:rFonts w:ascii="Times New Roman" w:hAnsi="Times New Roman"/>
          <w:sz w:val="28"/>
          <w:szCs w:val="28"/>
        </w:rPr>
        <w:t xml:space="preserve"> </w:t>
      </w:r>
      <w:r w:rsidR="00137BB6" w:rsidRPr="00A857AB">
        <w:rPr>
          <w:rFonts w:ascii="Times New Roman" w:hAnsi="Times New Roman"/>
          <w:sz w:val="28"/>
          <w:szCs w:val="28"/>
        </w:rPr>
        <w:t>гражданам;</w:t>
      </w:r>
    </w:p>
    <w:p w:rsidR="00137BB6" w:rsidRPr="00A857AB" w:rsidRDefault="004A4890" w:rsidP="00A857AB">
      <w:pPr>
        <w:pStyle w:val="a3"/>
        <w:ind w:firstLine="709"/>
        <w:jc w:val="both"/>
        <w:rPr>
          <w:rFonts w:ascii="Times New Roman" w:eastAsia="Times New Roman" w:hAnsi="Times New Roman"/>
          <w:color w:val="000000"/>
          <w:sz w:val="28"/>
          <w:szCs w:val="28"/>
          <w:lang w:eastAsia="ru-RU"/>
        </w:rPr>
      </w:pPr>
      <w:r w:rsidRPr="00A857AB">
        <w:rPr>
          <w:rFonts w:ascii="Times New Roman" w:eastAsia="Times New Roman" w:hAnsi="Times New Roman"/>
          <w:color w:val="000000"/>
          <w:sz w:val="28"/>
          <w:szCs w:val="28"/>
          <w:lang w:eastAsia="ru-RU"/>
        </w:rPr>
        <w:t>ФСИН России</w:t>
      </w:r>
      <w:r w:rsidR="00D25955" w:rsidRPr="00A857AB">
        <w:rPr>
          <w:rFonts w:ascii="Times New Roman" w:eastAsia="Times New Roman" w:hAnsi="Times New Roman"/>
          <w:color w:val="000000"/>
          <w:sz w:val="28"/>
          <w:szCs w:val="28"/>
          <w:lang w:eastAsia="ru-RU"/>
        </w:rPr>
        <w:t xml:space="preserve"> выплаты не производились ввиду отсутствия обращений;</w:t>
      </w:r>
    </w:p>
    <w:p w:rsidR="00D649E0" w:rsidRPr="00A857AB" w:rsidRDefault="00517204" w:rsidP="00A857AB">
      <w:pPr>
        <w:pStyle w:val="a3"/>
        <w:ind w:firstLine="709"/>
        <w:jc w:val="both"/>
        <w:rPr>
          <w:rFonts w:ascii="Times New Roman" w:eastAsia="Times New Roman" w:hAnsi="Times New Roman"/>
          <w:color w:val="000000"/>
          <w:sz w:val="28"/>
          <w:szCs w:val="28"/>
          <w:lang w:eastAsia="ru-RU"/>
        </w:rPr>
      </w:pPr>
      <w:r w:rsidRPr="00A857AB">
        <w:rPr>
          <w:rFonts w:ascii="Times New Roman" w:eastAsia="Times New Roman" w:hAnsi="Times New Roman"/>
          <w:color w:val="000000"/>
          <w:sz w:val="28"/>
          <w:szCs w:val="28"/>
          <w:lang w:eastAsia="ru-RU"/>
        </w:rPr>
        <w:t>Судебным</w:t>
      </w:r>
      <w:r w:rsidR="00137BB6" w:rsidRPr="00A857AB">
        <w:rPr>
          <w:rFonts w:ascii="Times New Roman" w:eastAsia="Times New Roman" w:hAnsi="Times New Roman"/>
          <w:color w:val="000000"/>
          <w:sz w:val="28"/>
          <w:szCs w:val="28"/>
          <w:lang w:eastAsia="ru-RU"/>
        </w:rPr>
        <w:t xml:space="preserve"> департамент</w:t>
      </w:r>
      <w:r w:rsidRPr="00A857AB">
        <w:rPr>
          <w:rFonts w:ascii="Times New Roman" w:eastAsia="Times New Roman" w:hAnsi="Times New Roman"/>
          <w:color w:val="000000"/>
          <w:sz w:val="28"/>
          <w:szCs w:val="28"/>
          <w:lang w:eastAsia="ru-RU"/>
        </w:rPr>
        <w:t>ом</w:t>
      </w:r>
      <w:r w:rsidR="00137BB6" w:rsidRPr="00A857AB">
        <w:rPr>
          <w:rFonts w:ascii="Times New Roman" w:eastAsia="Times New Roman" w:hAnsi="Times New Roman"/>
          <w:color w:val="000000"/>
          <w:sz w:val="28"/>
          <w:szCs w:val="28"/>
          <w:lang w:eastAsia="ru-RU"/>
        </w:rPr>
        <w:t xml:space="preserve"> при Верховном Суде Российской Федерации</w:t>
      </w:r>
      <w:r w:rsidRPr="00A857AB">
        <w:rPr>
          <w:rFonts w:ascii="Times New Roman" w:eastAsia="Times New Roman" w:hAnsi="Times New Roman"/>
          <w:color w:val="000000"/>
          <w:sz w:val="28"/>
          <w:szCs w:val="28"/>
          <w:lang w:eastAsia="ru-RU"/>
        </w:rPr>
        <w:t xml:space="preserve"> – 4 гражданам</w:t>
      </w:r>
      <w:r w:rsidR="00D649E0" w:rsidRPr="00A857AB">
        <w:rPr>
          <w:rFonts w:ascii="Times New Roman" w:eastAsia="Times New Roman" w:hAnsi="Times New Roman"/>
          <w:color w:val="000000"/>
          <w:sz w:val="28"/>
          <w:szCs w:val="28"/>
          <w:lang w:eastAsia="ru-RU"/>
        </w:rPr>
        <w:t>;</w:t>
      </w:r>
    </w:p>
    <w:p w:rsidR="00137BB6" w:rsidRPr="00A857AB" w:rsidRDefault="00544D26" w:rsidP="00A857AB">
      <w:pPr>
        <w:pStyle w:val="a3"/>
        <w:ind w:firstLine="709"/>
        <w:jc w:val="both"/>
        <w:rPr>
          <w:rFonts w:ascii="Times New Roman" w:eastAsia="Times New Roman" w:hAnsi="Times New Roman"/>
          <w:color w:val="000000"/>
          <w:sz w:val="28"/>
          <w:szCs w:val="28"/>
          <w:lang w:eastAsia="ru-RU"/>
        </w:rPr>
      </w:pPr>
      <w:r w:rsidRPr="00A857AB">
        <w:rPr>
          <w:rFonts w:ascii="Times New Roman" w:eastAsia="Times New Roman" w:hAnsi="Times New Roman"/>
          <w:color w:val="000000"/>
          <w:sz w:val="28"/>
          <w:szCs w:val="28"/>
          <w:lang w:eastAsia="ru-RU"/>
        </w:rPr>
        <w:t>Минобороны России</w:t>
      </w:r>
      <w:r w:rsidR="00D649E0" w:rsidRPr="00A857AB">
        <w:rPr>
          <w:rFonts w:ascii="Times New Roman" w:eastAsia="Times New Roman" w:hAnsi="Times New Roman"/>
          <w:color w:val="000000"/>
          <w:sz w:val="28"/>
          <w:szCs w:val="28"/>
          <w:lang w:eastAsia="ru-RU"/>
        </w:rPr>
        <w:t xml:space="preserve"> – </w:t>
      </w:r>
      <w:r w:rsidRPr="00A857AB">
        <w:rPr>
          <w:rFonts w:ascii="Times New Roman" w:eastAsia="Times New Roman" w:hAnsi="Times New Roman"/>
          <w:color w:val="000000"/>
          <w:sz w:val="28"/>
          <w:szCs w:val="28"/>
          <w:lang w:eastAsia="ru-RU"/>
        </w:rPr>
        <w:t xml:space="preserve">611 </w:t>
      </w:r>
      <w:r w:rsidR="00517204" w:rsidRPr="00A857AB">
        <w:rPr>
          <w:rFonts w:ascii="Times New Roman" w:eastAsia="Times New Roman" w:hAnsi="Times New Roman"/>
          <w:color w:val="000000"/>
          <w:sz w:val="28"/>
          <w:szCs w:val="28"/>
          <w:lang w:eastAsia="ru-RU"/>
        </w:rPr>
        <w:t>гражданам</w:t>
      </w:r>
      <w:r w:rsidR="00D649E0" w:rsidRPr="00A857AB">
        <w:rPr>
          <w:rFonts w:ascii="Times New Roman" w:eastAsia="Times New Roman" w:hAnsi="Times New Roman"/>
          <w:color w:val="000000"/>
          <w:sz w:val="28"/>
          <w:szCs w:val="28"/>
          <w:lang w:eastAsia="ru-RU"/>
        </w:rPr>
        <w:t>;</w:t>
      </w:r>
    </w:p>
    <w:p w:rsidR="00137BB6" w:rsidRPr="00A857AB" w:rsidRDefault="00517204" w:rsidP="00A857AB">
      <w:pPr>
        <w:pStyle w:val="a3"/>
        <w:ind w:firstLine="709"/>
        <w:jc w:val="both"/>
        <w:rPr>
          <w:rFonts w:ascii="Times New Roman" w:eastAsia="Times New Roman" w:hAnsi="Times New Roman"/>
          <w:color w:val="000000"/>
          <w:sz w:val="28"/>
          <w:szCs w:val="28"/>
          <w:lang w:eastAsia="ru-RU"/>
        </w:rPr>
      </w:pPr>
      <w:r w:rsidRPr="00A857AB">
        <w:rPr>
          <w:rFonts w:ascii="Times New Roman" w:eastAsia="Times New Roman" w:hAnsi="Times New Roman"/>
          <w:color w:val="000000"/>
          <w:sz w:val="28"/>
          <w:szCs w:val="28"/>
          <w:lang w:eastAsia="ru-RU"/>
        </w:rPr>
        <w:t>Генеральной прокуратурой</w:t>
      </w:r>
      <w:r w:rsidR="00137BB6" w:rsidRPr="00A857AB">
        <w:rPr>
          <w:rFonts w:ascii="Times New Roman" w:eastAsia="Times New Roman" w:hAnsi="Times New Roman"/>
          <w:color w:val="000000"/>
          <w:sz w:val="28"/>
          <w:szCs w:val="28"/>
          <w:lang w:eastAsia="ru-RU"/>
        </w:rPr>
        <w:t xml:space="preserve"> Российской Федерации</w:t>
      </w:r>
      <w:r w:rsidR="000D1763" w:rsidRPr="00A857AB">
        <w:rPr>
          <w:rFonts w:ascii="Times New Roman" w:eastAsia="Times New Roman" w:hAnsi="Times New Roman"/>
          <w:color w:val="000000"/>
          <w:sz w:val="28"/>
          <w:szCs w:val="28"/>
          <w:lang w:eastAsia="ru-RU"/>
        </w:rPr>
        <w:t xml:space="preserve"> – 5</w:t>
      </w:r>
      <w:r w:rsidR="00D649E0" w:rsidRPr="00A857AB">
        <w:rPr>
          <w:rFonts w:ascii="Times New Roman" w:eastAsia="Times New Roman" w:hAnsi="Times New Roman"/>
          <w:color w:val="000000"/>
          <w:sz w:val="28"/>
          <w:szCs w:val="28"/>
          <w:lang w:eastAsia="ru-RU"/>
        </w:rPr>
        <w:t xml:space="preserve"> </w:t>
      </w:r>
      <w:r w:rsidRPr="00A857AB">
        <w:rPr>
          <w:rFonts w:ascii="Times New Roman" w:eastAsia="Times New Roman" w:hAnsi="Times New Roman"/>
          <w:color w:val="000000"/>
          <w:sz w:val="28"/>
          <w:szCs w:val="28"/>
          <w:lang w:eastAsia="ru-RU"/>
        </w:rPr>
        <w:t>гражданам</w:t>
      </w:r>
      <w:r w:rsidR="00D649E0" w:rsidRPr="00A857AB">
        <w:rPr>
          <w:rFonts w:ascii="Times New Roman" w:eastAsia="Times New Roman" w:hAnsi="Times New Roman"/>
          <w:color w:val="000000"/>
          <w:sz w:val="28"/>
          <w:szCs w:val="28"/>
          <w:lang w:eastAsia="ru-RU"/>
        </w:rPr>
        <w:t>;</w:t>
      </w:r>
    </w:p>
    <w:p w:rsidR="00137BB6" w:rsidRPr="00A857AB" w:rsidRDefault="00517204" w:rsidP="00A857AB">
      <w:pPr>
        <w:pStyle w:val="a3"/>
        <w:ind w:firstLine="709"/>
        <w:jc w:val="both"/>
        <w:rPr>
          <w:rFonts w:ascii="Times New Roman" w:eastAsia="Times New Roman" w:hAnsi="Times New Roman"/>
          <w:color w:val="000000"/>
          <w:sz w:val="28"/>
          <w:szCs w:val="28"/>
          <w:lang w:eastAsia="ru-RU"/>
        </w:rPr>
      </w:pPr>
      <w:r w:rsidRPr="00A857AB">
        <w:rPr>
          <w:rFonts w:ascii="Times New Roman" w:eastAsia="Times New Roman" w:hAnsi="Times New Roman"/>
          <w:color w:val="000000"/>
          <w:sz w:val="28"/>
          <w:szCs w:val="28"/>
          <w:lang w:eastAsia="ru-RU"/>
        </w:rPr>
        <w:t>ФТС России</w:t>
      </w:r>
      <w:r w:rsidR="00D649E0" w:rsidRPr="00A857AB">
        <w:rPr>
          <w:rFonts w:ascii="Times New Roman" w:eastAsia="Times New Roman" w:hAnsi="Times New Roman"/>
          <w:color w:val="000000"/>
          <w:sz w:val="28"/>
          <w:szCs w:val="28"/>
          <w:lang w:eastAsia="ru-RU"/>
        </w:rPr>
        <w:t xml:space="preserve"> – 3 </w:t>
      </w:r>
      <w:r w:rsidRPr="00A857AB">
        <w:rPr>
          <w:rFonts w:ascii="Times New Roman" w:eastAsia="Times New Roman" w:hAnsi="Times New Roman"/>
          <w:color w:val="000000"/>
          <w:sz w:val="28"/>
          <w:szCs w:val="28"/>
          <w:lang w:eastAsia="ru-RU"/>
        </w:rPr>
        <w:t>гражданам</w:t>
      </w:r>
      <w:r w:rsidR="00D649E0" w:rsidRPr="00A857AB">
        <w:rPr>
          <w:rFonts w:ascii="Times New Roman" w:eastAsia="Times New Roman" w:hAnsi="Times New Roman"/>
          <w:color w:val="000000"/>
          <w:sz w:val="28"/>
          <w:szCs w:val="28"/>
          <w:lang w:eastAsia="ru-RU"/>
        </w:rPr>
        <w:t>.</w:t>
      </w:r>
    </w:p>
    <w:p w:rsidR="000854C0" w:rsidRPr="00A857AB" w:rsidRDefault="000854C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9A4ADF" w:rsidRPr="00A857AB">
        <w:rPr>
          <w:rFonts w:ascii="Times New Roman" w:hAnsi="Times New Roman"/>
          <w:sz w:val="28"/>
          <w:szCs w:val="28"/>
        </w:rPr>
        <w:t xml:space="preserve">                    </w:t>
      </w:r>
      <w:r w:rsidRPr="00A857AB">
        <w:rPr>
          <w:rFonts w:ascii="Times New Roman" w:hAnsi="Times New Roman"/>
          <w:sz w:val="28"/>
          <w:szCs w:val="28"/>
        </w:rPr>
        <w:t>и обратившимся за их получением.</w:t>
      </w:r>
    </w:p>
    <w:p w:rsidR="000854C0" w:rsidRPr="00A857AB" w:rsidRDefault="000854C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9A4ADF" w:rsidRPr="00A857AB">
        <w:rPr>
          <w:rFonts w:ascii="Times New Roman" w:hAnsi="Times New Roman"/>
          <w:sz w:val="28"/>
          <w:szCs w:val="28"/>
        </w:rPr>
        <w:t xml:space="preserve">              </w:t>
      </w:r>
      <w:r w:rsidRPr="00A857A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854C0" w:rsidRPr="00A857AB" w:rsidRDefault="000854C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Реализация основного мероприятия в 201</w:t>
      </w:r>
      <w:r w:rsidR="009A4ADF" w:rsidRPr="00A857AB">
        <w:rPr>
          <w:rFonts w:ascii="Times New Roman" w:hAnsi="Times New Roman"/>
          <w:sz w:val="28"/>
          <w:szCs w:val="28"/>
        </w:rPr>
        <w:t>9</w:t>
      </w:r>
      <w:r w:rsidRPr="00A857AB">
        <w:rPr>
          <w:rFonts w:ascii="Times New Roman" w:hAnsi="Times New Roman"/>
          <w:sz w:val="28"/>
          <w:szCs w:val="28"/>
        </w:rPr>
        <w:t xml:space="preserve"> году будет продолжена.</w:t>
      </w:r>
    </w:p>
    <w:p w:rsidR="00010456" w:rsidRPr="00A857AB" w:rsidRDefault="00010456" w:rsidP="00A857AB">
      <w:pPr>
        <w:pStyle w:val="ConsPlusNormal"/>
        <w:widowControl/>
        <w:ind w:firstLine="709"/>
        <w:jc w:val="both"/>
        <w:rPr>
          <w:rFonts w:ascii="Times New Roman" w:hAnsi="Times New Roman" w:cs="Times New Roman"/>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1.20 «</w:t>
      </w:r>
      <w:r w:rsidR="000E136C" w:rsidRPr="00A857AB">
        <w:rPr>
          <w:rFonts w:ascii="Times New Roman" w:hAnsi="Times New Roman" w:cs="Times New Roman"/>
          <w:b/>
          <w:sz w:val="28"/>
          <w:szCs w:val="28"/>
        </w:rPr>
        <w:t>Страховое обеспечение по обязательному социальному страхованию от несчастных случаев на производстве и профессиональных заболеваний</w:t>
      </w:r>
      <w:r w:rsidRPr="00A857AB">
        <w:rPr>
          <w:rFonts w:ascii="Times New Roman" w:hAnsi="Times New Roman" w:cs="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sz w:val="28"/>
          <w:szCs w:val="28"/>
        </w:rPr>
      </w:pPr>
    </w:p>
    <w:p w:rsidR="0035786B" w:rsidRPr="00A857AB" w:rsidRDefault="00AF55BD"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i/>
          <w:sz w:val="28"/>
          <w:szCs w:val="28"/>
        </w:rPr>
        <w:t>Участником</w:t>
      </w:r>
      <w:r w:rsidR="004B0074" w:rsidRPr="00A857AB">
        <w:rPr>
          <w:rFonts w:ascii="Times New Roman" w:hAnsi="Times New Roman"/>
          <w:i/>
          <w:sz w:val="28"/>
          <w:szCs w:val="28"/>
        </w:rPr>
        <w:t xml:space="preserve"> по данному мероприятию</w:t>
      </w:r>
      <w:r w:rsidRPr="00A857AB">
        <w:rPr>
          <w:rFonts w:ascii="Times New Roman" w:hAnsi="Times New Roman"/>
          <w:i/>
          <w:sz w:val="28"/>
          <w:szCs w:val="28"/>
        </w:rPr>
        <w:t xml:space="preserve"> является</w:t>
      </w:r>
      <w:r w:rsidR="0079313E" w:rsidRPr="00A857AB">
        <w:rPr>
          <w:rFonts w:ascii="Times New Roman" w:hAnsi="Times New Roman"/>
          <w:i/>
          <w:sz w:val="28"/>
          <w:szCs w:val="28"/>
        </w:rPr>
        <w:t xml:space="preserve"> </w:t>
      </w:r>
      <w:r w:rsidR="0035786B" w:rsidRPr="00A857AB">
        <w:rPr>
          <w:rFonts w:ascii="Times New Roman" w:eastAsia="Times New Roman" w:hAnsi="Times New Roman"/>
          <w:i/>
          <w:color w:val="000000"/>
          <w:sz w:val="28"/>
          <w:szCs w:val="28"/>
          <w:lang w:eastAsia="ru-RU"/>
        </w:rPr>
        <w:t>Фонд социального страхования Российской Федерации</w:t>
      </w:r>
      <w:r w:rsidR="006D36AF" w:rsidRPr="00A857AB">
        <w:rPr>
          <w:rFonts w:ascii="Times New Roman" w:eastAsia="Times New Roman" w:hAnsi="Times New Roman"/>
          <w:i/>
          <w:color w:val="000000"/>
          <w:sz w:val="28"/>
          <w:szCs w:val="28"/>
          <w:lang w:eastAsia="ru-RU"/>
        </w:rPr>
        <w:t>.</w:t>
      </w:r>
    </w:p>
    <w:p w:rsidR="007C0783" w:rsidRPr="00A857AB" w:rsidRDefault="00062A2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рамках данного мероприятия осуществляется</w:t>
      </w:r>
      <w:r w:rsidR="007C0783" w:rsidRPr="00A857AB">
        <w:rPr>
          <w:rFonts w:ascii="Times New Roman" w:hAnsi="Times New Roman"/>
          <w:sz w:val="28"/>
          <w:szCs w:val="28"/>
        </w:rPr>
        <w:t>:</w:t>
      </w:r>
    </w:p>
    <w:p w:rsidR="00062A2C" w:rsidRPr="00A857AB" w:rsidRDefault="00062A2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предоставление единовременных выплат по обязательному социальному страхованию от несчастных случаев на производстве </w:t>
      </w:r>
      <w:r w:rsidR="003C4DD0" w:rsidRPr="00A857AB">
        <w:rPr>
          <w:rFonts w:ascii="Times New Roman" w:hAnsi="Times New Roman"/>
          <w:sz w:val="28"/>
          <w:szCs w:val="28"/>
        </w:rPr>
        <w:t xml:space="preserve">                   </w:t>
      </w:r>
      <w:r w:rsidRPr="00A857AB">
        <w:rPr>
          <w:rFonts w:ascii="Times New Roman" w:hAnsi="Times New Roman"/>
          <w:sz w:val="28"/>
          <w:szCs w:val="28"/>
        </w:rPr>
        <w:t xml:space="preserve">и профессиональных заболеваний, назначаемые при условии наступления страхового случая с застрахованным, если результатом страхового случая стала утрата застрахованным профессиональной трудоспособности, или лицам, имеющим право на получение этих выплат, если результатом страхового случая стала смерть застрахованного, а также расходы </w:t>
      </w:r>
      <w:r w:rsidR="003C4DD0" w:rsidRPr="00A857AB">
        <w:rPr>
          <w:rFonts w:ascii="Times New Roman" w:hAnsi="Times New Roman"/>
          <w:sz w:val="28"/>
          <w:szCs w:val="28"/>
        </w:rPr>
        <w:t xml:space="preserve">                        </w:t>
      </w:r>
      <w:r w:rsidRPr="00A857AB">
        <w:rPr>
          <w:rFonts w:ascii="Times New Roman" w:hAnsi="Times New Roman"/>
          <w:sz w:val="28"/>
          <w:szCs w:val="28"/>
        </w:rPr>
        <w:t>по финансовому обеспечению выплат по исковым требованиям граждан (организ</w:t>
      </w:r>
      <w:r w:rsidR="007C0783" w:rsidRPr="00A857AB">
        <w:rPr>
          <w:rFonts w:ascii="Times New Roman" w:hAnsi="Times New Roman"/>
          <w:sz w:val="28"/>
          <w:szCs w:val="28"/>
        </w:rPr>
        <w:t>аций) на основании решения суда;</w:t>
      </w:r>
    </w:p>
    <w:p w:rsidR="00062A2C" w:rsidRPr="00A857AB" w:rsidRDefault="007C078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е</w:t>
      </w:r>
      <w:r w:rsidR="00062A2C" w:rsidRPr="00A857AB">
        <w:rPr>
          <w:rFonts w:ascii="Times New Roman" w:hAnsi="Times New Roman"/>
          <w:sz w:val="28"/>
          <w:szCs w:val="28"/>
        </w:rPr>
        <w:t xml:space="preserve">жемесячные выплаты по обязательному социальному страхованию </w:t>
      </w:r>
      <w:r w:rsidR="003C4DD0" w:rsidRPr="00A857AB">
        <w:rPr>
          <w:rFonts w:ascii="Times New Roman" w:hAnsi="Times New Roman"/>
          <w:sz w:val="28"/>
          <w:szCs w:val="28"/>
        </w:rPr>
        <w:t xml:space="preserve">            </w:t>
      </w:r>
      <w:r w:rsidR="00062A2C" w:rsidRPr="00A857AB">
        <w:rPr>
          <w:rFonts w:ascii="Times New Roman" w:hAnsi="Times New Roman"/>
          <w:sz w:val="28"/>
          <w:szCs w:val="28"/>
        </w:rPr>
        <w:t xml:space="preserve">от несчастных случаев на производстве и профессиональных заболеваний, назначаемые при условии наступления страхового случая с застрахованным, если результатом страхового случая стала утрата застрахованным профессиональной трудоспособности, или лицам, имеющим право на </w:t>
      </w:r>
      <w:r w:rsidR="00062A2C" w:rsidRPr="00A857AB">
        <w:rPr>
          <w:rFonts w:ascii="Times New Roman" w:hAnsi="Times New Roman"/>
          <w:sz w:val="28"/>
          <w:szCs w:val="28"/>
        </w:rPr>
        <w:lastRenderedPageBreak/>
        <w:t xml:space="preserve">получение этих выплат, если результатом страхового случая стала смерть застрахованного, а также расходы по финансовому обеспечению выплат </w:t>
      </w:r>
      <w:r w:rsidR="003C4DD0" w:rsidRPr="00A857AB">
        <w:rPr>
          <w:rFonts w:ascii="Times New Roman" w:hAnsi="Times New Roman"/>
          <w:sz w:val="28"/>
          <w:szCs w:val="28"/>
        </w:rPr>
        <w:t xml:space="preserve">              </w:t>
      </w:r>
      <w:r w:rsidR="00062A2C" w:rsidRPr="00A857AB">
        <w:rPr>
          <w:rFonts w:ascii="Times New Roman" w:hAnsi="Times New Roman"/>
          <w:sz w:val="28"/>
          <w:szCs w:val="28"/>
        </w:rPr>
        <w:t>по исковым требованиям граждан (организ</w:t>
      </w:r>
      <w:r w:rsidRPr="00A857AB">
        <w:rPr>
          <w:rFonts w:ascii="Times New Roman" w:hAnsi="Times New Roman"/>
          <w:sz w:val="28"/>
          <w:szCs w:val="28"/>
        </w:rPr>
        <w:t>аций) на основании решения суда;</w:t>
      </w:r>
    </w:p>
    <w:p w:rsidR="00062A2C" w:rsidRPr="00A857AB" w:rsidRDefault="007C078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w:t>
      </w:r>
      <w:r w:rsidR="00062A2C" w:rsidRPr="00A857AB">
        <w:rPr>
          <w:rFonts w:ascii="Times New Roman" w:hAnsi="Times New Roman"/>
          <w:sz w:val="28"/>
          <w:szCs w:val="28"/>
        </w:rPr>
        <w:t xml:space="preserve">ыплаты по обязательному социальному страхованию от несчастных случаев на производстве и профессиональных заболеваний на медицинскую, социальную и профессиональную реабилитацию пострадавших, обеспечение предупредительных мер по сокращению производственного травматизма </w:t>
      </w:r>
      <w:r w:rsidR="003C4DD0" w:rsidRPr="00A857AB">
        <w:rPr>
          <w:rFonts w:ascii="Times New Roman" w:hAnsi="Times New Roman"/>
          <w:sz w:val="28"/>
          <w:szCs w:val="28"/>
        </w:rPr>
        <w:t xml:space="preserve">             </w:t>
      </w:r>
      <w:r w:rsidR="00062A2C" w:rsidRPr="00A857AB">
        <w:rPr>
          <w:rFonts w:ascii="Times New Roman" w:hAnsi="Times New Roman"/>
          <w:sz w:val="28"/>
          <w:szCs w:val="28"/>
        </w:rPr>
        <w:t>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а также выплаты по исковым требованиям граждан (организаций) на основании решения суда</w:t>
      </w:r>
      <w:r w:rsidRPr="00A857AB">
        <w:rPr>
          <w:rFonts w:ascii="Times New Roman" w:hAnsi="Times New Roman"/>
          <w:sz w:val="28"/>
          <w:szCs w:val="28"/>
        </w:rPr>
        <w:t>.</w:t>
      </w:r>
    </w:p>
    <w:p w:rsidR="003C4DD0" w:rsidRPr="00A857AB" w:rsidRDefault="003C4DD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По данным Фонда социального страхования Российской Федерации численность граждан, получивших страховое обеспечение по обязательному социальному страхованию от несчастных случаев на производстве и профессиональных заболеваний, на 1 января 2019 года составила 453 321 чел.</w:t>
      </w:r>
    </w:p>
    <w:p w:rsidR="00AF55BD" w:rsidRPr="00A857AB" w:rsidRDefault="00AF55B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3C4DD0" w:rsidRPr="00A857AB">
        <w:rPr>
          <w:rFonts w:ascii="Times New Roman" w:hAnsi="Times New Roman"/>
          <w:sz w:val="28"/>
          <w:szCs w:val="28"/>
        </w:rPr>
        <w:t xml:space="preserve">                        </w:t>
      </w:r>
      <w:r w:rsidRPr="00A857AB">
        <w:rPr>
          <w:rFonts w:ascii="Times New Roman" w:hAnsi="Times New Roman"/>
          <w:sz w:val="28"/>
          <w:szCs w:val="28"/>
        </w:rPr>
        <w:t>и обратившимся за их получением.</w:t>
      </w:r>
    </w:p>
    <w:p w:rsidR="00AF55BD" w:rsidRPr="00A857AB" w:rsidRDefault="00AF55B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ходе реализации мероприятий, входящих в состав данного основного мероприятия, с учетом изменения фактической численности получателей,</w:t>
      </w:r>
      <w:r w:rsidR="003C4DD0" w:rsidRPr="00A857AB">
        <w:rPr>
          <w:rFonts w:ascii="Times New Roman" w:hAnsi="Times New Roman"/>
          <w:sz w:val="28"/>
          <w:szCs w:val="28"/>
        </w:rPr>
        <w:t xml:space="preserve">             </w:t>
      </w:r>
      <w:r w:rsidRPr="00A857AB">
        <w:rPr>
          <w:rFonts w:ascii="Times New Roman" w:hAnsi="Times New Roman"/>
          <w:sz w:val="28"/>
          <w:szCs w:val="28"/>
        </w:rPr>
        <w:t xml:space="preserve"> а также размеров тех или иных выплат, в установленном законом порядке проводилась корректировка объемов средств бюджета Фонда социального страхования Российской Федерации, предусмотренных на обеспечение данного мероприятия.</w:t>
      </w:r>
    </w:p>
    <w:p w:rsidR="00AF55BD" w:rsidRPr="00A857AB" w:rsidRDefault="00AF55B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Реализация основного мероприятия в 201</w:t>
      </w:r>
      <w:r w:rsidR="003C4DD0" w:rsidRPr="00A857AB">
        <w:rPr>
          <w:rFonts w:ascii="Times New Roman" w:hAnsi="Times New Roman"/>
          <w:sz w:val="28"/>
          <w:szCs w:val="28"/>
        </w:rPr>
        <w:t>9</w:t>
      </w:r>
      <w:r w:rsidRPr="00A857AB">
        <w:rPr>
          <w:rFonts w:ascii="Times New Roman" w:hAnsi="Times New Roman"/>
          <w:sz w:val="28"/>
          <w:szCs w:val="28"/>
        </w:rPr>
        <w:t xml:space="preserve"> году будет продолжена.</w:t>
      </w:r>
    </w:p>
    <w:p w:rsidR="006D36AF" w:rsidRPr="00A857AB" w:rsidRDefault="006D36AF" w:rsidP="00A857AB">
      <w:pPr>
        <w:pStyle w:val="ConsPlusNormal"/>
        <w:widowControl/>
        <w:ind w:firstLine="709"/>
        <w:jc w:val="both"/>
        <w:rPr>
          <w:rFonts w:ascii="Times New Roman" w:hAnsi="Times New Roman" w:cs="Times New Roman"/>
          <w:sz w:val="28"/>
          <w:szCs w:val="28"/>
        </w:rPr>
      </w:pPr>
    </w:p>
    <w:p w:rsidR="0049245A" w:rsidRPr="00840FF3" w:rsidRDefault="0049245A" w:rsidP="00A857AB">
      <w:pPr>
        <w:pStyle w:val="ConsPlusNormal"/>
        <w:widowControl/>
        <w:ind w:firstLine="709"/>
        <w:jc w:val="both"/>
        <w:rPr>
          <w:rFonts w:ascii="Times New Roman" w:hAnsi="Times New Roman" w:cs="Times New Roman"/>
          <w:b/>
          <w:sz w:val="28"/>
          <w:szCs w:val="28"/>
        </w:rPr>
      </w:pPr>
      <w:r w:rsidRPr="00840FF3">
        <w:rPr>
          <w:rFonts w:ascii="Times New Roman" w:hAnsi="Times New Roman" w:cs="Times New Roman"/>
          <w:b/>
          <w:sz w:val="28"/>
          <w:szCs w:val="28"/>
        </w:rPr>
        <w:t>ОМ 1.21 «</w:t>
      </w:r>
      <w:r w:rsidR="000E136C" w:rsidRPr="00840FF3">
        <w:rPr>
          <w:rFonts w:ascii="Times New Roman" w:hAnsi="Times New Roman" w:cs="Times New Roman"/>
          <w:b/>
          <w:sz w:val="28"/>
          <w:szCs w:val="28"/>
        </w:rPr>
        <w:t>Предоставление отдельным категориям граждан государственной социальной помощи на основании социального контракта</w:t>
      </w:r>
      <w:r w:rsidRPr="00840FF3">
        <w:rPr>
          <w:rFonts w:ascii="Times New Roman" w:hAnsi="Times New Roman" w:cs="Times New Roman"/>
          <w:b/>
          <w:sz w:val="28"/>
          <w:szCs w:val="28"/>
        </w:rPr>
        <w:t>»</w:t>
      </w:r>
    </w:p>
    <w:p w:rsidR="006B2686" w:rsidRPr="00840FF3" w:rsidRDefault="006B2686" w:rsidP="00A857AB">
      <w:pPr>
        <w:pStyle w:val="ConsPlusNormal"/>
        <w:widowControl/>
        <w:ind w:firstLine="709"/>
        <w:jc w:val="both"/>
        <w:rPr>
          <w:rFonts w:ascii="Times New Roman" w:hAnsi="Times New Roman" w:cs="Times New Roman"/>
          <w:b/>
          <w:sz w:val="28"/>
          <w:szCs w:val="28"/>
        </w:rPr>
      </w:pPr>
    </w:p>
    <w:p w:rsidR="0035786B" w:rsidRPr="00840FF3" w:rsidRDefault="00AF55BD" w:rsidP="00A857AB">
      <w:pPr>
        <w:pStyle w:val="a3"/>
        <w:ind w:firstLine="709"/>
        <w:jc w:val="both"/>
        <w:rPr>
          <w:rFonts w:ascii="Times New Roman" w:hAnsi="Times New Roman"/>
          <w:i/>
          <w:sz w:val="28"/>
          <w:szCs w:val="28"/>
        </w:rPr>
      </w:pPr>
      <w:r w:rsidRPr="00840FF3">
        <w:rPr>
          <w:rFonts w:ascii="Times New Roman" w:hAnsi="Times New Roman"/>
          <w:i/>
          <w:sz w:val="28"/>
          <w:szCs w:val="28"/>
        </w:rPr>
        <w:t>Участником</w:t>
      </w:r>
      <w:r w:rsidR="004B0074" w:rsidRPr="00840FF3">
        <w:rPr>
          <w:rFonts w:ascii="Times New Roman" w:hAnsi="Times New Roman"/>
          <w:i/>
          <w:sz w:val="28"/>
          <w:szCs w:val="28"/>
        </w:rPr>
        <w:t xml:space="preserve"> п</w:t>
      </w:r>
      <w:r w:rsidRPr="00840FF3">
        <w:rPr>
          <w:rFonts w:ascii="Times New Roman" w:hAnsi="Times New Roman"/>
          <w:i/>
          <w:sz w:val="28"/>
          <w:szCs w:val="28"/>
        </w:rPr>
        <w:t>о данному мероприятию является</w:t>
      </w:r>
      <w:r w:rsidR="006D36AF" w:rsidRPr="00840FF3">
        <w:rPr>
          <w:rFonts w:ascii="Times New Roman" w:hAnsi="Times New Roman"/>
          <w:i/>
          <w:sz w:val="28"/>
          <w:szCs w:val="28"/>
        </w:rPr>
        <w:t xml:space="preserve"> </w:t>
      </w:r>
      <w:r w:rsidR="0035786B" w:rsidRPr="00840FF3">
        <w:rPr>
          <w:rFonts w:ascii="Times New Roman" w:hAnsi="Times New Roman"/>
          <w:i/>
          <w:sz w:val="28"/>
          <w:szCs w:val="28"/>
        </w:rPr>
        <w:t>Министерство труда и социальной защиты Российской Федерации</w:t>
      </w:r>
      <w:r w:rsidR="006B2686" w:rsidRPr="00840FF3">
        <w:rPr>
          <w:rFonts w:ascii="Times New Roman" w:hAnsi="Times New Roman"/>
          <w:i/>
          <w:sz w:val="28"/>
          <w:szCs w:val="28"/>
        </w:rPr>
        <w:t>.</w:t>
      </w:r>
    </w:p>
    <w:p w:rsidR="00062A2C" w:rsidRPr="00840FF3" w:rsidRDefault="00062A2C" w:rsidP="00A857AB">
      <w:pPr>
        <w:spacing w:after="0" w:line="240" w:lineRule="auto"/>
        <w:ind w:firstLine="709"/>
        <w:jc w:val="both"/>
        <w:rPr>
          <w:rFonts w:ascii="Times New Roman" w:hAnsi="Times New Roman"/>
          <w:sz w:val="28"/>
          <w:szCs w:val="28"/>
        </w:rPr>
      </w:pPr>
      <w:r w:rsidRPr="00840FF3">
        <w:rPr>
          <w:rFonts w:ascii="Times New Roman" w:hAnsi="Times New Roman"/>
          <w:sz w:val="28"/>
          <w:szCs w:val="28"/>
        </w:rPr>
        <w:t>Практика применения государственной социальной помощи на основании социального контракта, оказываемой за счет средств субъектов Российской Федерации, расширяется.</w:t>
      </w:r>
    </w:p>
    <w:p w:rsidR="006B2686" w:rsidRPr="00840FF3" w:rsidRDefault="006B2686" w:rsidP="00A857AB">
      <w:pPr>
        <w:spacing w:after="0" w:line="240" w:lineRule="auto"/>
        <w:ind w:firstLine="709"/>
        <w:jc w:val="both"/>
        <w:rPr>
          <w:rFonts w:ascii="Times New Roman" w:hAnsi="Times New Roman"/>
          <w:sz w:val="28"/>
          <w:szCs w:val="28"/>
        </w:rPr>
      </w:pPr>
      <w:r w:rsidRPr="00840FF3">
        <w:rPr>
          <w:rFonts w:ascii="Times New Roman" w:hAnsi="Times New Roman"/>
          <w:sz w:val="28"/>
          <w:szCs w:val="28"/>
        </w:rPr>
        <w:t xml:space="preserve">По результатам проведенного анализа эффективности применения социального контракта по окончании его срока, в частности по таким наиболее важным показателям как доля граждан, преодолевших трудную жизненную ситуацию и доля граждан, улучшивших свое материальное положение, помимо различных внешних факторов (географическое место расположение, численность нуждающихся в оказании данной помощи и др.), влияющих на тот или иной субъект Российской Федерации, не маловажное значение имеет и размер предоставляемой денежной выплаты при оказании государственной социальной помощи на основании социального контракта. </w:t>
      </w:r>
    </w:p>
    <w:p w:rsidR="006B2686" w:rsidRPr="00840FF3" w:rsidRDefault="006B2686" w:rsidP="00A857AB">
      <w:pPr>
        <w:spacing w:after="0" w:line="240" w:lineRule="auto"/>
        <w:ind w:firstLine="709"/>
        <w:jc w:val="both"/>
        <w:rPr>
          <w:rFonts w:ascii="Times New Roman" w:hAnsi="Times New Roman"/>
          <w:sz w:val="28"/>
          <w:szCs w:val="28"/>
        </w:rPr>
      </w:pPr>
      <w:r w:rsidRPr="00840FF3">
        <w:rPr>
          <w:rFonts w:ascii="Times New Roman" w:hAnsi="Times New Roman"/>
          <w:sz w:val="28"/>
          <w:szCs w:val="28"/>
        </w:rPr>
        <w:lastRenderedPageBreak/>
        <w:t xml:space="preserve">Дальнейшее расширение применения социального контракта сдерживается недостаточностью средств бюджетов субъектов Российской Федерации на предоставление малоимущим гражданам данного вида государственной социальной помощи. </w:t>
      </w:r>
    </w:p>
    <w:p w:rsidR="006B2686" w:rsidRPr="00840FF3" w:rsidRDefault="006B2686" w:rsidP="00A857AB">
      <w:pPr>
        <w:spacing w:after="0" w:line="240" w:lineRule="auto"/>
        <w:ind w:firstLine="709"/>
        <w:jc w:val="both"/>
        <w:rPr>
          <w:rFonts w:ascii="Times New Roman" w:hAnsi="Times New Roman"/>
          <w:sz w:val="28"/>
          <w:szCs w:val="28"/>
        </w:rPr>
      </w:pPr>
      <w:r w:rsidRPr="00840FF3">
        <w:rPr>
          <w:rFonts w:ascii="Times New Roman" w:hAnsi="Times New Roman"/>
          <w:sz w:val="28"/>
          <w:szCs w:val="28"/>
        </w:rPr>
        <w:t>В связи с этим перспективы увеличения охвата малообеспеченны</w:t>
      </w:r>
      <w:r w:rsidR="00B55E3A" w:rsidRPr="00840FF3">
        <w:rPr>
          <w:rFonts w:ascii="Times New Roman" w:hAnsi="Times New Roman"/>
          <w:sz w:val="28"/>
          <w:szCs w:val="28"/>
        </w:rPr>
        <w:t>х семей социальным контрактом и</w:t>
      </w:r>
      <w:r w:rsidRPr="00840FF3">
        <w:rPr>
          <w:rFonts w:ascii="Times New Roman" w:hAnsi="Times New Roman"/>
          <w:sz w:val="28"/>
          <w:szCs w:val="28"/>
        </w:rPr>
        <w:t xml:space="preserve"> расширения перечня мероприятий, способствующих выходу малоимущей семьи из бедности и трудной жизненной ситуации в значительной степени будет зависеть от реализации предложения по </w:t>
      </w:r>
      <w:proofErr w:type="spellStart"/>
      <w:r w:rsidRPr="00840FF3">
        <w:rPr>
          <w:rFonts w:ascii="Times New Roman" w:hAnsi="Times New Roman"/>
          <w:sz w:val="28"/>
          <w:szCs w:val="28"/>
        </w:rPr>
        <w:t>софинасированию</w:t>
      </w:r>
      <w:proofErr w:type="spellEnd"/>
      <w:r w:rsidRPr="00840FF3">
        <w:rPr>
          <w:rFonts w:ascii="Times New Roman" w:hAnsi="Times New Roman"/>
          <w:sz w:val="28"/>
          <w:szCs w:val="28"/>
        </w:rPr>
        <w:t xml:space="preserve"> из средств федерального бюджета расходных обязательств субъектов Российской Федерации на эти цели.</w:t>
      </w:r>
    </w:p>
    <w:p w:rsidR="00062A2C" w:rsidRPr="00840FF3" w:rsidRDefault="006B2686" w:rsidP="00A857AB">
      <w:pPr>
        <w:spacing w:after="0" w:line="240" w:lineRule="auto"/>
        <w:ind w:firstLine="709"/>
        <w:jc w:val="both"/>
        <w:rPr>
          <w:rFonts w:ascii="Times New Roman" w:hAnsi="Times New Roman"/>
          <w:sz w:val="28"/>
          <w:szCs w:val="28"/>
        </w:rPr>
      </w:pPr>
      <w:r w:rsidRPr="00840FF3">
        <w:rPr>
          <w:rFonts w:ascii="Times New Roman" w:hAnsi="Times New Roman"/>
          <w:sz w:val="28"/>
          <w:szCs w:val="28"/>
        </w:rPr>
        <w:t xml:space="preserve">Об этой проблеме говорят не только субъекты Российской Федерации, но и законодатели. Совет Федерации Федерального Собрания Российской Федерации в постановлении от 7 ноября 2018 г. № 499-СФ рекомендовал Правительству Российской Федерации рассмотреть вопрос о </w:t>
      </w:r>
      <w:proofErr w:type="spellStart"/>
      <w:r w:rsidRPr="00840FF3">
        <w:rPr>
          <w:rFonts w:ascii="Times New Roman" w:hAnsi="Times New Roman"/>
          <w:sz w:val="28"/>
          <w:szCs w:val="28"/>
        </w:rPr>
        <w:t>софинансировании</w:t>
      </w:r>
      <w:proofErr w:type="spellEnd"/>
      <w:r w:rsidRPr="00840FF3">
        <w:rPr>
          <w:rFonts w:ascii="Times New Roman" w:hAnsi="Times New Roman"/>
          <w:sz w:val="28"/>
          <w:szCs w:val="28"/>
        </w:rPr>
        <w:t xml:space="preserve"> из федерального бюджета расходных обязательств субъектов Российской Федерации, возникающих в связи с предоставлением государственной социальной помощи малообеспеченным семьям с детьми в рамках социального контракта.</w:t>
      </w:r>
    </w:p>
    <w:p w:rsidR="00E65D5F" w:rsidRPr="00645F83" w:rsidRDefault="00E65D5F" w:rsidP="00E65D5F">
      <w:pPr>
        <w:spacing w:after="0" w:line="240" w:lineRule="auto"/>
        <w:ind w:firstLine="709"/>
        <w:jc w:val="both"/>
        <w:rPr>
          <w:rFonts w:ascii="Times New Roman" w:hAnsi="Times New Roman"/>
          <w:sz w:val="28"/>
          <w:szCs w:val="28"/>
        </w:rPr>
      </w:pPr>
      <w:r w:rsidRPr="00840FF3">
        <w:rPr>
          <w:rFonts w:ascii="Times New Roman" w:hAnsi="Times New Roman"/>
          <w:sz w:val="28"/>
          <w:szCs w:val="28"/>
        </w:rPr>
        <w:t xml:space="preserve">В Послании Федеральному Собранию 20 февраля 2019 года Президент Российской Федерации В.В. Путин поручил Правительству Российской Федерации, уже начиная со следующего года, на условиях </w:t>
      </w:r>
      <w:proofErr w:type="spellStart"/>
      <w:r w:rsidRPr="00840FF3">
        <w:rPr>
          <w:rFonts w:ascii="Times New Roman" w:hAnsi="Times New Roman"/>
          <w:sz w:val="28"/>
          <w:szCs w:val="28"/>
        </w:rPr>
        <w:t>софинансирования</w:t>
      </w:r>
      <w:proofErr w:type="spellEnd"/>
      <w:r w:rsidRPr="00840FF3">
        <w:rPr>
          <w:rFonts w:ascii="Times New Roman" w:hAnsi="Times New Roman"/>
          <w:sz w:val="28"/>
          <w:szCs w:val="28"/>
        </w:rPr>
        <w:t xml:space="preserve"> с регионами оказать содействие субъектам Федерации, которые активно </w:t>
      </w:r>
      <w:r w:rsidRPr="00645F83">
        <w:rPr>
          <w:rFonts w:ascii="Times New Roman" w:hAnsi="Times New Roman"/>
          <w:sz w:val="28"/>
          <w:szCs w:val="28"/>
        </w:rPr>
        <w:t>внедряют практику социального контракта.</w:t>
      </w:r>
    </w:p>
    <w:p w:rsidR="00465628" w:rsidRDefault="00E65D5F" w:rsidP="00A857AB">
      <w:pPr>
        <w:spacing w:after="0" w:line="240" w:lineRule="auto"/>
        <w:ind w:firstLine="709"/>
        <w:jc w:val="both"/>
        <w:rPr>
          <w:rFonts w:ascii="Times New Roman" w:hAnsi="Times New Roman"/>
          <w:sz w:val="28"/>
          <w:szCs w:val="28"/>
        </w:rPr>
      </w:pPr>
      <w:r w:rsidRPr="00645F83">
        <w:rPr>
          <w:rFonts w:ascii="Times New Roman" w:hAnsi="Times New Roman"/>
          <w:sz w:val="28"/>
          <w:szCs w:val="28"/>
        </w:rPr>
        <w:t xml:space="preserve">В 2019 году Минтрудом России будет разработан </w:t>
      </w:r>
      <w:r w:rsidR="00645F83">
        <w:rPr>
          <w:rFonts w:ascii="Times New Roman" w:hAnsi="Times New Roman"/>
          <w:sz w:val="28"/>
          <w:szCs w:val="28"/>
        </w:rPr>
        <w:t xml:space="preserve">соответствующий </w:t>
      </w:r>
      <w:r w:rsidRPr="00645F83">
        <w:rPr>
          <w:rFonts w:ascii="Times New Roman" w:hAnsi="Times New Roman"/>
          <w:sz w:val="28"/>
          <w:szCs w:val="28"/>
        </w:rPr>
        <w:t>проект постановления Правительства Российской Федерации.</w:t>
      </w:r>
    </w:p>
    <w:p w:rsidR="00645F83" w:rsidRPr="00645F83" w:rsidRDefault="00645F83" w:rsidP="00A857AB">
      <w:pPr>
        <w:spacing w:after="0" w:line="240" w:lineRule="auto"/>
        <w:ind w:firstLine="709"/>
        <w:jc w:val="both"/>
        <w:rPr>
          <w:rFonts w:ascii="Times New Roman" w:hAnsi="Times New Roman"/>
          <w:sz w:val="28"/>
          <w:szCs w:val="28"/>
        </w:rPr>
      </w:pPr>
    </w:p>
    <w:p w:rsidR="0006304C" w:rsidRPr="00A857AB" w:rsidRDefault="0006304C" w:rsidP="00A857AB">
      <w:pPr>
        <w:pStyle w:val="ConsPlusNormal"/>
        <w:widowControl/>
        <w:ind w:firstLine="709"/>
        <w:jc w:val="both"/>
        <w:rPr>
          <w:rFonts w:ascii="Times New Roman" w:hAnsi="Times New Roman" w:cs="Times New Roman"/>
          <w:b/>
          <w:bCs/>
          <w:sz w:val="28"/>
          <w:szCs w:val="28"/>
        </w:rPr>
      </w:pPr>
      <w:r w:rsidRPr="00A857AB">
        <w:rPr>
          <w:rFonts w:ascii="Times New Roman" w:hAnsi="Times New Roman" w:cs="Times New Roman"/>
          <w:b/>
          <w:bCs/>
          <w:sz w:val="28"/>
          <w:szCs w:val="28"/>
        </w:rPr>
        <w:t>ОМ 1.22 «Совершенствование законодательства в области предоставления мер социальной поддержки отдельных категорий граждан и системы социального страхования»</w:t>
      </w:r>
    </w:p>
    <w:p w:rsidR="0006304C" w:rsidRPr="00A857AB" w:rsidRDefault="0006304C" w:rsidP="00A857AB">
      <w:pPr>
        <w:spacing w:after="0" w:line="240" w:lineRule="auto"/>
        <w:ind w:firstLine="709"/>
        <w:rPr>
          <w:rFonts w:ascii="Times New Roman" w:hAnsi="Times New Roman"/>
          <w:sz w:val="28"/>
          <w:szCs w:val="28"/>
        </w:rPr>
      </w:pPr>
    </w:p>
    <w:p w:rsidR="008E0834" w:rsidRPr="00A857AB" w:rsidRDefault="008E0834" w:rsidP="00A857AB">
      <w:pPr>
        <w:pStyle w:val="a3"/>
        <w:ind w:firstLine="709"/>
        <w:jc w:val="both"/>
        <w:rPr>
          <w:rFonts w:ascii="Times New Roman" w:hAnsi="Times New Roman"/>
          <w:i/>
          <w:sz w:val="28"/>
          <w:szCs w:val="28"/>
        </w:rPr>
      </w:pPr>
      <w:r w:rsidRPr="00A857AB">
        <w:rPr>
          <w:rFonts w:ascii="Times New Roman" w:hAnsi="Times New Roman"/>
          <w:i/>
          <w:sz w:val="28"/>
          <w:szCs w:val="28"/>
        </w:rPr>
        <w:t>Участником по данному мероприятию является Министерство труда и социальной защиты Российской Федерации</w:t>
      </w:r>
      <w:r w:rsidR="005A7B26" w:rsidRPr="00A857AB">
        <w:rPr>
          <w:rFonts w:ascii="Times New Roman" w:hAnsi="Times New Roman"/>
          <w:i/>
          <w:sz w:val="28"/>
          <w:szCs w:val="28"/>
        </w:rPr>
        <w:t>.</w:t>
      </w:r>
    </w:p>
    <w:p w:rsidR="0006304C" w:rsidRPr="00A857AB" w:rsidRDefault="00062A2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w:t>
      </w:r>
      <w:r w:rsidR="007341A0" w:rsidRPr="00A857AB">
        <w:rPr>
          <w:rFonts w:ascii="Times New Roman" w:hAnsi="Times New Roman"/>
          <w:sz w:val="28"/>
          <w:szCs w:val="28"/>
        </w:rPr>
        <w:t>целях совершенствования законодательства в области предоставления мер социальной поддержки отдельных категорий граждан</w:t>
      </w:r>
      <w:r w:rsidR="00C54703" w:rsidRPr="00A857AB">
        <w:rPr>
          <w:rFonts w:ascii="Times New Roman" w:hAnsi="Times New Roman"/>
          <w:sz w:val="28"/>
          <w:szCs w:val="28"/>
        </w:rPr>
        <w:t xml:space="preserve">                 </w:t>
      </w:r>
      <w:r w:rsidR="007341A0" w:rsidRPr="00A857AB">
        <w:rPr>
          <w:rFonts w:ascii="Times New Roman" w:hAnsi="Times New Roman"/>
          <w:sz w:val="28"/>
          <w:szCs w:val="28"/>
        </w:rPr>
        <w:t xml:space="preserve"> и системы социального страхования в </w:t>
      </w:r>
      <w:r w:rsidR="00257C35" w:rsidRPr="00A857AB">
        <w:rPr>
          <w:rFonts w:ascii="Times New Roman" w:hAnsi="Times New Roman"/>
          <w:sz w:val="28"/>
          <w:szCs w:val="28"/>
        </w:rPr>
        <w:t>2018</w:t>
      </w:r>
      <w:r w:rsidR="0006304C" w:rsidRPr="00A857AB">
        <w:rPr>
          <w:rFonts w:ascii="Times New Roman" w:hAnsi="Times New Roman"/>
          <w:sz w:val="28"/>
          <w:szCs w:val="28"/>
        </w:rPr>
        <w:t xml:space="preserve"> году подготовлены и приняты следующие нормативные правовые акты:</w:t>
      </w:r>
    </w:p>
    <w:p w:rsidR="001D0A36" w:rsidRPr="00A857AB" w:rsidRDefault="001D0A3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Федеральный закон от 7 марта 2018 г. № 47-ФЗ «О внесении изменений в отдельные законодательные акты Российской Федерации»;</w:t>
      </w:r>
    </w:p>
    <w:p w:rsidR="001D0A36" w:rsidRPr="00A857AB" w:rsidRDefault="001D0A3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Указ Президента Российской Федерации от 6 мая 2018 г. № 195                  «О единовременной выплате некоторым категориям граждан Российской Федерации в связи с 73-й годовщиной Победы в Великой Отечественной войне 1941 - 1945 годов»;</w:t>
      </w:r>
    </w:p>
    <w:p w:rsidR="001D0A36" w:rsidRPr="00A857AB" w:rsidRDefault="001D0A3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постановление Правительства Российской Федерации от 29 июня             2018 г. N 750 «О внесении изменения в пункт 5 приложения № 1 к Правилам </w:t>
      </w:r>
      <w:r w:rsidRPr="00A857AB">
        <w:rPr>
          <w:rFonts w:ascii="Times New Roman" w:hAnsi="Times New Roman"/>
          <w:sz w:val="28"/>
          <w:szCs w:val="28"/>
        </w:rPr>
        <w:lastRenderedPageBreak/>
        <w:t>финансового обеспечения расходов по предоставлению гражданам государственной социальной помощи в виде набора социальных услуг»;</w:t>
      </w:r>
    </w:p>
    <w:p w:rsidR="001D0A36" w:rsidRPr="00A857AB" w:rsidRDefault="001D0A3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постановление Правительства Российской Федерации от 22 марта            2018 г. №  316 «О внесении изменений в Правила осуществления ежемесячной денежной выплаты Героям Советского Союза, Героям Российской Федерации и полным кавалерам ордена Славы»;</w:t>
      </w:r>
    </w:p>
    <w:p w:rsidR="001D0A36" w:rsidRPr="00A857AB" w:rsidRDefault="001D0A3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постановление Правительства Российской Федерации от 6 мая 2018 г. № 561 «Об утверждении Правил осуществления единовременной выплаты некоторым категориям граждан Российской Федерации в связи с 73-й годовщиной Победы в Великой Отечественной войне 1941 - 1945 годов»;</w:t>
      </w:r>
    </w:p>
    <w:p w:rsidR="001D0A36" w:rsidRPr="00A857AB" w:rsidRDefault="001D0A3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постановление Правительства Российской Федерации от 15 мая 2018 г. № 578 «О внесении изменений в постановление Правительства Российской Федерации от 12 декабря 2007 г. № 861 и признании утратившими силу отдельных положений некоторых актов Правительства Российской Федерации»;</w:t>
      </w:r>
    </w:p>
    <w:p w:rsidR="009E657A" w:rsidRPr="00A857AB" w:rsidRDefault="00B27B0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распоряжение Правительства Российской Федерации от 27 июня</w:t>
      </w:r>
      <w:r w:rsidR="001C5695" w:rsidRPr="00A857AB">
        <w:rPr>
          <w:rFonts w:ascii="Times New Roman" w:hAnsi="Times New Roman"/>
          <w:sz w:val="28"/>
          <w:szCs w:val="28"/>
        </w:rPr>
        <w:t xml:space="preserve">            </w:t>
      </w:r>
      <w:r w:rsidRPr="00A857AB">
        <w:rPr>
          <w:rFonts w:ascii="Times New Roman" w:hAnsi="Times New Roman"/>
          <w:sz w:val="28"/>
          <w:szCs w:val="28"/>
        </w:rPr>
        <w:t xml:space="preserve"> 2018 </w:t>
      </w:r>
      <w:r w:rsidR="001C5695" w:rsidRPr="00A857AB">
        <w:rPr>
          <w:rFonts w:ascii="Times New Roman" w:hAnsi="Times New Roman"/>
          <w:sz w:val="28"/>
          <w:szCs w:val="28"/>
        </w:rPr>
        <w:t xml:space="preserve">г. </w:t>
      </w:r>
      <w:r w:rsidRPr="00A857AB">
        <w:rPr>
          <w:rFonts w:ascii="Times New Roman" w:hAnsi="Times New Roman"/>
          <w:sz w:val="28"/>
          <w:szCs w:val="28"/>
        </w:rPr>
        <w:t>№ 1291-р «О распределении субвенций, предоставляемых в 2018 году                  из федерального бюджета бюджетам субъектов Российской Федерации               на осуществление переданных полномочий по оказанию государственной социальной помощи в части предоставления путевок на санаторно-курортное лечение, а также бесплатного проезда на междугородном транспорте к месту лечения и обратно»</w:t>
      </w:r>
      <w:r w:rsidR="007341A0" w:rsidRPr="00A857AB">
        <w:rPr>
          <w:rFonts w:ascii="Times New Roman" w:hAnsi="Times New Roman"/>
          <w:sz w:val="28"/>
          <w:szCs w:val="28"/>
        </w:rPr>
        <w:t>;</w:t>
      </w:r>
    </w:p>
    <w:p w:rsidR="00B27B08" w:rsidRPr="00A857AB" w:rsidRDefault="00EE2E0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приказ Минтруда России от 2 февраля 2018 г. № 52н «О внесении изменений в пункт 1 приказа Министерства труда и социальной защиты Российской Федерации от 15 декабря 2017 г. № 849н «О нормативах финансовых затрат в месяц на одного гражданина, получающего государственную социальную помощь в виде социальных услуг по санаторно-курортному лечению, по предоставлению проезда на междугородном транспорте к месту лечения и обратно, а также по проезду на железнодорожном транспорте пригородного сообщения в 2018 году»;</w:t>
      </w:r>
    </w:p>
    <w:p w:rsidR="00EE2E0C" w:rsidRPr="00A857AB" w:rsidRDefault="00EE2E0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приказ Минтруда России от 2 февраля 2018 г. № 53н «О внесении изменения в пункт 1 приказа Министерства труда и социальной защиты Российской Федерации от 15 декабря 2017 г. № 850н «О стоимости одного дня пребывания в санаторно-курортных организациях граждан, имеющих право на получение государственной социальной помощи в виде набора социальных услуг, в 2018 году»;</w:t>
      </w:r>
    </w:p>
    <w:p w:rsidR="001C5695" w:rsidRPr="00A857AB" w:rsidRDefault="001C569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приказ Минтруда России от 23 апреля 2018 г. № 272н «О внесении изменений в Порядок осуществления ежемесячной денежной выплаты отдельным категориям граждан в Российской Федерации, утвержденный приказом Министерства труда и социальной защиты Российской Федерации от 22 января 2015 г. № 35н»;</w:t>
      </w:r>
    </w:p>
    <w:p w:rsidR="001C5695" w:rsidRPr="00A857AB" w:rsidRDefault="001D0A3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приказ Минтруда России от 22 ноября 2018 г. № 717н «Об утверждении Порядка осуществления контроля за эффективностью‎ и качеством осуществления органами государственной власти субъектов Российской </w:t>
      </w:r>
      <w:r w:rsidRPr="00A857AB">
        <w:rPr>
          <w:rFonts w:ascii="Times New Roman" w:hAnsi="Times New Roman"/>
          <w:sz w:val="28"/>
          <w:szCs w:val="28"/>
        </w:rPr>
        <w:lastRenderedPageBreak/>
        <w:t>Федерации и г. Байконура переданных им полномочий Российской Федерации по предоставлению мер социальной поддержки</w:t>
      </w:r>
      <w:r w:rsidR="00840FF3">
        <w:rPr>
          <w:rFonts w:ascii="Times New Roman" w:hAnsi="Times New Roman"/>
          <w:sz w:val="28"/>
          <w:szCs w:val="28"/>
        </w:rPr>
        <w:t xml:space="preserve"> </w:t>
      </w:r>
      <w:r w:rsidRPr="00A857AB">
        <w:rPr>
          <w:rFonts w:ascii="Times New Roman" w:hAnsi="Times New Roman"/>
          <w:sz w:val="28"/>
          <w:szCs w:val="28"/>
        </w:rPr>
        <w:t>на оплату жилищно-коммунальных услуг отдельным категориям граждан».</w:t>
      </w:r>
    </w:p>
    <w:p w:rsidR="0006304C" w:rsidRPr="00A857AB" w:rsidRDefault="0006304C" w:rsidP="00A857AB">
      <w:pPr>
        <w:spacing w:after="0" w:line="240" w:lineRule="auto"/>
        <w:ind w:firstLine="709"/>
        <w:jc w:val="both"/>
        <w:rPr>
          <w:rFonts w:ascii="Times New Roman" w:hAnsi="Times New Roman"/>
          <w:sz w:val="28"/>
          <w:szCs w:val="28"/>
        </w:rPr>
      </w:pPr>
    </w:p>
    <w:p w:rsidR="00DE7042"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 xml:space="preserve">ОМ 1.23 </w:t>
      </w:r>
      <w:r w:rsidR="00DE7042" w:rsidRPr="00A857AB">
        <w:rPr>
          <w:rFonts w:ascii="Times New Roman" w:hAnsi="Times New Roman" w:cs="Times New Roman"/>
          <w:b/>
          <w:sz w:val="28"/>
          <w:szCs w:val="28"/>
        </w:rPr>
        <w:t>«Создание единой государственной информационной системы социального обеспечения»</w:t>
      </w:r>
    </w:p>
    <w:p w:rsidR="0042306B" w:rsidRPr="00A857AB" w:rsidRDefault="0042306B" w:rsidP="00A857AB">
      <w:pPr>
        <w:pStyle w:val="ConsPlusNormal"/>
        <w:widowControl/>
        <w:ind w:firstLine="709"/>
        <w:jc w:val="both"/>
        <w:rPr>
          <w:rFonts w:ascii="Times New Roman" w:hAnsi="Times New Roman" w:cs="Times New Roman"/>
          <w:b/>
          <w:sz w:val="28"/>
          <w:szCs w:val="28"/>
        </w:rPr>
      </w:pPr>
    </w:p>
    <w:p w:rsidR="005245B8" w:rsidRPr="00A857AB" w:rsidRDefault="00DE7042"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i/>
          <w:sz w:val="28"/>
          <w:szCs w:val="28"/>
        </w:rPr>
        <w:t xml:space="preserve">Участником по данному мероприятию является </w:t>
      </w:r>
      <w:r w:rsidRPr="00A857AB">
        <w:rPr>
          <w:rFonts w:ascii="Times New Roman" w:eastAsia="Times New Roman" w:hAnsi="Times New Roman"/>
          <w:i/>
          <w:color w:val="000000"/>
          <w:sz w:val="28"/>
          <w:szCs w:val="28"/>
          <w:lang w:eastAsia="ru-RU"/>
        </w:rPr>
        <w:t>Пенсионный фонд Российской Федерации.</w:t>
      </w:r>
    </w:p>
    <w:p w:rsidR="005245B8" w:rsidRPr="00A857AB" w:rsidRDefault="005245B8"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sz w:val="28"/>
          <w:szCs w:val="28"/>
        </w:rPr>
        <w:t xml:space="preserve">Статьей 5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w:t>
      </w:r>
      <w:proofErr w:type="spellStart"/>
      <w:r w:rsidRPr="00A857AB">
        <w:rPr>
          <w:rFonts w:ascii="Times New Roman" w:hAnsi="Times New Roman"/>
          <w:sz w:val="28"/>
          <w:szCs w:val="28"/>
        </w:rPr>
        <w:t>адресности</w:t>
      </w:r>
      <w:proofErr w:type="spellEnd"/>
      <w:r w:rsidRPr="00A857AB">
        <w:rPr>
          <w:rFonts w:ascii="Times New Roman" w:hAnsi="Times New Roman"/>
          <w:sz w:val="28"/>
          <w:szCs w:val="28"/>
        </w:rPr>
        <w:t xml:space="preserve"> и применения критериев нуждаемости» предусмотрено создание Единой государственной информационной системы социального обеспечения (далее – ЕГИССО).</w:t>
      </w:r>
    </w:p>
    <w:p w:rsidR="005245B8" w:rsidRPr="00A857AB" w:rsidRDefault="005245B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Постановлением Правительства Российской Федерации                            от 14 февраля 2017 г. № 181 «О единой государственной информационной системе социального обеспечения» утверждены Положение о Единой государственной информационной системе социального обеспечения, состав информации, размещаемой в Единой государственной информационной системе социального обеспечения, и источники такой информации и порядок предоставления информации в Единую государственную информационную систему социального обеспечения.</w:t>
      </w:r>
    </w:p>
    <w:p w:rsidR="005245B8" w:rsidRPr="00A857AB" w:rsidRDefault="005245B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ЕГИССО представляет собой информационную систему, позволяющую получать гражданам и органам власти актуальную информацию о мерах социальной защиты (поддержки), оказываемых из бюджетов всех уровней, как в отношении отдельно взятого человека, так и в целом по стране, а также получать сведения, необходимые органам власти для предоставления мер социальной защиты (поддержки). Таким образом, ЕГИССО позволит учесть все бюджетные обязательства Российской Федерации в области социального обеспечения.</w:t>
      </w:r>
    </w:p>
    <w:p w:rsidR="005245B8" w:rsidRPr="00A857AB" w:rsidRDefault="005245B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Внедрение данной системы повышает эффективность государственного управления в области государственной социальной помощи, повышает уровень информированности граждан о правах на социальное обеспечение            и снижает их физические и временные затраты при получении тех или иных мер социальной защиты (поддержки).</w:t>
      </w:r>
    </w:p>
    <w:p w:rsidR="005245B8" w:rsidRPr="00A857AB" w:rsidRDefault="005245B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Согласно комплексным планам в рамках развития ЕГИССО разработан Портал ЕГИССО, на котором:</w:t>
      </w:r>
    </w:p>
    <w:p w:rsidR="005245B8" w:rsidRPr="00A857AB" w:rsidRDefault="005245B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кабинет поставщика информации (позволяет производить загрузку данных в ЕГИССО непосредственно в самой системе (без подключения к Единой системе межведомственного электронного взаимодействия (СМЭВ) версии 3.0) - функционирует с 1 января 2018 года;</w:t>
      </w:r>
    </w:p>
    <w:p w:rsidR="005245B8" w:rsidRPr="00A857AB" w:rsidRDefault="005245B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lastRenderedPageBreak/>
        <w:t>кабинет потребителя для получения информации о назначенных гражданину мерах социальной защиты (поддержки) - функционирует                    с 1 января 2018 года;</w:t>
      </w:r>
    </w:p>
    <w:p w:rsidR="005245B8" w:rsidRPr="00A857AB" w:rsidRDefault="005245B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сервис «Социальный калькулятор», позволяющий любому гражданину получать информацию о положенных ему по законодательству мерах социальной защиты (поддержки) в зависимости от территории предоставления таких мер - функционирует в тестовом режиме. Проведение мероприятий с субъектами Российской Федерации по дозагрузке информации в ЕГИССО;</w:t>
      </w:r>
    </w:p>
    <w:p w:rsidR="005245B8" w:rsidRPr="00A857AB" w:rsidRDefault="005245B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личный кабинет гражданина, через который он может получать персонифицированную информацию о предоставляемых (предоставленных) ему мерах социальной защиты, а также сведения о мерах социальной защиты, на которые он имеет право - функционирует с 20 апреля 2018 года;</w:t>
      </w:r>
    </w:p>
    <w:p w:rsidR="005245B8" w:rsidRPr="00A857AB" w:rsidRDefault="005245B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аналитическая подсистема, которая содержит в себе статистические и аналитические данные по мерам социальной защиты (поддержки) по всем субъектам Российской Федерации.</w:t>
      </w:r>
    </w:p>
    <w:p w:rsidR="005245B8" w:rsidRPr="00A857AB" w:rsidRDefault="005245B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Вместе с вышеперечисленными работами в Плане мероприятий Пенсионным фондом Российской Федерации проводится </w:t>
      </w:r>
      <w:proofErr w:type="spellStart"/>
      <w:r w:rsidRPr="00A857AB">
        <w:rPr>
          <w:rFonts w:ascii="Times New Roman" w:hAnsi="Times New Roman"/>
          <w:sz w:val="28"/>
          <w:szCs w:val="28"/>
        </w:rPr>
        <w:t>пилотный</w:t>
      </w:r>
      <w:proofErr w:type="spellEnd"/>
      <w:r w:rsidRPr="00A857AB">
        <w:rPr>
          <w:rFonts w:ascii="Times New Roman" w:hAnsi="Times New Roman"/>
          <w:sz w:val="28"/>
          <w:szCs w:val="28"/>
        </w:rPr>
        <w:t xml:space="preserve"> проект по созданию рабочего места для органа назначающего меры социальной защиты (поддержки) - ввод учетных данных, назначение мер, формирование выплатных документов, учет выплаченных сумм (реализуется в основном для органов и организаций, не имеющих своего собственного программного обеспечения - работа проводится сразу в ЕГИССО).</w:t>
      </w:r>
    </w:p>
    <w:p w:rsidR="005245B8" w:rsidRPr="00A857AB" w:rsidRDefault="005245B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Фондом совместно с Федеральным казначейством инициирован </w:t>
      </w:r>
      <w:proofErr w:type="spellStart"/>
      <w:r w:rsidRPr="00A857AB">
        <w:rPr>
          <w:rFonts w:ascii="Times New Roman" w:hAnsi="Times New Roman"/>
          <w:sz w:val="28"/>
          <w:szCs w:val="28"/>
        </w:rPr>
        <w:t>пилотный</w:t>
      </w:r>
      <w:proofErr w:type="spellEnd"/>
      <w:r w:rsidRPr="00A857AB">
        <w:rPr>
          <w:rFonts w:ascii="Times New Roman" w:hAnsi="Times New Roman"/>
          <w:sz w:val="28"/>
          <w:szCs w:val="28"/>
        </w:rPr>
        <w:t xml:space="preserve"> проект по организации выплатного процесса на основании данных ЕГИССО (далее – </w:t>
      </w:r>
      <w:proofErr w:type="spellStart"/>
      <w:r w:rsidRPr="00A857AB">
        <w:rPr>
          <w:rFonts w:ascii="Times New Roman" w:hAnsi="Times New Roman"/>
          <w:sz w:val="28"/>
          <w:szCs w:val="28"/>
        </w:rPr>
        <w:t>Пилотный</w:t>
      </w:r>
      <w:proofErr w:type="spellEnd"/>
      <w:r w:rsidRPr="00A857AB">
        <w:rPr>
          <w:rFonts w:ascii="Times New Roman" w:hAnsi="Times New Roman"/>
          <w:sz w:val="28"/>
          <w:szCs w:val="28"/>
        </w:rPr>
        <w:t xml:space="preserve"> проект). </w:t>
      </w:r>
      <w:proofErr w:type="spellStart"/>
      <w:r w:rsidRPr="00A857AB">
        <w:rPr>
          <w:rFonts w:ascii="Times New Roman" w:hAnsi="Times New Roman"/>
          <w:sz w:val="28"/>
          <w:szCs w:val="28"/>
        </w:rPr>
        <w:t>Пилотный</w:t>
      </w:r>
      <w:proofErr w:type="spellEnd"/>
      <w:r w:rsidRPr="00A857AB">
        <w:rPr>
          <w:rFonts w:ascii="Times New Roman" w:hAnsi="Times New Roman"/>
          <w:sz w:val="28"/>
          <w:szCs w:val="28"/>
        </w:rPr>
        <w:t xml:space="preserve"> проект выполняется                      в соответствии с утвержденным планом мероприятий «Организация взаимодействия Единой государственной информационной системы социального обеспечения с информационной системой, оператором которой является Федеральное казначейство».</w:t>
      </w:r>
    </w:p>
    <w:p w:rsidR="005245B8" w:rsidRPr="00A857AB" w:rsidRDefault="005245B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Данный </w:t>
      </w:r>
      <w:proofErr w:type="spellStart"/>
      <w:r w:rsidRPr="00A857AB">
        <w:rPr>
          <w:rFonts w:ascii="Times New Roman" w:hAnsi="Times New Roman"/>
          <w:sz w:val="28"/>
          <w:szCs w:val="28"/>
        </w:rPr>
        <w:t>пилотный</w:t>
      </w:r>
      <w:proofErr w:type="spellEnd"/>
      <w:r w:rsidRPr="00A857AB">
        <w:rPr>
          <w:rFonts w:ascii="Times New Roman" w:hAnsi="Times New Roman"/>
          <w:sz w:val="28"/>
          <w:szCs w:val="28"/>
        </w:rPr>
        <w:t xml:space="preserve"> проект выполняется для организации выплатного процесса на основании данных, учтенных в ЕГИССО (формирование распоряжения (заявки) на выплату по данным, введенным в ЕГИССО,                     и передачу документов в информационную систему Федерального Казначейства. Выплата производиться на карты «МИР», что позволяет при передаче информации не использовать персональных данных, формировать данные только относительно тех получателей, данные по которым прошли выверку и назначение.</w:t>
      </w:r>
    </w:p>
    <w:p w:rsidR="005245B8" w:rsidRPr="00A857AB" w:rsidRDefault="005245B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рамках работ 2019 года ЕГИССО планируется расширить следующим функционалом:</w:t>
      </w:r>
    </w:p>
    <w:p w:rsidR="005245B8" w:rsidRPr="00A857AB" w:rsidRDefault="001B6DCE"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1. р</w:t>
      </w:r>
      <w:r w:rsidR="005245B8" w:rsidRPr="00A857AB">
        <w:rPr>
          <w:rFonts w:ascii="Times New Roman" w:hAnsi="Times New Roman"/>
          <w:sz w:val="28"/>
          <w:szCs w:val="28"/>
        </w:rPr>
        <w:t>азвитие Личного кабинета в части:</w:t>
      </w:r>
    </w:p>
    <w:p w:rsidR="005245B8" w:rsidRPr="00A857AB" w:rsidRDefault="005245B8" w:rsidP="00A857AB">
      <w:pPr>
        <w:pStyle w:val="a7"/>
        <w:spacing w:line="240" w:lineRule="auto"/>
        <w:ind w:left="0" w:firstLine="709"/>
        <w:jc w:val="both"/>
        <w:rPr>
          <w:rFonts w:ascii="Times New Roman" w:hAnsi="Times New Roman" w:cs="Times New Roman"/>
          <w:sz w:val="28"/>
          <w:szCs w:val="28"/>
        </w:rPr>
      </w:pPr>
      <w:r w:rsidRPr="00A857AB">
        <w:rPr>
          <w:rFonts w:ascii="Times New Roman" w:hAnsi="Times New Roman" w:cs="Times New Roman"/>
          <w:sz w:val="28"/>
          <w:szCs w:val="28"/>
        </w:rPr>
        <w:t>- отображения связанных мер социальной защиты (поддержки) (далее – МСЗП) по выбранной категории получателя социальных услуг и индикатора назначения МСЗП;</w:t>
      </w:r>
    </w:p>
    <w:p w:rsidR="005245B8" w:rsidRPr="00A857AB" w:rsidRDefault="005245B8" w:rsidP="00A857AB">
      <w:pPr>
        <w:pStyle w:val="a7"/>
        <w:spacing w:line="240" w:lineRule="auto"/>
        <w:ind w:left="0" w:firstLine="709"/>
        <w:jc w:val="both"/>
        <w:rPr>
          <w:rFonts w:ascii="Times New Roman" w:hAnsi="Times New Roman" w:cs="Times New Roman"/>
          <w:sz w:val="28"/>
          <w:szCs w:val="28"/>
        </w:rPr>
      </w:pPr>
      <w:r w:rsidRPr="00A857AB">
        <w:rPr>
          <w:rFonts w:ascii="Times New Roman" w:hAnsi="Times New Roman" w:cs="Times New Roman"/>
          <w:sz w:val="28"/>
          <w:szCs w:val="28"/>
        </w:rPr>
        <w:lastRenderedPageBreak/>
        <w:t>- отображение текущей организации, осуществляющей доставку, по каждой назначенной МСЗП получателю социальных услуг через Единый портал государственных и муниципальных услуг;</w:t>
      </w:r>
    </w:p>
    <w:p w:rsidR="005245B8" w:rsidRPr="00A857AB" w:rsidRDefault="001B6DCE" w:rsidP="00A857AB">
      <w:pPr>
        <w:pStyle w:val="a7"/>
        <w:spacing w:line="240" w:lineRule="auto"/>
        <w:ind w:left="0" w:firstLine="709"/>
        <w:jc w:val="both"/>
        <w:rPr>
          <w:rFonts w:ascii="Times New Roman" w:hAnsi="Times New Roman" w:cs="Times New Roman"/>
          <w:sz w:val="28"/>
          <w:szCs w:val="28"/>
        </w:rPr>
      </w:pPr>
      <w:r w:rsidRPr="00A857AB">
        <w:rPr>
          <w:rFonts w:ascii="Times New Roman" w:hAnsi="Times New Roman" w:cs="Times New Roman"/>
          <w:sz w:val="28"/>
          <w:szCs w:val="28"/>
        </w:rPr>
        <w:t>2. р</w:t>
      </w:r>
      <w:r w:rsidR="005245B8" w:rsidRPr="00A857AB">
        <w:rPr>
          <w:rFonts w:ascii="Times New Roman" w:hAnsi="Times New Roman" w:cs="Times New Roman"/>
          <w:sz w:val="28"/>
          <w:szCs w:val="28"/>
        </w:rPr>
        <w:t xml:space="preserve">азвитие </w:t>
      </w:r>
      <w:proofErr w:type="spellStart"/>
      <w:r w:rsidR="005245B8" w:rsidRPr="00A857AB">
        <w:rPr>
          <w:rFonts w:ascii="Times New Roman" w:hAnsi="Times New Roman" w:cs="Times New Roman"/>
          <w:sz w:val="28"/>
          <w:szCs w:val="28"/>
        </w:rPr>
        <w:t>пилотного</w:t>
      </w:r>
      <w:proofErr w:type="spellEnd"/>
      <w:r w:rsidR="005245B8" w:rsidRPr="00A857AB">
        <w:rPr>
          <w:rFonts w:ascii="Times New Roman" w:hAnsi="Times New Roman" w:cs="Times New Roman"/>
          <w:sz w:val="28"/>
          <w:szCs w:val="28"/>
        </w:rPr>
        <w:t xml:space="preserve"> проекта по выплат посредством Национальной системы платежных карт (НСПК) на карты «МИР» через ЕГИССО                         с Федеральным казначейством:</w:t>
      </w:r>
    </w:p>
    <w:p w:rsidR="005245B8" w:rsidRPr="00A857AB" w:rsidRDefault="001B6DCE" w:rsidP="00A857AB">
      <w:pPr>
        <w:pStyle w:val="a7"/>
        <w:spacing w:line="240" w:lineRule="auto"/>
        <w:ind w:left="0" w:firstLine="709"/>
        <w:jc w:val="both"/>
        <w:rPr>
          <w:rFonts w:ascii="Times New Roman" w:hAnsi="Times New Roman" w:cs="Times New Roman"/>
          <w:sz w:val="28"/>
          <w:szCs w:val="28"/>
        </w:rPr>
      </w:pPr>
      <w:r w:rsidRPr="00A857AB">
        <w:rPr>
          <w:rFonts w:ascii="Times New Roman" w:hAnsi="Times New Roman" w:cs="Times New Roman"/>
          <w:sz w:val="28"/>
          <w:szCs w:val="28"/>
        </w:rPr>
        <w:t>- у</w:t>
      </w:r>
      <w:r w:rsidR="005245B8" w:rsidRPr="00A857AB">
        <w:rPr>
          <w:rFonts w:ascii="Times New Roman" w:hAnsi="Times New Roman" w:cs="Times New Roman"/>
          <w:sz w:val="28"/>
          <w:szCs w:val="28"/>
        </w:rPr>
        <w:t xml:space="preserve">чет граждан </w:t>
      </w:r>
      <w:proofErr w:type="spellStart"/>
      <w:r w:rsidR="005245B8" w:rsidRPr="00A857AB">
        <w:rPr>
          <w:rFonts w:ascii="Times New Roman" w:hAnsi="Times New Roman" w:cs="Times New Roman"/>
          <w:sz w:val="28"/>
          <w:szCs w:val="28"/>
        </w:rPr>
        <w:t>предпенсионного</w:t>
      </w:r>
      <w:proofErr w:type="spellEnd"/>
      <w:r w:rsidR="005245B8" w:rsidRPr="00A857AB">
        <w:rPr>
          <w:rFonts w:ascii="Times New Roman" w:hAnsi="Times New Roman" w:cs="Times New Roman"/>
          <w:sz w:val="28"/>
          <w:szCs w:val="28"/>
        </w:rPr>
        <w:t xml:space="preserve"> возраста для обеспечения возможности получения органами информации для предоставления таким гражданам соответствующих налоговых вычетах и услуг;</w:t>
      </w:r>
    </w:p>
    <w:p w:rsidR="005245B8" w:rsidRPr="00A857AB" w:rsidRDefault="001B6DCE" w:rsidP="00A857AB">
      <w:pPr>
        <w:pStyle w:val="a7"/>
        <w:spacing w:line="240" w:lineRule="auto"/>
        <w:ind w:left="0" w:firstLine="709"/>
        <w:jc w:val="both"/>
        <w:rPr>
          <w:rFonts w:ascii="Times New Roman" w:hAnsi="Times New Roman" w:cs="Times New Roman"/>
          <w:sz w:val="28"/>
          <w:szCs w:val="28"/>
        </w:rPr>
      </w:pPr>
      <w:r w:rsidRPr="00A857AB">
        <w:rPr>
          <w:rFonts w:ascii="Times New Roman" w:hAnsi="Times New Roman" w:cs="Times New Roman"/>
          <w:sz w:val="28"/>
          <w:szCs w:val="28"/>
        </w:rPr>
        <w:t>- у</w:t>
      </w:r>
      <w:r w:rsidR="005245B8" w:rsidRPr="00A857AB">
        <w:rPr>
          <w:rFonts w:ascii="Times New Roman" w:hAnsi="Times New Roman" w:cs="Times New Roman"/>
          <w:sz w:val="28"/>
          <w:szCs w:val="28"/>
        </w:rPr>
        <w:t>чет нуждаемости граждан, претендующих на МСЗ (изменение законодательства);</w:t>
      </w:r>
    </w:p>
    <w:p w:rsidR="005245B8" w:rsidRPr="00A857AB" w:rsidRDefault="001B6DCE" w:rsidP="00A857AB">
      <w:pPr>
        <w:pStyle w:val="a7"/>
        <w:spacing w:line="240" w:lineRule="auto"/>
        <w:ind w:left="0" w:firstLine="709"/>
        <w:jc w:val="both"/>
        <w:rPr>
          <w:rFonts w:ascii="Times New Roman" w:hAnsi="Times New Roman" w:cs="Times New Roman"/>
          <w:sz w:val="28"/>
          <w:szCs w:val="28"/>
        </w:rPr>
      </w:pPr>
      <w:r w:rsidRPr="00A857AB">
        <w:rPr>
          <w:rFonts w:ascii="Times New Roman" w:hAnsi="Times New Roman" w:cs="Times New Roman"/>
          <w:sz w:val="28"/>
          <w:szCs w:val="28"/>
        </w:rPr>
        <w:t>- п</w:t>
      </w:r>
      <w:r w:rsidR="005245B8" w:rsidRPr="00A857AB">
        <w:rPr>
          <w:rFonts w:ascii="Times New Roman" w:hAnsi="Times New Roman" w:cs="Times New Roman"/>
          <w:sz w:val="28"/>
          <w:szCs w:val="28"/>
        </w:rPr>
        <w:t>редставление информации в Кабинете органа, назначающего МСЗ;</w:t>
      </w:r>
    </w:p>
    <w:p w:rsidR="005245B8" w:rsidRPr="00A857AB" w:rsidRDefault="001B6DCE" w:rsidP="00A857AB">
      <w:pPr>
        <w:pStyle w:val="a7"/>
        <w:spacing w:line="240" w:lineRule="auto"/>
        <w:ind w:left="0" w:firstLine="709"/>
        <w:jc w:val="both"/>
        <w:rPr>
          <w:rFonts w:ascii="Times New Roman" w:hAnsi="Times New Roman" w:cs="Times New Roman"/>
          <w:sz w:val="28"/>
          <w:szCs w:val="28"/>
        </w:rPr>
      </w:pPr>
      <w:r w:rsidRPr="00A857AB">
        <w:rPr>
          <w:rFonts w:ascii="Times New Roman" w:hAnsi="Times New Roman" w:cs="Times New Roman"/>
          <w:sz w:val="28"/>
          <w:szCs w:val="28"/>
        </w:rPr>
        <w:t>- р</w:t>
      </w:r>
      <w:r w:rsidR="005245B8" w:rsidRPr="00A857AB">
        <w:rPr>
          <w:rFonts w:ascii="Times New Roman" w:hAnsi="Times New Roman" w:cs="Times New Roman"/>
          <w:sz w:val="28"/>
          <w:szCs w:val="28"/>
        </w:rPr>
        <w:t>азвитие сервиса «Социальный калькулятор» в части учета жизненных ситуаций;</w:t>
      </w:r>
    </w:p>
    <w:p w:rsidR="005245B8" w:rsidRPr="00A857AB" w:rsidRDefault="005245B8" w:rsidP="00A857AB">
      <w:pPr>
        <w:pStyle w:val="a7"/>
        <w:spacing w:line="240" w:lineRule="auto"/>
        <w:ind w:left="0" w:firstLine="709"/>
        <w:jc w:val="both"/>
        <w:rPr>
          <w:rFonts w:ascii="Times New Roman" w:hAnsi="Times New Roman" w:cs="Times New Roman"/>
          <w:sz w:val="28"/>
          <w:szCs w:val="28"/>
        </w:rPr>
      </w:pPr>
      <w:r w:rsidRPr="00A857AB">
        <w:rPr>
          <w:rFonts w:ascii="Times New Roman" w:hAnsi="Times New Roman" w:cs="Times New Roman"/>
          <w:sz w:val="28"/>
          <w:szCs w:val="28"/>
        </w:rPr>
        <w:t>Реализация механизмов информирования граждан о МСЗ:</w:t>
      </w:r>
    </w:p>
    <w:p w:rsidR="005245B8" w:rsidRPr="00A857AB" w:rsidRDefault="005245B8" w:rsidP="00A857AB">
      <w:pPr>
        <w:pStyle w:val="a7"/>
        <w:spacing w:line="240" w:lineRule="auto"/>
        <w:ind w:left="0" w:firstLine="709"/>
        <w:jc w:val="both"/>
        <w:rPr>
          <w:rFonts w:ascii="Times New Roman" w:hAnsi="Times New Roman" w:cs="Times New Roman"/>
          <w:sz w:val="28"/>
          <w:szCs w:val="28"/>
        </w:rPr>
      </w:pPr>
      <w:r w:rsidRPr="00A857AB">
        <w:rPr>
          <w:rFonts w:ascii="Times New Roman" w:hAnsi="Times New Roman" w:cs="Times New Roman"/>
          <w:sz w:val="28"/>
          <w:szCs w:val="28"/>
        </w:rPr>
        <w:t>-</w:t>
      </w:r>
      <w:r w:rsidR="001B6DCE" w:rsidRPr="00A857AB">
        <w:rPr>
          <w:rFonts w:ascii="Times New Roman" w:hAnsi="Times New Roman" w:cs="Times New Roman"/>
          <w:sz w:val="28"/>
          <w:szCs w:val="28"/>
        </w:rPr>
        <w:t> </w:t>
      </w:r>
      <w:r w:rsidRPr="00A857AB">
        <w:rPr>
          <w:rFonts w:ascii="Times New Roman" w:hAnsi="Times New Roman" w:cs="Times New Roman"/>
          <w:sz w:val="28"/>
          <w:szCs w:val="28"/>
        </w:rPr>
        <w:t>через «Социальный калькулятор»;</w:t>
      </w:r>
    </w:p>
    <w:p w:rsidR="005245B8" w:rsidRPr="00A857AB" w:rsidRDefault="005245B8" w:rsidP="00A857AB">
      <w:pPr>
        <w:pStyle w:val="a7"/>
        <w:spacing w:line="240" w:lineRule="auto"/>
        <w:ind w:left="0" w:firstLine="709"/>
        <w:jc w:val="both"/>
        <w:rPr>
          <w:rFonts w:ascii="Times New Roman" w:hAnsi="Times New Roman" w:cs="Times New Roman"/>
          <w:sz w:val="28"/>
          <w:szCs w:val="28"/>
        </w:rPr>
      </w:pPr>
      <w:r w:rsidRPr="00A857AB">
        <w:rPr>
          <w:rFonts w:ascii="Times New Roman" w:hAnsi="Times New Roman" w:cs="Times New Roman"/>
          <w:sz w:val="28"/>
          <w:szCs w:val="28"/>
        </w:rPr>
        <w:t>-</w:t>
      </w:r>
      <w:r w:rsidR="001B6DCE" w:rsidRPr="00A857AB">
        <w:rPr>
          <w:rFonts w:ascii="Times New Roman" w:hAnsi="Times New Roman" w:cs="Times New Roman"/>
          <w:sz w:val="28"/>
          <w:szCs w:val="28"/>
        </w:rPr>
        <w:t> </w:t>
      </w:r>
      <w:r w:rsidRPr="00A857AB">
        <w:rPr>
          <w:rFonts w:ascii="Times New Roman" w:hAnsi="Times New Roman" w:cs="Times New Roman"/>
          <w:sz w:val="28"/>
          <w:szCs w:val="28"/>
        </w:rPr>
        <w:t>через портал ЕГИССО;</w:t>
      </w:r>
    </w:p>
    <w:p w:rsidR="008B61BB" w:rsidRPr="00A857AB" w:rsidRDefault="005245B8" w:rsidP="00A857AB">
      <w:pPr>
        <w:pStyle w:val="a7"/>
        <w:spacing w:after="0" w:line="240" w:lineRule="auto"/>
        <w:ind w:left="0" w:firstLine="709"/>
        <w:jc w:val="both"/>
        <w:rPr>
          <w:rFonts w:ascii="Times New Roman" w:hAnsi="Times New Roman" w:cs="Times New Roman"/>
          <w:sz w:val="28"/>
          <w:szCs w:val="28"/>
        </w:rPr>
      </w:pPr>
      <w:r w:rsidRPr="00A857AB">
        <w:rPr>
          <w:rFonts w:ascii="Times New Roman" w:hAnsi="Times New Roman" w:cs="Times New Roman"/>
          <w:sz w:val="28"/>
          <w:szCs w:val="28"/>
        </w:rPr>
        <w:t>-</w:t>
      </w:r>
      <w:r w:rsidR="001B6DCE" w:rsidRPr="00A857AB">
        <w:rPr>
          <w:rFonts w:ascii="Times New Roman" w:hAnsi="Times New Roman" w:cs="Times New Roman"/>
          <w:sz w:val="28"/>
          <w:szCs w:val="28"/>
        </w:rPr>
        <w:t> </w:t>
      </w:r>
      <w:r w:rsidRPr="00A857AB">
        <w:rPr>
          <w:rFonts w:ascii="Times New Roman" w:hAnsi="Times New Roman" w:cs="Times New Roman"/>
          <w:sz w:val="28"/>
          <w:szCs w:val="28"/>
        </w:rPr>
        <w:t>через ЕПГУ.</w:t>
      </w:r>
    </w:p>
    <w:p w:rsidR="00EF62D7" w:rsidRPr="00A857AB" w:rsidRDefault="00EF62D7" w:rsidP="00A857AB">
      <w:pPr>
        <w:pStyle w:val="ConsPlusNormal"/>
        <w:widowControl/>
        <w:ind w:firstLine="709"/>
        <w:rPr>
          <w:rFonts w:ascii="Times New Roman" w:hAnsi="Times New Roman" w:cs="Times New Roman"/>
          <w:bCs/>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1.24 «</w:t>
      </w:r>
      <w:r w:rsidR="000E136C" w:rsidRPr="00A857AB">
        <w:rPr>
          <w:rFonts w:ascii="Times New Roman" w:hAnsi="Times New Roman" w:cs="Times New Roman"/>
          <w:b/>
          <w:sz w:val="28"/>
          <w:szCs w:val="28"/>
        </w:rPr>
        <w:t>Предоставление пособий по временной нетрудоспособности по обязательному социальному страхованию</w:t>
      </w:r>
      <w:r w:rsidRPr="00A857AB">
        <w:rPr>
          <w:rFonts w:ascii="Times New Roman" w:hAnsi="Times New Roman" w:cs="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sz w:val="28"/>
          <w:szCs w:val="28"/>
        </w:rPr>
      </w:pPr>
    </w:p>
    <w:p w:rsidR="00465628" w:rsidRPr="00A857AB" w:rsidRDefault="00465628" w:rsidP="00A857AB">
      <w:pPr>
        <w:pStyle w:val="a3"/>
        <w:ind w:firstLine="709"/>
        <w:jc w:val="both"/>
        <w:rPr>
          <w:rFonts w:ascii="Times New Roman" w:eastAsia="Times New Roman" w:hAnsi="Times New Roman"/>
          <w:i/>
          <w:color w:val="000000"/>
          <w:sz w:val="28"/>
          <w:szCs w:val="28"/>
          <w:lang w:eastAsia="ru-RU"/>
        </w:rPr>
      </w:pPr>
      <w:r w:rsidRPr="00A857AB">
        <w:rPr>
          <w:rFonts w:ascii="Times New Roman" w:hAnsi="Times New Roman"/>
          <w:i/>
          <w:sz w:val="28"/>
          <w:szCs w:val="28"/>
        </w:rPr>
        <w:t xml:space="preserve">Участником по данному мероприятию является </w:t>
      </w:r>
      <w:r w:rsidRPr="00A857AB">
        <w:rPr>
          <w:rFonts w:ascii="Times New Roman" w:eastAsia="Times New Roman" w:hAnsi="Times New Roman"/>
          <w:i/>
          <w:color w:val="000000"/>
          <w:sz w:val="28"/>
          <w:szCs w:val="28"/>
          <w:lang w:eastAsia="ru-RU"/>
        </w:rPr>
        <w:t>Фонд социального с</w:t>
      </w:r>
      <w:r w:rsidR="004B4088" w:rsidRPr="00A857AB">
        <w:rPr>
          <w:rFonts w:ascii="Times New Roman" w:eastAsia="Times New Roman" w:hAnsi="Times New Roman"/>
          <w:i/>
          <w:color w:val="000000"/>
          <w:sz w:val="28"/>
          <w:szCs w:val="28"/>
          <w:lang w:eastAsia="ru-RU"/>
        </w:rPr>
        <w:t>трахования Российской Федерации</w:t>
      </w:r>
    </w:p>
    <w:p w:rsidR="004B4088" w:rsidRPr="00A857AB" w:rsidRDefault="004B4088" w:rsidP="00A857AB">
      <w:pPr>
        <w:pStyle w:val="a3"/>
        <w:ind w:firstLine="709"/>
        <w:jc w:val="both"/>
        <w:rPr>
          <w:rFonts w:ascii="Times New Roman" w:eastAsiaTheme="minorHAnsi" w:hAnsi="Times New Roman"/>
          <w:bCs/>
          <w:sz w:val="28"/>
          <w:szCs w:val="28"/>
        </w:rPr>
      </w:pPr>
      <w:r w:rsidRPr="00A857AB">
        <w:rPr>
          <w:rFonts w:ascii="Times New Roman" w:eastAsiaTheme="minorHAnsi" w:hAnsi="Times New Roman"/>
          <w:bCs/>
          <w:sz w:val="28"/>
          <w:szCs w:val="28"/>
        </w:rPr>
        <w:t>В рамках данного мероприятия Фондом социального страхования Российской Федерации осуществляются:</w:t>
      </w:r>
    </w:p>
    <w:p w:rsidR="004B4088" w:rsidRPr="00A857AB" w:rsidRDefault="004B4088" w:rsidP="00A857AB">
      <w:pPr>
        <w:pStyle w:val="a3"/>
        <w:ind w:firstLine="709"/>
        <w:jc w:val="both"/>
        <w:rPr>
          <w:rFonts w:ascii="Times New Roman" w:eastAsiaTheme="minorHAnsi" w:hAnsi="Times New Roman"/>
          <w:bCs/>
          <w:sz w:val="28"/>
          <w:szCs w:val="28"/>
        </w:rPr>
      </w:pPr>
      <w:r w:rsidRPr="00A857AB">
        <w:rPr>
          <w:rFonts w:ascii="Times New Roman" w:eastAsiaTheme="minorHAnsi" w:hAnsi="Times New Roman"/>
          <w:bCs/>
          <w:sz w:val="28"/>
          <w:szCs w:val="28"/>
        </w:rPr>
        <w:t xml:space="preserve">выплаты пособий по временной нетрудоспособности гражданам,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18" w:history="1">
        <w:r w:rsidRPr="00A857AB">
          <w:rPr>
            <w:rFonts w:ascii="Times New Roman" w:eastAsiaTheme="minorHAnsi" w:hAnsi="Times New Roman"/>
            <w:bCs/>
            <w:sz w:val="28"/>
            <w:szCs w:val="28"/>
          </w:rPr>
          <w:t>законом</w:t>
        </w:r>
      </w:hyperlink>
      <w:r w:rsidRPr="00A857AB">
        <w:rPr>
          <w:rFonts w:ascii="Times New Roman" w:eastAsiaTheme="minorHAnsi" w:hAnsi="Times New Roman"/>
          <w:bCs/>
          <w:sz w:val="28"/>
          <w:szCs w:val="28"/>
        </w:rPr>
        <w:t xml:space="preserve"> </w:t>
      </w:r>
      <w:r w:rsidR="005C790E" w:rsidRPr="00A857AB">
        <w:rPr>
          <w:rFonts w:ascii="Times New Roman" w:eastAsiaTheme="minorHAnsi" w:hAnsi="Times New Roman"/>
          <w:bCs/>
          <w:sz w:val="28"/>
          <w:szCs w:val="28"/>
        </w:rPr>
        <w:t>от 29</w:t>
      </w:r>
      <w:r w:rsidR="00171100" w:rsidRPr="00A857AB">
        <w:rPr>
          <w:rFonts w:ascii="Times New Roman" w:eastAsiaTheme="minorHAnsi" w:hAnsi="Times New Roman"/>
          <w:bCs/>
          <w:sz w:val="28"/>
          <w:szCs w:val="28"/>
        </w:rPr>
        <w:t xml:space="preserve"> декабря </w:t>
      </w:r>
      <w:r w:rsidR="005C790E" w:rsidRPr="00A857AB">
        <w:rPr>
          <w:rFonts w:ascii="Times New Roman" w:eastAsiaTheme="minorHAnsi" w:hAnsi="Times New Roman"/>
          <w:bCs/>
          <w:sz w:val="28"/>
          <w:szCs w:val="28"/>
        </w:rPr>
        <w:t>2006</w:t>
      </w:r>
      <w:r w:rsidR="00171100" w:rsidRPr="00A857AB">
        <w:rPr>
          <w:rFonts w:ascii="Times New Roman" w:eastAsiaTheme="minorHAnsi" w:hAnsi="Times New Roman"/>
          <w:bCs/>
          <w:sz w:val="28"/>
          <w:szCs w:val="28"/>
        </w:rPr>
        <w:t xml:space="preserve"> г. №</w:t>
      </w:r>
      <w:r w:rsidR="005C790E" w:rsidRPr="00A857AB">
        <w:rPr>
          <w:rFonts w:ascii="Times New Roman" w:eastAsiaTheme="minorHAnsi" w:hAnsi="Times New Roman"/>
          <w:bCs/>
          <w:sz w:val="28"/>
          <w:szCs w:val="28"/>
        </w:rPr>
        <w:t xml:space="preserve"> 255-ФЗ </w:t>
      </w:r>
      <w:r w:rsidRPr="00A857AB">
        <w:rPr>
          <w:rFonts w:ascii="Times New Roman" w:eastAsiaTheme="minorHAnsi" w:hAnsi="Times New Roman"/>
          <w:bCs/>
          <w:sz w:val="28"/>
          <w:szCs w:val="28"/>
        </w:rPr>
        <w:t>«Об обязательном социальном страховании на случай временной нетрудоспособности и в связи</w:t>
      </w:r>
      <w:r w:rsidR="00171100" w:rsidRPr="00A857AB">
        <w:rPr>
          <w:rFonts w:ascii="Times New Roman" w:eastAsiaTheme="minorHAnsi" w:hAnsi="Times New Roman"/>
          <w:bCs/>
          <w:sz w:val="28"/>
          <w:szCs w:val="28"/>
        </w:rPr>
        <w:t xml:space="preserve">                            </w:t>
      </w:r>
      <w:r w:rsidRPr="00A857AB">
        <w:rPr>
          <w:rFonts w:ascii="Times New Roman" w:eastAsiaTheme="minorHAnsi" w:hAnsi="Times New Roman"/>
          <w:bCs/>
          <w:sz w:val="28"/>
          <w:szCs w:val="28"/>
        </w:rPr>
        <w:t xml:space="preserve"> с материнством», а также выплаты по исковым требованиям граждан (организаций) на основании решения суда;</w:t>
      </w:r>
    </w:p>
    <w:p w:rsidR="004B4088" w:rsidRPr="00A857AB" w:rsidRDefault="004B4088" w:rsidP="00A857AB">
      <w:pPr>
        <w:pStyle w:val="a3"/>
        <w:ind w:firstLine="709"/>
        <w:jc w:val="both"/>
        <w:rPr>
          <w:rFonts w:ascii="Times New Roman" w:eastAsiaTheme="minorHAnsi" w:hAnsi="Times New Roman"/>
          <w:bCs/>
          <w:sz w:val="28"/>
          <w:szCs w:val="28"/>
        </w:rPr>
      </w:pPr>
      <w:r w:rsidRPr="00A857AB">
        <w:rPr>
          <w:rFonts w:ascii="Times New Roman" w:eastAsiaTheme="minorHAnsi" w:hAnsi="Times New Roman"/>
          <w:bCs/>
          <w:sz w:val="28"/>
          <w:szCs w:val="28"/>
        </w:rPr>
        <w:t>выплата пособия по временной нетрудоспособности по обязательному социальному страхованию от несчастных случаев на производстве</w:t>
      </w:r>
      <w:r w:rsidR="00171100" w:rsidRPr="00A857AB">
        <w:rPr>
          <w:rFonts w:ascii="Times New Roman" w:eastAsiaTheme="minorHAnsi" w:hAnsi="Times New Roman"/>
          <w:bCs/>
          <w:sz w:val="28"/>
          <w:szCs w:val="28"/>
        </w:rPr>
        <w:t xml:space="preserve">                        </w:t>
      </w:r>
      <w:r w:rsidRPr="00A857AB">
        <w:rPr>
          <w:rFonts w:ascii="Times New Roman" w:eastAsiaTheme="minorHAnsi" w:hAnsi="Times New Roman"/>
          <w:bCs/>
          <w:sz w:val="28"/>
          <w:szCs w:val="28"/>
        </w:rPr>
        <w:t xml:space="preserve"> и профессиональных заболеваний, осуществляемые Фондом социального страхования Российской Федерации как по страховым случаям, произошедшим впервые, так и в случае рецидива профессионального заболевания, в соответствии с Федеральным </w:t>
      </w:r>
      <w:hyperlink r:id="rId19" w:history="1">
        <w:r w:rsidRPr="00A857AB">
          <w:rPr>
            <w:rFonts w:ascii="Times New Roman" w:eastAsiaTheme="minorHAnsi" w:hAnsi="Times New Roman"/>
            <w:bCs/>
            <w:sz w:val="28"/>
            <w:szCs w:val="28"/>
          </w:rPr>
          <w:t>законом</w:t>
        </w:r>
      </w:hyperlink>
      <w:r w:rsidR="00171100" w:rsidRPr="00A857AB">
        <w:rPr>
          <w:rFonts w:ascii="Times New Roman" w:hAnsi="Times New Roman"/>
          <w:sz w:val="28"/>
          <w:szCs w:val="28"/>
        </w:rPr>
        <w:t xml:space="preserve"> от 24 июля 1998 г.          № 125-ФЗ</w:t>
      </w:r>
      <w:r w:rsidRPr="00A857AB">
        <w:rPr>
          <w:rFonts w:ascii="Times New Roman" w:eastAsiaTheme="minorHAnsi" w:hAnsi="Times New Roman"/>
          <w:bCs/>
          <w:sz w:val="28"/>
          <w:szCs w:val="28"/>
        </w:rPr>
        <w:t xml:space="preserve"> «Об обязательном социальном страховании от несчастных случаев на производстве и профессиональных заболеваний», а также выплаты </w:t>
      </w:r>
      <w:r w:rsidR="00171100" w:rsidRPr="00A857AB">
        <w:rPr>
          <w:rFonts w:ascii="Times New Roman" w:eastAsiaTheme="minorHAnsi" w:hAnsi="Times New Roman"/>
          <w:bCs/>
          <w:sz w:val="28"/>
          <w:szCs w:val="28"/>
        </w:rPr>
        <w:t xml:space="preserve">               </w:t>
      </w:r>
      <w:r w:rsidRPr="00A857AB">
        <w:rPr>
          <w:rFonts w:ascii="Times New Roman" w:eastAsiaTheme="minorHAnsi" w:hAnsi="Times New Roman"/>
          <w:bCs/>
          <w:sz w:val="28"/>
          <w:szCs w:val="28"/>
        </w:rPr>
        <w:t>по исковым требованиям граждан (организаций) на основании решения суда.</w:t>
      </w:r>
    </w:p>
    <w:p w:rsidR="00097A19" w:rsidRPr="00A857AB" w:rsidRDefault="00097A19"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lastRenderedPageBreak/>
        <w:t xml:space="preserve">В рамках реализации данного мероприятия обеспечено в полном объеме предоставление социальных выплат лицам, имеющим право </w:t>
      </w:r>
      <w:r w:rsidR="00171100" w:rsidRPr="00A857AB">
        <w:rPr>
          <w:rFonts w:ascii="Times New Roman" w:hAnsi="Times New Roman"/>
          <w:sz w:val="28"/>
          <w:szCs w:val="28"/>
        </w:rPr>
        <w:t xml:space="preserve">                      </w:t>
      </w:r>
      <w:r w:rsidRPr="00A857AB">
        <w:rPr>
          <w:rFonts w:ascii="Times New Roman" w:hAnsi="Times New Roman"/>
          <w:sz w:val="28"/>
          <w:szCs w:val="28"/>
        </w:rPr>
        <w:t>и обратившимся за их получением.</w:t>
      </w:r>
    </w:p>
    <w:p w:rsidR="00097A19" w:rsidRPr="00A857AB" w:rsidRDefault="00097A19"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w:t>
      </w:r>
      <w:r w:rsidR="00171100" w:rsidRPr="00A857AB">
        <w:rPr>
          <w:rFonts w:ascii="Times New Roman" w:hAnsi="Times New Roman"/>
          <w:sz w:val="28"/>
          <w:szCs w:val="28"/>
        </w:rPr>
        <w:t>ция основного мероприятия в 2019</w:t>
      </w:r>
      <w:r w:rsidRPr="00A857AB">
        <w:rPr>
          <w:rFonts w:ascii="Times New Roman" w:hAnsi="Times New Roman"/>
          <w:sz w:val="28"/>
          <w:szCs w:val="28"/>
        </w:rPr>
        <w:t xml:space="preserve"> году будет продолжена.</w:t>
      </w:r>
    </w:p>
    <w:p w:rsidR="005D4F81" w:rsidRPr="00A857AB" w:rsidRDefault="005D4F81" w:rsidP="00A857AB">
      <w:pPr>
        <w:pStyle w:val="ConsPlusNormal"/>
        <w:widowControl/>
        <w:ind w:firstLine="709"/>
        <w:jc w:val="both"/>
        <w:rPr>
          <w:rFonts w:ascii="Times New Roman" w:hAnsi="Times New Roman" w:cs="Times New Roman"/>
          <w:b/>
          <w:sz w:val="28"/>
          <w:szCs w:val="28"/>
          <w:highlight w:val="green"/>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1.25 «</w:t>
      </w:r>
      <w:r w:rsidR="000E136C" w:rsidRPr="00A857AB">
        <w:rPr>
          <w:rFonts w:ascii="Times New Roman" w:hAnsi="Times New Roman" w:cs="Times New Roman"/>
          <w:b/>
          <w:sz w:val="28"/>
          <w:szCs w:val="28"/>
        </w:rPr>
        <w:t xml:space="preserve">Обеспечение обязательного социального страхования </w:t>
      </w:r>
      <w:r w:rsidR="00181002" w:rsidRPr="00A857AB">
        <w:rPr>
          <w:rFonts w:ascii="Times New Roman" w:hAnsi="Times New Roman" w:cs="Times New Roman"/>
          <w:b/>
          <w:sz w:val="28"/>
          <w:szCs w:val="28"/>
        </w:rPr>
        <w:t xml:space="preserve">            </w:t>
      </w:r>
      <w:r w:rsidR="000E136C" w:rsidRPr="00A857AB">
        <w:rPr>
          <w:rFonts w:ascii="Times New Roman" w:hAnsi="Times New Roman" w:cs="Times New Roman"/>
          <w:b/>
          <w:sz w:val="28"/>
          <w:szCs w:val="28"/>
        </w:rPr>
        <w:t>на случай временной нетрудоспособности и в связи с материнством</w:t>
      </w:r>
      <w:r w:rsidRPr="00A857AB">
        <w:rPr>
          <w:rFonts w:ascii="Times New Roman" w:hAnsi="Times New Roman" w:cs="Times New Roman"/>
          <w:b/>
          <w:sz w:val="28"/>
          <w:szCs w:val="28"/>
        </w:rPr>
        <w:t>»</w:t>
      </w:r>
    </w:p>
    <w:p w:rsidR="0049245A" w:rsidRPr="00A857AB" w:rsidRDefault="0049245A" w:rsidP="00A857AB">
      <w:pPr>
        <w:pStyle w:val="ConsPlusNormal"/>
        <w:widowControl/>
        <w:ind w:firstLine="709"/>
        <w:jc w:val="both"/>
        <w:rPr>
          <w:rFonts w:ascii="Times New Roman" w:hAnsi="Times New Roman" w:cs="Times New Roman"/>
          <w:sz w:val="28"/>
          <w:szCs w:val="28"/>
          <w:highlight w:val="yellow"/>
        </w:rPr>
      </w:pPr>
    </w:p>
    <w:p w:rsidR="0035786B" w:rsidRPr="00A857AB" w:rsidRDefault="00EF62D7" w:rsidP="00A857AB">
      <w:pPr>
        <w:pStyle w:val="ConsPlusNormal"/>
        <w:widowControl/>
        <w:ind w:firstLine="709"/>
        <w:jc w:val="both"/>
        <w:rPr>
          <w:rFonts w:ascii="Times New Roman" w:hAnsi="Times New Roman" w:cs="Times New Roman"/>
          <w:i/>
          <w:color w:val="000000"/>
          <w:sz w:val="28"/>
          <w:szCs w:val="28"/>
        </w:rPr>
      </w:pPr>
      <w:r w:rsidRPr="00A857AB">
        <w:rPr>
          <w:rFonts w:ascii="Times New Roman" w:hAnsi="Times New Roman" w:cs="Times New Roman"/>
          <w:i/>
          <w:sz w:val="28"/>
          <w:szCs w:val="28"/>
        </w:rPr>
        <w:t>Учас</w:t>
      </w:r>
      <w:r w:rsidR="00181002" w:rsidRPr="00A857AB">
        <w:rPr>
          <w:rFonts w:ascii="Times New Roman" w:hAnsi="Times New Roman" w:cs="Times New Roman"/>
          <w:i/>
          <w:sz w:val="28"/>
          <w:szCs w:val="28"/>
        </w:rPr>
        <w:t>тника</w:t>
      </w:r>
      <w:r w:rsidRPr="00A857AB">
        <w:rPr>
          <w:rFonts w:ascii="Times New Roman" w:hAnsi="Times New Roman" w:cs="Times New Roman"/>
          <w:i/>
          <w:sz w:val="28"/>
          <w:szCs w:val="28"/>
        </w:rPr>
        <w:t>м</w:t>
      </w:r>
      <w:r w:rsidR="00181002" w:rsidRPr="00A857AB">
        <w:rPr>
          <w:rFonts w:ascii="Times New Roman" w:hAnsi="Times New Roman" w:cs="Times New Roman"/>
          <w:i/>
          <w:sz w:val="28"/>
          <w:szCs w:val="28"/>
        </w:rPr>
        <w:t>и по данному мероприятию являю</w:t>
      </w:r>
      <w:r w:rsidRPr="00A857AB">
        <w:rPr>
          <w:rFonts w:ascii="Times New Roman" w:hAnsi="Times New Roman" w:cs="Times New Roman"/>
          <w:i/>
          <w:sz w:val="28"/>
          <w:szCs w:val="28"/>
        </w:rPr>
        <w:t>тся</w:t>
      </w:r>
      <w:r w:rsidR="006D36AF" w:rsidRPr="00A857AB">
        <w:rPr>
          <w:rFonts w:ascii="Times New Roman" w:hAnsi="Times New Roman" w:cs="Times New Roman"/>
          <w:i/>
          <w:sz w:val="28"/>
          <w:szCs w:val="28"/>
        </w:rPr>
        <w:t xml:space="preserve"> </w:t>
      </w:r>
      <w:r w:rsidR="0035786B" w:rsidRPr="00A857AB">
        <w:rPr>
          <w:rFonts w:ascii="Times New Roman" w:hAnsi="Times New Roman" w:cs="Times New Roman"/>
          <w:i/>
          <w:color w:val="000000"/>
          <w:sz w:val="28"/>
          <w:szCs w:val="28"/>
        </w:rPr>
        <w:t>Министерство финансов Российской Федерации</w:t>
      </w:r>
      <w:r w:rsidR="00181002" w:rsidRPr="00A857AB">
        <w:rPr>
          <w:rFonts w:ascii="Times New Roman" w:hAnsi="Times New Roman" w:cs="Times New Roman"/>
          <w:i/>
          <w:color w:val="000000"/>
          <w:sz w:val="28"/>
          <w:szCs w:val="28"/>
        </w:rPr>
        <w:t xml:space="preserve"> и</w:t>
      </w:r>
      <w:r w:rsidR="004B4088" w:rsidRPr="00A857AB">
        <w:rPr>
          <w:rFonts w:ascii="Times New Roman" w:hAnsi="Times New Roman" w:cs="Times New Roman"/>
          <w:i/>
          <w:color w:val="000000"/>
          <w:sz w:val="28"/>
          <w:szCs w:val="28"/>
        </w:rPr>
        <w:t xml:space="preserve"> </w:t>
      </w:r>
      <w:r w:rsidR="004B4088" w:rsidRPr="00A857AB">
        <w:rPr>
          <w:rFonts w:ascii="Times New Roman" w:eastAsia="Calibri" w:hAnsi="Times New Roman" w:cs="Times New Roman"/>
          <w:i/>
          <w:sz w:val="28"/>
          <w:szCs w:val="28"/>
        </w:rPr>
        <w:t>Фонд социального страхования Российской Федерации</w:t>
      </w:r>
      <w:r w:rsidR="00B479FF" w:rsidRPr="00A857AB">
        <w:rPr>
          <w:rFonts w:ascii="Times New Roman" w:eastAsia="Calibri" w:hAnsi="Times New Roman" w:cs="Times New Roman"/>
          <w:i/>
          <w:sz w:val="28"/>
          <w:szCs w:val="28"/>
        </w:rPr>
        <w:t>.</w:t>
      </w:r>
    </w:p>
    <w:p w:rsidR="004B4088" w:rsidRPr="00A857AB" w:rsidRDefault="006168A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рамках реализации данного мероприятия </w:t>
      </w:r>
      <w:r w:rsidR="000906FE" w:rsidRPr="00A857AB">
        <w:rPr>
          <w:rFonts w:ascii="Times New Roman" w:hAnsi="Times New Roman"/>
          <w:sz w:val="28"/>
          <w:szCs w:val="28"/>
        </w:rPr>
        <w:t xml:space="preserve">Минфином России </w:t>
      </w:r>
      <w:r w:rsidR="004B4088" w:rsidRPr="00A857AB">
        <w:rPr>
          <w:rFonts w:ascii="Times New Roman" w:hAnsi="Times New Roman"/>
          <w:sz w:val="28"/>
          <w:szCs w:val="28"/>
        </w:rPr>
        <w:t>осуществляется предоставление межбюджетных трансфертов бюджету Фонда социального страхования Российской Федерации на компенсацию выпадающих доходов бюджету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w:t>
      </w:r>
      <w:r w:rsidR="000906FE" w:rsidRPr="00A857AB">
        <w:rPr>
          <w:rFonts w:ascii="Times New Roman" w:hAnsi="Times New Roman"/>
          <w:sz w:val="28"/>
          <w:szCs w:val="28"/>
        </w:rPr>
        <w:t>бности и в связи с материнством в целях обеспечения</w:t>
      </w:r>
      <w:r w:rsidR="004B4088" w:rsidRPr="00A857AB">
        <w:rPr>
          <w:rFonts w:ascii="Times New Roman" w:hAnsi="Times New Roman"/>
          <w:sz w:val="28"/>
          <w:szCs w:val="28"/>
        </w:rPr>
        <w:t xml:space="preserve"> сбалансированности бюджета Фонда социального страхования Российской Федерации</w:t>
      </w:r>
      <w:r w:rsidR="000906FE" w:rsidRPr="00A857AB">
        <w:rPr>
          <w:rFonts w:ascii="Times New Roman" w:hAnsi="Times New Roman"/>
          <w:sz w:val="28"/>
          <w:szCs w:val="28"/>
        </w:rPr>
        <w:t>.</w:t>
      </w:r>
    </w:p>
    <w:p w:rsidR="000906FE" w:rsidRPr="00A857AB" w:rsidRDefault="008868D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2018</w:t>
      </w:r>
      <w:r w:rsidR="000906FE" w:rsidRPr="00A857AB">
        <w:rPr>
          <w:rFonts w:ascii="Times New Roman" w:hAnsi="Times New Roman"/>
          <w:sz w:val="28"/>
          <w:szCs w:val="28"/>
        </w:rPr>
        <w:t xml:space="preserve"> году было предоставлено </w:t>
      </w:r>
      <w:r w:rsidRPr="00A857AB">
        <w:rPr>
          <w:rFonts w:ascii="Times New Roman" w:hAnsi="Times New Roman"/>
          <w:sz w:val="28"/>
          <w:szCs w:val="28"/>
        </w:rPr>
        <w:t>16 470 000,0</w:t>
      </w:r>
      <w:r w:rsidR="000906FE" w:rsidRPr="00A857AB">
        <w:rPr>
          <w:rFonts w:ascii="Times New Roman" w:hAnsi="Times New Roman"/>
          <w:sz w:val="28"/>
          <w:szCs w:val="28"/>
        </w:rPr>
        <w:t xml:space="preserve"> тыс. рублей.</w:t>
      </w:r>
    </w:p>
    <w:p w:rsidR="006168A0" w:rsidRPr="00A857AB" w:rsidRDefault="006168A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w:t>
      </w:r>
      <w:r w:rsidR="008868D3" w:rsidRPr="00A857AB">
        <w:rPr>
          <w:rFonts w:ascii="Times New Roman" w:hAnsi="Times New Roman"/>
          <w:sz w:val="28"/>
          <w:szCs w:val="28"/>
        </w:rPr>
        <w:t>ция основного мероприятия в 2019</w:t>
      </w:r>
      <w:r w:rsidRPr="00A857AB">
        <w:rPr>
          <w:rFonts w:ascii="Times New Roman" w:hAnsi="Times New Roman"/>
          <w:sz w:val="28"/>
          <w:szCs w:val="28"/>
        </w:rPr>
        <w:t xml:space="preserve"> году будет продолжена.</w:t>
      </w:r>
    </w:p>
    <w:p w:rsidR="004B0074" w:rsidRPr="00A857AB" w:rsidRDefault="004B0074" w:rsidP="00A857AB">
      <w:pPr>
        <w:spacing w:after="0" w:line="240" w:lineRule="auto"/>
        <w:ind w:firstLine="709"/>
        <w:jc w:val="both"/>
        <w:rPr>
          <w:rFonts w:ascii="Times New Roman" w:hAnsi="Times New Roman"/>
          <w:sz w:val="28"/>
          <w:szCs w:val="28"/>
        </w:rPr>
      </w:pPr>
    </w:p>
    <w:p w:rsidR="000E136C" w:rsidRPr="00A857AB" w:rsidRDefault="0049245A"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1.26 «</w:t>
      </w:r>
      <w:r w:rsidR="000E136C" w:rsidRPr="00A857AB">
        <w:rPr>
          <w:rFonts w:ascii="Times New Roman" w:hAnsi="Times New Roman" w:cs="Times New Roman"/>
          <w:b/>
          <w:sz w:val="28"/>
          <w:szCs w:val="28"/>
        </w:rPr>
        <w:t>Предоставление пособий по обязательному социальному страхованию на случай временной нетрудоспособности и в связи</w:t>
      </w:r>
      <w:r w:rsidR="00F83143" w:rsidRPr="00A857AB">
        <w:rPr>
          <w:rFonts w:ascii="Times New Roman" w:hAnsi="Times New Roman" w:cs="Times New Roman"/>
          <w:b/>
          <w:sz w:val="28"/>
          <w:szCs w:val="28"/>
        </w:rPr>
        <w:t xml:space="preserve">                    </w:t>
      </w:r>
      <w:r w:rsidR="000E136C" w:rsidRPr="00A857AB">
        <w:rPr>
          <w:rFonts w:ascii="Times New Roman" w:hAnsi="Times New Roman" w:cs="Times New Roman"/>
          <w:b/>
          <w:sz w:val="28"/>
          <w:szCs w:val="28"/>
        </w:rPr>
        <w:t xml:space="preserve"> с материнством гражданам в связи с зачетом в страховой стаж </w:t>
      </w:r>
      <w:proofErr w:type="spellStart"/>
      <w:r w:rsidR="000E136C" w:rsidRPr="00A857AB">
        <w:rPr>
          <w:rFonts w:ascii="Times New Roman" w:hAnsi="Times New Roman" w:cs="Times New Roman"/>
          <w:b/>
          <w:sz w:val="28"/>
          <w:szCs w:val="28"/>
        </w:rPr>
        <w:t>нестраховых</w:t>
      </w:r>
      <w:proofErr w:type="spellEnd"/>
      <w:r w:rsidR="000E136C" w:rsidRPr="00A857AB">
        <w:rPr>
          <w:rFonts w:ascii="Times New Roman" w:hAnsi="Times New Roman" w:cs="Times New Roman"/>
          <w:b/>
          <w:sz w:val="28"/>
          <w:szCs w:val="28"/>
        </w:rPr>
        <w:t xml:space="preserve"> периодов</w:t>
      </w:r>
      <w:r w:rsidRPr="00A857AB">
        <w:rPr>
          <w:rFonts w:ascii="Times New Roman" w:hAnsi="Times New Roman" w:cs="Times New Roman"/>
          <w:b/>
          <w:sz w:val="28"/>
          <w:szCs w:val="28"/>
        </w:rPr>
        <w:t>»</w:t>
      </w:r>
    </w:p>
    <w:p w:rsidR="0035786B" w:rsidRPr="00A857AB" w:rsidRDefault="0035786B" w:rsidP="00A857AB">
      <w:pPr>
        <w:pStyle w:val="ConsPlusNormal"/>
        <w:widowControl/>
        <w:ind w:firstLine="709"/>
        <w:jc w:val="both"/>
        <w:rPr>
          <w:rFonts w:ascii="Times New Roman" w:hAnsi="Times New Roman" w:cs="Times New Roman"/>
          <w:sz w:val="28"/>
          <w:szCs w:val="28"/>
          <w:highlight w:val="yellow"/>
        </w:rPr>
      </w:pPr>
    </w:p>
    <w:p w:rsidR="009E6048" w:rsidRPr="00A857AB" w:rsidRDefault="00F83143" w:rsidP="00A857AB">
      <w:pPr>
        <w:pStyle w:val="ConsPlusNormal"/>
        <w:widowControl/>
        <w:ind w:firstLine="709"/>
        <w:jc w:val="both"/>
        <w:rPr>
          <w:rFonts w:ascii="Times New Roman" w:hAnsi="Times New Roman" w:cs="Times New Roman"/>
          <w:i/>
          <w:color w:val="000000"/>
          <w:sz w:val="28"/>
          <w:szCs w:val="28"/>
        </w:rPr>
      </w:pPr>
      <w:r w:rsidRPr="00A857AB">
        <w:rPr>
          <w:rFonts w:ascii="Times New Roman" w:hAnsi="Times New Roman" w:cs="Times New Roman"/>
          <w:i/>
          <w:sz w:val="28"/>
          <w:szCs w:val="28"/>
        </w:rPr>
        <w:t>Участника</w:t>
      </w:r>
      <w:r w:rsidR="009E6048" w:rsidRPr="00A857AB">
        <w:rPr>
          <w:rFonts w:ascii="Times New Roman" w:hAnsi="Times New Roman" w:cs="Times New Roman"/>
          <w:i/>
          <w:sz w:val="28"/>
          <w:szCs w:val="28"/>
        </w:rPr>
        <w:t>м</w:t>
      </w:r>
      <w:r w:rsidRPr="00A857AB">
        <w:rPr>
          <w:rFonts w:ascii="Times New Roman" w:hAnsi="Times New Roman" w:cs="Times New Roman"/>
          <w:i/>
          <w:sz w:val="28"/>
          <w:szCs w:val="28"/>
        </w:rPr>
        <w:t>и по данному мероприятию являю</w:t>
      </w:r>
      <w:r w:rsidR="009E6048" w:rsidRPr="00A857AB">
        <w:rPr>
          <w:rFonts w:ascii="Times New Roman" w:hAnsi="Times New Roman" w:cs="Times New Roman"/>
          <w:i/>
          <w:sz w:val="28"/>
          <w:szCs w:val="28"/>
        </w:rPr>
        <w:t xml:space="preserve">тся </w:t>
      </w:r>
      <w:r w:rsidR="009E6048" w:rsidRPr="00A857AB">
        <w:rPr>
          <w:rFonts w:ascii="Times New Roman" w:hAnsi="Times New Roman" w:cs="Times New Roman"/>
          <w:i/>
          <w:color w:val="000000"/>
          <w:sz w:val="28"/>
          <w:szCs w:val="28"/>
        </w:rPr>
        <w:t>Министерств</w:t>
      </w:r>
      <w:r w:rsidRPr="00A857AB">
        <w:rPr>
          <w:rFonts w:ascii="Times New Roman" w:hAnsi="Times New Roman" w:cs="Times New Roman"/>
          <w:i/>
          <w:color w:val="000000"/>
          <w:sz w:val="28"/>
          <w:szCs w:val="28"/>
        </w:rPr>
        <w:t>о финансов Российской Федерации и</w:t>
      </w:r>
      <w:r w:rsidR="00FD0B86" w:rsidRPr="00A857AB">
        <w:rPr>
          <w:rFonts w:ascii="Times New Roman" w:hAnsi="Times New Roman" w:cs="Times New Roman"/>
          <w:i/>
          <w:color w:val="000000"/>
          <w:sz w:val="28"/>
          <w:szCs w:val="28"/>
        </w:rPr>
        <w:t xml:space="preserve"> Фонд социального страхования Российской Федерации</w:t>
      </w:r>
      <w:r w:rsidR="00B479FF" w:rsidRPr="00A857AB">
        <w:rPr>
          <w:rFonts w:ascii="Times New Roman" w:hAnsi="Times New Roman" w:cs="Times New Roman"/>
          <w:i/>
          <w:color w:val="000000"/>
          <w:sz w:val="28"/>
          <w:szCs w:val="28"/>
        </w:rPr>
        <w:t>.</w:t>
      </w:r>
    </w:p>
    <w:p w:rsidR="00FD0B86" w:rsidRPr="00A857AB" w:rsidRDefault="00CD5889"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В рамках реализации данного мероприят</w:t>
      </w:r>
      <w:r w:rsidR="000906FE" w:rsidRPr="00A857AB">
        <w:rPr>
          <w:rFonts w:ascii="Times New Roman" w:hAnsi="Times New Roman" w:cs="Times New Roman"/>
          <w:color w:val="000000"/>
          <w:sz w:val="28"/>
          <w:szCs w:val="28"/>
        </w:rPr>
        <w:t>ия Минфином России предоставляются</w:t>
      </w:r>
      <w:r w:rsidRPr="00A857AB">
        <w:rPr>
          <w:rFonts w:ascii="Times New Roman" w:hAnsi="Times New Roman" w:cs="Times New Roman"/>
          <w:color w:val="000000"/>
          <w:sz w:val="28"/>
          <w:szCs w:val="28"/>
        </w:rPr>
        <w:t xml:space="preserve"> межбюджетные трансферты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w:t>
      </w:r>
      <w:r w:rsidR="00F83143"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в страховой стаж </w:t>
      </w:r>
      <w:proofErr w:type="spellStart"/>
      <w:r w:rsidRPr="00A857AB">
        <w:rPr>
          <w:rFonts w:ascii="Times New Roman" w:hAnsi="Times New Roman" w:cs="Times New Roman"/>
          <w:color w:val="000000"/>
          <w:sz w:val="28"/>
          <w:szCs w:val="28"/>
        </w:rPr>
        <w:t>нестраховых</w:t>
      </w:r>
      <w:proofErr w:type="spellEnd"/>
      <w:r w:rsidRPr="00A857AB">
        <w:rPr>
          <w:rFonts w:ascii="Times New Roman" w:hAnsi="Times New Roman" w:cs="Times New Roman"/>
          <w:color w:val="000000"/>
          <w:sz w:val="28"/>
          <w:szCs w:val="28"/>
        </w:rPr>
        <w:t xml:space="preserve"> периодов в соответствии с Федеральным законом от 29 декабря 2006 года № 255-ФЗ «Об обязательном социальном страховании на случай временной нетрудоспособности и в связи </w:t>
      </w:r>
      <w:r w:rsidR="00F83143"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с материнством». </w:t>
      </w:r>
    </w:p>
    <w:p w:rsidR="00CD5889" w:rsidRPr="00A857AB" w:rsidRDefault="00CD5889"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 xml:space="preserve">Фондом социального страхования Российской Федерации произведены выплаты пособий по временной нетрудоспособности отдельным категориям граждан в связи с зачетом в страховой стаж </w:t>
      </w:r>
      <w:proofErr w:type="spellStart"/>
      <w:r w:rsidRPr="00A857AB">
        <w:rPr>
          <w:rFonts w:ascii="Times New Roman" w:hAnsi="Times New Roman" w:cs="Times New Roman"/>
          <w:color w:val="000000"/>
          <w:sz w:val="28"/>
          <w:szCs w:val="28"/>
        </w:rPr>
        <w:t>нестраховых</w:t>
      </w:r>
      <w:proofErr w:type="spellEnd"/>
      <w:r w:rsidRPr="00A857AB">
        <w:rPr>
          <w:rFonts w:ascii="Times New Roman" w:hAnsi="Times New Roman" w:cs="Times New Roman"/>
          <w:color w:val="000000"/>
          <w:sz w:val="28"/>
          <w:szCs w:val="28"/>
        </w:rPr>
        <w:t xml:space="preserve"> периодов, осуществляемые за счет средств федерального бюджета и пособий по </w:t>
      </w:r>
      <w:r w:rsidRPr="00A857AB">
        <w:rPr>
          <w:rFonts w:ascii="Times New Roman" w:hAnsi="Times New Roman" w:cs="Times New Roman"/>
          <w:color w:val="000000"/>
          <w:sz w:val="28"/>
          <w:szCs w:val="28"/>
        </w:rPr>
        <w:lastRenderedPageBreak/>
        <w:t xml:space="preserve">беременности и родам отдельным категориям граждан в связи с зачетом </w:t>
      </w:r>
      <w:r w:rsidR="00F83143"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в страховой стаж </w:t>
      </w:r>
      <w:proofErr w:type="spellStart"/>
      <w:r w:rsidRPr="00A857AB">
        <w:rPr>
          <w:rFonts w:ascii="Times New Roman" w:hAnsi="Times New Roman" w:cs="Times New Roman"/>
          <w:color w:val="000000"/>
          <w:sz w:val="28"/>
          <w:szCs w:val="28"/>
        </w:rPr>
        <w:t>нестраховых</w:t>
      </w:r>
      <w:proofErr w:type="spellEnd"/>
      <w:r w:rsidRPr="00A857AB">
        <w:rPr>
          <w:rFonts w:ascii="Times New Roman" w:hAnsi="Times New Roman" w:cs="Times New Roman"/>
          <w:color w:val="000000"/>
          <w:sz w:val="28"/>
          <w:szCs w:val="28"/>
        </w:rPr>
        <w:t xml:space="preserve"> периодов. </w:t>
      </w:r>
    </w:p>
    <w:p w:rsidR="00CD5889" w:rsidRPr="00A857AB" w:rsidRDefault="00CD5889"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w:t>
      </w:r>
      <w:r w:rsidR="00F83143" w:rsidRPr="00A857AB">
        <w:rPr>
          <w:rFonts w:ascii="Times New Roman" w:hAnsi="Times New Roman"/>
          <w:sz w:val="28"/>
          <w:szCs w:val="28"/>
        </w:rPr>
        <w:t>ция основного мероприятия в 2019</w:t>
      </w:r>
      <w:r w:rsidRPr="00A857AB">
        <w:rPr>
          <w:rFonts w:ascii="Times New Roman" w:hAnsi="Times New Roman"/>
          <w:sz w:val="28"/>
          <w:szCs w:val="28"/>
        </w:rPr>
        <w:t xml:space="preserve"> году будет продолжена.</w:t>
      </w:r>
    </w:p>
    <w:p w:rsidR="002D6875" w:rsidRPr="00A857AB" w:rsidRDefault="002D6875" w:rsidP="00A857AB">
      <w:pPr>
        <w:pStyle w:val="ConsPlusNormal"/>
        <w:widowControl/>
        <w:jc w:val="center"/>
        <w:rPr>
          <w:rFonts w:ascii="Times New Roman" w:hAnsi="Times New Roman" w:cs="Times New Roman"/>
          <w:sz w:val="28"/>
          <w:szCs w:val="28"/>
          <w:highlight w:val="yellow"/>
        </w:rPr>
      </w:pPr>
    </w:p>
    <w:p w:rsidR="00552611" w:rsidRPr="00A857AB" w:rsidRDefault="00552611" w:rsidP="00A857AB">
      <w:pPr>
        <w:pStyle w:val="ConsPlusNormal"/>
        <w:widowControl/>
        <w:jc w:val="center"/>
        <w:rPr>
          <w:rFonts w:ascii="Times New Roman" w:hAnsi="Times New Roman" w:cs="Times New Roman"/>
          <w:b/>
          <w:sz w:val="28"/>
          <w:szCs w:val="28"/>
        </w:rPr>
      </w:pPr>
      <w:r w:rsidRPr="00A857AB">
        <w:rPr>
          <w:rFonts w:ascii="Times New Roman" w:hAnsi="Times New Roman" w:cs="Times New Roman"/>
          <w:b/>
          <w:sz w:val="28"/>
          <w:szCs w:val="28"/>
        </w:rPr>
        <w:t>Подпрограмма 2 «Модернизация и развитие</w:t>
      </w:r>
    </w:p>
    <w:p w:rsidR="00552611" w:rsidRPr="00A857AB" w:rsidRDefault="00552611" w:rsidP="00A857AB">
      <w:pPr>
        <w:pStyle w:val="ConsPlusNormal"/>
        <w:widowControl/>
        <w:jc w:val="center"/>
        <w:rPr>
          <w:rFonts w:ascii="Times New Roman" w:hAnsi="Times New Roman" w:cs="Times New Roman"/>
          <w:b/>
          <w:sz w:val="28"/>
          <w:szCs w:val="28"/>
        </w:rPr>
      </w:pPr>
      <w:r w:rsidRPr="00A857AB">
        <w:rPr>
          <w:rFonts w:ascii="Times New Roman" w:hAnsi="Times New Roman" w:cs="Times New Roman"/>
          <w:b/>
          <w:sz w:val="28"/>
          <w:szCs w:val="28"/>
        </w:rPr>
        <w:t>социального обслуживания населения»</w:t>
      </w:r>
    </w:p>
    <w:p w:rsidR="00552611" w:rsidRPr="00A857AB" w:rsidRDefault="00552611" w:rsidP="00A857AB">
      <w:pPr>
        <w:pStyle w:val="ConsPlusNormal"/>
        <w:widowControl/>
        <w:ind w:firstLine="709"/>
        <w:jc w:val="both"/>
        <w:rPr>
          <w:rFonts w:ascii="Times New Roman" w:hAnsi="Times New Roman" w:cs="Times New Roman"/>
          <w:sz w:val="28"/>
          <w:szCs w:val="28"/>
        </w:rPr>
      </w:pPr>
    </w:p>
    <w:p w:rsidR="00552611" w:rsidRPr="00A857AB" w:rsidRDefault="00552611"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2.1 «Распространение положительного опыта работы субъектов Российской Федерации в сфере социального обслуживания граждан»</w:t>
      </w:r>
    </w:p>
    <w:p w:rsidR="00036814" w:rsidRPr="00A857AB" w:rsidRDefault="00036814" w:rsidP="00A857AB">
      <w:pPr>
        <w:pStyle w:val="ConsPlusNormal"/>
        <w:widowControl/>
        <w:ind w:firstLine="709"/>
        <w:jc w:val="both"/>
        <w:rPr>
          <w:rFonts w:ascii="Times New Roman" w:hAnsi="Times New Roman" w:cs="Times New Roman"/>
          <w:b/>
          <w:sz w:val="28"/>
          <w:szCs w:val="28"/>
        </w:rPr>
      </w:pPr>
    </w:p>
    <w:p w:rsidR="00552611" w:rsidRPr="00A857AB" w:rsidRDefault="00552611" w:rsidP="00A857AB">
      <w:pPr>
        <w:tabs>
          <w:tab w:val="left" w:pos="2025"/>
        </w:tabs>
        <w:spacing w:after="0" w:line="240" w:lineRule="auto"/>
        <w:ind w:firstLine="709"/>
        <w:jc w:val="both"/>
        <w:rPr>
          <w:rFonts w:ascii="Times New Roman" w:hAnsi="Times New Roman"/>
          <w:i/>
          <w:sz w:val="28"/>
          <w:szCs w:val="28"/>
        </w:rPr>
      </w:pPr>
      <w:r w:rsidRPr="00A857AB">
        <w:rPr>
          <w:rFonts w:ascii="Times New Roman" w:hAnsi="Times New Roman"/>
          <w:i/>
          <w:sz w:val="28"/>
          <w:szCs w:val="28"/>
        </w:rPr>
        <w:t>Участником данного мероприятия является Министерство труда</w:t>
      </w:r>
      <w:r w:rsidR="001B2E22" w:rsidRPr="00A857AB">
        <w:rPr>
          <w:rFonts w:ascii="Times New Roman" w:hAnsi="Times New Roman"/>
          <w:i/>
          <w:sz w:val="28"/>
          <w:szCs w:val="28"/>
        </w:rPr>
        <w:t xml:space="preserve">               </w:t>
      </w:r>
      <w:r w:rsidRPr="00A857AB">
        <w:rPr>
          <w:rFonts w:ascii="Times New Roman" w:hAnsi="Times New Roman"/>
          <w:i/>
          <w:sz w:val="28"/>
          <w:szCs w:val="28"/>
        </w:rPr>
        <w:t xml:space="preserve"> и социальной защиты Российской Федерации.</w:t>
      </w:r>
    </w:p>
    <w:p w:rsidR="001B2E22" w:rsidRPr="00A857AB" w:rsidRDefault="00BE7BF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Во исполнение пункта 18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2016 - 2020 годы, от 23 мая 2016 г. № 3468п-П44, утвержденного заместителем Председателя Правительства Российской Федерации О.Ю. </w:t>
      </w:r>
      <w:proofErr w:type="spellStart"/>
      <w:r w:rsidRPr="00A857AB">
        <w:rPr>
          <w:rFonts w:ascii="Times New Roman" w:hAnsi="Times New Roman"/>
          <w:sz w:val="28"/>
          <w:szCs w:val="28"/>
        </w:rPr>
        <w:t>Голодец</w:t>
      </w:r>
      <w:proofErr w:type="spellEnd"/>
      <w:r w:rsidRPr="00A857AB">
        <w:rPr>
          <w:rFonts w:ascii="Times New Roman" w:hAnsi="Times New Roman"/>
          <w:sz w:val="28"/>
          <w:szCs w:val="28"/>
        </w:rPr>
        <w:t xml:space="preserve">, письмом Минтруда России от </w:t>
      </w:r>
      <w:r w:rsidR="00F977E8" w:rsidRPr="00A857AB">
        <w:rPr>
          <w:rFonts w:ascii="Times New Roman" w:hAnsi="Times New Roman"/>
          <w:sz w:val="28"/>
          <w:szCs w:val="28"/>
        </w:rPr>
        <w:t>18 декабря 2018 г. № 12-4/10/П-9353</w:t>
      </w:r>
      <w:r w:rsidRPr="00A857AB">
        <w:rPr>
          <w:rFonts w:ascii="Times New Roman" w:hAnsi="Times New Roman"/>
          <w:sz w:val="28"/>
          <w:szCs w:val="28"/>
        </w:rPr>
        <w:t xml:space="preserve"> направлены лучшие практики реализации механизмов поддержки негосударственных организаций, оказывающих услуги</w:t>
      </w:r>
      <w:r w:rsidR="00F977E8" w:rsidRPr="00A857AB">
        <w:rPr>
          <w:rFonts w:ascii="Times New Roman" w:hAnsi="Times New Roman"/>
          <w:sz w:val="28"/>
          <w:szCs w:val="28"/>
        </w:rPr>
        <w:t xml:space="preserve">                         </w:t>
      </w:r>
      <w:r w:rsidRPr="00A857AB">
        <w:rPr>
          <w:rFonts w:ascii="Times New Roman" w:hAnsi="Times New Roman"/>
          <w:sz w:val="28"/>
          <w:szCs w:val="28"/>
        </w:rPr>
        <w:t xml:space="preserve"> в социальной сфере.</w:t>
      </w:r>
    </w:p>
    <w:p w:rsidR="00552611" w:rsidRPr="00A857AB" w:rsidRDefault="00F977E8"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Реализация основного мероприятия в 2019 году будет продолжена.</w:t>
      </w:r>
    </w:p>
    <w:p w:rsidR="00D7524E" w:rsidRPr="00A857AB" w:rsidRDefault="00D7524E" w:rsidP="00A857AB">
      <w:pPr>
        <w:pStyle w:val="ConsPlusNormal"/>
        <w:widowControl/>
        <w:ind w:firstLine="709"/>
        <w:jc w:val="both"/>
        <w:rPr>
          <w:rFonts w:ascii="Times New Roman" w:hAnsi="Times New Roman" w:cs="Times New Roman"/>
          <w:sz w:val="28"/>
          <w:szCs w:val="28"/>
        </w:rPr>
      </w:pPr>
    </w:p>
    <w:p w:rsidR="006D36AF" w:rsidRPr="00A857AB" w:rsidRDefault="002D6875"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2.2 «</w:t>
      </w:r>
      <w:r w:rsidR="000E136C" w:rsidRPr="00A857AB">
        <w:rPr>
          <w:rFonts w:ascii="Times New Roman" w:hAnsi="Times New Roman" w:cs="Times New Roman"/>
          <w:b/>
          <w:sz w:val="28"/>
          <w:szCs w:val="28"/>
        </w:rPr>
        <w:t>Формирование независимой системы оценки качества работы организаций, оказывающих социальные услуги в сфере социального обслуживания населения</w:t>
      </w:r>
      <w:r w:rsidRPr="00A857AB">
        <w:rPr>
          <w:rFonts w:ascii="Times New Roman" w:hAnsi="Times New Roman" w:cs="Times New Roman"/>
          <w:b/>
          <w:sz w:val="28"/>
          <w:szCs w:val="28"/>
        </w:rPr>
        <w:t>»</w:t>
      </w:r>
    </w:p>
    <w:p w:rsidR="00036814" w:rsidRPr="00A857AB" w:rsidRDefault="00036814" w:rsidP="00A857AB">
      <w:pPr>
        <w:pStyle w:val="ConsPlusNormal"/>
        <w:widowControl/>
        <w:ind w:firstLine="709"/>
        <w:jc w:val="both"/>
        <w:rPr>
          <w:rFonts w:ascii="Times New Roman" w:hAnsi="Times New Roman" w:cs="Times New Roman"/>
          <w:b/>
          <w:sz w:val="28"/>
          <w:szCs w:val="28"/>
        </w:rPr>
      </w:pPr>
    </w:p>
    <w:p w:rsidR="002D6875" w:rsidRPr="00A857AB" w:rsidRDefault="00E50AFD" w:rsidP="00A857AB">
      <w:pPr>
        <w:tabs>
          <w:tab w:val="left" w:pos="2025"/>
        </w:tabs>
        <w:spacing w:after="0" w:line="240" w:lineRule="auto"/>
        <w:ind w:firstLine="709"/>
        <w:jc w:val="both"/>
        <w:rPr>
          <w:rFonts w:ascii="Times New Roman" w:hAnsi="Times New Roman"/>
          <w:i/>
          <w:sz w:val="28"/>
          <w:szCs w:val="28"/>
        </w:rPr>
      </w:pPr>
      <w:r w:rsidRPr="00A857AB">
        <w:rPr>
          <w:rFonts w:ascii="Times New Roman" w:hAnsi="Times New Roman"/>
          <w:i/>
          <w:sz w:val="28"/>
          <w:szCs w:val="28"/>
        </w:rPr>
        <w:t>Участником данного мероприя</w:t>
      </w:r>
      <w:r w:rsidR="00B77D8F" w:rsidRPr="00A857AB">
        <w:rPr>
          <w:rFonts w:ascii="Times New Roman" w:hAnsi="Times New Roman"/>
          <w:i/>
          <w:sz w:val="28"/>
          <w:szCs w:val="28"/>
        </w:rPr>
        <w:t xml:space="preserve">тия является </w:t>
      </w:r>
      <w:r w:rsidRPr="00A857AB">
        <w:rPr>
          <w:rFonts w:ascii="Times New Roman" w:hAnsi="Times New Roman"/>
          <w:i/>
          <w:sz w:val="28"/>
          <w:szCs w:val="28"/>
        </w:rPr>
        <w:t>Министерство труда</w:t>
      </w:r>
      <w:r w:rsidR="00DA0ACD" w:rsidRPr="00A857AB">
        <w:rPr>
          <w:rFonts w:ascii="Times New Roman" w:hAnsi="Times New Roman"/>
          <w:i/>
          <w:sz w:val="28"/>
          <w:szCs w:val="28"/>
        </w:rPr>
        <w:t xml:space="preserve">                </w:t>
      </w:r>
      <w:r w:rsidRPr="00A857AB">
        <w:rPr>
          <w:rFonts w:ascii="Times New Roman" w:hAnsi="Times New Roman"/>
          <w:i/>
          <w:sz w:val="28"/>
          <w:szCs w:val="28"/>
        </w:rPr>
        <w:t xml:space="preserve"> и социаль</w:t>
      </w:r>
      <w:r w:rsidR="008316AA" w:rsidRPr="00A857AB">
        <w:rPr>
          <w:rFonts w:ascii="Times New Roman" w:hAnsi="Times New Roman"/>
          <w:i/>
          <w:sz w:val="28"/>
          <w:szCs w:val="28"/>
        </w:rPr>
        <w:t>ной защиты Российской Федерации</w:t>
      </w:r>
      <w:r w:rsidR="00B479FF" w:rsidRPr="00A857AB">
        <w:rPr>
          <w:rFonts w:ascii="Times New Roman" w:hAnsi="Times New Roman"/>
          <w:i/>
          <w:sz w:val="28"/>
          <w:szCs w:val="28"/>
        </w:rPr>
        <w:t>.</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целях исполнения пункта 2 перечня поручений Президента Российской Федерации В.В.</w:t>
      </w:r>
      <w:r w:rsidR="005A7B26" w:rsidRPr="00A857AB">
        <w:rPr>
          <w:rFonts w:ascii="Times New Roman" w:hAnsi="Times New Roman"/>
          <w:sz w:val="28"/>
          <w:szCs w:val="28"/>
        </w:rPr>
        <w:t xml:space="preserve"> </w:t>
      </w:r>
      <w:r w:rsidRPr="00A857AB">
        <w:rPr>
          <w:rFonts w:ascii="Times New Roman" w:hAnsi="Times New Roman"/>
          <w:sz w:val="28"/>
          <w:szCs w:val="28"/>
        </w:rPr>
        <w:t>Путина по итогам совещания Президента Российской Федерации с членами Правительства Российской Федерации              11 января 2017 г. (от 28 января 2017 г. № Пр-161) по обеспечению контроля за полнотой и достоверностью информации о результатах независимой оценки качества оказания услуг организациями социальной сферы, размещаемой на официальном сайте по размещению информации                          о государственных (муниципальных) учреждениях, и ежеквартальном рассмотрении данных вопросов на заседаниях общественного совета, Минтрудом России проведена работа в сфере социального обслуживания              и в отношении федеральных учреждений медико-социальной экспертизы.</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Минтрудом России совместно с заинтересованными федеральными органами исполнительной власти проводилась работа по подготовке </w:t>
      </w:r>
      <w:r w:rsidRPr="00A857AB">
        <w:rPr>
          <w:rFonts w:ascii="Times New Roman" w:hAnsi="Times New Roman"/>
          <w:sz w:val="28"/>
          <w:szCs w:val="28"/>
        </w:rPr>
        <w:lastRenderedPageBreak/>
        <w:t>нормативных правовых актов для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Закон), который вступил в силу              6 марта 2018 г.</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Так, утвержден Указ Президента Российской Федерации                            от 9 мая 2018 г. № 212 «О внесении изменений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 607» (в части дополнения показателей оценки деятельности показателем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соответствии с планом-графиком по реализации Закона, утвержденного Заместителем Председателя Правительства Российской Федерации (от 21 марта 2018 г. № 2213п-П12), приняты следующие правительственные и ведомственные нормативные правовые акты:</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постановление Правительства Российской Федерации от 17 апреля 2018 г. №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lastRenderedPageBreak/>
        <w:t>- постановление Правительства Российской Федерации от 26 июля  2018 г. № 873 «О внесении изменений в типовую форму трудового договора с руководителем государственного (муниципального) учреждения»;</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постановление Правительства Российской Федерации от 16 августа 2018 г. № 953 «О внесении изменений в Постановление Правительства Российской Федерации от 17 декабря 2012 г. № 1317» (в части дополнения показателя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ведомственные акты Минтруда России:</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а) приказ Минтруда России от 28 февраля 2018 г. № 122ан                         «Об утверждении</w:t>
      </w:r>
      <w:r w:rsidRPr="00A857AB">
        <w:rPr>
          <w:rFonts w:ascii="Times New Roman" w:hAnsi="Times New Roman"/>
          <w:sz w:val="28"/>
          <w:szCs w:val="28"/>
        </w:rPr>
        <w:tab/>
      </w:r>
      <w:r w:rsidR="00645F83">
        <w:rPr>
          <w:rFonts w:ascii="Times New Roman" w:hAnsi="Times New Roman"/>
          <w:sz w:val="28"/>
          <w:szCs w:val="28"/>
        </w:rPr>
        <w:t xml:space="preserve"> </w:t>
      </w:r>
      <w:r w:rsidRPr="00A857AB">
        <w:rPr>
          <w:rFonts w:ascii="Times New Roman" w:hAnsi="Times New Roman"/>
          <w:sz w:val="28"/>
          <w:szCs w:val="28"/>
        </w:rPr>
        <w:t>требований</w:t>
      </w:r>
      <w:r w:rsidR="00645F83">
        <w:rPr>
          <w:rFonts w:ascii="Times New Roman" w:hAnsi="Times New Roman"/>
          <w:sz w:val="28"/>
          <w:szCs w:val="28"/>
        </w:rPr>
        <w:t xml:space="preserve"> </w:t>
      </w:r>
      <w:r w:rsidRPr="00A857AB">
        <w:rPr>
          <w:rFonts w:ascii="Times New Roman" w:hAnsi="Times New Roman"/>
          <w:sz w:val="28"/>
          <w:szCs w:val="28"/>
        </w:rPr>
        <w:t>к содержанию и форме предоставления информации о деятельности федеральных учреждений медико-социальной экспертизы, размещаемой на официальных сайтах федеральных учреждений медико-социальной экспертизы в информационно-телекоммуникационной сети «Интернет» (зарегистрирован в Минюсте России, регистрационный №51121 от 18 мая 2018 г.);</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б) приказ Минтруда России от 28 апреля 2018 г. № 286                               «Об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Министерстве труда и социальной защиты Российской Федерации»;</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приказ Минтруда России от 23 мая 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в Минюсте России, регистрационный № 51346 от 14 июня 2018 г.);</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г) приказ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 52409 от 11 октября 2018 г.).</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субъекты Российской Федерации направлено письмо с информацией о нормативных правовых актах, принятых в целях реализации Закона (письмо от 6 июля 2018 г. № 11-3/10/П-4573), и о размещении их на официальном сайте Минтруда России в сети «Интернет».</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2018 году Минтрудом России (10 апреля и 1 августа) проведены заседания Общественного совета по проведению независимой оценки качества условий оказания услуг организациями социального обслуживания </w:t>
      </w:r>
      <w:r w:rsidRPr="00A857AB">
        <w:rPr>
          <w:rFonts w:ascii="Times New Roman" w:hAnsi="Times New Roman"/>
          <w:sz w:val="28"/>
          <w:szCs w:val="28"/>
        </w:rPr>
        <w:lastRenderedPageBreak/>
        <w:t>и федеральными учреждениями медико-социальной экспертизы при Минтруде России, на которых рассматривались вопросы организации проведения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в текущем году (далее – независимая оценка качества). Очередное заседание запланировано на 5 декабря.</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Для организации работы в сфере социального обслуживания и в целях обеспечения контроля за размещением информации о независимой оценке качества, размещаемой уполномоченными органами исполнительной власти на официальном сайте для размещения информации о государственных (муниципальных) учреждениях в сети «Интернет» (далее – сайт </w:t>
      </w:r>
      <w:proofErr w:type="spellStart"/>
      <w:r w:rsidRPr="00A857AB">
        <w:rPr>
          <w:rFonts w:ascii="Times New Roman" w:hAnsi="Times New Roman"/>
          <w:sz w:val="28"/>
          <w:szCs w:val="28"/>
        </w:rPr>
        <w:t>bus.gov.ru</w:t>
      </w:r>
      <w:proofErr w:type="spellEnd"/>
      <w:r w:rsidRPr="00A857AB">
        <w:rPr>
          <w:rFonts w:ascii="Times New Roman" w:hAnsi="Times New Roman"/>
          <w:sz w:val="28"/>
          <w:szCs w:val="28"/>
        </w:rPr>
        <w:t>), принят приказ Минтруда России от 28 апреля 2018 г. № 289 «Об организации деятельности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(далее – Приказ).</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Данным Приказом назначены ответственные лица за размещение информации о результатах независимой оценки качества на сайте </w:t>
      </w:r>
      <w:proofErr w:type="spellStart"/>
      <w:r w:rsidRPr="00A857AB">
        <w:rPr>
          <w:rFonts w:ascii="Times New Roman" w:hAnsi="Times New Roman"/>
          <w:sz w:val="28"/>
          <w:szCs w:val="28"/>
        </w:rPr>
        <w:t>bus.gov.ru</w:t>
      </w:r>
      <w:proofErr w:type="spellEnd"/>
      <w:r w:rsidRPr="00A857AB">
        <w:rPr>
          <w:rFonts w:ascii="Times New Roman" w:hAnsi="Times New Roman"/>
          <w:sz w:val="28"/>
          <w:szCs w:val="28"/>
        </w:rPr>
        <w:t xml:space="preserve">, а также за достоверность, полноту и своевременность ее размещения,                    за ведение мониторинга посещений гражданами сайта </w:t>
      </w:r>
      <w:proofErr w:type="spellStart"/>
      <w:r w:rsidRPr="00A857AB">
        <w:rPr>
          <w:rFonts w:ascii="Times New Roman" w:hAnsi="Times New Roman"/>
          <w:sz w:val="28"/>
          <w:szCs w:val="28"/>
        </w:rPr>
        <w:t>bus.gov.ru</w:t>
      </w:r>
      <w:proofErr w:type="spellEnd"/>
      <w:r w:rsidRPr="00A857AB">
        <w:rPr>
          <w:rFonts w:ascii="Times New Roman" w:hAnsi="Times New Roman"/>
          <w:sz w:val="28"/>
          <w:szCs w:val="28"/>
        </w:rPr>
        <w:t xml:space="preserve"> и их отзывов, за организацию работы по устранению выявленных недостатков               и информирование граждан о принятых мерах. Кроме того, утверждены целевые показатели охвата организаций социального обслуживания                        и федеральных учреждений медико-социальной экспертизы независимой оценкой качества на 2018-2020 годы. Целевыми показателями предусматривается в течение этого периода охватить независимой оценкой качества все организации отрасли, оказывающие социальные услуги.</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Так, в 2018 году доля организаций социального обслуживания,                      в отношении которых в субъектах Российской Федерации планируется проведение независимой оценки качества, составляет 30 % от общего количества организаций социального обслуживания. В отношении подведомственных Минтруду России организаций, оказывающих социальные услуги, в 2018 году независимая оценка качества проводится                в 42 федеральных учреждениях медико-социальной экспертизы (или в 50 % от общего количества данных учреждений).</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Минтрудом России организован мониторинг информации о независимой оценке качества, размещаемой уполномоченными органами исполнительной власти субъектов Российской Федерации на сайте </w:t>
      </w:r>
      <w:proofErr w:type="spellStart"/>
      <w:r w:rsidRPr="00A857AB">
        <w:rPr>
          <w:rFonts w:ascii="Times New Roman" w:hAnsi="Times New Roman"/>
          <w:sz w:val="28"/>
          <w:szCs w:val="28"/>
        </w:rPr>
        <w:t>bus.gov.ru</w:t>
      </w:r>
      <w:proofErr w:type="spellEnd"/>
      <w:r w:rsidRPr="00A857AB">
        <w:rPr>
          <w:rFonts w:ascii="Times New Roman" w:hAnsi="Times New Roman"/>
          <w:sz w:val="28"/>
          <w:szCs w:val="28"/>
        </w:rPr>
        <w:t>. Так, по данным субъектов Российской Федерации:</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1. завершена работа по формированию общественных советов                      по проведению независимой оценки качества условий оказания услуг организациями социального обслуживания (далее – общественные советы   по независимой оценке качества), утверждению их составов в соответствии                с новым порядком, установленным Законом, и положений об общественных советах по независимой оценке качества.</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lastRenderedPageBreak/>
        <w:t xml:space="preserve">По данным сайта </w:t>
      </w:r>
      <w:proofErr w:type="spellStart"/>
      <w:r w:rsidRPr="00A857AB">
        <w:rPr>
          <w:rFonts w:ascii="Times New Roman" w:hAnsi="Times New Roman"/>
          <w:sz w:val="28"/>
          <w:szCs w:val="28"/>
        </w:rPr>
        <w:t>bus.gov.ru</w:t>
      </w:r>
      <w:proofErr w:type="spellEnd"/>
      <w:r w:rsidRPr="00A857AB">
        <w:rPr>
          <w:rFonts w:ascii="Times New Roman" w:hAnsi="Times New Roman"/>
          <w:sz w:val="28"/>
          <w:szCs w:val="28"/>
        </w:rPr>
        <w:t xml:space="preserve"> уполномоченными органами исполнительной власти субъектов Российской Федерации размещена информация о 66 общественных советах по независимой оценке качества. Работа по размещению информации об общественных советах </w:t>
      </w:r>
      <w:r w:rsidR="00DB2FB5" w:rsidRPr="00A857AB">
        <w:rPr>
          <w:rFonts w:ascii="Times New Roman" w:hAnsi="Times New Roman"/>
          <w:sz w:val="28"/>
          <w:szCs w:val="28"/>
        </w:rPr>
        <w:t xml:space="preserve">                              </w:t>
      </w:r>
      <w:r w:rsidRPr="00A857AB">
        <w:rPr>
          <w:rFonts w:ascii="Times New Roman" w:hAnsi="Times New Roman"/>
          <w:sz w:val="28"/>
          <w:szCs w:val="28"/>
        </w:rPr>
        <w:t xml:space="preserve">по независимой оценке качества на сайте </w:t>
      </w:r>
      <w:proofErr w:type="spellStart"/>
      <w:r w:rsidRPr="00A857AB">
        <w:rPr>
          <w:rFonts w:ascii="Times New Roman" w:hAnsi="Times New Roman"/>
          <w:sz w:val="28"/>
          <w:szCs w:val="28"/>
        </w:rPr>
        <w:t>bus.gov.ru</w:t>
      </w:r>
      <w:proofErr w:type="spellEnd"/>
      <w:r w:rsidRPr="00A857AB">
        <w:rPr>
          <w:rFonts w:ascii="Times New Roman" w:hAnsi="Times New Roman"/>
          <w:sz w:val="28"/>
          <w:szCs w:val="28"/>
        </w:rPr>
        <w:t xml:space="preserve"> завершена субъектами Российской Федерации в декабре 2018 г.</w:t>
      </w:r>
    </w:p>
    <w:p w:rsidR="00E70D32" w:rsidRPr="00A857AB" w:rsidRDefault="00DB2FB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2. у</w:t>
      </w:r>
      <w:r w:rsidR="00E70D32" w:rsidRPr="00A857AB">
        <w:rPr>
          <w:rFonts w:ascii="Times New Roman" w:hAnsi="Times New Roman"/>
          <w:sz w:val="28"/>
          <w:szCs w:val="28"/>
        </w:rPr>
        <w:t>тверждены перечни организаций социального обслуживания, подлежащих независимой оценке качества в 2018 году.</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w:t>
      </w:r>
      <w:r w:rsidR="00DB2FB5" w:rsidRPr="00A857AB">
        <w:rPr>
          <w:rFonts w:ascii="Times New Roman" w:hAnsi="Times New Roman"/>
          <w:sz w:val="28"/>
          <w:szCs w:val="28"/>
        </w:rPr>
        <w:t>о состоянию на 9 октября 2018 года</w:t>
      </w:r>
      <w:r w:rsidRPr="00A857AB">
        <w:rPr>
          <w:rFonts w:ascii="Times New Roman" w:hAnsi="Times New Roman"/>
          <w:sz w:val="28"/>
          <w:szCs w:val="28"/>
        </w:rPr>
        <w:t xml:space="preserve"> по данным сайта </w:t>
      </w:r>
      <w:proofErr w:type="spellStart"/>
      <w:r w:rsidRPr="00A857AB">
        <w:rPr>
          <w:rFonts w:ascii="Times New Roman" w:hAnsi="Times New Roman"/>
          <w:sz w:val="28"/>
          <w:szCs w:val="28"/>
        </w:rPr>
        <w:t>bus.gov.ru</w:t>
      </w:r>
      <w:proofErr w:type="spellEnd"/>
      <w:r w:rsidRPr="00A857AB">
        <w:rPr>
          <w:rFonts w:ascii="Times New Roman" w:hAnsi="Times New Roman"/>
          <w:sz w:val="28"/>
          <w:szCs w:val="28"/>
        </w:rPr>
        <w:t xml:space="preserve"> размещена информация о 1</w:t>
      </w:r>
      <w:r w:rsidR="00CC5697" w:rsidRPr="00A857AB">
        <w:rPr>
          <w:rFonts w:ascii="Times New Roman" w:hAnsi="Times New Roman"/>
          <w:sz w:val="28"/>
          <w:szCs w:val="28"/>
        </w:rPr>
        <w:t> </w:t>
      </w:r>
      <w:r w:rsidRPr="00A857AB">
        <w:rPr>
          <w:rFonts w:ascii="Times New Roman" w:hAnsi="Times New Roman"/>
          <w:sz w:val="28"/>
          <w:szCs w:val="28"/>
        </w:rPr>
        <w:t>603 организациях социального обслуживания, что составляет около 30</w:t>
      </w:r>
      <w:r w:rsidR="00DB2FB5" w:rsidRPr="00A857AB">
        <w:rPr>
          <w:rFonts w:ascii="Times New Roman" w:hAnsi="Times New Roman"/>
          <w:sz w:val="28"/>
          <w:szCs w:val="28"/>
        </w:rPr>
        <w:t> </w:t>
      </w:r>
      <w:r w:rsidRPr="00A857AB">
        <w:rPr>
          <w:rFonts w:ascii="Times New Roman" w:hAnsi="Times New Roman"/>
          <w:sz w:val="28"/>
          <w:szCs w:val="28"/>
        </w:rPr>
        <w:t>% от общего количества этих организаций, подлежащих оценке.</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Согласно Закону независимая оценка качества проводится не чаще</w:t>
      </w:r>
      <w:r w:rsidR="00DB2FB5" w:rsidRPr="00A857AB">
        <w:rPr>
          <w:rFonts w:ascii="Times New Roman" w:hAnsi="Times New Roman"/>
          <w:sz w:val="28"/>
          <w:szCs w:val="28"/>
        </w:rPr>
        <w:t xml:space="preserve">,  </w:t>
      </w:r>
      <w:r w:rsidRPr="00A857AB">
        <w:rPr>
          <w:rFonts w:ascii="Times New Roman" w:hAnsi="Times New Roman"/>
          <w:sz w:val="28"/>
          <w:szCs w:val="28"/>
        </w:rPr>
        <w:t xml:space="preserve"> чем один раз в год и не реже чем один раз в три года в отношении одной </w:t>
      </w:r>
      <w:r w:rsidR="00DB2FB5" w:rsidRPr="00A857AB">
        <w:rPr>
          <w:rFonts w:ascii="Times New Roman" w:hAnsi="Times New Roman"/>
          <w:sz w:val="28"/>
          <w:szCs w:val="28"/>
        </w:rPr>
        <w:t xml:space="preserve">               </w:t>
      </w:r>
      <w:r w:rsidRPr="00A857AB">
        <w:rPr>
          <w:rFonts w:ascii="Times New Roman" w:hAnsi="Times New Roman"/>
          <w:sz w:val="28"/>
          <w:szCs w:val="28"/>
        </w:rPr>
        <w:t>и той же организации. В этой связи в 2018 году 11 субъектов Российской Федерации (г. Москва, Карачаево-Черкесская Республика, Чеченская Республика, Ставропольский край, Чукотский автономный округ, Ямало-Ненецкий автономный округ Астраханская, Кировская, Ленинградская, Рязанская, Ярославская области) не проводят н</w:t>
      </w:r>
      <w:r w:rsidR="00DB2FB5" w:rsidRPr="00A857AB">
        <w:rPr>
          <w:rFonts w:ascii="Times New Roman" w:hAnsi="Times New Roman"/>
          <w:sz w:val="28"/>
          <w:szCs w:val="28"/>
        </w:rPr>
        <w:t>езависимую оценку качества, так как</w:t>
      </w:r>
      <w:r w:rsidRPr="00A857AB">
        <w:rPr>
          <w:rFonts w:ascii="Times New Roman" w:hAnsi="Times New Roman"/>
          <w:sz w:val="28"/>
          <w:szCs w:val="28"/>
        </w:rPr>
        <w:t xml:space="preserve"> в данных регионах в 2016-2017 г</w:t>
      </w:r>
      <w:r w:rsidR="00DB2FB5" w:rsidRPr="00A857AB">
        <w:rPr>
          <w:rFonts w:ascii="Times New Roman" w:hAnsi="Times New Roman"/>
          <w:sz w:val="28"/>
          <w:szCs w:val="28"/>
        </w:rPr>
        <w:t>одах</w:t>
      </w:r>
      <w:r w:rsidRPr="00A857AB">
        <w:rPr>
          <w:rFonts w:ascii="Times New Roman" w:hAnsi="Times New Roman"/>
          <w:sz w:val="28"/>
          <w:szCs w:val="28"/>
        </w:rPr>
        <w:t xml:space="preserve"> было охвачено независимой оценкой качества 100</w:t>
      </w:r>
      <w:r w:rsidR="00DB2FB5" w:rsidRPr="00A857AB">
        <w:rPr>
          <w:rFonts w:ascii="Times New Roman" w:hAnsi="Times New Roman"/>
          <w:sz w:val="28"/>
          <w:szCs w:val="28"/>
        </w:rPr>
        <w:t> </w:t>
      </w:r>
      <w:r w:rsidRPr="00A857AB">
        <w:rPr>
          <w:rFonts w:ascii="Times New Roman" w:hAnsi="Times New Roman"/>
          <w:sz w:val="28"/>
          <w:szCs w:val="28"/>
        </w:rPr>
        <w:t>% и более организаций социального обслуживания.</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3.</w:t>
      </w:r>
      <w:r w:rsidR="00DB2FB5" w:rsidRPr="00A857AB">
        <w:rPr>
          <w:rFonts w:ascii="Times New Roman" w:hAnsi="Times New Roman"/>
          <w:sz w:val="28"/>
          <w:szCs w:val="28"/>
        </w:rPr>
        <w:t> </w:t>
      </w:r>
      <w:r w:rsidR="005A7B26" w:rsidRPr="00A857AB">
        <w:rPr>
          <w:rFonts w:ascii="Times New Roman" w:hAnsi="Times New Roman"/>
          <w:sz w:val="28"/>
          <w:szCs w:val="28"/>
        </w:rPr>
        <w:t>о</w:t>
      </w:r>
      <w:r w:rsidRPr="00A857AB">
        <w:rPr>
          <w:rFonts w:ascii="Times New Roman" w:hAnsi="Times New Roman"/>
          <w:sz w:val="28"/>
          <w:szCs w:val="28"/>
        </w:rPr>
        <w:t>рганизована работа по выбору организации, осуществляющей сбор и обобщение информации о качестве условий оказания услуг организациями социального обслужива</w:t>
      </w:r>
      <w:r w:rsidR="00DB2FB5" w:rsidRPr="00A857AB">
        <w:rPr>
          <w:rFonts w:ascii="Times New Roman" w:hAnsi="Times New Roman"/>
          <w:sz w:val="28"/>
          <w:szCs w:val="28"/>
        </w:rPr>
        <w:t>ния (далее –</w:t>
      </w:r>
      <w:r w:rsidRPr="00A857AB">
        <w:rPr>
          <w:rFonts w:ascii="Times New Roman" w:hAnsi="Times New Roman"/>
          <w:sz w:val="28"/>
          <w:szCs w:val="28"/>
        </w:rPr>
        <w:t xml:space="preserve"> организация-оператор) в соответствии </w:t>
      </w:r>
      <w:r w:rsidR="00DB2FB5" w:rsidRPr="00A857AB">
        <w:rPr>
          <w:rFonts w:ascii="Times New Roman" w:hAnsi="Times New Roman"/>
          <w:sz w:val="28"/>
          <w:szCs w:val="28"/>
        </w:rPr>
        <w:t xml:space="preserve">            </w:t>
      </w:r>
      <w:r w:rsidRPr="00A857AB">
        <w:rPr>
          <w:rFonts w:ascii="Times New Roman" w:hAnsi="Times New Roman"/>
          <w:sz w:val="28"/>
          <w:szCs w:val="28"/>
        </w:rPr>
        <w:t>с законодательством Российской Федераци</w:t>
      </w:r>
      <w:r w:rsidR="00DB2FB5" w:rsidRPr="00A857AB">
        <w:rPr>
          <w:rFonts w:ascii="Times New Roman" w:hAnsi="Times New Roman"/>
          <w:sz w:val="28"/>
          <w:szCs w:val="28"/>
        </w:rPr>
        <w:t xml:space="preserve">и о контрактной системе                в сфере </w:t>
      </w:r>
      <w:r w:rsidRPr="00A857AB">
        <w:rPr>
          <w:rFonts w:ascii="Times New Roman" w:hAnsi="Times New Roman"/>
          <w:sz w:val="28"/>
          <w:szCs w:val="28"/>
        </w:rPr>
        <w:t xml:space="preserve">закупок товаров, работ, услуг для обеспечения государственных </w:t>
      </w:r>
      <w:r w:rsidR="00DB2FB5" w:rsidRPr="00A857AB">
        <w:rPr>
          <w:rFonts w:ascii="Times New Roman" w:hAnsi="Times New Roman"/>
          <w:sz w:val="28"/>
          <w:szCs w:val="28"/>
        </w:rPr>
        <w:t xml:space="preserve">                </w:t>
      </w:r>
      <w:r w:rsidRPr="00A857AB">
        <w:rPr>
          <w:rFonts w:ascii="Times New Roman" w:hAnsi="Times New Roman"/>
          <w:sz w:val="28"/>
          <w:szCs w:val="28"/>
        </w:rPr>
        <w:t>и муниципальных нужд.</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w:t>
      </w:r>
      <w:r w:rsidR="00DB2FB5" w:rsidRPr="00A857AB">
        <w:rPr>
          <w:rFonts w:ascii="Times New Roman" w:hAnsi="Times New Roman"/>
          <w:sz w:val="28"/>
          <w:szCs w:val="28"/>
        </w:rPr>
        <w:t>о состоянию на 9 октября 2018 года</w:t>
      </w:r>
      <w:r w:rsidRPr="00A857AB">
        <w:rPr>
          <w:rFonts w:ascii="Times New Roman" w:hAnsi="Times New Roman"/>
          <w:sz w:val="28"/>
          <w:szCs w:val="28"/>
        </w:rPr>
        <w:t xml:space="preserve"> по данным сайта </w:t>
      </w:r>
      <w:proofErr w:type="spellStart"/>
      <w:r w:rsidRPr="00A857AB">
        <w:rPr>
          <w:rFonts w:ascii="Times New Roman" w:hAnsi="Times New Roman"/>
          <w:sz w:val="28"/>
          <w:szCs w:val="28"/>
        </w:rPr>
        <w:t>bus.gov.ru</w:t>
      </w:r>
      <w:proofErr w:type="spellEnd"/>
      <w:r w:rsidRPr="00A857AB">
        <w:rPr>
          <w:rFonts w:ascii="Times New Roman" w:hAnsi="Times New Roman"/>
          <w:sz w:val="28"/>
          <w:szCs w:val="28"/>
        </w:rPr>
        <w:t xml:space="preserve"> уполномоченными органами исполнительной власти субъектов Российской Федерации размещена информация о 60 организациях-операторах. Работа </w:t>
      </w:r>
      <w:r w:rsidR="00DB2FB5" w:rsidRPr="00A857AB">
        <w:rPr>
          <w:rFonts w:ascii="Times New Roman" w:hAnsi="Times New Roman"/>
          <w:sz w:val="28"/>
          <w:szCs w:val="28"/>
        </w:rPr>
        <w:t xml:space="preserve">                     </w:t>
      </w:r>
      <w:r w:rsidRPr="00A857AB">
        <w:rPr>
          <w:rFonts w:ascii="Times New Roman" w:hAnsi="Times New Roman"/>
          <w:sz w:val="28"/>
          <w:szCs w:val="28"/>
        </w:rPr>
        <w:t>по размещению информация об организациях</w:t>
      </w:r>
      <w:r w:rsidR="00DB2FB5" w:rsidRPr="00A857AB">
        <w:rPr>
          <w:rFonts w:ascii="Times New Roman" w:hAnsi="Times New Roman"/>
          <w:sz w:val="28"/>
          <w:szCs w:val="28"/>
        </w:rPr>
        <w:t xml:space="preserve">-операторах на сайте </w:t>
      </w:r>
      <w:proofErr w:type="spellStart"/>
      <w:r w:rsidR="00DB2FB5" w:rsidRPr="00A857AB">
        <w:rPr>
          <w:rFonts w:ascii="Times New Roman" w:hAnsi="Times New Roman"/>
          <w:sz w:val="28"/>
          <w:szCs w:val="28"/>
        </w:rPr>
        <w:t>bus.gov.ru</w:t>
      </w:r>
      <w:proofErr w:type="spellEnd"/>
      <w:r w:rsidR="00DB2FB5" w:rsidRPr="00A857AB">
        <w:rPr>
          <w:rFonts w:ascii="Times New Roman" w:hAnsi="Times New Roman"/>
          <w:sz w:val="28"/>
          <w:szCs w:val="28"/>
        </w:rPr>
        <w:t xml:space="preserve"> </w:t>
      </w:r>
      <w:r w:rsidRPr="00A857AB">
        <w:rPr>
          <w:rFonts w:ascii="Times New Roman" w:hAnsi="Times New Roman"/>
          <w:sz w:val="28"/>
          <w:szCs w:val="28"/>
        </w:rPr>
        <w:t>завершена в декабре 2018 г.</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4.</w:t>
      </w:r>
      <w:r w:rsidR="00DB2FB5" w:rsidRPr="00A857AB">
        <w:rPr>
          <w:rFonts w:ascii="Times New Roman" w:hAnsi="Times New Roman"/>
          <w:sz w:val="28"/>
          <w:szCs w:val="28"/>
        </w:rPr>
        <w:t> </w:t>
      </w:r>
      <w:r w:rsidR="005A7B26" w:rsidRPr="00A857AB">
        <w:rPr>
          <w:rFonts w:ascii="Times New Roman" w:hAnsi="Times New Roman"/>
          <w:sz w:val="28"/>
          <w:szCs w:val="28"/>
        </w:rPr>
        <w:t>р</w:t>
      </w:r>
      <w:r w:rsidRPr="00A857AB">
        <w:rPr>
          <w:rFonts w:ascii="Times New Roman" w:hAnsi="Times New Roman"/>
          <w:sz w:val="28"/>
          <w:szCs w:val="28"/>
        </w:rPr>
        <w:t>азмещение результатов проведенной независимой оценки качества условий оказания услуг организациями социального обслуживания будет завершено в I квартале 2019 г.</w:t>
      </w:r>
    </w:p>
    <w:p w:rsidR="00E70D32" w:rsidRPr="00A857AB" w:rsidRDefault="00E70D3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целях организационно-методической деятельности субъектов Российской Федерации Минтрудом России совместно с Минздравом России, Минкультуры России, </w:t>
      </w:r>
      <w:proofErr w:type="spellStart"/>
      <w:r w:rsidRPr="00A857AB">
        <w:rPr>
          <w:rFonts w:ascii="Times New Roman" w:hAnsi="Times New Roman"/>
          <w:sz w:val="28"/>
          <w:szCs w:val="28"/>
        </w:rPr>
        <w:t>Минпросвещением</w:t>
      </w:r>
      <w:proofErr w:type="spellEnd"/>
      <w:r w:rsidRPr="00A857AB">
        <w:rPr>
          <w:rFonts w:ascii="Times New Roman" w:hAnsi="Times New Roman"/>
          <w:sz w:val="28"/>
          <w:szCs w:val="28"/>
        </w:rPr>
        <w:t xml:space="preserve"> России, </w:t>
      </w:r>
      <w:proofErr w:type="spellStart"/>
      <w:r w:rsidRPr="00A857AB">
        <w:rPr>
          <w:rFonts w:ascii="Times New Roman" w:hAnsi="Times New Roman"/>
          <w:sz w:val="28"/>
          <w:szCs w:val="28"/>
        </w:rPr>
        <w:t>Минобрнауки</w:t>
      </w:r>
      <w:proofErr w:type="spellEnd"/>
      <w:r w:rsidRPr="00A857AB">
        <w:rPr>
          <w:rFonts w:ascii="Times New Roman" w:hAnsi="Times New Roman"/>
          <w:sz w:val="28"/>
          <w:szCs w:val="28"/>
        </w:rPr>
        <w:t xml:space="preserve"> России, Минфином России и Федеральны</w:t>
      </w:r>
      <w:r w:rsidR="00DB2FB5" w:rsidRPr="00A857AB">
        <w:rPr>
          <w:rFonts w:ascii="Times New Roman" w:hAnsi="Times New Roman"/>
          <w:sz w:val="28"/>
          <w:szCs w:val="28"/>
        </w:rPr>
        <w:t>м казначейством в ноябре 2018 года</w:t>
      </w:r>
      <w:r w:rsidRPr="00A857AB">
        <w:rPr>
          <w:rFonts w:ascii="Times New Roman" w:hAnsi="Times New Roman"/>
          <w:sz w:val="28"/>
          <w:szCs w:val="28"/>
        </w:rPr>
        <w:t xml:space="preserve"> </w:t>
      </w:r>
      <w:r w:rsidR="00DB2FB5" w:rsidRPr="00A857AB">
        <w:rPr>
          <w:rFonts w:ascii="Times New Roman" w:hAnsi="Times New Roman"/>
          <w:sz w:val="28"/>
          <w:szCs w:val="28"/>
        </w:rPr>
        <w:t xml:space="preserve">проведено </w:t>
      </w:r>
      <w:proofErr w:type="spellStart"/>
      <w:r w:rsidR="00DB2FB5" w:rsidRPr="00A857AB">
        <w:rPr>
          <w:rFonts w:ascii="Times New Roman" w:hAnsi="Times New Roman"/>
          <w:sz w:val="28"/>
          <w:szCs w:val="28"/>
        </w:rPr>
        <w:t>видеоселекторное</w:t>
      </w:r>
      <w:proofErr w:type="spellEnd"/>
      <w:r w:rsidR="00DB2FB5" w:rsidRPr="00A857AB">
        <w:rPr>
          <w:rFonts w:ascii="Times New Roman" w:hAnsi="Times New Roman"/>
          <w:sz w:val="28"/>
          <w:szCs w:val="28"/>
        </w:rPr>
        <w:t xml:space="preserve"> совещание</w:t>
      </w:r>
      <w:r w:rsidRPr="00A857AB">
        <w:rPr>
          <w:rFonts w:ascii="Times New Roman" w:hAnsi="Times New Roman"/>
          <w:sz w:val="28"/>
          <w:szCs w:val="28"/>
        </w:rPr>
        <w:t xml:space="preserve"> с субъектами Российской Федерации по вопросу размещения информации о ходе проведения независимой оценки качества и ее результатах на сайте </w:t>
      </w:r>
      <w:proofErr w:type="spellStart"/>
      <w:r w:rsidRPr="00A857AB">
        <w:rPr>
          <w:rFonts w:ascii="Times New Roman" w:hAnsi="Times New Roman"/>
          <w:sz w:val="28"/>
          <w:szCs w:val="28"/>
        </w:rPr>
        <w:t>bus.gov.ru</w:t>
      </w:r>
      <w:proofErr w:type="spellEnd"/>
      <w:r w:rsidRPr="00A857AB">
        <w:rPr>
          <w:rFonts w:ascii="Times New Roman" w:hAnsi="Times New Roman"/>
          <w:sz w:val="28"/>
          <w:szCs w:val="28"/>
        </w:rPr>
        <w:t xml:space="preserve"> в рамках реализации норм Закона.</w:t>
      </w:r>
    </w:p>
    <w:p w:rsidR="00552611" w:rsidRPr="00A857AB" w:rsidRDefault="00552611" w:rsidP="00A857AB">
      <w:pPr>
        <w:pStyle w:val="ConsPlusNormal"/>
        <w:widowControl/>
        <w:ind w:firstLine="709"/>
        <w:jc w:val="both"/>
        <w:rPr>
          <w:rFonts w:ascii="Times New Roman" w:hAnsi="Times New Roman" w:cs="Times New Roman"/>
          <w:sz w:val="28"/>
          <w:szCs w:val="28"/>
        </w:rPr>
      </w:pPr>
    </w:p>
    <w:p w:rsidR="000E136C" w:rsidRPr="00645F83" w:rsidRDefault="002D6875" w:rsidP="00A857AB">
      <w:pPr>
        <w:pStyle w:val="ConsPlusNormal"/>
        <w:widowControl/>
        <w:ind w:firstLine="709"/>
        <w:jc w:val="both"/>
        <w:rPr>
          <w:rFonts w:ascii="Times New Roman" w:hAnsi="Times New Roman" w:cs="Times New Roman"/>
          <w:b/>
          <w:sz w:val="28"/>
          <w:szCs w:val="28"/>
        </w:rPr>
      </w:pPr>
      <w:r w:rsidRPr="00645F83">
        <w:rPr>
          <w:rFonts w:ascii="Times New Roman" w:hAnsi="Times New Roman" w:cs="Times New Roman"/>
          <w:b/>
          <w:sz w:val="28"/>
          <w:szCs w:val="28"/>
        </w:rPr>
        <w:lastRenderedPageBreak/>
        <w:t>ОМ 2.3 «</w:t>
      </w:r>
      <w:r w:rsidR="000E136C" w:rsidRPr="00645F83">
        <w:rPr>
          <w:rFonts w:ascii="Times New Roman" w:hAnsi="Times New Roman" w:cs="Times New Roman"/>
          <w:b/>
          <w:sz w:val="28"/>
          <w:szCs w:val="28"/>
        </w:rPr>
        <w:t>Обеспечение деятельности учреждений социального обслуживания граждан</w:t>
      </w:r>
      <w:r w:rsidRPr="00645F83">
        <w:rPr>
          <w:rFonts w:ascii="Times New Roman" w:hAnsi="Times New Roman" w:cs="Times New Roman"/>
          <w:b/>
          <w:sz w:val="28"/>
          <w:szCs w:val="28"/>
        </w:rPr>
        <w:t>»</w:t>
      </w:r>
    </w:p>
    <w:p w:rsidR="00A42560" w:rsidRPr="00645F83" w:rsidRDefault="00A42560" w:rsidP="00A857AB">
      <w:pPr>
        <w:pStyle w:val="ConsPlusNormal"/>
        <w:widowControl/>
        <w:ind w:firstLine="709"/>
        <w:jc w:val="both"/>
        <w:rPr>
          <w:rFonts w:ascii="Times New Roman" w:hAnsi="Times New Roman" w:cs="Times New Roman"/>
          <w:b/>
          <w:sz w:val="28"/>
          <w:szCs w:val="28"/>
        </w:rPr>
      </w:pPr>
    </w:p>
    <w:p w:rsidR="007905ED" w:rsidRPr="00645F83" w:rsidRDefault="007905ED" w:rsidP="00A857AB">
      <w:pPr>
        <w:tabs>
          <w:tab w:val="left" w:pos="2025"/>
        </w:tabs>
        <w:spacing w:after="0" w:line="240" w:lineRule="auto"/>
        <w:ind w:firstLine="709"/>
        <w:jc w:val="both"/>
        <w:rPr>
          <w:rFonts w:ascii="Times New Roman" w:hAnsi="Times New Roman"/>
          <w:i/>
          <w:sz w:val="28"/>
          <w:szCs w:val="28"/>
        </w:rPr>
      </w:pPr>
      <w:r w:rsidRPr="00645F83">
        <w:rPr>
          <w:rFonts w:ascii="Times New Roman" w:hAnsi="Times New Roman"/>
          <w:i/>
          <w:sz w:val="28"/>
          <w:szCs w:val="28"/>
        </w:rPr>
        <w:t xml:space="preserve">Участником данного мероприятия является Министерство труда </w:t>
      </w:r>
      <w:r w:rsidR="00B61916" w:rsidRPr="00645F83">
        <w:rPr>
          <w:rFonts w:ascii="Times New Roman" w:hAnsi="Times New Roman"/>
          <w:i/>
          <w:sz w:val="28"/>
          <w:szCs w:val="28"/>
        </w:rPr>
        <w:t xml:space="preserve">               </w:t>
      </w:r>
      <w:r w:rsidRPr="00645F83">
        <w:rPr>
          <w:rFonts w:ascii="Times New Roman" w:hAnsi="Times New Roman"/>
          <w:i/>
          <w:sz w:val="28"/>
          <w:szCs w:val="28"/>
        </w:rPr>
        <w:t>и социальной защиты Российской Федерации.</w:t>
      </w:r>
    </w:p>
    <w:p w:rsidR="007905ED" w:rsidRPr="00645F83" w:rsidRDefault="007905ED" w:rsidP="00A857AB">
      <w:pPr>
        <w:spacing w:after="0" w:line="240" w:lineRule="auto"/>
        <w:ind w:firstLine="709"/>
        <w:jc w:val="both"/>
        <w:rPr>
          <w:rFonts w:ascii="Times New Roman" w:hAnsi="Times New Roman"/>
          <w:sz w:val="28"/>
          <w:szCs w:val="28"/>
        </w:rPr>
      </w:pPr>
      <w:r w:rsidRPr="00645F83">
        <w:rPr>
          <w:rFonts w:ascii="Times New Roman" w:hAnsi="Times New Roman"/>
          <w:sz w:val="28"/>
          <w:szCs w:val="28"/>
        </w:rPr>
        <w:t xml:space="preserve">В рамках реализации мероприятия в необходимом объеме </w:t>
      </w:r>
      <w:r w:rsidR="00C96503" w:rsidRPr="00645F83">
        <w:rPr>
          <w:rFonts w:ascii="Times New Roman" w:hAnsi="Times New Roman"/>
          <w:sz w:val="28"/>
          <w:szCs w:val="28"/>
        </w:rPr>
        <w:t>в 2018</w:t>
      </w:r>
      <w:r w:rsidRPr="00645F83">
        <w:rPr>
          <w:rFonts w:ascii="Times New Roman" w:hAnsi="Times New Roman"/>
          <w:sz w:val="28"/>
          <w:szCs w:val="28"/>
        </w:rPr>
        <w:t xml:space="preserve"> году предоставлены субсидии на выпо</w:t>
      </w:r>
      <w:r w:rsidR="00C96503" w:rsidRPr="00645F83">
        <w:rPr>
          <w:rFonts w:ascii="Times New Roman" w:hAnsi="Times New Roman"/>
          <w:sz w:val="28"/>
          <w:szCs w:val="28"/>
        </w:rPr>
        <w:t xml:space="preserve">лнения государственного задания </w:t>
      </w:r>
      <w:r w:rsidRPr="00645F83">
        <w:rPr>
          <w:rFonts w:ascii="Times New Roman" w:hAnsi="Times New Roman"/>
          <w:sz w:val="28"/>
          <w:szCs w:val="28"/>
        </w:rPr>
        <w:t>ФГБУ «Сергиево-Посадский детский дом слепоглухих» Минтруда России.</w:t>
      </w:r>
    </w:p>
    <w:p w:rsidR="008702A0" w:rsidRPr="00645F83" w:rsidRDefault="007905ED" w:rsidP="00A857AB">
      <w:pPr>
        <w:spacing w:after="0" w:line="240" w:lineRule="auto"/>
        <w:ind w:firstLine="709"/>
        <w:jc w:val="both"/>
        <w:rPr>
          <w:rFonts w:ascii="Times New Roman" w:hAnsi="Times New Roman"/>
          <w:sz w:val="28"/>
          <w:szCs w:val="28"/>
        </w:rPr>
      </w:pPr>
      <w:r w:rsidRPr="00645F83">
        <w:rPr>
          <w:rFonts w:ascii="Times New Roman" w:hAnsi="Times New Roman"/>
          <w:sz w:val="28"/>
          <w:szCs w:val="28"/>
        </w:rPr>
        <w:t>Реализация мероприятия способствует достижению цели – повышение доступности социального обслуживания населения, решаются задачи по выполнению обязательств государства по социальной поддержке граждан, по созданию прозрачной и конкурентной среды в сфере социального обслуживания населения, по развитию сети организации различных организационно-правовых форм и форм собственности, осуществляющих социальное обслуживание населения, способствует развитию конкуренции в сфере социального обслуживания населения.</w:t>
      </w:r>
    </w:p>
    <w:p w:rsidR="007905ED" w:rsidRPr="00645F83" w:rsidRDefault="007905ED" w:rsidP="00A857AB">
      <w:pPr>
        <w:spacing w:after="0" w:line="240" w:lineRule="auto"/>
        <w:ind w:firstLine="709"/>
        <w:jc w:val="both"/>
        <w:rPr>
          <w:rFonts w:ascii="Times New Roman" w:hAnsi="Times New Roman"/>
          <w:sz w:val="28"/>
          <w:szCs w:val="28"/>
        </w:rPr>
      </w:pPr>
      <w:r w:rsidRPr="00645F83">
        <w:rPr>
          <w:rFonts w:ascii="Times New Roman" w:hAnsi="Times New Roman"/>
          <w:sz w:val="28"/>
          <w:szCs w:val="28"/>
        </w:rPr>
        <w:t>Реализация основного мероприятия в 201</w:t>
      </w:r>
      <w:r w:rsidR="008702A0" w:rsidRPr="00645F83">
        <w:rPr>
          <w:rFonts w:ascii="Times New Roman" w:hAnsi="Times New Roman"/>
          <w:sz w:val="28"/>
          <w:szCs w:val="28"/>
        </w:rPr>
        <w:t>9</w:t>
      </w:r>
      <w:r w:rsidRPr="00645F83">
        <w:rPr>
          <w:rFonts w:ascii="Times New Roman" w:hAnsi="Times New Roman"/>
          <w:sz w:val="28"/>
          <w:szCs w:val="28"/>
        </w:rPr>
        <w:t xml:space="preserve"> году будет продолжена.</w:t>
      </w:r>
    </w:p>
    <w:p w:rsidR="002D6875" w:rsidRPr="00645F83" w:rsidRDefault="002D6875" w:rsidP="00A857AB">
      <w:pPr>
        <w:pStyle w:val="ConsPlusNormal"/>
        <w:widowControl/>
        <w:ind w:firstLine="709"/>
        <w:jc w:val="both"/>
        <w:rPr>
          <w:rFonts w:ascii="Times New Roman" w:hAnsi="Times New Roman" w:cs="Times New Roman"/>
          <w:b/>
          <w:sz w:val="28"/>
          <w:szCs w:val="28"/>
        </w:rPr>
      </w:pPr>
    </w:p>
    <w:p w:rsidR="007905ED" w:rsidRPr="00A857AB" w:rsidRDefault="002D6875" w:rsidP="00A857AB">
      <w:pPr>
        <w:pStyle w:val="ConsPlusNormal"/>
        <w:widowControl/>
        <w:ind w:firstLine="709"/>
        <w:jc w:val="both"/>
        <w:rPr>
          <w:rFonts w:ascii="Times New Roman" w:hAnsi="Times New Roman" w:cs="Times New Roman"/>
          <w:b/>
          <w:sz w:val="28"/>
          <w:szCs w:val="28"/>
        </w:rPr>
      </w:pPr>
      <w:r w:rsidRPr="00645F83">
        <w:rPr>
          <w:rFonts w:ascii="Times New Roman" w:hAnsi="Times New Roman" w:cs="Times New Roman"/>
          <w:b/>
          <w:sz w:val="28"/>
          <w:szCs w:val="28"/>
        </w:rPr>
        <w:t>ОМ 2.4 «</w:t>
      </w:r>
      <w:r w:rsidR="000E136C" w:rsidRPr="00645F83">
        <w:rPr>
          <w:rFonts w:ascii="Times New Roman" w:hAnsi="Times New Roman" w:cs="Times New Roman"/>
          <w:b/>
          <w:sz w:val="28"/>
          <w:szCs w:val="28"/>
        </w:rPr>
        <w:t xml:space="preserve">Поощрение победителей Всероссийского конкурса </w:t>
      </w:r>
      <w:r w:rsidR="00D002DA" w:rsidRPr="00645F83">
        <w:rPr>
          <w:rFonts w:ascii="Times New Roman" w:hAnsi="Times New Roman" w:cs="Times New Roman"/>
          <w:b/>
          <w:sz w:val="28"/>
          <w:szCs w:val="28"/>
        </w:rPr>
        <w:t xml:space="preserve">                    </w:t>
      </w:r>
      <w:r w:rsidR="000E136C" w:rsidRPr="00645F83">
        <w:rPr>
          <w:rFonts w:ascii="Times New Roman" w:hAnsi="Times New Roman" w:cs="Times New Roman"/>
          <w:b/>
          <w:sz w:val="28"/>
          <w:szCs w:val="28"/>
        </w:rPr>
        <w:t xml:space="preserve">на звание </w:t>
      </w:r>
      <w:r w:rsidRPr="00645F83">
        <w:rPr>
          <w:rFonts w:ascii="Times New Roman" w:hAnsi="Times New Roman" w:cs="Times New Roman"/>
          <w:b/>
          <w:sz w:val="28"/>
          <w:szCs w:val="28"/>
        </w:rPr>
        <w:t>«</w:t>
      </w:r>
      <w:r w:rsidR="000E136C" w:rsidRPr="00645F83">
        <w:rPr>
          <w:rFonts w:ascii="Times New Roman" w:hAnsi="Times New Roman" w:cs="Times New Roman"/>
          <w:b/>
          <w:sz w:val="28"/>
          <w:szCs w:val="28"/>
        </w:rPr>
        <w:t>Лучший работник учреждений социального обслуживания</w:t>
      </w:r>
      <w:r w:rsidRPr="00645F83">
        <w:rPr>
          <w:rFonts w:ascii="Times New Roman" w:hAnsi="Times New Roman" w:cs="Times New Roman"/>
          <w:b/>
          <w:sz w:val="28"/>
          <w:szCs w:val="28"/>
        </w:rPr>
        <w:t>»</w:t>
      </w:r>
    </w:p>
    <w:p w:rsidR="00D002DA" w:rsidRPr="00A857AB" w:rsidRDefault="00D002DA" w:rsidP="00A857AB">
      <w:pPr>
        <w:pStyle w:val="ConsPlusNormal"/>
        <w:widowControl/>
        <w:ind w:firstLine="709"/>
        <w:jc w:val="both"/>
        <w:rPr>
          <w:rFonts w:ascii="Times New Roman" w:hAnsi="Times New Roman" w:cs="Times New Roman"/>
          <w:b/>
          <w:sz w:val="28"/>
          <w:szCs w:val="28"/>
        </w:rPr>
      </w:pPr>
    </w:p>
    <w:p w:rsidR="00551C86" w:rsidRPr="00A857AB" w:rsidRDefault="00551C86" w:rsidP="00A857AB">
      <w:pPr>
        <w:tabs>
          <w:tab w:val="left" w:pos="2025"/>
        </w:tabs>
        <w:spacing w:after="0" w:line="240" w:lineRule="auto"/>
        <w:ind w:firstLine="709"/>
        <w:jc w:val="both"/>
        <w:rPr>
          <w:rFonts w:ascii="Times New Roman" w:hAnsi="Times New Roman"/>
          <w:i/>
          <w:sz w:val="28"/>
          <w:szCs w:val="28"/>
        </w:rPr>
      </w:pPr>
      <w:r w:rsidRPr="00A857AB">
        <w:rPr>
          <w:rFonts w:ascii="Times New Roman" w:hAnsi="Times New Roman"/>
          <w:i/>
          <w:sz w:val="28"/>
          <w:szCs w:val="28"/>
        </w:rPr>
        <w:t>Участник</w:t>
      </w:r>
      <w:r w:rsidR="00505FCD" w:rsidRPr="00A857AB">
        <w:rPr>
          <w:rFonts w:ascii="Times New Roman" w:hAnsi="Times New Roman"/>
          <w:i/>
          <w:sz w:val="28"/>
          <w:szCs w:val="28"/>
        </w:rPr>
        <w:t>ом данного мероприятия является</w:t>
      </w:r>
      <w:r w:rsidRPr="00A857AB">
        <w:rPr>
          <w:rFonts w:ascii="Times New Roman" w:hAnsi="Times New Roman"/>
          <w:i/>
          <w:sz w:val="28"/>
          <w:szCs w:val="28"/>
        </w:rPr>
        <w:t xml:space="preserve"> Министерство труда</w:t>
      </w:r>
      <w:r w:rsidR="00505FCD" w:rsidRPr="00A857AB">
        <w:rPr>
          <w:rFonts w:ascii="Times New Roman" w:hAnsi="Times New Roman"/>
          <w:i/>
          <w:sz w:val="28"/>
          <w:szCs w:val="28"/>
        </w:rPr>
        <w:t xml:space="preserve">              </w:t>
      </w:r>
      <w:r w:rsidRPr="00A857AB">
        <w:rPr>
          <w:rFonts w:ascii="Times New Roman" w:hAnsi="Times New Roman"/>
          <w:i/>
          <w:sz w:val="28"/>
          <w:szCs w:val="28"/>
        </w:rPr>
        <w:t xml:space="preserve"> и социальной защиты Российской Федерации.</w:t>
      </w:r>
    </w:p>
    <w:p w:rsidR="00D002DA" w:rsidRPr="00A857AB" w:rsidRDefault="00D002DA" w:rsidP="00A857AB">
      <w:pPr>
        <w:pStyle w:val="13"/>
        <w:shd w:val="clear" w:color="auto" w:fill="auto"/>
        <w:spacing w:before="0" w:line="240" w:lineRule="auto"/>
        <w:ind w:firstLine="709"/>
        <w:rPr>
          <w:rFonts w:ascii="Times New Roman" w:hAnsi="Times New Roman" w:cs="Times New Roman"/>
          <w:spacing w:val="2"/>
          <w:sz w:val="28"/>
          <w:szCs w:val="28"/>
        </w:rPr>
      </w:pPr>
      <w:r w:rsidRPr="00A857AB">
        <w:rPr>
          <w:rFonts w:ascii="Times New Roman" w:hAnsi="Times New Roman" w:cs="Times New Roman"/>
          <w:sz w:val="28"/>
          <w:szCs w:val="28"/>
        </w:rPr>
        <w:t>В 2018 году в рамках ежегодно проводимого Всероссийского конкурса на звание «Лучший работник учреждения социального обслуживания»</w:t>
      </w:r>
      <w:r w:rsidRPr="00A857AB">
        <w:rPr>
          <w:rFonts w:ascii="Times New Roman" w:hAnsi="Times New Roman" w:cs="Times New Roman"/>
          <w:spacing w:val="2"/>
          <w:sz w:val="28"/>
          <w:szCs w:val="28"/>
        </w:rPr>
        <w:t xml:space="preserve"> рассмотрено 160 материалов конкурсантов, представленных органами социальной защиты населения из 79 субъектов Российской Федерации   </w:t>
      </w:r>
      <w:r w:rsidRPr="00A857AB">
        <w:rPr>
          <w:rFonts w:ascii="Times New Roman" w:hAnsi="Times New Roman" w:cs="Times New Roman"/>
          <w:sz w:val="28"/>
          <w:szCs w:val="28"/>
        </w:rPr>
        <w:t>по 19 номинациям.</w:t>
      </w:r>
    </w:p>
    <w:p w:rsidR="00D002DA" w:rsidRPr="00A857AB" w:rsidRDefault="00D002DA" w:rsidP="00A857AB">
      <w:pPr>
        <w:spacing w:after="0" w:line="240" w:lineRule="auto"/>
        <w:ind w:firstLine="709"/>
        <w:jc w:val="both"/>
        <w:rPr>
          <w:rFonts w:ascii="Times New Roman" w:hAnsi="Times New Roman"/>
          <w:spacing w:val="2"/>
          <w:sz w:val="28"/>
          <w:szCs w:val="28"/>
        </w:rPr>
      </w:pPr>
      <w:r w:rsidRPr="00A857AB">
        <w:rPr>
          <w:rFonts w:ascii="Times New Roman" w:hAnsi="Times New Roman"/>
          <w:spacing w:val="2"/>
          <w:sz w:val="28"/>
          <w:szCs w:val="28"/>
        </w:rPr>
        <w:t>По итогам голосования в каждой из номинаций определены победители Всероссийского конкурса на звание «Лучший работник учреждения социального обслуживания», занявшие 1, 2 и 3 места. Денежные премии получили 51 человек.</w:t>
      </w:r>
    </w:p>
    <w:p w:rsidR="00551C86" w:rsidRPr="00645F83" w:rsidRDefault="00551C86" w:rsidP="00A857AB">
      <w:pPr>
        <w:spacing w:after="0" w:line="240" w:lineRule="auto"/>
        <w:ind w:firstLine="709"/>
        <w:jc w:val="both"/>
        <w:rPr>
          <w:rFonts w:ascii="Times New Roman" w:hAnsi="Times New Roman"/>
          <w:sz w:val="28"/>
          <w:szCs w:val="28"/>
        </w:rPr>
      </w:pPr>
      <w:r w:rsidRPr="00645F83">
        <w:rPr>
          <w:rFonts w:ascii="Times New Roman" w:hAnsi="Times New Roman"/>
          <w:sz w:val="28"/>
          <w:szCs w:val="28"/>
        </w:rPr>
        <w:t>Реализа</w:t>
      </w:r>
      <w:r w:rsidR="00D002DA" w:rsidRPr="00645F83">
        <w:rPr>
          <w:rFonts w:ascii="Times New Roman" w:hAnsi="Times New Roman"/>
          <w:sz w:val="28"/>
          <w:szCs w:val="28"/>
        </w:rPr>
        <w:t>ция основного мероприятия в 2019</w:t>
      </w:r>
      <w:r w:rsidRPr="00645F83">
        <w:rPr>
          <w:rFonts w:ascii="Times New Roman" w:hAnsi="Times New Roman"/>
          <w:sz w:val="28"/>
          <w:szCs w:val="28"/>
        </w:rPr>
        <w:t xml:space="preserve"> году будет продолжена.</w:t>
      </w:r>
    </w:p>
    <w:p w:rsidR="007905ED" w:rsidRPr="00645F83" w:rsidRDefault="007905ED" w:rsidP="00A857AB">
      <w:pPr>
        <w:pStyle w:val="ConsPlusNormal"/>
        <w:widowControl/>
        <w:ind w:firstLine="709"/>
        <w:jc w:val="both"/>
        <w:rPr>
          <w:rFonts w:ascii="Times New Roman" w:hAnsi="Times New Roman" w:cs="Times New Roman"/>
          <w:color w:val="000000"/>
          <w:sz w:val="28"/>
          <w:szCs w:val="28"/>
        </w:rPr>
      </w:pPr>
    </w:p>
    <w:p w:rsidR="000E136C" w:rsidRPr="00645F83" w:rsidRDefault="002D6875" w:rsidP="00A857AB">
      <w:pPr>
        <w:pStyle w:val="ConsPlusNormal"/>
        <w:widowControl/>
        <w:ind w:firstLine="709"/>
        <w:jc w:val="both"/>
        <w:rPr>
          <w:rFonts w:ascii="Times New Roman" w:hAnsi="Times New Roman" w:cs="Times New Roman"/>
          <w:b/>
          <w:sz w:val="28"/>
          <w:szCs w:val="28"/>
        </w:rPr>
      </w:pPr>
      <w:r w:rsidRPr="00645F83">
        <w:rPr>
          <w:rFonts w:ascii="Times New Roman" w:hAnsi="Times New Roman" w:cs="Times New Roman"/>
          <w:b/>
          <w:sz w:val="28"/>
          <w:szCs w:val="28"/>
        </w:rPr>
        <w:t>ОМ 2.5 «</w:t>
      </w:r>
      <w:r w:rsidR="000E136C" w:rsidRPr="00645F83">
        <w:rPr>
          <w:rFonts w:ascii="Times New Roman" w:hAnsi="Times New Roman" w:cs="Times New Roman"/>
          <w:b/>
          <w:sz w:val="28"/>
          <w:szCs w:val="28"/>
        </w:rPr>
        <w:t>Совершенствование системы оплаты труда социальных работников</w:t>
      </w:r>
      <w:r w:rsidRPr="00645F83">
        <w:rPr>
          <w:rFonts w:ascii="Times New Roman" w:hAnsi="Times New Roman" w:cs="Times New Roman"/>
          <w:b/>
          <w:sz w:val="28"/>
          <w:szCs w:val="28"/>
        </w:rPr>
        <w:t>»</w:t>
      </w:r>
    </w:p>
    <w:p w:rsidR="002D6875" w:rsidRPr="00645F83" w:rsidRDefault="002D6875" w:rsidP="00A857AB">
      <w:pPr>
        <w:pStyle w:val="ConsPlusNormal"/>
        <w:widowControl/>
        <w:ind w:firstLine="709"/>
        <w:jc w:val="both"/>
        <w:rPr>
          <w:rFonts w:ascii="Times New Roman" w:hAnsi="Times New Roman" w:cs="Times New Roman"/>
          <w:sz w:val="28"/>
          <w:szCs w:val="28"/>
        </w:rPr>
      </w:pPr>
    </w:p>
    <w:p w:rsidR="002D6875" w:rsidRPr="00645F83" w:rsidRDefault="00277ECB" w:rsidP="00A857AB">
      <w:pPr>
        <w:pStyle w:val="ConsPlusNormal"/>
        <w:widowControl/>
        <w:ind w:firstLine="709"/>
        <w:jc w:val="both"/>
        <w:rPr>
          <w:rFonts w:ascii="Times New Roman" w:hAnsi="Times New Roman" w:cs="Times New Roman"/>
          <w:i/>
          <w:sz w:val="28"/>
          <w:szCs w:val="28"/>
        </w:rPr>
      </w:pPr>
      <w:r w:rsidRPr="00645F83">
        <w:rPr>
          <w:rFonts w:ascii="Times New Roman" w:hAnsi="Times New Roman" w:cs="Times New Roman"/>
          <w:i/>
          <w:sz w:val="28"/>
          <w:szCs w:val="28"/>
        </w:rPr>
        <w:t>Участником</w:t>
      </w:r>
      <w:r w:rsidR="002D6875" w:rsidRPr="00645F83">
        <w:rPr>
          <w:rFonts w:ascii="Times New Roman" w:hAnsi="Times New Roman" w:cs="Times New Roman"/>
          <w:i/>
          <w:sz w:val="28"/>
          <w:szCs w:val="28"/>
        </w:rPr>
        <w:t xml:space="preserve"> </w:t>
      </w:r>
      <w:r w:rsidRPr="00645F83">
        <w:rPr>
          <w:rFonts w:ascii="Times New Roman" w:hAnsi="Times New Roman" w:cs="Times New Roman"/>
          <w:i/>
          <w:sz w:val="28"/>
          <w:szCs w:val="28"/>
        </w:rPr>
        <w:t>по данному мероприятию является</w:t>
      </w:r>
      <w:r w:rsidR="006D36AF" w:rsidRPr="00645F83">
        <w:rPr>
          <w:rFonts w:ascii="Times New Roman" w:hAnsi="Times New Roman" w:cs="Times New Roman"/>
          <w:i/>
          <w:sz w:val="28"/>
          <w:szCs w:val="28"/>
        </w:rPr>
        <w:t xml:space="preserve"> </w:t>
      </w:r>
      <w:r w:rsidR="002D6875" w:rsidRPr="00645F83">
        <w:rPr>
          <w:rFonts w:ascii="Times New Roman" w:hAnsi="Times New Roman" w:cs="Times New Roman"/>
          <w:i/>
          <w:sz w:val="28"/>
          <w:szCs w:val="28"/>
        </w:rPr>
        <w:t>Министерство труда и социальной защиты Российской Федерации</w:t>
      </w:r>
    </w:p>
    <w:p w:rsidR="00251C5B" w:rsidRPr="00645F83" w:rsidRDefault="00251C5B" w:rsidP="00251C5B">
      <w:pPr>
        <w:spacing w:after="0" w:line="240" w:lineRule="auto"/>
        <w:ind w:firstLine="709"/>
        <w:jc w:val="both"/>
        <w:rPr>
          <w:rFonts w:ascii="Times New Roman" w:eastAsia="Times New Roman" w:hAnsi="Times New Roman"/>
          <w:sz w:val="28"/>
          <w:szCs w:val="28"/>
          <w:lang w:eastAsia="ru-RU"/>
        </w:rPr>
      </w:pPr>
      <w:r w:rsidRPr="00645F83">
        <w:rPr>
          <w:rFonts w:ascii="Times New Roman" w:eastAsia="Times New Roman" w:hAnsi="Times New Roman"/>
          <w:sz w:val="28"/>
          <w:szCs w:val="28"/>
          <w:lang w:eastAsia="ru-RU"/>
        </w:rPr>
        <w:t>В 2018 году осуществлялись меры по повышению заработной платы отдельных категорий работников бюджетной сферы, определенных указами Президента Российской Федерации.</w:t>
      </w:r>
    </w:p>
    <w:p w:rsidR="00251C5B" w:rsidRPr="00645F83" w:rsidRDefault="00251C5B" w:rsidP="00251C5B">
      <w:pPr>
        <w:spacing w:after="0" w:line="240" w:lineRule="auto"/>
        <w:ind w:firstLine="709"/>
        <w:jc w:val="both"/>
        <w:rPr>
          <w:rFonts w:ascii="Times New Roman" w:eastAsia="Times New Roman" w:hAnsi="Times New Roman"/>
          <w:sz w:val="28"/>
          <w:szCs w:val="28"/>
          <w:lang w:eastAsia="ru-RU"/>
        </w:rPr>
      </w:pPr>
      <w:r w:rsidRPr="00645F83">
        <w:rPr>
          <w:rFonts w:ascii="Times New Roman" w:eastAsia="Times New Roman" w:hAnsi="Times New Roman"/>
          <w:sz w:val="28"/>
          <w:szCs w:val="28"/>
          <w:lang w:eastAsia="ru-RU"/>
        </w:rPr>
        <w:lastRenderedPageBreak/>
        <w:t xml:space="preserve">По данным Росстата за 2018 год в целом по Российской Федерации среднемесячная заработная плата социальных работников составила </w:t>
      </w:r>
      <w:r w:rsidR="0023691D" w:rsidRPr="00645F83">
        <w:rPr>
          <w:rFonts w:ascii="Times New Roman" w:eastAsia="Times New Roman" w:hAnsi="Times New Roman"/>
          <w:sz w:val="28"/>
          <w:szCs w:val="28"/>
          <w:lang w:eastAsia="ru-RU"/>
        </w:rPr>
        <w:t xml:space="preserve">              </w:t>
      </w:r>
      <w:r w:rsidRPr="00645F83">
        <w:rPr>
          <w:rFonts w:ascii="Times New Roman" w:eastAsia="Times New Roman" w:hAnsi="Times New Roman"/>
          <w:sz w:val="28"/>
          <w:szCs w:val="28"/>
          <w:lang w:eastAsia="ru-RU"/>
        </w:rPr>
        <w:t>33 113 рублей и по сравнению с 2017 годом увеличилась на 29,1 %.</w:t>
      </w:r>
    </w:p>
    <w:p w:rsidR="00251C5B" w:rsidRPr="00645F83" w:rsidRDefault="00251C5B" w:rsidP="00251C5B">
      <w:pPr>
        <w:spacing w:after="0" w:line="240" w:lineRule="auto"/>
        <w:ind w:firstLine="709"/>
        <w:jc w:val="both"/>
        <w:rPr>
          <w:rFonts w:ascii="Times New Roman" w:eastAsia="Times New Roman" w:hAnsi="Times New Roman"/>
          <w:sz w:val="28"/>
          <w:szCs w:val="28"/>
          <w:lang w:eastAsia="ru-RU"/>
        </w:rPr>
      </w:pPr>
      <w:r w:rsidRPr="00645F83">
        <w:rPr>
          <w:rFonts w:ascii="Times New Roman" w:eastAsia="Times New Roman" w:hAnsi="Times New Roman"/>
          <w:sz w:val="28"/>
          <w:szCs w:val="28"/>
          <w:lang w:eastAsia="ru-RU"/>
        </w:rPr>
        <w:t>По прогнозной оценке плановые показатели по заработной плате социальных работников, определенных Указами Президента Российской Федерации, за 2018 год достигнуты (с учетом 5 % отклонения) во всех субъектах Российской Федерации.</w:t>
      </w:r>
    </w:p>
    <w:p w:rsidR="00251C5B" w:rsidRPr="00645F83" w:rsidRDefault="00251C5B" w:rsidP="00251C5B">
      <w:pPr>
        <w:spacing w:after="0" w:line="240" w:lineRule="auto"/>
        <w:ind w:firstLine="709"/>
        <w:jc w:val="both"/>
        <w:rPr>
          <w:rFonts w:ascii="Times New Roman" w:eastAsia="Times New Roman" w:hAnsi="Times New Roman"/>
          <w:sz w:val="28"/>
          <w:szCs w:val="28"/>
          <w:lang w:eastAsia="ru-RU"/>
        </w:rPr>
      </w:pPr>
      <w:r w:rsidRPr="00645F83">
        <w:rPr>
          <w:rFonts w:ascii="Times New Roman" w:eastAsia="Times New Roman" w:hAnsi="Times New Roman"/>
          <w:sz w:val="28"/>
          <w:szCs w:val="28"/>
          <w:lang w:eastAsia="ru-RU"/>
        </w:rPr>
        <w:t xml:space="preserve">В 2018 году в Федеральном законе от 5 декабря 2017 г. № 362-ФЗ                 «О федеральном бюджете на 2018 год и на плановый период 2019 и 2020 годов» были предусмотрены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w:t>
      </w:r>
      <w:r w:rsidR="0023691D" w:rsidRPr="00645F83">
        <w:rPr>
          <w:rFonts w:ascii="Times New Roman" w:eastAsia="Times New Roman" w:hAnsi="Times New Roman"/>
          <w:sz w:val="28"/>
          <w:szCs w:val="28"/>
          <w:lang w:eastAsia="ru-RU"/>
        </w:rPr>
        <w:t xml:space="preserve">                  </w:t>
      </w:r>
      <w:r w:rsidRPr="00645F83">
        <w:rPr>
          <w:rFonts w:ascii="Times New Roman" w:eastAsia="Times New Roman" w:hAnsi="Times New Roman"/>
          <w:sz w:val="28"/>
          <w:szCs w:val="28"/>
          <w:lang w:eastAsia="ru-RU"/>
        </w:rPr>
        <w:t xml:space="preserve">в общем размере 100,4 млрд. рублей, а также распределены дополнительно 54,9 млрд. рублей (распоряжения Правительства Российской Федерации </w:t>
      </w:r>
      <w:r w:rsidR="0023691D" w:rsidRPr="00645F83">
        <w:rPr>
          <w:rFonts w:ascii="Times New Roman" w:eastAsia="Times New Roman" w:hAnsi="Times New Roman"/>
          <w:sz w:val="28"/>
          <w:szCs w:val="28"/>
          <w:lang w:eastAsia="ru-RU"/>
        </w:rPr>
        <w:t xml:space="preserve">             </w:t>
      </w:r>
      <w:r w:rsidRPr="00645F83">
        <w:rPr>
          <w:rFonts w:ascii="Times New Roman" w:eastAsia="Times New Roman" w:hAnsi="Times New Roman"/>
          <w:sz w:val="28"/>
          <w:szCs w:val="28"/>
          <w:lang w:eastAsia="ru-RU"/>
        </w:rPr>
        <w:t>от 16 марта 2018 г. № 440-р и от 27 апреля 2018 г. № 780-р, от 20 декабря 2018 г. №</w:t>
      </w:r>
      <w:r w:rsidR="0023691D" w:rsidRPr="00645F83">
        <w:rPr>
          <w:rFonts w:ascii="Times New Roman" w:eastAsia="Times New Roman" w:hAnsi="Times New Roman"/>
          <w:sz w:val="28"/>
          <w:szCs w:val="28"/>
          <w:lang w:eastAsia="ru-RU"/>
        </w:rPr>
        <w:t xml:space="preserve"> </w:t>
      </w:r>
      <w:r w:rsidRPr="00645F83">
        <w:rPr>
          <w:rFonts w:ascii="Times New Roman" w:eastAsia="Times New Roman" w:hAnsi="Times New Roman"/>
          <w:sz w:val="28"/>
          <w:szCs w:val="28"/>
          <w:lang w:eastAsia="ru-RU"/>
        </w:rPr>
        <w:t xml:space="preserve">2865-р, </w:t>
      </w:r>
      <w:r w:rsidR="0023691D" w:rsidRPr="00645F83">
        <w:rPr>
          <w:rFonts w:ascii="Times New Roman" w:eastAsia="Times New Roman" w:hAnsi="Times New Roman"/>
          <w:sz w:val="28"/>
          <w:szCs w:val="28"/>
          <w:lang w:eastAsia="ru-RU"/>
        </w:rPr>
        <w:t xml:space="preserve">от </w:t>
      </w:r>
      <w:r w:rsidRPr="00645F83">
        <w:rPr>
          <w:rFonts w:ascii="Times New Roman" w:eastAsia="Times New Roman" w:hAnsi="Times New Roman"/>
          <w:sz w:val="28"/>
          <w:szCs w:val="28"/>
          <w:lang w:eastAsia="ru-RU"/>
        </w:rPr>
        <w:t>3 декабря 2018 г. № 2675-р).</w:t>
      </w:r>
    </w:p>
    <w:p w:rsidR="00251C5B" w:rsidRPr="00645F83" w:rsidRDefault="00251C5B" w:rsidP="00251C5B">
      <w:pPr>
        <w:spacing w:after="0" w:line="240" w:lineRule="auto"/>
        <w:ind w:firstLine="709"/>
        <w:jc w:val="both"/>
        <w:rPr>
          <w:rFonts w:ascii="Times New Roman" w:eastAsia="Times New Roman" w:hAnsi="Times New Roman"/>
          <w:sz w:val="28"/>
          <w:szCs w:val="28"/>
          <w:lang w:eastAsia="ru-RU"/>
        </w:rPr>
      </w:pPr>
      <w:r w:rsidRPr="00645F83">
        <w:rPr>
          <w:rFonts w:ascii="Times New Roman" w:eastAsia="Times New Roman" w:hAnsi="Times New Roman"/>
          <w:sz w:val="28"/>
          <w:szCs w:val="28"/>
          <w:lang w:eastAsia="ru-RU"/>
        </w:rPr>
        <w:t>В рамках оказания дополнительной финансовой помощи Федеральным законом от 29 ноября 2018 г. № 459-ФЗ «О федеральном бюджете на 2019 год и на плановый период 2020 и 2021 годов» предусмотрены 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в объеме по 100,0 млрд. рублей ежегодно</w:t>
      </w:r>
      <w:r w:rsidR="0023691D" w:rsidRPr="00645F83">
        <w:rPr>
          <w:rFonts w:ascii="Times New Roman" w:eastAsia="Times New Roman" w:hAnsi="Times New Roman"/>
          <w:sz w:val="28"/>
          <w:szCs w:val="28"/>
          <w:lang w:eastAsia="ru-RU"/>
        </w:rPr>
        <w:t xml:space="preserve">                </w:t>
      </w:r>
      <w:r w:rsidRPr="00645F83">
        <w:rPr>
          <w:rFonts w:ascii="Times New Roman" w:eastAsia="Times New Roman" w:hAnsi="Times New Roman"/>
          <w:sz w:val="28"/>
          <w:szCs w:val="28"/>
          <w:lang w:eastAsia="ru-RU"/>
        </w:rPr>
        <w:t xml:space="preserve"> в 2019, 2020 и 2021 годах.</w:t>
      </w:r>
    </w:p>
    <w:p w:rsidR="00551C86" w:rsidRPr="00645F83" w:rsidRDefault="00551C86" w:rsidP="00251C5B">
      <w:pPr>
        <w:spacing w:after="0" w:line="240" w:lineRule="auto"/>
        <w:ind w:firstLine="709"/>
        <w:jc w:val="both"/>
        <w:rPr>
          <w:rFonts w:ascii="Times New Roman" w:hAnsi="Times New Roman"/>
          <w:sz w:val="28"/>
          <w:szCs w:val="28"/>
        </w:rPr>
      </w:pPr>
      <w:r w:rsidRPr="00645F83">
        <w:rPr>
          <w:rFonts w:ascii="Times New Roman" w:hAnsi="Times New Roman"/>
          <w:sz w:val="28"/>
          <w:szCs w:val="28"/>
        </w:rPr>
        <w:t>Реализа</w:t>
      </w:r>
      <w:r w:rsidR="00251C5B" w:rsidRPr="00645F83">
        <w:rPr>
          <w:rFonts w:ascii="Times New Roman" w:hAnsi="Times New Roman"/>
          <w:sz w:val="28"/>
          <w:szCs w:val="28"/>
        </w:rPr>
        <w:t>ция основного мероприятия в 2019</w:t>
      </w:r>
      <w:r w:rsidRPr="00645F83">
        <w:rPr>
          <w:rFonts w:ascii="Times New Roman" w:hAnsi="Times New Roman"/>
          <w:sz w:val="28"/>
          <w:szCs w:val="28"/>
        </w:rPr>
        <w:t xml:space="preserve"> году будет продолжена.</w:t>
      </w:r>
    </w:p>
    <w:p w:rsidR="006D36AF" w:rsidRPr="00645F83" w:rsidRDefault="006D36AF" w:rsidP="00A857AB">
      <w:pPr>
        <w:pStyle w:val="ConsPlusNormal"/>
        <w:widowControl/>
        <w:ind w:firstLine="709"/>
        <w:jc w:val="both"/>
        <w:rPr>
          <w:rFonts w:ascii="Times New Roman" w:hAnsi="Times New Roman" w:cs="Times New Roman"/>
          <w:sz w:val="28"/>
          <w:szCs w:val="28"/>
        </w:rPr>
      </w:pPr>
    </w:p>
    <w:p w:rsidR="000E136C" w:rsidRPr="00A857AB" w:rsidRDefault="002D6875" w:rsidP="00A857AB">
      <w:pPr>
        <w:pStyle w:val="ConsPlusNormal"/>
        <w:widowControl/>
        <w:ind w:firstLine="709"/>
        <w:jc w:val="both"/>
        <w:rPr>
          <w:rFonts w:ascii="Times New Roman" w:hAnsi="Times New Roman" w:cs="Times New Roman"/>
          <w:b/>
          <w:sz w:val="28"/>
          <w:szCs w:val="28"/>
        </w:rPr>
      </w:pPr>
      <w:r w:rsidRPr="00645F83">
        <w:rPr>
          <w:rFonts w:ascii="Times New Roman" w:hAnsi="Times New Roman" w:cs="Times New Roman"/>
          <w:b/>
          <w:sz w:val="28"/>
          <w:szCs w:val="28"/>
        </w:rPr>
        <w:t>ОМ 2.6 «</w:t>
      </w:r>
      <w:r w:rsidR="000E136C" w:rsidRPr="00645F83">
        <w:rPr>
          <w:rFonts w:ascii="Times New Roman" w:hAnsi="Times New Roman" w:cs="Times New Roman"/>
          <w:b/>
          <w:sz w:val="28"/>
          <w:szCs w:val="28"/>
        </w:rPr>
        <w:t>Привлечение в сферу социального обслуживания населения бизнеса и социально ориентированных некоммерческих организаций</w:t>
      </w:r>
      <w:r w:rsidR="000E136C" w:rsidRPr="00A857AB">
        <w:rPr>
          <w:rFonts w:ascii="Times New Roman" w:hAnsi="Times New Roman" w:cs="Times New Roman"/>
          <w:b/>
          <w:sz w:val="28"/>
          <w:szCs w:val="28"/>
        </w:rPr>
        <w:t>, благотворителей и добровольцев</w:t>
      </w:r>
      <w:r w:rsidRPr="00A857AB">
        <w:rPr>
          <w:rFonts w:ascii="Times New Roman" w:hAnsi="Times New Roman" w:cs="Times New Roman"/>
          <w:b/>
          <w:sz w:val="28"/>
          <w:szCs w:val="28"/>
        </w:rPr>
        <w:t>»</w:t>
      </w:r>
    </w:p>
    <w:p w:rsidR="00F7033C" w:rsidRPr="00A857AB" w:rsidRDefault="00F7033C" w:rsidP="00A857AB">
      <w:pPr>
        <w:pStyle w:val="ConsPlusNormal"/>
        <w:widowControl/>
        <w:ind w:firstLine="709"/>
        <w:jc w:val="both"/>
        <w:rPr>
          <w:rFonts w:ascii="Times New Roman" w:hAnsi="Times New Roman" w:cs="Times New Roman"/>
          <w:b/>
          <w:sz w:val="28"/>
          <w:szCs w:val="28"/>
        </w:rPr>
      </w:pPr>
    </w:p>
    <w:p w:rsidR="00625194" w:rsidRPr="00A857AB" w:rsidRDefault="005D6D4C" w:rsidP="00A857AB">
      <w:pPr>
        <w:pStyle w:val="ConsPlusNormal"/>
        <w:widowControl/>
        <w:ind w:firstLine="709"/>
        <w:jc w:val="both"/>
        <w:rPr>
          <w:rFonts w:ascii="Times New Roman" w:hAnsi="Times New Roman" w:cs="Times New Roman"/>
          <w:i/>
          <w:sz w:val="28"/>
          <w:szCs w:val="28"/>
        </w:rPr>
      </w:pPr>
      <w:r w:rsidRPr="00A857AB">
        <w:rPr>
          <w:rFonts w:ascii="Times New Roman" w:hAnsi="Times New Roman" w:cs="Times New Roman"/>
          <w:i/>
          <w:sz w:val="28"/>
          <w:szCs w:val="28"/>
        </w:rPr>
        <w:t>Участником по данному мероприятию является</w:t>
      </w:r>
      <w:r w:rsidR="00625194" w:rsidRPr="00A857AB">
        <w:rPr>
          <w:rFonts w:ascii="Times New Roman" w:hAnsi="Times New Roman" w:cs="Times New Roman"/>
          <w:i/>
          <w:sz w:val="28"/>
          <w:szCs w:val="28"/>
        </w:rPr>
        <w:t xml:space="preserve"> Министерство труда и социаль</w:t>
      </w:r>
      <w:r w:rsidR="009C373A" w:rsidRPr="00A857AB">
        <w:rPr>
          <w:rFonts w:ascii="Times New Roman" w:hAnsi="Times New Roman" w:cs="Times New Roman"/>
          <w:i/>
          <w:sz w:val="28"/>
          <w:szCs w:val="28"/>
        </w:rPr>
        <w:t>ной защиты Российской Федерации</w:t>
      </w:r>
      <w:r w:rsidR="006E23A8" w:rsidRPr="00A857AB">
        <w:rPr>
          <w:rFonts w:ascii="Times New Roman" w:hAnsi="Times New Roman" w:cs="Times New Roman"/>
          <w:i/>
          <w:sz w:val="28"/>
          <w:szCs w:val="28"/>
        </w:rPr>
        <w:t>.</w:t>
      </w:r>
    </w:p>
    <w:p w:rsidR="00625194" w:rsidRPr="00A857AB" w:rsidRDefault="00FE166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Реализация мероприятия способствует достижению цели – повышение качества и доступности </w:t>
      </w:r>
      <w:r w:rsidR="003D1146" w:rsidRPr="00A857AB">
        <w:rPr>
          <w:rFonts w:ascii="Times New Roman" w:hAnsi="Times New Roman"/>
          <w:sz w:val="28"/>
          <w:szCs w:val="28"/>
        </w:rPr>
        <w:t>предоставления социальных услуг</w:t>
      </w:r>
      <w:r w:rsidRPr="00A857AB">
        <w:rPr>
          <w:rFonts w:ascii="Times New Roman" w:hAnsi="Times New Roman"/>
          <w:sz w:val="28"/>
          <w:szCs w:val="28"/>
        </w:rPr>
        <w:t xml:space="preserve"> </w:t>
      </w:r>
      <w:r w:rsidR="003D1146" w:rsidRPr="00A857AB">
        <w:rPr>
          <w:rFonts w:ascii="Times New Roman" w:hAnsi="Times New Roman"/>
          <w:sz w:val="28"/>
          <w:szCs w:val="28"/>
        </w:rPr>
        <w:t xml:space="preserve">и решению задач </w:t>
      </w:r>
      <w:r w:rsidRPr="00A857AB">
        <w:rPr>
          <w:rFonts w:ascii="Times New Roman" w:hAnsi="Times New Roman"/>
          <w:sz w:val="28"/>
          <w:szCs w:val="28"/>
        </w:rPr>
        <w:t>по созданию прозрачной и конкурентной среды в сфере социального обслуживания граждан, по развитию сети организации различных организационно-правовых форм и форм собственности, осуществляющих социальное обслуживание населения, способствует развитию конкуренции в сфере социального обслуживания населения.</w:t>
      </w:r>
    </w:p>
    <w:p w:rsidR="006C29DA" w:rsidRPr="00A857AB" w:rsidRDefault="006C29DA"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результате проделанной работы по развитию негосударственного сектора в сфере социального обслуживания </w:t>
      </w:r>
      <w:r w:rsidR="0081587F" w:rsidRPr="00A857AB">
        <w:rPr>
          <w:rFonts w:ascii="Times New Roman" w:hAnsi="Times New Roman"/>
          <w:sz w:val="28"/>
          <w:szCs w:val="28"/>
        </w:rPr>
        <w:t>в 2018</w:t>
      </w:r>
      <w:r w:rsidRPr="00A857AB">
        <w:rPr>
          <w:rFonts w:ascii="Times New Roman" w:hAnsi="Times New Roman"/>
          <w:sz w:val="28"/>
          <w:szCs w:val="28"/>
        </w:rPr>
        <w:t xml:space="preserve"> году удалось добиться определенных результатов. </w:t>
      </w:r>
    </w:p>
    <w:p w:rsidR="009C3581" w:rsidRPr="00A857AB" w:rsidRDefault="008A7C0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2018 году на рынке социальных услуг в сфере социального обслуживания работает более 1</w:t>
      </w:r>
      <w:r w:rsidR="00206FFF" w:rsidRPr="00A857AB">
        <w:rPr>
          <w:rFonts w:ascii="Times New Roman" w:hAnsi="Times New Roman"/>
          <w:sz w:val="28"/>
          <w:szCs w:val="28"/>
        </w:rPr>
        <w:t> </w:t>
      </w:r>
      <w:r w:rsidRPr="00A857AB">
        <w:rPr>
          <w:rFonts w:ascii="Times New Roman" w:hAnsi="Times New Roman"/>
          <w:sz w:val="28"/>
          <w:szCs w:val="28"/>
        </w:rPr>
        <w:t xml:space="preserve">250 негосударственных организации, </w:t>
      </w:r>
      <w:r w:rsidR="009C3581" w:rsidRPr="00A857AB">
        <w:rPr>
          <w:rFonts w:ascii="Times New Roman" w:hAnsi="Times New Roman"/>
          <w:sz w:val="28"/>
          <w:szCs w:val="28"/>
        </w:rPr>
        <w:t xml:space="preserve">из них </w:t>
      </w:r>
      <w:r w:rsidR="009C3581" w:rsidRPr="00A857AB">
        <w:rPr>
          <w:rFonts w:ascii="Times New Roman" w:hAnsi="Times New Roman"/>
          <w:sz w:val="28"/>
          <w:szCs w:val="28"/>
        </w:rPr>
        <w:lastRenderedPageBreak/>
        <w:t>943 социально ориентированных некоммерческих организаций</w:t>
      </w:r>
      <w:r w:rsidR="00D1456C" w:rsidRPr="00A857AB">
        <w:rPr>
          <w:rFonts w:ascii="Times New Roman" w:hAnsi="Times New Roman"/>
          <w:sz w:val="28"/>
          <w:szCs w:val="28"/>
        </w:rPr>
        <w:t xml:space="preserve"> (далее – СОНКО)</w:t>
      </w:r>
      <w:r w:rsidR="009C3581" w:rsidRPr="00A857AB">
        <w:rPr>
          <w:rFonts w:ascii="Times New Roman" w:hAnsi="Times New Roman"/>
          <w:sz w:val="28"/>
          <w:szCs w:val="28"/>
        </w:rPr>
        <w:t xml:space="preserve"> (в 2017 году </w:t>
      </w:r>
      <w:r w:rsidRPr="00A857AB">
        <w:rPr>
          <w:rFonts w:ascii="Times New Roman" w:hAnsi="Times New Roman"/>
          <w:sz w:val="28"/>
          <w:szCs w:val="28"/>
        </w:rPr>
        <w:t>705 организаций).</w:t>
      </w:r>
    </w:p>
    <w:p w:rsidR="006C29DA" w:rsidRPr="00A857AB" w:rsidRDefault="009C358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Негосударственными организациями предоставляются социально-медицинские, социально-психологические, социально-бытовые, социально-педагогические, социально-экономические, социально-трудовые, социально-правовые услуги, а также услуги в целях повышения коммуникативного потенциала.</w:t>
      </w:r>
    </w:p>
    <w:p w:rsidR="007D160D" w:rsidRPr="00A857AB" w:rsidRDefault="001025D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По информации органов исполнительной власти субъектов Российской Федерации </w:t>
      </w:r>
      <w:r w:rsidR="007D160D" w:rsidRPr="00A857AB">
        <w:rPr>
          <w:rFonts w:ascii="Times New Roman" w:hAnsi="Times New Roman"/>
          <w:sz w:val="28"/>
          <w:szCs w:val="28"/>
        </w:rPr>
        <w:t>объем средств бюджетов субъектов Российской Федерации, предусмотренных на предоставление социальных услуг в сфере социального обслуживания и социального сопровождения в 2017 году составил                   226,0 млрд. рублей, в 2018 году было предусмотрено 247,1 млрд. рублей.</w:t>
      </w:r>
    </w:p>
    <w:p w:rsidR="007D160D" w:rsidRPr="00A857AB" w:rsidRDefault="007D160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При этом объем средств бюджетов субъектов Российской Федерации, выделяемых негосударственным организациям на предоставление услуг                    в сфере социального обслуживания населения и социального сопровождения в 2017 году составил 10,6 млрд. рублей (4,72</w:t>
      </w:r>
      <w:r w:rsidR="00B479FF" w:rsidRPr="00A857AB">
        <w:rPr>
          <w:rFonts w:ascii="Times New Roman" w:hAnsi="Times New Roman"/>
          <w:sz w:val="28"/>
          <w:szCs w:val="28"/>
        </w:rPr>
        <w:t> </w:t>
      </w:r>
      <w:r w:rsidRPr="00A857AB">
        <w:rPr>
          <w:rFonts w:ascii="Times New Roman" w:hAnsi="Times New Roman"/>
          <w:sz w:val="28"/>
          <w:szCs w:val="28"/>
        </w:rPr>
        <w:t>%), в 2018 году было предусмотрено 15,7 млрд. рублей (6,4</w:t>
      </w:r>
      <w:r w:rsidR="00B479FF" w:rsidRPr="00A857AB">
        <w:rPr>
          <w:rFonts w:ascii="Times New Roman" w:hAnsi="Times New Roman"/>
          <w:sz w:val="28"/>
          <w:szCs w:val="28"/>
        </w:rPr>
        <w:t> </w:t>
      </w:r>
      <w:r w:rsidRPr="00A857AB">
        <w:rPr>
          <w:rFonts w:ascii="Times New Roman" w:hAnsi="Times New Roman"/>
          <w:sz w:val="28"/>
          <w:szCs w:val="28"/>
        </w:rPr>
        <w:t>%).</w:t>
      </w:r>
    </w:p>
    <w:p w:rsidR="007D160D" w:rsidRPr="00A857AB" w:rsidRDefault="007D160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К числу регионов, имеющих лучший региональный опыт                              по привлечению негосударственных организаций к оказанию социальных услуг населению относятся г. Москва, г. Санкт-Петербург, Московская, Самарская, Новосибирская области, Республика Татарстан, Пермский край, Ханты-Мансийский автономный округ.</w:t>
      </w:r>
    </w:p>
    <w:p w:rsidR="007D160D" w:rsidRPr="00A857AB" w:rsidRDefault="007D160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Республике Башкортостан 21 декабря 2018 года подписано концессионное соглашение по реконструкции здания стационарного отделения социального обслуживания граждан пожилого возраста и инвалидов с оснащением оборудованием, расположенного в с. </w:t>
      </w:r>
      <w:proofErr w:type="spellStart"/>
      <w:r w:rsidRPr="00A857AB">
        <w:rPr>
          <w:rFonts w:ascii="Times New Roman" w:hAnsi="Times New Roman"/>
          <w:sz w:val="28"/>
          <w:szCs w:val="28"/>
        </w:rPr>
        <w:t>Шарипово</w:t>
      </w:r>
      <w:proofErr w:type="spellEnd"/>
      <w:r w:rsidRPr="00A857AB">
        <w:rPr>
          <w:rFonts w:ascii="Times New Roman" w:hAnsi="Times New Roman"/>
          <w:sz w:val="28"/>
          <w:szCs w:val="28"/>
        </w:rPr>
        <w:t xml:space="preserve"> </w:t>
      </w:r>
      <w:proofErr w:type="spellStart"/>
      <w:r w:rsidRPr="00A857AB">
        <w:rPr>
          <w:rFonts w:ascii="Times New Roman" w:hAnsi="Times New Roman"/>
          <w:sz w:val="28"/>
          <w:szCs w:val="28"/>
        </w:rPr>
        <w:t>Кушнаренковского</w:t>
      </w:r>
      <w:proofErr w:type="spellEnd"/>
      <w:r w:rsidRPr="00A857AB">
        <w:rPr>
          <w:rFonts w:ascii="Times New Roman" w:hAnsi="Times New Roman"/>
          <w:sz w:val="28"/>
          <w:szCs w:val="28"/>
        </w:rPr>
        <w:t xml:space="preserve"> района Республики Башкортостан, с автономной некоммерческой организацией центр социального обслуживания населения «Доверие-К». Срок концессионного соглашения составляет 25 лет. </w:t>
      </w:r>
    </w:p>
    <w:p w:rsidR="007D160D" w:rsidRPr="00A857AB" w:rsidRDefault="007D160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Необходимый объем инвестиций в проект составляет 5,5 млн. рублей. Плановая мощность пансионата рассчитана на 40 койко-мест стационарного обслуживания, в том числе 30 койко-мест планируется сделать бюджетными, 10 – коммерческими.</w:t>
      </w:r>
    </w:p>
    <w:p w:rsidR="007D160D" w:rsidRPr="00A857AB" w:rsidRDefault="007D160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Санкт-Петербурге в соответствии с концессионным соглашением               в сфере социального обслуживания, утвержденным 31 мая 2017 года,                  ООО «Управляющая компания «ОПЕКА» СПб» реализует проект по созданию объекта социального обслуживания граждан дома престарелых, предназначенного для осуществления деятельности по социальному обслуживанию граждан.</w:t>
      </w:r>
    </w:p>
    <w:p w:rsidR="007D160D" w:rsidRPr="00A857AB" w:rsidRDefault="007D160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Результатом проекта станет создание в Санкт-Петербурге                          сети пансионатов сестринского ухода для пожилых людей с ме</w:t>
      </w:r>
      <w:r w:rsidR="00D7499F" w:rsidRPr="00A857AB">
        <w:rPr>
          <w:rFonts w:ascii="Times New Roman" w:hAnsi="Times New Roman"/>
          <w:sz w:val="28"/>
          <w:szCs w:val="28"/>
        </w:rPr>
        <w:t xml:space="preserve">дико-социальным обслуживанием </w:t>
      </w:r>
      <w:r w:rsidRPr="00A857AB">
        <w:rPr>
          <w:rFonts w:ascii="Times New Roman" w:hAnsi="Times New Roman"/>
          <w:sz w:val="28"/>
          <w:szCs w:val="28"/>
        </w:rPr>
        <w:t>современных медико-социальных учреждений, предназначенных для пожилых людей:</w:t>
      </w:r>
    </w:p>
    <w:p w:rsidR="007D160D" w:rsidRPr="00A857AB" w:rsidRDefault="007D160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lastRenderedPageBreak/>
        <w:t>с полной или частичной утратой способности к самообслуживанию               и самостоятельному проживанию;</w:t>
      </w:r>
    </w:p>
    <w:p w:rsidR="007D160D" w:rsidRPr="00A857AB" w:rsidRDefault="007D160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нуждающихся в восстановительном лечении и бытовой реабилитации после перенесенных заболеваний (инсульта, травм, операций);</w:t>
      </w:r>
    </w:p>
    <w:p w:rsidR="007D160D" w:rsidRPr="00A857AB" w:rsidRDefault="007D160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страдающих болезнью Альцгеймера, деменцией, слабоумием и другими нарушениями;</w:t>
      </w:r>
    </w:p>
    <w:p w:rsidR="007D160D" w:rsidRPr="00A857AB" w:rsidRDefault="007D160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 потребностью в уходе, эмоциональной разгрузке, психологической помощи;</w:t>
      </w:r>
    </w:p>
    <w:p w:rsidR="007D160D" w:rsidRPr="00A857AB" w:rsidRDefault="007D160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нуждающихся в паллиативной и </w:t>
      </w:r>
      <w:proofErr w:type="spellStart"/>
      <w:r w:rsidRPr="00A857AB">
        <w:rPr>
          <w:rFonts w:ascii="Times New Roman" w:hAnsi="Times New Roman"/>
          <w:sz w:val="28"/>
          <w:szCs w:val="28"/>
        </w:rPr>
        <w:t>хосписной</w:t>
      </w:r>
      <w:proofErr w:type="spellEnd"/>
      <w:r w:rsidRPr="00A857AB">
        <w:rPr>
          <w:rFonts w:ascii="Times New Roman" w:hAnsi="Times New Roman"/>
          <w:sz w:val="28"/>
          <w:szCs w:val="28"/>
        </w:rPr>
        <w:t xml:space="preserve"> помощи.</w:t>
      </w:r>
    </w:p>
    <w:p w:rsidR="007D160D" w:rsidRPr="00A857AB" w:rsidRDefault="00D7499F"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Срок реализации проекта 49 лет; срок строительства </w:t>
      </w:r>
      <w:r w:rsidR="007D160D" w:rsidRPr="00A857AB">
        <w:rPr>
          <w:rFonts w:ascii="Times New Roman" w:hAnsi="Times New Roman"/>
          <w:sz w:val="28"/>
          <w:szCs w:val="28"/>
        </w:rPr>
        <w:t xml:space="preserve">4,5 года,    </w:t>
      </w:r>
      <w:r w:rsidRPr="00A857AB">
        <w:rPr>
          <w:rFonts w:ascii="Times New Roman" w:hAnsi="Times New Roman"/>
          <w:sz w:val="28"/>
          <w:szCs w:val="28"/>
        </w:rPr>
        <w:t xml:space="preserve">            срок эксплуатации </w:t>
      </w:r>
      <w:r w:rsidR="007D160D" w:rsidRPr="00A857AB">
        <w:rPr>
          <w:rFonts w:ascii="Times New Roman" w:hAnsi="Times New Roman"/>
          <w:sz w:val="28"/>
          <w:szCs w:val="28"/>
        </w:rPr>
        <w:t>44,5 года. Общая стоимость реализации проекта составит 900 млн. рублей.</w:t>
      </w:r>
    </w:p>
    <w:p w:rsidR="007D160D" w:rsidRPr="00A857AB" w:rsidRDefault="007D160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рамках данного концессионного соглашения кредитором выступает ПАО «Сбербанк России».</w:t>
      </w:r>
    </w:p>
    <w:p w:rsidR="001D3C67" w:rsidRPr="00A857AB" w:rsidRDefault="001025D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Кроме того, Минтрудом России проводится работа по созданию в субъектах Российской Федерации Координационных органов по организации доступа негосударственных организаций, осуществляющих деятельность в социальной сфере, к бюджетным средствам (далее – Координационный совет).</w:t>
      </w:r>
    </w:p>
    <w:p w:rsidR="001D3C67" w:rsidRPr="00A857AB" w:rsidRDefault="001D3C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По информации, представленной в Минтруд России органами исполнительной власти 85 субъектов Российской Федерации, Координационные советы </w:t>
      </w:r>
      <w:r w:rsidRPr="00A857AB">
        <w:rPr>
          <w:rStyle w:val="CharStyle13"/>
          <w:rFonts w:ascii="Times New Roman" w:hAnsi="Times New Roman"/>
          <w:color w:val="000000"/>
          <w:sz w:val="28"/>
          <w:szCs w:val="28"/>
        </w:rPr>
        <w:t>созданы во всех регионах кроме Республики Ингушетия, Республики Карелия, Краснодарского края и Пермского края.</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2018 году работа Координационных советов осуществлялась                   по следующим направлениям:</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оказание методической помощи муниципальным образованиям                    по вопросам развития и поддержки СОНКО, повышения профессионального уровня работников СОНКО, развития </w:t>
      </w:r>
      <w:proofErr w:type="spellStart"/>
      <w:r w:rsidRPr="00A857AB">
        <w:rPr>
          <w:rFonts w:ascii="Times New Roman" w:hAnsi="Times New Roman"/>
          <w:sz w:val="28"/>
          <w:szCs w:val="28"/>
        </w:rPr>
        <w:t>волонтерства</w:t>
      </w:r>
      <w:proofErr w:type="spellEnd"/>
      <w:r w:rsidRPr="00A857AB">
        <w:rPr>
          <w:rFonts w:ascii="Times New Roman" w:hAnsi="Times New Roman"/>
          <w:sz w:val="28"/>
          <w:szCs w:val="28"/>
        </w:rPr>
        <w:t xml:space="preserve"> и добровольчества;</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организация обучений, семинаров, круглых столов для представителей СОНКО по вопросам разъяснения порядка включения в реестр поставщиков социальных услуг, предоставления субсидий на возмещение затрат при получении у них гражданином социальных услуг.</w:t>
      </w:r>
    </w:p>
    <w:p w:rsidR="001025D1" w:rsidRPr="00A857AB" w:rsidRDefault="001025D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На заседаниях Координационных советов рассматривались следующие вопросы:</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 результатах мониторинга состояния и развития конкурентной среды на рынках товаров и услуг;</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об ограничениях («барьерах») доступа СОНКО к оказанию услуг              в сфере социального обслуживания;</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 формировании единых экономически обоснованных тарифов                     на социальные услуги в сфере социального обслуживания как для государственных, так и негосударственных поставщиков социальных услуг;</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об оценке эффективности принятых мер, направленных на развитие СОНКО;</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 мероприятиях по созданию ресурсных центров поддержки СОНКО;</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lastRenderedPageBreak/>
        <w:t>об определении услуг в соответствии с перечнем общественно полезных услуг, при оказании которых СОНКО могут получить приоритетную государственную поддержку;</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 едином порядке отбора организаций - операторов для проведения независимой оценки качества оказания услуг в сфере социального обслуживания.</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 формировании и реализации механизмов государственной поддержки СОНКО;</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 предоставлении субсидий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и субсидий юридическим лицам (за исключением субсидии государственным (муниципальным учреждениям), индивидуальным предпринимателям на оказание социальных услуг гражданам, нуждающимся в социальном обслуживании на дому;</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 методическом сопровождении СОНКО по правовым, бухгалтерским, налоговым вопросам, разъяснении норм законодательства в области социального обслуживания;</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об апробации механизмов реализации проекта федерального закона             «О государственном социальном заказе на оказание государственных (муниципальных) услуг в социальной сфере» в отношении государственной услуги по предоставлению социального обслуживания на дому.</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Наряду с этим, проводится работа по повышению квалификации работников и добровольцев СОНКО, проводятся семинары, круглые столы, организована работа школ социального предпринимательства для представителей СОНКО по вопросам разъяснения порядка включения                  в реестр поставщиков социальных услуг, предоставления субсидий                        на возмещение затрат при получении у них гражданином социальных услуг.</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ряде субъектов Российской Федерации на официальных сайтах органов исполнительной власти создан раздел «Взаимодействие с социально ориентированными некоммерческими организациями».</w:t>
      </w:r>
    </w:p>
    <w:p w:rsidR="00D1456C" w:rsidRPr="00A857AB" w:rsidRDefault="00D145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указанном разделе размещены методические рекомендации                         и нормативные правовые акты для привлечения СОНКО к оказанию услуг             в социальной сфере, а также протоколы заседаний Координационного совета.</w:t>
      </w:r>
    </w:p>
    <w:p w:rsidR="001025D1" w:rsidRPr="00A857AB" w:rsidRDefault="001025D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Основными итогами работы Координационных советов       </w:t>
      </w:r>
      <w:r w:rsidR="00D1456C" w:rsidRPr="00A857AB">
        <w:rPr>
          <w:rFonts w:ascii="Times New Roman" w:hAnsi="Times New Roman"/>
          <w:sz w:val="28"/>
          <w:szCs w:val="28"/>
        </w:rPr>
        <w:t xml:space="preserve">                          в 2018</w:t>
      </w:r>
      <w:r w:rsidRPr="00A857AB">
        <w:rPr>
          <w:rFonts w:ascii="Times New Roman" w:hAnsi="Times New Roman"/>
          <w:sz w:val="28"/>
          <w:szCs w:val="28"/>
        </w:rPr>
        <w:t xml:space="preserve"> году стали:</w:t>
      </w:r>
    </w:p>
    <w:p w:rsidR="00255551" w:rsidRPr="00A857AB" w:rsidRDefault="0025555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устранение административных барьеров участия негосударственных организаций в предоставлении социальных услуг в сфере социального обслуживания;</w:t>
      </w:r>
    </w:p>
    <w:p w:rsidR="001025D1" w:rsidRPr="00A857AB" w:rsidRDefault="00255551" w:rsidP="009A5265">
      <w:pPr>
        <w:spacing w:after="0" w:line="240" w:lineRule="auto"/>
        <w:ind w:firstLine="709"/>
        <w:jc w:val="both"/>
        <w:rPr>
          <w:rFonts w:ascii="Times New Roman" w:hAnsi="Times New Roman"/>
          <w:sz w:val="28"/>
          <w:szCs w:val="28"/>
        </w:rPr>
      </w:pPr>
      <w:r w:rsidRPr="00A857AB">
        <w:rPr>
          <w:rFonts w:ascii="Times New Roman" w:hAnsi="Times New Roman"/>
          <w:sz w:val="28"/>
          <w:szCs w:val="28"/>
        </w:rPr>
        <w:t>обеспечение роста размера бюджетных средств, предоставляемых негосударственным поставщикам социальных услуг.</w:t>
      </w:r>
    </w:p>
    <w:p w:rsidR="008C751F" w:rsidRPr="00A857AB" w:rsidRDefault="008C751F" w:rsidP="009A5265">
      <w:pPr>
        <w:spacing w:after="0" w:line="240" w:lineRule="auto"/>
        <w:ind w:firstLine="709"/>
        <w:jc w:val="both"/>
        <w:rPr>
          <w:rStyle w:val="FontStyle134"/>
          <w:sz w:val="28"/>
          <w:szCs w:val="28"/>
        </w:rPr>
      </w:pPr>
      <w:r w:rsidRPr="00A857AB">
        <w:rPr>
          <w:rFonts w:ascii="Times New Roman" w:hAnsi="Times New Roman"/>
          <w:sz w:val="28"/>
          <w:szCs w:val="28"/>
        </w:rPr>
        <w:t xml:space="preserve">Одновременно с этим, в рамках исполнения </w:t>
      </w:r>
      <w:r w:rsidRPr="00A857AB">
        <w:rPr>
          <w:rStyle w:val="FontStyle134"/>
          <w:sz w:val="28"/>
          <w:szCs w:val="28"/>
        </w:rPr>
        <w:t xml:space="preserve">подпункта «б» пункта 1 Перечня поручений Президента Российской Федерации В.В. Путина                    по итогам встречи с представителями социально ориентированных, </w:t>
      </w:r>
      <w:r w:rsidRPr="00A857AB">
        <w:rPr>
          <w:rStyle w:val="FontStyle134"/>
          <w:sz w:val="28"/>
          <w:szCs w:val="28"/>
        </w:rPr>
        <w:lastRenderedPageBreak/>
        <w:t>благотворительных организаций и волонтерского движения от 23 августа 2017 г. № Пр-1650 Минтрудом России совместно с заинтересованными федеральными органами исполнительной власти, Общественной палатой Российской Федерации и автономной некоммерческой организацией «Агентство стратегических инициатив по продвижению новых проектов» проведена работа по внесению изменений в законодательство Российской Федерации в целях расширения практики использования негосударственных организаций в качестве поставщиков социальных услуг за счет бюджетных ассигнований.</w:t>
      </w:r>
    </w:p>
    <w:p w:rsidR="009A5265" w:rsidRDefault="008C751F" w:rsidP="00A857AB">
      <w:pPr>
        <w:spacing w:after="0" w:line="240" w:lineRule="auto"/>
        <w:ind w:firstLine="709"/>
        <w:jc w:val="both"/>
        <w:rPr>
          <w:rStyle w:val="FontStyle134"/>
          <w:sz w:val="28"/>
          <w:szCs w:val="28"/>
        </w:rPr>
      </w:pPr>
      <w:r w:rsidRPr="00A857AB">
        <w:rPr>
          <w:rStyle w:val="FontStyle134"/>
          <w:sz w:val="28"/>
          <w:szCs w:val="28"/>
        </w:rPr>
        <w:t xml:space="preserve">Так, </w:t>
      </w:r>
      <w:r w:rsidR="009A5265">
        <w:rPr>
          <w:rStyle w:val="FontStyle134"/>
          <w:sz w:val="28"/>
          <w:szCs w:val="28"/>
        </w:rPr>
        <w:t>следующие федеральные законы:</w:t>
      </w:r>
    </w:p>
    <w:p w:rsidR="009A5265" w:rsidRDefault="008C751F" w:rsidP="00A857AB">
      <w:pPr>
        <w:spacing w:after="0" w:line="240" w:lineRule="auto"/>
        <w:ind w:firstLine="709"/>
        <w:jc w:val="both"/>
        <w:rPr>
          <w:rStyle w:val="FontStyle134"/>
          <w:sz w:val="28"/>
          <w:szCs w:val="28"/>
        </w:rPr>
      </w:pPr>
      <w:r w:rsidRPr="00A857AB">
        <w:rPr>
          <w:rStyle w:val="FontStyle134"/>
          <w:sz w:val="28"/>
          <w:szCs w:val="28"/>
        </w:rPr>
        <w:t xml:space="preserve"> «О государственном (муниципальном) социальном заказе на оказание государственных (муниципальных) услуг в социальной</w:t>
      </w:r>
      <w:r w:rsidR="009A5265">
        <w:rPr>
          <w:rStyle w:val="FontStyle134"/>
          <w:sz w:val="28"/>
          <w:szCs w:val="28"/>
        </w:rPr>
        <w:t xml:space="preserve"> сфере»;</w:t>
      </w:r>
    </w:p>
    <w:p w:rsidR="009A5265" w:rsidRDefault="009A5265" w:rsidP="00A857AB">
      <w:pPr>
        <w:spacing w:after="0" w:line="240" w:lineRule="auto"/>
        <w:ind w:firstLine="709"/>
        <w:jc w:val="both"/>
        <w:rPr>
          <w:rStyle w:val="FontStyle134"/>
          <w:sz w:val="28"/>
          <w:szCs w:val="28"/>
        </w:rPr>
      </w:pPr>
      <w:r>
        <w:rPr>
          <w:rStyle w:val="FontStyle134"/>
          <w:sz w:val="28"/>
          <w:szCs w:val="28"/>
        </w:rPr>
        <w:t xml:space="preserve"> «О внесении изменений</w:t>
      </w:r>
      <w:r w:rsidR="008C751F" w:rsidRPr="00A857AB">
        <w:rPr>
          <w:rStyle w:val="FontStyle134"/>
          <w:sz w:val="28"/>
          <w:szCs w:val="28"/>
        </w:rPr>
        <w:t xml:space="preserve"> в отдельные законодательные акты Российской Федерации в связи с принятием Федерального закона «О государственном (муниципальном) социальном заказе на оказание государс</w:t>
      </w:r>
      <w:r>
        <w:rPr>
          <w:rStyle w:val="FontStyle134"/>
          <w:sz w:val="28"/>
          <w:szCs w:val="28"/>
        </w:rPr>
        <w:t xml:space="preserve">твенных (муниципальных) услуг </w:t>
      </w:r>
      <w:r w:rsidR="008C751F" w:rsidRPr="00A857AB">
        <w:rPr>
          <w:rStyle w:val="FontStyle134"/>
          <w:sz w:val="28"/>
          <w:szCs w:val="28"/>
        </w:rPr>
        <w:t>в социальной сфере»</w:t>
      </w:r>
      <w:r>
        <w:rPr>
          <w:rStyle w:val="FontStyle134"/>
          <w:sz w:val="28"/>
          <w:szCs w:val="28"/>
        </w:rPr>
        <w:t>;</w:t>
      </w:r>
    </w:p>
    <w:p w:rsidR="009A5265" w:rsidRDefault="009A5265" w:rsidP="00A857AB">
      <w:pPr>
        <w:spacing w:after="0" w:line="240" w:lineRule="auto"/>
        <w:ind w:firstLine="709"/>
        <w:jc w:val="both"/>
        <w:rPr>
          <w:rStyle w:val="FontStyle134"/>
          <w:sz w:val="28"/>
          <w:szCs w:val="28"/>
        </w:rPr>
      </w:pPr>
      <w:r>
        <w:rPr>
          <w:rStyle w:val="FontStyle134"/>
          <w:sz w:val="28"/>
          <w:szCs w:val="28"/>
        </w:rPr>
        <w:t xml:space="preserve"> «О внесении изменений</w:t>
      </w:r>
      <w:r w:rsidR="008C751F" w:rsidRPr="00A857AB">
        <w:rPr>
          <w:rStyle w:val="FontStyle134"/>
          <w:sz w:val="28"/>
          <w:szCs w:val="28"/>
        </w:rPr>
        <w:t xml:space="preserve"> в Федеральный закон «О развитии малого и среднего предпринимательства в Российской Федерации (в части закрепления понятий «социальное предпринимательство», «социальное предприятие»)»</w:t>
      </w:r>
      <w:r>
        <w:rPr>
          <w:rStyle w:val="FontStyle134"/>
          <w:sz w:val="28"/>
          <w:szCs w:val="28"/>
        </w:rPr>
        <w:t>;</w:t>
      </w:r>
    </w:p>
    <w:p w:rsidR="00631A8B" w:rsidRDefault="008C751F" w:rsidP="00A857AB">
      <w:pPr>
        <w:spacing w:after="0" w:line="240" w:lineRule="auto"/>
        <w:ind w:firstLine="709"/>
        <w:jc w:val="both"/>
        <w:rPr>
          <w:rStyle w:val="FontStyle134"/>
          <w:sz w:val="28"/>
          <w:szCs w:val="28"/>
        </w:rPr>
      </w:pPr>
      <w:r w:rsidRPr="00A857AB">
        <w:rPr>
          <w:rStyle w:val="FontStyle134"/>
          <w:sz w:val="28"/>
          <w:szCs w:val="28"/>
        </w:rPr>
        <w:t>«О внесении изменений в Федеральный закон «О развитии малого и среднего предпринимательства в Российской Федерации» и статью 31.1 Федерального закона «О некоммерческих организациях»</w:t>
      </w:r>
      <w:r w:rsidR="00631A8B">
        <w:rPr>
          <w:rStyle w:val="FontStyle134"/>
          <w:sz w:val="28"/>
          <w:szCs w:val="28"/>
        </w:rPr>
        <w:t>.</w:t>
      </w:r>
    </w:p>
    <w:p w:rsidR="00631A8B" w:rsidRDefault="00631A8B" w:rsidP="00631A8B">
      <w:pPr>
        <w:spacing w:after="0" w:line="240" w:lineRule="auto"/>
        <w:ind w:firstLine="709"/>
        <w:jc w:val="both"/>
        <w:rPr>
          <w:rFonts w:ascii="Times New Roman" w:hAnsi="Times New Roman"/>
          <w:sz w:val="28"/>
          <w:szCs w:val="28"/>
        </w:rPr>
      </w:pPr>
      <w:r>
        <w:rPr>
          <w:rStyle w:val="FontStyle134"/>
          <w:sz w:val="28"/>
          <w:szCs w:val="28"/>
        </w:rPr>
        <w:t xml:space="preserve">Наряду с этим принят </w:t>
      </w:r>
      <w:r>
        <w:rPr>
          <w:rFonts w:ascii="Times New Roman" w:hAnsi="Times New Roman"/>
          <w:sz w:val="28"/>
          <w:szCs w:val="28"/>
        </w:rPr>
        <w:t>п</w:t>
      </w:r>
      <w:r w:rsidRPr="00631A8B">
        <w:rPr>
          <w:rFonts w:ascii="Times New Roman" w:hAnsi="Times New Roman"/>
          <w:sz w:val="28"/>
          <w:szCs w:val="28"/>
        </w:rPr>
        <w:t xml:space="preserve">риказ Минтруда России от 24 декабря 2018 г. </w:t>
      </w:r>
      <w:r>
        <w:rPr>
          <w:rFonts w:ascii="Times New Roman" w:hAnsi="Times New Roman"/>
          <w:sz w:val="28"/>
          <w:szCs w:val="28"/>
        </w:rPr>
        <w:t xml:space="preserve">  </w:t>
      </w:r>
      <w:r w:rsidRPr="00631A8B">
        <w:rPr>
          <w:rFonts w:ascii="Times New Roman" w:hAnsi="Times New Roman"/>
          <w:sz w:val="28"/>
          <w:szCs w:val="28"/>
        </w:rPr>
        <w:t>№ 833 «Об утверждении Порядка взаимодействия федерального государственного бюджетного учреждения «Сергиево-Посадский дом-интернат слепоглухих для детей и молодых инвалидов»</w:t>
      </w:r>
      <w:r>
        <w:rPr>
          <w:rFonts w:ascii="Times New Roman" w:hAnsi="Times New Roman"/>
          <w:sz w:val="28"/>
          <w:szCs w:val="28"/>
        </w:rPr>
        <w:t>.</w:t>
      </w:r>
    </w:p>
    <w:p w:rsidR="00631A8B" w:rsidRDefault="00631A8B" w:rsidP="00A857AB">
      <w:pPr>
        <w:spacing w:after="0" w:line="240" w:lineRule="auto"/>
        <w:ind w:firstLine="709"/>
        <w:jc w:val="both"/>
        <w:rPr>
          <w:rStyle w:val="FontStyle134"/>
          <w:sz w:val="28"/>
          <w:szCs w:val="28"/>
        </w:rPr>
      </w:pPr>
      <w:r>
        <w:rPr>
          <w:rStyle w:val="FontStyle134"/>
          <w:sz w:val="28"/>
          <w:szCs w:val="28"/>
        </w:rPr>
        <w:t>В 2019 году планируется разработка:</w:t>
      </w:r>
    </w:p>
    <w:p w:rsidR="00631A8B" w:rsidRDefault="00631A8B" w:rsidP="00A857AB">
      <w:pPr>
        <w:spacing w:after="0" w:line="240" w:lineRule="auto"/>
        <w:ind w:firstLine="709"/>
        <w:jc w:val="both"/>
        <w:rPr>
          <w:rStyle w:val="FontStyle134"/>
          <w:sz w:val="28"/>
          <w:szCs w:val="28"/>
        </w:rPr>
      </w:pPr>
      <w:r>
        <w:rPr>
          <w:rStyle w:val="FontStyle134"/>
          <w:sz w:val="28"/>
          <w:szCs w:val="28"/>
        </w:rPr>
        <w:t>проекта федерального закона</w:t>
      </w:r>
      <w:r w:rsidR="008C751F" w:rsidRPr="00A857AB">
        <w:rPr>
          <w:rStyle w:val="FontStyle134"/>
          <w:sz w:val="28"/>
          <w:szCs w:val="28"/>
        </w:rPr>
        <w:t xml:space="preserve"> «О внесении изменений в отдельные законодательные акты Российской Федерации» в части обеспечения возможности применения некоммерческими организациями особенностей регулирования трудовых отношений, установленных статьей 309</w:t>
      </w:r>
      <w:r w:rsidR="008C751F" w:rsidRPr="00A857AB">
        <w:rPr>
          <w:rStyle w:val="FontStyle134"/>
          <w:sz w:val="28"/>
          <w:szCs w:val="28"/>
          <w:vertAlign w:val="superscript"/>
        </w:rPr>
        <w:t>2</w:t>
      </w:r>
      <w:r w:rsidR="008C751F" w:rsidRPr="00A857AB">
        <w:rPr>
          <w:rStyle w:val="FontStyle134"/>
          <w:sz w:val="28"/>
          <w:szCs w:val="28"/>
        </w:rPr>
        <w:t xml:space="preserve"> главы 48</w:t>
      </w:r>
      <w:r w:rsidR="008C751F" w:rsidRPr="00A857AB">
        <w:rPr>
          <w:rStyle w:val="FontStyle134"/>
          <w:sz w:val="28"/>
          <w:szCs w:val="28"/>
          <w:vertAlign w:val="superscript"/>
        </w:rPr>
        <w:t>1</w:t>
      </w:r>
      <w:r w:rsidR="008C751F" w:rsidRPr="00A857AB">
        <w:rPr>
          <w:rStyle w:val="FontStyle134"/>
          <w:sz w:val="28"/>
          <w:szCs w:val="28"/>
        </w:rPr>
        <w:t xml:space="preserve"> Трудово</w:t>
      </w:r>
      <w:r>
        <w:rPr>
          <w:rStyle w:val="FontStyle134"/>
          <w:sz w:val="28"/>
          <w:szCs w:val="28"/>
        </w:rPr>
        <w:t>го кодекса Российской Федерации;</w:t>
      </w:r>
      <w:r w:rsidR="008C751F" w:rsidRPr="00A857AB">
        <w:rPr>
          <w:rStyle w:val="FontStyle134"/>
          <w:sz w:val="28"/>
          <w:szCs w:val="28"/>
        </w:rPr>
        <w:t xml:space="preserve"> </w:t>
      </w:r>
    </w:p>
    <w:p w:rsidR="008C751F" w:rsidRDefault="00631A8B" w:rsidP="00A857AB">
      <w:pPr>
        <w:spacing w:after="0" w:line="240" w:lineRule="auto"/>
        <w:ind w:firstLine="709"/>
        <w:jc w:val="both"/>
        <w:rPr>
          <w:rStyle w:val="FontStyle134"/>
          <w:sz w:val="28"/>
          <w:szCs w:val="28"/>
        </w:rPr>
      </w:pPr>
      <w:r>
        <w:rPr>
          <w:rStyle w:val="FontStyle134"/>
          <w:sz w:val="28"/>
          <w:szCs w:val="28"/>
        </w:rPr>
        <w:t>проекта федерального закона</w:t>
      </w:r>
      <w:r w:rsidR="008C751F" w:rsidRPr="00A857AB">
        <w:rPr>
          <w:rStyle w:val="FontStyle134"/>
          <w:sz w:val="28"/>
          <w:szCs w:val="28"/>
        </w:rPr>
        <w:t xml:space="preserve"> «О внесении изменений в Жилищный кодекс Российской Федерации» в части внесения изменений, предусматривающих, что в качестве специализированных жилых помещений используются жилые помещения государственного, муниципального </w:t>
      </w:r>
      <w:r>
        <w:rPr>
          <w:rStyle w:val="FontStyle134"/>
          <w:sz w:val="28"/>
          <w:szCs w:val="28"/>
        </w:rPr>
        <w:t xml:space="preserve"> и частного жилищных фондов;</w:t>
      </w:r>
      <w:r w:rsidR="008C751F" w:rsidRPr="00A857AB">
        <w:rPr>
          <w:rStyle w:val="FontStyle134"/>
          <w:sz w:val="28"/>
          <w:szCs w:val="28"/>
        </w:rPr>
        <w:t xml:space="preserve"> </w:t>
      </w:r>
    </w:p>
    <w:p w:rsidR="00390F07" w:rsidRPr="00A857AB" w:rsidRDefault="00390F07" w:rsidP="00A857AB">
      <w:pPr>
        <w:spacing w:after="0" w:line="240" w:lineRule="auto"/>
        <w:ind w:firstLine="709"/>
        <w:jc w:val="both"/>
        <w:rPr>
          <w:rStyle w:val="FontStyle134"/>
          <w:sz w:val="28"/>
          <w:szCs w:val="28"/>
        </w:rPr>
      </w:pPr>
      <w:r>
        <w:rPr>
          <w:rStyle w:val="FontStyle134"/>
          <w:sz w:val="28"/>
          <w:szCs w:val="28"/>
        </w:rPr>
        <w:t>проекта федерального закона</w:t>
      </w:r>
      <w:r w:rsidRPr="00A857AB">
        <w:rPr>
          <w:rStyle w:val="FontStyle134"/>
          <w:sz w:val="28"/>
          <w:szCs w:val="28"/>
        </w:rPr>
        <w:t xml:space="preserve"> «О внесении изменений в </w:t>
      </w:r>
      <w:r>
        <w:rPr>
          <w:rStyle w:val="FontStyle134"/>
          <w:sz w:val="28"/>
          <w:szCs w:val="28"/>
        </w:rPr>
        <w:t>Налоговый кодекс Российской Федерации» в части продления до 2025 года права применения налоговой ставки 0 процентов по налогу на прибыль для организаций, осуществляющих социальное обслуживание граждан;</w:t>
      </w:r>
    </w:p>
    <w:p w:rsidR="00631A8B" w:rsidRDefault="00631A8B" w:rsidP="00A857AB">
      <w:pPr>
        <w:spacing w:after="0" w:line="240" w:lineRule="auto"/>
        <w:ind w:firstLine="709"/>
        <w:jc w:val="both"/>
        <w:rPr>
          <w:rStyle w:val="FontStyle134"/>
          <w:sz w:val="28"/>
          <w:szCs w:val="28"/>
        </w:rPr>
      </w:pPr>
      <w:r>
        <w:rPr>
          <w:rStyle w:val="FontStyle134"/>
          <w:sz w:val="28"/>
          <w:szCs w:val="28"/>
        </w:rPr>
        <w:t>внесение</w:t>
      </w:r>
      <w:r w:rsidR="008C751F" w:rsidRPr="00A857AB">
        <w:rPr>
          <w:rStyle w:val="FontStyle134"/>
          <w:sz w:val="28"/>
          <w:szCs w:val="28"/>
        </w:rPr>
        <w:t xml:space="preserve"> изменений в санитарные правила СП 2.1.2.3358-16 «Санитарно-эпидемиологические требования к размещению,                  </w:t>
      </w:r>
      <w:r w:rsidR="008C751F" w:rsidRPr="00A857AB">
        <w:rPr>
          <w:rStyle w:val="FontStyle134"/>
          <w:sz w:val="28"/>
          <w:szCs w:val="28"/>
        </w:rPr>
        <w:lastRenderedPageBreak/>
        <w:t>устройству, оборудованию, содержанию, санитарно-гигиеническому                      и противоэпидемическому режиму работы организаций социального обслуживания»</w:t>
      </w:r>
      <w:r>
        <w:rPr>
          <w:rStyle w:val="FontStyle134"/>
          <w:sz w:val="28"/>
          <w:szCs w:val="28"/>
        </w:rPr>
        <w:t>.</w:t>
      </w:r>
    </w:p>
    <w:p w:rsidR="00631A8B" w:rsidRDefault="00631A8B" w:rsidP="00A857AB">
      <w:pPr>
        <w:spacing w:after="0" w:line="240" w:lineRule="auto"/>
        <w:ind w:firstLine="709"/>
        <w:jc w:val="both"/>
        <w:rPr>
          <w:rStyle w:val="FontStyle134"/>
          <w:sz w:val="28"/>
          <w:szCs w:val="28"/>
        </w:rPr>
      </w:pPr>
    </w:p>
    <w:p w:rsidR="00F7033C" w:rsidRPr="00A857AB" w:rsidRDefault="005D6D4C" w:rsidP="00A857AB">
      <w:pPr>
        <w:pStyle w:val="ConsPlusNormal"/>
        <w:widowControl/>
        <w:ind w:firstLine="709"/>
        <w:jc w:val="both"/>
        <w:rPr>
          <w:rFonts w:ascii="Times New Roman" w:hAnsi="Times New Roman" w:cs="Times New Roman"/>
          <w:i/>
          <w:sz w:val="28"/>
          <w:szCs w:val="28"/>
        </w:rPr>
      </w:pPr>
      <w:r w:rsidRPr="00A857AB">
        <w:rPr>
          <w:rFonts w:ascii="Times New Roman" w:hAnsi="Times New Roman" w:cs="Times New Roman"/>
          <w:i/>
          <w:sz w:val="28"/>
          <w:szCs w:val="28"/>
        </w:rPr>
        <w:t>2.6.1.</w:t>
      </w:r>
      <w:r w:rsidR="006E23A8" w:rsidRPr="00A857AB">
        <w:rPr>
          <w:rFonts w:ascii="Times New Roman" w:hAnsi="Times New Roman" w:cs="Times New Roman"/>
          <w:i/>
          <w:sz w:val="28"/>
          <w:szCs w:val="28"/>
        </w:rPr>
        <w:t> </w:t>
      </w:r>
      <w:r w:rsidR="00625194" w:rsidRPr="00A857AB">
        <w:rPr>
          <w:rFonts w:ascii="Times New Roman" w:hAnsi="Times New Roman" w:cs="Times New Roman"/>
          <w:i/>
          <w:sz w:val="28"/>
          <w:szCs w:val="28"/>
        </w:rPr>
        <w:t>Обобщение лучшей практики и разработка методических материалов по поддержке создания и деятельности негосударственных организаций, оказывающих услуги в области социальной защиты и социального обслуживания граждан</w:t>
      </w:r>
    </w:p>
    <w:p w:rsidR="00424D80" w:rsidRPr="00A857AB" w:rsidRDefault="00424D80"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Письмом Минтруда России от </w:t>
      </w:r>
      <w:r w:rsidR="001D55A5" w:rsidRPr="00A857AB">
        <w:rPr>
          <w:rFonts w:ascii="Times New Roman" w:hAnsi="Times New Roman" w:cs="Times New Roman"/>
          <w:sz w:val="28"/>
          <w:szCs w:val="28"/>
        </w:rPr>
        <w:t>19 сентября 2018</w:t>
      </w:r>
      <w:r w:rsidRPr="00A857AB">
        <w:rPr>
          <w:rFonts w:ascii="Times New Roman" w:hAnsi="Times New Roman" w:cs="Times New Roman"/>
          <w:sz w:val="28"/>
          <w:szCs w:val="28"/>
        </w:rPr>
        <w:t xml:space="preserve"> г. №</w:t>
      </w:r>
      <w:r w:rsidR="001D55A5" w:rsidRPr="00A857AB">
        <w:rPr>
          <w:rFonts w:ascii="Times New Roman" w:hAnsi="Times New Roman" w:cs="Times New Roman"/>
          <w:sz w:val="28"/>
          <w:szCs w:val="28"/>
        </w:rPr>
        <w:t xml:space="preserve"> 12-3/10/П</w:t>
      </w:r>
      <w:r w:rsidRPr="00A857AB">
        <w:rPr>
          <w:rFonts w:ascii="Times New Roman" w:hAnsi="Times New Roman" w:cs="Times New Roman"/>
          <w:sz w:val="28"/>
          <w:szCs w:val="28"/>
        </w:rPr>
        <w:t>-</w:t>
      </w:r>
      <w:r w:rsidR="001D55A5" w:rsidRPr="00A857AB">
        <w:rPr>
          <w:rFonts w:ascii="Times New Roman" w:hAnsi="Times New Roman" w:cs="Times New Roman"/>
          <w:sz w:val="28"/>
          <w:szCs w:val="28"/>
        </w:rPr>
        <w:t>6610</w:t>
      </w:r>
      <w:r w:rsidRPr="00A857AB">
        <w:rPr>
          <w:rFonts w:ascii="Times New Roman" w:hAnsi="Times New Roman" w:cs="Times New Roman"/>
          <w:sz w:val="28"/>
          <w:szCs w:val="28"/>
        </w:rPr>
        <w:t xml:space="preserve"> информация по обеспечению доступа негосударственных организаций, оказывающих услуги в области социальной защиты и социального обслуживания граждан направлена в Минэкономразвития России.</w:t>
      </w:r>
    </w:p>
    <w:p w:rsidR="008C751F" w:rsidRPr="00A857AB" w:rsidRDefault="001D55A5" w:rsidP="00A857AB">
      <w:pPr>
        <w:pStyle w:val="ConsPlusNormal"/>
        <w:widowControl/>
        <w:ind w:firstLine="709"/>
        <w:jc w:val="both"/>
        <w:rPr>
          <w:rFonts w:ascii="Times New Roman" w:hAnsi="Times New Roman" w:cs="Times New Roman"/>
          <w:color w:val="000000"/>
          <w:sz w:val="28"/>
          <w:szCs w:val="28"/>
          <w:shd w:val="clear" w:color="auto" w:fill="FFFFFF"/>
        </w:rPr>
      </w:pPr>
      <w:r w:rsidRPr="00A857AB">
        <w:rPr>
          <w:rFonts w:ascii="Times New Roman" w:hAnsi="Times New Roman" w:cs="Times New Roman"/>
          <w:sz w:val="28"/>
          <w:szCs w:val="28"/>
        </w:rPr>
        <w:t xml:space="preserve">Кроме того, </w:t>
      </w:r>
      <w:r w:rsidRPr="00A857AB">
        <w:rPr>
          <w:rStyle w:val="CharStyle9"/>
          <w:rFonts w:ascii="Times New Roman" w:hAnsi="Times New Roman" w:cs="Times New Roman"/>
          <w:color w:val="000000"/>
          <w:sz w:val="28"/>
          <w:szCs w:val="28"/>
        </w:rPr>
        <w:t>в Общественной палате Российской Федерации                        18 апреля 2018 года состоялось 46 заседание Общественного совета при Минтруде России, на котором были рассмотрены вопросы развития добровольчества (</w:t>
      </w:r>
      <w:proofErr w:type="spellStart"/>
      <w:r w:rsidRPr="00A857AB">
        <w:rPr>
          <w:rStyle w:val="CharStyle9"/>
          <w:rFonts w:ascii="Times New Roman" w:hAnsi="Times New Roman" w:cs="Times New Roman"/>
          <w:color w:val="000000"/>
          <w:sz w:val="28"/>
          <w:szCs w:val="28"/>
        </w:rPr>
        <w:t>волонтерства</w:t>
      </w:r>
      <w:proofErr w:type="spellEnd"/>
      <w:r w:rsidRPr="00A857AB">
        <w:rPr>
          <w:rStyle w:val="CharStyle9"/>
          <w:rFonts w:ascii="Times New Roman" w:hAnsi="Times New Roman" w:cs="Times New Roman"/>
          <w:color w:val="000000"/>
          <w:sz w:val="28"/>
          <w:szCs w:val="28"/>
        </w:rPr>
        <w:t>), в том числе «серебряного» добровольчества в Российской</w:t>
      </w:r>
      <w:r w:rsidRPr="00A857AB">
        <w:rPr>
          <w:rFonts w:ascii="Times New Roman" w:hAnsi="Times New Roman" w:cs="Times New Roman"/>
          <w:sz w:val="28"/>
          <w:szCs w:val="28"/>
        </w:rPr>
        <w:t xml:space="preserve"> </w:t>
      </w:r>
      <w:r w:rsidRPr="00A857AB">
        <w:rPr>
          <w:rStyle w:val="CharStyle9"/>
          <w:rFonts w:ascii="Times New Roman" w:hAnsi="Times New Roman" w:cs="Times New Roman"/>
          <w:color w:val="000000"/>
          <w:sz w:val="28"/>
          <w:szCs w:val="28"/>
        </w:rPr>
        <w:t>Федерации, а также вопросы деятельности некоммерческих организаций в сфере социальной защиты, систематически привлекающих                к своей работе волонтеров и имеющие в своей структуре соответствующие волонтерские службы.</w:t>
      </w:r>
    </w:p>
    <w:p w:rsidR="00971DA4" w:rsidRPr="00A857AB" w:rsidRDefault="00971DA4" w:rsidP="00A857AB">
      <w:pPr>
        <w:pStyle w:val="ConsPlusNormal"/>
        <w:widowControl/>
        <w:ind w:firstLine="709"/>
        <w:jc w:val="both"/>
        <w:rPr>
          <w:rFonts w:ascii="Times New Roman" w:hAnsi="Times New Roman" w:cs="Times New Roman"/>
          <w:i/>
          <w:sz w:val="28"/>
          <w:szCs w:val="28"/>
        </w:rPr>
      </w:pPr>
      <w:r w:rsidRPr="00A857AB">
        <w:rPr>
          <w:rFonts w:ascii="Times New Roman" w:hAnsi="Times New Roman" w:cs="Times New Roman"/>
          <w:i/>
          <w:sz w:val="28"/>
          <w:szCs w:val="28"/>
        </w:rPr>
        <w:t>2.6.2.</w:t>
      </w:r>
      <w:r w:rsidR="006E23A8" w:rsidRPr="00A857AB">
        <w:rPr>
          <w:rFonts w:ascii="Times New Roman" w:hAnsi="Times New Roman" w:cs="Times New Roman"/>
          <w:i/>
          <w:sz w:val="28"/>
          <w:szCs w:val="28"/>
        </w:rPr>
        <w:t> </w:t>
      </w:r>
      <w:r w:rsidRPr="00A857AB">
        <w:rPr>
          <w:rFonts w:ascii="Times New Roman" w:hAnsi="Times New Roman" w:cs="Times New Roman"/>
          <w:i/>
          <w:sz w:val="28"/>
          <w:szCs w:val="28"/>
        </w:rPr>
        <w:t>Изучение и распространение положительного опыта реализации механизмов организации конкурентного оказания социальных услуг и допуска негосударственных организаций к оказанию социальных услуг в сфере социального обслуживания населения</w:t>
      </w:r>
    </w:p>
    <w:p w:rsidR="00C07BE3" w:rsidRPr="00A857AB" w:rsidRDefault="00C07BE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Письмом Ми</w:t>
      </w:r>
      <w:r w:rsidR="001D55A5" w:rsidRPr="00A857AB">
        <w:rPr>
          <w:rFonts w:ascii="Times New Roman" w:hAnsi="Times New Roman"/>
          <w:sz w:val="28"/>
          <w:szCs w:val="28"/>
        </w:rPr>
        <w:t>нтруда России от 29 декабря 2018</w:t>
      </w:r>
      <w:r w:rsidRPr="00A857AB">
        <w:rPr>
          <w:rFonts w:ascii="Times New Roman" w:hAnsi="Times New Roman"/>
          <w:sz w:val="28"/>
          <w:szCs w:val="28"/>
        </w:rPr>
        <w:t xml:space="preserve"> г.</w:t>
      </w:r>
      <w:r w:rsidR="001D55A5" w:rsidRPr="00A857AB">
        <w:rPr>
          <w:rFonts w:ascii="Times New Roman" w:hAnsi="Times New Roman"/>
          <w:sz w:val="28"/>
          <w:szCs w:val="28"/>
        </w:rPr>
        <w:t xml:space="preserve"> № 12-4/10/П-9863</w:t>
      </w:r>
      <w:r w:rsidRPr="00A857AB">
        <w:rPr>
          <w:rFonts w:ascii="Times New Roman" w:hAnsi="Times New Roman"/>
          <w:sz w:val="28"/>
          <w:szCs w:val="28"/>
        </w:rPr>
        <w:t xml:space="preserve"> информация </w:t>
      </w:r>
      <w:r w:rsidR="00971DA4" w:rsidRPr="00A857AB">
        <w:rPr>
          <w:rFonts w:ascii="Times New Roman" w:hAnsi="Times New Roman"/>
          <w:sz w:val="28"/>
          <w:szCs w:val="28"/>
        </w:rPr>
        <w:t xml:space="preserve">по реализации механизмов организации конкурентного оказания социальных услуг и допуска негосударственных организаций к оказанию социальных услуг в сфере социального обслуживания населения направлена в </w:t>
      </w:r>
      <w:r w:rsidR="001D55A5" w:rsidRPr="00A857AB">
        <w:rPr>
          <w:rFonts w:ascii="Times New Roman" w:hAnsi="Times New Roman"/>
          <w:sz w:val="28"/>
          <w:szCs w:val="28"/>
        </w:rPr>
        <w:t xml:space="preserve">высшие </w:t>
      </w:r>
      <w:r w:rsidR="00971DA4" w:rsidRPr="00A857AB">
        <w:rPr>
          <w:rFonts w:ascii="Times New Roman" w:hAnsi="Times New Roman"/>
          <w:sz w:val="28"/>
          <w:szCs w:val="28"/>
        </w:rPr>
        <w:t>органы исполнительной власти субъектов Российской Федерации.</w:t>
      </w:r>
    </w:p>
    <w:p w:rsidR="00F04B39" w:rsidRPr="00A857AB" w:rsidRDefault="001D55A5"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В 2019</w:t>
      </w:r>
      <w:r w:rsidR="00F04B39" w:rsidRPr="00A857AB">
        <w:rPr>
          <w:rFonts w:ascii="Times New Roman" w:hAnsi="Times New Roman" w:cs="Times New Roman"/>
          <w:sz w:val="28"/>
          <w:szCs w:val="28"/>
        </w:rPr>
        <w:t xml:space="preserve"> году планируется проводить работу по следующим направлениям:</w:t>
      </w:r>
    </w:p>
    <w:p w:rsidR="00C806B1" w:rsidRPr="00A857AB" w:rsidRDefault="00C806B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анализ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сфере социального обслуживания;</w:t>
      </w:r>
    </w:p>
    <w:p w:rsidR="006D36AF" w:rsidRPr="00A857AB" w:rsidRDefault="00C806B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анализ обеспечения доступа социально ориентированных некоммерческих организаций к бюджетным средствам, выделяемым на предоставление социальных услуг, на уровне не менее 10 процентов от объема средств, предусмотренных на реализацию соответствующих региональных и муниципальных программ в части социального облуживания граждан</w:t>
      </w:r>
      <w:r w:rsidR="001D55A5" w:rsidRPr="00A857AB">
        <w:rPr>
          <w:rFonts w:ascii="Times New Roman" w:hAnsi="Times New Roman"/>
          <w:sz w:val="28"/>
          <w:szCs w:val="28"/>
        </w:rPr>
        <w:t>.</w:t>
      </w:r>
    </w:p>
    <w:p w:rsidR="00523F6C" w:rsidRPr="00A857AB" w:rsidRDefault="00523F6C" w:rsidP="00A857AB">
      <w:pPr>
        <w:spacing w:after="0" w:line="240" w:lineRule="auto"/>
        <w:ind w:firstLine="709"/>
        <w:jc w:val="both"/>
        <w:rPr>
          <w:rFonts w:ascii="Times New Roman" w:hAnsi="Times New Roman"/>
          <w:i/>
          <w:sz w:val="28"/>
          <w:szCs w:val="28"/>
        </w:rPr>
      </w:pPr>
      <w:r w:rsidRPr="00A857AB">
        <w:rPr>
          <w:rFonts w:ascii="Times New Roman" w:hAnsi="Times New Roman"/>
          <w:i/>
          <w:sz w:val="28"/>
          <w:szCs w:val="28"/>
        </w:rPr>
        <w:lastRenderedPageBreak/>
        <w:t>2.6.3. Внесение изменений в приложение № 6 к государственной программе Российской Федерации «Социальная поддержка граждан»</w:t>
      </w:r>
    </w:p>
    <w:p w:rsidR="00390F07" w:rsidRDefault="00523F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w:t>
      </w:r>
      <w:r w:rsidR="00390F07">
        <w:rPr>
          <w:rFonts w:ascii="Times New Roman" w:hAnsi="Times New Roman"/>
          <w:sz w:val="28"/>
          <w:szCs w:val="28"/>
        </w:rPr>
        <w:t>ринято п</w:t>
      </w:r>
      <w:r w:rsidRPr="00A857AB">
        <w:rPr>
          <w:rFonts w:ascii="Times New Roman" w:hAnsi="Times New Roman"/>
          <w:sz w:val="28"/>
          <w:szCs w:val="28"/>
        </w:rPr>
        <w:t>остановление Правительства РФ от 27 февраля 2018 г. № 200                   «О внесении изменений в приложение № 6 к государственной программе Российской Федерации «Социальная поддержка граждан»</w:t>
      </w:r>
      <w:r w:rsidR="00390F07">
        <w:rPr>
          <w:rFonts w:ascii="Times New Roman" w:hAnsi="Times New Roman"/>
          <w:sz w:val="28"/>
          <w:szCs w:val="28"/>
        </w:rPr>
        <w:t>.</w:t>
      </w:r>
    </w:p>
    <w:p w:rsidR="00523F6C" w:rsidRPr="00A857AB" w:rsidRDefault="00523F6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 Проект постановления направлен в Правительство Российской Федерации письмом Минтруда России от 14 февраля 2018 г.                            № 12-4/10/П-1076.</w:t>
      </w:r>
    </w:p>
    <w:p w:rsidR="0074538A" w:rsidRPr="00A857AB" w:rsidRDefault="0074538A" w:rsidP="00A857AB">
      <w:pPr>
        <w:pStyle w:val="ConsPlusNormal"/>
        <w:widowControl/>
        <w:ind w:firstLine="709"/>
        <w:jc w:val="both"/>
        <w:rPr>
          <w:rFonts w:ascii="Times New Roman" w:hAnsi="Times New Roman" w:cs="Times New Roman"/>
          <w:sz w:val="28"/>
          <w:szCs w:val="28"/>
        </w:rPr>
      </w:pPr>
    </w:p>
    <w:p w:rsidR="006D7B99" w:rsidRPr="00A857AB" w:rsidRDefault="002D6875"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2.7 «</w:t>
      </w:r>
      <w:r w:rsidR="000E136C" w:rsidRPr="00A857AB">
        <w:rPr>
          <w:rFonts w:ascii="Times New Roman" w:hAnsi="Times New Roman" w:cs="Times New Roman"/>
          <w:b/>
          <w:sz w:val="28"/>
          <w:szCs w:val="28"/>
        </w:rPr>
        <w:t>Оказание финансовой поддержки бюджетам субъектов Российской Федерации на осуществление мероприятий по укреплению материально-технической базы организаций социального обслуживания</w:t>
      </w:r>
      <w:r w:rsidRPr="00A857AB">
        <w:rPr>
          <w:rFonts w:ascii="Times New Roman" w:hAnsi="Times New Roman" w:cs="Times New Roman"/>
          <w:b/>
          <w:sz w:val="28"/>
          <w:szCs w:val="28"/>
        </w:rPr>
        <w:t>»</w:t>
      </w:r>
    </w:p>
    <w:p w:rsidR="00755AAD" w:rsidRPr="00A857AB" w:rsidRDefault="00755AAD" w:rsidP="00A857AB">
      <w:pPr>
        <w:pStyle w:val="ConsPlusNormal"/>
        <w:widowControl/>
        <w:ind w:firstLine="709"/>
        <w:jc w:val="both"/>
        <w:rPr>
          <w:rFonts w:ascii="Times New Roman" w:hAnsi="Times New Roman" w:cs="Times New Roman"/>
          <w:b/>
          <w:sz w:val="28"/>
          <w:szCs w:val="28"/>
        </w:rPr>
      </w:pPr>
    </w:p>
    <w:p w:rsidR="00F613C7" w:rsidRPr="00A857AB" w:rsidRDefault="00F613C7" w:rsidP="00A857AB">
      <w:pPr>
        <w:pStyle w:val="ConsPlusNormal"/>
        <w:widowControl/>
        <w:ind w:firstLine="709"/>
        <w:jc w:val="both"/>
        <w:rPr>
          <w:rFonts w:ascii="Times New Roman" w:hAnsi="Times New Roman" w:cs="Times New Roman"/>
          <w:i/>
          <w:color w:val="000000"/>
          <w:sz w:val="28"/>
          <w:szCs w:val="28"/>
        </w:rPr>
      </w:pPr>
      <w:r w:rsidRPr="00A857AB">
        <w:rPr>
          <w:rFonts w:ascii="Times New Roman" w:hAnsi="Times New Roman" w:cs="Times New Roman"/>
          <w:i/>
          <w:sz w:val="28"/>
          <w:szCs w:val="28"/>
        </w:rPr>
        <w:t xml:space="preserve">Участником по данному мероприятию является </w:t>
      </w:r>
      <w:r w:rsidRPr="00A857AB">
        <w:rPr>
          <w:rFonts w:ascii="Times New Roman" w:hAnsi="Times New Roman" w:cs="Times New Roman"/>
          <w:i/>
          <w:color w:val="000000"/>
          <w:sz w:val="28"/>
          <w:szCs w:val="28"/>
        </w:rPr>
        <w:t>Министерство труда и социальной защиты Российской Фед</w:t>
      </w:r>
      <w:r w:rsidR="00C07BE3" w:rsidRPr="00A857AB">
        <w:rPr>
          <w:rFonts w:ascii="Times New Roman" w:hAnsi="Times New Roman" w:cs="Times New Roman"/>
          <w:i/>
          <w:color w:val="000000"/>
          <w:sz w:val="28"/>
          <w:szCs w:val="28"/>
        </w:rPr>
        <w:t>ерации</w:t>
      </w:r>
    </w:p>
    <w:p w:rsidR="003961C9" w:rsidRPr="00A857AB" w:rsidRDefault="003961C9"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color w:val="000000"/>
          <w:sz w:val="28"/>
          <w:szCs w:val="28"/>
        </w:rPr>
        <w:t>Реализация мероприяти</w:t>
      </w:r>
      <w:r w:rsidR="00755AAD" w:rsidRPr="00A857AB">
        <w:rPr>
          <w:rFonts w:ascii="Times New Roman" w:hAnsi="Times New Roman" w:cs="Times New Roman"/>
          <w:color w:val="000000"/>
          <w:sz w:val="28"/>
          <w:szCs w:val="28"/>
        </w:rPr>
        <w:t>я способствует достижению цели –</w:t>
      </w:r>
      <w:r w:rsidRPr="00A857AB">
        <w:rPr>
          <w:rFonts w:ascii="Times New Roman" w:hAnsi="Times New Roman" w:cs="Times New Roman"/>
          <w:color w:val="000000"/>
          <w:sz w:val="28"/>
          <w:szCs w:val="28"/>
        </w:rPr>
        <w:t xml:space="preserve"> </w:t>
      </w:r>
      <w:r w:rsidRPr="00A857AB">
        <w:rPr>
          <w:rFonts w:ascii="Times New Roman" w:hAnsi="Times New Roman" w:cs="Times New Roman"/>
          <w:sz w:val="28"/>
          <w:szCs w:val="28"/>
        </w:rPr>
        <w:t>повышение качества и доступности предоставления социальных услуг</w:t>
      </w:r>
      <w:r w:rsidR="001B7D87" w:rsidRPr="00A857AB">
        <w:rPr>
          <w:rFonts w:ascii="Times New Roman" w:hAnsi="Times New Roman" w:cs="Times New Roman"/>
          <w:sz w:val="28"/>
          <w:szCs w:val="28"/>
        </w:rPr>
        <w:t xml:space="preserve"> и решения задач по укреплению материальной базы организаций системы социального обслуживания населения.</w:t>
      </w:r>
    </w:p>
    <w:p w:rsidR="00755AAD" w:rsidRPr="00A857AB" w:rsidRDefault="00755AAD" w:rsidP="00390F07">
      <w:pPr>
        <w:spacing w:after="0" w:line="240" w:lineRule="auto"/>
        <w:ind w:firstLine="709"/>
        <w:jc w:val="both"/>
        <w:rPr>
          <w:rFonts w:ascii="Times New Roman" w:hAnsi="Times New Roman"/>
          <w:sz w:val="28"/>
          <w:szCs w:val="28"/>
        </w:rPr>
      </w:pPr>
      <w:r w:rsidRPr="00A857AB">
        <w:rPr>
          <w:rFonts w:ascii="Times New Roman" w:hAnsi="Times New Roman"/>
          <w:sz w:val="28"/>
          <w:szCs w:val="28"/>
        </w:rPr>
        <w:t>Федеральным законом от 3 июля 2018 г. № 193-ФЗ «О внесении изменений в Федеральный закон «О федеральном бюджете на 2018 год                  и на плановый период 2019 и 2020 годов» Минтруду России предоставлен иной межбюджетный трансферт в объеме 60 000,0 тыс. рублей для осуществления капитального ремонта социально – оздоровительного центра «</w:t>
      </w:r>
      <w:proofErr w:type="spellStart"/>
      <w:r w:rsidRPr="00A857AB">
        <w:rPr>
          <w:rFonts w:ascii="Times New Roman" w:hAnsi="Times New Roman"/>
          <w:sz w:val="28"/>
          <w:szCs w:val="28"/>
        </w:rPr>
        <w:t>Голоевка</w:t>
      </w:r>
      <w:proofErr w:type="spellEnd"/>
      <w:r w:rsidRPr="00A857AB">
        <w:rPr>
          <w:rFonts w:ascii="Times New Roman" w:hAnsi="Times New Roman"/>
          <w:sz w:val="28"/>
          <w:szCs w:val="28"/>
        </w:rPr>
        <w:t>» (далее – объект).</w:t>
      </w:r>
    </w:p>
    <w:p w:rsidR="00755AAD" w:rsidRPr="00A857AB" w:rsidRDefault="00755AAD" w:rsidP="00390F07">
      <w:pPr>
        <w:spacing w:after="0" w:line="240" w:lineRule="auto"/>
        <w:ind w:firstLine="709"/>
        <w:rPr>
          <w:rFonts w:ascii="Times New Roman" w:hAnsi="Times New Roman"/>
          <w:sz w:val="28"/>
          <w:szCs w:val="28"/>
        </w:rPr>
      </w:pPr>
      <w:r w:rsidRPr="00A857AB">
        <w:rPr>
          <w:rFonts w:ascii="Times New Roman" w:hAnsi="Times New Roman"/>
          <w:sz w:val="28"/>
          <w:szCs w:val="28"/>
        </w:rPr>
        <w:t>Фактические результаты реализации мероприятия:</w:t>
      </w:r>
    </w:p>
    <w:p w:rsidR="00755AAD" w:rsidRPr="00A857AB" w:rsidRDefault="00755AAD" w:rsidP="00390F07">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ходе реализации государственной программы в 2018 году был предоставлен иной межбюджетный трансферт Смоленской области в объеме 60 000,0 тыс. рублей для осуществления капитального ремонта объекта. Работы по ремонту объекта завершены в декабре 2018 года. Кассовый расход составил 59 999,1 тыс. рублей.</w:t>
      </w:r>
    </w:p>
    <w:p w:rsidR="00755AAD" w:rsidRPr="00A857AB" w:rsidRDefault="00755AA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ходе работ отремонтировано три спальных корпуса на 200                койко-мест, приобретено и введено в рабочий режим оборудование                        в административно – лечебном корпусе, отремонтированы здания клуба                  и столовой.</w:t>
      </w:r>
    </w:p>
    <w:p w:rsidR="00755AAD" w:rsidRPr="00A857AB" w:rsidRDefault="00755AAD"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настоящее время идет паспортизация здания и создается комиссия для приема объекта в эксплуатацию, что позволит проводить полный комплекс мероприятий по оздоровлению и отдыху в летний период детей, в том числе детей – инвалидов и детей с нарушениями </w:t>
      </w:r>
      <w:proofErr w:type="spellStart"/>
      <w:r w:rsidRPr="00A857AB">
        <w:rPr>
          <w:rFonts w:ascii="Times New Roman" w:hAnsi="Times New Roman"/>
          <w:sz w:val="28"/>
          <w:szCs w:val="28"/>
        </w:rPr>
        <w:t>опорно</w:t>
      </w:r>
      <w:proofErr w:type="spellEnd"/>
      <w:r w:rsidRPr="00A857AB">
        <w:rPr>
          <w:rFonts w:ascii="Times New Roman" w:hAnsi="Times New Roman"/>
          <w:sz w:val="28"/>
          <w:szCs w:val="28"/>
        </w:rPr>
        <w:t xml:space="preserve"> – двигательного аппарата.</w:t>
      </w:r>
    </w:p>
    <w:p w:rsidR="00F63CC7" w:rsidRPr="00A857AB" w:rsidRDefault="00F63CC7" w:rsidP="00A857AB">
      <w:pPr>
        <w:pStyle w:val="22"/>
        <w:widowControl/>
        <w:shd w:val="clear" w:color="auto" w:fill="auto"/>
        <w:spacing w:before="0" w:after="0" w:line="240" w:lineRule="auto"/>
        <w:ind w:firstLine="709"/>
        <w:rPr>
          <w:color w:val="000000"/>
          <w:lang w:eastAsia="ru-RU" w:bidi="ru-RU"/>
        </w:rPr>
      </w:pPr>
      <w:r w:rsidRPr="00A857AB">
        <w:rPr>
          <w:color w:val="000000"/>
          <w:lang w:eastAsia="ru-RU" w:bidi="ru-RU"/>
        </w:rPr>
        <w:t>Реализация основного мероприятия в 201</w:t>
      </w:r>
      <w:r w:rsidR="00755AAD" w:rsidRPr="00A857AB">
        <w:rPr>
          <w:color w:val="000000"/>
          <w:lang w:eastAsia="ru-RU" w:bidi="ru-RU"/>
        </w:rPr>
        <w:t>9</w:t>
      </w:r>
      <w:r w:rsidRPr="00A857AB">
        <w:rPr>
          <w:color w:val="000000"/>
          <w:lang w:eastAsia="ru-RU" w:bidi="ru-RU"/>
        </w:rPr>
        <w:t xml:space="preserve"> году будет продолжена.</w:t>
      </w:r>
    </w:p>
    <w:p w:rsidR="006D36AF" w:rsidRPr="00A857AB" w:rsidRDefault="006D36AF" w:rsidP="00A857AB">
      <w:pPr>
        <w:pStyle w:val="22"/>
        <w:widowControl/>
        <w:shd w:val="clear" w:color="auto" w:fill="auto"/>
        <w:spacing w:before="0" w:after="0" w:line="240" w:lineRule="auto"/>
        <w:ind w:firstLine="709"/>
        <w:rPr>
          <w:color w:val="000000"/>
          <w:lang w:eastAsia="ru-RU" w:bidi="ru-RU"/>
        </w:rPr>
      </w:pPr>
    </w:p>
    <w:p w:rsidR="006D36AF" w:rsidRPr="00A857AB" w:rsidRDefault="002D6875"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lastRenderedPageBreak/>
        <w:t>ОМ 2.8 «</w:t>
      </w:r>
      <w:r w:rsidR="000E136C" w:rsidRPr="00A857AB">
        <w:rPr>
          <w:rFonts w:ascii="Times New Roman" w:hAnsi="Times New Roman" w:cs="Times New Roman"/>
          <w:b/>
          <w:sz w:val="28"/>
          <w:szCs w:val="28"/>
        </w:rPr>
        <w:t>Совершенствование системы социального обслуживания граждан</w:t>
      </w:r>
      <w:r w:rsidRPr="00A857AB">
        <w:rPr>
          <w:rFonts w:ascii="Times New Roman" w:hAnsi="Times New Roman" w:cs="Times New Roman"/>
          <w:b/>
          <w:sz w:val="28"/>
          <w:szCs w:val="28"/>
        </w:rPr>
        <w:t>»</w:t>
      </w:r>
    </w:p>
    <w:p w:rsidR="008D7CD9" w:rsidRPr="00A857AB" w:rsidRDefault="008D7CD9" w:rsidP="00A857AB">
      <w:pPr>
        <w:pStyle w:val="ConsPlusNormal"/>
        <w:widowControl/>
        <w:ind w:firstLine="709"/>
        <w:jc w:val="both"/>
        <w:rPr>
          <w:rFonts w:ascii="Times New Roman" w:hAnsi="Times New Roman" w:cs="Times New Roman"/>
          <w:b/>
          <w:sz w:val="28"/>
          <w:szCs w:val="28"/>
        </w:rPr>
      </w:pPr>
    </w:p>
    <w:p w:rsidR="007905ED" w:rsidRPr="00A857AB" w:rsidRDefault="00F63CC7" w:rsidP="00A857AB">
      <w:pPr>
        <w:pStyle w:val="ConsPlusNormal"/>
        <w:widowControl/>
        <w:ind w:firstLine="709"/>
        <w:jc w:val="both"/>
        <w:rPr>
          <w:rFonts w:ascii="Times New Roman" w:hAnsi="Times New Roman" w:cs="Times New Roman"/>
          <w:i/>
          <w:color w:val="000000"/>
          <w:sz w:val="28"/>
          <w:szCs w:val="28"/>
        </w:rPr>
      </w:pPr>
      <w:r w:rsidRPr="00A857AB">
        <w:rPr>
          <w:rFonts w:ascii="Times New Roman" w:hAnsi="Times New Roman" w:cs="Times New Roman"/>
          <w:i/>
          <w:sz w:val="28"/>
          <w:szCs w:val="28"/>
        </w:rPr>
        <w:t>Участником</w:t>
      </w:r>
      <w:r w:rsidR="007905ED" w:rsidRPr="00A857AB">
        <w:rPr>
          <w:rFonts w:ascii="Times New Roman" w:hAnsi="Times New Roman" w:cs="Times New Roman"/>
          <w:i/>
          <w:sz w:val="28"/>
          <w:szCs w:val="28"/>
        </w:rPr>
        <w:t xml:space="preserve"> по данном</w:t>
      </w:r>
      <w:r w:rsidRPr="00A857AB">
        <w:rPr>
          <w:rFonts w:ascii="Times New Roman" w:hAnsi="Times New Roman" w:cs="Times New Roman"/>
          <w:i/>
          <w:sz w:val="28"/>
          <w:szCs w:val="28"/>
        </w:rPr>
        <w:t>у мероприятию является</w:t>
      </w:r>
      <w:r w:rsidR="007905ED" w:rsidRPr="00A857AB">
        <w:rPr>
          <w:rFonts w:ascii="Times New Roman" w:hAnsi="Times New Roman" w:cs="Times New Roman"/>
          <w:i/>
          <w:sz w:val="28"/>
          <w:szCs w:val="28"/>
        </w:rPr>
        <w:t xml:space="preserve"> </w:t>
      </w:r>
      <w:r w:rsidR="007905ED" w:rsidRPr="00A857AB">
        <w:rPr>
          <w:rFonts w:ascii="Times New Roman" w:hAnsi="Times New Roman" w:cs="Times New Roman"/>
          <w:i/>
          <w:color w:val="000000"/>
          <w:sz w:val="28"/>
          <w:szCs w:val="28"/>
        </w:rPr>
        <w:t>Министерство труда и социальной защиты Российской Федерации.</w:t>
      </w:r>
    </w:p>
    <w:p w:rsidR="002B798B" w:rsidRPr="00A857AB" w:rsidRDefault="0088376C" w:rsidP="00A857AB">
      <w:pPr>
        <w:spacing w:after="0" w:line="240" w:lineRule="auto"/>
        <w:ind w:firstLine="709"/>
        <w:jc w:val="both"/>
        <w:rPr>
          <w:rFonts w:ascii="Times New Roman" w:hAnsi="Times New Roman"/>
          <w:sz w:val="28"/>
          <w:szCs w:val="28"/>
        </w:rPr>
      </w:pPr>
      <w:r w:rsidRPr="00A857AB">
        <w:rPr>
          <w:rStyle w:val="FontStyle134"/>
          <w:sz w:val="28"/>
          <w:szCs w:val="28"/>
        </w:rPr>
        <w:t>В рамках реализации</w:t>
      </w:r>
      <w:r w:rsidR="00BD0C79" w:rsidRPr="00A857AB">
        <w:rPr>
          <w:rStyle w:val="FontStyle134"/>
          <w:sz w:val="28"/>
          <w:szCs w:val="28"/>
        </w:rPr>
        <w:t xml:space="preserve"> данного мероприятия Госпрограммы федеральным проектом</w:t>
      </w:r>
      <w:r w:rsidRPr="00A857AB">
        <w:rPr>
          <w:rStyle w:val="FontStyle134"/>
          <w:sz w:val="28"/>
          <w:szCs w:val="28"/>
        </w:rPr>
        <w:t xml:space="preserve"> «Старшее поколение» национального проекта «Демография» (далее – Федеральный проект «Старшее поколение»)</w:t>
      </w:r>
      <w:r w:rsidR="00BD0C79" w:rsidRPr="00A857AB">
        <w:rPr>
          <w:rStyle w:val="FontStyle134"/>
          <w:sz w:val="28"/>
          <w:szCs w:val="28"/>
        </w:rPr>
        <w:t>, утвержденным</w:t>
      </w:r>
      <w:r w:rsidRPr="00A857AB">
        <w:rPr>
          <w:rStyle w:val="FontStyle134"/>
          <w:sz w:val="28"/>
          <w:szCs w:val="28"/>
        </w:rPr>
        <w:t xml:space="preserve"> протоколом заседания президиума Совета при Президенте Российской Федерации по стратегическому развитию и национальным проектам от 3 сентября 2018 г. № 10</w:t>
      </w:r>
      <w:r w:rsidR="00390F07">
        <w:rPr>
          <w:rStyle w:val="FontStyle134"/>
          <w:sz w:val="28"/>
          <w:szCs w:val="28"/>
        </w:rPr>
        <w:t>,</w:t>
      </w:r>
      <w:r w:rsidRPr="00A857AB">
        <w:rPr>
          <w:rStyle w:val="FontStyle134"/>
          <w:sz w:val="28"/>
          <w:szCs w:val="28"/>
        </w:rPr>
        <w:t xml:space="preserve"> </w:t>
      </w:r>
      <w:r w:rsidR="00390F07">
        <w:rPr>
          <w:rStyle w:val="FontStyle134"/>
          <w:sz w:val="28"/>
          <w:szCs w:val="28"/>
        </w:rPr>
        <w:t>решается</w:t>
      </w:r>
      <w:r w:rsidR="002B798B" w:rsidRPr="00A857AB">
        <w:rPr>
          <w:rStyle w:val="FontStyle134"/>
          <w:sz w:val="28"/>
          <w:szCs w:val="28"/>
        </w:rPr>
        <w:t xml:space="preserve"> одна из важнейших задач </w:t>
      </w:r>
      <w:r w:rsidR="002B798B" w:rsidRPr="00A857AB">
        <w:rPr>
          <w:rFonts w:ascii="Times New Roman" w:hAnsi="Times New Roman"/>
          <w:sz w:val="28"/>
          <w:szCs w:val="28"/>
        </w:rPr>
        <w:t xml:space="preserve">«Создание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w:t>
      </w:r>
      <w:proofErr w:type="spellStart"/>
      <w:r w:rsidR="002B798B" w:rsidRPr="00A857AB">
        <w:rPr>
          <w:rFonts w:ascii="Times New Roman" w:hAnsi="Times New Roman"/>
          <w:sz w:val="28"/>
          <w:szCs w:val="28"/>
        </w:rPr>
        <w:t>полустационарной</w:t>
      </w:r>
      <w:proofErr w:type="spellEnd"/>
      <w:r w:rsidR="002B798B" w:rsidRPr="00A857AB">
        <w:rPr>
          <w:rFonts w:ascii="Times New Roman" w:hAnsi="Times New Roman"/>
          <w:sz w:val="28"/>
          <w:szCs w:val="28"/>
        </w:rPr>
        <w:t xml:space="preserve"> и стационарной форме с привлечением патронажной службы и сиделок, а также поддержку семейного ухода».</w:t>
      </w:r>
    </w:p>
    <w:p w:rsidR="002B798B" w:rsidRDefault="002B798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Планируется утверждение (актуализация) региональных планов мероприятий по реализации </w:t>
      </w:r>
      <w:proofErr w:type="spellStart"/>
      <w:r w:rsidRPr="00A857AB">
        <w:rPr>
          <w:rFonts w:ascii="Times New Roman" w:hAnsi="Times New Roman"/>
          <w:sz w:val="28"/>
          <w:szCs w:val="28"/>
        </w:rPr>
        <w:t>пилотного</w:t>
      </w:r>
      <w:proofErr w:type="spellEnd"/>
      <w:r w:rsidRPr="00A857AB">
        <w:rPr>
          <w:rFonts w:ascii="Times New Roman" w:hAnsi="Times New Roman"/>
          <w:sz w:val="28"/>
          <w:szCs w:val="28"/>
        </w:rPr>
        <w:t xml:space="preserve"> проекта по созданию системы долговременного ухода в пилотных регионах (12, 18, 24 субъекта Российской Федерации в период 2019-2021 гг. соответственно).</w:t>
      </w:r>
    </w:p>
    <w:p w:rsidR="00895714" w:rsidRPr="00A857AB" w:rsidRDefault="00895714" w:rsidP="00895714">
      <w:pPr>
        <w:spacing w:after="0" w:line="240" w:lineRule="auto"/>
        <w:ind w:firstLine="709"/>
        <w:jc w:val="both"/>
        <w:rPr>
          <w:rFonts w:ascii="Times New Roman" w:hAnsi="Times New Roman"/>
          <w:sz w:val="28"/>
          <w:szCs w:val="28"/>
        </w:rPr>
      </w:pPr>
      <w:r w:rsidRPr="00895714">
        <w:rPr>
          <w:rFonts w:ascii="Times New Roman" w:hAnsi="Times New Roman"/>
          <w:sz w:val="28"/>
          <w:szCs w:val="28"/>
        </w:rPr>
        <w:t xml:space="preserve">Правила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895714">
        <w:rPr>
          <w:rFonts w:ascii="Times New Roman" w:hAnsi="Times New Roman"/>
          <w:sz w:val="28"/>
          <w:szCs w:val="28"/>
        </w:rPr>
        <w:t>софинансирования</w:t>
      </w:r>
      <w:proofErr w:type="spellEnd"/>
      <w:r w:rsidRPr="00895714">
        <w:rPr>
          <w:rFonts w:ascii="Times New Roman" w:hAnsi="Times New Roman"/>
          <w:sz w:val="28"/>
          <w:szCs w:val="28"/>
        </w:rPr>
        <w:t xml:space="preserve">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утвержденными» (далее - Правила) утверждены постановлением Правительства Российской Федерации от 30 декабря 2018 г. № 1785. </w:t>
      </w:r>
    </w:p>
    <w:p w:rsidR="00895714" w:rsidRPr="00895714" w:rsidRDefault="00895714" w:rsidP="00895714">
      <w:pPr>
        <w:spacing w:after="0" w:line="240" w:lineRule="auto"/>
        <w:ind w:firstLine="709"/>
        <w:jc w:val="both"/>
        <w:rPr>
          <w:rFonts w:ascii="Times New Roman" w:hAnsi="Times New Roman"/>
          <w:sz w:val="28"/>
          <w:szCs w:val="28"/>
        </w:rPr>
      </w:pPr>
      <w:r w:rsidRPr="00895714">
        <w:rPr>
          <w:rFonts w:ascii="Times New Roman" w:hAnsi="Times New Roman"/>
          <w:sz w:val="28"/>
          <w:szCs w:val="28"/>
        </w:rPr>
        <w:t>Общий объем средств федерального бюджета в 2019 году - 295 млн. руб.</w:t>
      </w:r>
    </w:p>
    <w:p w:rsidR="002B798B" w:rsidRPr="00895714" w:rsidRDefault="00895714" w:rsidP="00895714">
      <w:pPr>
        <w:spacing w:after="0" w:line="240" w:lineRule="auto"/>
        <w:ind w:firstLine="709"/>
        <w:jc w:val="both"/>
        <w:rPr>
          <w:rFonts w:ascii="Times New Roman" w:hAnsi="Times New Roman"/>
          <w:sz w:val="28"/>
          <w:szCs w:val="28"/>
        </w:rPr>
      </w:pPr>
      <w:r w:rsidRPr="00895714">
        <w:rPr>
          <w:rFonts w:ascii="Times New Roman" w:hAnsi="Times New Roman"/>
          <w:sz w:val="28"/>
          <w:szCs w:val="28"/>
        </w:rPr>
        <w:t xml:space="preserve">Средства будут распределены 11 субъектам Российской Федерации: Республика Мордовия, Республика Татарстан, Камчатский край, Ставропольский край, Волгоградская область, Кемеровская область, Кировская область, Костромская область, Новгородская область, Рязанская область, Тульская область, которые  включены в </w:t>
      </w:r>
      <w:proofErr w:type="spellStart"/>
      <w:r w:rsidRPr="00895714">
        <w:rPr>
          <w:rFonts w:ascii="Times New Roman" w:hAnsi="Times New Roman"/>
          <w:sz w:val="28"/>
          <w:szCs w:val="28"/>
        </w:rPr>
        <w:t>пилотный</w:t>
      </w:r>
      <w:proofErr w:type="spellEnd"/>
      <w:r w:rsidRPr="00895714">
        <w:rPr>
          <w:rFonts w:ascii="Times New Roman" w:hAnsi="Times New Roman"/>
          <w:sz w:val="28"/>
          <w:szCs w:val="28"/>
        </w:rPr>
        <w:t xml:space="preserve"> проект (Протокол заседания рабочей группы по реализации </w:t>
      </w:r>
      <w:proofErr w:type="spellStart"/>
      <w:r w:rsidRPr="00895714">
        <w:rPr>
          <w:rFonts w:ascii="Times New Roman" w:hAnsi="Times New Roman"/>
          <w:sz w:val="28"/>
          <w:szCs w:val="28"/>
        </w:rPr>
        <w:t>пилотного</w:t>
      </w:r>
      <w:proofErr w:type="spellEnd"/>
      <w:r w:rsidRPr="00895714">
        <w:rPr>
          <w:rFonts w:ascii="Times New Roman" w:hAnsi="Times New Roman"/>
          <w:sz w:val="28"/>
          <w:szCs w:val="28"/>
        </w:rPr>
        <w:t xml:space="preserve"> проекта по созданию системы долговременного ухода за гражданами пожилого возраста и инвалидами от 27 декабря 2018 г. № 12-3/3/73/17/52).  </w:t>
      </w:r>
    </w:p>
    <w:p w:rsidR="002B798B" w:rsidRPr="00A857AB" w:rsidRDefault="002B798B" w:rsidP="00A857AB">
      <w:pPr>
        <w:spacing w:after="0" w:line="240" w:lineRule="auto"/>
        <w:ind w:firstLine="709"/>
        <w:jc w:val="both"/>
        <w:rPr>
          <w:rFonts w:ascii="Times New Roman" w:hAnsi="Times New Roman"/>
          <w:i/>
          <w:sz w:val="28"/>
          <w:szCs w:val="28"/>
          <w:shd w:val="clear" w:color="auto" w:fill="FFFFFF"/>
        </w:rPr>
      </w:pPr>
      <w:r w:rsidRPr="00A857AB">
        <w:rPr>
          <w:rFonts w:ascii="Times New Roman" w:hAnsi="Times New Roman"/>
          <w:i/>
          <w:sz w:val="28"/>
          <w:szCs w:val="28"/>
          <w:shd w:val="clear" w:color="auto" w:fill="FFFFFF"/>
        </w:rPr>
        <w:t>Предложения по дальнейшей реализации основного мероприятия государственной программы</w:t>
      </w:r>
      <w:r w:rsidR="00BD0C79" w:rsidRPr="00A857AB">
        <w:rPr>
          <w:rFonts w:ascii="Times New Roman" w:hAnsi="Times New Roman"/>
          <w:i/>
          <w:sz w:val="28"/>
          <w:szCs w:val="28"/>
          <w:shd w:val="clear" w:color="auto" w:fill="FFFFFF"/>
        </w:rPr>
        <w:t>:</w:t>
      </w:r>
    </w:p>
    <w:p w:rsidR="008D7CD9" w:rsidRPr="00A857AB" w:rsidRDefault="008D7CD9"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регионам, утвержденным в качестве пилотных регионов по созданию системы долговременного ухода за гражданами пожилого возраста и инвалидами в 2019 году, </w:t>
      </w:r>
      <w:r w:rsidR="00895714">
        <w:rPr>
          <w:rFonts w:ascii="Times New Roman" w:hAnsi="Times New Roman"/>
          <w:sz w:val="28"/>
          <w:szCs w:val="28"/>
        </w:rPr>
        <w:t xml:space="preserve">необходимо </w:t>
      </w:r>
      <w:r w:rsidRPr="00A857AB">
        <w:rPr>
          <w:rFonts w:ascii="Times New Roman" w:hAnsi="Times New Roman"/>
          <w:sz w:val="28"/>
          <w:szCs w:val="28"/>
        </w:rPr>
        <w:t xml:space="preserve">принять исчерпывающие меры к </w:t>
      </w:r>
      <w:r w:rsidRPr="00A857AB">
        <w:rPr>
          <w:rFonts w:ascii="Times New Roman" w:hAnsi="Times New Roman"/>
          <w:sz w:val="28"/>
          <w:szCs w:val="28"/>
        </w:rPr>
        <w:lastRenderedPageBreak/>
        <w:t>созданию на территории данных субъектов необходимой базы для реализации мероприятий, реализуемых в рамках системы долговременного ухода за гражданами</w:t>
      </w:r>
      <w:r w:rsidR="00895714">
        <w:rPr>
          <w:rFonts w:ascii="Times New Roman" w:hAnsi="Times New Roman"/>
          <w:sz w:val="28"/>
          <w:szCs w:val="28"/>
        </w:rPr>
        <w:t xml:space="preserve"> пожилого возраста и инвалидами;</w:t>
      </w:r>
    </w:p>
    <w:p w:rsidR="008D7CD9" w:rsidRPr="00A857AB" w:rsidRDefault="008D7CD9"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субъектам</w:t>
      </w:r>
      <w:r w:rsidR="00895714">
        <w:rPr>
          <w:rFonts w:ascii="Times New Roman" w:hAnsi="Times New Roman"/>
          <w:sz w:val="28"/>
          <w:szCs w:val="28"/>
        </w:rPr>
        <w:t xml:space="preserve"> Российской Федерации</w:t>
      </w:r>
      <w:r w:rsidRPr="00A857AB">
        <w:rPr>
          <w:rFonts w:ascii="Times New Roman" w:hAnsi="Times New Roman"/>
          <w:sz w:val="28"/>
          <w:szCs w:val="28"/>
        </w:rPr>
        <w:t xml:space="preserve">, не вошедшим в число пилотных регионов по созданию системы долговременного ухода за гражданами пожилого возраста и инвалидами в 2019 году продолжить работу по подготовке мероприятий, направленных на создание системы долговременного ухода, в целях их отбора для возможного участия в </w:t>
      </w:r>
      <w:proofErr w:type="spellStart"/>
      <w:r w:rsidRPr="00A857AB">
        <w:rPr>
          <w:rFonts w:ascii="Times New Roman" w:hAnsi="Times New Roman"/>
          <w:sz w:val="28"/>
          <w:szCs w:val="28"/>
        </w:rPr>
        <w:t>пило</w:t>
      </w:r>
      <w:r w:rsidR="00895714">
        <w:rPr>
          <w:rFonts w:ascii="Times New Roman" w:hAnsi="Times New Roman"/>
          <w:sz w:val="28"/>
          <w:szCs w:val="28"/>
        </w:rPr>
        <w:t>тном</w:t>
      </w:r>
      <w:proofErr w:type="spellEnd"/>
      <w:r w:rsidR="00895714">
        <w:rPr>
          <w:rFonts w:ascii="Times New Roman" w:hAnsi="Times New Roman"/>
          <w:sz w:val="28"/>
          <w:szCs w:val="28"/>
        </w:rPr>
        <w:t xml:space="preserve"> проекте в последующие годы;</w:t>
      </w:r>
    </w:p>
    <w:p w:rsidR="008D7CD9" w:rsidRPr="00A857AB" w:rsidRDefault="008D7CD9" w:rsidP="00A857AB">
      <w:pPr>
        <w:spacing w:after="0" w:line="240" w:lineRule="auto"/>
        <w:ind w:firstLine="709"/>
        <w:jc w:val="both"/>
        <w:rPr>
          <w:rFonts w:ascii="Times New Roman" w:hAnsi="Times New Roman"/>
          <w:sz w:val="28"/>
          <w:szCs w:val="28"/>
        </w:rPr>
      </w:pPr>
      <w:r w:rsidRPr="00A857AB">
        <w:rPr>
          <w:rFonts w:ascii="Times New Roman" w:hAnsi="Times New Roman"/>
          <w:color w:val="000000"/>
          <w:sz w:val="28"/>
          <w:szCs w:val="28"/>
        </w:rPr>
        <w:t>дальнейшее развитие рынка социальных услуг путем расширения перечня, предоставляемых социальных услуг по видам социальных услуг,</w:t>
      </w:r>
      <w:r w:rsidRPr="00A857AB">
        <w:rPr>
          <w:rFonts w:ascii="Times New Roman" w:hAnsi="Times New Roman"/>
          <w:sz w:val="28"/>
          <w:szCs w:val="28"/>
        </w:rPr>
        <w:t xml:space="preserve"> в том числе предоставляемых негосударственными организациями социального обслуживания, включенными в реестр поставщиков социальных услуг, </w:t>
      </w:r>
      <w:r w:rsidRPr="00A857AB">
        <w:rPr>
          <w:rFonts w:ascii="Times New Roman" w:hAnsi="Times New Roman"/>
          <w:color w:val="000000"/>
          <w:sz w:val="28"/>
          <w:szCs w:val="28"/>
        </w:rPr>
        <w:t>а также мероприятий по социальному сопровождению;</w:t>
      </w:r>
    </w:p>
    <w:p w:rsidR="00F64E20" w:rsidRPr="00A857AB" w:rsidRDefault="008D7CD9" w:rsidP="00761890">
      <w:pPr>
        <w:spacing w:after="0" w:line="240" w:lineRule="auto"/>
        <w:ind w:firstLine="851"/>
        <w:jc w:val="both"/>
        <w:rPr>
          <w:rFonts w:ascii="Times New Roman" w:hAnsi="Times New Roman"/>
          <w:color w:val="000000"/>
          <w:sz w:val="28"/>
          <w:szCs w:val="28"/>
        </w:rPr>
      </w:pPr>
      <w:r w:rsidRPr="00A857AB">
        <w:rPr>
          <w:rFonts w:ascii="Times New Roman" w:hAnsi="Times New Roman"/>
          <w:color w:val="000000"/>
          <w:sz w:val="28"/>
          <w:szCs w:val="28"/>
        </w:rPr>
        <w:t xml:space="preserve">разработка и внедрение новых технологий предоставления социальных услуг гражданам, проживающим в том числе в отдаленных районах и сельской местности, развитие и поддержка семейного ухода за гражданами пожилого возраста и инвалидами, внедрение эффективных стационарозамещающих технологий, в том числе технологии «сопровождаемое проживание», в частности в рамках реализации </w:t>
      </w:r>
      <w:proofErr w:type="spellStart"/>
      <w:r w:rsidRPr="00A857AB">
        <w:rPr>
          <w:rFonts w:ascii="Times New Roman" w:hAnsi="Times New Roman"/>
          <w:color w:val="000000"/>
          <w:sz w:val="28"/>
          <w:szCs w:val="28"/>
        </w:rPr>
        <w:t>пилотного</w:t>
      </w:r>
      <w:proofErr w:type="spellEnd"/>
      <w:r w:rsidRPr="00A857AB">
        <w:rPr>
          <w:rFonts w:ascii="Times New Roman" w:hAnsi="Times New Roman"/>
          <w:color w:val="000000"/>
          <w:sz w:val="28"/>
          <w:szCs w:val="28"/>
        </w:rPr>
        <w:t xml:space="preserve"> проекта по созданию системы </w:t>
      </w:r>
      <w:r w:rsidRPr="00A857AB">
        <w:rPr>
          <w:rFonts w:ascii="Times New Roman" w:hAnsi="Times New Roman"/>
          <w:sz w:val="28"/>
          <w:szCs w:val="28"/>
        </w:rPr>
        <w:t xml:space="preserve">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w:t>
      </w:r>
      <w:proofErr w:type="spellStart"/>
      <w:r w:rsidRPr="00A857AB">
        <w:rPr>
          <w:rFonts w:ascii="Times New Roman" w:hAnsi="Times New Roman"/>
          <w:sz w:val="28"/>
          <w:szCs w:val="28"/>
        </w:rPr>
        <w:t>полустационарной</w:t>
      </w:r>
      <w:proofErr w:type="spellEnd"/>
      <w:r w:rsidRPr="00A857AB">
        <w:rPr>
          <w:rFonts w:ascii="Times New Roman" w:hAnsi="Times New Roman"/>
          <w:sz w:val="28"/>
          <w:szCs w:val="28"/>
        </w:rPr>
        <w:t xml:space="preserve"> и стационарной форме с привлечением патронажной службы, а также поддержку семейного ухода</w:t>
      </w:r>
      <w:r w:rsidRPr="00A857AB">
        <w:rPr>
          <w:rFonts w:ascii="Times New Roman" w:hAnsi="Times New Roman"/>
          <w:color w:val="000000"/>
          <w:sz w:val="28"/>
          <w:szCs w:val="28"/>
        </w:rPr>
        <w:t>.</w:t>
      </w:r>
    </w:p>
    <w:p w:rsidR="00083D79" w:rsidRPr="00A857AB" w:rsidRDefault="00083D79"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Одновременно с этим, в 2018 году из Резервного фонда Президента Российской Федерации в соответствии с распоряжением Президента Российской Федерации от 25 ноября 2017 г. № 407-рп Минтруд России перечислил средства в объеме 68 778,6 тыс. рублей в </w:t>
      </w:r>
      <w:r w:rsidRPr="00A857AB">
        <w:rPr>
          <w:rFonts w:ascii="Times New Roman" w:eastAsiaTheme="minorHAnsi" w:hAnsi="Times New Roman"/>
          <w:sz w:val="28"/>
          <w:szCs w:val="28"/>
        </w:rPr>
        <w:t>бюджеты субъектов Российской Федерации для использования в соответствии с назначением:</w:t>
      </w:r>
    </w:p>
    <w:p w:rsidR="00083D79" w:rsidRPr="00A857AB" w:rsidRDefault="00083D79" w:rsidP="00A857AB">
      <w:pPr>
        <w:spacing w:after="0" w:line="240" w:lineRule="auto"/>
        <w:ind w:firstLine="720"/>
        <w:jc w:val="both"/>
        <w:rPr>
          <w:rFonts w:ascii="Times New Roman" w:eastAsiaTheme="minorHAnsi" w:hAnsi="Times New Roman"/>
          <w:sz w:val="28"/>
          <w:szCs w:val="28"/>
        </w:rPr>
      </w:pPr>
      <w:r w:rsidRPr="00A857AB">
        <w:rPr>
          <w:rFonts w:ascii="Times New Roman" w:eastAsiaTheme="minorHAnsi" w:hAnsi="Times New Roman"/>
          <w:sz w:val="28"/>
          <w:szCs w:val="28"/>
        </w:rPr>
        <w:t>-</w:t>
      </w:r>
      <w:r w:rsidR="00755AAD" w:rsidRPr="00A857AB">
        <w:rPr>
          <w:rFonts w:ascii="Times New Roman" w:eastAsiaTheme="minorHAnsi" w:hAnsi="Times New Roman"/>
          <w:sz w:val="28"/>
          <w:szCs w:val="28"/>
        </w:rPr>
        <w:t> </w:t>
      </w:r>
      <w:r w:rsidRPr="00A857AB">
        <w:rPr>
          <w:rFonts w:ascii="Times New Roman" w:eastAsiaTheme="minorHAnsi" w:hAnsi="Times New Roman"/>
          <w:sz w:val="28"/>
          <w:szCs w:val="28"/>
        </w:rPr>
        <w:t>Министерству финансов Красноярского края платежным поручением от 13</w:t>
      </w:r>
      <w:r w:rsidR="00755AAD" w:rsidRPr="00A857AB">
        <w:rPr>
          <w:rFonts w:ascii="Times New Roman" w:eastAsiaTheme="minorHAnsi" w:hAnsi="Times New Roman"/>
          <w:sz w:val="28"/>
          <w:szCs w:val="28"/>
        </w:rPr>
        <w:t xml:space="preserve"> декабря </w:t>
      </w:r>
      <w:r w:rsidRPr="00A857AB">
        <w:rPr>
          <w:rFonts w:ascii="Times New Roman" w:eastAsiaTheme="minorHAnsi" w:hAnsi="Times New Roman"/>
          <w:sz w:val="28"/>
          <w:szCs w:val="28"/>
        </w:rPr>
        <w:t>2017</w:t>
      </w:r>
      <w:r w:rsidR="00755AAD" w:rsidRPr="00A857AB">
        <w:rPr>
          <w:rFonts w:ascii="Times New Roman" w:eastAsiaTheme="minorHAnsi" w:hAnsi="Times New Roman"/>
          <w:sz w:val="28"/>
          <w:szCs w:val="28"/>
        </w:rPr>
        <w:t xml:space="preserve"> г.</w:t>
      </w:r>
      <w:r w:rsidRPr="00A857AB">
        <w:rPr>
          <w:rFonts w:ascii="Times New Roman" w:eastAsiaTheme="minorHAnsi" w:hAnsi="Times New Roman"/>
          <w:sz w:val="28"/>
          <w:szCs w:val="28"/>
        </w:rPr>
        <w:t xml:space="preserve"> № 586837 на сумму 29 897,8 тыс. рублей, из них:</w:t>
      </w:r>
    </w:p>
    <w:p w:rsidR="00083D79" w:rsidRPr="00A857AB" w:rsidRDefault="00083D79" w:rsidP="00A857AB">
      <w:pPr>
        <w:spacing w:after="0" w:line="240" w:lineRule="auto"/>
        <w:ind w:firstLine="720"/>
        <w:jc w:val="both"/>
        <w:rPr>
          <w:rFonts w:ascii="Times New Roman" w:hAnsi="Times New Roman"/>
          <w:sz w:val="28"/>
          <w:szCs w:val="28"/>
        </w:rPr>
      </w:pPr>
      <w:r w:rsidRPr="00A857AB">
        <w:rPr>
          <w:rFonts w:ascii="Times New Roman" w:hAnsi="Times New Roman"/>
          <w:sz w:val="28"/>
          <w:szCs w:val="28"/>
        </w:rPr>
        <w:t>краевому государственному бюджетному учреждению социального обслуживания</w:t>
      </w:r>
      <w:r w:rsidRPr="00A857AB">
        <w:rPr>
          <w:rFonts w:ascii="Times New Roman" w:eastAsiaTheme="minorHAnsi" w:hAnsi="Times New Roman"/>
          <w:sz w:val="28"/>
          <w:szCs w:val="28"/>
        </w:rPr>
        <w:t xml:space="preserve"> </w:t>
      </w:r>
      <w:r w:rsidRPr="00A857AB">
        <w:rPr>
          <w:rFonts w:ascii="Times New Roman" w:hAnsi="Times New Roman"/>
          <w:sz w:val="28"/>
          <w:szCs w:val="28"/>
        </w:rPr>
        <w:t xml:space="preserve">«Пансионат для граждан пожилого возраста и инвалидов «Ветеран» (далее - </w:t>
      </w:r>
      <w:r w:rsidRPr="00A857AB">
        <w:rPr>
          <w:rFonts w:ascii="Times New Roman" w:eastAsiaTheme="minorHAnsi" w:hAnsi="Times New Roman"/>
          <w:sz w:val="28"/>
          <w:szCs w:val="28"/>
        </w:rPr>
        <w:t>КГБУСО</w:t>
      </w:r>
      <w:r w:rsidRPr="00A857AB">
        <w:rPr>
          <w:rFonts w:ascii="Times New Roman" w:hAnsi="Times New Roman"/>
          <w:sz w:val="28"/>
          <w:szCs w:val="28"/>
        </w:rPr>
        <w:t xml:space="preserve"> «Пансионат для граждан пожилого возраста </w:t>
      </w:r>
      <w:r w:rsidR="00755AAD" w:rsidRPr="00A857AB">
        <w:rPr>
          <w:rFonts w:ascii="Times New Roman" w:hAnsi="Times New Roman"/>
          <w:sz w:val="28"/>
          <w:szCs w:val="28"/>
        </w:rPr>
        <w:t xml:space="preserve">               </w:t>
      </w:r>
      <w:r w:rsidRPr="00A857AB">
        <w:rPr>
          <w:rFonts w:ascii="Times New Roman" w:hAnsi="Times New Roman"/>
          <w:sz w:val="28"/>
          <w:szCs w:val="28"/>
        </w:rPr>
        <w:t>и инвалидов «Ветеран») на капитальный ремонт здания в объеме 14 860,9 тыс. рублей;</w:t>
      </w:r>
    </w:p>
    <w:p w:rsidR="00083D79" w:rsidRPr="00A857AB" w:rsidRDefault="00083D79" w:rsidP="00A857AB">
      <w:pPr>
        <w:spacing w:after="0" w:line="240" w:lineRule="auto"/>
        <w:ind w:firstLine="720"/>
        <w:jc w:val="both"/>
        <w:rPr>
          <w:rFonts w:ascii="Times New Roman" w:eastAsiaTheme="minorHAnsi" w:hAnsi="Times New Roman"/>
          <w:sz w:val="28"/>
          <w:szCs w:val="28"/>
        </w:rPr>
      </w:pPr>
      <w:r w:rsidRPr="00A857AB">
        <w:rPr>
          <w:rFonts w:ascii="Times New Roman" w:eastAsiaTheme="minorHAnsi" w:hAnsi="Times New Roman"/>
          <w:sz w:val="28"/>
          <w:szCs w:val="28"/>
        </w:rPr>
        <w:t>краевому государственному бюджетному учреждению социального обслуживания «</w:t>
      </w:r>
      <w:proofErr w:type="spellStart"/>
      <w:r w:rsidRPr="00A857AB">
        <w:rPr>
          <w:rFonts w:ascii="Times New Roman" w:eastAsiaTheme="minorHAnsi" w:hAnsi="Times New Roman"/>
          <w:sz w:val="28"/>
          <w:szCs w:val="28"/>
        </w:rPr>
        <w:t>Канский</w:t>
      </w:r>
      <w:proofErr w:type="spellEnd"/>
      <w:r w:rsidRPr="00A857AB">
        <w:rPr>
          <w:rFonts w:ascii="Times New Roman" w:eastAsiaTheme="minorHAnsi" w:hAnsi="Times New Roman"/>
          <w:sz w:val="28"/>
          <w:szCs w:val="28"/>
        </w:rPr>
        <w:t xml:space="preserve"> психоне</w:t>
      </w:r>
      <w:r w:rsidR="00755AAD" w:rsidRPr="00A857AB">
        <w:rPr>
          <w:rFonts w:ascii="Times New Roman" w:eastAsiaTheme="minorHAnsi" w:hAnsi="Times New Roman"/>
          <w:sz w:val="28"/>
          <w:szCs w:val="28"/>
        </w:rPr>
        <w:t>врологический интернат» (далее –</w:t>
      </w:r>
      <w:r w:rsidRPr="00A857AB">
        <w:rPr>
          <w:rFonts w:ascii="Times New Roman" w:eastAsiaTheme="minorHAnsi" w:hAnsi="Times New Roman"/>
          <w:sz w:val="28"/>
          <w:szCs w:val="28"/>
        </w:rPr>
        <w:t xml:space="preserve"> КГБУСО «</w:t>
      </w:r>
      <w:proofErr w:type="spellStart"/>
      <w:r w:rsidRPr="00A857AB">
        <w:rPr>
          <w:rFonts w:ascii="Times New Roman" w:eastAsiaTheme="minorHAnsi" w:hAnsi="Times New Roman"/>
          <w:sz w:val="28"/>
          <w:szCs w:val="28"/>
        </w:rPr>
        <w:t>Канский</w:t>
      </w:r>
      <w:proofErr w:type="spellEnd"/>
      <w:r w:rsidRPr="00A857AB">
        <w:rPr>
          <w:rFonts w:ascii="Times New Roman" w:eastAsiaTheme="minorHAnsi" w:hAnsi="Times New Roman"/>
          <w:sz w:val="28"/>
          <w:szCs w:val="28"/>
        </w:rPr>
        <w:t xml:space="preserve"> психоневрологический интернат») на капитальный ремонт здания, расположенному по адресу: Красноярский край, г. Канск, ул. Муромская, </w:t>
      </w:r>
      <w:r w:rsidR="00755AAD" w:rsidRPr="00A857AB">
        <w:rPr>
          <w:rFonts w:ascii="Times New Roman" w:eastAsiaTheme="minorHAnsi" w:hAnsi="Times New Roman"/>
          <w:sz w:val="28"/>
          <w:szCs w:val="28"/>
        </w:rPr>
        <w:t xml:space="preserve">            </w:t>
      </w:r>
      <w:r w:rsidRPr="00A857AB">
        <w:rPr>
          <w:rFonts w:ascii="Times New Roman" w:eastAsiaTheme="minorHAnsi" w:hAnsi="Times New Roman"/>
          <w:sz w:val="28"/>
          <w:szCs w:val="28"/>
        </w:rPr>
        <w:t xml:space="preserve">д. 10, стр. 9, </w:t>
      </w:r>
      <w:r w:rsidRPr="00A857AB">
        <w:rPr>
          <w:rFonts w:ascii="Times New Roman" w:hAnsi="Times New Roman"/>
          <w:sz w:val="28"/>
          <w:szCs w:val="28"/>
        </w:rPr>
        <w:t>в объеме 15 036,9 тыс. рублей.</w:t>
      </w:r>
    </w:p>
    <w:p w:rsidR="00083D79" w:rsidRPr="00A857AB" w:rsidRDefault="00083D79" w:rsidP="00A857AB">
      <w:pPr>
        <w:pStyle w:val="ConsPlusNonformat"/>
        <w:widowControl/>
        <w:tabs>
          <w:tab w:val="left" w:pos="600"/>
          <w:tab w:val="left" w:pos="1300"/>
        </w:tabs>
        <w:ind w:firstLine="709"/>
        <w:jc w:val="both"/>
        <w:rPr>
          <w:rFonts w:ascii="Times New Roman" w:eastAsiaTheme="minorHAnsi" w:hAnsi="Times New Roman" w:cs="Times New Roman"/>
          <w:sz w:val="28"/>
          <w:szCs w:val="28"/>
          <w:lang w:eastAsia="en-US"/>
        </w:rPr>
      </w:pPr>
      <w:r w:rsidRPr="00A857AB">
        <w:rPr>
          <w:rFonts w:ascii="Times New Roman" w:eastAsiaTheme="minorHAnsi" w:hAnsi="Times New Roman" w:cs="Times New Roman"/>
          <w:sz w:val="28"/>
          <w:szCs w:val="28"/>
          <w:lang w:eastAsia="en-US"/>
        </w:rPr>
        <w:t>В соответствии с условиями заключенных контрактов от 2017 года</w:t>
      </w:r>
      <w:r w:rsidR="00755AAD" w:rsidRPr="00A857AB">
        <w:rPr>
          <w:rFonts w:ascii="Times New Roman" w:eastAsiaTheme="minorHAnsi" w:hAnsi="Times New Roman" w:cs="Times New Roman"/>
          <w:sz w:val="28"/>
          <w:szCs w:val="28"/>
          <w:lang w:eastAsia="en-US"/>
        </w:rPr>
        <w:t xml:space="preserve">          </w:t>
      </w:r>
      <w:r w:rsidRPr="00A857AB">
        <w:rPr>
          <w:rFonts w:ascii="Times New Roman" w:eastAsiaTheme="minorHAnsi" w:hAnsi="Times New Roman" w:cs="Times New Roman"/>
          <w:sz w:val="28"/>
          <w:szCs w:val="28"/>
          <w:lang w:eastAsia="en-US"/>
        </w:rPr>
        <w:t xml:space="preserve"> и условиями их выполнения:</w:t>
      </w:r>
    </w:p>
    <w:p w:rsidR="00083D79" w:rsidRPr="00A857AB" w:rsidRDefault="00083D79" w:rsidP="00A857AB">
      <w:pPr>
        <w:pStyle w:val="ConsPlusNonformat"/>
        <w:widowControl/>
        <w:tabs>
          <w:tab w:val="left" w:pos="600"/>
          <w:tab w:val="left" w:pos="1300"/>
        </w:tabs>
        <w:ind w:firstLine="709"/>
        <w:jc w:val="both"/>
        <w:rPr>
          <w:rFonts w:ascii="Times New Roman" w:hAnsi="Times New Roman" w:cs="Times New Roman"/>
          <w:sz w:val="28"/>
          <w:szCs w:val="28"/>
        </w:rPr>
      </w:pPr>
      <w:r w:rsidRPr="00A857AB">
        <w:rPr>
          <w:rFonts w:ascii="Times New Roman" w:eastAsiaTheme="minorHAnsi" w:hAnsi="Times New Roman" w:cs="Times New Roman"/>
          <w:sz w:val="28"/>
          <w:szCs w:val="28"/>
          <w:lang w:eastAsia="en-US"/>
        </w:rPr>
        <w:lastRenderedPageBreak/>
        <w:t>работы по</w:t>
      </w:r>
      <w:r w:rsidRPr="00A857AB">
        <w:rPr>
          <w:rFonts w:ascii="Times New Roman" w:hAnsi="Times New Roman" w:cs="Times New Roman"/>
          <w:sz w:val="28"/>
          <w:szCs w:val="28"/>
        </w:rPr>
        <w:t xml:space="preserve"> капитальному ремонту здания</w:t>
      </w:r>
      <w:r w:rsidRPr="00A857AB">
        <w:rPr>
          <w:rFonts w:ascii="Times New Roman" w:eastAsiaTheme="minorHAnsi" w:hAnsi="Times New Roman" w:cs="Times New Roman"/>
          <w:sz w:val="28"/>
          <w:szCs w:val="28"/>
          <w:lang w:eastAsia="en-US"/>
        </w:rPr>
        <w:t xml:space="preserve"> КГБУСО</w:t>
      </w:r>
      <w:r w:rsidRPr="00A857AB">
        <w:rPr>
          <w:rFonts w:ascii="Times New Roman" w:hAnsi="Times New Roman" w:cs="Times New Roman"/>
          <w:sz w:val="28"/>
          <w:szCs w:val="28"/>
        </w:rPr>
        <w:t xml:space="preserve"> «Пансионат для граждан пожилого возраста и инвалидов «Ветеран» были выполнены</w:t>
      </w:r>
      <w:r w:rsidR="00755AAD" w:rsidRPr="00A857AB">
        <w:rPr>
          <w:rFonts w:ascii="Times New Roman" w:hAnsi="Times New Roman" w:cs="Times New Roman"/>
          <w:sz w:val="28"/>
          <w:szCs w:val="28"/>
        </w:rPr>
        <w:t xml:space="preserve">                     </w:t>
      </w:r>
      <w:r w:rsidRPr="00A857AB">
        <w:rPr>
          <w:rFonts w:ascii="Times New Roman" w:hAnsi="Times New Roman" w:cs="Times New Roman"/>
          <w:sz w:val="28"/>
          <w:szCs w:val="28"/>
        </w:rPr>
        <w:t xml:space="preserve"> в полном объеме в 2017 году и оплачены в 2017 году; </w:t>
      </w:r>
    </w:p>
    <w:p w:rsidR="00083D79" w:rsidRPr="00A857AB" w:rsidRDefault="00083D79" w:rsidP="00A857AB">
      <w:pPr>
        <w:pStyle w:val="ConsPlusNonformat"/>
        <w:widowControl/>
        <w:tabs>
          <w:tab w:val="left" w:pos="600"/>
          <w:tab w:val="left" w:pos="1300"/>
        </w:tabs>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работы по капитальному ремонту здания </w:t>
      </w:r>
      <w:r w:rsidRPr="00A857AB">
        <w:rPr>
          <w:rFonts w:ascii="Times New Roman" w:eastAsiaTheme="minorHAnsi" w:hAnsi="Times New Roman" w:cs="Times New Roman"/>
          <w:sz w:val="28"/>
          <w:szCs w:val="28"/>
          <w:lang w:eastAsia="en-US"/>
        </w:rPr>
        <w:t>КГБУСО «</w:t>
      </w:r>
      <w:proofErr w:type="spellStart"/>
      <w:r w:rsidRPr="00A857AB">
        <w:rPr>
          <w:rFonts w:ascii="Times New Roman" w:eastAsiaTheme="minorHAnsi" w:hAnsi="Times New Roman" w:cs="Times New Roman"/>
          <w:sz w:val="28"/>
          <w:szCs w:val="28"/>
          <w:lang w:eastAsia="en-US"/>
        </w:rPr>
        <w:t>Канский</w:t>
      </w:r>
      <w:proofErr w:type="spellEnd"/>
      <w:r w:rsidRPr="00A857AB">
        <w:rPr>
          <w:rFonts w:ascii="Times New Roman" w:eastAsiaTheme="minorHAnsi" w:hAnsi="Times New Roman" w:cs="Times New Roman"/>
          <w:sz w:val="28"/>
          <w:szCs w:val="28"/>
          <w:lang w:eastAsia="en-US"/>
        </w:rPr>
        <w:t xml:space="preserve"> психоневрологический интернат» были выполнены в полном объеме в 2017 году, </w:t>
      </w:r>
      <w:r w:rsidRPr="00A857AB">
        <w:rPr>
          <w:rFonts w:ascii="Times New Roman" w:hAnsi="Times New Roman" w:cs="Times New Roman"/>
          <w:sz w:val="28"/>
          <w:szCs w:val="28"/>
        </w:rPr>
        <w:t xml:space="preserve">но в связи с поздним подписанием актов о приемке выполненных работ (форма КС-2) от 23.12.2017 №№ 3, 4, 5, 6, 7 и справки </w:t>
      </w:r>
      <w:r w:rsidR="00755AAD" w:rsidRPr="00A857AB">
        <w:rPr>
          <w:rFonts w:ascii="Times New Roman" w:hAnsi="Times New Roman" w:cs="Times New Roman"/>
          <w:sz w:val="28"/>
          <w:szCs w:val="28"/>
        </w:rPr>
        <w:t xml:space="preserve">                 </w:t>
      </w:r>
      <w:r w:rsidRPr="00A857AB">
        <w:rPr>
          <w:rFonts w:ascii="Times New Roman" w:hAnsi="Times New Roman" w:cs="Times New Roman"/>
          <w:sz w:val="28"/>
          <w:szCs w:val="28"/>
        </w:rPr>
        <w:t xml:space="preserve">о стоимости выполненных работ и затрат (форма КС-3) от 23.12.2017 № 2 оплачена часть работ. </w:t>
      </w:r>
    </w:p>
    <w:p w:rsidR="00083D79" w:rsidRPr="00A857AB" w:rsidRDefault="00083D79" w:rsidP="00A857AB">
      <w:pPr>
        <w:pStyle w:val="ConsPlusNonformat"/>
        <w:widowControl/>
        <w:tabs>
          <w:tab w:val="left" w:pos="600"/>
          <w:tab w:val="left" w:pos="1300"/>
        </w:tabs>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В 2018 году КГБУСО </w:t>
      </w:r>
      <w:r w:rsidRPr="00A857AB">
        <w:rPr>
          <w:rFonts w:ascii="Times New Roman" w:eastAsia="Calibri" w:hAnsi="Times New Roman" w:cs="Times New Roman"/>
          <w:sz w:val="28"/>
          <w:szCs w:val="28"/>
        </w:rPr>
        <w:t>«</w:t>
      </w:r>
      <w:proofErr w:type="spellStart"/>
      <w:r w:rsidRPr="00A857AB">
        <w:rPr>
          <w:rFonts w:ascii="Times New Roman" w:eastAsia="Calibri" w:hAnsi="Times New Roman" w:cs="Times New Roman"/>
          <w:sz w:val="28"/>
          <w:szCs w:val="28"/>
        </w:rPr>
        <w:t>Канский</w:t>
      </w:r>
      <w:proofErr w:type="spellEnd"/>
      <w:r w:rsidRPr="00A857AB">
        <w:rPr>
          <w:rFonts w:ascii="Times New Roman" w:eastAsia="Calibri" w:hAnsi="Times New Roman" w:cs="Times New Roman"/>
          <w:sz w:val="28"/>
          <w:szCs w:val="28"/>
        </w:rPr>
        <w:t xml:space="preserve"> психоневрологический интернат» </w:t>
      </w:r>
      <w:r w:rsidR="00755AAD" w:rsidRPr="00A857AB">
        <w:rPr>
          <w:rFonts w:ascii="Times New Roman" w:hAnsi="Times New Roman" w:cs="Times New Roman"/>
          <w:sz w:val="28"/>
          <w:szCs w:val="28"/>
        </w:rPr>
        <w:t xml:space="preserve">платежным поручением от </w:t>
      </w:r>
      <w:r w:rsidRPr="00A857AB">
        <w:rPr>
          <w:rFonts w:ascii="Times New Roman" w:hAnsi="Times New Roman" w:cs="Times New Roman"/>
          <w:sz w:val="28"/>
          <w:szCs w:val="28"/>
        </w:rPr>
        <w:t>1</w:t>
      </w:r>
      <w:r w:rsidR="00755AAD" w:rsidRPr="00A857AB">
        <w:rPr>
          <w:rFonts w:ascii="Times New Roman" w:hAnsi="Times New Roman" w:cs="Times New Roman"/>
          <w:sz w:val="28"/>
          <w:szCs w:val="28"/>
        </w:rPr>
        <w:t xml:space="preserve"> февраля </w:t>
      </w:r>
      <w:r w:rsidRPr="00A857AB">
        <w:rPr>
          <w:rFonts w:ascii="Times New Roman" w:hAnsi="Times New Roman" w:cs="Times New Roman"/>
          <w:sz w:val="28"/>
          <w:szCs w:val="28"/>
        </w:rPr>
        <w:t>2018</w:t>
      </w:r>
      <w:r w:rsidR="00755AAD" w:rsidRPr="00A857AB">
        <w:rPr>
          <w:rFonts w:ascii="Times New Roman" w:hAnsi="Times New Roman" w:cs="Times New Roman"/>
          <w:sz w:val="28"/>
          <w:szCs w:val="28"/>
        </w:rPr>
        <w:t xml:space="preserve"> г.</w:t>
      </w:r>
      <w:r w:rsidRPr="00A857AB">
        <w:rPr>
          <w:rFonts w:ascii="Times New Roman" w:hAnsi="Times New Roman" w:cs="Times New Roman"/>
          <w:sz w:val="28"/>
          <w:szCs w:val="28"/>
        </w:rPr>
        <w:t xml:space="preserve"> № 58576 с подрядчиком </w:t>
      </w:r>
      <w:r w:rsidRPr="00A857AB">
        <w:rPr>
          <w:rFonts w:ascii="Times New Roman" w:eastAsia="Calibri" w:hAnsi="Times New Roman" w:cs="Times New Roman"/>
          <w:sz w:val="28"/>
          <w:szCs w:val="28"/>
        </w:rPr>
        <w:t>п</w:t>
      </w:r>
      <w:r w:rsidR="00755AAD" w:rsidRPr="00A857AB">
        <w:rPr>
          <w:rFonts w:ascii="Times New Roman" w:eastAsia="Calibri" w:hAnsi="Times New Roman" w:cs="Times New Roman"/>
          <w:sz w:val="28"/>
          <w:szCs w:val="28"/>
        </w:rPr>
        <w:t>роизведена полная оплата работ.</w:t>
      </w:r>
    </w:p>
    <w:p w:rsidR="00083D79" w:rsidRPr="00A857AB" w:rsidRDefault="00755AAD" w:rsidP="00A857AB">
      <w:pPr>
        <w:autoSpaceDE w:val="0"/>
        <w:autoSpaceDN w:val="0"/>
        <w:adjustRightInd w:val="0"/>
        <w:spacing w:after="0" w:line="240" w:lineRule="auto"/>
        <w:ind w:firstLine="709"/>
        <w:jc w:val="both"/>
        <w:rPr>
          <w:rFonts w:ascii="Times New Roman" w:eastAsiaTheme="minorHAnsi" w:hAnsi="Times New Roman"/>
          <w:sz w:val="28"/>
          <w:szCs w:val="28"/>
        </w:rPr>
      </w:pPr>
      <w:r w:rsidRPr="00A857AB">
        <w:rPr>
          <w:rFonts w:ascii="Times New Roman" w:eastAsiaTheme="minorHAnsi" w:hAnsi="Times New Roman"/>
          <w:sz w:val="28"/>
          <w:szCs w:val="28"/>
        </w:rPr>
        <w:t>- Д</w:t>
      </w:r>
      <w:r w:rsidR="00083D79" w:rsidRPr="00A857AB">
        <w:rPr>
          <w:rFonts w:ascii="Times New Roman" w:eastAsiaTheme="minorHAnsi" w:hAnsi="Times New Roman"/>
          <w:sz w:val="28"/>
          <w:szCs w:val="28"/>
        </w:rPr>
        <w:t>епартаменту семьи, социальной и демографической политики Брянской области платежным поручением от 13</w:t>
      </w:r>
      <w:r w:rsidRPr="00A857AB">
        <w:rPr>
          <w:rFonts w:ascii="Times New Roman" w:eastAsiaTheme="minorHAnsi" w:hAnsi="Times New Roman"/>
          <w:sz w:val="28"/>
          <w:szCs w:val="28"/>
        </w:rPr>
        <w:t xml:space="preserve"> декабря </w:t>
      </w:r>
      <w:r w:rsidR="00083D79" w:rsidRPr="00A857AB">
        <w:rPr>
          <w:rFonts w:ascii="Times New Roman" w:eastAsiaTheme="minorHAnsi" w:hAnsi="Times New Roman"/>
          <w:sz w:val="28"/>
          <w:szCs w:val="28"/>
        </w:rPr>
        <w:t>2017</w:t>
      </w:r>
      <w:r w:rsidRPr="00A857AB">
        <w:rPr>
          <w:rFonts w:ascii="Times New Roman" w:eastAsiaTheme="minorHAnsi" w:hAnsi="Times New Roman"/>
          <w:sz w:val="28"/>
          <w:szCs w:val="28"/>
        </w:rPr>
        <w:t xml:space="preserve"> г.</w:t>
      </w:r>
      <w:r w:rsidR="00083D79" w:rsidRPr="00A857AB">
        <w:rPr>
          <w:rFonts w:ascii="Times New Roman" w:eastAsiaTheme="minorHAnsi" w:hAnsi="Times New Roman"/>
          <w:sz w:val="28"/>
          <w:szCs w:val="28"/>
        </w:rPr>
        <w:t xml:space="preserve"> № 586838 </w:t>
      </w:r>
      <w:r w:rsidRPr="00A857AB">
        <w:rPr>
          <w:rFonts w:ascii="Times New Roman" w:eastAsiaTheme="minorHAnsi" w:hAnsi="Times New Roman"/>
          <w:sz w:val="28"/>
          <w:szCs w:val="28"/>
        </w:rPr>
        <w:t xml:space="preserve">             </w:t>
      </w:r>
      <w:r w:rsidR="00083D79" w:rsidRPr="00A857AB">
        <w:rPr>
          <w:rFonts w:ascii="Times New Roman" w:eastAsiaTheme="minorHAnsi" w:hAnsi="Times New Roman"/>
          <w:sz w:val="28"/>
          <w:szCs w:val="28"/>
        </w:rPr>
        <w:t>на сумму 27 101,1 тыс. рублей, из них:</w:t>
      </w:r>
    </w:p>
    <w:p w:rsidR="00083D79" w:rsidRPr="00A857AB" w:rsidRDefault="00083D79" w:rsidP="00A857AB">
      <w:pPr>
        <w:autoSpaceDE w:val="0"/>
        <w:autoSpaceDN w:val="0"/>
        <w:adjustRightInd w:val="0"/>
        <w:spacing w:after="0" w:line="240" w:lineRule="auto"/>
        <w:ind w:firstLine="709"/>
        <w:jc w:val="both"/>
        <w:rPr>
          <w:rFonts w:ascii="Times New Roman" w:eastAsiaTheme="minorHAnsi" w:hAnsi="Times New Roman"/>
          <w:sz w:val="28"/>
          <w:szCs w:val="28"/>
        </w:rPr>
      </w:pPr>
      <w:r w:rsidRPr="00A857AB">
        <w:rPr>
          <w:rFonts w:ascii="Times New Roman" w:eastAsiaTheme="minorHAnsi" w:hAnsi="Times New Roman"/>
          <w:sz w:val="28"/>
          <w:szCs w:val="28"/>
        </w:rPr>
        <w:t>государственному бюджетному стационарному учреждению социального обслуживания населения Брянской области «Брянский дом-интернат для престарелых и инвалидов» (далее -  ГБСУСОН БО «Брянский ДИПИ») на капитальный ремонт части первого этажа корпуса № 1 в объеме 17</w:t>
      </w:r>
      <w:r w:rsidR="00755AAD" w:rsidRPr="00A857AB">
        <w:rPr>
          <w:rFonts w:ascii="Times New Roman" w:eastAsiaTheme="minorHAnsi" w:hAnsi="Times New Roman"/>
          <w:sz w:val="28"/>
          <w:szCs w:val="28"/>
        </w:rPr>
        <w:t> </w:t>
      </w:r>
      <w:r w:rsidRPr="00A857AB">
        <w:rPr>
          <w:rFonts w:ascii="Times New Roman" w:eastAsiaTheme="minorHAnsi" w:hAnsi="Times New Roman"/>
          <w:sz w:val="28"/>
          <w:szCs w:val="28"/>
        </w:rPr>
        <w:t xml:space="preserve">132,6 </w:t>
      </w:r>
      <w:r w:rsidRPr="00A857AB">
        <w:rPr>
          <w:rFonts w:ascii="Times New Roman" w:hAnsi="Times New Roman"/>
          <w:sz w:val="28"/>
          <w:szCs w:val="28"/>
        </w:rPr>
        <w:t>тыс. рублей</w:t>
      </w:r>
      <w:r w:rsidRPr="00A857AB">
        <w:rPr>
          <w:rFonts w:ascii="Times New Roman" w:eastAsiaTheme="minorHAnsi" w:hAnsi="Times New Roman"/>
          <w:sz w:val="28"/>
          <w:szCs w:val="28"/>
        </w:rPr>
        <w:t>;</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eastAsiaTheme="minorHAnsi" w:hAnsi="Times New Roman"/>
          <w:sz w:val="28"/>
          <w:szCs w:val="28"/>
        </w:rPr>
        <w:t>государственно</w:t>
      </w:r>
      <w:r w:rsidR="00755AAD" w:rsidRPr="00A857AB">
        <w:rPr>
          <w:rFonts w:ascii="Times New Roman" w:eastAsiaTheme="minorHAnsi" w:hAnsi="Times New Roman"/>
          <w:sz w:val="28"/>
          <w:szCs w:val="28"/>
        </w:rPr>
        <w:t>му</w:t>
      </w:r>
      <w:r w:rsidRPr="00A857AB">
        <w:rPr>
          <w:rFonts w:ascii="Times New Roman" w:eastAsiaTheme="minorHAnsi" w:hAnsi="Times New Roman"/>
          <w:sz w:val="28"/>
          <w:szCs w:val="28"/>
        </w:rPr>
        <w:t xml:space="preserve"> бюджетно</w:t>
      </w:r>
      <w:r w:rsidR="00755AAD" w:rsidRPr="00A857AB">
        <w:rPr>
          <w:rFonts w:ascii="Times New Roman" w:eastAsiaTheme="minorHAnsi" w:hAnsi="Times New Roman"/>
          <w:sz w:val="28"/>
          <w:szCs w:val="28"/>
        </w:rPr>
        <w:t>му</w:t>
      </w:r>
      <w:r w:rsidRPr="00A857AB">
        <w:rPr>
          <w:rFonts w:ascii="Times New Roman" w:eastAsiaTheme="minorHAnsi" w:hAnsi="Times New Roman"/>
          <w:sz w:val="28"/>
          <w:szCs w:val="28"/>
        </w:rPr>
        <w:t xml:space="preserve"> стационарно</w:t>
      </w:r>
      <w:r w:rsidR="00755AAD" w:rsidRPr="00A857AB">
        <w:rPr>
          <w:rFonts w:ascii="Times New Roman" w:eastAsiaTheme="minorHAnsi" w:hAnsi="Times New Roman"/>
          <w:sz w:val="28"/>
          <w:szCs w:val="28"/>
        </w:rPr>
        <w:t>му</w:t>
      </w:r>
      <w:r w:rsidRPr="00A857AB">
        <w:rPr>
          <w:rFonts w:ascii="Times New Roman" w:eastAsiaTheme="minorHAnsi" w:hAnsi="Times New Roman"/>
          <w:sz w:val="28"/>
          <w:szCs w:val="28"/>
        </w:rPr>
        <w:t xml:space="preserve"> учреждени</w:t>
      </w:r>
      <w:r w:rsidR="00755AAD" w:rsidRPr="00A857AB">
        <w:rPr>
          <w:rFonts w:ascii="Times New Roman" w:eastAsiaTheme="minorHAnsi" w:hAnsi="Times New Roman"/>
          <w:sz w:val="28"/>
          <w:szCs w:val="28"/>
        </w:rPr>
        <w:t>ю</w:t>
      </w:r>
      <w:r w:rsidRPr="00A857AB">
        <w:rPr>
          <w:rFonts w:ascii="Times New Roman" w:eastAsiaTheme="minorHAnsi" w:hAnsi="Times New Roman"/>
          <w:sz w:val="28"/>
          <w:szCs w:val="28"/>
        </w:rPr>
        <w:t xml:space="preserve"> социального обслуживания населения Брянской области «</w:t>
      </w:r>
      <w:proofErr w:type="spellStart"/>
      <w:r w:rsidRPr="00A857AB">
        <w:rPr>
          <w:rFonts w:ascii="Times New Roman" w:eastAsiaTheme="minorHAnsi" w:hAnsi="Times New Roman"/>
          <w:sz w:val="28"/>
          <w:szCs w:val="28"/>
        </w:rPr>
        <w:t>Трубчевский</w:t>
      </w:r>
      <w:proofErr w:type="spellEnd"/>
      <w:r w:rsidRPr="00A857AB">
        <w:rPr>
          <w:rFonts w:ascii="Times New Roman" w:eastAsiaTheme="minorHAnsi" w:hAnsi="Times New Roman"/>
          <w:sz w:val="28"/>
          <w:szCs w:val="28"/>
        </w:rPr>
        <w:t xml:space="preserve"> психоневрологический интернат» (далее - ГБСУСОН БО «</w:t>
      </w:r>
      <w:proofErr w:type="spellStart"/>
      <w:r w:rsidRPr="00A857AB">
        <w:rPr>
          <w:rFonts w:ascii="Times New Roman" w:eastAsiaTheme="minorHAnsi" w:hAnsi="Times New Roman"/>
          <w:sz w:val="28"/>
          <w:szCs w:val="28"/>
        </w:rPr>
        <w:t>Трубчевский</w:t>
      </w:r>
      <w:proofErr w:type="spellEnd"/>
      <w:r w:rsidRPr="00A857AB">
        <w:rPr>
          <w:rFonts w:ascii="Times New Roman" w:eastAsiaTheme="minorHAnsi" w:hAnsi="Times New Roman"/>
          <w:sz w:val="28"/>
          <w:szCs w:val="28"/>
        </w:rPr>
        <w:t xml:space="preserve"> ПНИ») на капитальный ремонт здания бани-прачечной в объеме 9</w:t>
      </w:r>
      <w:r w:rsidR="00755AAD" w:rsidRPr="00A857AB">
        <w:rPr>
          <w:rFonts w:ascii="Times New Roman" w:eastAsiaTheme="minorHAnsi" w:hAnsi="Times New Roman"/>
          <w:sz w:val="28"/>
          <w:szCs w:val="28"/>
        </w:rPr>
        <w:t> </w:t>
      </w:r>
      <w:r w:rsidRPr="00A857AB">
        <w:rPr>
          <w:rFonts w:ascii="Times New Roman" w:eastAsiaTheme="minorHAnsi" w:hAnsi="Times New Roman"/>
          <w:sz w:val="28"/>
          <w:szCs w:val="28"/>
        </w:rPr>
        <w:t>968,5</w:t>
      </w:r>
      <w:r w:rsidR="00755AAD" w:rsidRPr="00A857AB">
        <w:rPr>
          <w:rFonts w:ascii="Times New Roman" w:eastAsiaTheme="minorHAnsi" w:hAnsi="Times New Roman"/>
          <w:sz w:val="28"/>
          <w:szCs w:val="28"/>
        </w:rPr>
        <w:t xml:space="preserve">            </w:t>
      </w:r>
      <w:r w:rsidRPr="00A857AB">
        <w:rPr>
          <w:rFonts w:ascii="Times New Roman" w:hAnsi="Times New Roman"/>
          <w:sz w:val="28"/>
          <w:szCs w:val="28"/>
        </w:rPr>
        <w:t xml:space="preserve"> тыс. рублей.</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2017 году </w:t>
      </w:r>
      <w:r w:rsidRPr="00A857AB">
        <w:rPr>
          <w:rFonts w:ascii="Times New Roman" w:eastAsiaTheme="minorHAnsi" w:hAnsi="Times New Roman"/>
          <w:sz w:val="28"/>
          <w:szCs w:val="28"/>
        </w:rPr>
        <w:t>ГБСУСОН БО «Брянский ДИПИ» и ГБСУСОН БО «</w:t>
      </w:r>
      <w:proofErr w:type="spellStart"/>
      <w:r w:rsidRPr="00A857AB">
        <w:rPr>
          <w:rFonts w:ascii="Times New Roman" w:eastAsiaTheme="minorHAnsi" w:hAnsi="Times New Roman"/>
          <w:sz w:val="28"/>
          <w:szCs w:val="28"/>
        </w:rPr>
        <w:t>Трубчевский</w:t>
      </w:r>
      <w:proofErr w:type="spellEnd"/>
      <w:r w:rsidRPr="00A857AB">
        <w:rPr>
          <w:rFonts w:ascii="Times New Roman" w:eastAsiaTheme="minorHAnsi" w:hAnsi="Times New Roman"/>
          <w:sz w:val="28"/>
          <w:szCs w:val="28"/>
        </w:rPr>
        <w:t xml:space="preserve"> ПНИ» п</w:t>
      </w:r>
      <w:r w:rsidRPr="00A857AB">
        <w:rPr>
          <w:rFonts w:ascii="Times New Roman" w:hAnsi="Times New Roman"/>
          <w:sz w:val="28"/>
          <w:szCs w:val="28"/>
        </w:rPr>
        <w:t xml:space="preserve">роведены подготовительные мероприятия по разработке аукционной документации, доведены лимиты бюджетных обязательств, внесены изменения в планы-графики, </w:t>
      </w:r>
      <w:proofErr w:type="spellStart"/>
      <w:r w:rsidRPr="00A857AB">
        <w:rPr>
          <w:rFonts w:ascii="Times New Roman" w:hAnsi="Times New Roman"/>
          <w:sz w:val="28"/>
          <w:szCs w:val="28"/>
        </w:rPr>
        <w:t>планы-закупок</w:t>
      </w:r>
      <w:proofErr w:type="spellEnd"/>
      <w:r w:rsidRPr="00A857AB">
        <w:rPr>
          <w:rFonts w:ascii="Times New Roman" w:hAnsi="Times New Roman"/>
          <w:sz w:val="28"/>
          <w:szCs w:val="28"/>
        </w:rPr>
        <w:t xml:space="preserve">. </w:t>
      </w:r>
      <w:r w:rsidRPr="00A857AB">
        <w:rPr>
          <w:rFonts w:ascii="Times New Roman" w:hAnsi="Times New Roman"/>
          <w:sz w:val="28"/>
          <w:szCs w:val="28"/>
        </w:rPr>
        <w:br/>
        <w:t>В соответствии с требованиями Федерального закона</w:t>
      </w:r>
      <w:r w:rsidR="00755AAD" w:rsidRPr="00A857AB">
        <w:rPr>
          <w:rFonts w:ascii="Times New Roman" w:hAnsi="Times New Roman"/>
          <w:sz w:val="28"/>
          <w:szCs w:val="28"/>
        </w:rPr>
        <w:t xml:space="preserve"> от</w:t>
      </w:r>
      <w:r w:rsidRPr="00A857AB">
        <w:rPr>
          <w:rFonts w:ascii="Times New Roman" w:hAnsi="Times New Roman"/>
          <w:sz w:val="28"/>
          <w:szCs w:val="28"/>
        </w:rPr>
        <w:t xml:space="preserve"> 5</w:t>
      </w:r>
      <w:r w:rsidR="00755AAD" w:rsidRPr="00A857AB">
        <w:rPr>
          <w:rFonts w:ascii="Times New Roman" w:hAnsi="Times New Roman"/>
          <w:sz w:val="28"/>
          <w:szCs w:val="28"/>
        </w:rPr>
        <w:t xml:space="preserve"> апреля </w:t>
      </w:r>
      <w:r w:rsidRPr="00A857AB">
        <w:rPr>
          <w:rFonts w:ascii="Times New Roman" w:hAnsi="Times New Roman"/>
          <w:sz w:val="28"/>
          <w:szCs w:val="28"/>
        </w:rPr>
        <w:t>2013</w:t>
      </w:r>
      <w:r w:rsidR="00755AAD" w:rsidRPr="00A857AB">
        <w:rPr>
          <w:rFonts w:ascii="Times New Roman" w:hAnsi="Times New Roman"/>
          <w:sz w:val="28"/>
          <w:szCs w:val="28"/>
        </w:rPr>
        <w:t xml:space="preserve"> г.              </w:t>
      </w:r>
      <w:r w:rsidRPr="00A857AB">
        <w:rPr>
          <w:rFonts w:ascii="Times New Roman" w:hAnsi="Times New Roman"/>
          <w:sz w:val="28"/>
          <w:szCs w:val="28"/>
        </w:rPr>
        <w:t xml:space="preserve"> № 44-ФЗ </w:t>
      </w:r>
      <w:r w:rsidRPr="00A857AB">
        <w:rPr>
          <w:rFonts w:ascii="Times New Roman" w:hAnsi="Times New Roman"/>
          <w:iCs/>
          <w:sz w:val="28"/>
          <w:szCs w:val="28"/>
        </w:rPr>
        <w:t xml:space="preserve">«О контрактной системе в сфере закупок товаров, работ, услуг </w:t>
      </w:r>
      <w:r w:rsidR="00755AAD" w:rsidRPr="00A857AB">
        <w:rPr>
          <w:rFonts w:ascii="Times New Roman" w:hAnsi="Times New Roman"/>
          <w:iCs/>
          <w:sz w:val="28"/>
          <w:szCs w:val="28"/>
        </w:rPr>
        <w:t xml:space="preserve">            </w:t>
      </w:r>
      <w:r w:rsidRPr="00A857AB">
        <w:rPr>
          <w:rFonts w:ascii="Times New Roman" w:hAnsi="Times New Roman"/>
          <w:iCs/>
          <w:sz w:val="28"/>
          <w:szCs w:val="28"/>
        </w:rPr>
        <w:t>для обеспечения государственных и муниципальных нужд»</w:t>
      </w:r>
      <w:r w:rsidRPr="00A857AB">
        <w:rPr>
          <w:rFonts w:ascii="Times New Roman" w:hAnsi="Times New Roman"/>
          <w:sz w:val="28"/>
          <w:szCs w:val="28"/>
        </w:rPr>
        <w:t xml:space="preserve"> </w:t>
      </w:r>
      <w:r w:rsidR="00755AAD" w:rsidRPr="00A857AB">
        <w:rPr>
          <w:rFonts w:ascii="Times New Roman" w:hAnsi="Times New Roman"/>
          <w:sz w:val="28"/>
          <w:szCs w:val="28"/>
        </w:rPr>
        <w:t xml:space="preserve">                       (далее –</w:t>
      </w:r>
      <w:r w:rsidRPr="00A857AB">
        <w:rPr>
          <w:rFonts w:ascii="Times New Roman" w:hAnsi="Times New Roman"/>
          <w:sz w:val="28"/>
          <w:szCs w:val="28"/>
        </w:rPr>
        <w:t xml:space="preserve"> Федеральный закон № 44-ФЗ) учреждениями проведены аукционы, заключены контракты в феврале 2018</w:t>
      </w:r>
      <w:r w:rsidR="0002417A" w:rsidRPr="00A857AB">
        <w:rPr>
          <w:rFonts w:ascii="Times New Roman" w:hAnsi="Times New Roman"/>
          <w:sz w:val="28"/>
          <w:szCs w:val="28"/>
        </w:rPr>
        <w:t xml:space="preserve"> </w:t>
      </w:r>
      <w:r w:rsidRPr="00A857AB">
        <w:rPr>
          <w:rFonts w:ascii="Times New Roman" w:hAnsi="Times New Roman"/>
          <w:sz w:val="28"/>
          <w:szCs w:val="28"/>
        </w:rPr>
        <w:t>года.</w:t>
      </w:r>
    </w:p>
    <w:p w:rsidR="00083D79" w:rsidRPr="00A857AB" w:rsidRDefault="00083D79" w:rsidP="00A857AB">
      <w:pPr>
        <w:autoSpaceDE w:val="0"/>
        <w:autoSpaceDN w:val="0"/>
        <w:adjustRightInd w:val="0"/>
        <w:spacing w:after="0" w:line="240" w:lineRule="auto"/>
        <w:ind w:firstLine="709"/>
        <w:jc w:val="both"/>
        <w:rPr>
          <w:rFonts w:ascii="Times New Roman" w:eastAsiaTheme="minorHAnsi" w:hAnsi="Times New Roman"/>
          <w:sz w:val="28"/>
          <w:szCs w:val="28"/>
        </w:rPr>
      </w:pPr>
      <w:r w:rsidRPr="00A857AB">
        <w:rPr>
          <w:rFonts w:ascii="Times New Roman" w:eastAsiaTheme="minorHAnsi" w:hAnsi="Times New Roman"/>
          <w:sz w:val="28"/>
          <w:szCs w:val="28"/>
        </w:rPr>
        <w:t>-</w:t>
      </w:r>
      <w:r w:rsidR="0002417A" w:rsidRPr="00A857AB">
        <w:rPr>
          <w:rFonts w:ascii="Times New Roman" w:eastAsiaTheme="minorHAnsi" w:hAnsi="Times New Roman"/>
          <w:sz w:val="28"/>
          <w:szCs w:val="28"/>
        </w:rPr>
        <w:t> </w:t>
      </w:r>
      <w:r w:rsidRPr="00A857AB">
        <w:rPr>
          <w:rFonts w:ascii="Times New Roman" w:eastAsiaTheme="minorHAnsi" w:hAnsi="Times New Roman"/>
          <w:sz w:val="28"/>
          <w:szCs w:val="28"/>
        </w:rPr>
        <w:t>Департаменту социальной защиты населения администрации Владимирской области платежным поручением от 20</w:t>
      </w:r>
      <w:r w:rsidR="0002417A" w:rsidRPr="00A857AB">
        <w:rPr>
          <w:rFonts w:ascii="Times New Roman" w:eastAsiaTheme="minorHAnsi" w:hAnsi="Times New Roman"/>
          <w:sz w:val="28"/>
          <w:szCs w:val="28"/>
        </w:rPr>
        <w:t xml:space="preserve"> декабря </w:t>
      </w:r>
      <w:r w:rsidRPr="00A857AB">
        <w:rPr>
          <w:rFonts w:ascii="Times New Roman" w:eastAsiaTheme="minorHAnsi" w:hAnsi="Times New Roman"/>
          <w:sz w:val="28"/>
          <w:szCs w:val="28"/>
        </w:rPr>
        <w:t>2017</w:t>
      </w:r>
      <w:r w:rsidR="0002417A" w:rsidRPr="00A857AB">
        <w:rPr>
          <w:rFonts w:ascii="Times New Roman" w:eastAsiaTheme="minorHAnsi" w:hAnsi="Times New Roman"/>
          <w:sz w:val="28"/>
          <w:szCs w:val="28"/>
        </w:rPr>
        <w:t xml:space="preserve"> г.                  </w:t>
      </w:r>
      <w:r w:rsidRPr="00A857AB">
        <w:rPr>
          <w:rFonts w:ascii="Times New Roman" w:eastAsiaTheme="minorHAnsi" w:hAnsi="Times New Roman"/>
          <w:sz w:val="28"/>
          <w:szCs w:val="28"/>
        </w:rPr>
        <w:t xml:space="preserve"> № 616291 на сумму 4 972,0 тыс. рублей, из них:</w:t>
      </w:r>
    </w:p>
    <w:p w:rsidR="00083D79" w:rsidRPr="00A857AB" w:rsidRDefault="00083D79" w:rsidP="00A857AB">
      <w:pPr>
        <w:autoSpaceDE w:val="0"/>
        <w:autoSpaceDN w:val="0"/>
        <w:adjustRightInd w:val="0"/>
        <w:spacing w:after="0" w:line="240" w:lineRule="auto"/>
        <w:ind w:firstLine="709"/>
        <w:jc w:val="both"/>
        <w:rPr>
          <w:rFonts w:ascii="Times New Roman" w:eastAsiaTheme="minorHAnsi" w:hAnsi="Times New Roman"/>
          <w:sz w:val="28"/>
          <w:szCs w:val="28"/>
        </w:rPr>
      </w:pPr>
      <w:r w:rsidRPr="00A857AB">
        <w:rPr>
          <w:rFonts w:ascii="Times New Roman" w:eastAsiaTheme="minorHAnsi" w:hAnsi="Times New Roman"/>
          <w:sz w:val="28"/>
          <w:szCs w:val="28"/>
        </w:rPr>
        <w:t>государственному бюджетному учреждению социального обслуживания Владимирской области «Владимирский психоневроло</w:t>
      </w:r>
      <w:r w:rsidR="0002417A" w:rsidRPr="00A857AB">
        <w:rPr>
          <w:rFonts w:ascii="Times New Roman" w:eastAsiaTheme="minorHAnsi" w:hAnsi="Times New Roman"/>
          <w:sz w:val="28"/>
          <w:szCs w:val="28"/>
        </w:rPr>
        <w:t>гический интернат» (далее –</w:t>
      </w:r>
      <w:r w:rsidRPr="00A857AB">
        <w:rPr>
          <w:rFonts w:ascii="Times New Roman" w:eastAsiaTheme="minorHAnsi" w:hAnsi="Times New Roman"/>
          <w:sz w:val="28"/>
          <w:szCs w:val="28"/>
        </w:rPr>
        <w:t xml:space="preserve"> ГБУСО ВО «Владимирский ПНИ») на текущий ремонт помещений зданий в объеме 1</w:t>
      </w:r>
      <w:r w:rsidR="0002417A" w:rsidRPr="00A857AB">
        <w:rPr>
          <w:rFonts w:ascii="Times New Roman" w:eastAsiaTheme="minorHAnsi" w:hAnsi="Times New Roman"/>
          <w:sz w:val="28"/>
          <w:szCs w:val="28"/>
        </w:rPr>
        <w:t> </w:t>
      </w:r>
      <w:r w:rsidRPr="00A857AB">
        <w:rPr>
          <w:rFonts w:ascii="Times New Roman" w:eastAsiaTheme="minorHAnsi" w:hAnsi="Times New Roman"/>
          <w:sz w:val="28"/>
          <w:szCs w:val="28"/>
        </w:rPr>
        <w:t xml:space="preserve">598,9 </w:t>
      </w:r>
      <w:r w:rsidRPr="00A857AB">
        <w:rPr>
          <w:rFonts w:ascii="Times New Roman" w:hAnsi="Times New Roman"/>
          <w:sz w:val="28"/>
          <w:szCs w:val="28"/>
        </w:rPr>
        <w:t>тыс. рублей</w:t>
      </w:r>
      <w:r w:rsidRPr="00A857AB">
        <w:rPr>
          <w:rFonts w:ascii="Times New Roman" w:eastAsiaTheme="minorHAnsi" w:hAnsi="Times New Roman"/>
          <w:sz w:val="28"/>
          <w:szCs w:val="28"/>
        </w:rPr>
        <w:t>;</w:t>
      </w:r>
    </w:p>
    <w:p w:rsidR="00083D79" w:rsidRPr="00A857AB" w:rsidRDefault="00083D79" w:rsidP="00A857AB">
      <w:pPr>
        <w:autoSpaceDE w:val="0"/>
        <w:autoSpaceDN w:val="0"/>
        <w:adjustRightInd w:val="0"/>
        <w:spacing w:after="0" w:line="240" w:lineRule="auto"/>
        <w:ind w:firstLine="709"/>
        <w:jc w:val="both"/>
        <w:rPr>
          <w:rFonts w:ascii="Times New Roman" w:eastAsiaTheme="minorHAnsi" w:hAnsi="Times New Roman"/>
          <w:sz w:val="28"/>
          <w:szCs w:val="28"/>
        </w:rPr>
      </w:pPr>
      <w:r w:rsidRPr="00A857AB">
        <w:rPr>
          <w:rFonts w:ascii="Times New Roman" w:eastAsiaTheme="minorHAnsi" w:hAnsi="Times New Roman"/>
          <w:sz w:val="28"/>
          <w:szCs w:val="28"/>
        </w:rPr>
        <w:t>государственному казенному учреждению социального обслуживания Владимирской области «</w:t>
      </w:r>
      <w:proofErr w:type="spellStart"/>
      <w:r w:rsidRPr="00A857AB">
        <w:rPr>
          <w:rFonts w:ascii="Times New Roman" w:eastAsiaTheme="minorHAnsi" w:hAnsi="Times New Roman"/>
          <w:sz w:val="28"/>
          <w:szCs w:val="28"/>
        </w:rPr>
        <w:t>Кольчугинский</w:t>
      </w:r>
      <w:proofErr w:type="spellEnd"/>
      <w:r w:rsidRPr="00A857AB">
        <w:rPr>
          <w:rFonts w:ascii="Times New Roman" w:eastAsiaTheme="minorHAnsi" w:hAnsi="Times New Roman"/>
          <w:sz w:val="28"/>
          <w:szCs w:val="28"/>
        </w:rPr>
        <w:t xml:space="preserve"> детский дом-интернат для умственно </w:t>
      </w:r>
      <w:r w:rsidR="0002417A" w:rsidRPr="00A857AB">
        <w:rPr>
          <w:rFonts w:ascii="Times New Roman" w:eastAsiaTheme="minorHAnsi" w:hAnsi="Times New Roman"/>
          <w:sz w:val="28"/>
          <w:szCs w:val="28"/>
        </w:rPr>
        <w:t>отсталых детей» (далее –</w:t>
      </w:r>
      <w:r w:rsidRPr="00A857AB">
        <w:rPr>
          <w:rFonts w:ascii="Times New Roman" w:eastAsiaTheme="minorHAnsi" w:hAnsi="Times New Roman"/>
          <w:sz w:val="28"/>
          <w:szCs w:val="28"/>
        </w:rPr>
        <w:t xml:space="preserve"> ГКУСО ВО «</w:t>
      </w:r>
      <w:proofErr w:type="spellStart"/>
      <w:r w:rsidRPr="00A857AB">
        <w:rPr>
          <w:rFonts w:ascii="Times New Roman" w:eastAsiaTheme="minorHAnsi" w:hAnsi="Times New Roman"/>
          <w:sz w:val="28"/>
          <w:szCs w:val="28"/>
        </w:rPr>
        <w:t>Кольчугинский</w:t>
      </w:r>
      <w:proofErr w:type="spellEnd"/>
      <w:r w:rsidRPr="00A857AB">
        <w:rPr>
          <w:rFonts w:ascii="Times New Roman" w:eastAsiaTheme="minorHAnsi" w:hAnsi="Times New Roman"/>
          <w:sz w:val="28"/>
          <w:szCs w:val="28"/>
        </w:rPr>
        <w:t xml:space="preserve"> </w:t>
      </w:r>
      <w:r w:rsidRPr="00A857AB">
        <w:rPr>
          <w:rFonts w:ascii="Times New Roman" w:eastAsiaTheme="minorHAnsi" w:hAnsi="Times New Roman"/>
          <w:sz w:val="28"/>
          <w:szCs w:val="28"/>
        </w:rPr>
        <w:br/>
      </w:r>
      <w:r w:rsidRPr="00A857AB">
        <w:rPr>
          <w:rFonts w:ascii="Times New Roman" w:eastAsiaTheme="minorHAnsi" w:hAnsi="Times New Roman"/>
          <w:sz w:val="28"/>
          <w:szCs w:val="28"/>
        </w:rPr>
        <w:lastRenderedPageBreak/>
        <w:t>дом-интернат для умственно отсталых детей») на текущий ремонт помещений на первом этаже здания (блок «А») в объеме 3 373,1 тыс. рублей.</w:t>
      </w:r>
    </w:p>
    <w:p w:rsidR="00083D79" w:rsidRPr="00A857AB" w:rsidRDefault="00083D79" w:rsidP="00A857AB">
      <w:pPr>
        <w:pStyle w:val="Standard"/>
        <w:ind w:firstLine="708"/>
        <w:jc w:val="both"/>
        <w:rPr>
          <w:rFonts w:ascii="Times New Roman" w:hAnsi="Times New Roman" w:cs="Times New Roman"/>
          <w:sz w:val="28"/>
          <w:szCs w:val="28"/>
        </w:rPr>
      </w:pPr>
      <w:r w:rsidRPr="00A857AB">
        <w:rPr>
          <w:rFonts w:ascii="Times New Roman" w:hAnsi="Times New Roman" w:cs="Times New Roman"/>
          <w:sz w:val="28"/>
          <w:szCs w:val="28"/>
        </w:rPr>
        <w:t>Электронные аукционы на выполнение работ для нужд ГБУСО ВО «Владимирский психоневрологический интернат» на текущий ремонт помещений зданий и ГБУСО ВО «</w:t>
      </w:r>
      <w:proofErr w:type="spellStart"/>
      <w:r w:rsidRPr="00A857AB">
        <w:rPr>
          <w:rFonts w:ascii="Times New Roman" w:hAnsi="Times New Roman" w:cs="Times New Roman"/>
          <w:sz w:val="28"/>
          <w:szCs w:val="28"/>
        </w:rPr>
        <w:t>Колчугинский</w:t>
      </w:r>
      <w:proofErr w:type="spellEnd"/>
      <w:r w:rsidRPr="00A857AB">
        <w:rPr>
          <w:rFonts w:ascii="Times New Roman" w:hAnsi="Times New Roman" w:cs="Times New Roman"/>
          <w:sz w:val="28"/>
          <w:szCs w:val="28"/>
        </w:rPr>
        <w:t xml:space="preserve"> детский дом-интернат для умственно отсталых детей» на текущий ремонт помещений на первом этаже здания (блок «А») состоялись 9</w:t>
      </w:r>
      <w:r w:rsidR="0002417A" w:rsidRPr="00A857AB">
        <w:rPr>
          <w:rFonts w:ascii="Times New Roman" w:hAnsi="Times New Roman" w:cs="Times New Roman"/>
          <w:sz w:val="28"/>
          <w:szCs w:val="28"/>
        </w:rPr>
        <w:t xml:space="preserve"> февраля </w:t>
      </w:r>
      <w:r w:rsidRPr="00A857AB">
        <w:rPr>
          <w:rFonts w:ascii="Times New Roman" w:hAnsi="Times New Roman" w:cs="Times New Roman"/>
          <w:sz w:val="28"/>
          <w:szCs w:val="28"/>
        </w:rPr>
        <w:t>2018</w:t>
      </w:r>
      <w:r w:rsidR="0002417A" w:rsidRPr="00A857AB">
        <w:rPr>
          <w:rFonts w:ascii="Times New Roman" w:hAnsi="Times New Roman" w:cs="Times New Roman"/>
          <w:sz w:val="28"/>
          <w:szCs w:val="28"/>
        </w:rPr>
        <w:t xml:space="preserve"> года</w:t>
      </w:r>
      <w:r w:rsidRPr="00A857AB">
        <w:rPr>
          <w:rFonts w:ascii="Times New Roman" w:hAnsi="Times New Roman" w:cs="Times New Roman"/>
          <w:sz w:val="28"/>
          <w:szCs w:val="28"/>
        </w:rPr>
        <w:t xml:space="preserve"> и 15</w:t>
      </w:r>
      <w:r w:rsidR="0002417A" w:rsidRPr="00A857AB">
        <w:rPr>
          <w:rFonts w:ascii="Times New Roman" w:hAnsi="Times New Roman" w:cs="Times New Roman"/>
          <w:sz w:val="28"/>
          <w:szCs w:val="28"/>
        </w:rPr>
        <w:t xml:space="preserve"> февраля </w:t>
      </w:r>
      <w:r w:rsidRPr="00A857AB">
        <w:rPr>
          <w:rFonts w:ascii="Times New Roman" w:hAnsi="Times New Roman" w:cs="Times New Roman"/>
          <w:sz w:val="28"/>
          <w:szCs w:val="28"/>
        </w:rPr>
        <w:t>2018</w:t>
      </w:r>
      <w:r w:rsidR="0002417A" w:rsidRPr="00A857AB">
        <w:rPr>
          <w:rFonts w:ascii="Times New Roman" w:hAnsi="Times New Roman" w:cs="Times New Roman"/>
          <w:sz w:val="28"/>
          <w:szCs w:val="28"/>
        </w:rPr>
        <w:t xml:space="preserve"> года</w:t>
      </w:r>
      <w:r w:rsidRPr="00A857AB">
        <w:rPr>
          <w:rFonts w:ascii="Times New Roman" w:hAnsi="Times New Roman" w:cs="Times New Roman"/>
          <w:sz w:val="28"/>
          <w:szCs w:val="28"/>
        </w:rPr>
        <w:t>, соответственно, определены подрядчики.</w:t>
      </w:r>
    </w:p>
    <w:p w:rsidR="00083D79" w:rsidRPr="00A857AB" w:rsidRDefault="00083D79" w:rsidP="00A857AB">
      <w:pPr>
        <w:autoSpaceDE w:val="0"/>
        <w:autoSpaceDN w:val="0"/>
        <w:adjustRightInd w:val="0"/>
        <w:spacing w:after="0" w:line="240" w:lineRule="auto"/>
        <w:ind w:firstLine="709"/>
        <w:jc w:val="both"/>
        <w:rPr>
          <w:rFonts w:ascii="Times New Roman" w:eastAsiaTheme="minorHAnsi" w:hAnsi="Times New Roman"/>
          <w:sz w:val="28"/>
          <w:szCs w:val="28"/>
        </w:rPr>
      </w:pPr>
      <w:r w:rsidRPr="00A857AB">
        <w:rPr>
          <w:rFonts w:ascii="Times New Roman" w:eastAsiaTheme="minorHAnsi" w:hAnsi="Times New Roman"/>
          <w:sz w:val="28"/>
          <w:szCs w:val="28"/>
        </w:rPr>
        <w:t>-</w:t>
      </w:r>
      <w:r w:rsidR="0002417A" w:rsidRPr="00A857AB">
        <w:rPr>
          <w:rFonts w:ascii="Times New Roman" w:eastAsiaTheme="minorHAnsi" w:hAnsi="Times New Roman"/>
          <w:sz w:val="28"/>
          <w:szCs w:val="28"/>
        </w:rPr>
        <w:t> </w:t>
      </w:r>
      <w:r w:rsidRPr="00A857AB">
        <w:rPr>
          <w:rFonts w:ascii="Times New Roman" w:eastAsiaTheme="minorHAnsi" w:hAnsi="Times New Roman"/>
          <w:sz w:val="28"/>
          <w:szCs w:val="28"/>
        </w:rPr>
        <w:t>Министерству социального развития Новосибирской области платежным поручением от 20</w:t>
      </w:r>
      <w:r w:rsidR="0002417A" w:rsidRPr="00A857AB">
        <w:rPr>
          <w:rFonts w:ascii="Times New Roman" w:eastAsiaTheme="minorHAnsi" w:hAnsi="Times New Roman"/>
          <w:sz w:val="28"/>
          <w:szCs w:val="28"/>
        </w:rPr>
        <w:t xml:space="preserve"> декабря </w:t>
      </w:r>
      <w:r w:rsidRPr="00A857AB">
        <w:rPr>
          <w:rFonts w:ascii="Times New Roman" w:eastAsiaTheme="minorHAnsi" w:hAnsi="Times New Roman"/>
          <w:sz w:val="28"/>
          <w:szCs w:val="28"/>
        </w:rPr>
        <w:t>2017</w:t>
      </w:r>
      <w:r w:rsidR="0002417A" w:rsidRPr="00A857AB">
        <w:rPr>
          <w:rFonts w:ascii="Times New Roman" w:eastAsiaTheme="minorHAnsi" w:hAnsi="Times New Roman"/>
          <w:sz w:val="28"/>
          <w:szCs w:val="28"/>
        </w:rPr>
        <w:t xml:space="preserve"> г.</w:t>
      </w:r>
      <w:r w:rsidRPr="00A857AB">
        <w:rPr>
          <w:rFonts w:ascii="Times New Roman" w:eastAsiaTheme="minorHAnsi" w:hAnsi="Times New Roman"/>
          <w:sz w:val="28"/>
          <w:szCs w:val="28"/>
        </w:rPr>
        <w:t xml:space="preserve"> № 616292 в объеме 1</w:t>
      </w:r>
      <w:r w:rsidR="006C1ACB" w:rsidRPr="00A857AB">
        <w:rPr>
          <w:rFonts w:ascii="Times New Roman" w:eastAsiaTheme="minorHAnsi" w:hAnsi="Times New Roman"/>
          <w:sz w:val="28"/>
          <w:szCs w:val="28"/>
        </w:rPr>
        <w:t> </w:t>
      </w:r>
      <w:r w:rsidRPr="00A857AB">
        <w:rPr>
          <w:rFonts w:ascii="Times New Roman" w:eastAsiaTheme="minorHAnsi" w:hAnsi="Times New Roman"/>
          <w:sz w:val="28"/>
          <w:szCs w:val="28"/>
        </w:rPr>
        <w:t xml:space="preserve">376,3 </w:t>
      </w:r>
      <w:r w:rsidRPr="00A857AB">
        <w:rPr>
          <w:rFonts w:ascii="Times New Roman" w:hAnsi="Times New Roman"/>
          <w:sz w:val="28"/>
          <w:szCs w:val="28"/>
        </w:rPr>
        <w:t>тыс. рублей</w:t>
      </w:r>
      <w:r w:rsidRPr="00A857AB">
        <w:rPr>
          <w:rFonts w:ascii="Times New Roman" w:eastAsiaTheme="minorHAnsi" w:hAnsi="Times New Roman"/>
          <w:sz w:val="28"/>
          <w:szCs w:val="28"/>
        </w:rPr>
        <w:t xml:space="preserve"> для Государственного бюджетного учреждения Новосибирской области «Центр помощи детям, оставшимся без попечения родителей «Рассвет» (далее - ГБУ НО «Центр помощи детям, оставшимся без попечения родителей «Рассвет») на капитальный ремонт помещений изолятора и приобретение медицинского оборудования;</w:t>
      </w:r>
    </w:p>
    <w:p w:rsidR="00083D79" w:rsidRPr="00A857AB" w:rsidRDefault="00083D79"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Д</w:t>
      </w:r>
      <w:r w:rsidR="006C1ACB" w:rsidRPr="00A857AB">
        <w:rPr>
          <w:rFonts w:ascii="Times New Roman" w:hAnsi="Times New Roman"/>
          <w:sz w:val="28"/>
          <w:szCs w:val="28"/>
        </w:rPr>
        <w:t xml:space="preserve">енежные средства </w:t>
      </w:r>
      <w:r w:rsidRPr="00A857AB">
        <w:rPr>
          <w:rFonts w:ascii="Times New Roman" w:hAnsi="Times New Roman"/>
          <w:sz w:val="28"/>
          <w:szCs w:val="28"/>
        </w:rPr>
        <w:t>в размере 1</w:t>
      </w:r>
      <w:r w:rsidR="006C1ACB" w:rsidRPr="00A857AB">
        <w:rPr>
          <w:rFonts w:ascii="Times New Roman" w:hAnsi="Times New Roman"/>
          <w:sz w:val="28"/>
          <w:szCs w:val="28"/>
        </w:rPr>
        <w:t> </w:t>
      </w:r>
      <w:r w:rsidRPr="00A857AB">
        <w:rPr>
          <w:rFonts w:ascii="Times New Roman" w:hAnsi="Times New Roman"/>
          <w:sz w:val="28"/>
          <w:szCs w:val="28"/>
        </w:rPr>
        <w:t xml:space="preserve">376,3 тыс. рублей для ГБУ НО «Центр помощи детям, оставшимся без попечения родителей «Рассвет» поступили в Новосибирскую область в декабре 2017 года. В соответствии с требованиями Федерального закона № 44-ФЗ в 2018 году осуществлено внесение изменений в план-график закупок учреждения в целях заключения </w:t>
      </w:r>
      <w:r w:rsidR="006C1ACB" w:rsidRPr="00A857AB">
        <w:rPr>
          <w:rFonts w:ascii="Times New Roman" w:hAnsi="Times New Roman"/>
          <w:sz w:val="28"/>
          <w:szCs w:val="28"/>
        </w:rPr>
        <w:t xml:space="preserve">                 </w:t>
      </w:r>
      <w:r w:rsidRPr="00A857AB">
        <w:rPr>
          <w:rFonts w:ascii="Times New Roman" w:hAnsi="Times New Roman"/>
          <w:sz w:val="28"/>
          <w:szCs w:val="28"/>
        </w:rPr>
        <w:t xml:space="preserve">4-х договоров на ремонтные </w:t>
      </w:r>
      <w:r w:rsidR="006C1ACB" w:rsidRPr="00A857AB">
        <w:rPr>
          <w:rFonts w:ascii="Times New Roman" w:hAnsi="Times New Roman"/>
          <w:sz w:val="28"/>
          <w:szCs w:val="28"/>
        </w:rPr>
        <w:t>работы и поставку оборудования.</w:t>
      </w:r>
    </w:p>
    <w:p w:rsidR="00083D79" w:rsidRPr="00A857AB" w:rsidRDefault="00083D79" w:rsidP="00A857AB">
      <w:pPr>
        <w:autoSpaceDE w:val="0"/>
        <w:autoSpaceDN w:val="0"/>
        <w:adjustRightInd w:val="0"/>
        <w:spacing w:after="0" w:line="240" w:lineRule="auto"/>
        <w:ind w:firstLine="709"/>
        <w:jc w:val="both"/>
        <w:rPr>
          <w:rFonts w:ascii="Times New Roman" w:eastAsiaTheme="minorHAnsi" w:hAnsi="Times New Roman"/>
          <w:sz w:val="28"/>
          <w:szCs w:val="28"/>
        </w:rPr>
      </w:pPr>
      <w:r w:rsidRPr="00A857AB">
        <w:rPr>
          <w:rFonts w:ascii="Times New Roman" w:eastAsiaTheme="minorHAnsi" w:hAnsi="Times New Roman"/>
          <w:sz w:val="28"/>
          <w:szCs w:val="28"/>
        </w:rPr>
        <w:t>-</w:t>
      </w:r>
      <w:r w:rsidR="006C1ACB" w:rsidRPr="00A857AB">
        <w:rPr>
          <w:rFonts w:ascii="Times New Roman" w:eastAsiaTheme="minorHAnsi" w:hAnsi="Times New Roman"/>
          <w:sz w:val="28"/>
          <w:szCs w:val="28"/>
        </w:rPr>
        <w:t> </w:t>
      </w:r>
      <w:r w:rsidRPr="00A857AB">
        <w:rPr>
          <w:rFonts w:ascii="Times New Roman" w:eastAsiaTheme="minorHAnsi" w:hAnsi="Times New Roman"/>
          <w:sz w:val="28"/>
          <w:szCs w:val="28"/>
        </w:rPr>
        <w:t>Министерству труда, социальной защиты и демографии Пензенской области платежным поручением от 13</w:t>
      </w:r>
      <w:r w:rsidR="006C1ACB" w:rsidRPr="00A857AB">
        <w:rPr>
          <w:rFonts w:ascii="Times New Roman" w:eastAsiaTheme="minorHAnsi" w:hAnsi="Times New Roman"/>
          <w:sz w:val="28"/>
          <w:szCs w:val="28"/>
        </w:rPr>
        <w:t xml:space="preserve"> декабря </w:t>
      </w:r>
      <w:r w:rsidRPr="00A857AB">
        <w:rPr>
          <w:rFonts w:ascii="Times New Roman" w:eastAsiaTheme="minorHAnsi" w:hAnsi="Times New Roman"/>
          <w:sz w:val="28"/>
          <w:szCs w:val="28"/>
        </w:rPr>
        <w:t>2017</w:t>
      </w:r>
      <w:r w:rsidR="006C1ACB" w:rsidRPr="00A857AB">
        <w:rPr>
          <w:rFonts w:ascii="Times New Roman" w:eastAsiaTheme="minorHAnsi" w:hAnsi="Times New Roman"/>
          <w:sz w:val="28"/>
          <w:szCs w:val="28"/>
        </w:rPr>
        <w:t xml:space="preserve"> г.</w:t>
      </w:r>
      <w:r w:rsidRPr="00A857AB">
        <w:rPr>
          <w:rFonts w:ascii="Times New Roman" w:eastAsiaTheme="minorHAnsi" w:hAnsi="Times New Roman"/>
          <w:sz w:val="28"/>
          <w:szCs w:val="28"/>
        </w:rPr>
        <w:t xml:space="preserve"> № 586841 в объеме </w:t>
      </w:r>
      <w:r w:rsidR="006C1ACB" w:rsidRPr="00A857AB">
        <w:rPr>
          <w:rFonts w:ascii="Times New Roman" w:eastAsiaTheme="minorHAnsi" w:hAnsi="Times New Roman"/>
          <w:sz w:val="28"/>
          <w:szCs w:val="28"/>
        </w:rPr>
        <w:t xml:space="preserve">         </w:t>
      </w:r>
      <w:r w:rsidRPr="00A857AB">
        <w:rPr>
          <w:rFonts w:ascii="Times New Roman" w:eastAsiaTheme="minorHAnsi" w:hAnsi="Times New Roman"/>
          <w:sz w:val="28"/>
          <w:szCs w:val="28"/>
        </w:rPr>
        <w:t>5</w:t>
      </w:r>
      <w:r w:rsidR="006C1ACB" w:rsidRPr="00A857AB">
        <w:rPr>
          <w:rFonts w:ascii="Times New Roman" w:eastAsiaTheme="minorHAnsi" w:hAnsi="Times New Roman"/>
          <w:sz w:val="28"/>
          <w:szCs w:val="28"/>
        </w:rPr>
        <w:t> </w:t>
      </w:r>
      <w:r w:rsidRPr="00A857AB">
        <w:rPr>
          <w:rFonts w:ascii="Times New Roman" w:eastAsiaTheme="minorHAnsi" w:hAnsi="Times New Roman"/>
          <w:sz w:val="28"/>
          <w:szCs w:val="28"/>
        </w:rPr>
        <w:t xml:space="preserve">431,4 </w:t>
      </w:r>
      <w:r w:rsidRPr="00A857AB">
        <w:rPr>
          <w:rFonts w:ascii="Times New Roman" w:hAnsi="Times New Roman"/>
          <w:sz w:val="28"/>
          <w:szCs w:val="28"/>
        </w:rPr>
        <w:t>тыс. рублей</w:t>
      </w:r>
      <w:r w:rsidRPr="00A857AB">
        <w:rPr>
          <w:rFonts w:ascii="Times New Roman" w:eastAsiaTheme="minorHAnsi" w:hAnsi="Times New Roman"/>
          <w:sz w:val="28"/>
          <w:szCs w:val="28"/>
        </w:rPr>
        <w:t xml:space="preserve"> для Государственного автономного стационарного учреждения социального обслуживания системы социальной защиты населения Пензенской области «</w:t>
      </w:r>
      <w:proofErr w:type="spellStart"/>
      <w:r w:rsidRPr="00A857AB">
        <w:rPr>
          <w:rFonts w:ascii="Times New Roman" w:eastAsiaTheme="minorHAnsi" w:hAnsi="Times New Roman"/>
          <w:sz w:val="28"/>
          <w:szCs w:val="28"/>
        </w:rPr>
        <w:t>Сердобски</w:t>
      </w:r>
      <w:r w:rsidR="006C1ACB" w:rsidRPr="00A857AB">
        <w:rPr>
          <w:rFonts w:ascii="Times New Roman" w:eastAsiaTheme="minorHAnsi" w:hAnsi="Times New Roman"/>
          <w:sz w:val="28"/>
          <w:szCs w:val="28"/>
        </w:rPr>
        <w:t>й</w:t>
      </w:r>
      <w:proofErr w:type="spellEnd"/>
      <w:r w:rsidR="006C1ACB" w:rsidRPr="00A857AB">
        <w:rPr>
          <w:rFonts w:ascii="Times New Roman" w:eastAsiaTheme="minorHAnsi" w:hAnsi="Times New Roman"/>
          <w:sz w:val="28"/>
          <w:szCs w:val="28"/>
        </w:rPr>
        <w:t xml:space="preserve"> дом ветеранов труда» </w:t>
      </w:r>
      <w:r w:rsidR="006C1ACB" w:rsidRPr="00A857AB">
        <w:rPr>
          <w:rFonts w:ascii="Times New Roman" w:eastAsiaTheme="minorHAnsi" w:hAnsi="Times New Roman"/>
          <w:sz w:val="28"/>
          <w:szCs w:val="28"/>
        </w:rPr>
        <w:br/>
        <w:t>(далее –</w:t>
      </w:r>
      <w:r w:rsidRPr="00A857AB">
        <w:rPr>
          <w:rFonts w:ascii="Times New Roman" w:eastAsiaTheme="minorHAnsi" w:hAnsi="Times New Roman"/>
          <w:sz w:val="28"/>
          <w:szCs w:val="28"/>
        </w:rPr>
        <w:t xml:space="preserve"> ГАСУСОССЗН ПО «</w:t>
      </w:r>
      <w:proofErr w:type="spellStart"/>
      <w:r w:rsidRPr="00A857AB">
        <w:rPr>
          <w:rFonts w:ascii="Times New Roman" w:eastAsiaTheme="minorHAnsi" w:hAnsi="Times New Roman"/>
          <w:sz w:val="28"/>
          <w:szCs w:val="28"/>
        </w:rPr>
        <w:t>Сердобский</w:t>
      </w:r>
      <w:proofErr w:type="spellEnd"/>
      <w:r w:rsidRPr="00A857AB">
        <w:rPr>
          <w:rFonts w:ascii="Times New Roman" w:eastAsiaTheme="minorHAnsi" w:hAnsi="Times New Roman"/>
          <w:sz w:val="28"/>
          <w:szCs w:val="28"/>
        </w:rPr>
        <w:t xml:space="preserve"> дом ветеранов труда») </w:t>
      </w:r>
      <w:r w:rsidR="006C1ACB" w:rsidRPr="00A857AB">
        <w:rPr>
          <w:rFonts w:ascii="Times New Roman" w:eastAsiaTheme="minorHAnsi" w:hAnsi="Times New Roman"/>
          <w:sz w:val="28"/>
          <w:szCs w:val="28"/>
        </w:rPr>
        <w:t xml:space="preserve">                          </w:t>
      </w:r>
      <w:r w:rsidRPr="00A857AB">
        <w:rPr>
          <w:rFonts w:ascii="Times New Roman" w:eastAsiaTheme="minorHAnsi" w:hAnsi="Times New Roman"/>
          <w:sz w:val="28"/>
          <w:szCs w:val="28"/>
        </w:rPr>
        <w:t>на капитальный ремонт здания.</w:t>
      </w:r>
    </w:p>
    <w:p w:rsidR="00083D79" w:rsidRPr="00A857AB" w:rsidRDefault="00083D79"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По итогам конкурсных процедур </w:t>
      </w:r>
      <w:r w:rsidRPr="00A857AB">
        <w:rPr>
          <w:rFonts w:ascii="Times New Roman" w:eastAsiaTheme="minorHAnsi" w:hAnsi="Times New Roman"/>
          <w:sz w:val="28"/>
          <w:szCs w:val="28"/>
        </w:rPr>
        <w:t>ГАСУСОССЗН ПО «</w:t>
      </w:r>
      <w:proofErr w:type="spellStart"/>
      <w:r w:rsidRPr="00A857AB">
        <w:rPr>
          <w:rFonts w:ascii="Times New Roman" w:eastAsiaTheme="minorHAnsi" w:hAnsi="Times New Roman"/>
          <w:sz w:val="28"/>
          <w:szCs w:val="28"/>
        </w:rPr>
        <w:t>Сердобский</w:t>
      </w:r>
      <w:proofErr w:type="spellEnd"/>
      <w:r w:rsidRPr="00A857AB">
        <w:rPr>
          <w:rFonts w:ascii="Times New Roman" w:eastAsiaTheme="minorHAnsi" w:hAnsi="Times New Roman"/>
          <w:sz w:val="28"/>
          <w:szCs w:val="28"/>
        </w:rPr>
        <w:t xml:space="preserve"> дом ветеранов труда» </w:t>
      </w:r>
      <w:r w:rsidRPr="00A857AB">
        <w:rPr>
          <w:rFonts w:ascii="Times New Roman" w:hAnsi="Times New Roman"/>
          <w:sz w:val="28"/>
          <w:szCs w:val="28"/>
        </w:rPr>
        <w:t>с подрядчиками заключены контракт от 18</w:t>
      </w:r>
      <w:r w:rsidR="006C1ACB" w:rsidRPr="00A857AB">
        <w:rPr>
          <w:rFonts w:ascii="Times New Roman" w:hAnsi="Times New Roman"/>
          <w:sz w:val="28"/>
          <w:szCs w:val="28"/>
        </w:rPr>
        <w:t xml:space="preserve"> декабря </w:t>
      </w:r>
      <w:r w:rsidRPr="00A857AB">
        <w:rPr>
          <w:rFonts w:ascii="Times New Roman" w:hAnsi="Times New Roman"/>
          <w:sz w:val="28"/>
          <w:szCs w:val="28"/>
        </w:rPr>
        <w:t>2017</w:t>
      </w:r>
      <w:r w:rsidR="006C1ACB" w:rsidRPr="00A857AB">
        <w:rPr>
          <w:rFonts w:ascii="Times New Roman" w:hAnsi="Times New Roman"/>
          <w:sz w:val="28"/>
          <w:szCs w:val="28"/>
        </w:rPr>
        <w:t xml:space="preserve"> г.</w:t>
      </w:r>
      <w:r w:rsidRPr="00A857AB">
        <w:rPr>
          <w:rFonts w:ascii="Times New Roman" w:hAnsi="Times New Roman"/>
          <w:sz w:val="28"/>
          <w:szCs w:val="28"/>
        </w:rPr>
        <w:t xml:space="preserve"> (срок выполнения работ 90 дней с даты заключения контракта) и договор </w:t>
      </w:r>
      <w:r w:rsidRPr="00A857AB">
        <w:rPr>
          <w:rFonts w:ascii="Times New Roman" w:hAnsi="Times New Roman"/>
          <w:sz w:val="28"/>
          <w:szCs w:val="28"/>
        </w:rPr>
        <w:br/>
        <w:t>от 29</w:t>
      </w:r>
      <w:r w:rsidR="006C1ACB" w:rsidRPr="00A857AB">
        <w:rPr>
          <w:rFonts w:ascii="Times New Roman" w:hAnsi="Times New Roman"/>
          <w:sz w:val="28"/>
          <w:szCs w:val="28"/>
        </w:rPr>
        <w:t xml:space="preserve"> декабря </w:t>
      </w:r>
      <w:r w:rsidRPr="00A857AB">
        <w:rPr>
          <w:rFonts w:ascii="Times New Roman" w:hAnsi="Times New Roman"/>
          <w:sz w:val="28"/>
          <w:szCs w:val="28"/>
        </w:rPr>
        <w:t>2017</w:t>
      </w:r>
      <w:r w:rsidR="006C1ACB" w:rsidRPr="00A857AB">
        <w:rPr>
          <w:rFonts w:ascii="Times New Roman" w:hAnsi="Times New Roman"/>
          <w:sz w:val="28"/>
          <w:szCs w:val="28"/>
        </w:rPr>
        <w:t xml:space="preserve"> г.</w:t>
      </w:r>
      <w:r w:rsidRPr="00A857AB">
        <w:rPr>
          <w:rFonts w:ascii="Times New Roman" w:hAnsi="Times New Roman"/>
          <w:sz w:val="28"/>
          <w:szCs w:val="28"/>
        </w:rPr>
        <w:t xml:space="preserve"> (срок выполне</w:t>
      </w:r>
      <w:r w:rsidR="006C1ACB" w:rsidRPr="00A857AB">
        <w:rPr>
          <w:rFonts w:ascii="Times New Roman" w:hAnsi="Times New Roman"/>
          <w:sz w:val="28"/>
          <w:szCs w:val="28"/>
        </w:rPr>
        <w:t>ния работ до 30.05.2018).</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Согласно пункту 5 статьи 242 Бюджетного кодекса Российской Федерации норма о возврате остатков средств межбюджетных трансфертов</w:t>
      </w:r>
      <w:r w:rsidR="006C1ACB" w:rsidRPr="00A857AB">
        <w:rPr>
          <w:rFonts w:ascii="Times New Roman" w:hAnsi="Times New Roman"/>
          <w:sz w:val="28"/>
          <w:szCs w:val="28"/>
        </w:rPr>
        <w:t xml:space="preserve">          </w:t>
      </w:r>
      <w:r w:rsidRPr="00A857AB">
        <w:rPr>
          <w:rFonts w:ascii="Times New Roman" w:hAnsi="Times New Roman"/>
          <w:sz w:val="28"/>
          <w:szCs w:val="28"/>
        </w:rPr>
        <w:t xml:space="preserve"> в доход федерального бюджета не распространяется на иной межбюджетный трансферт, источником которого являются бюджетные ассигнования резервного фонда Президента Российской Федерации. В связи с тем, что с</w:t>
      </w:r>
      <w:r w:rsidRPr="00A857AB">
        <w:rPr>
          <w:rFonts w:ascii="Times New Roman" w:eastAsiaTheme="minorHAnsi" w:hAnsi="Times New Roman"/>
          <w:sz w:val="28"/>
          <w:szCs w:val="28"/>
        </w:rPr>
        <w:t xml:space="preserve">редства, выделенные из </w:t>
      </w:r>
      <w:r w:rsidRPr="00A857AB">
        <w:rPr>
          <w:rFonts w:ascii="Times New Roman" w:hAnsi="Times New Roman"/>
          <w:sz w:val="28"/>
          <w:szCs w:val="28"/>
        </w:rPr>
        <w:t xml:space="preserve">резервного фонда Президента Российской Федерации распоряжением Президента Российской Федерации </w:t>
      </w:r>
      <w:r w:rsidR="006C1ACB" w:rsidRPr="00A857AB">
        <w:rPr>
          <w:rFonts w:ascii="Times New Roman" w:hAnsi="Times New Roman"/>
          <w:sz w:val="28"/>
          <w:szCs w:val="28"/>
        </w:rPr>
        <w:t xml:space="preserve">                            </w:t>
      </w:r>
      <w:r w:rsidRPr="00A857AB">
        <w:rPr>
          <w:rFonts w:ascii="Times New Roman" w:hAnsi="Times New Roman"/>
          <w:sz w:val="28"/>
          <w:szCs w:val="28"/>
        </w:rPr>
        <w:t>от 25</w:t>
      </w:r>
      <w:r w:rsidR="006C1ACB" w:rsidRPr="00A857AB">
        <w:rPr>
          <w:rFonts w:ascii="Times New Roman" w:hAnsi="Times New Roman"/>
          <w:sz w:val="28"/>
          <w:szCs w:val="28"/>
        </w:rPr>
        <w:t xml:space="preserve"> ноября </w:t>
      </w:r>
      <w:r w:rsidRPr="00A857AB">
        <w:rPr>
          <w:rFonts w:ascii="Times New Roman" w:hAnsi="Times New Roman"/>
          <w:sz w:val="28"/>
          <w:szCs w:val="28"/>
        </w:rPr>
        <w:t>2017</w:t>
      </w:r>
      <w:r w:rsidR="006C1ACB" w:rsidRPr="00A857AB">
        <w:rPr>
          <w:rFonts w:ascii="Times New Roman" w:hAnsi="Times New Roman"/>
          <w:sz w:val="28"/>
          <w:szCs w:val="28"/>
        </w:rPr>
        <w:t xml:space="preserve"> г.</w:t>
      </w:r>
      <w:r w:rsidRPr="00A857AB">
        <w:rPr>
          <w:rFonts w:ascii="Times New Roman" w:hAnsi="Times New Roman"/>
          <w:sz w:val="28"/>
          <w:szCs w:val="28"/>
        </w:rPr>
        <w:t xml:space="preserve"> № 407-рп, не были использованы вышеназванными учреждениями в 2017 году, за исключением учреждений Красноярского края, средства не были возвращены в доход федерального бюджета и был</w:t>
      </w:r>
      <w:r w:rsidR="006C1ACB" w:rsidRPr="00A857AB">
        <w:rPr>
          <w:rFonts w:ascii="Times New Roman" w:hAnsi="Times New Roman"/>
          <w:sz w:val="28"/>
          <w:szCs w:val="28"/>
        </w:rPr>
        <w:t>и использованы ими в 2018 году.</w:t>
      </w:r>
    </w:p>
    <w:p w:rsidR="00083D79" w:rsidRPr="00A857AB" w:rsidRDefault="00083D79"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lastRenderedPageBreak/>
        <w:t>В соответствии с распоряжением Президента Российской Федерации</w:t>
      </w:r>
      <w:r w:rsidR="006C1ACB" w:rsidRPr="00A857AB">
        <w:rPr>
          <w:rFonts w:ascii="Times New Roman" w:hAnsi="Times New Roman"/>
          <w:sz w:val="28"/>
          <w:szCs w:val="28"/>
        </w:rPr>
        <w:t xml:space="preserve"> </w:t>
      </w:r>
      <w:r w:rsidRPr="00A857AB">
        <w:rPr>
          <w:rFonts w:ascii="Times New Roman" w:hAnsi="Times New Roman"/>
          <w:sz w:val="28"/>
          <w:szCs w:val="28"/>
        </w:rPr>
        <w:t xml:space="preserve"> от 28</w:t>
      </w:r>
      <w:r w:rsidR="006C1ACB" w:rsidRPr="00A857AB">
        <w:rPr>
          <w:rFonts w:ascii="Times New Roman" w:hAnsi="Times New Roman"/>
          <w:sz w:val="28"/>
          <w:szCs w:val="28"/>
        </w:rPr>
        <w:t xml:space="preserve"> декабря </w:t>
      </w:r>
      <w:r w:rsidRPr="00A857AB">
        <w:rPr>
          <w:rFonts w:ascii="Times New Roman" w:hAnsi="Times New Roman"/>
          <w:sz w:val="28"/>
          <w:szCs w:val="28"/>
        </w:rPr>
        <w:t>2017</w:t>
      </w:r>
      <w:r w:rsidR="006C1ACB" w:rsidRPr="00A857AB">
        <w:rPr>
          <w:rFonts w:ascii="Times New Roman" w:hAnsi="Times New Roman"/>
          <w:sz w:val="28"/>
          <w:szCs w:val="28"/>
        </w:rPr>
        <w:t xml:space="preserve"> г.</w:t>
      </w:r>
      <w:r w:rsidRPr="00A857AB">
        <w:rPr>
          <w:rFonts w:ascii="Times New Roman" w:hAnsi="Times New Roman"/>
          <w:sz w:val="28"/>
          <w:szCs w:val="28"/>
        </w:rPr>
        <w:t xml:space="preserve"> № 462-рп Минтруд России в 2018 году из резервного фонда Президента Российской Федерации перечислил средства в бюджеты субъектов Российской Федерации в сумме 18 722,5 тыс. рублей для организаций социального обслуживания, из них:</w:t>
      </w:r>
    </w:p>
    <w:p w:rsidR="00083D79" w:rsidRPr="00A857AB" w:rsidRDefault="00083D79" w:rsidP="00A857AB">
      <w:pPr>
        <w:spacing w:after="0" w:line="240" w:lineRule="auto"/>
        <w:ind w:firstLine="720"/>
        <w:jc w:val="both"/>
        <w:rPr>
          <w:rFonts w:ascii="Times New Roman" w:hAnsi="Times New Roman"/>
          <w:sz w:val="28"/>
          <w:szCs w:val="28"/>
        </w:rPr>
      </w:pPr>
      <w:r w:rsidRPr="00A857AB">
        <w:rPr>
          <w:rFonts w:ascii="Times New Roman" w:eastAsiaTheme="minorHAnsi" w:hAnsi="Times New Roman"/>
          <w:sz w:val="28"/>
          <w:szCs w:val="28"/>
        </w:rPr>
        <w:t xml:space="preserve">Министерству финансов Республики Тыва платежным поручением </w:t>
      </w:r>
      <w:r w:rsidR="006C1ACB" w:rsidRPr="00A857AB">
        <w:rPr>
          <w:rFonts w:ascii="Times New Roman" w:eastAsiaTheme="minorHAnsi" w:hAnsi="Times New Roman"/>
          <w:sz w:val="28"/>
          <w:szCs w:val="28"/>
        </w:rPr>
        <w:t xml:space="preserve">              </w:t>
      </w:r>
      <w:r w:rsidRPr="00A857AB">
        <w:rPr>
          <w:rFonts w:ascii="Times New Roman" w:eastAsiaTheme="minorHAnsi" w:hAnsi="Times New Roman"/>
          <w:sz w:val="28"/>
          <w:szCs w:val="28"/>
        </w:rPr>
        <w:t>от 31</w:t>
      </w:r>
      <w:r w:rsidR="006C1ACB" w:rsidRPr="00A857AB">
        <w:rPr>
          <w:rFonts w:ascii="Times New Roman" w:eastAsiaTheme="minorHAnsi" w:hAnsi="Times New Roman"/>
          <w:sz w:val="28"/>
          <w:szCs w:val="28"/>
        </w:rPr>
        <w:t xml:space="preserve"> января </w:t>
      </w:r>
      <w:r w:rsidRPr="00A857AB">
        <w:rPr>
          <w:rFonts w:ascii="Times New Roman" w:eastAsiaTheme="minorHAnsi" w:hAnsi="Times New Roman"/>
          <w:sz w:val="28"/>
          <w:szCs w:val="28"/>
        </w:rPr>
        <w:t>2018</w:t>
      </w:r>
      <w:r w:rsidR="006C1ACB" w:rsidRPr="00A857AB">
        <w:rPr>
          <w:rFonts w:ascii="Times New Roman" w:eastAsiaTheme="minorHAnsi" w:hAnsi="Times New Roman"/>
          <w:sz w:val="28"/>
          <w:szCs w:val="28"/>
        </w:rPr>
        <w:t xml:space="preserve"> г.</w:t>
      </w:r>
      <w:r w:rsidRPr="00A857AB">
        <w:rPr>
          <w:rFonts w:ascii="Times New Roman" w:eastAsiaTheme="minorHAnsi" w:hAnsi="Times New Roman"/>
          <w:sz w:val="28"/>
          <w:szCs w:val="28"/>
        </w:rPr>
        <w:t xml:space="preserve"> № 726109 в объеме </w:t>
      </w:r>
      <w:r w:rsidRPr="00A857AB">
        <w:rPr>
          <w:rFonts w:ascii="Times New Roman" w:hAnsi="Times New Roman"/>
          <w:sz w:val="28"/>
          <w:szCs w:val="28"/>
        </w:rPr>
        <w:t>10</w:t>
      </w:r>
      <w:r w:rsidR="006C1ACB" w:rsidRPr="00A857AB">
        <w:rPr>
          <w:rFonts w:ascii="Times New Roman" w:hAnsi="Times New Roman"/>
          <w:sz w:val="28"/>
          <w:szCs w:val="28"/>
        </w:rPr>
        <w:t> </w:t>
      </w:r>
      <w:r w:rsidRPr="00A857AB">
        <w:rPr>
          <w:rFonts w:ascii="Times New Roman" w:hAnsi="Times New Roman"/>
          <w:sz w:val="28"/>
          <w:szCs w:val="28"/>
        </w:rPr>
        <w:t>034,7 тыс. рублей для государственного бюджетного учреждения Республики Тыва «</w:t>
      </w:r>
      <w:proofErr w:type="spellStart"/>
      <w:r w:rsidRPr="00A857AB">
        <w:rPr>
          <w:rFonts w:ascii="Times New Roman" w:hAnsi="Times New Roman"/>
          <w:sz w:val="28"/>
          <w:szCs w:val="28"/>
        </w:rPr>
        <w:t>Хайыраканский</w:t>
      </w:r>
      <w:proofErr w:type="spellEnd"/>
      <w:r w:rsidRPr="00A857AB">
        <w:rPr>
          <w:rFonts w:ascii="Times New Roman" w:hAnsi="Times New Roman"/>
          <w:sz w:val="28"/>
          <w:szCs w:val="28"/>
        </w:rPr>
        <w:t xml:space="preserve"> дом-интернат для престарелых и инвалидов с психоневрологическим отделением» (дал</w:t>
      </w:r>
      <w:r w:rsidR="006C1ACB" w:rsidRPr="00A857AB">
        <w:rPr>
          <w:rFonts w:ascii="Times New Roman" w:hAnsi="Times New Roman"/>
          <w:sz w:val="28"/>
          <w:szCs w:val="28"/>
        </w:rPr>
        <w:t>ее –</w:t>
      </w:r>
      <w:r w:rsidRPr="00A857AB">
        <w:rPr>
          <w:rFonts w:ascii="Times New Roman" w:hAnsi="Times New Roman"/>
          <w:sz w:val="28"/>
          <w:szCs w:val="28"/>
        </w:rPr>
        <w:t xml:space="preserve"> ГБУ РТ «</w:t>
      </w:r>
      <w:proofErr w:type="spellStart"/>
      <w:r w:rsidRPr="00A857AB">
        <w:rPr>
          <w:rFonts w:ascii="Times New Roman" w:hAnsi="Times New Roman"/>
          <w:sz w:val="28"/>
          <w:szCs w:val="28"/>
        </w:rPr>
        <w:t>Хайыраканский</w:t>
      </w:r>
      <w:proofErr w:type="spellEnd"/>
      <w:r w:rsidRPr="00A857AB">
        <w:rPr>
          <w:rFonts w:ascii="Times New Roman" w:hAnsi="Times New Roman"/>
          <w:sz w:val="28"/>
          <w:szCs w:val="28"/>
        </w:rPr>
        <w:t xml:space="preserve"> ДИПИ с психоневрологическим отделением») на капитальный ремонт здания геронтологического центра, ремонт нару</w:t>
      </w:r>
      <w:r w:rsidR="006C1ACB" w:rsidRPr="00A857AB">
        <w:rPr>
          <w:rFonts w:ascii="Times New Roman" w:hAnsi="Times New Roman"/>
          <w:sz w:val="28"/>
          <w:szCs w:val="28"/>
        </w:rPr>
        <w:t>жных сетей, устройство септика;</w:t>
      </w:r>
    </w:p>
    <w:p w:rsidR="00083D79" w:rsidRPr="00A857AB" w:rsidRDefault="00083D79" w:rsidP="00A857AB">
      <w:pPr>
        <w:spacing w:after="0" w:line="240" w:lineRule="auto"/>
        <w:ind w:firstLine="720"/>
        <w:jc w:val="both"/>
        <w:rPr>
          <w:rFonts w:ascii="Times New Roman" w:hAnsi="Times New Roman"/>
          <w:sz w:val="28"/>
          <w:szCs w:val="28"/>
        </w:rPr>
      </w:pPr>
      <w:r w:rsidRPr="00A857AB">
        <w:rPr>
          <w:rFonts w:ascii="Times New Roman" w:eastAsiaTheme="minorHAnsi" w:hAnsi="Times New Roman"/>
          <w:sz w:val="28"/>
          <w:szCs w:val="28"/>
        </w:rPr>
        <w:t>Министерству социальной политики Красноярского края</w:t>
      </w:r>
      <w:r w:rsidRPr="00A857AB">
        <w:rPr>
          <w:rFonts w:ascii="Times New Roman" w:hAnsi="Times New Roman"/>
          <w:sz w:val="28"/>
          <w:szCs w:val="28"/>
        </w:rPr>
        <w:t xml:space="preserve"> </w:t>
      </w:r>
      <w:r w:rsidRPr="00A857AB">
        <w:rPr>
          <w:rFonts w:ascii="Times New Roman" w:eastAsiaTheme="minorHAnsi" w:hAnsi="Times New Roman"/>
          <w:sz w:val="28"/>
          <w:szCs w:val="28"/>
        </w:rPr>
        <w:t>платежным поручением от 31</w:t>
      </w:r>
      <w:r w:rsidR="006C1ACB" w:rsidRPr="00A857AB">
        <w:rPr>
          <w:rFonts w:ascii="Times New Roman" w:eastAsiaTheme="minorHAnsi" w:hAnsi="Times New Roman"/>
          <w:sz w:val="28"/>
          <w:szCs w:val="28"/>
        </w:rPr>
        <w:t xml:space="preserve"> января </w:t>
      </w:r>
      <w:r w:rsidRPr="00A857AB">
        <w:rPr>
          <w:rFonts w:ascii="Times New Roman" w:eastAsiaTheme="minorHAnsi" w:hAnsi="Times New Roman"/>
          <w:sz w:val="28"/>
          <w:szCs w:val="28"/>
        </w:rPr>
        <w:t>2018</w:t>
      </w:r>
      <w:r w:rsidR="006C1ACB" w:rsidRPr="00A857AB">
        <w:rPr>
          <w:rFonts w:ascii="Times New Roman" w:eastAsiaTheme="minorHAnsi" w:hAnsi="Times New Roman"/>
          <w:sz w:val="28"/>
          <w:szCs w:val="28"/>
        </w:rPr>
        <w:t xml:space="preserve"> г.</w:t>
      </w:r>
      <w:r w:rsidRPr="00A857AB">
        <w:rPr>
          <w:rFonts w:ascii="Times New Roman" w:eastAsiaTheme="minorHAnsi" w:hAnsi="Times New Roman"/>
          <w:sz w:val="28"/>
          <w:szCs w:val="28"/>
        </w:rPr>
        <w:t xml:space="preserve"> № 726108 в объеме </w:t>
      </w:r>
      <w:r w:rsidRPr="00A857AB">
        <w:rPr>
          <w:rFonts w:ascii="Times New Roman" w:hAnsi="Times New Roman"/>
          <w:sz w:val="28"/>
          <w:szCs w:val="28"/>
        </w:rPr>
        <w:t xml:space="preserve">4 162,1 тыс. рублей </w:t>
      </w:r>
      <w:r w:rsidR="006C1ACB" w:rsidRPr="00A857AB">
        <w:rPr>
          <w:rFonts w:ascii="Times New Roman" w:hAnsi="Times New Roman"/>
          <w:sz w:val="28"/>
          <w:szCs w:val="28"/>
        </w:rPr>
        <w:t xml:space="preserve">                </w:t>
      </w:r>
      <w:r w:rsidRPr="00A857AB">
        <w:rPr>
          <w:rFonts w:ascii="Times New Roman" w:hAnsi="Times New Roman"/>
          <w:sz w:val="28"/>
          <w:szCs w:val="28"/>
        </w:rPr>
        <w:t>для краевого государственного бюджетного учреждения социального обслуживания «Психоневрологический интерна</w:t>
      </w:r>
      <w:r w:rsidR="006C1ACB" w:rsidRPr="00A857AB">
        <w:rPr>
          <w:rFonts w:ascii="Times New Roman" w:hAnsi="Times New Roman"/>
          <w:sz w:val="28"/>
          <w:szCs w:val="28"/>
        </w:rPr>
        <w:t>т для детей «Подсолнух» (далее –</w:t>
      </w:r>
      <w:r w:rsidRPr="00A857AB">
        <w:rPr>
          <w:rFonts w:ascii="Times New Roman" w:hAnsi="Times New Roman"/>
          <w:sz w:val="28"/>
          <w:szCs w:val="28"/>
        </w:rPr>
        <w:t xml:space="preserve"> КГБУСО «ПНИ для детей «Подсолнух») на приобретение школьных автобусов;</w:t>
      </w:r>
    </w:p>
    <w:p w:rsidR="00083D79" w:rsidRPr="00A857AB" w:rsidRDefault="00083D79" w:rsidP="00A857AB">
      <w:pPr>
        <w:spacing w:after="0" w:line="240" w:lineRule="auto"/>
        <w:ind w:firstLine="709"/>
        <w:jc w:val="both"/>
        <w:rPr>
          <w:rFonts w:ascii="Times New Roman" w:eastAsiaTheme="minorHAnsi" w:hAnsi="Times New Roman"/>
          <w:sz w:val="28"/>
          <w:szCs w:val="28"/>
        </w:rPr>
      </w:pPr>
      <w:r w:rsidRPr="00A857AB">
        <w:rPr>
          <w:rFonts w:ascii="Times New Roman" w:eastAsiaTheme="minorHAnsi" w:hAnsi="Times New Roman"/>
          <w:sz w:val="28"/>
          <w:szCs w:val="28"/>
        </w:rPr>
        <w:t>Департаменту социальной защиты населения Ивановской области</w:t>
      </w:r>
      <w:r w:rsidRPr="00A857AB">
        <w:rPr>
          <w:rFonts w:ascii="Times New Roman" w:hAnsi="Times New Roman"/>
          <w:sz w:val="28"/>
          <w:szCs w:val="28"/>
        </w:rPr>
        <w:t xml:space="preserve"> </w:t>
      </w:r>
      <w:r w:rsidRPr="00A857AB">
        <w:rPr>
          <w:rFonts w:ascii="Times New Roman" w:eastAsiaTheme="minorHAnsi" w:hAnsi="Times New Roman"/>
          <w:sz w:val="28"/>
          <w:szCs w:val="28"/>
        </w:rPr>
        <w:t>платежным поручением от 31</w:t>
      </w:r>
      <w:r w:rsidR="006C1ACB" w:rsidRPr="00A857AB">
        <w:rPr>
          <w:rFonts w:ascii="Times New Roman" w:eastAsiaTheme="minorHAnsi" w:hAnsi="Times New Roman"/>
          <w:sz w:val="28"/>
          <w:szCs w:val="28"/>
        </w:rPr>
        <w:t xml:space="preserve"> января </w:t>
      </w:r>
      <w:r w:rsidRPr="00A857AB">
        <w:rPr>
          <w:rFonts w:ascii="Times New Roman" w:eastAsiaTheme="minorHAnsi" w:hAnsi="Times New Roman"/>
          <w:sz w:val="28"/>
          <w:szCs w:val="28"/>
        </w:rPr>
        <w:t>2018</w:t>
      </w:r>
      <w:r w:rsidR="006C1ACB" w:rsidRPr="00A857AB">
        <w:rPr>
          <w:rFonts w:ascii="Times New Roman" w:eastAsiaTheme="minorHAnsi" w:hAnsi="Times New Roman"/>
          <w:sz w:val="28"/>
          <w:szCs w:val="28"/>
        </w:rPr>
        <w:t xml:space="preserve"> г.</w:t>
      </w:r>
      <w:r w:rsidRPr="00A857AB">
        <w:rPr>
          <w:rFonts w:ascii="Times New Roman" w:eastAsiaTheme="minorHAnsi" w:hAnsi="Times New Roman"/>
          <w:sz w:val="28"/>
          <w:szCs w:val="28"/>
        </w:rPr>
        <w:t xml:space="preserve"> № 726110 в объеме 4 525,7 </w:t>
      </w:r>
      <w:r w:rsidRPr="00A857AB">
        <w:rPr>
          <w:rFonts w:ascii="Times New Roman" w:hAnsi="Times New Roman"/>
          <w:sz w:val="28"/>
          <w:szCs w:val="28"/>
        </w:rPr>
        <w:t>тыс. рублей для б</w:t>
      </w:r>
      <w:r w:rsidRPr="00A857AB">
        <w:rPr>
          <w:rFonts w:ascii="Times New Roman" w:eastAsiaTheme="minorHAnsi" w:hAnsi="Times New Roman"/>
          <w:sz w:val="28"/>
          <w:szCs w:val="28"/>
        </w:rPr>
        <w:t>юджетного стационарного учреждения социального обслуживания Ивановской области «Ивановский психоневрологический интернат» (дал</w:t>
      </w:r>
      <w:r w:rsidR="006C1ACB" w:rsidRPr="00A857AB">
        <w:rPr>
          <w:rFonts w:ascii="Times New Roman" w:eastAsiaTheme="minorHAnsi" w:hAnsi="Times New Roman"/>
          <w:sz w:val="28"/>
          <w:szCs w:val="28"/>
        </w:rPr>
        <w:t>ее –</w:t>
      </w:r>
      <w:r w:rsidRPr="00A857AB">
        <w:rPr>
          <w:rFonts w:ascii="Times New Roman" w:eastAsiaTheme="minorHAnsi" w:hAnsi="Times New Roman"/>
          <w:sz w:val="28"/>
          <w:szCs w:val="28"/>
        </w:rPr>
        <w:t xml:space="preserve"> БСУСО ИО «Ивановский психоневрологический интернат») на капитальны</w:t>
      </w:r>
      <w:r w:rsidR="006C1ACB" w:rsidRPr="00A857AB">
        <w:rPr>
          <w:rFonts w:ascii="Times New Roman" w:eastAsiaTheme="minorHAnsi" w:hAnsi="Times New Roman"/>
          <w:sz w:val="28"/>
          <w:szCs w:val="28"/>
        </w:rPr>
        <w:t>й ремонт помещений корпуса № 5.</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распоряжениями Президента Российской Федерации о выделении в 2017 году Минтруду России средств из резервного фонда Президента Российской Федерации, Минтруд России перечислил средства </w:t>
      </w:r>
      <w:r w:rsidR="006C1ACB" w:rsidRPr="00A857AB">
        <w:rPr>
          <w:rFonts w:ascii="Times New Roman" w:hAnsi="Times New Roman"/>
          <w:sz w:val="28"/>
          <w:szCs w:val="28"/>
        </w:rPr>
        <w:t xml:space="preserve">           </w:t>
      </w:r>
      <w:r w:rsidRPr="00A857AB">
        <w:rPr>
          <w:rFonts w:ascii="Times New Roman" w:hAnsi="Times New Roman"/>
          <w:sz w:val="28"/>
          <w:szCs w:val="28"/>
        </w:rPr>
        <w:t>в бюджеты субъектов Российской Федерации, в том числе по распоряжениям Президента Российской Федерации:</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от 21</w:t>
      </w:r>
      <w:r w:rsidR="006C1ACB" w:rsidRPr="00A857AB">
        <w:rPr>
          <w:rFonts w:ascii="Times New Roman" w:hAnsi="Times New Roman"/>
          <w:sz w:val="28"/>
          <w:szCs w:val="28"/>
        </w:rPr>
        <w:t xml:space="preserve"> июня </w:t>
      </w:r>
      <w:r w:rsidRPr="00A857AB">
        <w:rPr>
          <w:rFonts w:ascii="Times New Roman" w:hAnsi="Times New Roman"/>
          <w:sz w:val="28"/>
          <w:szCs w:val="28"/>
        </w:rPr>
        <w:t>2017</w:t>
      </w:r>
      <w:r w:rsidR="006C1ACB" w:rsidRPr="00A857AB">
        <w:rPr>
          <w:rFonts w:ascii="Times New Roman" w:hAnsi="Times New Roman"/>
          <w:sz w:val="28"/>
          <w:szCs w:val="28"/>
        </w:rPr>
        <w:t xml:space="preserve"> г. № 217-рп –</w:t>
      </w:r>
      <w:r w:rsidRPr="00A857AB">
        <w:rPr>
          <w:rFonts w:ascii="Times New Roman" w:hAnsi="Times New Roman"/>
          <w:sz w:val="28"/>
          <w:szCs w:val="28"/>
        </w:rPr>
        <w:t xml:space="preserve"> Департаменту труда и социальной защиты населения Новгородской области платежным поручением </w:t>
      </w:r>
      <w:r w:rsidR="006C1ACB" w:rsidRPr="00A857AB">
        <w:rPr>
          <w:rFonts w:ascii="Times New Roman" w:hAnsi="Times New Roman"/>
          <w:sz w:val="28"/>
          <w:szCs w:val="28"/>
        </w:rPr>
        <w:t xml:space="preserve">                      </w:t>
      </w:r>
      <w:r w:rsidRPr="00A857AB">
        <w:rPr>
          <w:rFonts w:ascii="Times New Roman" w:hAnsi="Times New Roman"/>
          <w:sz w:val="28"/>
          <w:szCs w:val="28"/>
        </w:rPr>
        <w:t>от 14</w:t>
      </w:r>
      <w:r w:rsidR="006C1ACB" w:rsidRPr="00A857AB">
        <w:rPr>
          <w:rFonts w:ascii="Times New Roman" w:hAnsi="Times New Roman"/>
          <w:sz w:val="28"/>
          <w:szCs w:val="28"/>
        </w:rPr>
        <w:t xml:space="preserve"> июля </w:t>
      </w:r>
      <w:r w:rsidRPr="00A857AB">
        <w:rPr>
          <w:rFonts w:ascii="Times New Roman" w:hAnsi="Times New Roman"/>
          <w:sz w:val="28"/>
          <w:szCs w:val="28"/>
        </w:rPr>
        <w:t>2017</w:t>
      </w:r>
      <w:r w:rsidR="006C1ACB" w:rsidRPr="00A857AB">
        <w:rPr>
          <w:rFonts w:ascii="Times New Roman" w:hAnsi="Times New Roman"/>
          <w:sz w:val="28"/>
          <w:szCs w:val="28"/>
        </w:rPr>
        <w:t xml:space="preserve"> г.</w:t>
      </w:r>
      <w:r w:rsidRPr="00A857AB">
        <w:rPr>
          <w:rFonts w:ascii="Times New Roman" w:hAnsi="Times New Roman"/>
          <w:sz w:val="28"/>
          <w:szCs w:val="28"/>
        </w:rPr>
        <w:t xml:space="preserve"> </w:t>
      </w:r>
      <w:r w:rsidR="006C1ACB" w:rsidRPr="00A857AB">
        <w:rPr>
          <w:rFonts w:ascii="Times New Roman" w:hAnsi="Times New Roman"/>
          <w:sz w:val="28"/>
          <w:szCs w:val="28"/>
        </w:rPr>
        <w:t>№ 50578 в объеме 20 </w:t>
      </w:r>
      <w:r w:rsidRPr="00A857AB">
        <w:rPr>
          <w:rFonts w:ascii="Times New Roman" w:hAnsi="Times New Roman"/>
          <w:sz w:val="28"/>
          <w:szCs w:val="28"/>
        </w:rPr>
        <w:t>100,0 тыс. рублей для областного бюджетного учреждения социального обслуживания «Детский дом-интернат для умственно отсталых</w:t>
      </w:r>
      <w:r w:rsidR="006C1ACB" w:rsidRPr="00A857AB">
        <w:rPr>
          <w:rFonts w:ascii="Times New Roman" w:hAnsi="Times New Roman"/>
          <w:sz w:val="28"/>
          <w:szCs w:val="28"/>
        </w:rPr>
        <w:t xml:space="preserve"> детей имени Ушинского» (далее –</w:t>
      </w:r>
      <w:r w:rsidRPr="00A857AB">
        <w:rPr>
          <w:rFonts w:ascii="Times New Roman" w:hAnsi="Times New Roman"/>
          <w:sz w:val="28"/>
          <w:szCs w:val="28"/>
        </w:rPr>
        <w:t xml:space="preserve"> ОБУСО «Детский ДИ им. Ушинского») на капитальный </w:t>
      </w:r>
      <w:r w:rsidR="006C1ACB" w:rsidRPr="00A857AB">
        <w:rPr>
          <w:rFonts w:ascii="Times New Roman" w:hAnsi="Times New Roman"/>
          <w:sz w:val="28"/>
          <w:szCs w:val="28"/>
        </w:rPr>
        <w:t>ремонт здания;</w:t>
      </w:r>
    </w:p>
    <w:p w:rsidR="00083D79" w:rsidRPr="00A857AB" w:rsidRDefault="00083D79" w:rsidP="00A857AB">
      <w:pPr>
        <w:spacing w:after="0" w:line="240" w:lineRule="auto"/>
        <w:ind w:firstLine="720"/>
        <w:jc w:val="both"/>
        <w:rPr>
          <w:rFonts w:ascii="Times New Roman" w:hAnsi="Times New Roman"/>
          <w:sz w:val="28"/>
          <w:szCs w:val="28"/>
        </w:rPr>
      </w:pPr>
      <w:r w:rsidRPr="00A857AB">
        <w:rPr>
          <w:rFonts w:ascii="Times New Roman" w:hAnsi="Times New Roman"/>
          <w:sz w:val="28"/>
          <w:szCs w:val="28"/>
        </w:rPr>
        <w:t>от 29</w:t>
      </w:r>
      <w:r w:rsidR="006C1ACB" w:rsidRPr="00A857AB">
        <w:rPr>
          <w:rFonts w:ascii="Times New Roman" w:hAnsi="Times New Roman"/>
          <w:sz w:val="28"/>
          <w:szCs w:val="28"/>
        </w:rPr>
        <w:t xml:space="preserve"> сентября </w:t>
      </w:r>
      <w:r w:rsidRPr="00A857AB">
        <w:rPr>
          <w:rFonts w:ascii="Times New Roman" w:hAnsi="Times New Roman"/>
          <w:sz w:val="28"/>
          <w:szCs w:val="28"/>
        </w:rPr>
        <w:t>2017</w:t>
      </w:r>
      <w:r w:rsidR="006C1ACB" w:rsidRPr="00A857AB">
        <w:rPr>
          <w:rFonts w:ascii="Times New Roman" w:hAnsi="Times New Roman"/>
          <w:sz w:val="28"/>
          <w:szCs w:val="28"/>
        </w:rPr>
        <w:t xml:space="preserve"> г. № 331-рп –</w:t>
      </w:r>
      <w:r w:rsidRPr="00A857AB">
        <w:rPr>
          <w:rFonts w:ascii="Times New Roman" w:hAnsi="Times New Roman"/>
          <w:sz w:val="28"/>
          <w:szCs w:val="28"/>
        </w:rPr>
        <w:t xml:space="preserve"> Комитету социального обеспечения Курской области платежным поручением от 26</w:t>
      </w:r>
      <w:r w:rsidR="006C1ACB" w:rsidRPr="00A857AB">
        <w:rPr>
          <w:rFonts w:ascii="Times New Roman" w:hAnsi="Times New Roman"/>
          <w:sz w:val="28"/>
          <w:szCs w:val="28"/>
        </w:rPr>
        <w:t xml:space="preserve"> октября </w:t>
      </w:r>
      <w:r w:rsidRPr="00A857AB">
        <w:rPr>
          <w:rFonts w:ascii="Times New Roman" w:hAnsi="Times New Roman"/>
          <w:sz w:val="28"/>
          <w:szCs w:val="28"/>
        </w:rPr>
        <w:t>2017</w:t>
      </w:r>
      <w:r w:rsidR="006C1ACB" w:rsidRPr="00A857AB">
        <w:rPr>
          <w:rFonts w:ascii="Times New Roman" w:hAnsi="Times New Roman"/>
          <w:sz w:val="28"/>
          <w:szCs w:val="28"/>
        </w:rPr>
        <w:t xml:space="preserve"> г.</w:t>
      </w:r>
      <w:r w:rsidRPr="00A857AB">
        <w:rPr>
          <w:rFonts w:ascii="Times New Roman" w:hAnsi="Times New Roman"/>
          <w:sz w:val="28"/>
          <w:szCs w:val="28"/>
        </w:rPr>
        <w:t xml:space="preserve"> № 429184 </w:t>
      </w:r>
      <w:r w:rsidR="006C1ACB" w:rsidRPr="00A857AB">
        <w:rPr>
          <w:rFonts w:ascii="Times New Roman" w:hAnsi="Times New Roman"/>
          <w:sz w:val="28"/>
          <w:szCs w:val="28"/>
        </w:rPr>
        <w:t xml:space="preserve">              </w:t>
      </w:r>
      <w:r w:rsidRPr="00A857AB">
        <w:rPr>
          <w:rFonts w:ascii="Times New Roman" w:hAnsi="Times New Roman"/>
          <w:sz w:val="28"/>
          <w:szCs w:val="28"/>
        </w:rPr>
        <w:t>в сумме 4 080,8 тыс. рублей для учреждений социального обслуживания Курской области, из них:</w:t>
      </w:r>
    </w:p>
    <w:p w:rsidR="00083D79" w:rsidRPr="00A857AB" w:rsidRDefault="00083D79" w:rsidP="00A857AB">
      <w:pPr>
        <w:tabs>
          <w:tab w:val="left" w:pos="9356"/>
        </w:tabs>
        <w:spacing w:after="0" w:line="240" w:lineRule="auto"/>
        <w:ind w:right="55" w:firstLine="720"/>
        <w:jc w:val="both"/>
        <w:rPr>
          <w:rFonts w:ascii="Times New Roman" w:hAnsi="Times New Roman"/>
          <w:sz w:val="28"/>
          <w:szCs w:val="28"/>
        </w:rPr>
      </w:pPr>
      <w:r w:rsidRPr="00A857AB">
        <w:rPr>
          <w:rFonts w:ascii="Times New Roman" w:hAnsi="Times New Roman"/>
          <w:sz w:val="28"/>
          <w:szCs w:val="28"/>
        </w:rPr>
        <w:t>областному бюджетному учреждению стационарного социального обслуживания Курской области «</w:t>
      </w:r>
      <w:proofErr w:type="spellStart"/>
      <w:r w:rsidRPr="00A857AB">
        <w:rPr>
          <w:rFonts w:ascii="Times New Roman" w:hAnsi="Times New Roman"/>
          <w:sz w:val="28"/>
          <w:szCs w:val="28"/>
        </w:rPr>
        <w:t>Щигровский</w:t>
      </w:r>
      <w:proofErr w:type="spellEnd"/>
      <w:r w:rsidRPr="00A857AB">
        <w:rPr>
          <w:rFonts w:ascii="Times New Roman" w:hAnsi="Times New Roman"/>
          <w:sz w:val="28"/>
          <w:szCs w:val="28"/>
        </w:rPr>
        <w:t xml:space="preserve"> психоне</w:t>
      </w:r>
      <w:r w:rsidR="006C1ACB" w:rsidRPr="00A857AB">
        <w:rPr>
          <w:rFonts w:ascii="Times New Roman" w:hAnsi="Times New Roman"/>
          <w:sz w:val="28"/>
          <w:szCs w:val="28"/>
        </w:rPr>
        <w:t>врологический интернат» (далее –</w:t>
      </w:r>
      <w:r w:rsidRPr="00A857AB">
        <w:rPr>
          <w:rFonts w:ascii="Times New Roman" w:hAnsi="Times New Roman"/>
          <w:sz w:val="28"/>
          <w:szCs w:val="28"/>
        </w:rPr>
        <w:t xml:space="preserve"> ОБУССО КО «</w:t>
      </w:r>
      <w:proofErr w:type="spellStart"/>
      <w:r w:rsidRPr="00A857AB">
        <w:rPr>
          <w:rFonts w:ascii="Times New Roman" w:hAnsi="Times New Roman"/>
          <w:sz w:val="28"/>
          <w:szCs w:val="28"/>
        </w:rPr>
        <w:t>Щигровский</w:t>
      </w:r>
      <w:proofErr w:type="spellEnd"/>
      <w:r w:rsidRPr="00A857AB">
        <w:rPr>
          <w:rFonts w:ascii="Times New Roman" w:hAnsi="Times New Roman"/>
          <w:sz w:val="28"/>
          <w:szCs w:val="28"/>
        </w:rPr>
        <w:t xml:space="preserve"> ПНИ») на приобретение оборудования в объеме 1 480,0 тыс. рублей;</w:t>
      </w:r>
    </w:p>
    <w:p w:rsidR="00083D79" w:rsidRPr="00A857AB" w:rsidRDefault="00083D79" w:rsidP="00A857AB">
      <w:pPr>
        <w:spacing w:after="0" w:line="240" w:lineRule="auto"/>
        <w:ind w:right="55" w:firstLine="720"/>
        <w:jc w:val="both"/>
        <w:rPr>
          <w:rFonts w:ascii="Times New Roman" w:hAnsi="Times New Roman"/>
          <w:sz w:val="28"/>
          <w:szCs w:val="28"/>
        </w:rPr>
      </w:pPr>
      <w:r w:rsidRPr="00A857AB">
        <w:rPr>
          <w:rFonts w:ascii="Times New Roman" w:hAnsi="Times New Roman"/>
          <w:sz w:val="28"/>
          <w:szCs w:val="28"/>
        </w:rPr>
        <w:lastRenderedPageBreak/>
        <w:t>областному бюджетному учреждению стационарного социального обслуживания Курской области «Краснооктябрьский психоне</w:t>
      </w:r>
      <w:r w:rsidR="006C1ACB" w:rsidRPr="00A857AB">
        <w:rPr>
          <w:rFonts w:ascii="Times New Roman" w:hAnsi="Times New Roman"/>
          <w:sz w:val="28"/>
          <w:szCs w:val="28"/>
        </w:rPr>
        <w:t>врологический интернат» (далее –</w:t>
      </w:r>
      <w:r w:rsidRPr="00A857AB">
        <w:rPr>
          <w:rFonts w:ascii="Times New Roman" w:hAnsi="Times New Roman"/>
          <w:sz w:val="28"/>
          <w:szCs w:val="28"/>
        </w:rPr>
        <w:t xml:space="preserve"> ОБУССО КО «Краснооктябрьский ПНИ» на приобретение санитарного автотранспорта и оборудования в объеме 1</w:t>
      </w:r>
      <w:r w:rsidR="006C1ACB" w:rsidRPr="00A857AB">
        <w:rPr>
          <w:rFonts w:ascii="Times New Roman" w:hAnsi="Times New Roman"/>
          <w:sz w:val="28"/>
          <w:szCs w:val="28"/>
        </w:rPr>
        <w:t> </w:t>
      </w:r>
      <w:r w:rsidRPr="00A857AB">
        <w:rPr>
          <w:rFonts w:ascii="Times New Roman" w:hAnsi="Times New Roman"/>
          <w:sz w:val="28"/>
          <w:szCs w:val="28"/>
        </w:rPr>
        <w:t>554,3 тыс. рублей;</w:t>
      </w:r>
    </w:p>
    <w:p w:rsidR="00083D79" w:rsidRPr="00A857AB" w:rsidRDefault="00083D79" w:rsidP="00A857AB">
      <w:pPr>
        <w:tabs>
          <w:tab w:val="left" w:pos="9356"/>
        </w:tabs>
        <w:spacing w:after="0" w:line="240" w:lineRule="auto"/>
        <w:ind w:right="55" w:firstLine="749"/>
        <w:jc w:val="both"/>
        <w:rPr>
          <w:rFonts w:ascii="Times New Roman" w:hAnsi="Times New Roman"/>
          <w:sz w:val="28"/>
          <w:szCs w:val="28"/>
        </w:rPr>
      </w:pPr>
      <w:r w:rsidRPr="00A857AB">
        <w:rPr>
          <w:rFonts w:ascii="Times New Roman" w:hAnsi="Times New Roman"/>
          <w:sz w:val="28"/>
          <w:szCs w:val="28"/>
        </w:rPr>
        <w:t>областному бюджетному учреждению стационарного социального обслуживания Курской области «Ольшанский психоне</w:t>
      </w:r>
      <w:r w:rsidR="006C1ACB" w:rsidRPr="00A857AB">
        <w:rPr>
          <w:rFonts w:ascii="Times New Roman" w:hAnsi="Times New Roman"/>
          <w:sz w:val="28"/>
          <w:szCs w:val="28"/>
        </w:rPr>
        <w:t>врологический интернат» (далее –</w:t>
      </w:r>
      <w:r w:rsidRPr="00A857AB">
        <w:rPr>
          <w:rFonts w:ascii="Times New Roman" w:hAnsi="Times New Roman"/>
          <w:sz w:val="28"/>
          <w:szCs w:val="28"/>
        </w:rPr>
        <w:t xml:space="preserve"> ОБУССО КО «Ольшанский ПНИ» на приобретение санитарного автотранспо</w:t>
      </w:r>
      <w:r w:rsidR="006C1ACB" w:rsidRPr="00A857AB">
        <w:rPr>
          <w:rFonts w:ascii="Times New Roman" w:hAnsi="Times New Roman"/>
          <w:sz w:val="28"/>
          <w:szCs w:val="28"/>
        </w:rPr>
        <w:t>рта в объеме 660,0 тыс. рублей;</w:t>
      </w:r>
    </w:p>
    <w:p w:rsidR="00083D79" w:rsidRPr="00A857AB" w:rsidRDefault="00083D79" w:rsidP="00A857AB">
      <w:pPr>
        <w:tabs>
          <w:tab w:val="left" w:pos="9356"/>
        </w:tabs>
        <w:spacing w:after="0" w:line="240" w:lineRule="auto"/>
        <w:ind w:right="55" w:firstLine="749"/>
        <w:jc w:val="both"/>
        <w:rPr>
          <w:rFonts w:ascii="Times New Roman" w:hAnsi="Times New Roman"/>
          <w:sz w:val="28"/>
          <w:szCs w:val="28"/>
        </w:rPr>
      </w:pPr>
      <w:r w:rsidRPr="00A857AB">
        <w:rPr>
          <w:rFonts w:ascii="Times New Roman" w:hAnsi="Times New Roman"/>
          <w:sz w:val="28"/>
          <w:szCs w:val="28"/>
        </w:rPr>
        <w:t>областному бюджетному учреждению стационарного социального обслуживания Курской области «</w:t>
      </w:r>
      <w:proofErr w:type="spellStart"/>
      <w:r w:rsidRPr="00A857AB">
        <w:rPr>
          <w:rFonts w:ascii="Times New Roman" w:hAnsi="Times New Roman"/>
          <w:sz w:val="28"/>
          <w:szCs w:val="28"/>
        </w:rPr>
        <w:t>Суджанский</w:t>
      </w:r>
      <w:proofErr w:type="spellEnd"/>
      <w:r w:rsidRPr="00A857AB">
        <w:rPr>
          <w:rFonts w:ascii="Times New Roman" w:hAnsi="Times New Roman"/>
          <w:sz w:val="28"/>
          <w:szCs w:val="28"/>
        </w:rPr>
        <w:t xml:space="preserve"> психоне</w:t>
      </w:r>
      <w:r w:rsidR="006C1ACB" w:rsidRPr="00A857AB">
        <w:rPr>
          <w:rFonts w:ascii="Times New Roman" w:hAnsi="Times New Roman"/>
          <w:sz w:val="28"/>
          <w:szCs w:val="28"/>
        </w:rPr>
        <w:t>врологический интернат» (далее –</w:t>
      </w:r>
      <w:r w:rsidRPr="00A857AB">
        <w:rPr>
          <w:rFonts w:ascii="Times New Roman" w:hAnsi="Times New Roman"/>
          <w:sz w:val="28"/>
          <w:szCs w:val="28"/>
        </w:rPr>
        <w:t xml:space="preserve"> ОБУССО КО «</w:t>
      </w:r>
      <w:proofErr w:type="spellStart"/>
      <w:r w:rsidRPr="00A857AB">
        <w:rPr>
          <w:rFonts w:ascii="Times New Roman" w:hAnsi="Times New Roman"/>
          <w:sz w:val="28"/>
          <w:szCs w:val="28"/>
        </w:rPr>
        <w:t>Суджанский</w:t>
      </w:r>
      <w:proofErr w:type="spellEnd"/>
      <w:r w:rsidRPr="00A857AB">
        <w:rPr>
          <w:rFonts w:ascii="Times New Roman" w:hAnsi="Times New Roman"/>
          <w:sz w:val="28"/>
          <w:szCs w:val="28"/>
        </w:rPr>
        <w:t xml:space="preserve"> ПНИ») на приобретение оборудования в объеме 386,5 тыс. рублей.</w:t>
      </w:r>
    </w:p>
    <w:p w:rsidR="00083D79" w:rsidRPr="00A857AB" w:rsidRDefault="00083D79" w:rsidP="00A857AB">
      <w:pPr>
        <w:tabs>
          <w:tab w:val="left" w:pos="9356"/>
        </w:tabs>
        <w:spacing w:after="0" w:line="240" w:lineRule="auto"/>
        <w:ind w:right="55" w:firstLine="720"/>
        <w:jc w:val="both"/>
        <w:rPr>
          <w:rFonts w:ascii="Times New Roman" w:hAnsi="Times New Roman"/>
          <w:sz w:val="28"/>
          <w:szCs w:val="28"/>
        </w:rPr>
      </w:pPr>
      <w:r w:rsidRPr="00A857AB">
        <w:rPr>
          <w:rFonts w:ascii="Times New Roman" w:hAnsi="Times New Roman"/>
          <w:sz w:val="28"/>
          <w:szCs w:val="28"/>
        </w:rPr>
        <w:t xml:space="preserve">В соответствии с требованиями Федерального закона </w:t>
      </w:r>
      <w:r w:rsidRPr="00A857AB">
        <w:rPr>
          <w:rFonts w:ascii="Times New Roman" w:hAnsi="Times New Roman"/>
          <w:iCs/>
          <w:sz w:val="28"/>
          <w:szCs w:val="28"/>
        </w:rPr>
        <w:t>№</w:t>
      </w:r>
      <w:r w:rsidR="006C1ACB" w:rsidRPr="00A857AB">
        <w:rPr>
          <w:rFonts w:ascii="Times New Roman" w:hAnsi="Times New Roman"/>
          <w:iCs/>
          <w:sz w:val="28"/>
          <w:szCs w:val="28"/>
        </w:rPr>
        <w:t> </w:t>
      </w:r>
      <w:r w:rsidRPr="00A857AB">
        <w:rPr>
          <w:rFonts w:ascii="Times New Roman" w:hAnsi="Times New Roman"/>
          <w:iCs/>
          <w:sz w:val="28"/>
          <w:szCs w:val="28"/>
        </w:rPr>
        <w:t xml:space="preserve">44-ФЗ </w:t>
      </w:r>
      <w:r w:rsidRPr="00A857AB">
        <w:rPr>
          <w:rFonts w:ascii="Times New Roman" w:hAnsi="Times New Roman"/>
          <w:sz w:val="28"/>
          <w:szCs w:val="28"/>
        </w:rPr>
        <w:t>вышеназванными учреждениями в 2017 году были проведены процедуры торгов и заключены контракты на выполнение работ, поставку</w:t>
      </w:r>
      <w:r w:rsidR="006C1ACB" w:rsidRPr="00A857AB">
        <w:rPr>
          <w:rFonts w:ascii="Times New Roman" w:hAnsi="Times New Roman"/>
          <w:sz w:val="28"/>
          <w:szCs w:val="28"/>
        </w:rPr>
        <w:t xml:space="preserve"> оборудования и автотранспорта.</w:t>
      </w:r>
    </w:p>
    <w:p w:rsidR="00083D79" w:rsidRPr="00A857AB" w:rsidRDefault="00083D79" w:rsidP="00A857AB">
      <w:pPr>
        <w:tabs>
          <w:tab w:val="left" w:pos="9356"/>
        </w:tabs>
        <w:spacing w:after="0" w:line="240" w:lineRule="auto"/>
        <w:ind w:right="55" w:firstLine="720"/>
        <w:jc w:val="both"/>
        <w:rPr>
          <w:rFonts w:ascii="Times New Roman" w:hAnsi="Times New Roman"/>
          <w:sz w:val="28"/>
          <w:szCs w:val="28"/>
        </w:rPr>
      </w:pPr>
      <w:r w:rsidRPr="00A857AB">
        <w:rPr>
          <w:rFonts w:ascii="Times New Roman" w:hAnsi="Times New Roman"/>
          <w:sz w:val="28"/>
          <w:szCs w:val="28"/>
        </w:rPr>
        <w:t>В соответствии с выполненными условиями контрактов учреждениями с подрядчиками и поставщиками произведена оплата по цене, установленной</w:t>
      </w:r>
      <w:r w:rsidR="006C1ACB" w:rsidRPr="00A857AB">
        <w:rPr>
          <w:rFonts w:ascii="Times New Roman" w:hAnsi="Times New Roman"/>
          <w:sz w:val="28"/>
          <w:szCs w:val="28"/>
        </w:rPr>
        <w:t xml:space="preserve"> контрактами.</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Вместе с тем, в 2017 году по итогам проведения ОБУСО «Детский </w:t>
      </w:r>
      <w:r w:rsidR="006C1ACB" w:rsidRPr="00A857AB">
        <w:rPr>
          <w:rFonts w:ascii="Times New Roman" w:hAnsi="Times New Roman"/>
          <w:sz w:val="28"/>
          <w:szCs w:val="28"/>
        </w:rPr>
        <w:t xml:space="preserve">             </w:t>
      </w:r>
      <w:r w:rsidRPr="00A857AB">
        <w:rPr>
          <w:rFonts w:ascii="Times New Roman" w:hAnsi="Times New Roman"/>
          <w:sz w:val="28"/>
          <w:szCs w:val="28"/>
        </w:rPr>
        <w:t xml:space="preserve">ДИ им. Ушинского» и учреждениями социального обслуживания Курской области процедур торгов сложилась экономия средств в размере </w:t>
      </w:r>
      <w:r w:rsidRPr="00A857AB">
        <w:rPr>
          <w:rFonts w:ascii="Times New Roman" w:hAnsi="Times New Roman"/>
          <w:sz w:val="28"/>
          <w:szCs w:val="28"/>
        </w:rPr>
        <w:br/>
        <w:t>100,5 тыс. рублей и 808,0 тыс. рублей, соответствен</w:t>
      </w:r>
      <w:r w:rsidR="006C1ACB" w:rsidRPr="00A857AB">
        <w:rPr>
          <w:rFonts w:ascii="Times New Roman" w:hAnsi="Times New Roman"/>
          <w:sz w:val="28"/>
          <w:szCs w:val="28"/>
        </w:rPr>
        <w:t>но.</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Согласно пункту 5 статьи 242 Бюджетного кодекса Российской Федерации норма о возврате остатков средств межбюджетных трансфертов</w:t>
      </w:r>
      <w:r w:rsidR="007D4DC5" w:rsidRPr="00A857AB">
        <w:rPr>
          <w:rFonts w:ascii="Times New Roman" w:hAnsi="Times New Roman"/>
          <w:sz w:val="28"/>
          <w:szCs w:val="28"/>
        </w:rPr>
        <w:t xml:space="preserve">   </w:t>
      </w:r>
      <w:r w:rsidRPr="00A857AB">
        <w:rPr>
          <w:rFonts w:ascii="Times New Roman" w:hAnsi="Times New Roman"/>
          <w:sz w:val="28"/>
          <w:szCs w:val="28"/>
        </w:rPr>
        <w:t xml:space="preserve"> в доход федерального бюджета не распространяется на иной межбюджетный трансферт, источником которого являются бюджетные ассигнования резервного фонда Президента Российской Федерации.</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Не использованные по состоянию на 1 января 2018 года остатки иных межбюджетных трансфертов, имеющих целевое назначение, не были возвращены в доход федерального бюджета вышеназванными субъектами Ро</w:t>
      </w:r>
      <w:r w:rsidR="007D4DC5" w:rsidRPr="00A857AB">
        <w:rPr>
          <w:rFonts w:ascii="Times New Roman" w:hAnsi="Times New Roman"/>
          <w:sz w:val="28"/>
          <w:szCs w:val="28"/>
        </w:rPr>
        <w:t>ссийской Федерации.</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2018 году в Минтруд России направлены обращения Министерства труда и социальной защиты населения Новгородской области и Комитета социального обеспечения Курской области о рассмотрении вопроса </w:t>
      </w:r>
      <w:r w:rsidR="007D4DC5" w:rsidRPr="00A857AB">
        <w:rPr>
          <w:rFonts w:ascii="Times New Roman" w:hAnsi="Times New Roman"/>
          <w:sz w:val="28"/>
          <w:szCs w:val="28"/>
        </w:rPr>
        <w:t xml:space="preserve">                     </w:t>
      </w:r>
      <w:r w:rsidRPr="00A857AB">
        <w:rPr>
          <w:rFonts w:ascii="Times New Roman" w:hAnsi="Times New Roman"/>
          <w:sz w:val="28"/>
          <w:szCs w:val="28"/>
        </w:rPr>
        <w:t>об использовании в 2018 году остатка средств, сложившегося в результате</w:t>
      </w:r>
      <w:r w:rsidR="007D4DC5" w:rsidRPr="00A857AB">
        <w:rPr>
          <w:rFonts w:ascii="Times New Roman" w:hAnsi="Times New Roman"/>
          <w:sz w:val="28"/>
          <w:szCs w:val="28"/>
        </w:rPr>
        <w:t xml:space="preserve"> экономии от проведения торгов:</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в размере 100,5 тыс. рублей на проведения работ по монтажу и наладки системы пожарной сигнализации здания ОБУ</w:t>
      </w:r>
      <w:r w:rsidR="007D4DC5" w:rsidRPr="00A857AB">
        <w:rPr>
          <w:rFonts w:ascii="Times New Roman" w:hAnsi="Times New Roman"/>
          <w:sz w:val="28"/>
          <w:szCs w:val="28"/>
        </w:rPr>
        <w:t xml:space="preserve">СО «Детский ДИ </w:t>
      </w:r>
      <w:r w:rsidR="007D4DC5" w:rsidRPr="00A857AB">
        <w:rPr>
          <w:rFonts w:ascii="Times New Roman" w:hAnsi="Times New Roman"/>
          <w:sz w:val="28"/>
          <w:szCs w:val="28"/>
        </w:rPr>
        <w:br/>
        <w:t>им. Ушинского»;</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в размере 808,0 тыс. рублей на приобретение дополнительного оборудования учреждениями: ОБУССО КО «</w:t>
      </w:r>
      <w:proofErr w:type="spellStart"/>
      <w:r w:rsidRPr="00A857AB">
        <w:rPr>
          <w:rFonts w:ascii="Times New Roman" w:hAnsi="Times New Roman"/>
          <w:sz w:val="28"/>
          <w:szCs w:val="28"/>
        </w:rPr>
        <w:t>Щигровский</w:t>
      </w:r>
      <w:proofErr w:type="spellEnd"/>
      <w:r w:rsidRPr="00A857AB">
        <w:rPr>
          <w:rFonts w:ascii="Times New Roman" w:hAnsi="Times New Roman"/>
          <w:sz w:val="28"/>
          <w:szCs w:val="28"/>
        </w:rPr>
        <w:t xml:space="preserve"> ПНИ», ОБУССО КО «Краснооктябрьский ПН</w:t>
      </w:r>
      <w:r w:rsidR="007D4DC5" w:rsidRPr="00A857AB">
        <w:rPr>
          <w:rFonts w:ascii="Times New Roman" w:hAnsi="Times New Roman"/>
          <w:sz w:val="28"/>
          <w:szCs w:val="28"/>
        </w:rPr>
        <w:t>И», ОБУССО КО «</w:t>
      </w:r>
      <w:proofErr w:type="spellStart"/>
      <w:r w:rsidR="007D4DC5" w:rsidRPr="00A857AB">
        <w:rPr>
          <w:rFonts w:ascii="Times New Roman" w:hAnsi="Times New Roman"/>
          <w:sz w:val="28"/>
          <w:szCs w:val="28"/>
        </w:rPr>
        <w:t>Суджанский</w:t>
      </w:r>
      <w:proofErr w:type="spellEnd"/>
      <w:r w:rsidR="007D4DC5" w:rsidRPr="00A857AB">
        <w:rPr>
          <w:rFonts w:ascii="Times New Roman" w:hAnsi="Times New Roman"/>
          <w:sz w:val="28"/>
          <w:szCs w:val="28"/>
        </w:rPr>
        <w:t xml:space="preserve"> ПНИ».</w:t>
      </w:r>
    </w:p>
    <w:p w:rsidR="007D4DC5" w:rsidRPr="00A857AB" w:rsidRDefault="00083D79" w:rsidP="00761890">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lastRenderedPageBreak/>
        <w:t>Данные обращения Минтрудом Р</w:t>
      </w:r>
      <w:r w:rsidR="007D4DC5" w:rsidRPr="00A857AB">
        <w:rPr>
          <w:rFonts w:ascii="Times New Roman" w:hAnsi="Times New Roman"/>
          <w:sz w:val="28"/>
          <w:szCs w:val="28"/>
        </w:rPr>
        <w:t>оссии рассмотрены и поддержаны.</w:t>
      </w:r>
    </w:p>
    <w:p w:rsidR="007D4DC5" w:rsidRPr="00A857AB" w:rsidRDefault="00083D79" w:rsidP="00A857AB">
      <w:pPr>
        <w:spacing w:after="0" w:line="240" w:lineRule="auto"/>
        <w:ind w:firstLine="709"/>
        <w:rPr>
          <w:rFonts w:ascii="Times New Roman" w:hAnsi="Times New Roman"/>
          <w:i/>
          <w:sz w:val="28"/>
          <w:szCs w:val="28"/>
        </w:rPr>
      </w:pPr>
      <w:r w:rsidRPr="00A857AB">
        <w:rPr>
          <w:rFonts w:ascii="Times New Roman" w:hAnsi="Times New Roman"/>
          <w:i/>
          <w:sz w:val="28"/>
          <w:szCs w:val="28"/>
        </w:rPr>
        <w:t>Фактические ре</w:t>
      </w:r>
      <w:r w:rsidR="007D4DC5" w:rsidRPr="00A857AB">
        <w:rPr>
          <w:rFonts w:ascii="Times New Roman" w:hAnsi="Times New Roman"/>
          <w:i/>
          <w:sz w:val="28"/>
          <w:szCs w:val="28"/>
        </w:rPr>
        <w:t>зультаты реализации мероприятий:</w:t>
      </w:r>
    </w:p>
    <w:p w:rsidR="00083D79" w:rsidRPr="00A857AB" w:rsidRDefault="00083D79" w:rsidP="00A857AB">
      <w:pPr>
        <w:spacing w:after="0" w:line="240" w:lineRule="auto"/>
        <w:ind w:firstLine="709"/>
        <w:jc w:val="both"/>
        <w:rPr>
          <w:rFonts w:ascii="Times New Roman" w:hAnsi="Times New Roman"/>
          <w:iCs/>
          <w:sz w:val="28"/>
          <w:szCs w:val="28"/>
        </w:rPr>
      </w:pPr>
      <w:r w:rsidRPr="00A857AB">
        <w:rPr>
          <w:rFonts w:ascii="Times New Roman" w:hAnsi="Times New Roman"/>
          <w:sz w:val="28"/>
          <w:szCs w:val="28"/>
        </w:rPr>
        <w:t>Реализация в 2018 году основных мероприятий государственной п</w:t>
      </w:r>
      <w:r w:rsidRPr="00A857AB">
        <w:rPr>
          <w:rFonts w:ascii="Times New Roman" w:hAnsi="Times New Roman"/>
          <w:iCs/>
          <w:sz w:val="28"/>
          <w:szCs w:val="28"/>
        </w:rPr>
        <w:t>рограммы в субъектах Российской Федерации позволило достигнуть следующих результатов:</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w:t>
      </w:r>
      <w:r w:rsidR="007D4DC5" w:rsidRPr="00A857AB">
        <w:rPr>
          <w:rFonts w:ascii="Times New Roman" w:hAnsi="Times New Roman"/>
          <w:sz w:val="28"/>
          <w:szCs w:val="28"/>
        </w:rPr>
        <w:t> </w:t>
      </w:r>
      <w:r w:rsidRPr="00A857AB">
        <w:rPr>
          <w:rFonts w:ascii="Times New Roman" w:hAnsi="Times New Roman"/>
          <w:sz w:val="28"/>
          <w:szCs w:val="28"/>
        </w:rPr>
        <w:t>приведение объектов в соответствие с правилами и нормами, обеспечивающими их безопасную эксплуатацию;</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w:t>
      </w:r>
      <w:r w:rsidR="007D4DC5" w:rsidRPr="00A857AB">
        <w:rPr>
          <w:rFonts w:ascii="Times New Roman" w:hAnsi="Times New Roman"/>
          <w:sz w:val="28"/>
          <w:szCs w:val="28"/>
        </w:rPr>
        <w:t> </w:t>
      </w:r>
      <w:r w:rsidRPr="00A857AB">
        <w:rPr>
          <w:rFonts w:ascii="Times New Roman" w:hAnsi="Times New Roman"/>
          <w:sz w:val="28"/>
          <w:szCs w:val="28"/>
        </w:rPr>
        <w:t>приведение объектов в соответствие с санитарно-эпидемиологическими требованиями;</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w:t>
      </w:r>
      <w:r w:rsidR="007D4DC5" w:rsidRPr="00A857AB">
        <w:rPr>
          <w:rFonts w:ascii="Times New Roman" w:hAnsi="Times New Roman"/>
          <w:sz w:val="28"/>
          <w:szCs w:val="28"/>
        </w:rPr>
        <w:t> </w:t>
      </w:r>
      <w:r w:rsidRPr="00A857AB">
        <w:rPr>
          <w:rFonts w:ascii="Times New Roman" w:hAnsi="Times New Roman"/>
          <w:sz w:val="28"/>
          <w:szCs w:val="28"/>
        </w:rPr>
        <w:t>улучшение условий проживания (пребывания) граждан пожилого возраста, инвалидов, детей-инвалидов, детей-сирот и детей, оставшихся без попечения родителей;</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w:t>
      </w:r>
      <w:r w:rsidR="007D4DC5" w:rsidRPr="00A857AB">
        <w:rPr>
          <w:rFonts w:ascii="Times New Roman" w:hAnsi="Times New Roman"/>
          <w:sz w:val="28"/>
          <w:szCs w:val="28"/>
        </w:rPr>
        <w:t> </w:t>
      </w:r>
      <w:r w:rsidRPr="00A857AB">
        <w:rPr>
          <w:rFonts w:ascii="Times New Roman" w:hAnsi="Times New Roman"/>
          <w:sz w:val="28"/>
          <w:szCs w:val="28"/>
        </w:rPr>
        <w:t>улучшение доступности и качества предоставления социальных услуг населению;</w:t>
      </w:r>
    </w:p>
    <w:p w:rsidR="00083D79" w:rsidRPr="00A857AB" w:rsidRDefault="00083D79" w:rsidP="00A857AB">
      <w:pPr>
        <w:pStyle w:val="a7"/>
        <w:suppressAutoHyphens/>
        <w:spacing w:after="0" w:line="240" w:lineRule="auto"/>
        <w:ind w:left="0" w:firstLine="709"/>
        <w:jc w:val="both"/>
        <w:rPr>
          <w:rFonts w:ascii="Times New Roman" w:hAnsi="Times New Roman" w:cs="Times New Roman"/>
          <w:sz w:val="28"/>
          <w:szCs w:val="28"/>
        </w:rPr>
      </w:pPr>
      <w:r w:rsidRPr="00A857AB">
        <w:rPr>
          <w:rFonts w:ascii="Times New Roman" w:hAnsi="Times New Roman" w:cs="Times New Roman"/>
          <w:sz w:val="28"/>
          <w:szCs w:val="28"/>
        </w:rPr>
        <w:t>-</w:t>
      </w:r>
      <w:r w:rsidR="007D4DC5" w:rsidRPr="00A857AB">
        <w:rPr>
          <w:rFonts w:ascii="Times New Roman" w:hAnsi="Times New Roman" w:cs="Times New Roman"/>
          <w:sz w:val="28"/>
          <w:szCs w:val="28"/>
        </w:rPr>
        <w:t> устранение имеющихся нарушений</w:t>
      </w:r>
      <w:r w:rsidRPr="00A857AB">
        <w:rPr>
          <w:rFonts w:ascii="Times New Roman" w:hAnsi="Times New Roman" w:cs="Times New Roman"/>
          <w:sz w:val="28"/>
          <w:szCs w:val="28"/>
        </w:rPr>
        <w:t xml:space="preserve"> пожарной безопасности.</w:t>
      </w:r>
    </w:p>
    <w:p w:rsidR="00083D79" w:rsidRPr="00A857AB" w:rsidRDefault="00083D79" w:rsidP="00A857AB">
      <w:pPr>
        <w:autoSpaceDE w:val="0"/>
        <w:autoSpaceDN w:val="0"/>
        <w:adjustRightInd w:val="0"/>
        <w:spacing w:after="0" w:line="240" w:lineRule="auto"/>
        <w:ind w:firstLine="709"/>
        <w:jc w:val="both"/>
        <w:rPr>
          <w:rFonts w:ascii="Times New Roman" w:hAnsi="Times New Roman"/>
          <w:iCs/>
          <w:sz w:val="28"/>
          <w:szCs w:val="28"/>
        </w:rPr>
      </w:pPr>
      <w:r w:rsidRPr="00A857AB">
        <w:rPr>
          <w:rFonts w:ascii="Times New Roman" w:hAnsi="Times New Roman"/>
          <w:iCs/>
          <w:sz w:val="28"/>
          <w:szCs w:val="28"/>
        </w:rPr>
        <w:t>В соответствии с Федеральным законом № 44-ФЗ в 2018 году учреждениями проведены процедуры торгов и заключены государственные контракты на выполнение работ и закупку оборудования и автотранспорта.</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В 2018 году в соответствии с заключенными контрактами на выполнение работ в следующих учреждениях выполнены работы:</w:t>
      </w:r>
    </w:p>
    <w:p w:rsidR="00083D79" w:rsidRPr="00A857AB" w:rsidRDefault="00083D79" w:rsidP="00A857AB">
      <w:pPr>
        <w:pStyle w:val="22"/>
        <w:shd w:val="clear" w:color="auto" w:fill="auto"/>
        <w:spacing w:before="0" w:after="0" w:line="240" w:lineRule="auto"/>
        <w:ind w:firstLine="709"/>
        <w:rPr>
          <w:rFonts w:eastAsiaTheme="minorHAnsi"/>
        </w:rPr>
      </w:pPr>
      <w:r w:rsidRPr="00A857AB">
        <w:rPr>
          <w:rFonts w:eastAsiaTheme="minorHAnsi"/>
        </w:rPr>
        <w:t xml:space="preserve">ГБСУСОН БО «Брянский ДИПИ» выполнены работы по капитальному ремонту части первого этажа корпуса № 1 и с учетом согласованного Минтрудом России вопроса по использованию остатка средств, сложившегося в результате экономии от проведения в 2018 году торгов, </w:t>
      </w:r>
      <w:r w:rsidR="007D4DC5" w:rsidRPr="00A857AB">
        <w:rPr>
          <w:rFonts w:eastAsiaTheme="minorHAnsi"/>
        </w:rPr>
        <w:t xml:space="preserve">                </w:t>
      </w:r>
      <w:r w:rsidRPr="00A857AB">
        <w:rPr>
          <w:rFonts w:eastAsiaTheme="minorHAnsi"/>
        </w:rPr>
        <w:t>в размере 2</w:t>
      </w:r>
      <w:r w:rsidR="007D4DC5" w:rsidRPr="00A857AB">
        <w:rPr>
          <w:rFonts w:eastAsiaTheme="minorHAnsi"/>
        </w:rPr>
        <w:t> </w:t>
      </w:r>
      <w:r w:rsidRPr="00A857AB">
        <w:rPr>
          <w:rFonts w:eastAsiaTheme="minorHAnsi"/>
        </w:rPr>
        <w:t>413,6 тыс. рублей на выполнение дополнительного объема работ по капитальному ремонту части первого этажа корпуса № 1 ГБСУСОН БО «Брянский ДИПИ» (обращение Департамента семьи, социальной и демографической политики Брянской области) выполнен дополнительный объем работ по капитальному ремонту части первого этажа корпуса № 1 ГБСУСОН БО «Брянский ДИПИ»;</w:t>
      </w:r>
    </w:p>
    <w:p w:rsidR="00083D79" w:rsidRPr="00A857AB" w:rsidRDefault="00083D79" w:rsidP="00A857AB">
      <w:pPr>
        <w:spacing w:after="0" w:line="240" w:lineRule="auto"/>
        <w:ind w:firstLine="710"/>
        <w:jc w:val="both"/>
        <w:rPr>
          <w:rFonts w:ascii="Times New Roman" w:eastAsiaTheme="minorHAnsi" w:hAnsi="Times New Roman"/>
          <w:sz w:val="28"/>
          <w:szCs w:val="28"/>
        </w:rPr>
      </w:pPr>
      <w:r w:rsidRPr="00A857AB">
        <w:rPr>
          <w:rFonts w:ascii="Times New Roman" w:eastAsiaTheme="minorHAnsi" w:hAnsi="Times New Roman"/>
          <w:sz w:val="28"/>
          <w:szCs w:val="28"/>
        </w:rPr>
        <w:t>ГБСУСОН БО «</w:t>
      </w:r>
      <w:proofErr w:type="spellStart"/>
      <w:r w:rsidRPr="00A857AB">
        <w:rPr>
          <w:rFonts w:ascii="Times New Roman" w:eastAsiaTheme="minorHAnsi" w:hAnsi="Times New Roman"/>
          <w:sz w:val="28"/>
          <w:szCs w:val="28"/>
        </w:rPr>
        <w:t>Трубчевский</w:t>
      </w:r>
      <w:proofErr w:type="spellEnd"/>
      <w:r w:rsidRPr="00A857AB">
        <w:rPr>
          <w:rFonts w:ascii="Times New Roman" w:eastAsiaTheme="minorHAnsi" w:hAnsi="Times New Roman"/>
          <w:sz w:val="28"/>
          <w:szCs w:val="28"/>
        </w:rPr>
        <w:t xml:space="preserve"> ПНИ» выполнены работы по капитальному ремонту здания бани-прачечной;</w:t>
      </w:r>
    </w:p>
    <w:p w:rsidR="00083D79" w:rsidRPr="00A857AB" w:rsidRDefault="00083D79" w:rsidP="00A857AB">
      <w:pPr>
        <w:spacing w:after="0" w:line="240" w:lineRule="auto"/>
        <w:ind w:firstLine="710"/>
        <w:jc w:val="both"/>
        <w:rPr>
          <w:rFonts w:ascii="Times New Roman" w:eastAsiaTheme="minorHAnsi" w:hAnsi="Times New Roman"/>
          <w:sz w:val="28"/>
          <w:szCs w:val="28"/>
        </w:rPr>
      </w:pPr>
      <w:r w:rsidRPr="00A857AB">
        <w:rPr>
          <w:rFonts w:ascii="Times New Roman" w:eastAsiaTheme="minorHAnsi" w:hAnsi="Times New Roman"/>
          <w:sz w:val="28"/>
          <w:szCs w:val="28"/>
        </w:rPr>
        <w:t>ГБУСО ВО «Владимирский ПНИ» выполнены работы по текущему ремонту помещений зданий и с учетом согласованного Минтрудом России вопроса об использовании остатка средств, сложившегося в результате экономии от проведения в 2018 году процедур торгов, в размере 734,1 тыс. рублей на выполнение дополнительного объема работ по текущему ремонту помещений зданий (жилые комнаты №№ 1,2,3,4,5,6 корпуса № 1) ГБУСО ВО «Владимирский ПНИ» (обращение Департамента социальной защиты населения администрации Владимирской области) выполнен дополнительный объем работ по текущему ремонту помещений зданий (жилые комнаты №№ 1,2,3,4,5,6 корпуса № 1) ГБУСО ВО «Владимирский ПНИ»;</w:t>
      </w:r>
    </w:p>
    <w:p w:rsidR="00083D79" w:rsidRPr="00A857AB" w:rsidRDefault="00083D79" w:rsidP="00A857AB">
      <w:pPr>
        <w:spacing w:after="0" w:line="240" w:lineRule="auto"/>
        <w:ind w:firstLine="710"/>
        <w:jc w:val="both"/>
        <w:rPr>
          <w:rFonts w:ascii="Times New Roman" w:eastAsiaTheme="minorHAnsi" w:hAnsi="Times New Roman"/>
          <w:sz w:val="28"/>
          <w:szCs w:val="28"/>
        </w:rPr>
      </w:pPr>
      <w:r w:rsidRPr="00A857AB">
        <w:rPr>
          <w:rFonts w:ascii="Times New Roman" w:eastAsiaTheme="minorHAnsi" w:hAnsi="Times New Roman"/>
          <w:sz w:val="28"/>
          <w:szCs w:val="28"/>
        </w:rPr>
        <w:lastRenderedPageBreak/>
        <w:t>ГКУСО ВО «</w:t>
      </w:r>
      <w:proofErr w:type="spellStart"/>
      <w:r w:rsidRPr="00A857AB">
        <w:rPr>
          <w:rFonts w:ascii="Times New Roman" w:eastAsiaTheme="minorHAnsi" w:hAnsi="Times New Roman"/>
          <w:sz w:val="28"/>
          <w:szCs w:val="28"/>
        </w:rPr>
        <w:t>Кольчугинский</w:t>
      </w:r>
      <w:proofErr w:type="spellEnd"/>
      <w:r w:rsidRPr="00A857AB">
        <w:rPr>
          <w:rFonts w:ascii="Times New Roman" w:eastAsiaTheme="minorHAnsi" w:hAnsi="Times New Roman"/>
          <w:sz w:val="28"/>
          <w:szCs w:val="28"/>
        </w:rPr>
        <w:t xml:space="preserve"> дом-интернат для умственно отсталых детей» выполнены работы по текущему ремонту помещений на первом этаже здания (блок «А»);</w:t>
      </w:r>
    </w:p>
    <w:p w:rsidR="00083D79" w:rsidRPr="00A857AB" w:rsidRDefault="00083D79" w:rsidP="00A857AB">
      <w:pPr>
        <w:spacing w:after="0" w:line="240" w:lineRule="auto"/>
        <w:ind w:firstLine="720"/>
        <w:jc w:val="both"/>
        <w:rPr>
          <w:rFonts w:ascii="Times New Roman" w:eastAsiaTheme="minorHAnsi" w:hAnsi="Times New Roman"/>
          <w:sz w:val="28"/>
          <w:szCs w:val="28"/>
        </w:rPr>
      </w:pPr>
      <w:r w:rsidRPr="00A857AB">
        <w:rPr>
          <w:rFonts w:ascii="Times New Roman" w:eastAsiaTheme="minorHAnsi" w:hAnsi="Times New Roman"/>
          <w:sz w:val="28"/>
          <w:szCs w:val="28"/>
        </w:rPr>
        <w:t>ГБУ НО «Центр помощи детям, оставшимся без попечения родителей «Рассвет» выполнены работы по капитальному ремонту изолятора;</w:t>
      </w:r>
    </w:p>
    <w:p w:rsidR="00083D79" w:rsidRPr="00A857AB" w:rsidRDefault="00083D79" w:rsidP="00A857AB">
      <w:pPr>
        <w:spacing w:after="0" w:line="240" w:lineRule="auto"/>
        <w:ind w:firstLine="720"/>
        <w:jc w:val="both"/>
        <w:rPr>
          <w:rFonts w:ascii="Times New Roman" w:eastAsiaTheme="minorHAnsi" w:hAnsi="Times New Roman"/>
          <w:sz w:val="28"/>
          <w:szCs w:val="28"/>
        </w:rPr>
      </w:pPr>
      <w:r w:rsidRPr="00A857AB">
        <w:rPr>
          <w:rFonts w:ascii="Times New Roman" w:eastAsiaTheme="minorHAnsi" w:hAnsi="Times New Roman"/>
          <w:sz w:val="28"/>
          <w:szCs w:val="28"/>
        </w:rPr>
        <w:t>ГАСУСОССЗН ПО «</w:t>
      </w:r>
      <w:proofErr w:type="spellStart"/>
      <w:r w:rsidRPr="00A857AB">
        <w:rPr>
          <w:rFonts w:ascii="Times New Roman" w:eastAsiaTheme="minorHAnsi" w:hAnsi="Times New Roman"/>
          <w:sz w:val="28"/>
          <w:szCs w:val="28"/>
        </w:rPr>
        <w:t>Сердобский</w:t>
      </w:r>
      <w:proofErr w:type="spellEnd"/>
      <w:r w:rsidRPr="00A857AB">
        <w:rPr>
          <w:rFonts w:ascii="Times New Roman" w:eastAsiaTheme="minorHAnsi" w:hAnsi="Times New Roman"/>
          <w:sz w:val="28"/>
          <w:szCs w:val="28"/>
        </w:rPr>
        <w:t xml:space="preserve"> дом ветеранов труда» выполнены работы по капитальному ремонту здания;</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ГБУ РТ «</w:t>
      </w:r>
      <w:proofErr w:type="spellStart"/>
      <w:r w:rsidRPr="00A857AB">
        <w:rPr>
          <w:rFonts w:ascii="Times New Roman" w:hAnsi="Times New Roman"/>
          <w:sz w:val="28"/>
          <w:szCs w:val="28"/>
        </w:rPr>
        <w:t>Хайыраканский</w:t>
      </w:r>
      <w:proofErr w:type="spellEnd"/>
      <w:r w:rsidRPr="00A857AB">
        <w:rPr>
          <w:rFonts w:ascii="Times New Roman" w:hAnsi="Times New Roman"/>
          <w:sz w:val="28"/>
          <w:szCs w:val="28"/>
        </w:rPr>
        <w:t xml:space="preserve"> ДИПИ с психоневрологическим отделением» выполнены работы по капитальному ремонту инженерных сетей, замене оконных проемов здания геронтологиче</w:t>
      </w:r>
      <w:r w:rsidR="007D4DC5" w:rsidRPr="00A857AB">
        <w:rPr>
          <w:rFonts w:ascii="Times New Roman" w:hAnsi="Times New Roman"/>
          <w:sz w:val="28"/>
          <w:szCs w:val="28"/>
        </w:rPr>
        <w:t>ского центра;</w:t>
      </w:r>
    </w:p>
    <w:p w:rsidR="00083D79" w:rsidRPr="00A857AB" w:rsidRDefault="00083D79" w:rsidP="00A857AB">
      <w:pPr>
        <w:autoSpaceDE w:val="0"/>
        <w:autoSpaceDN w:val="0"/>
        <w:adjustRightInd w:val="0"/>
        <w:spacing w:after="0" w:line="240" w:lineRule="auto"/>
        <w:ind w:firstLine="709"/>
        <w:jc w:val="both"/>
        <w:rPr>
          <w:rFonts w:ascii="Times New Roman" w:eastAsiaTheme="minorHAnsi" w:hAnsi="Times New Roman"/>
          <w:sz w:val="28"/>
          <w:szCs w:val="28"/>
        </w:rPr>
      </w:pPr>
      <w:r w:rsidRPr="00A857AB">
        <w:rPr>
          <w:rFonts w:ascii="Times New Roman" w:eastAsiaTheme="minorHAnsi" w:hAnsi="Times New Roman"/>
          <w:sz w:val="28"/>
          <w:szCs w:val="28"/>
        </w:rPr>
        <w:t>БСУСО ИО «Ивановский психоневрологический интернат» выполнены работ по капитальному ремонту санузлов корпуса № 5;</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ОБУСО «Детский ДИ им. Ушинского» выполнены работы по монтажу и наладки систем</w:t>
      </w:r>
      <w:r w:rsidR="007D4DC5" w:rsidRPr="00A857AB">
        <w:rPr>
          <w:rFonts w:ascii="Times New Roman" w:hAnsi="Times New Roman"/>
          <w:sz w:val="28"/>
          <w:szCs w:val="28"/>
        </w:rPr>
        <w:t>ы пожарной сигнализации здания.</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В 2018 году в соответствии с заключенными контрактами о проведении закупки следу</w:t>
      </w:r>
      <w:r w:rsidR="007D4DC5" w:rsidRPr="00A857AB">
        <w:rPr>
          <w:rFonts w:ascii="Times New Roman" w:hAnsi="Times New Roman"/>
          <w:sz w:val="28"/>
          <w:szCs w:val="28"/>
        </w:rPr>
        <w:t>ющими учреждениями приобретены:</w:t>
      </w:r>
    </w:p>
    <w:p w:rsidR="00083D79" w:rsidRPr="00A857AB" w:rsidRDefault="00083D79" w:rsidP="00A857AB">
      <w:pPr>
        <w:spacing w:after="0" w:line="240" w:lineRule="auto"/>
        <w:ind w:firstLine="720"/>
        <w:jc w:val="both"/>
        <w:rPr>
          <w:rFonts w:ascii="Times New Roman" w:eastAsiaTheme="minorHAnsi" w:hAnsi="Times New Roman"/>
          <w:sz w:val="28"/>
          <w:szCs w:val="28"/>
        </w:rPr>
      </w:pPr>
      <w:r w:rsidRPr="00A857AB">
        <w:rPr>
          <w:rFonts w:ascii="Times New Roman" w:eastAsiaTheme="minorHAnsi" w:hAnsi="Times New Roman"/>
          <w:sz w:val="28"/>
          <w:szCs w:val="28"/>
        </w:rPr>
        <w:t>ГБУ НО «Центр помощи детям, оставшимся без попечения родителей «Рас</w:t>
      </w:r>
      <w:r w:rsidR="007D4DC5" w:rsidRPr="00A857AB">
        <w:rPr>
          <w:rFonts w:ascii="Times New Roman" w:eastAsiaTheme="minorHAnsi" w:hAnsi="Times New Roman"/>
          <w:sz w:val="28"/>
          <w:szCs w:val="28"/>
        </w:rPr>
        <w:t>свет» медицинское оборудование;</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ОБУССО КО «</w:t>
      </w:r>
      <w:proofErr w:type="spellStart"/>
      <w:r w:rsidRPr="00A857AB">
        <w:rPr>
          <w:rFonts w:ascii="Times New Roman" w:hAnsi="Times New Roman"/>
          <w:sz w:val="28"/>
          <w:szCs w:val="28"/>
        </w:rPr>
        <w:t>Щигровский</w:t>
      </w:r>
      <w:proofErr w:type="spellEnd"/>
      <w:r w:rsidRPr="00A857AB">
        <w:rPr>
          <w:rFonts w:ascii="Times New Roman" w:hAnsi="Times New Roman"/>
          <w:sz w:val="28"/>
          <w:szCs w:val="28"/>
        </w:rPr>
        <w:t xml:space="preserve"> ПНИ», ОБУССО КО «Краснооктябрьский ПНИ», ОБУССО КО «</w:t>
      </w:r>
      <w:proofErr w:type="spellStart"/>
      <w:r w:rsidRPr="00A857AB">
        <w:rPr>
          <w:rFonts w:ascii="Times New Roman" w:hAnsi="Times New Roman"/>
          <w:sz w:val="28"/>
          <w:szCs w:val="28"/>
        </w:rPr>
        <w:t>Суджанский</w:t>
      </w:r>
      <w:proofErr w:type="spellEnd"/>
      <w:r w:rsidRPr="00A857AB">
        <w:rPr>
          <w:rFonts w:ascii="Times New Roman" w:hAnsi="Times New Roman"/>
          <w:sz w:val="28"/>
          <w:szCs w:val="28"/>
        </w:rPr>
        <w:t xml:space="preserve"> ПНИ» дополнительное оборудование;</w:t>
      </w:r>
    </w:p>
    <w:p w:rsidR="00083D79" w:rsidRPr="00A857AB" w:rsidRDefault="00083D79" w:rsidP="00A857AB">
      <w:pPr>
        <w:autoSpaceDE w:val="0"/>
        <w:spacing w:after="0" w:line="240" w:lineRule="auto"/>
        <w:ind w:firstLine="709"/>
        <w:jc w:val="both"/>
        <w:rPr>
          <w:rFonts w:ascii="Times New Roman" w:hAnsi="Times New Roman"/>
          <w:sz w:val="28"/>
          <w:szCs w:val="28"/>
        </w:rPr>
      </w:pPr>
      <w:r w:rsidRPr="00A857AB">
        <w:rPr>
          <w:rFonts w:ascii="Times New Roman" w:hAnsi="Times New Roman"/>
          <w:sz w:val="28"/>
          <w:szCs w:val="28"/>
        </w:rPr>
        <w:t>КГБУСО «ПНИ для детей «Подсолнух» школьные автобусы.</w:t>
      </w:r>
    </w:p>
    <w:p w:rsidR="00F64E20" w:rsidRPr="00A857AB" w:rsidRDefault="00083D79" w:rsidP="00761890">
      <w:pPr>
        <w:autoSpaceDE w:val="0"/>
        <w:spacing w:after="0" w:line="240" w:lineRule="auto"/>
        <w:ind w:firstLine="709"/>
        <w:jc w:val="both"/>
        <w:rPr>
          <w:rFonts w:ascii="Times New Roman" w:hAnsi="Times New Roman"/>
          <w:sz w:val="28"/>
          <w:szCs w:val="28"/>
        </w:rPr>
      </w:pPr>
      <w:r w:rsidRPr="00A857AB">
        <w:rPr>
          <w:rFonts w:ascii="Times New Roman" w:hAnsi="Times New Roman"/>
          <w:sz w:val="28"/>
          <w:szCs w:val="28"/>
        </w:rPr>
        <w:t>По состоянию на 1 января 2019 года кассовые расходы субъектов Российской Федерации</w:t>
      </w:r>
      <w:r w:rsidR="007D4DC5" w:rsidRPr="00A857AB">
        <w:rPr>
          <w:rFonts w:ascii="Times New Roman" w:hAnsi="Times New Roman"/>
          <w:sz w:val="28"/>
          <w:szCs w:val="28"/>
        </w:rPr>
        <w:t xml:space="preserve"> составили 58 924,4 тыс. рублей.</w:t>
      </w:r>
    </w:p>
    <w:p w:rsidR="00083D79" w:rsidRPr="00A857AB" w:rsidRDefault="007D4DC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Также, в 2018 году из Резервного</w:t>
      </w:r>
      <w:r w:rsidR="00083D79" w:rsidRPr="00A857AB">
        <w:rPr>
          <w:rFonts w:ascii="Times New Roman" w:hAnsi="Times New Roman"/>
          <w:sz w:val="28"/>
          <w:szCs w:val="28"/>
        </w:rPr>
        <w:t xml:space="preserve"> фонд</w:t>
      </w:r>
      <w:r w:rsidRPr="00A857AB">
        <w:rPr>
          <w:rFonts w:ascii="Times New Roman" w:hAnsi="Times New Roman"/>
          <w:sz w:val="28"/>
          <w:szCs w:val="28"/>
        </w:rPr>
        <w:t>а</w:t>
      </w:r>
      <w:r w:rsidR="00083D79" w:rsidRPr="00A857AB">
        <w:rPr>
          <w:rFonts w:ascii="Times New Roman" w:hAnsi="Times New Roman"/>
          <w:sz w:val="28"/>
          <w:szCs w:val="28"/>
        </w:rPr>
        <w:t xml:space="preserve"> Правительства Российской Федерации</w:t>
      </w:r>
      <w:r w:rsidRPr="00A857AB">
        <w:rPr>
          <w:rFonts w:ascii="Times New Roman" w:hAnsi="Times New Roman"/>
          <w:sz w:val="28"/>
          <w:szCs w:val="28"/>
        </w:rPr>
        <w:t xml:space="preserve"> в</w:t>
      </w:r>
      <w:r w:rsidR="00083D79" w:rsidRPr="00A857AB">
        <w:rPr>
          <w:rFonts w:ascii="Times New Roman" w:hAnsi="Times New Roman"/>
          <w:sz w:val="28"/>
          <w:szCs w:val="28"/>
        </w:rPr>
        <w:t xml:space="preserve"> соответствии с распоряжением Правительства Российской Федерации от 30</w:t>
      </w:r>
      <w:r w:rsidRPr="00A857AB">
        <w:rPr>
          <w:rFonts w:ascii="Times New Roman" w:hAnsi="Times New Roman"/>
          <w:sz w:val="28"/>
          <w:szCs w:val="28"/>
        </w:rPr>
        <w:t xml:space="preserve"> апреля </w:t>
      </w:r>
      <w:r w:rsidR="00083D79" w:rsidRPr="00A857AB">
        <w:rPr>
          <w:rFonts w:ascii="Times New Roman" w:hAnsi="Times New Roman"/>
          <w:sz w:val="28"/>
          <w:szCs w:val="28"/>
        </w:rPr>
        <w:t>2018</w:t>
      </w:r>
      <w:r w:rsidRPr="00A857AB">
        <w:rPr>
          <w:rFonts w:ascii="Times New Roman" w:hAnsi="Times New Roman"/>
          <w:sz w:val="28"/>
          <w:szCs w:val="28"/>
        </w:rPr>
        <w:t xml:space="preserve"> г.</w:t>
      </w:r>
      <w:r w:rsidR="00083D79" w:rsidRPr="00A857AB">
        <w:rPr>
          <w:rFonts w:ascii="Times New Roman" w:hAnsi="Times New Roman"/>
          <w:sz w:val="28"/>
          <w:szCs w:val="28"/>
        </w:rPr>
        <w:t xml:space="preserve"> № 838-р Минтруду России в 2018 году выделены средства в объеме 1 520,2 тыс. рублей в целях предоставления иного межбюджетного трансферта бюджету Калужской области на капитальный ремонт здания ГБУ КО «Еленский дом-интерна</w:t>
      </w:r>
      <w:r w:rsidRPr="00A857AB">
        <w:rPr>
          <w:rFonts w:ascii="Times New Roman" w:hAnsi="Times New Roman"/>
          <w:sz w:val="28"/>
          <w:szCs w:val="28"/>
        </w:rPr>
        <w:t>т для престарелых и инвалидов».</w:t>
      </w:r>
    </w:p>
    <w:p w:rsidR="00083D79" w:rsidRPr="00A857AB" w:rsidRDefault="00083D79" w:rsidP="00A857AB">
      <w:pPr>
        <w:spacing w:after="0" w:line="240" w:lineRule="auto"/>
        <w:ind w:right="-58" w:firstLine="749"/>
        <w:jc w:val="both"/>
        <w:rPr>
          <w:rFonts w:ascii="Times New Roman" w:hAnsi="Times New Roman"/>
          <w:sz w:val="28"/>
          <w:szCs w:val="28"/>
        </w:rPr>
      </w:pPr>
      <w:r w:rsidRPr="00A857AB">
        <w:rPr>
          <w:rFonts w:ascii="Times New Roman" w:hAnsi="Times New Roman"/>
          <w:sz w:val="28"/>
          <w:szCs w:val="28"/>
        </w:rPr>
        <w:t>Так, в 2017 году ГБУ КО «Еленский дом-интернат для п</w:t>
      </w:r>
      <w:r w:rsidR="007D4DC5" w:rsidRPr="00A857AB">
        <w:rPr>
          <w:rFonts w:ascii="Times New Roman" w:hAnsi="Times New Roman"/>
          <w:sz w:val="28"/>
          <w:szCs w:val="28"/>
        </w:rPr>
        <w:t>рестарелых и инвалидов» (далее –</w:t>
      </w:r>
      <w:r w:rsidRPr="00A857AB">
        <w:rPr>
          <w:rFonts w:ascii="Times New Roman" w:hAnsi="Times New Roman"/>
          <w:sz w:val="28"/>
          <w:szCs w:val="28"/>
        </w:rPr>
        <w:t xml:space="preserve"> заказчик) </w:t>
      </w:r>
      <w:r w:rsidR="007D4DC5" w:rsidRPr="00A857AB">
        <w:rPr>
          <w:rFonts w:ascii="Times New Roman" w:hAnsi="Times New Roman"/>
          <w:sz w:val="28"/>
          <w:szCs w:val="28"/>
        </w:rPr>
        <w:t>с ООО «</w:t>
      </w:r>
      <w:proofErr w:type="spellStart"/>
      <w:r w:rsidR="007D4DC5" w:rsidRPr="00A857AB">
        <w:rPr>
          <w:rFonts w:ascii="Times New Roman" w:hAnsi="Times New Roman"/>
          <w:sz w:val="28"/>
          <w:szCs w:val="28"/>
        </w:rPr>
        <w:t>СтройТоргСервис</w:t>
      </w:r>
      <w:proofErr w:type="spellEnd"/>
      <w:r w:rsidR="007D4DC5" w:rsidRPr="00A857AB">
        <w:rPr>
          <w:rFonts w:ascii="Times New Roman" w:hAnsi="Times New Roman"/>
          <w:sz w:val="28"/>
          <w:szCs w:val="28"/>
        </w:rPr>
        <w:t>» (далее –</w:t>
      </w:r>
      <w:r w:rsidRPr="00A857AB">
        <w:rPr>
          <w:rFonts w:ascii="Times New Roman" w:hAnsi="Times New Roman"/>
          <w:sz w:val="28"/>
          <w:szCs w:val="28"/>
        </w:rPr>
        <w:t xml:space="preserve"> подрядчик) заключен договор от 19</w:t>
      </w:r>
      <w:r w:rsidR="007D4DC5" w:rsidRPr="00A857AB">
        <w:rPr>
          <w:rFonts w:ascii="Times New Roman" w:hAnsi="Times New Roman"/>
          <w:sz w:val="28"/>
          <w:szCs w:val="28"/>
        </w:rPr>
        <w:t xml:space="preserve"> января </w:t>
      </w:r>
      <w:r w:rsidRPr="00A857AB">
        <w:rPr>
          <w:rFonts w:ascii="Times New Roman" w:hAnsi="Times New Roman"/>
          <w:sz w:val="28"/>
          <w:szCs w:val="28"/>
        </w:rPr>
        <w:t>2017</w:t>
      </w:r>
      <w:r w:rsidR="007D4DC5" w:rsidRPr="00A857AB">
        <w:rPr>
          <w:rFonts w:ascii="Times New Roman" w:hAnsi="Times New Roman"/>
          <w:sz w:val="28"/>
          <w:szCs w:val="28"/>
        </w:rPr>
        <w:t xml:space="preserve"> г.</w:t>
      </w:r>
      <w:r w:rsidRPr="00A857AB">
        <w:rPr>
          <w:rFonts w:ascii="Times New Roman" w:hAnsi="Times New Roman"/>
          <w:sz w:val="28"/>
          <w:szCs w:val="28"/>
        </w:rPr>
        <w:t xml:space="preserve"> № 0137200001216006037-0341418-01 на выполнение работ по капитальному ремонту здания. </w:t>
      </w:r>
      <w:r w:rsidR="007D4DC5" w:rsidRPr="00A857AB">
        <w:rPr>
          <w:rFonts w:ascii="Times New Roman" w:hAnsi="Times New Roman"/>
          <w:sz w:val="28"/>
          <w:szCs w:val="28"/>
        </w:rPr>
        <w:t xml:space="preserve">                </w:t>
      </w:r>
      <w:r w:rsidRPr="00A857AB">
        <w:rPr>
          <w:rFonts w:ascii="Times New Roman" w:hAnsi="Times New Roman"/>
          <w:sz w:val="28"/>
          <w:szCs w:val="28"/>
        </w:rPr>
        <w:t xml:space="preserve">В 2017 году заказчиком была оплачена часть выполненных подрядчиком работ по капитальному ремонту здания. Работы по ремонту фасада здания стоимостью 1 520,2 тыс. рублей были выполнены с нарушением строительных норм и правил, о чем составлен акт выявленных недостатков </w:t>
      </w:r>
      <w:r w:rsidR="007D4DC5" w:rsidRPr="00A857AB">
        <w:rPr>
          <w:rFonts w:ascii="Times New Roman" w:hAnsi="Times New Roman"/>
          <w:sz w:val="28"/>
          <w:szCs w:val="28"/>
        </w:rPr>
        <w:t xml:space="preserve">  </w:t>
      </w:r>
      <w:r w:rsidRPr="00A857AB">
        <w:rPr>
          <w:rFonts w:ascii="Times New Roman" w:hAnsi="Times New Roman"/>
          <w:sz w:val="28"/>
          <w:szCs w:val="28"/>
        </w:rPr>
        <w:t>от 26</w:t>
      </w:r>
      <w:r w:rsidR="007D4DC5" w:rsidRPr="00A857AB">
        <w:rPr>
          <w:rFonts w:ascii="Times New Roman" w:hAnsi="Times New Roman"/>
          <w:sz w:val="28"/>
          <w:szCs w:val="28"/>
        </w:rPr>
        <w:t xml:space="preserve"> декабря </w:t>
      </w:r>
      <w:r w:rsidRPr="00A857AB">
        <w:rPr>
          <w:rFonts w:ascii="Times New Roman" w:hAnsi="Times New Roman"/>
          <w:sz w:val="28"/>
          <w:szCs w:val="28"/>
        </w:rPr>
        <w:t>2017</w:t>
      </w:r>
      <w:r w:rsidR="007D4DC5" w:rsidRPr="00A857AB">
        <w:rPr>
          <w:rFonts w:ascii="Times New Roman" w:hAnsi="Times New Roman"/>
          <w:sz w:val="28"/>
          <w:szCs w:val="28"/>
        </w:rPr>
        <w:t xml:space="preserve"> года</w:t>
      </w:r>
      <w:r w:rsidRPr="00A857AB">
        <w:rPr>
          <w:rFonts w:ascii="Times New Roman" w:hAnsi="Times New Roman"/>
          <w:sz w:val="28"/>
          <w:szCs w:val="28"/>
        </w:rPr>
        <w:t>.</w:t>
      </w:r>
    </w:p>
    <w:p w:rsidR="00083D79" w:rsidRPr="00A857AB" w:rsidRDefault="00083D79" w:rsidP="00A857AB">
      <w:pPr>
        <w:autoSpaceDE w:val="0"/>
        <w:autoSpaceDN w:val="0"/>
        <w:adjustRightInd w:val="0"/>
        <w:spacing w:after="0" w:line="240" w:lineRule="auto"/>
        <w:ind w:right="-30" w:firstLine="709"/>
        <w:jc w:val="both"/>
        <w:rPr>
          <w:rFonts w:ascii="Times New Roman" w:hAnsi="Times New Roman"/>
          <w:sz w:val="28"/>
          <w:szCs w:val="28"/>
        </w:rPr>
      </w:pPr>
      <w:r w:rsidRPr="00A857AB">
        <w:rPr>
          <w:rFonts w:ascii="Times New Roman" w:hAnsi="Times New Roman"/>
          <w:sz w:val="28"/>
          <w:szCs w:val="28"/>
        </w:rPr>
        <w:t>Неиспользованный по состоян</w:t>
      </w:r>
      <w:r w:rsidR="007D4DC5" w:rsidRPr="00A857AB">
        <w:rPr>
          <w:rFonts w:ascii="Times New Roman" w:hAnsi="Times New Roman"/>
          <w:sz w:val="28"/>
          <w:szCs w:val="28"/>
        </w:rPr>
        <w:t xml:space="preserve">ию на </w:t>
      </w:r>
      <w:r w:rsidRPr="00A857AB">
        <w:rPr>
          <w:rFonts w:ascii="Times New Roman" w:hAnsi="Times New Roman"/>
          <w:sz w:val="28"/>
          <w:szCs w:val="28"/>
        </w:rPr>
        <w:t>1</w:t>
      </w:r>
      <w:r w:rsidR="007D4DC5" w:rsidRPr="00A857AB">
        <w:rPr>
          <w:rFonts w:ascii="Times New Roman" w:hAnsi="Times New Roman"/>
          <w:sz w:val="28"/>
          <w:szCs w:val="28"/>
        </w:rPr>
        <w:t xml:space="preserve"> января </w:t>
      </w:r>
      <w:r w:rsidRPr="00A857AB">
        <w:rPr>
          <w:rFonts w:ascii="Times New Roman" w:hAnsi="Times New Roman"/>
          <w:sz w:val="28"/>
          <w:szCs w:val="28"/>
        </w:rPr>
        <w:t>2018</w:t>
      </w:r>
      <w:r w:rsidR="007D4DC5" w:rsidRPr="00A857AB">
        <w:rPr>
          <w:rFonts w:ascii="Times New Roman" w:hAnsi="Times New Roman"/>
          <w:sz w:val="28"/>
          <w:szCs w:val="28"/>
        </w:rPr>
        <w:t xml:space="preserve"> года</w:t>
      </w:r>
      <w:r w:rsidRPr="00A857AB">
        <w:rPr>
          <w:rFonts w:ascii="Times New Roman" w:hAnsi="Times New Roman"/>
          <w:sz w:val="28"/>
          <w:szCs w:val="28"/>
        </w:rPr>
        <w:t xml:space="preserve"> остаток межбюджетного трансферта в общей сумме 1 530,2 тыс. рублей возвращен Министерством труда и социальной защиты Калужской области в доход федерального бюджета.</w:t>
      </w:r>
    </w:p>
    <w:p w:rsidR="00083D79" w:rsidRPr="00A857AB" w:rsidRDefault="00083D79" w:rsidP="00A857AB">
      <w:pPr>
        <w:autoSpaceDE w:val="0"/>
        <w:autoSpaceDN w:val="0"/>
        <w:adjustRightInd w:val="0"/>
        <w:spacing w:after="0" w:line="240" w:lineRule="auto"/>
        <w:ind w:right="-30" w:firstLine="709"/>
        <w:jc w:val="both"/>
        <w:rPr>
          <w:rFonts w:ascii="Times New Roman" w:hAnsi="Times New Roman"/>
          <w:sz w:val="28"/>
          <w:szCs w:val="28"/>
        </w:rPr>
      </w:pPr>
      <w:r w:rsidRPr="00A857AB">
        <w:rPr>
          <w:rFonts w:ascii="Times New Roman" w:hAnsi="Times New Roman"/>
          <w:sz w:val="28"/>
          <w:szCs w:val="28"/>
        </w:rPr>
        <w:lastRenderedPageBreak/>
        <w:t>Письмом Губернатора Калужско</w:t>
      </w:r>
      <w:r w:rsidR="007D4DC5" w:rsidRPr="00A857AB">
        <w:rPr>
          <w:rFonts w:ascii="Times New Roman" w:hAnsi="Times New Roman"/>
          <w:sz w:val="28"/>
          <w:szCs w:val="28"/>
        </w:rPr>
        <w:t xml:space="preserve">й области А.Д. Артамоновым </w:t>
      </w:r>
      <w:r w:rsidR="007D4DC5" w:rsidRPr="00A857AB">
        <w:rPr>
          <w:rFonts w:ascii="Times New Roman" w:hAnsi="Times New Roman"/>
          <w:sz w:val="28"/>
          <w:szCs w:val="28"/>
        </w:rPr>
        <w:br/>
        <w:t xml:space="preserve">от </w:t>
      </w:r>
      <w:r w:rsidRPr="00A857AB">
        <w:rPr>
          <w:rFonts w:ascii="Times New Roman" w:hAnsi="Times New Roman"/>
          <w:sz w:val="28"/>
          <w:szCs w:val="28"/>
        </w:rPr>
        <w:t>6</w:t>
      </w:r>
      <w:r w:rsidR="007D4DC5" w:rsidRPr="00A857AB">
        <w:rPr>
          <w:rFonts w:ascii="Times New Roman" w:hAnsi="Times New Roman"/>
          <w:sz w:val="28"/>
          <w:szCs w:val="28"/>
        </w:rPr>
        <w:t xml:space="preserve"> марта </w:t>
      </w:r>
      <w:r w:rsidRPr="00A857AB">
        <w:rPr>
          <w:rFonts w:ascii="Times New Roman" w:hAnsi="Times New Roman"/>
          <w:sz w:val="28"/>
          <w:szCs w:val="28"/>
        </w:rPr>
        <w:t>2018</w:t>
      </w:r>
      <w:r w:rsidR="007D4DC5" w:rsidRPr="00A857AB">
        <w:rPr>
          <w:rFonts w:ascii="Times New Roman" w:hAnsi="Times New Roman"/>
          <w:sz w:val="28"/>
          <w:szCs w:val="28"/>
        </w:rPr>
        <w:t xml:space="preserve"> г.</w:t>
      </w:r>
      <w:r w:rsidRPr="00A857AB">
        <w:rPr>
          <w:rFonts w:ascii="Times New Roman" w:hAnsi="Times New Roman"/>
          <w:sz w:val="28"/>
          <w:szCs w:val="28"/>
        </w:rPr>
        <w:t xml:space="preserve"> № 167-17 в Минтруд России представлено обращение</w:t>
      </w:r>
      <w:r w:rsidR="007D4DC5" w:rsidRPr="00A857AB">
        <w:rPr>
          <w:rFonts w:ascii="Times New Roman" w:hAnsi="Times New Roman"/>
          <w:sz w:val="28"/>
          <w:szCs w:val="28"/>
        </w:rPr>
        <w:t xml:space="preserve">                 </w:t>
      </w:r>
      <w:r w:rsidRPr="00A857AB">
        <w:rPr>
          <w:rFonts w:ascii="Times New Roman" w:hAnsi="Times New Roman"/>
          <w:sz w:val="28"/>
          <w:szCs w:val="28"/>
        </w:rPr>
        <w:t xml:space="preserve"> о возврате неиспользованного остатка средств в объеме 1 520,2 тыс. рублей для оплаты работ по ремонту фасада после устранения ООО «</w:t>
      </w:r>
      <w:proofErr w:type="spellStart"/>
      <w:r w:rsidRPr="00A857AB">
        <w:rPr>
          <w:rFonts w:ascii="Times New Roman" w:hAnsi="Times New Roman"/>
          <w:sz w:val="28"/>
          <w:szCs w:val="28"/>
        </w:rPr>
        <w:t>СтройТоргСервис</w:t>
      </w:r>
      <w:proofErr w:type="spellEnd"/>
      <w:r w:rsidRPr="00A857AB">
        <w:rPr>
          <w:rFonts w:ascii="Times New Roman" w:hAnsi="Times New Roman"/>
          <w:sz w:val="28"/>
          <w:szCs w:val="28"/>
        </w:rPr>
        <w:t>» недостатков. Стоимость работ по капитальному ремонту фасада здания в соответствии с исполнительной сметой составляет 1 520,2 тыс. рублей.</w:t>
      </w:r>
    </w:p>
    <w:p w:rsidR="00083D79" w:rsidRPr="00A857AB" w:rsidRDefault="00083D79" w:rsidP="00A857AB">
      <w:pPr>
        <w:autoSpaceDE w:val="0"/>
        <w:autoSpaceDN w:val="0"/>
        <w:adjustRightInd w:val="0"/>
        <w:spacing w:after="0" w:line="240" w:lineRule="auto"/>
        <w:ind w:left="58" w:right="55" w:firstLine="651"/>
        <w:jc w:val="both"/>
        <w:rPr>
          <w:rFonts w:ascii="Times New Roman" w:hAnsi="Times New Roman"/>
          <w:sz w:val="28"/>
          <w:szCs w:val="28"/>
        </w:rPr>
      </w:pPr>
      <w:r w:rsidRPr="00A857AB">
        <w:rPr>
          <w:rFonts w:ascii="Times New Roman" w:hAnsi="Times New Roman"/>
          <w:sz w:val="28"/>
          <w:szCs w:val="28"/>
        </w:rPr>
        <w:t>В целях реализации решения Правительства Рос</w:t>
      </w:r>
      <w:r w:rsidR="007D4DC5" w:rsidRPr="00A857AB">
        <w:rPr>
          <w:rFonts w:ascii="Times New Roman" w:hAnsi="Times New Roman"/>
          <w:sz w:val="28"/>
          <w:szCs w:val="28"/>
        </w:rPr>
        <w:t xml:space="preserve">сийской Федерации (протокол от 2 апреля </w:t>
      </w:r>
      <w:r w:rsidRPr="00A857AB">
        <w:rPr>
          <w:rFonts w:ascii="Times New Roman" w:hAnsi="Times New Roman"/>
          <w:sz w:val="28"/>
          <w:szCs w:val="28"/>
        </w:rPr>
        <w:t>2018</w:t>
      </w:r>
      <w:r w:rsidR="007D4DC5" w:rsidRPr="00A857AB">
        <w:rPr>
          <w:rFonts w:ascii="Times New Roman" w:hAnsi="Times New Roman"/>
          <w:sz w:val="28"/>
          <w:szCs w:val="28"/>
        </w:rPr>
        <w:t xml:space="preserve"> г.</w:t>
      </w:r>
      <w:r w:rsidRPr="00A857AB">
        <w:rPr>
          <w:rFonts w:ascii="Times New Roman" w:hAnsi="Times New Roman"/>
          <w:sz w:val="28"/>
          <w:szCs w:val="28"/>
        </w:rPr>
        <w:t xml:space="preserve"> № ДМ-П13-13пр) об оказании финансовой помощи бюджетам субъектов Российской Федерации принято распоряжение Правительства Российской Федерации от 30</w:t>
      </w:r>
      <w:r w:rsidR="007D4DC5" w:rsidRPr="00A857AB">
        <w:rPr>
          <w:rFonts w:ascii="Times New Roman" w:hAnsi="Times New Roman"/>
          <w:sz w:val="28"/>
          <w:szCs w:val="28"/>
        </w:rPr>
        <w:t xml:space="preserve"> апреля </w:t>
      </w:r>
      <w:r w:rsidRPr="00A857AB">
        <w:rPr>
          <w:rFonts w:ascii="Times New Roman" w:hAnsi="Times New Roman"/>
          <w:sz w:val="28"/>
          <w:szCs w:val="28"/>
        </w:rPr>
        <w:t>2018</w:t>
      </w:r>
      <w:r w:rsidR="007D4DC5" w:rsidRPr="00A857AB">
        <w:rPr>
          <w:rFonts w:ascii="Times New Roman" w:hAnsi="Times New Roman"/>
          <w:sz w:val="28"/>
          <w:szCs w:val="28"/>
        </w:rPr>
        <w:t xml:space="preserve"> г.</w:t>
      </w:r>
      <w:r w:rsidRPr="00A857AB">
        <w:rPr>
          <w:rFonts w:ascii="Times New Roman" w:hAnsi="Times New Roman"/>
          <w:sz w:val="28"/>
          <w:szCs w:val="28"/>
        </w:rPr>
        <w:t xml:space="preserve"> </w:t>
      </w:r>
      <w:r w:rsidRPr="00A857AB">
        <w:rPr>
          <w:rFonts w:ascii="Times New Roman" w:hAnsi="Times New Roman"/>
          <w:bCs/>
          <w:sz w:val="28"/>
          <w:szCs w:val="28"/>
        </w:rPr>
        <w:t xml:space="preserve">№ 838-р </w:t>
      </w:r>
      <w:r w:rsidR="007D4DC5" w:rsidRPr="00A857AB">
        <w:rPr>
          <w:rFonts w:ascii="Times New Roman" w:hAnsi="Times New Roman"/>
          <w:bCs/>
          <w:sz w:val="28"/>
          <w:szCs w:val="28"/>
        </w:rPr>
        <w:t xml:space="preserve">                  </w:t>
      </w:r>
      <w:r w:rsidRPr="00A857AB">
        <w:rPr>
          <w:rFonts w:ascii="Times New Roman" w:hAnsi="Times New Roman"/>
          <w:sz w:val="28"/>
          <w:szCs w:val="28"/>
        </w:rPr>
        <w:t>«О выделении Минтруду России в 2018 году из резервного фонда Правительства Российской Федерации бюджетных ассигнований в размере 1 520,2 тыс. рублей в целях предоставления иных межбюджетных трансфертов бюджету Калужской области на реализацию мероприятий по капитальному ремонту здания ГБУ КО «Еленский дом-интернат для престарелых и инвалидов».</w:t>
      </w:r>
    </w:p>
    <w:p w:rsidR="00083D79" w:rsidRPr="00A857AB" w:rsidRDefault="00083D79" w:rsidP="00A857AB">
      <w:pPr>
        <w:autoSpaceDE w:val="0"/>
        <w:autoSpaceDN w:val="0"/>
        <w:adjustRightInd w:val="0"/>
        <w:spacing w:after="0" w:line="240" w:lineRule="auto"/>
        <w:ind w:left="58" w:right="55" w:firstLine="651"/>
        <w:jc w:val="both"/>
        <w:rPr>
          <w:rFonts w:ascii="Times New Roman" w:hAnsi="Times New Roman"/>
          <w:sz w:val="28"/>
          <w:szCs w:val="28"/>
        </w:rPr>
      </w:pPr>
      <w:r w:rsidRPr="00A857AB">
        <w:rPr>
          <w:rFonts w:ascii="Times New Roman" w:hAnsi="Times New Roman"/>
          <w:sz w:val="28"/>
          <w:szCs w:val="28"/>
        </w:rPr>
        <w:t>В целях реализации распоряжения Правительства Российской Федерации от 30</w:t>
      </w:r>
      <w:r w:rsidR="007D4DC5" w:rsidRPr="00A857AB">
        <w:rPr>
          <w:rFonts w:ascii="Times New Roman" w:hAnsi="Times New Roman"/>
          <w:sz w:val="28"/>
          <w:szCs w:val="28"/>
        </w:rPr>
        <w:t xml:space="preserve"> апреля </w:t>
      </w:r>
      <w:r w:rsidRPr="00A857AB">
        <w:rPr>
          <w:rFonts w:ascii="Times New Roman" w:hAnsi="Times New Roman"/>
          <w:sz w:val="28"/>
          <w:szCs w:val="28"/>
        </w:rPr>
        <w:t>2018</w:t>
      </w:r>
      <w:r w:rsidR="007D4DC5" w:rsidRPr="00A857AB">
        <w:rPr>
          <w:rFonts w:ascii="Times New Roman" w:hAnsi="Times New Roman"/>
          <w:sz w:val="28"/>
          <w:szCs w:val="28"/>
        </w:rPr>
        <w:t xml:space="preserve"> г.</w:t>
      </w:r>
      <w:r w:rsidRPr="00A857AB">
        <w:rPr>
          <w:rFonts w:ascii="Times New Roman" w:hAnsi="Times New Roman"/>
          <w:sz w:val="28"/>
          <w:szCs w:val="28"/>
        </w:rPr>
        <w:t xml:space="preserve"> № 838-р Минтруд России перечислил Министерству труда и социальной защиты Российской Федерации платежным поручением от 24.05.2018 № 183711 средства в объеме </w:t>
      </w:r>
      <w:r w:rsidRPr="00A857AB">
        <w:rPr>
          <w:rFonts w:ascii="Times New Roman" w:hAnsi="Times New Roman"/>
          <w:sz w:val="28"/>
          <w:szCs w:val="28"/>
        </w:rPr>
        <w:br/>
        <w:t>1</w:t>
      </w:r>
      <w:r w:rsidR="007D4DC5" w:rsidRPr="00A857AB">
        <w:rPr>
          <w:rFonts w:ascii="Times New Roman" w:hAnsi="Times New Roman"/>
          <w:sz w:val="28"/>
          <w:szCs w:val="28"/>
        </w:rPr>
        <w:t> </w:t>
      </w:r>
      <w:r w:rsidRPr="00A857AB">
        <w:rPr>
          <w:rFonts w:ascii="Times New Roman" w:hAnsi="Times New Roman"/>
          <w:sz w:val="28"/>
          <w:szCs w:val="28"/>
        </w:rPr>
        <w:t>520,2 тыс. рублей.</w:t>
      </w:r>
    </w:p>
    <w:p w:rsidR="00083D79" w:rsidRPr="00A857AB" w:rsidRDefault="00083D79" w:rsidP="00A857AB">
      <w:pPr>
        <w:spacing w:after="0" w:line="240" w:lineRule="auto"/>
        <w:ind w:right="-58" w:firstLine="749"/>
        <w:jc w:val="both"/>
        <w:rPr>
          <w:rFonts w:ascii="Times New Roman" w:hAnsi="Times New Roman"/>
          <w:sz w:val="28"/>
          <w:szCs w:val="28"/>
        </w:rPr>
      </w:pPr>
      <w:r w:rsidRPr="00A857AB">
        <w:rPr>
          <w:rFonts w:ascii="Times New Roman" w:hAnsi="Times New Roman"/>
          <w:sz w:val="28"/>
          <w:szCs w:val="28"/>
        </w:rPr>
        <w:t>В соответствии с распоряжением Правительства Российской Федерации от 14</w:t>
      </w:r>
      <w:r w:rsidR="007D4DC5" w:rsidRPr="00A857AB">
        <w:rPr>
          <w:rFonts w:ascii="Times New Roman" w:hAnsi="Times New Roman"/>
          <w:sz w:val="28"/>
          <w:szCs w:val="28"/>
        </w:rPr>
        <w:t xml:space="preserve"> ноября </w:t>
      </w:r>
      <w:r w:rsidRPr="00A857AB">
        <w:rPr>
          <w:rFonts w:ascii="Times New Roman" w:hAnsi="Times New Roman"/>
          <w:sz w:val="28"/>
          <w:szCs w:val="28"/>
        </w:rPr>
        <w:t>2018</w:t>
      </w:r>
      <w:r w:rsidR="007D4DC5" w:rsidRPr="00A857AB">
        <w:rPr>
          <w:rFonts w:ascii="Times New Roman" w:hAnsi="Times New Roman"/>
          <w:sz w:val="28"/>
          <w:szCs w:val="28"/>
        </w:rPr>
        <w:t xml:space="preserve"> г.</w:t>
      </w:r>
      <w:r w:rsidRPr="00A857AB">
        <w:rPr>
          <w:rFonts w:ascii="Times New Roman" w:hAnsi="Times New Roman"/>
          <w:sz w:val="28"/>
          <w:szCs w:val="28"/>
        </w:rPr>
        <w:t xml:space="preserve"> № 2470-р Минтруду России выделены средства в объеме 11 340,6 тыс. рублей в целях предоставления иного межбюджетного трансферта бюджету Республики Ингушетия на капитальный ремонт объектов ГБУСОССЗН «Троицкий детский дом-интернат для умственно отсталых детей».</w:t>
      </w:r>
    </w:p>
    <w:p w:rsidR="00083D79" w:rsidRPr="00A857AB" w:rsidRDefault="00083D79" w:rsidP="00A857AB">
      <w:pPr>
        <w:spacing w:after="0" w:line="240" w:lineRule="auto"/>
        <w:ind w:right="-58" w:firstLine="749"/>
        <w:jc w:val="both"/>
        <w:rPr>
          <w:rFonts w:ascii="Times New Roman" w:hAnsi="Times New Roman"/>
          <w:sz w:val="28"/>
          <w:szCs w:val="28"/>
        </w:rPr>
      </w:pPr>
      <w:r w:rsidRPr="00A857AB">
        <w:rPr>
          <w:rFonts w:ascii="Times New Roman" w:hAnsi="Times New Roman"/>
          <w:sz w:val="28"/>
          <w:szCs w:val="28"/>
        </w:rPr>
        <w:t>В целях реализации распоряжения Правительства Российской Федерации от</w:t>
      </w:r>
      <w:r w:rsidR="007D4DC5" w:rsidRPr="00A857AB">
        <w:rPr>
          <w:rFonts w:ascii="Times New Roman" w:hAnsi="Times New Roman"/>
          <w:sz w:val="28"/>
          <w:szCs w:val="28"/>
        </w:rPr>
        <w:t xml:space="preserve"> </w:t>
      </w:r>
      <w:r w:rsidRPr="00A857AB">
        <w:rPr>
          <w:rFonts w:ascii="Times New Roman" w:hAnsi="Times New Roman"/>
          <w:sz w:val="28"/>
          <w:szCs w:val="28"/>
        </w:rPr>
        <w:t>14</w:t>
      </w:r>
      <w:r w:rsidR="007D4DC5" w:rsidRPr="00A857AB">
        <w:rPr>
          <w:rFonts w:ascii="Times New Roman" w:hAnsi="Times New Roman"/>
          <w:sz w:val="28"/>
          <w:szCs w:val="28"/>
        </w:rPr>
        <w:t xml:space="preserve"> ноября </w:t>
      </w:r>
      <w:r w:rsidRPr="00A857AB">
        <w:rPr>
          <w:rFonts w:ascii="Times New Roman" w:hAnsi="Times New Roman"/>
          <w:sz w:val="28"/>
          <w:szCs w:val="28"/>
        </w:rPr>
        <w:t>2018</w:t>
      </w:r>
      <w:r w:rsidR="007D4DC5" w:rsidRPr="00A857AB">
        <w:rPr>
          <w:rFonts w:ascii="Times New Roman" w:hAnsi="Times New Roman"/>
          <w:sz w:val="28"/>
          <w:szCs w:val="28"/>
        </w:rPr>
        <w:t xml:space="preserve"> г.</w:t>
      </w:r>
      <w:r w:rsidRPr="00A857AB">
        <w:rPr>
          <w:rFonts w:ascii="Times New Roman" w:hAnsi="Times New Roman"/>
          <w:sz w:val="28"/>
          <w:szCs w:val="28"/>
        </w:rPr>
        <w:t xml:space="preserve"> № 2470-р и постановления Правит</w:t>
      </w:r>
      <w:r w:rsidR="007D4DC5" w:rsidRPr="00A857AB">
        <w:rPr>
          <w:rFonts w:ascii="Times New Roman" w:hAnsi="Times New Roman"/>
          <w:sz w:val="28"/>
          <w:szCs w:val="28"/>
        </w:rPr>
        <w:t xml:space="preserve">ельства Российской Федерации от </w:t>
      </w:r>
      <w:r w:rsidRPr="00A857AB">
        <w:rPr>
          <w:rFonts w:ascii="Times New Roman" w:hAnsi="Times New Roman"/>
          <w:sz w:val="28"/>
          <w:szCs w:val="28"/>
        </w:rPr>
        <w:t>18</w:t>
      </w:r>
      <w:r w:rsidR="007D4DC5" w:rsidRPr="00A857AB">
        <w:rPr>
          <w:rFonts w:ascii="Times New Roman" w:hAnsi="Times New Roman"/>
          <w:sz w:val="28"/>
          <w:szCs w:val="28"/>
        </w:rPr>
        <w:t xml:space="preserve"> декабря </w:t>
      </w:r>
      <w:r w:rsidRPr="00A857AB">
        <w:rPr>
          <w:rFonts w:ascii="Times New Roman" w:hAnsi="Times New Roman"/>
          <w:sz w:val="28"/>
          <w:szCs w:val="28"/>
        </w:rPr>
        <w:t>2018</w:t>
      </w:r>
      <w:r w:rsidR="007D4DC5" w:rsidRPr="00A857AB">
        <w:rPr>
          <w:rFonts w:ascii="Times New Roman" w:hAnsi="Times New Roman"/>
          <w:sz w:val="28"/>
          <w:szCs w:val="28"/>
        </w:rPr>
        <w:t xml:space="preserve"> г.</w:t>
      </w:r>
      <w:r w:rsidRPr="00A857AB">
        <w:rPr>
          <w:rFonts w:ascii="Times New Roman" w:hAnsi="Times New Roman"/>
          <w:sz w:val="28"/>
          <w:szCs w:val="28"/>
        </w:rPr>
        <w:t xml:space="preserve"> № 1577 «Об утверждении Правил предоставления в 2018 году иного межбюджетного трансферта из федерального бюджета за счет бюджетных ассигнований резервного фонда Правительства Российской Федерации бюджету Республики Ингушетия на капитальный ремонт ГБУСОССЗН «Троицкий детский дом-интернат для умственно отсталых детей» заключено соглашение от</w:t>
      </w:r>
      <w:r w:rsidR="007D4DC5" w:rsidRPr="00A857AB">
        <w:rPr>
          <w:rFonts w:ascii="Times New Roman" w:hAnsi="Times New Roman"/>
          <w:sz w:val="28"/>
          <w:szCs w:val="28"/>
        </w:rPr>
        <w:t xml:space="preserve"> </w:t>
      </w:r>
      <w:r w:rsidRPr="00A857AB">
        <w:rPr>
          <w:rFonts w:ascii="Times New Roman" w:hAnsi="Times New Roman"/>
          <w:sz w:val="28"/>
          <w:szCs w:val="28"/>
        </w:rPr>
        <w:t>20</w:t>
      </w:r>
      <w:r w:rsidR="007D4DC5" w:rsidRPr="00A857AB">
        <w:rPr>
          <w:rFonts w:ascii="Times New Roman" w:hAnsi="Times New Roman"/>
          <w:sz w:val="28"/>
          <w:szCs w:val="28"/>
        </w:rPr>
        <w:t xml:space="preserve"> декабря </w:t>
      </w:r>
      <w:r w:rsidRPr="00A857AB">
        <w:rPr>
          <w:rFonts w:ascii="Times New Roman" w:hAnsi="Times New Roman"/>
          <w:sz w:val="28"/>
          <w:szCs w:val="28"/>
        </w:rPr>
        <w:t>2018</w:t>
      </w:r>
      <w:r w:rsidR="007D4DC5" w:rsidRPr="00A857AB">
        <w:rPr>
          <w:rFonts w:ascii="Times New Roman" w:hAnsi="Times New Roman"/>
          <w:sz w:val="28"/>
          <w:szCs w:val="28"/>
        </w:rPr>
        <w:t xml:space="preserve"> г.</w:t>
      </w:r>
      <w:r w:rsidRPr="00A857AB">
        <w:rPr>
          <w:rFonts w:ascii="Times New Roman" w:hAnsi="Times New Roman"/>
          <w:sz w:val="28"/>
          <w:szCs w:val="28"/>
        </w:rPr>
        <w:t xml:space="preserve"> </w:t>
      </w:r>
      <w:r w:rsidR="007D4DC5" w:rsidRPr="00A857AB">
        <w:rPr>
          <w:rFonts w:ascii="Times New Roman" w:hAnsi="Times New Roman"/>
          <w:sz w:val="28"/>
          <w:szCs w:val="28"/>
        </w:rPr>
        <w:t xml:space="preserve">             </w:t>
      </w:r>
      <w:r w:rsidRPr="00A857AB">
        <w:rPr>
          <w:rFonts w:ascii="Times New Roman" w:hAnsi="Times New Roman"/>
          <w:sz w:val="28"/>
          <w:szCs w:val="28"/>
        </w:rPr>
        <w:t>№</w:t>
      </w:r>
      <w:r w:rsidR="007D4DC5" w:rsidRPr="00A857AB">
        <w:rPr>
          <w:rFonts w:ascii="Times New Roman" w:hAnsi="Times New Roman"/>
          <w:sz w:val="28"/>
          <w:szCs w:val="28"/>
        </w:rPr>
        <w:t xml:space="preserve"> </w:t>
      </w:r>
      <w:r w:rsidRPr="00A857AB">
        <w:rPr>
          <w:rFonts w:ascii="Times New Roman" w:hAnsi="Times New Roman"/>
          <w:sz w:val="28"/>
          <w:szCs w:val="28"/>
        </w:rPr>
        <w:t>149-17-2018-003 о предоставлении иного межбюджетного трансферта, имеющего целевое назначение, бюджету субъекта Российской Федерации из федерального бюджета.</w:t>
      </w:r>
    </w:p>
    <w:p w:rsidR="00083D79" w:rsidRPr="00A857AB" w:rsidRDefault="00083D79" w:rsidP="00A857AB">
      <w:pPr>
        <w:spacing w:after="0" w:line="240" w:lineRule="auto"/>
        <w:ind w:right="-58" w:firstLine="749"/>
        <w:jc w:val="both"/>
        <w:rPr>
          <w:rFonts w:ascii="Times New Roman" w:hAnsi="Times New Roman"/>
          <w:sz w:val="28"/>
          <w:szCs w:val="28"/>
        </w:rPr>
      </w:pPr>
      <w:r w:rsidRPr="00A857AB">
        <w:rPr>
          <w:rFonts w:ascii="Times New Roman" w:hAnsi="Times New Roman"/>
          <w:sz w:val="28"/>
          <w:szCs w:val="28"/>
        </w:rPr>
        <w:t>Минтруд России перечислил Министерству финансов Республики Ингушетия платежным поручением от 25</w:t>
      </w:r>
      <w:r w:rsidR="00781A20" w:rsidRPr="00A857AB">
        <w:rPr>
          <w:rFonts w:ascii="Times New Roman" w:hAnsi="Times New Roman"/>
          <w:sz w:val="28"/>
          <w:szCs w:val="28"/>
        </w:rPr>
        <w:t xml:space="preserve"> декабря </w:t>
      </w:r>
      <w:r w:rsidRPr="00A857AB">
        <w:rPr>
          <w:rFonts w:ascii="Times New Roman" w:hAnsi="Times New Roman"/>
          <w:sz w:val="28"/>
          <w:szCs w:val="28"/>
        </w:rPr>
        <w:t>2018</w:t>
      </w:r>
      <w:r w:rsidR="00781A20" w:rsidRPr="00A857AB">
        <w:rPr>
          <w:rFonts w:ascii="Times New Roman" w:hAnsi="Times New Roman"/>
          <w:sz w:val="28"/>
          <w:szCs w:val="28"/>
        </w:rPr>
        <w:t xml:space="preserve"> г.</w:t>
      </w:r>
      <w:r w:rsidRPr="00A857AB">
        <w:rPr>
          <w:rFonts w:ascii="Times New Roman" w:hAnsi="Times New Roman"/>
          <w:sz w:val="28"/>
          <w:szCs w:val="28"/>
        </w:rPr>
        <w:t xml:space="preserve"> № 806773 средства</w:t>
      </w:r>
      <w:r w:rsidR="00781A20" w:rsidRPr="00A857AB">
        <w:rPr>
          <w:rFonts w:ascii="Times New Roman" w:hAnsi="Times New Roman"/>
          <w:sz w:val="28"/>
          <w:szCs w:val="28"/>
        </w:rPr>
        <w:t xml:space="preserve"> в объеме 11 340,6 тыс. рублей.</w:t>
      </w:r>
    </w:p>
    <w:p w:rsidR="00083D79" w:rsidRPr="00A857AB" w:rsidRDefault="00083D79" w:rsidP="00A857AB">
      <w:pPr>
        <w:spacing w:after="0" w:line="240" w:lineRule="auto"/>
        <w:ind w:right="-58" w:firstLine="749"/>
        <w:jc w:val="both"/>
        <w:rPr>
          <w:rFonts w:ascii="Times New Roman" w:hAnsi="Times New Roman"/>
          <w:sz w:val="28"/>
          <w:szCs w:val="28"/>
        </w:rPr>
      </w:pPr>
      <w:r w:rsidRPr="00A857AB">
        <w:rPr>
          <w:rFonts w:ascii="Times New Roman" w:hAnsi="Times New Roman"/>
          <w:sz w:val="28"/>
          <w:szCs w:val="28"/>
        </w:rPr>
        <w:t>В соответствии с распоряжением Правительства Российской Федерации от 12</w:t>
      </w:r>
      <w:r w:rsidR="00781A20" w:rsidRPr="00A857AB">
        <w:rPr>
          <w:rFonts w:ascii="Times New Roman" w:hAnsi="Times New Roman"/>
          <w:sz w:val="28"/>
          <w:szCs w:val="28"/>
        </w:rPr>
        <w:t xml:space="preserve"> декабря </w:t>
      </w:r>
      <w:r w:rsidRPr="00A857AB">
        <w:rPr>
          <w:rFonts w:ascii="Times New Roman" w:hAnsi="Times New Roman"/>
          <w:sz w:val="28"/>
          <w:szCs w:val="28"/>
        </w:rPr>
        <w:t>2018</w:t>
      </w:r>
      <w:r w:rsidR="00781A20" w:rsidRPr="00A857AB">
        <w:rPr>
          <w:rFonts w:ascii="Times New Roman" w:hAnsi="Times New Roman"/>
          <w:sz w:val="28"/>
          <w:szCs w:val="28"/>
        </w:rPr>
        <w:t xml:space="preserve"> г.</w:t>
      </w:r>
      <w:r w:rsidRPr="00A857AB">
        <w:rPr>
          <w:rFonts w:ascii="Times New Roman" w:hAnsi="Times New Roman"/>
          <w:sz w:val="28"/>
          <w:szCs w:val="28"/>
        </w:rPr>
        <w:t xml:space="preserve"> № 2752-р Минтруду России в 2018 году </w:t>
      </w:r>
      <w:r w:rsidRPr="00A857AB">
        <w:rPr>
          <w:rFonts w:ascii="Times New Roman" w:hAnsi="Times New Roman"/>
          <w:sz w:val="28"/>
          <w:szCs w:val="28"/>
        </w:rPr>
        <w:lastRenderedPageBreak/>
        <w:t>выделены средства в объеме 45 684,0 тыс. рублей в целях предоставления иного межбюджетного трансферта бюджету Новосибирской области на приобретение ГКУ НО «</w:t>
      </w:r>
      <w:proofErr w:type="spellStart"/>
      <w:r w:rsidRPr="00A857AB">
        <w:rPr>
          <w:rFonts w:ascii="Times New Roman" w:hAnsi="Times New Roman"/>
          <w:sz w:val="28"/>
          <w:szCs w:val="28"/>
        </w:rPr>
        <w:t>Соцтехсервис</w:t>
      </w:r>
      <w:proofErr w:type="spellEnd"/>
      <w:r w:rsidRPr="00A857AB">
        <w:rPr>
          <w:rFonts w:ascii="Times New Roman" w:hAnsi="Times New Roman"/>
          <w:sz w:val="28"/>
          <w:szCs w:val="28"/>
        </w:rPr>
        <w:t>» 17 единиц автомобильного транспорта.</w:t>
      </w:r>
    </w:p>
    <w:p w:rsidR="00083D79" w:rsidRPr="00A857AB" w:rsidRDefault="00083D79" w:rsidP="00A857AB">
      <w:pPr>
        <w:spacing w:after="0" w:line="240" w:lineRule="auto"/>
        <w:ind w:right="-58" w:firstLine="749"/>
        <w:jc w:val="both"/>
        <w:rPr>
          <w:rFonts w:ascii="Times New Roman" w:hAnsi="Times New Roman"/>
          <w:sz w:val="28"/>
          <w:szCs w:val="28"/>
        </w:rPr>
      </w:pPr>
      <w:r w:rsidRPr="00A857AB">
        <w:rPr>
          <w:rFonts w:ascii="Times New Roman" w:hAnsi="Times New Roman"/>
          <w:sz w:val="28"/>
          <w:szCs w:val="28"/>
        </w:rPr>
        <w:t>В целях реализации распоряжения Правительства Российской Федерации от</w:t>
      </w:r>
      <w:r w:rsidR="00781A20" w:rsidRPr="00A857AB">
        <w:rPr>
          <w:rFonts w:ascii="Times New Roman" w:hAnsi="Times New Roman"/>
          <w:sz w:val="28"/>
          <w:szCs w:val="28"/>
        </w:rPr>
        <w:t xml:space="preserve"> </w:t>
      </w:r>
      <w:r w:rsidRPr="00A857AB">
        <w:rPr>
          <w:rFonts w:ascii="Times New Roman" w:hAnsi="Times New Roman"/>
          <w:sz w:val="28"/>
          <w:szCs w:val="28"/>
        </w:rPr>
        <w:t>12</w:t>
      </w:r>
      <w:r w:rsidR="00781A20" w:rsidRPr="00A857AB">
        <w:rPr>
          <w:rFonts w:ascii="Times New Roman" w:hAnsi="Times New Roman"/>
          <w:sz w:val="28"/>
          <w:szCs w:val="28"/>
        </w:rPr>
        <w:t xml:space="preserve"> декабря </w:t>
      </w:r>
      <w:r w:rsidRPr="00A857AB">
        <w:rPr>
          <w:rFonts w:ascii="Times New Roman" w:hAnsi="Times New Roman"/>
          <w:sz w:val="28"/>
          <w:szCs w:val="28"/>
        </w:rPr>
        <w:t>2018</w:t>
      </w:r>
      <w:r w:rsidR="00781A20" w:rsidRPr="00A857AB">
        <w:rPr>
          <w:rFonts w:ascii="Times New Roman" w:hAnsi="Times New Roman"/>
          <w:sz w:val="28"/>
          <w:szCs w:val="28"/>
        </w:rPr>
        <w:t xml:space="preserve"> г.</w:t>
      </w:r>
      <w:r w:rsidRPr="00A857AB">
        <w:rPr>
          <w:rFonts w:ascii="Times New Roman" w:hAnsi="Times New Roman"/>
          <w:sz w:val="28"/>
          <w:szCs w:val="28"/>
        </w:rPr>
        <w:t xml:space="preserve"> № 2752-р и постановления Правительства Российской Федерации </w:t>
      </w:r>
      <w:r w:rsidR="00781A20" w:rsidRPr="00A857AB">
        <w:rPr>
          <w:rFonts w:ascii="Times New Roman" w:hAnsi="Times New Roman"/>
          <w:sz w:val="28"/>
          <w:szCs w:val="28"/>
        </w:rPr>
        <w:t xml:space="preserve">от </w:t>
      </w:r>
      <w:r w:rsidRPr="00A857AB">
        <w:rPr>
          <w:rFonts w:ascii="Times New Roman" w:hAnsi="Times New Roman"/>
          <w:sz w:val="28"/>
          <w:szCs w:val="28"/>
        </w:rPr>
        <w:t>15</w:t>
      </w:r>
      <w:r w:rsidR="00781A20" w:rsidRPr="00A857AB">
        <w:rPr>
          <w:rFonts w:ascii="Times New Roman" w:hAnsi="Times New Roman"/>
          <w:sz w:val="28"/>
          <w:szCs w:val="28"/>
        </w:rPr>
        <w:t xml:space="preserve"> декабря </w:t>
      </w:r>
      <w:r w:rsidRPr="00A857AB">
        <w:rPr>
          <w:rFonts w:ascii="Times New Roman" w:hAnsi="Times New Roman"/>
          <w:sz w:val="28"/>
          <w:szCs w:val="28"/>
        </w:rPr>
        <w:t>2018</w:t>
      </w:r>
      <w:r w:rsidR="00781A20" w:rsidRPr="00A857AB">
        <w:rPr>
          <w:rFonts w:ascii="Times New Roman" w:hAnsi="Times New Roman"/>
          <w:sz w:val="28"/>
          <w:szCs w:val="28"/>
        </w:rPr>
        <w:t xml:space="preserve"> г.</w:t>
      </w:r>
      <w:r w:rsidRPr="00A857AB">
        <w:rPr>
          <w:rFonts w:ascii="Times New Roman" w:hAnsi="Times New Roman"/>
          <w:sz w:val="28"/>
          <w:szCs w:val="28"/>
        </w:rPr>
        <w:t xml:space="preserve"> № 1567 «Об утверждении Правил предоставления в 2018 году иного межбюджетного трансферта </w:t>
      </w:r>
      <w:r w:rsidR="00781A20" w:rsidRPr="00A857AB">
        <w:rPr>
          <w:rFonts w:ascii="Times New Roman" w:hAnsi="Times New Roman"/>
          <w:sz w:val="28"/>
          <w:szCs w:val="28"/>
        </w:rPr>
        <w:t xml:space="preserve">                   </w:t>
      </w:r>
      <w:r w:rsidRPr="00A857AB">
        <w:rPr>
          <w:rFonts w:ascii="Times New Roman" w:hAnsi="Times New Roman"/>
          <w:sz w:val="28"/>
          <w:szCs w:val="28"/>
        </w:rPr>
        <w:t>из резервного фонда Правительства Российской Федерации бюджету Новосибирской области на приобретение автомобильного транспорта» заключено соглашение от</w:t>
      </w:r>
      <w:r w:rsidR="00781A20" w:rsidRPr="00A857AB">
        <w:rPr>
          <w:rFonts w:ascii="Times New Roman" w:hAnsi="Times New Roman"/>
          <w:sz w:val="28"/>
          <w:szCs w:val="28"/>
        </w:rPr>
        <w:t xml:space="preserve"> </w:t>
      </w:r>
      <w:r w:rsidRPr="00A857AB">
        <w:rPr>
          <w:rFonts w:ascii="Times New Roman" w:hAnsi="Times New Roman"/>
          <w:sz w:val="28"/>
          <w:szCs w:val="28"/>
        </w:rPr>
        <w:t>21</w:t>
      </w:r>
      <w:r w:rsidR="00781A20" w:rsidRPr="00A857AB">
        <w:rPr>
          <w:rFonts w:ascii="Times New Roman" w:hAnsi="Times New Roman"/>
          <w:sz w:val="28"/>
          <w:szCs w:val="28"/>
        </w:rPr>
        <w:t xml:space="preserve"> декабря </w:t>
      </w:r>
      <w:r w:rsidRPr="00A857AB">
        <w:rPr>
          <w:rFonts w:ascii="Times New Roman" w:hAnsi="Times New Roman"/>
          <w:sz w:val="28"/>
          <w:szCs w:val="28"/>
        </w:rPr>
        <w:t>2018</w:t>
      </w:r>
      <w:r w:rsidR="00781A20" w:rsidRPr="00A857AB">
        <w:rPr>
          <w:rFonts w:ascii="Times New Roman" w:hAnsi="Times New Roman"/>
          <w:sz w:val="28"/>
          <w:szCs w:val="28"/>
        </w:rPr>
        <w:t xml:space="preserve"> г.</w:t>
      </w:r>
      <w:r w:rsidRPr="00A857AB">
        <w:rPr>
          <w:rFonts w:ascii="Times New Roman" w:hAnsi="Times New Roman"/>
          <w:sz w:val="28"/>
          <w:szCs w:val="28"/>
        </w:rPr>
        <w:t xml:space="preserve"> №</w:t>
      </w:r>
      <w:r w:rsidR="00781A20" w:rsidRPr="00A857AB">
        <w:rPr>
          <w:rFonts w:ascii="Times New Roman" w:hAnsi="Times New Roman"/>
          <w:sz w:val="28"/>
          <w:szCs w:val="28"/>
        </w:rPr>
        <w:t xml:space="preserve"> </w:t>
      </w:r>
      <w:r w:rsidRPr="00A857AB">
        <w:rPr>
          <w:rFonts w:ascii="Times New Roman" w:hAnsi="Times New Roman"/>
          <w:sz w:val="28"/>
          <w:szCs w:val="28"/>
        </w:rPr>
        <w:t xml:space="preserve">149-17-2018-006 </w:t>
      </w:r>
      <w:r w:rsidR="00781A20" w:rsidRPr="00A857AB">
        <w:rPr>
          <w:rFonts w:ascii="Times New Roman" w:hAnsi="Times New Roman"/>
          <w:sz w:val="28"/>
          <w:szCs w:val="28"/>
        </w:rPr>
        <w:t xml:space="preserve">                               </w:t>
      </w:r>
      <w:r w:rsidRPr="00A857AB">
        <w:rPr>
          <w:rFonts w:ascii="Times New Roman" w:hAnsi="Times New Roman"/>
          <w:sz w:val="28"/>
          <w:szCs w:val="28"/>
        </w:rPr>
        <w:t>о предоставлении иного межбюджетного трансферта, имеющего целевое назначение, бюджету субъекта Российской Федерации из федерального бюджета.</w:t>
      </w:r>
    </w:p>
    <w:p w:rsidR="00BD0C79" w:rsidRPr="00A857AB" w:rsidRDefault="00083D79" w:rsidP="00761890">
      <w:pPr>
        <w:spacing w:after="0" w:line="240" w:lineRule="auto"/>
        <w:ind w:right="-58" w:firstLine="749"/>
        <w:jc w:val="both"/>
        <w:rPr>
          <w:rFonts w:ascii="Times New Roman" w:hAnsi="Times New Roman"/>
          <w:sz w:val="28"/>
          <w:szCs w:val="28"/>
        </w:rPr>
      </w:pPr>
      <w:r w:rsidRPr="00A857AB">
        <w:rPr>
          <w:rFonts w:ascii="Times New Roman" w:hAnsi="Times New Roman"/>
          <w:sz w:val="28"/>
          <w:szCs w:val="28"/>
        </w:rPr>
        <w:t>Минтруд России перечислил Министерству труда и социального развития Новосибирской области платежным поручением от 25</w:t>
      </w:r>
      <w:r w:rsidR="00781A20" w:rsidRPr="00A857AB">
        <w:rPr>
          <w:rFonts w:ascii="Times New Roman" w:hAnsi="Times New Roman"/>
          <w:sz w:val="28"/>
          <w:szCs w:val="28"/>
        </w:rPr>
        <w:t xml:space="preserve"> декабря             </w:t>
      </w:r>
      <w:r w:rsidRPr="00A857AB">
        <w:rPr>
          <w:rFonts w:ascii="Times New Roman" w:hAnsi="Times New Roman"/>
          <w:sz w:val="28"/>
          <w:szCs w:val="28"/>
        </w:rPr>
        <w:t>2018</w:t>
      </w:r>
      <w:r w:rsidR="00781A20" w:rsidRPr="00A857AB">
        <w:rPr>
          <w:rFonts w:ascii="Times New Roman" w:hAnsi="Times New Roman"/>
          <w:sz w:val="28"/>
          <w:szCs w:val="28"/>
        </w:rPr>
        <w:t xml:space="preserve"> г </w:t>
      </w:r>
      <w:r w:rsidRPr="00A857AB">
        <w:rPr>
          <w:rFonts w:ascii="Times New Roman" w:hAnsi="Times New Roman"/>
          <w:sz w:val="28"/>
          <w:szCs w:val="28"/>
        </w:rPr>
        <w:t>№ 803583 средства в объеме 45 684,0 тыс. рублей.</w:t>
      </w:r>
    </w:p>
    <w:p w:rsidR="00083D79" w:rsidRPr="00A857AB" w:rsidRDefault="00083D79" w:rsidP="00A857AB">
      <w:pPr>
        <w:autoSpaceDE w:val="0"/>
        <w:autoSpaceDN w:val="0"/>
        <w:adjustRightInd w:val="0"/>
        <w:spacing w:after="0" w:line="240" w:lineRule="auto"/>
        <w:ind w:right="55" w:firstLine="709"/>
        <w:jc w:val="both"/>
        <w:rPr>
          <w:rFonts w:ascii="Times New Roman" w:hAnsi="Times New Roman"/>
          <w:i/>
          <w:sz w:val="28"/>
          <w:szCs w:val="28"/>
        </w:rPr>
      </w:pPr>
      <w:r w:rsidRPr="00A857AB">
        <w:rPr>
          <w:rFonts w:ascii="Times New Roman" w:hAnsi="Times New Roman"/>
          <w:i/>
          <w:sz w:val="28"/>
          <w:szCs w:val="28"/>
        </w:rPr>
        <w:t>Запланированные, но недостигнутые результаты с указанием нереализованных или реализованных не в полной мере основных мероприятий (в том числе ключевых мероприятий)</w:t>
      </w:r>
      <w:r w:rsidR="00781A20" w:rsidRPr="00A857AB">
        <w:rPr>
          <w:rFonts w:ascii="Times New Roman" w:hAnsi="Times New Roman"/>
          <w:i/>
          <w:sz w:val="28"/>
          <w:szCs w:val="28"/>
        </w:rPr>
        <w:t>:</w:t>
      </w:r>
    </w:p>
    <w:p w:rsidR="00083D79" w:rsidRPr="00A857AB" w:rsidRDefault="00083D79" w:rsidP="00A857AB">
      <w:pPr>
        <w:spacing w:after="0" w:line="240" w:lineRule="auto"/>
        <w:ind w:right="-58" w:firstLine="709"/>
        <w:jc w:val="both"/>
        <w:rPr>
          <w:rFonts w:ascii="Times New Roman" w:hAnsi="Times New Roman"/>
          <w:sz w:val="28"/>
          <w:szCs w:val="28"/>
        </w:rPr>
      </w:pPr>
      <w:r w:rsidRPr="00A857AB">
        <w:rPr>
          <w:rFonts w:ascii="Times New Roman" w:hAnsi="Times New Roman"/>
          <w:sz w:val="28"/>
          <w:szCs w:val="28"/>
        </w:rPr>
        <w:t>В целях реализации распоряжения Правительства Российской Федерации от 30</w:t>
      </w:r>
      <w:r w:rsidR="00781A20" w:rsidRPr="00A857AB">
        <w:rPr>
          <w:rFonts w:ascii="Times New Roman" w:hAnsi="Times New Roman"/>
          <w:sz w:val="28"/>
          <w:szCs w:val="28"/>
        </w:rPr>
        <w:t xml:space="preserve"> апреля </w:t>
      </w:r>
      <w:r w:rsidRPr="00A857AB">
        <w:rPr>
          <w:rFonts w:ascii="Times New Roman" w:hAnsi="Times New Roman"/>
          <w:sz w:val="28"/>
          <w:szCs w:val="28"/>
        </w:rPr>
        <w:t>2018</w:t>
      </w:r>
      <w:r w:rsidR="00781A20" w:rsidRPr="00A857AB">
        <w:rPr>
          <w:rFonts w:ascii="Times New Roman" w:hAnsi="Times New Roman"/>
          <w:sz w:val="28"/>
          <w:szCs w:val="28"/>
        </w:rPr>
        <w:t xml:space="preserve"> г.</w:t>
      </w:r>
      <w:r w:rsidRPr="00A857AB">
        <w:rPr>
          <w:rFonts w:ascii="Times New Roman" w:hAnsi="Times New Roman"/>
          <w:sz w:val="28"/>
          <w:szCs w:val="28"/>
        </w:rPr>
        <w:t xml:space="preserve"> № 838-р работы по капи</w:t>
      </w:r>
      <w:r w:rsidR="00781A20" w:rsidRPr="00A857AB">
        <w:rPr>
          <w:rFonts w:ascii="Times New Roman" w:hAnsi="Times New Roman"/>
          <w:sz w:val="28"/>
          <w:szCs w:val="28"/>
        </w:rPr>
        <w:t xml:space="preserve">тальному ремонту фасада здания </w:t>
      </w:r>
      <w:r w:rsidRPr="00A857AB">
        <w:rPr>
          <w:rFonts w:ascii="Times New Roman" w:hAnsi="Times New Roman"/>
          <w:sz w:val="28"/>
          <w:szCs w:val="28"/>
        </w:rPr>
        <w:t xml:space="preserve">ГБУ КО «Еленский дом-интернат для престарелых </w:t>
      </w:r>
      <w:r w:rsidR="00781A20" w:rsidRPr="00A857AB">
        <w:rPr>
          <w:rFonts w:ascii="Times New Roman" w:hAnsi="Times New Roman"/>
          <w:sz w:val="28"/>
          <w:szCs w:val="28"/>
        </w:rPr>
        <w:t xml:space="preserve">                           </w:t>
      </w:r>
      <w:r w:rsidRPr="00A857AB">
        <w:rPr>
          <w:rFonts w:ascii="Times New Roman" w:hAnsi="Times New Roman"/>
          <w:sz w:val="28"/>
          <w:szCs w:val="28"/>
        </w:rPr>
        <w:t>и инвалидов» в 2018 году выполнены и приняты комиссией в составе подрядной организации ОООО «</w:t>
      </w:r>
      <w:proofErr w:type="spellStart"/>
      <w:r w:rsidRPr="00A857AB">
        <w:rPr>
          <w:rFonts w:ascii="Times New Roman" w:hAnsi="Times New Roman"/>
          <w:sz w:val="28"/>
          <w:szCs w:val="28"/>
        </w:rPr>
        <w:t>СтройТоргСервис</w:t>
      </w:r>
      <w:proofErr w:type="spellEnd"/>
      <w:r w:rsidRPr="00A857AB">
        <w:rPr>
          <w:rFonts w:ascii="Times New Roman" w:hAnsi="Times New Roman"/>
          <w:sz w:val="28"/>
          <w:szCs w:val="28"/>
        </w:rPr>
        <w:t>», заказчика, ГКУ КО «Управление капитального строительства», выполняющего строительный контроль на объекте. Решение комиссии подтверждено протоколом</w:t>
      </w:r>
      <w:r w:rsidR="00781A20" w:rsidRPr="00A857AB">
        <w:rPr>
          <w:rFonts w:ascii="Times New Roman" w:hAnsi="Times New Roman"/>
          <w:sz w:val="28"/>
          <w:szCs w:val="28"/>
        </w:rPr>
        <w:t xml:space="preserve">                        от </w:t>
      </w:r>
      <w:r w:rsidRPr="00A857AB">
        <w:rPr>
          <w:rFonts w:ascii="Times New Roman" w:hAnsi="Times New Roman"/>
          <w:sz w:val="28"/>
          <w:szCs w:val="28"/>
        </w:rPr>
        <w:t>3</w:t>
      </w:r>
      <w:r w:rsidR="00781A20" w:rsidRPr="00A857AB">
        <w:rPr>
          <w:rFonts w:ascii="Times New Roman" w:hAnsi="Times New Roman"/>
          <w:sz w:val="28"/>
          <w:szCs w:val="28"/>
        </w:rPr>
        <w:t xml:space="preserve"> августа </w:t>
      </w:r>
      <w:r w:rsidRPr="00A857AB">
        <w:rPr>
          <w:rFonts w:ascii="Times New Roman" w:hAnsi="Times New Roman"/>
          <w:sz w:val="28"/>
          <w:szCs w:val="28"/>
        </w:rPr>
        <w:t>2018</w:t>
      </w:r>
      <w:r w:rsidR="00781A20" w:rsidRPr="00A857AB">
        <w:rPr>
          <w:rFonts w:ascii="Times New Roman" w:hAnsi="Times New Roman"/>
          <w:sz w:val="28"/>
          <w:szCs w:val="28"/>
        </w:rPr>
        <w:t xml:space="preserve"> г. № 10.</w:t>
      </w:r>
    </w:p>
    <w:p w:rsidR="00083D79" w:rsidRPr="00A857AB" w:rsidRDefault="00083D79" w:rsidP="00A857AB">
      <w:pPr>
        <w:spacing w:after="0" w:line="240" w:lineRule="auto"/>
        <w:ind w:right="-58" w:firstLine="709"/>
        <w:jc w:val="both"/>
        <w:rPr>
          <w:rFonts w:ascii="Times New Roman" w:hAnsi="Times New Roman"/>
          <w:sz w:val="28"/>
          <w:szCs w:val="28"/>
        </w:rPr>
      </w:pPr>
      <w:r w:rsidRPr="00A857AB">
        <w:rPr>
          <w:rFonts w:ascii="Times New Roman" w:hAnsi="Times New Roman"/>
          <w:sz w:val="28"/>
          <w:szCs w:val="28"/>
        </w:rPr>
        <w:t>Исполнительная документация не принята ГКУ КО «Управление капитального строительства» в связи с неверно указанными сроками выполнения работ. До настоящего времени работы не оплачены в связи</w:t>
      </w:r>
      <w:r w:rsidR="00781A20" w:rsidRPr="00A857AB">
        <w:rPr>
          <w:rFonts w:ascii="Times New Roman" w:hAnsi="Times New Roman"/>
          <w:sz w:val="28"/>
          <w:szCs w:val="28"/>
        </w:rPr>
        <w:t xml:space="preserve">                 </w:t>
      </w:r>
      <w:r w:rsidRPr="00A857AB">
        <w:rPr>
          <w:rFonts w:ascii="Times New Roman" w:hAnsi="Times New Roman"/>
          <w:sz w:val="28"/>
          <w:szCs w:val="28"/>
        </w:rPr>
        <w:t xml:space="preserve"> с отказом подрядной организации устранить замечание в акте выполненных работ в части изменения сроков исполнения работ с уче</w:t>
      </w:r>
      <w:r w:rsidR="00781A20" w:rsidRPr="00A857AB">
        <w:rPr>
          <w:rFonts w:ascii="Times New Roman" w:hAnsi="Times New Roman"/>
          <w:sz w:val="28"/>
          <w:szCs w:val="28"/>
        </w:rPr>
        <w:t>том их фактического завершения.</w:t>
      </w:r>
    </w:p>
    <w:p w:rsidR="00083D79" w:rsidRPr="00A857AB" w:rsidRDefault="00083D79" w:rsidP="00A857AB">
      <w:pPr>
        <w:spacing w:after="0" w:line="240" w:lineRule="auto"/>
        <w:ind w:right="-58" w:firstLine="709"/>
        <w:jc w:val="both"/>
        <w:rPr>
          <w:rFonts w:ascii="Times New Roman" w:hAnsi="Times New Roman"/>
          <w:sz w:val="28"/>
          <w:szCs w:val="28"/>
        </w:rPr>
      </w:pPr>
      <w:r w:rsidRPr="00A857AB">
        <w:rPr>
          <w:rFonts w:ascii="Times New Roman" w:hAnsi="Times New Roman"/>
          <w:sz w:val="28"/>
          <w:szCs w:val="28"/>
        </w:rPr>
        <w:t>Руководство ООО «</w:t>
      </w:r>
      <w:proofErr w:type="spellStart"/>
      <w:r w:rsidRPr="00A857AB">
        <w:rPr>
          <w:rFonts w:ascii="Times New Roman" w:hAnsi="Times New Roman"/>
          <w:sz w:val="28"/>
          <w:szCs w:val="28"/>
        </w:rPr>
        <w:t>СтройТоргСервис</w:t>
      </w:r>
      <w:proofErr w:type="spellEnd"/>
      <w:r w:rsidRPr="00A857AB">
        <w:rPr>
          <w:rFonts w:ascii="Times New Roman" w:hAnsi="Times New Roman"/>
          <w:sz w:val="28"/>
          <w:szCs w:val="28"/>
        </w:rPr>
        <w:t>» считает необоснованным требование заказчика об изменении сроков выполнения работ на актах выполненных работ и направило в Арбитражный суд Калужской области исковое заявление о взыскании задолженности по договору с ГБУ КО «Еленский дом-интернат для престарелых и инвалидов». На предварительном заседании Арбит</w:t>
      </w:r>
      <w:r w:rsidR="00781A20" w:rsidRPr="00A857AB">
        <w:rPr>
          <w:rFonts w:ascii="Times New Roman" w:hAnsi="Times New Roman"/>
          <w:sz w:val="28"/>
          <w:szCs w:val="28"/>
        </w:rPr>
        <w:t xml:space="preserve">ражного суда Калужской области </w:t>
      </w:r>
      <w:r w:rsidRPr="00A857AB">
        <w:rPr>
          <w:rFonts w:ascii="Times New Roman" w:hAnsi="Times New Roman"/>
          <w:sz w:val="28"/>
          <w:szCs w:val="28"/>
        </w:rPr>
        <w:t>5</w:t>
      </w:r>
      <w:r w:rsidR="00781A20" w:rsidRPr="00A857AB">
        <w:rPr>
          <w:rFonts w:ascii="Times New Roman" w:hAnsi="Times New Roman"/>
          <w:sz w:val="28"/>
          <w:szCs w:val="28"/>
        </w:rPr>
        <w:t xml:space="preserve"> декабря </w:t>
      </w:r>
      <w:r w:rsidRPr="00A857AB">
        <w:rPr>
          <w:rFonts w:ascii="Times New Roman" w:hAnsi="Times New Roman"/>
          <w:sz w:val="28"/>
          <w:szCs w:val="28"/>
        </w:rPr>
        <w:t>2018</w:t>
      </w:r>
      <w:r w:rsidR="00781A20" w:rsidRPr="00A857AB">
        <w:rPr>
          <w:rFonts w:ascii="Times New Roman" w:hAnsi="Times New Roman"/>
          <w:sz w:val="28"/>
          <w:szCs w:val="28"/>
        </w:rPr>
        <w:t xml:space="preserve"> года</w:t>
      </w:r>
      <w:r w:rsidRPr="00A857AB">
        <w:rPr>
          <w:rFonts w:ascii="Times New Roman" w:hAnsi="Times New Roman"/>
          <w:sz w:val="28"/>
          <w:szCs w:val="28"/>
        </w:rPr>
        <w:t xml:space="preserve"> принято решение о назначении дела к судебному разбирательству</w:t>
      </w:r>
      <w:r w:rsidR="00781A20" w:rsidRPr="00A857AB">
        <w:rPr>
          <w:rFonts w:ascii="Times New Roman" w:hAnsi="Times New Roman"/>
          <w:sz w:val="28"/>
          <w:szCs w:val="28"/>
        </w:rPr>
        <w:t xml:space="preserve">                     </w:t>
      </w:r>
      <w:r w:rsidRPr="00A857AB">
        <w:rPr>
          <w:rFonts w:ascii="Times New Roman" w:hAnsi="Times New Roman"/>
          <w:sz w:val="28"/>
          <w:szCs w:val="28"/>
        </w:rPr>
        <w:t xml:space="preserve"> на 16</w:t>
      </w:r>
      <w:r w:rsidR="00781A20" w:rsidRPr="00A857AB">
        <w:rPr>
          <w:rFonts w:ascii="Times New Roman" w:hAnsi="Times New Roman"/>
          <w:sz w:val="28"/>
          <w:szCs w:val="28"/>
        </w:rPr>
        <w:t xml:space="preserve"> января </w:t>
      </w:r>
      <w:r w:rsidRPr="00A857AB">
        <w:rPr>
          <w:rFonts w:ascii="Times New Roman" w:hAnsi="Times New Roman"/>
          <w:sz w:val="28"/>
          <w:szCs w:val="28"/>
        </w:rPr>
        <w:t>2019</w:t>
      </w:r>
      <w:r w:rsidR="00781A20" w:rsidRPr="00A857AB">
        <w:rPr>
          <w:rFonts w:ascii="Times New Roman" w:hAnsi="Times New Roman"/>
          <w:sz w:val="28"/>
          <w:szCs w:val="28"/>
        </w:rPr>
        <w:t xml:space="preserve"> года</w:t>
      </w:r>
      <w:r w:rsidRPr="00A857AB">
        <w:rPr>
          <w:rFonts w:ascii="Times New Roman" w:hAnsi="Times New Roman"/>
          <w:sz w:val="28"/>
          <w:szCs w:val="28"/>
        </w:rPr>
        <w:t xml:space="preserve">. На заседании Арбитражного суда Калужской области </w:t>
      </w:r>
      <w:r w:rsidR="00781A20" w:rsidRPr="00A857AB">
        <w:rPr>
          <w:rFonts w:ascii="Times New Roman" w:hAnsi="Times New Roman"/>
          <w:sz w:val="28"/>
          <w:szCs w:val="28"/>
        </w:rPr>
        <w:t xml:space="preserve">                   </w:t>
      </w:r>
      <w:r w:rsidRPr="00A857AB">
        <w:rPr>
          <w:rFonts w:ascii="Times New Roman" w:hAnsi="Times New Roman"/>
          <w:sz w:val="28"/>
          <w:szCs w:val="28"/>
        </w:rPr>
        <w:t>16</w:t>
      </w:r>
      <w:r w:rsidR="00781A20" w:rsidRPr="00A857AB">
        <w:rPr>
          <w:rFonts w:ascii="Times New Roman" w:hAnsi="Times New Roman"/>
          <w:sz w:val="28"/>
          <w:szCs w:val="28"/>
        </w:rPr>
        <w:t xml:space="preserve"> января </w:t>
      </w:r>
      <w:r w:rsidRPr="00A857AB">
        <w:rPr>
          <w:rFonts w:ascii="Times New Roman" w:hAnsi="Times New Roman"/>
          <w:sz w:val="28"/>
          <w:szCs w:val="28"/>
        </w:rPr>
        <w:t>2019</w:t>
      </w:r>
      <w:r w:rsidR="00781A20" w:rsidRPr="00A857AB">
        <w:rPr>
          <w:rFonts w:ascii="Times New Roman" w:hAnsi="Times New Roman"/>
          <w:sz w:val="28"/>
          <w:szCs w:val="28"/>
        </w:rPr>
        <w:t xml:space="preserve"> года</w:t>
      </w:r>
      <w:r w:rsidRPr="00A857AB">
        <w:rPr>
          <w:rFonts w:ascii="Times New Roman" w:hAnsi="Times New Roman"/>
          <w:sz w:val="28"/>
          <w:szCs w:val="28"/>
        </w:rPr>
        <w:t xml:space="preserve"> перенесена дата рассмотрения дела на 15</w:t>
      </w:r>
      <w:r w:rsidR="00781A20" w:rsidRPr="00A857AB">
        <w:rPr>
          <w:rFonts w:ascii="Times New Roman" w:hAnsi="Times New Roman"/>
          <w:sz w:val="28"/>
          <w:szCs w:val="28"/>
        </w:rPr>
        <w:t xml:space="preserve"> февраля               </w:t>
      </w:r>
      <w:r w:rsidRPr="00A857AB">
        <w:rPr>
          <w:rFonts w:ascii="Times New Roman" w:hAnsi="Times New Roman"/>
          <w:sz w:val="28"/>
          <w:szCs w:val="28"/>
        </w:rPr>
        <w:t>2019</w:t>
      </w:r>
      <w:r w:rsidR="00781A20" w:rsidRPr="00A857AB">
        <w:rPr>
          <w:rFonts w:ascii="Times New Roman" w:hAnsi="Times New Roman"/>
          <w:sz w:val="28"/>
          <w:szCs w:val="28"/>
        </w:rPr>
        <w:t xml:space="preserve"> года</w:t>
      </w:r>
      <w:r w:rsidRPr="00A857AB">
        <w:rPr>
          <w:rFonts w:ascii="Times New Roman" w:hAnsi="Times New Roman"/>
          <w:sz w:val="28"/>
          <w:szCs w:val="28"/>
        </w:rPr>
        <w:t>. В связи с подачей ООО «</w:t>
      </w:r>
      <w:proofErr w:type="spellStart"/>
      <w:r w:rsidRPr="00A857AB">
        <w:rPr>
          <w:rFonts w:ascii="Times New Roman" w:hAnsi="Times New Roman"/>
          <w:sz w:val="28"/>
          <w:szCs w:val="28"/>
        </w:rPr>
        <w:t>СтройТоргСервис</w:t>
      </w:r>
      <w:proofErr w:type="spellEnd"/>
      <w:r w:rsidRPr="00A857AB">
        <w:rPr>
          <w:rFonts w:ascii="Times New Roman" w:hAnsi="Times New Roman"/>
          <w:sz w:val="28"/>
          <w:szCs w:val="28"/>
        </w:rPr>
        <w:t>» 15</w:t>
      </w:r>
      <w:r w:rsidR="00781A20" w:rsidRPr="00A857AB">
        <w:rPr>
          <w:rFonts w:ascii="Times New Roman" w:hAnsi="Times New Roman"/>
          <w:sz w:val="28"/>
          <w:szCs w:val="28"/>
        </w:rPr>
        <w:t xml:space="preserve"> февраля </w:t>
      </w:r>
      <w:r w:rsidRPr="00A857AB">
        <w:rPr>
          <w:rFonts w:ascii="Times New Roman" w:hAnsi="Times New Roman"/>
          <w:sz w:val="28"/>
          <w:szCs w:val="28"/>
        </w:rPr>
        <w:t>2019</w:t>
      </w:r>
      <w:r w:rsidR="00781A20" w:rsidRPr="00A857AB">
        <w:rPr>
          <w:rFonts w:ascii="Times New Roman" w:hAnsi="Times New Roman"/>
          <w:sz w:val="28"/>
          <w:szCs w:val="28"/>
        </w:rPr>
        <w:t xml:space="preserve"> года</w:t>
      </w:r>
      <w:r w:rsidRPr="00A857AB">
        <w:rPr>
          <w:rFonts w:ascii="Times New Roman" w:hAnsi="Times New Roman"/>
          <w:sz w:val="28"/>
          <w:szCs w:val="28"/>
        </w:rPr>
        <w:t xml:space="preserve"> </w:t>
      </w:r>
      <w:r w:rsidRPr="00A857AB">
        <w:rPr>
          <w:rFonts w:ascii="Times New Roman" w:hAnsi="Times New Roman"/>
          <w:sz w:val="28"/>
          <w:szCs w:val="28"/>
        </w:rPr>
        <w:lastRenderedPageBreak/>
        <w:t>об оставлении встречного иска ГБУ КО «Еленский дом-интернат для престарелых и инвалидов» без рассмотрения, рассмотрение дела перенесено</w:t>
      </w:r>
      <w:r w:rsidR="00781A20" w:rsidRPr="00A857AB">
        <w:rPr>
          <w:rFonts w:ascii="Times New Roman" w:hAnsi="Times New Roman"/>
          <w:sz w:val="28"/>
          <w:szCs w:val="28"/>
        </w:rPr>
        <w:t xml:space="preserve"> </w:t>
      </w:r>
      <w:r w:rsidRPr="00A857AB">
        <w:rPr>
          <w:rFonts w:ascii="Times New Roman" w:hAnsi="Times New Roman"/>
          <w:sz w:val="28"/>
          <w:szCs w:val="28"/>
        </w:rPr>
        <w:t xml:space="preserve"> к судебному разбирательству на 15</w:t>
      </w:r>
      <w:r w:rsidR="00781A20" w:rsidRPr="00A857AB">
        <w:rPr>
          <w:rFonts w:ascii="Times New Roman" w:hAnsi="Times New Roman"/>
          <w:sz w:val="28"/>
          <w:szCs w:val="28"/>
        </w:rPr>
        <w:t xml:space="preserve"> марта </w:t>
      </w:r>
      <w:r w:rsidRPr="00A857AB">
        <w:rPr>
          <w:rFonts w:ascii="Times New Roman" w:hAnsi="Times New Roman"/>
          <w:sz w:val="28"/>
          <w:szCs w:val="28"/>
        </w:rPr>
        <w:t>2019</w:t>
      </w:r>
      <w:r w:rsidR="00781A20" w:rsidRPr="00A857AB">
        <w:rPr>
          <w:rFonts w:ascii="Times New Roman" w:hAnsi="Times New Roman"/>
          <w:sz w:val="28"/>
          <w:szCs w:val="28"/>
        </w:rPr>
        <w:t xml:space="preserve"> года.</w:t>
      </w:r>
    </w:p>
    <w:p w:rsidR="00083D79" w:rsidRPr="00A857AB" w:rsidRDefault="00083D79" w:rsidP="00A857AB">
      <w:pPr>
        <w:spacing w:after="0" w:line="240" w:lineRule="auto"/>
        <w:ind w:right="-58" w:firstLine="709"/>
        <w:jc w:val="both"/>
        <w:rPr>
          <w:rFonts w:ascii="Times New Roman" w:hAnsi="Times New Roman"/>
          <w:sz w:val="28"/>
          <w:szCs w:val="28"/>
        </w:rPr>
      </w:pPr>
      <w:r w:rsidRPr="00A857AB">
        <w:rPr>
          <w:rFonts w:ascii="Times New Roman" w:hAnsi="Times New Roman"/>
          <w:sz w:val="28"/>
          <w:szCs w:val="28"/>
        </w:rPr>
        <w:t xml:space="preserve">На основании решения Арбитражного суда Министерством труда </w:t>
      </w:r>
      <w:r w:rsidR="00781A20" w:rsidRPr="00A857AB">
        <w:rPr>
          <w:rFonts w:ascii="Times New Roman" w:hAnsi="Times New Roman"/>
          <w:sz w:val="28"/>
          <w:szCs w:val="28"/>
        </w:rPr>
        <w:t xml:space="preserve">                    </w:t>
      </w:r>
      <w:r w:rsidRPr="00A857AB">
        <w:rPr>
          <w:rFonts w:ascii="Times New Roman" w:hAnsi="Times New Roman"/>
          <w:sz w:val="28"/>
          <w:szCs w:val="28"/>
        </w:rPr>
        <w:t>и социальной защиты Калужской области будет принято решение об оплате выполненных ООО «</w:t>
      </w:r>
      <w:proofErr w:type="spellStart"/>
      <w:r w:rsidRPr="00A857AB">
        <w:rPr>
          <w:rFonts w:ascii="Times New Roman" w:hAnsi="Times New Roman"/>
          <w:sz w:val="28"/>
          <w:szCs w:val="28"/>
        </w:rPr>
        <w:t>СтройТоргСервис</w:t>
      </w:r>
      <w:proofErr w:type="spellEnd"/>
      <w:r w:rsidRPr="00A857AB">
        <w:rPr>
          <w:rFonts w:ascii="Times New Roman" w:hAnsi="Times New Roman"/>
          <w:sz w:val="28"/>
          <w:szCs w:val="28"/>
        </w:rPr>
        <w:t>» работ, а также о размере пени, подлежащем взиманию с подрядной организации в связи с неисполнением сроков работ по капитальному ремонту фасада здания ГБУ КО «Еленский дом-интерна</w:t>
      </w:r>
      <w:r w:rsidR="00781A20" w:rsidRPr="00A857AB">
        <w:rPr>
          <w:rFonts w:ascii="Times New Roman" w:hAnsi="Times New Roman"/>
          <w:sz w:val="28"/>
          <w:szCs w:val="28"/>
        </w:rPr>
        <w:t>т для престарелых и инвалидов».</w:t>
      </w:r>
    </w:p>
    <w:p w:rsidR="00083D79" w:rsidRPr="00A857AB" w:rsidRDefault="00083D79" w:rsidP="00A857AB">
      <w:pPr>
        <w:spacing w:after="0" w:line="240" w:lineRule="auto"/>
        <w:ind w:right="-58" w:firstLine="749"/>
        <w:jc w:val="both"/>
        <w:rPr>
          <w:rFonts w:ascii="Times New Roman" w:hAnsi="Times New Roman"/>
          <w:sz w:val="28"/>
          <w:szCs w:val="28"/>
        </w:rPr>
      </w:pPr>
      <w:r w:rsidRPr="00A857AB">
        <w:rPr>
          <w:rFonts w:ascii="Times New Roman" w:hAnsi="Times New Roman"/>
          <w:sz w:val="28"/>
          <w:szCs w:val="28"/>
        </w:rPr>
        <w:t>В соответствии с пунктом 5 статьи 242 Бюджетного кодекса Российской Федерации выделенные средства возвращены в доход федерального бюджета Министерством труда и социальной защиты Калужской области платежным поручением от 24</w:t>
      </w:r>
      <w:r w:rsidR="00781A20" w:rsidRPr="00A857AB">
        <w:rPr>
          <w:rFonts w:ascii="Times New Roman" w:hAnsi="Times New Roman"/>
          <w:sz w:val="28"/>
          <w:szCs w:val="28"/>
        </w:rPr>
        <w:t xml:space="preserve"> января </w:t>
      </w:r>
      <w:r w:rsidRPr="00A857AB">
        <w:rPr>
          <w:rFonts w:ascii="Times New Roman" w:hAnsi="Times New Roman"/>
          <w:sz w:val="28"/>
          <w:szCs w:val="28"/>
        </w:rPr>
        <w:t>2019</w:t>
      </w:r>
      <w:r w:rsidR="00781A20" w:rsidRPr="00A857AB">
        <w:rPr>
          <w:rFonts w:ascii="Times New Roman" w:hAnsi="Times New Roman"/>
          <w:sz w:val="28"/>
          <w:szCs w:val="28"/>
        </w:rPr>
        <w:t xml:space="preserve"> г.</w:t>
      </w:r>
      <w:r w:rsidRPr="00A857AB">
        <w:rPr>
          <w:rFonts w:ascii="Times New Roman" w:hAnsi="Times New Roman"/>
          <w:sz w:val="28"/>
          <w:szCs w:val="28"/>
        </w:rPr>
        <w:t xml:space="preserve"> № 640178</w:t>
      </w:r>
      <w:r w:rsidR="00781A20" w:rsidRPr="00A857AB">
        <w:rPr>
          <w:rFonts w:ascii="Times New Roman" w:hAnsi="Times New Roman"/>
          <w:sz w:val="28"/>
          <w:szCs w:val="28"/>
        </w:rPr>
        <w:t xml:space="preserve">             </w:t>
      </w:r>
      <w:r w:rsidRPr="00A857AB">
        <w:rPr>
          <w:rFonts w:ascii="Times New Roman" w:hAnsi="Times New Roman"/>
          <w:sz w:val="28"/>
          <w:szCs w:val="28"/>
        </w:rPr>
        <w:t xml:space="preserve"> в объеме 1 520,2 тыс. рублей.</w:t>
      </w:r>
    </w:p>
    <w:p w:rsidR="00083D79" w:rsidRPr="00A857AB" w:rsidRDefault="00083D79" w:rsidP="00A857AB">
      <w:pPr>
        <w:spacing w:after="0" w:line="240" w:lineRule="auto"/>
        <w:ind w:right="-58" w:firstLine="749"/>
        <w:jc w:val="both"/>
        <w:rPr>
          <w:rFonts w:ascii="Times New Roman" w:hAnsi="Times New Roman"/>
          <w:sz w:val="28"/>
          <w:szCs w:val="28"/>
        </w:rPr>
      </w:pPr>
      <w:r w:rsidRPr="00A857AB">
        <w:rPr>
          <w:rFonts w:ascii="Times New Roman" w:hAnsi="Times New Roman"/>
          <w:sz w:val="28"/>
          <w:szCs w:val="28"/>
        </w:rPr>
        <w:t>В целях реализации распоряжения Правительства Российской Федерации от 14</w:t>
      </w:r>
      <w:r w:rsidR="00781A20" w:rsidRPr="00A857AB">
        <w:rPr>
          <w:rFonts w:ascii="Times New Roman" w:hAnsi="Times New Roman"/>
          <w:sz w:val="28"/>
          <w:szCs w:val="28"/>
        </w:rPr>
        <w:t xml:space="preserve"> ноября </w:t>
      </w:r>
      <w:r w:rsidRPr="00A857AB">
        <w:rPr>
          <w:rFonts w:ascii="Times New Roman" w:hAnsi="Times New Roman"/>
          <w:sz w:val="28"/>
          <w:szCs w:val="28"/>
        </w:rPr>
        <w:t>2018</w:t>
      </w:r>
      <w:r w:rsidR="00781A20" w:rsidRPr="00A857AB">
        <w:rPr>
          <w:rFonts w:ascii="Times New Roman" w:hAnsi="Times New Roman"/>
          <w:sz w:val="28"/>
          <w:szCs w:val="28"/>
        </w:rPr>
        <w:t xml:space="preserve"> г.</w:t>
      </w:r>
      <w:r w:rsidRPr="00A857AB">
        <w:rPr>
          <w:rFonts w:ascii="Times New Roman" w:hAnsi="Times New Roman"/>
          <w:sz w:val="28"/>
          <w:szCs w:val="28"/>
        </w:rPr>
        <w:t xml:space="preserve"> № 2470-р конкурсные процедуры Министерством труда, занятости и социального развития Республики Ингушетия в связи с поздним поступлением в бюджет Республики Ингушетия сре</w:t>
      </w:r>
      <w:r w:rsidR="00781A20" w:rsidRPr="00A857AB">
        <w:rPr>
          <w:rFonts w:ascii="Times New Roman" w:hAnsi="Times New Roman"/>
          <w:sz w:val="28"/>
          <w:szCs w:val="28"/>
        </w:rPr>
        <w:t>дств - 25.12.2018 не проведены.</w:t>
      </w:r>
    </w:p>
    <w:p w:rsidR="00083D79" w:rsidRPr="00A857AB" w:rsidRDefault="00083D79" w:rsidP="00A857AB">
      <w:pPr>
        <w:spacing w:after="0" w:line="240" w:lineRule="auto"/>
        <w:ind w:right="-58" w:firstLine="749"/>
        <w:jc w:val="both"/>
        <w:rPr>
          <w:rFonts w:ascii="Times New Roman" w:hAnsi="Times New Roman"/>
          <w:sz w:val="28"/>
          <w:szCs w:val="28"/>
        </w:rPr>
      </w:pPr>
      <w:r w:rsidRPr="00A857AB">
        <w:rPr>
          <w:rFonts w:ascii="Times New Roman" w:hAnsi="Times New Roman"/>
          <w:sz w:val="28"/>
          <w:szCs w:val="28"/>
        </w:rPr>
        <w:t>В соответствии с пунктом 5 статьи 242 Бюджетного кодекса Российской Федерации выделенные средства возвращены в доход федерального бюджета</w:t>
      </w:r>
      <w:r w:rsidRPr="00A857AB">
        <w:rPr>
          <w:rFonts w:ascii="Times New Roman" w:hAnsi="Times New Roman"/>
          <w:color w:val="0070C0"/>
          <w:sz w:val="28"/>
          <w:szCs w:val="28"/>
        </w:rPr>
        <w:t xml:space="preserve"> </w:t>
      </w:r>
      <w:r w:rsidRPr="00A857AB">
        <w:rPr>
          <w:rFonts w:ascii="Times New Roman" w:hAnsi="Times New Roman"/>
          <w:sz w:val="28"/>
          <w:szCs w:val="28"/>
        </w:rPr>
        <w:t>Министерством финансов Республики Ингушетия платежным поручением от 24</w:t>
      </w:r>
      <w:r w:rsidR="00781A20" w:rsidRPr="00A857AB">
        <w:rPr>
          <w:rFonts w:ascii="Times New Roman" w:hAnsi="Times New Roman"/>
          <w:sz w:val="28"/>
          <w:szCs w:val="28"/>
        </w:rPr>
        <w:t xml:space="preserve"> января </w:t>
      </w:r>
      <w:r w:rsidRPr="00A857AB">
        <w:rPr>
          <w:rFonts w:ascii="Times New Roman" w:hAnsi="Times New Roman"/>
          <w:sz w:val="28"/>
          <w:szCs w:val="28"/>
        </w:rPr>
        <w:t>2019</w:t>
      </w:r>
      <w:r w:rsidR="00781A20" w:rsidRPr="00A857AB">
        <w:rPr>
          <w:rFonts w:ascii="Times New Roman" w:hAnsi="Times New Roman"/>
          <w:sz w:val="28"/>
          <w:szCs w:val="28"/>
        </w:rPr>
        <w:t xml:space="preserve"> г.</w:t>
      </w:r>
      <w:r w:rsidRPr="00A857AB">
        <w:rPr>
          <w:rFonts w:ascii="Times New Roman" w:hAnsi="Times New Roman"/>
          <w:sz w:val="28"/>
          <w:szCs w:val="28"/>
        </w:rPr>
        <w:t xml:space="preserve"> № 650141 в объеме </w:t>
      </w:r>
      <w:r w:rsidR="00781A20" w:rsidRPr="00A857AB">
        <w:rPr>
          <w:rFonts w:ascii="Times New Roman" w:hAnsi="Times New Roman"/>
          <w:sz w:val="28"/>
          <w:szCs w:val="28"/>
        </w:rPr>
        <w:t>11 340,6 тыс. рублей.</w:t>
      </w:r>
    </w:p>
    <w:p w:rsidR="00083D79" w:rsidRPr="00A857AB" w:rsidRDefault="00083D79" w:rsidP="00A857AB">
      <w:pPr>
        <w:spacing w:after="0" w:line="240" w:lineRule="auto"/>
        <w:ind w:right="-58" w:firstLine="709"/>
        <w:jc w:val="both"/>
        <w:rPr>
          <w:rFonts w:ascii="Times New Roman" w:hAnsi="Times New Roman"/>
          <w:sz w:val="28"/>
          <w:szCs w:val="28"/>
        </w:rPr>
      </w:pPr>
      <w:r w:rsidRPr="00A857AB">
        <w:rPr>
          <w:rFonts w:ascii="Times New Roman" w:hAnsi="Times New Roman"/>
          <w:sz w:val="28"/>
          <w:szCs w:val="28"/>
        </w:rPr>
        <w:t>В целях реализации распоряжения Правительства Российской Федерации от 12</w:t>
      </w:r>
      <w:r w:rsidR="00781A20" w:rsidRPr="00A857AB">
        <w:rPr>
          <w:rFonts w:ascii="Times New Roman" w:hAnsi="Times New Roman"/>
          <w:sz w:val="28"/>
          <w:szCs w:val="28"/>
        </w:rPr>
        <w:t xml:space="preserve"> декабря </w:t>
      </w:r>
      <w:r w:rsidRPr="00A857AB">
        <w:rPr>
          <w:rFonts w:ascii="Times New Roman" w:hAnsi="Times New Roman"/>
          <w:sz w:val="28"/>
          <w:szCs w:val="28"/>
        </w:rPr>
        <w:t>2018</w:t>
      </w:r>
      <w:r w:rsidR="00781A20" w:rsidRPr="00A857AB">
        <w:rPr>
          <w:rFonts w:ascii="Times New Roman" w:hAnsi="Times New Roman"/>
          <w:sz w:val="28"/>
          <w:szCs w:val="28"/>
        </w:rPr>
        <w:t xml:space="preserve"> г.</w:t>
      </w:r>
      <w:r w:rsidRPr="00A857AB">
        <w:rPr>
          <w:rFonts w:ascii="Times New Roman" w:hAnsi="Times New Roman"/>
          <w:sz w:val="28"/>
          <w:szCs w:val="28"/>
        </w:rPr>
        <w:t xml:space="preserve"> № 2752-р средства в объеме 45 684,0</w:t>
      </w:r>
      <w:r w:rsidR="00781A20" w:rsidRPr="00A857AB">
        <w:rPr>
          <w:rFonts w:ascii="Times New Roman" w:hAnsi="Times New Roman"/>
          <w:sz w:val="28"/>
          <w:szCs w:val="28"/>
        </w:rPr>
        <w:t xml:space="preserve">                </w:t>
      </w:r>
      <w:r w:rsidRPr="00A857AB">
        <w:rPr>
          <w:rFonts w:ascii="Times New Roman" w:hAnsi="Times New Roman"/>
          <w:sz w:val="28"/>
          <w:szCs w:val="28"/>
        </w:rPr>
        <w:t xml:space="preserve"> тыс. рублей Министерством труда и социального развития Новосибирской области 25</w:t>
      </w:r>
      <w:r w:rsidR="00781A20" w:rsidRPr="00A857AB">
        <w:rPr>
          <w:rFonts w:ascii="Times New Roman" w:hAnsi="Times New Roman"/>
          <w:sz w:val="28"/>
          <w:szCs w:val="28"/>
        </w:rPr>
        <w:t xml:space="preserve"> декабря </w:t>
      </w:r>
      <w:r w:rsidRPr="00A857AB">
        <w:rPr>
          <w:rFonts w:ascii="Times New Roman" w:hAnsi="Times New Roman"/>
          <w:sz w:val="28"/>
          <w:szCs w:val="28"/>
        </w:rPr>
        <w:t>2018</w:t>
      </w:r>
      <w:r w:rsidR="00781A20" w:rsidRPr="00A857AB">
        <w:rPr>
          <w:rFonts w:ascii="Times New Roman" w:hAnsi="Times New Roman"/>
          <w:sz w:val="28"/>
          <w:szCs w:val="28"/>
        </w:rPr>
        <w:t xml:space="preserve"> года</w:t>
      </w:r>
      <w:r w:rsidRPr="00A857AB">
        <w:rPr>
          <w:rFonts w:ascii="Times New Roman" w:hAnsi="Times New Roman"/>
          <w:sz w:val="28"/>
          <w:szCs w:val="28"/>
        </w:rPr>
        <w:t xml:space="preserve"> дов</w:t>
      </w:r>
      <w:r w:rsidR="00781A20" w:rsidRPr="00A857AB">
        <w:rPr>
          <w:rFonts w:ascii="Times New Roman" w:hAnsi="Times New Roman"/>
          <w:sz w:val="28"/>
          <w:szCs w:val="28"/>
        </w:rPr>
        <w:t>едены до ГКУ НО «</w:t>
      </w:r>
      <w:proofErr w:type="spellStart"/>
      <w:r w:rsidR="00781A20" w:rsidRPr="00A857AB">
        <w:rPr>
          <w:rFonts w:ascii="Times New Roman" w:hAnsi="Times New Roman"/>
          <w:sz w:val="28"/>
          <w:szCs w:val="28"/>
        </w:rPr>
        <w:t>Соцтехсервис</w:t>
      </w:r>
      <w:proofErr w:type="spellEnd"/>
      <w:r w:rsidR="00781A20" w:rsidRPr="00A857AB">
        <w:rPr>
          <w:rFonts w:ascii="Times New Roman" w:hAnsi="Times New Roman"/>
          <w:sz w:val="28"/>
          <w:szCs w:val="28"/>
        </w:rPr>
        <w:t>».</w:t>
      </w:r>
    </w:p>
    <w:p w:rsidR="00083D79" w:rsidRPr="00A857AB" w:rsidRDefault="00083D79" w:rsidP="00A857AB">
      <w:pPr>
        <w:spacing w:after="0" w:line="240" w:lineRule="auto"/>
        <w:ind w:right="-58" w:firstLine="709"/>
        <w:jc w:val="both"/>
        <w:rPr>
          <w:rFonts w:ascii="Times New Roman" w:hAnsi="Times New Roman"/>
          <w:sz w:val="28"/>
          <w:szCs w:val="28"/>
        </w:rPr>
      </w:pPr>
      <w:r w:rsidRPr="00A857AB">
        <w:rPr>
          <w:rFonts w:ascii="Times New Roman" w:hAnsi="Times New Roman"/>
          <w:sz w:val="28"/>
          <w:szCs w:val="28"/>
        </w:rPr>
        <w:t>ГКУ НО «</w:t>
      </w:r>
      <w:proofErr w:type="spellStart"/>
      <w:r w:rsidRPr="00A857AB">
        <w:rPr>
          <w:rFonts w:ascii="Times New Roman" w:hAnsi="Times New Roman"/>
          <w:sz w:val="28"/>
          <w:szCs w:val="28"/>
        </w:rPr>
        <w:t>Соцтехсервис</w:t>
      </w:r>
      <w:proofErr w:type="spellEnd"/>
      <w:r w:rsidRPr="00A857AB">
        <w:rPr>
          <w:rFonts w:ascii="Times New Roman" w:hAnsi="Times New Roman"/>
          <w:sz w:val="28"/>
          <w:szCs w:val="28"/>
        </w:rPr>
        <w:t>» внесены изменения в план закупок товаров, работ, услуг. Вместе с тем, не пройден технический контроль единой информационной системой закупок.</w:t>
      </w:r>
    </w:p>
    <w:p w:rsidR="00083D79" w:rsidRPr="00A857AB" w:rsidRDefault="00083D79" w:rsidP="00A857AB">
      <w:pPr>
        <w:spacing w:after="0" w:line="240" w:lineRule="auto"/>
        <w:ind w:right="-58" w:firstLine="709"/>
        <w:jc w:val="both"/>
        <w:rPr>
          <w:rFonts w:ascii="Times New Roman" w:hAnsi="Times New Roman"/>
          <w:sz w:val="28"/>
          <w:szCs w:val="28"/>
        </w:rPr>
      </w:pPr>
      <w:r w:rsidRPr="00A857AB">
        <w:rPr>
          <w:rFonts w:ascii="Times New Roman" w:hAnsi="Times New Roman"/>
          <w:sz w:val="28"/>
          <w:szCs w:val="28"/>
        </w:rPr>
        <w:t>Таким образом, внесение изменений в план закупок на 2018 год</w:t>
      </w:r>
      <w:r w:rsidR="00781A20" w:rsidRPr="00A857AB">
        <w:rPr>
          <w:rFonts w:ascii="Times New Roman" w:hAnsi="Times New Roman"/>
          <w:sz w:val="28"/>
          <w:szCs w:val="28"/>
        </w:rPr>
        <w:t xml:space="preserve">                </w:t>
      </w:r>
      <w:r w:rsidRPr="00A857AB">
        <w:rPr>
          <w:rFonts w:ascii="Times New Roman" w:hAnsi="Times New Roman"/>
          <w:sz w:val="28"/>
          <w:szCs w:val="28"/>
        </w:rPr>
        <w:t xml:space="preserve"> не осуществлено и, следовательно, государственный контракт н</w:t>
      </w:r>
      <w:r w:rsidR="00781A20" w:rsidRPr="00A857AB">
        <w:rPr>
          <w:rFonts w:ascii="Times New Roman" w:hAnsi="Times New Roman"/>
          <w:sz w:val="28"/>
          <w:szCs w:val="28"/>
        </w:rPr>
        <w:t>е заключен.</w:t>
      </w:r>
    </w:p>
    <w:p w:rsidR="00083D79" w:rsidRPr="00A857AB" w:rsidRDefault="00083D79" w:rsidP="00A857AB">
      <w:pPr>
        <w:autoSpaceDE w:val="0"/>
        <w:spacing w:after="0" w:line="240" w:lineRule="auto"/>
        <w:ind w:firstLine="709"/>
        <w:jc w:val="both"/>
        <w:rPr>
          <w:rFonts w:ascii="Times New Roman" w:hAnsi="Times New Roman"/>
          <w:sz w:val="28"/>
          <w:szCs w:val="28"/>
        </w:rPr>
      </w:pPr>
      <w:r w:rsidRPr="00A857AB">
        <w:rPr>
          <w:rFonts w:ascii="Times New Roman" w:hAnsi="Times New Roman"/>
          <w:sz w:val="28"/>
          <w:szCs w:val="28"/>
        </w:rPr>
        <w:t>В соответствии с пунктом 5 статьи 242 Бюджетного кодекса Российской Федерации выделенные средства возвращены в доход федерального бюджета Министерством труда и социального развития Новосибирской области платежным поручением от 16</w:t>
      </w:r>
      <w:r w:rsidR="00781A20" w:rsidRPr="00A857AB">
        <w:rPr>
          <w:rFonts w:ascii="Times New Roman" w:hAnsi="Times New Roman"/>
          <w:sz w:val="28"/>
          <w:szCs w:val="28"/>
        </w:rPr>
        <w:t xml:space="preserve"> января </w:t>
      </w:r>
      <w:r w:rsidRPr="00A857AB">
        <w:rPr>
          <w:rFonts w:ascii="Times New Roman" w:hAnsi="Times New Roman"/>
          <w:sz w:val="28"/>
          <w:szCs w:val="28"/>
        </w:rPr>
        <w:t>2019</w:t>
      </w:r>
      <w:r w:rsidR="00781A20" w:rsidRPr="00A857AB">
        <w:rPr>
          <w:rFonts w:ascii="Times New Roman" w:hAnsi="Times New Roman"/>
          <w:sz w:val="28"/>
          <w:szCs w:val="28"/>
        </w:rPr>
        <w:t xml:space="preserve"> г.                    </w:t>
      </w:r>
      <w:r w:rsidRPr="00A857AB">
        <w:rPr>
          <w:rFonts w:ascii="Times New Roman" w:hAnsi="Times New Roman"/>
          <w:sz w:val="28"/>
          <w:szCs w:val="28"/>
        </w:rPr>
        <w:t xml:space="preserve"> № 248537 </w:t>
      </w:r>
      <w:r w:rsidR="00781A20" w:rsidRPr="00A857AB">
        <w:rPr>
          <w:rFonts w:ascii="Times New Roman" w:hAnsi="Times New Roman"/>
          <w:sz w:val="28"/>
          <w:szCs w:val="28"/>
        </w:rPr>
        <w:t>в объеме 45 684,0 тыс. рублей.</w:t>
      </w:r>
    </w:p>
    <w:p w:rsidR="00083D79" w:rsidRPr="00A857AB" w:rsidRDefault="00083D79"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целях возможности решения вопроса о необходимости выделения бюджетам Республики Ингушетия, Новосибирской области средств </w:t>
      </w:r>
      <w:r w:rsidR="00781A20" w:rsidRPr="00A857AB">
        <w:rPr>
          <w:rFonts w:ascii="Times New Roman" w:hAnsi="Times New Roman"/>
          <w:sz w:val="28"/>
          <w:szCs w:val="28"/>
        </w:rPr>
        <w:t xml:space="preserve">                      </w:t>
      </w:r>
      <w:r w:rsidRPr="00A857AB">
        <w:rPr>
          <w:rFonts w:ascii="Times New Roman" w:hAnsi="Times New Roman"/>
          <w:sz w:val="28"/>
          <w:szCs w:val="28"/>
        </w:rPr>
        <w:t xml:space="preserve">в 2019 году на вышеуказанные цели из резервного фонда Правительства Российской Федерации Минтрудом России подготовлено обращение </w:t>
      </w:r>
      <w:r w:rsidR="00781A20" w:rsidRPr="00A857AB">
        <w:rPr>
          <w:rFonts w:ascii="Times New Roman" w:hAnsi="Times New Roman"/>
          <w:sz w:val="28"/>
          <w:szCs w:val="28"/>
        </w:rPr>
        <w:t xml:space="preserve">                   </w:t>
      </w:r>
      <w:r w:rsidRPr="00A857AB">
        <w:rPr>
          <w:rFonts w:ascii="Times New Roman" w:hAnsi="Times New Roman"/>
          <w:sz w:val="28"/>
          <w:szCs w:val="28"/>
        </w:rPr>
        <w:t>и направлено в Правительство Р</w:t>
      </w:r>
      <w:r w:rsidR="00781A20" w:rsidRPr="00A857AB">
        <w:rPr>
          <w:rFonts w:ascii="Times New Roman" w:hAnsi="Times New Roman"/>
          <w:sz w:val="28"/>
          <w:szCs w:val="28"/>
        </w:rPr>
        <w:t xml:space="preserve">оссийской Федерации письмом                           от </w:t>
      </w:r>
      <w:r w:rsidRPr="00A857AB">
        <w:rPr>
          <w:rFonts w:ascii="Times New Roman" w:hAnsi="Times New Roman"/>
          <w:sz w:val="28"/>
          <w:szCs w:val="28"/>
        </w:rPr>
        <w:t>8</w:t>
      </w:r>
      <w:r w:rsidR="00781A20" w:rsidRPr="00A857AB">
        <w:rPr>
          <w:rFonts w:ascii="Times New Roman" w:hAnsi="Times New Roman"/>
          <w:sz w:val="28"/>
          <w:szCs w:val="28"/>
        </w:rPr>
        <w:t xml:space="preserve"> февраля </w:t>
      </w:r>
      <w:r w:rsidRPr="00A857AB">
        <w:rPr>
          <w:rFonts w:ascii="Times New Roman" w:hAnsi="Times New Roman"/>
          <w:sz w:val="28"/>
          <w:szCs w:val="28"/>
        </w:rPr>
        <w:t>2019</w:t>
      </w:r>
      <w:r w:rsidR="00781A20" w:rsidRPr="00A857AB">
        <w:rPr>
          <w:rFonts w:ascii="Times New Roman" w:hAnsi="Times New Roman"/>
          <w:sz w:val="28"/>
          <w:szCs w:val="28"/>
        </w:rPr>
        <w:t xml:space="preserve"> г.</w:t>
      </w:r>
      <w:r w:rsidRPr="00A857AB">
        <w:rPr>
          <w:rFonts w:ascii="Times New Roman" w:hAnsi="Times New Roman"/>
          <w:sz w:val="28"/>
          <w:szCs w:val="28"/>
        </w:rPr>
        <w:t xml:space="preserve"> № 20-2/10/П-1024.</w:t>
      </w:r>
    </w:p>
    <w:p w:rsidR="00F64E20" w:rsidRPr="00A857AB" w:rsidRDefault="00F64E20" w:rsidP="00A857AB">
      <w:pPr>
        <w:autoSpaceDE w:val="0"/>
        <w:autoSpaceDN w:val="0"/>
        <w:adjustRightInd w:val="0"/>
        <w:spacing w:after="0" w:line="240" w:lineRule="auto"/>
        <w:ind w:firstLine="709"/>
        <w:jc w:val="both"/>
        <w:rPr>
          <w:rFonts w:ascii="Times New Roman" w:hAnsi="Times New Roman"/>
          <w:sz w:val="28"/>
          <w:szCs w:val="28"/>
        </w:rPr>
      </w:pPr>
    </w:p>
    <w:p w:rsidR="0064785B" w:rsidRPr="0027733B" w:rsidRDefault="00F64E20" w:rsidP="0027733B">
      <w:pPr>
        <w:autoSpaceDE w:val="0"/>
        <w:autoSpaceDN w:val="0"/>
        <w:adjustRightInd w:val="0"/>
        <w:spacing w:after="0" w:line="240" w:lineRule="auto"/>
        <w:ind w:firstLine="709"/>
        <w:jc w:val="both"/>
        <w:rPr>
          <w:rFonts w:ascii="Times New Roman" w:hAnsi="Times New Roman"/>
          <w:sz w:val="28"/>
          <w:szCs w:val="28"/>
        </w:rPr>
      </w:pPr>
      <w:r w:rsidRPr="0027733B">
        <w:rPr>
          <w:rFonts w:ascii="Times New Roman" w:hAnsi="Times New Roman"/>
          <w:sz w:val="28"/>
          <w:szCs w:val="28"/>
        </w:rPr>
        <w:t xml:space="preserve">Одновременно с этим, в рамках реализации мероприятий Госпрограммы в соответствии с распоряжением Правительства Российской Федерации от 6 декабря 2018 г. № 2702-р о выделении Минтруду России                  в 2018 году из резервного фонда Правительства Российской Федерации бюджетных ассигнований в размере 14 100 тыс. рублей в целях предоставления иного межбюджетного трансферта бюджету Амурской области между Министерством труда и социальной защиты Российской Федерации и Правительством Амурской области заключено Соглашение </w:t>
      </w:r>
      <w:r w:rsidR="0064785B" w:rsidRPr="0027733B">
        <w:rPr>
          <w:rFonts w:ascii="Times New Roman" w:hAnsi="Times New Roman"/>
          <w:sz w:val="28"/>
          <w:szCs w:val="28"/>
        </w:rPr>
        <w:t xml:space="preserve">           </w:t>
      </w:r>
      <w:r w:rsidRPr="0027733B">
        <w:rPr>
          <w:rFonts w:ascii="Times New Roman" w:hAnsi="Times New Roman"/>
          <w:sz w:val="28"/>
          <w:szCs w:val="28"/>
        </w:rPr>
        <w:t xml:space="preserve">о предоставлении иного межбюджетного трансферта, имеющего целевое назначение, бюджету субъекта Российской Федерации из федерального бюджета от 20 декабря 2018 г. № 149-17-2018-005 (далее – </w:t>
      </w:r>
      <w:r w:rsidR="0064785B" w:rsidRPr="0027733B">
        <w:rPr>
          <w:rFonts w:ascii="Times New Roman" w:hAnsi="Times New Roman"/>
          <w:sz w:val="28"/>
          <w:szCs w:val="28"/>
        </w:rPr>
        <w:t>Соглашение).</w:t>
      </w:r>
    </w:p>
    <w:p w:rsidR="00F64E20" w:rsidRPr="0027733B" w:rsidRDefault="00F64E20" w:rsidP="0027733B">
      <w:pPr>
        <w:autoSpaceDE w:val="0"/>
        <w:autoSpaceDN w:val="0"/>
        <w:adjustRightInd w:val="0"/>
        <w:spacing w:after="0" w:line="240" w:lineRule="auto"/>
        <w:ind w:firstLine="709"/>
        <w:jc w:val="both"/>
        <w:rPr>
          <w:rFonts w:ascii="Times New Roman" w:hAnsi="Times New Roman"/>
          <w:sz w:val="28"/>
          <w:szCs w:val="28"/>
        </w:rPr>
      </w:pPr>
      <w:r w:rsidRPr="0027733B">
        <w:rPr>
          <w:rFonts w:ascii="Times New Roman" w:hAnsi="Times New Roman"/>
          <w:sz w:val="28"/>
          <w:szCs w:val="28"/>
        </w:rPr>
        <w:t>Предметом Соглашения является предоставление из федерального бюджета в 2018 году бюджету Амурской области иного межбюджетного трансферта, имеющего целевое назначение на финансовое обеспечение расходных обязательств Амурской области, связанных с приобретением автотранспортных средств для государственных учреждений Амурской области, подведомственных министерству социальной защиты населения Амурской области, в целях перевозки детей и лиц с огранич</w:t>
      </w:r>
      <w:r w:rsidR="0064785B" w:rsidRPr="0027733B">
        <w:rPr>
          <w:rFonts w:ascii="Times New Roman" w:hAnsi="Times New Roman"/>
          <w:sz w:val="28"/>
          <w:szCs w:val="28"/>
        </w:rPr>
        <w:t>енными возможностями здоровья.</w:t>
      </w:r>
    </w:p>
    <w:p w:rsidR="00F64E20" w:rsidRPr="0027733B" w:rsidRDefault="00F64E20" w:rsidP="0027733B">
      <w:pPr>
        <w:autoSpaceDE w:val="0"/>
        <w:autoSpaceDN w:val="0"/>
        <w:adjustRightInd w:val="0"/>
        <w:spacing w:after="0" w:line="240" w:lineRule="auto"/>
        <w:ind w:firstLine="709"/>
        <w:jc w:val="both"/>
        <w:rPr>
          <w:rFonts w:ascii="Times New Roman" w:hAnsi="Times New Roman"/>
          <w:sz w:val="28"/>
          <w:szCs w:val="28"/>
        </w:rPr>
      </w:pPr>
      <w:r w:rsidRPr="0027733B">
        <w:rPr>
          <w:rFonts w:ascii="Times New Roman" w:hAnsi="Times New Roman"/>
          <w:sz w:val="28"/>
          <w:szCs w:val="28"/>
        </w:rPr>
        <w:t>В период с 26 по</w:t>
      </w:r>
      <w:r w:rsidR="0064785B" w:rsidRPr="0027733B">
        <w:rPr>
          <w:rFonts w:ascii="Times New Roman" w:hAnsi="Times New Roman"/>
          <w:sz w:val="28"/>
          <w:szCs w:val="28"/>
        </w:rPr>
        <w:t xml:space="preserve"> 27 декабря 2018 года</w:t>
      </w:r>
      <w:r w:rsidRPr="0027733B">
        <w:rPr>
          <w:rFonts w:ascii="Times New Roman" w:hAnsi="Times New Roman"/>
          <w:sz w:val="28"/>
          <w:szCs w:val="28"/>
        </w:rPr>
        <w:t xml:space="preserve"> государственными учреждениями, подведомственными министерству социальной защиты населения Амурской области было заключено 6 договоров на поставку автотранспортных средств (далее – договор), на общую сумму 14</w:t>
      </w:r>
      <w:r w:rsidR="0064785B" w:rsidRPr="0027733B">
        <w:rPr>
          <w:rFonts w:ascii="Times New Roman" w:hAnsi="Times New Roman"/>
          <w:sz w:val="28"/>
          <w:szCs w:val="28"/>
        </w:rPr>
        <w:t> </w:t>
      </w:r>
      <w:r w:rsidRPr="0027733B">
        <w:rPr>
          <w:rFonts w:ascii="Times New Roman" w:hAnsi="Times New Roman"/>
          <w:sz w:val="28"/>
          <w:szCs w:val="28"/>
        </w:rPr>
        <w:t>100 тыс. рублей (государственное автономное учреждение Амурской области для детей-сирот и детей, оставшихся без попечения родителей «Дмитриевский детский дом», государственное автономное учреждение Амурской области для детей-сирот и детей, оставшихся без попечения родителей «Благовещенский детский дом», государственное автономное учреждение социального обслуживания Амурской области «Малиновский дом-интернат для умственно отсталых детей», государственное автономное учреждение Амурской области «</w:t>
      </w:r>
      <w:proofErr w:type="spellStart"/>
      <w:r w:rsidRPr="0027733B">
        <w:rPr>
          <w:rFonts w:ascii="Times New Roman" w:hAnsi="Times New Roman"/>
          <w:sz w:val="28"/>
          <w:szCs w:val="28"/>
        </w:rPr>
        <w:t>Райчихинский</w:t>
      </w:r>
      <w:proofErr w:type="spellEnd"/>
      <w:r w:rsidRPr="0027733B">
        <w:rPr>
          <w:rFonts w:ascii="Times New Roman" w:hAnsi="Times New Roman"/>
          <w:sz w:val="28"/>
          <w:szCs w:val="28"/>
        </w:rPr>
        <w:t xml:space="preserve"> центр содействия семейному устройству детей, оставшихся без попечения родителей, подготовки и сопровождения замещающих семей «Шанс», государственное автономное учреждение социального обслуживания Амурской области «Благовещенский комплексный центр социального обслуживания «Доброта» и государственное автономное учреждение социального обслуживания Амурской области «Реабилитационный центр для детей и подростков с ограниченными возможностями «</w:t>
      </w:r>
      <w:proofErr w:type="spellStart"/>
      <w:r w:rsidRPr="0027733B">
        <w:rPr>
          <w:rFonts w:ascii="Times New Roman" w:hAnsi="Times New Roman"/>
          <w:sz w:val="28"/>
          <w:szCs w:val="28"/>
        </w:rPr>
        <w:t>Баргадон</w:t>
      </w:r>
      <w:proofErr w:type="spellEnd"/>
      <w:r w:rsidRPr="0027733B">
        <w:rPr>
          <w:rFonts w:ascii="Times New Roman" w:hAnsi="Times New Roman"/>
          <w:sz w:val="28"/>
          <w:szCs w:val="28"/>
        </w:rPr>
        <w:t>» (далее – государственные автономные учреждения)</w:t>
      </w:r>
      <w:r w:rsidR="0064785B" w:rsidRPr="0027733B">
        <w:rPr>
          <w:rFonts w:ascii="Times New Roman" w:hAnsi="Times New Roman"/>
          <w:sz w:val="28"/>
          <w:szCs w:val="28"/>
        </w:rPr>
        <w:t>).</w:t>
      </w:r>
    </w:p>
    <w:p w:rsidR="00F64E20" w:rsidRPr="0027733B" w:rsidRDefault="00F64E20" w:rsidP="0027733B">
      <w:pPr>
        <w:autoSpaceDE w:val="0"/>
        <w:autoSpaceDN w:val="0"/>
        <w:adjustRightInd w:val="0"/>
        <w:spacing w:after="0" w:line="240" w:lineRule="auto"/>
        <w:ind w:firstLine="709"/>
        <w:jc w:val="both"/>
        <w:rPr>
          <w:rFonts w:ascii="Times New Roman" w:hAnsi="Times New Roman"/>
          <w:sz w:val="28"/>
          <w:szCs w:val="28"/>
        </w:rPr>
      </w:pPr>
      <w:r w:rsidRPr="0027733B">
        <w:rPr>
          <w:rFonts w:ascii="Times New Roman" w:hAnsi="Times New Roman"/>
          <w:sz w:val="28"/>
          <w:szCs w:val="28"/>
        </w:rPr>
        <w:t>Поставка автотранспортных средств по условиям заключенных договоров определ</w:t>
      </w:r>
      <w:r w:rsidR="0064785B" w:rsidRPr="0027733B">
        <w:rPr>
          <w:rFonts w:ascii="Times New Roman" w:hAnsi="Times New Roman"/>
          <w:sz w:val="28"/>
          <w:szCs w:val="28"/>
        </w:rPr>
        <w:t>ена не позднее 15 марта 2019 года.</w:t>
      </w:r>
    </w:p>
    <w:p w:rsidR="00F64E20" w:rsidRPr="0027733B" w:rsidRDefault="00F64E20" w:rsidP="0027733B">
      <w:pPr>
        <w:autoSpaceDE w:val="0"/>
        <w:autoSpaceDN w:val="0"/>
        <w:adjustRightInd w:val="0"/>
        <w:spacing w:after="0" w:line="240" w:lineRule="auto"/>
        <w:ind w:firstLine="709"/>
        <w:jc w:val="both"/>
        <w:rPr>
          <w:rFonts w:ascii="Times New Roman" w:hAnsi="Times New Roman"/>
          <w:sz w:val="28"/>
          <w:szCs w:val="28"/>
        </w:rPr>
      </w:pPr>
      <w:r w:rsidRPr="0027733B">
        <w:rPr>
          <w:rFonts w:ascii="Times New Roman" w:hAnsi="Times New Roman"/>
          <w:sz w:val="28"/>
          <w:szCs w:val="28"/>
        </w:rPr>
        <w:t xml:space="preserve">Согласно спецификаций, являющихся неотъемлемой частью договоров, приобретаемый автотранспорт полностью отвечает техническим </w:t>
      </w:r>
      <w:r w:rsidRPr="0027733B">
        <w:rPr>
          <w:rFonts w:ascii="Times New Roman" w:hAnsi="Times New Roman"/>
          <w:sz w:val="28"/>
          <w:szCs w:val="28"/>
        </w:rPr>
        <w:lastRenderedPageBreak/>
        <w:t xml:space="preserve">требованиям к перевозкам пассажиров, установленных Правилами организованной перевозки группы детей автобусами, утвержденных постановлением Правительства Российской Федерации от 17 декабря </w:t>
      </w:r>
      <w:r w:rsidR="0064785B" w:rsidRPr="0027733B">
        <w:rPr>
          <w:rFonts w:ascii="Times New Roman" w:hAnsi="Times New Roman"/>
          <w:sz w:val="28"/>
          <w:szCs w:val="28"/>
        </w:rPr>
        <w:t>2013 г. № 1177.</w:t>
      </w:r>
    </w:p>
    <w:p w:rsidR="00F64E20" w:rsidRPr="0027733B" w:rsidRDefault="0064785B" w:rsidP="0027733B">
      <w:pPr>
        <w:autoSpaceDE w:val="0"/>
        <w:autoSpaceDN w:val="0"/>
        <w:adjustRightInd w:val="0"/>
        <w:spacing w:after="0" w:line="240" w:lineRule="auto"/>
        <w:ind w:firstLine="709"/>
        <w:jc w:val="both"/>
        <w:rPr>
          <w:rFonts w:ascii="Times New Roman" w:hAnsi="Times New Roman"/>
          <w:sz w:val="28"/>
          <w:szCs w:val="28"/>
        </w:rPr>
      </w:pPr>
      <w:r w:rsidRPr="0027733B">
        <w:rPr>
          <w:rFonts w:ascii="Times New Roman" w:hAnsi="Times New Roman"/>
          <w:sz w:val="28"/>
          <w:szCs w:val="28"/>
        </w:rPr>
        <w:t>27 декабря 2018 года</w:t>
      </w:r>
      <w:r w:rsidR="00F64E20" w:rsidRPr="0027733B">
        <w:rPr>
          <w:rFonts w:ascii="Times New Roman" w:hAnsi="Times New Roman"/>
          <w:sz w:val="28"/>
          <w:szCs w:val="28"/>
        </w:rPr>
        <w:t xml:space="preserve"> государственным автономным учреждением Амурской области «</w:t>
      </w:r>
      <w:proofErr w:type="spellStart"/>
      <w:r w:rsidR="00F64E20" w:rsidRPr="0027733B">
        <w:rPr>
          <w:rFonts w:ascii="Times New Roman" w:hAnsi="Times New Roman"/>
          <w:sz w:val="28"/>
          <w:szCs w:val="28"/>
        </w:rPr>
        <w:t>Райчихинский</w:t>
      </w:r>
      <w:proofErr w:type="spellEnd"/>
      <w:r w:rsidR="00F64E20" w:rsidRPr="0027733B">
        <w:rPr>
          <w:rFonts w:ascii="Times New Roman" w:hAnsi="Times New Roman"/>
          <w:sz w:val="28"/>
          <w:szCs w:val="28"/>
        </w:rPr>
        <w:t xml:space="preserve"> центр содействия семейному устройству детей, оставшихся без попечения родителей, подготовки и сопровождения замещающих семей «Шанс» на основании акта приема-передачи получен школьный автобус ГАЗ-А66R33 «Газель </w:t>
      </w:r>
      <w:proofErr w:type="spellStart"/>
      <w:r w:rsidR="00F64E20" w:rsidRPr="0027733B">
        <w:rPr>
          <w:rFonts w:ascii="Times New Roman" w:hAnsi="Times New Roman"/>
          <w:sz w:val="28"/>
          <w:szCs w:val="28"/>
        </w:rPr>
        <w:t>Next</w:t>
      </w:r>
      <w:proofErr w:type="spellEnd"/>
      <w:r w:rsidR="00F64E20" w:rsidRPr="0027733B">
        <w:rPr>
          <w:rFonts w:ascii="Times New Roman" w:hAnsi="Times New Roman"/>
          <w:sz w:val="28"/>
          <w:szCs w:val="28"/>
        </w:rPr>
        <w:t>» на 16 посадочных мест, стоимостью 1</w:t>
      </w:r>
      <w:r w:rsidRPr="0027733B">
        <w:rPr>
          <w:rFonts w:ascii="Times New Roman" w:hAnsi="Times New Roman"/>
          <w:sz w:val="28"/>
          <w:szCs w:val="28"/>
        </w:rPr>
        <w:t> </w:t>
      </w:r>
      <w:r w:rsidR="00F64E20" w:rsidRPr="0027733B">
        <w:rPr>
          <w:rFonts w:ascii="Times New Roman" w:hAnsi="Times New Roman"/>
          <w:sz w:val="28"/>
          <w:szCs w:val="28"/>
        </w:rPr>
        <w:t>700 тыс. рублей. Оплата за поставленное автотранспортное средство прошла 28 декабря 2018 г</w:t>
      </w:r>
      <w:r w:rsidRPr="0027733B">
        <w:rPr>
          <w:rFonts w:ascii="Times New Roman" w:hAnsi="Times New Roman"/>
          <w:sz w:val="28"/>
          <w:szCs w:val="28"/>
        </w:rPr>
        <w:t>ода</w:t>
      </w:r>
      <w:r w:rsidR="00F64E20" w:rsidRPr="0027733B">
        <w:rPr>
          <w:rFonts w:ascii="Times New Roman" w:hAnsi="Times New Roman"/>
          <w:sz w:val="28"/>
          <w:szCs w:val="28"/>
        </w:rPr>
        <w:t>.</w:t>
      </w:r>
    </w:p>
    <w:p w:rsidR="0064785B" w:rsidRPr="0027733B" w:rsidRDefault="0064785B" w:rsidP="0027733B">
      <w:pPr>
        <w:autoSpaceDE w:val="0"/>
        <w:autoSpaceDN w:val="0"/>
        <w:adjustRightInd w:val="0"/>
        <w:spacing w:after="0" w:line="240" w:lineRule="auto"/>
        <w:ind w:firstLine="709"/>
        <w:jc w:val="both"/>
        <w:rPr>
          <w:rFonts w:ascii="Times New Roman" w:hAnsi="Times New Roman"/>
          <w:sz w:val="28"/>
          <w:szCs w:val="28"/>
        </w:rPr>
      </w:pPr>
      <w:r w:rsidRPr="0027733B">
        <w:rPr>
          <w:rFonts w:ascii="Times New Roman" w:hAnsi="Times New Roman"/>
          <w:sz w:val="28"/>
          <w:szCs w:val="28"/>
        </w:rPr>
        <w:t>В соответствии с распоряжением Правительства Российской Федерации от 4 ноября 2018 г. № 2464-р о выделении Минтруду России                    в 2018 году из резервного фонда Правительства Российской Федерации бюджетных ассигнований в размере 50 000 тыс. рублей в целях предоставления иного межбюджетного трансферта бюджету Нижегородской области между Министерством труда и социальной защиты Российской Федерации и Правительством Нижегородской области заключено Соглашение о предоставлении иного межбюджетного трансферта, имеющего целевое назначение, бюджету субъекта Российской Федерации из федерального бюджета от 15 декабря 2018 г. № 149-17-2018-004 (далее – Соглашение).</w:t>
      </w:r>
    </w:p>
    <w:p w:rsidR="0064785B" w:rsidRPr="0027733B" w:rsidRDefault="0064785B" w:rsidP="0027733B">
      <w:pPr>
        <w:autoSpaceDE w:val="0"/>
        <w:autoSpaceDN w:val="0"/>
        <w:adjustRightInd w:val="0"/>
        <w:spacing w:after="0" w:line="240" w:lineRule="auto"/>
        <w:ind w:firstLine="709"/>
        <w:jc w:val="both"/>
        <w:rPr>
          <w:rFonts w:ascii="Times New Roman" w:hAnsi="Times New Roman"/>
          <w:sz w:val="28"/>
          <w:szCs w:val="28"/>
        </w:rPr>
      </w:pPr>
      <w:r w:rsidRPr="0027733B">
        <w:rPr>
          <w:rFonts w:ascii="Times New Roman" w:hAnsi="Times New Roman"/>
          <w:sz w:val="28"/>
          <w:szCs w:val="28"/>
        </w:rPr>
        <w:t>Предметом Соглашения является предоставление из федерального бюджета в 2018 году бюджету Нижегородской области иного межбюджетного трансферта, имеющего целевое назначение на финансовое обеспечение расходных обязательств Нижегородской области, связанных</w:t>
      </w:r>
      <w:r w:rsidR="00593672" w:rsidRPr="0027733B">
        <w:rPr>
          <w:rFonts w:ascii="Times New Roman" w:hAnsi="Times New Roman"/>
          <w:sz w:val="28"/>
          <w:szCs w:val="28"/>
        </w:rPr>
        <w:t xml:space="preserve">               </w:t>
      </w:r>
      <w:r w:rsidRPr="0027733B">
        <w:rPr>
          <w:rFonts w:ascii="Times New Roman" w:hAnsi="Times New Roman"/>
          <w:sz w:val="28"/>
          <w:szCs w:val="28"/>
        </w:rPr>
        <w:t xml:space="preserve"> с приобретением автотранспортных средств.</w:t>
      </w:r>
    </w:p>
    <w:p w:rsidR="0064785B" w:rsidRPr="0027733B" w:rsidRDefault="0064785B" w:rsidP="0027733B">
      <w:pPr>
        <w:autoSpaceDE w:val="0"/>
        <w:autoSpaceDN w:val="0"/>
        <w:adjustRightInd w:val="0"/>
        <w:spacing w:after="0" w:line="240" w:lineRule="auto"/>
        <w:ind w:firstLine="709"/>
        <w:jc w:val="both"/>
        <w:rPr>
          <w:rFonts w:ascii="Times New Roman" w:hAnsi="Times New Roman"/>
          <w:sz w:val="28"/>
          <w:szCs w:val="28"/>
        </w:rPr>
      </w:pPr>
      <w:r w:rsidRPr="0027733B">
        <w:rPr>
          <w:rFonts w:ascii="Times New Roman" w:hAnsi="Times New Roman"/>
          <w:sz w:val="28"/>
          <w:szCs w:val="28"/>
        </w:rPr>
        <w:t>24 декабря 2018 года государственным казенным учреждением «Областной социально-реабилитационный центр для несовершеннолетних «Бригантина» подписаны государственные контракты на поставку 30 единиц автотранспортных средств.</w:t>
      </w:r>
    </w:p>
    <w:p w:rsidR="0064785B" w:rsidRPr="0027733B" w:rsidRDefault="0064785B" w:rsidP="0027733B">
      <w:pPr>
        <w:autoSpaceDE w:val="0"/>
        <w:autoSpaceDN w:val="0"/>
        <w:adjustRightInd w:val="0"/>
        <w:spacing w:after="0" w:line="240" w:lineRule="auto"/>
        <w:ind w:firstLine="709"/>
        <w:jc w:val="both"/>
        <w:rPr>
          <w:rFonts w:ascii="Times New Roman" w:hAnsi="Times New Roman"/>
          <w:sz w:val="28"/>
          <w:szCs w:val="28"/>
        </w:rPr>
      </w:pPr>
      <w:r w:rsidRPr="0027733B">
        <w:rPr>
          <w:rFonts w:ascii="Times New Roman" w:hAnsi="Times New Roman"/>
          <w:sz w:val="28"/>
          <w:szCs w:val="28"/>
        </w:rPr>
        <w:t>Поставка автотранспортных средств государственному казенному учреждению «Областной социально-реабилитационный центр для несовершеннолетних «Бригантина»</w:t>
      </w:r>
      <w:r w:rsidR="00593672" w:rsidRPr="0027733B">
        <w:rPr>
          <w:rFonts w:ascii="Times New Roman" w:hAnsi="Times New Roman"/>
          <w:sz w:val="28"/>
          <w:szCs w:val="28"/>
        </w:rPr>
        <w:t xml:space="preserve"> осуществлена 28 декабря 2018 года                 </w:t>
      </w:r>
      <w:r w:rsidRPr="0027733B">
        <w:rPr>
          <w:rFonts w:ascii="Times New Roman" w:hAnsi="Times New Roman"/>
          <w:sz w:val="28"/>
          <w:szCs w:val="28"/>
        </w:rPr>
        <w:t xml:space="preserve"> в полном объеме.</w:t>
      </w:r>
    </w:p>
    <w:p w:rsidR="0064785B" w:rsidRPr="0027733B" w:rsidRDefault="0064785B" w:rsidP="0027733B">
      <w:pPr>
        <w:autoSpaceDE w:val="0"/>
        <w:autoSpaceDN w:val="0"/>
        <w:adjustRightInd w:val="0"/>
        <w:spacing w:after="0" w:line="240" w:lineRule="auto"/>
        <w:ind w:firstLine="709"/>
        <w:jc w:val="both"/>
        <w:rPr>
          <w:rFonts w:ascii="Times New Roman" w:hAnsi="Times New Roman"/>
          <w:sz w:val="28"/>
          <w:szCs w:val="28"/>
        </w:rPr>
      </w:pPr>
      <w:r w:rsidRPr="0027733B">
        <w:rPr>
          <w:rFonts w:ascii="Times New Roman" w:hAnsi="Times New Roman"/>
          <w:sz w:val="28"/>
          <w:szCs w:val="28"/>
        </w:rPr>
        <w:t>Государственным казенным учреждением «Областной социально-реабилитационный центр для несовершеннолетних «Бригантина» выставлены платежные поручения на общую сумму 50</w:t>
      </w:r>
      <w:r w:rsidR="00593672" w:rsidRPr="0027733B">
        <w:rPr>
          <w:rFonts w:ascii="Times New Roman" w:hAnsi="Times New Roman"/>
          <w:sz w:val="28"/>
          <w:szCs w:val="28"/>
        </w:rPr>
        <w:t> </w:t>
      </w:r>
      <w:r w:rsidRPr="0027733B">
        <w:rPr>
          <w:rFonts w:ascii="Times New Roman" w:hAnsi="Times New Roman"/>
          <w:sz w:val="28"/>
          <w:szCs w:val="28"/>
        </w:rPr>
        <w:t>000,00 рублей. Кассовый расход прошел 28 декабря 2018 г</w:t>
      </w:r>
      <w:r w:rsidR="00593672" w:rsidRPr="0027733B">
        <w:rPr>
          <w:rFonts w:ascii="Times New Roman" w:hAnsi="Times New Roman"/>
          <w:sz w:val="28"/>
          <w:szCs w:val="28"/>
        </w:rPr>
        <w:t>ода</w:t>
      </w:r>
      <w:r w:rsidRPr="0027733B">
        <w:rPr>
          <w:rFonts w:ascii="Times New Roman" w:hAnsi="Times New Roman"/>
          <w:sz w:val="28"/>
          <w:szCs w:val="28"/>
        </w:rPr>
        <w:t>.</w:t>
      </w:r>
    </w:p>
    <w:p w:rsidR="00F63CC7" w:rsidRPr="00A857AB" w:rsidRDefault="00F63CC7" w:rsidP="0027733B">
      <w:pPr>
        <w:spacing w:after="0" w:line="240" w:lineRule="auto"/>
        <w:ind w:firstLine="709"/>
        <w:jc w:val="both"/>
        <w:rPr>
          <w:rFonts w:ascii="Times New Roman" w:hAnsi="Times New Roman"/>
          <w:sz w:val="28"/>
          <w:szCs w:val="28"/>
        </w:rPr>
      </w:pPr>
      <w:r w:rsidRPr="0027733B">
        <w:rPr>
          <w:rFonts w:ascii="Times New Roman" w:hAnsi="Times New Roman"/>
          <w:sz w:val="28"/>
          <w:szCs w:val="28"/>
        </w:rPr>
        <w:t>Реализация основного мероприятия в 201</w:t>
      </w:r>
      <w:r w:rsidR="00781A20" w:rsidRPr="0027733B">
        <w:rPr>
          <w:rFonts w:ascii="Times New Roman" w:hAnsi="Times New Roman"/>
          <w:sz w:val="28"/>
          <w:szCs w:val="28"/>
        </w:rPr>
        <w:t>9</w:t>
      </w:r>
      <w:r w:rsidRPr="0027733B">
        <w:rPr>
          <w:rFonts w:ascii="Times New Roman" w:hAnsi="Times New Roman"/>
          <w:sz w:val="28"/>
          <w:szCs w:val="28"/>
        </w:rPr>
        <w:t xml:space="preserve"> году будет продолжена.</w:t>
      </w:r>
    </w:p>
    <w:p w:rsidR="002D6875" w:rsidRDefault="002D6875" w:rsidP="00A857AB">
      <w:pPr>
        <w:pStyle w:val="ConsPlusNormal"/>
        <w:widowControl/>
        <w:ind w:firstLine="540"/>
        <w:jc w:val="both"/>
        <w:rPr>
          <w:rFonts w:ascii="Times New Roman" w:hAnsi="Times New Roman" w:cs="Times New Roman"/>
          <w:sz w:val="28"/>
          <w:szCs w:val="28"/>
        </w:rPr>
      </w:pPr>
    </w:p>
    <w:p w:rsidR="00761890" w:rsidRDefault="00761890" w:rsidP="00A857AB">
      <w:pPr>
        <w:pStyle w:val="ConsPlusNormal"/>
        <w:widowControl/>
        <w:ind w:firstLine="540"/>
        <w:jc w:val="both"/>
        <w:rPr>
          <w:rFonts w:ascii="Times New Roman" w:hAnsi="Times New Roman" w:cs="Times New Roman"/>
          <w:sz w:val="28"/>
          <w:szCs w:val="28"/>
        </w:rPr>
      </w:pPr>
    </w:p>
    <w:p w:rsidR="00761890" w:rsidRDefault="00761890" w:rsidP="00A857AB">
      <w:pPr>
        <w:pStyle w:val="ConsPlusNormal"/>
        <w:widowControl/>
        <w:ind w:firstLine="540"/>
        <w:jc w:val="both"/>
        <w:rPr>
          <w:rFonts w:ascii="Times New Roman" w:hAnsi="Times New Roman" w:cs="Times New Roman"/>
          <w:sz w:val="28"/>
          <w:szCs w:val="28"/>
        </w:rPr>
      </w:pPr>
    </w:p>
    <w:p w:rsidR="00761890" w:rsidRDefault="00761890" w:rsidP="00A857AB">
      <w:pPr>
        <w:pStyle w:val="ConsPlusNormal"/>
        <w:widowControl/>
        <w:ind w:firstLine="540"/>
        <w:jc w:val="both"/>
        <w:rPr>
          <w:rFonts w:ascii="Times New Roman" w:hAnsi="Times New Roman" w:cs="Times New Roman"/>
          <w:sz w:val="28"/>
          <w:szCs w:val="28"/>
        </w:rPr>
      </w:pPr>
    </w:p>
    <w:p w:rsidR="00761890" w:rsidRPr="00A857AB" w:rsidRDefault="00761890" w:rsidP="00A857AB">
      <w:pPr>
        <w:pStyle w:val="ConsPlusNormal"/>
        <w:widowControl/>
        <w:ind w:firstLine="540"/>
        <w:jc w:val="both"/>
        <w:rPr>
          <w:rFonts w:ascii="Times New Roman" w:hAnsi="Times New Roman" w:cs="Times New Roman"/>
          <w:sz w:val="28"/>
          <w:szCs w:val="28"/>
        </w:rPr>
      </w:pPr>
    </w:p>
    <w:p w:rsidR="000E136C" w:rsidRPr="00A857AB" w:rsidRDefault="000E136C" w:rsidP="00A857AB">
      <w:pPr>
        <w:pStyle w:val="ConsPlusNormal"/>
        <w:widowControl/>
        <w:jc w:val="center"/>
        <w:rPr>
          <w:rFonts w:ascii="Times New Roman" w:hAnsi="Times New Roman" w:cs="Times New Roman"/>
          <w:b/>
          <w:sz w:val="28"/>
          <w:szCs w:val="28"/>
        </w:rPr>
      </w:pPr>
      <w:r w:rsidRPr="00A857AB">
        <w:rPr>
          <w:rFonts w:ascii="Times New Roman" w:hAnsi="Times New Roman" w:cs="Times New Roman"/>
          <w:b/>
          <w:sz w:val="28"/>
          <w:szCs w:val="28"/>
        </w:rPr>
        <w:t xml:space="preserve">Подпрограмма </w:t>
      </w:r>
      <w:r w:rsidR="0081699B" w:rsidRPr="00A857AB">
        <w:rPr>
          <w:rFonts w:ascii="Times New Roman" w:hAnsi="Times New Roman" w:cs="Times New Roman"/>
          <w:b/>
          <w:sz w:val="28"/>
          <w:szCs w:val="28"/>
        </w:rPr>
        <w:t xml:space="preserve">3 </w:t>
      </w:r>
      <w:r w:rsidR="001E7A45" w:rsidRPr="00A857AB">
        <w:rPr>
          <w:rFonts w:ascii="Times New Roman" w:hAnsi="Times New Roman" w:cs="Times New Roman"/>
          <w:b/>
          <w:sz w:val="28"/>
          <w:szCs w:val="28"/>
        </w:rPr>
        <w:t>«</w:t>
      </w:r>
      <w:r w:rsidRPr="00A857AB">
        <w:rPr>
          <w:rFonts w:ascii="Times New Roman" w:hAnsi="Times New Roman" w:cs="Times New Roman"/>
          <w:b/>
          <w:sz w:val="28"/>
          <w:szCs w:val="28"/>
        </w:rPr>
        <w:t>Обеспечение государственной</w:t>
      </w:r>
    </w:p>
    <w:p w:rsidR="000E136C" w:rsidRPr="00A857AB" w:rsidRDefault="000E136C" w:rsidP="00A857AB">
      <w:pPr>
        <w:pStyle w:val="ConsPlusNormal"/>
        <w:widowControl/>
        <w:jc w:val="center"/>
        <w:rPr>
          <w:rFonts w:ascii="Times New Roman" w:hAnsi="Times New Roman" w:cs="Times New Roman"/>
          <w:b/>
          <w:sz w:val="28"/>
          <w:szCs w:val="28"/>
        </w:rPr>
      </w:pPr>
      <w:r w:rsidRPr="00A857AB">
        <w:rPr>
          <w:rFonts w:ascii="Times New Roman" w:hAnsi="Times New Roman" w:cs="Times New Roman"/>
          <w:b/>
          <w:sz w:val="28"/>
          <w:szCs w:val="28"/>
        </w:rPr>
        <w:t>поддержки семей, имеющих детей</w:t>
      </w:r>
      <w:r w:rsidR="001E7A45" w:rsidRPr="00A857AB">
        <w:rPr>
          <w:rFonts w:ascii="Times New Roman" w:hAnsi="Times New Roman" w:cs="Times New Roman"/>
          <w:b/>
          <w:sz w:val="28"/>
          <w:szCs w:val="28"/>
        </w:rPr>
        <w:t>»</w:t>
      </w:r>
    </w:p>
    <w:p w:rsidR="000E136C" w:rsidRPr="00A857AB" w:rsidRDefault="000E136C" w:rsidP="00A857AB">
      <w:pPr>
        <w:pStyle w:val="ConsPlusNormal"/>
        <w:widowControl/>
        <w:jc w:val="both"/>
        <w:rPr>
          <w:rFonts w:ascii="Times New Roman" w:hAnsi="Times New Roman" w:cs="Times New Roman"/>
          <w:b/>
          <w:sz w:val="28"/>
          <w:szCs w:val="28"/>
        </w:rPr>
      </w:pPr>
    </w:p>
    <w:p w:rsidR="000E136C" w:rsidRPr="00A857AB" w:rsidRDefault="002D6875"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3.1 «</w:t>
      </w:r>
      <w:r w:rsidR="000E136C" w:rsidRPr="00A857AB">
        <w:rPr>
          <w:rFonts w:ascii="Times New Roman" w:hAnsi="Times New Roman" w:cs="Times New Roman"/>
          <w:b/>
          <w:sz w:val="28"/>
          <w:szCs w:val="28"/>
        </w:rPr>
        <w:t>Оказание мер государственной поддержки в связи</w:t>
      </w:r>
      <w:r w:rsidR="00EA5BDA" w:rsidRPr="00A857AB">
        <w:rPr>
          <w:rFonts w:ascii="Times New Roman" w:hAnsi="Times New Roman" w:cs="Times New Roman"/>
          <w:b/>
          <w:sz w:val="28"/>
          <w:szCs w:val="28"/>
        </w:rPr>
        <w:t xml:space="preserve">                      </w:t>
      </w:r>
      <w:r w:rsidR="000E136C" w:rsidRPr="00A857AB">
        <w:rPr>
          <w:rFonts w:ascii="Times New Roman" w:hAnsi="Times New Roman" w:cs="Times New Roman"/>
          <w:b/>
          <w:sz w:val="28"/>
          <w:szCs w:val="28"/>
        </w:rPr>
        <w:t xml:space="preserve"> с беременностью и родами, а также гражданам, имеющим детей</w:t>
      </w:r>
      <w:r w:rsidRPr="00A857AB">
        <w:rPr>
          <w:rFonts w:ascii="Times New Roman" w:hAnsi="Times New Roman" w:cs="Times New Roman"/>
          <w:b/>
          <w:sz w:val="28"/>
          <w:szCs w:val="28"/>
        </w:rPr>
        <w:t>»</w:t>
      </w:r>
    </w:p>
    <w:p w:rsidR="006D36AF" w:rsidRPr="00A857AB" w:rsidRDefault="006D36AF" w:rsidP="00A857AB">
      <w:pPr>
        <w:pStyle w:val="ConsPlusNormal"/>
        <w:widowControl/>
        <w:ind w:firstLine="709"/>
        <w:jc w:val="both"/>
        <w:rPr>
          <w:rFonts w:ascii="Times New Roman" w:hAnsi="Times New Roman" w:cs="Times New Roman"/>
          <w:b/>
          <w:sz w:val="28"/>
          <w:szCs w:val="28"/>
        </w:rPr>
      </w:pPr>
    </w:p>
    <w:p w:rsidR="002D6875" w:rsidRPr="00A857AB" w:rsidRDefault="002D6875" w:rsidP="00A857AB">
      <w:pPr>
        <w:pStyle w:val="ConsPlusNormal"/>
        <w:widowControl/>
        <w:ind w:firstLine="709"/>
        <w:jc w:val="both"/>
        <w:rPr>
          <w:rFonts w:ascii="Times New Roman" w:hAnsi="Times New Roman" w:cs="Times New Roman"/>
          <w:i/>
          <w:color w:val="000000"/>
          <w:sz w:val="28"/>
          <w:szCs w:val="28"/>
        </w:rPr>
      </w:pPr>
      <w:r w:rsidRPr="00A857AB">
        <w:rPr>
          <w:rFonts w:ascii="Times New Roman" w:hAnsi="Times New Roman" w:cs="Times New Roman"/>
          <w:i/>
          <w:sz w:val="28"/>
          <w:szCs w:val="28"/>
        </w:rPr>
        <w:t>Участниками по данному мероприятию являются:</w:t>
      </w:r>
      <w:r w:rsidR="006D36AF" w:rsidRPr="00A857AB">
        <w:rPr>
          <w:rFonts w:ascii="Times New Roman" w:hAnsi="Times New Roman" w:cs="Times New Roman"/>
          <w:i/>
          <w:sz w:val="28"/>
          <w:szCs w:val="28"/>
        </w:rPr>
        <w:t xml:space="preserve"> </w:t>
      </w:r>
      <w:r w:rsidRPr="00A857AB">
        <w:rPr>
          <w:rFonts w:ascii="Times New Roman" w:hAnsi="Times New Roman" w:cs="Times New Roman"/>
          <w:i/>
          <w:color w:val="000000"/>
          <w:sz w:val="28"/>
          <w:szCs w:val="28"/>
        </w:rPr>
        <w:t>Министерство обороны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Следственный комитет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Генеральная прокуратура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Государственная фельдъегерская служба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Федеральная служба исполнения наказаний</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Федеральная таможенная служба</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Министерство финансов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Министерство внутренних дел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Фонд социального страхования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Министерство труда и социальной защиты Российской Федерации</w:t>
      </w:r>
      <w:r w:rsidR="00651581" w:rsidRPr="00A857AB">
        <w:rPr>
          <w:rFonts w:ascii="Times New Roman" w:hAnsi="Times New Roman" w:cs="Times New Roman"/>
          <w:i/>
          <w:color w:val="000000"/>
          <w:sz w:val="28"/>
          <w:szCs w:val="28"/>
        </w:rPr>
        <w:t xml:space="preserve">, </w:t>
      </w:r>
      <w:r w:rsidR="00EA5BDA" w:rsidRPr="00A857AB">
        <w:rPr>
          <w:rFonts w:ascii="Times New Roman" w:hAnsi="Times New Roman" w:cs="Times New Roman"/>
          <w:i/>
          <w:color w:val="000000"/>
          <w:sz w:val="28"/>
          <w:szCs w:val="28"/>
        </w:rPr>
        <w:t>Федеральная служба войск национальной гвардии Российской Федерации</w:t>
      </w:r>
      <w:r w:rsidR="009F6112" w:rsidRPr="00A857AB">
        <w:rPr>
          <w:rFonts w:ascii="Times New Roman" w:hAnsi="Times New Roman" w:cs="Times New Roman"/>
          <w:i/>
          <w:color w:val="000000"/>
          <w:sz w:val="28"/>
          <w:szCs w:val="28"/>
        </w:rPr>
        <w:t>.</w:t>
      </w:r>
    </w:p>
    <w:p w:rsidR="00D67B1A" w:rsidRPr="00A857AB" w:rsidRDefault="00EA5BD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 xml:space="preserve">Минтрудом России </w:t>
      </w:r>
      <w:r w:rsidR="00404B16" w:rsidRPr="00A857AB">
        <w:rPr>
          <w:rFonts w:ascii="Times New Roman" w:hAnsi="Times New Roman" w:cs="Times New Roman"/>
          <w:color w:val="000000"/>
          <w:sz w:val="28"/>
          <w:szCs w:val="28"/>
        </w:rPr>
        <w:t>в</w:t>
      </w:r>
      <w:r w:rsidR="00D67B1A" w:rsidRPr="00A857AB">
        <w:rPr>
          <w:rFonts w:ascii="Times New Roman" w:hAnsi="Times New Roman" w:cs="Times New Roman"/>
          <w:color w:val="000000"/>
          <w:sz w:val="28"/>
          <w:szCs w:val="28"/>
        </w:rPr>
        <w:t xml:space="preserve"> рамках реализации данного мероприятия осуществляется:</w:t>
      </w:r>
    </w:p>
    <w:p w:rsidR="00D67B1A" w:rsidRPr="00A857AB" w:rsidRDefault="00D67B1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1)</w:t>
      </w:r>
      <w:r w:rsidR="00EA5BDA" w:rsidRPr="00A857AB">
        <w:rPr>
          <w:rFonts w:ascii="Times New Roman" w:hAnsi="Times New Roman" w:cs="Times New Roman"/>
          <w:color w:val="000000"/>
          <w:sz w:val="28"/>
          <w:szCs w:val="28"/>
        </w:rPr>
        <w:t> </w:t>
      </w:r>
      <w:r w:rsidRPr="00A857AB">
        <w:rPr>
          <w:rFonts w:ascii="Times New Roman" w:hAnsi="Times New Roman" w:cs="Times New Roman"/>
          <w:color w:val="000000"/>
          <w:sz w:val="28"/>
          <w:szCs w:val="28"/>
        </w:rPr>
        <w:t>в соответствии с постановлением Правительства Российской Федерации от 4 августа 2006 г. № 472 «О финансировании ежемесячных компенсационных выплат нетрудоустроенным женщинам, имеющим детей</w:t>
      </w:r>
      <w:r w:rsidR="00EA5BDA"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 в возрасте до трех лет, уволенным в связи с ликвидацией организаций» предоставление компенсационных выплат женщинам, имеющим детей </w:t>
      </w:r>
      <w:r w:rsidR="00EA5BDA"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в возрасте до трех лет, уволенным в </w:t>
      </w:r>
      <w:r w:rsidR="003C7A35" w:rsidRPr="00A857AB">
        <w:rPr>
          <w:rFonts w:ascii="Times New Roman" w:hAnsi="Times New Roman" w:cs="Times New Roman"/>
          <w:color w:val="000000"/>
          <w:sz w:val="28"/>
          <w:szCs w:val="28"/>
        </w:rPr>
        <w:t>связи с ликвидацией организаций.</w:t>
      </w:r>
    </w:p>
    <w:p w:rsidR="00C3299E" w:rsidRPr="00A857AB" w:rsidRDefault="00C3299E" w:rsidP="00A857AB">
      <w:pPr>
        <w:pStyle w:val="ConsPlusNormal"/>
        <w:widowControl/>
        <w:ind w:firstLine="709"/>
        <w:jc w:val="both"/>
        <w:rPr>
          <w:rFonts w:ascii="Times New Roman" w:eastAsia="Calibri" w:hAnsi="Times New Roman" w:cs="Times New Roman"/>
          <w:sz w:val="28"/>
          <w:szCs w:val="28"/>
          <w:lang w:eastAsia="en-US"/>
        </w:rPr>
      </w:pPr>
      <w:r w:rsidRPr="00A857AB">
        <w:rPr>
          <w:rFonts w:ascii="Times New Roman" w:eastAsia="Calibri" w:hAnsi="Times New Roman" w:cs="Times New Roman"/>
          <w:sz w:val="28"/>
          <w:szCs w:val="28"/>
          <w:lang w:eastAsia="en-US"/>
        </w:rPr>
        <w:t>В 2018 году число получателей указанных компенсационных выплат составило 3 675 человек.</w:t>
      </w:r>
    </w:p>
    <w:p w:rsidR="00D67B1A" w:rsidRPr="00A857AB" w:rsidRDefault="00D67B1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2)</w:t>
      </w:r>
      <w:r w:rsidR="009F6112" w:rsidRPr="00A857AB">
        <w:rPr>
          <w:rFonts w:ascii="Times New Roman" w:hAnsi="Times New Roman" w:cs="Times New Roman"/>
          <w:color w:val="000000"/>
          <w:sz w:val="28"/>
          <w:szCs w:val="28"/>
        </w:rPr>
        <w:t> </w:t>
      </w:r>
      <w:r w:rsidRPr="00A857AB">
        <w:rPr>
          <w:rFonts w:ascii="Times New Roman" w:hAnsi="Times New Roman" w:cs="Times New Roman"/>
          <w:color w:val="000000"/>
          <w:sz w:val="28"/>
          <w:szCs w:val="28"/>
        </w:rPr>
        <w:t xml:space="preserve">в соответствии с Федеральным законом от 19 мая 1995 г. № 81-ФЗ </w:t>
      </w:r>
      <w:r w:rsidR="003C7A35"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«О государственных пособиях гражданам, имеющим детей»:</w:t>
      </w:r>
    </w:p>
    <w:p w:rsidR="00D67B1A" w:rsidRPr="00A857AB" w:rsidRDefault="00D67B1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 xml:space="preserve">выплаты военнослужащим и приравненным к ним лицам пособия </w:t>
      </w:r>
      <w:r w:rsidR="003C7A35"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по беременности и родам в соответствии с Федеральным закон </w:t>
      </w:r>
      <w:r w:rsidR="003C7A35"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от 19 мая 1995 г. № 81-ФЗ «О государственных посо</w:t>
      </w:r>
      <w:r w:rsidR="003C7A35" w:rsidRPr="00A857AB">
        <w:rPr>
          <w:rFonts w:ascii="Times New Roman" w:hAnsi="Times New Roman" w:cs="Times New Roman"/>
          <w:color w:val="000000"/>
          <w:sz w:val="28"/>
          <w:szCs w:val="28"/>
        </w:rPr>
        <w:t>биях гражданам, имеющим детей»;</w:t>
      </w:r>
    </w:p>
    <w:p w:rsidR="00D67B1A" w:rsidRPr="00A857AB" w:rsidRDefault="00D67B1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 xml:space="preserve">предоставление ежемесячных компенсационных выплат матерям (или другим родственникам, фактически осуществляющим уход за ребенком), состоящим в трудовых отношениях на условиях найма с организациями, </w:t>
      </w:r>
      <w:r w:rsidR="003C7A35"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и женщинам-военнослужащим, находящимся в отпуске по уходу за ребенком;</w:t>
      </w:r>
    </w:p>
    <w:p w:rsidR="00D67B1A" w:rsidRPr="00A857AB" w:rsidRDefault="00D67B1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 xml:space="preserve">выплата военнослужащим и приравненным к ним лицам ежемесячного пособия по уходу за ребенком; </w:t>
      </w:r>
    </w:p>
    <w:p w:rsidR="00D67B1A" w:rsidRPr="00A857AB" w:rsidRDefault="00D67B1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lastRenderedPageBreak/>
        <w:t>выплата единовременного пособия женщинам из числа военнослужащих и приравненных к ним лиц, вставшим на учет в медицинских учреждениях</w:t>
      </w:r>
      <w:r w:rsidR="00D002DA"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в ранние сроки беременности; </w:t>
      </w:r>
    </w:p>
    <w:p w:rsidR="00D67B1A" w:rsidRPr="00A857AB" w:rsidRDefault="00D67B1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выплата военнослужащим и приравненным к ним лицам единовременного пособия при рождении ребенка;</w:t>
      </w:r>
    </w:p>
    <w:p w:rsidR="00D67B1A" w:rsidRPr="00A857AB" w:rsidRDefault="00D67B1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предоставление субвенций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w:t>
      </w:r>
      <w:r w:rsidR="00472886"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на ребенка военнослужащего, проходящего военную службу по призыву,</w:t>
      </w:r>
      <w:r w:rsidR="00472886"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в соответствии со статьями 12.3 - 12.7 Федерального закона от 19 мая 1995 г. № 81-ФЗ «О государственных посо</w:t>
      </w:r>
      <w:r w:rsidR="003C7A35" w:rsidRPr="00A857AB">
        <w:rPr>
          <w:rFonts w:ascii="Times New Roman" w:hAnsi="Times New Roman" w:cs="Times New Roman"/>
          <w:color w:val="000000"/>
          <w:sz w:val="28"/>
          <w:szCs w:val="28"/>
        </w:rPr>
        <w:t>биях гражданам, имеющим детей»;</w:t>
      </w:r>
    </w:p>
    <w:p w:rsidR="00D67B1A" w:rsidRPr="00A857AB" w:rsidRDefault="00D67B1A"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Средства федерального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в бюджеты субъектов Российской Федерации перечислены в полном объеме </w:t>
      </w:r>
      <w:r w:rsidR="003C7A35" w:rsidRPr="00A857AB">
        <w:rPr>
          <w:rFonts w:ascii="Times New Roman" w:hAnsi="Times New Roman"/>
          <w:sz w:val="28"/>
          <w:szCs w:val="28"/>
        </w:rPr>
        <w:t xml:space="preserve">                           </w:t>
      </w:r>
      <w:r w:rsidRPr="00A857AB">
        <w:rPr>
          <w:rFonts w:ascii="Times New Roman" w:hAnsi="Times New Roman"/>
          <w:sz w:val="28"/>
          <w:szCs w:val="28"/>
        </w:rPr>
        <w:t>в соответствии с заявками органов исполнительной власти субъектов Российской Федерации.</w:t>
      </w:r>
    </w:p>
    <w:p w:rsidR="00C3299E" w:rsidRPr="00A857AB" w:rsidRDefault="00C3299E" w:rsidP="00A857AB">
      <w:pPr>
        <w:pStyle w:val="ConsPlusNormal"/>
        <w:ind w:firstLine="709"/>
        <w:jc w:val="both"/>
        <w:rPr>
          <w:rFonts w:ascii="Times New Roman" w:eastAsia="Calibri" w:hAnsi="Times New Roman" w:cs="Times New Roman"/>
          <w:sz w:val="28"/>
          <w:szCs w:val="28"/>
          <w:lang w:eastAsia="en-US"/>
        </w:rPr>
      </w:pPr>
      <w:r w:rsidRPr="00A857AB">
        <w:rPr>
          <w:rFonts w:ascii="Times New Roman" w:eastAsia="Calibri" w:hAnsi="Times New Roman" w:cs="Times New Roman"/>
          <w:sz w:val="28"/>
          <w:szCs w:val="28"/>
          <w:lang w:eastAsia="en-US"/>
        </w:rPr>
        <w:t>Число получателей в 2018 году составило:</w:t>
      </w:r>
    </w:p>
    <w:p w:rsidR="00C3299E" w:rsidRPr="00A857AB" w:rsidRDefault="00C3299E" w:rsidP="00A857AB">
      <w:pPr>
        <w:pStyle w:val="ConsPlusNormal"/>
        <w:ind w:firstLine="709"/>
        <w:jc w:val="both"/>
        <w:rPr>
          <w:rFonts w:ascii="Times New Roman" w:eastAsia="Calibri" w:hAnsi="Times New Roman" w:cs="Times New Roman"/>
          <w:sz w:val="28"/>
          <w:szCs w:val="28"/>
          <w:lang w:eastAsia="en-US"/>
        </w:rPr>
      </w:pPr>
      <w:r w:rsidRPr="00A857AB">
        <w:rPr>
          <w:rFonts w:ascii="Times New Roman" w:eastAsia="Calibri" w:hAnsi="Times New Roman" w:cs="Times New Roman"/>
          <w:sz w:val="28"/>
          <w:szCs w:val="28"/>
          <w:lang w:eastAsia="en-US"/>
        </w:rPr>
        <w:t>получатели единовременного пособия беременной жене военнослужащего – 1 541 человек;</w:t>
      </w:r>
    </w:p>
    <w:p w:rsidR="00C3299E" w:rsidRPr="00A857AB" w:rsidRDefault="00C3299E" w:rsidP="00A857AB">
      <w:pPr>
        <w:pStyle w:val="ConsPlusNormal"/>
        <w:widowControl/>
        <w:ind w:firstLine="709"/>
        <w:jc w:val="both"/>
        <w:rPr>
          <w:rFonts w:ascii="Times New Roman" w:eastAsia="Calibri" w:hAnsi="Times New Roman" w:cs="Times New Roman"/>
          <w:sz w:val="28"/>
          <w:szCs w:val="28"/>
          <w:lang w:eastAsia="en-US"/>
        </w:rPr>
      </w:pPr>
      <w:r w:rsidRPr="00A857AB">
        <w:rPr>
          <w:rFonts w:ascii="Times New Roman" w:eastAsia="Calibri" w:hAnsi="Times New Roman" w:cs="Times New Roman"/>
          <w:sz w:val="28"/>
          <w:szCs w:val="28"/>
          <w:lang w:eastAsia="en-US"/>
        </w:rPr>
        <w:t>получатели ежемесячного пособия на ребенка военнослужащего – 3 743 человек;</w:t>
      </w:r>
    </w:p>
    <w:p w:rsidR="00D67B1A" w:rsidRPr="00A857AB" w:rsidRDefault="00D67B1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предоставление бюджетам субъектов Российской Федерации и бюджету города Байконура субвенций на выплату государственных пособий лицам,</w:t>
      </w:r>
      <w:r w:rsidR="00985C85"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том числе на выплату: </w:t>
      </w:r>
    </w:p>
    <w:p w:rsidR="00D67B1A" w:rsidRPr="00A857AB" w:rsidRDefault="00D67B1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w:t>
      </w:r>
      <w:r w:rsidR="003C7A35" w:rsidRPr="00A857AB">
        <w:rPr>
          <w:rFonts w:ascii="Times New Roman" w:hAnsi="Times New Roman" w:cs="Times New Roman"/>
          <w:color w:val="000000"/>
          <w:sz w:val="28"/>
          <w:szCs w:val="28"/>
        </w:rPr>
        <w:t> </w:t>
      </w:r>
      <w:r w:rsidRPr="00A857AB">
        <w:rPr>
          <w:rFonts w:ascii="Times New Roman" w:hAnsi="Times New Roman" w:cs="Times New Roman"/>
          <w:color w:val="000000"/>
          <w:sz w:val="28"/>
          <w:szCs w:val="28"/>
        </w:rPr>
        <w:t xml:space="preserve">ежемесячного пособия по уходу за ребенком до достижения </w:t>
      </w:r>
      <w:r w:rsidR="003C7A35"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им возраста полутора лет гражданам, не подлежащим обязательному социальному страхованию на случай временной нетрудоспособности </w:t>
      </w:r>
      <w:r w:rsidR="003C7A35"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w:t>
      </w:r>
      <w:r w:rsidR="003C7A35"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и учреждениях послевузовского профессионального образования;</w:t>
      </w:r>
    </w:p>
    <w:p w:rsidR="003C7A35" w:rsidRPr="00A857AB" w:rsidRDefault="00D67B1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w:t>
      </w:r>
      <w:r w:rsidR="003C7A35" w:rsidRPr="00A857AB">
        <w:rPr>
          <w:rFonts w:ascii="Times New Roman" w:hAnsi="Times New Roman" w:cs="Times New Roman"/>
          <w:color w:val="000000"/>
          <w:sz w:val="28"/>
          <w:szCs w:val="28"/>
        </w:rPr>
        <w:t> </w:t>
      </w:r>
      <w:r w:rsidRPr="00A857AB">
        <w:rPr>
          <w:rFonts w:ascii="Times New Roman" w:hAnsi="Times New Roman" w:cs="Times New Roman"/>
          <w:color w:val="000000"/>
          <w:sz w:val="28"/>
          <w:szCs w:val="28"/>
        </w:rPr>
        <w:t>женщин</w:t>
      </w:r>
      <w:r w:rsidR="003C7A35" w:rsidRPr="00A857AB">
        <w:rPr>
          <w:rFonts w:ascii="Times New Roman" w:hAnsi="Times New Roman" w:cs="Times New Roman"/>
          <w:color w:val="000000"/>
          <w:sz w:val="28"/>
          <w:szCs w:val="28"/>
        </w:rPr>
        <w:t>ам, уволенным</w:t>
      </w:r>
      <w:r w:rsidRPr="00A857AB">
        <w:rPr>
          <w:rFonts w:ascii="Times New Roman" w:hAnsi="Times New Roman" w:cs="Times New Roman"/>
          <w:color w:val="000000"/>
          <w:sz w:val="28"/>
          <w:szCs w:val="28"/>
        </w:rPr>
        <w:t xml:space="preserve"> в период беременности, отпуска по беременности и родам, и лиц, уволенных в период отпуска по уходу </w:t>
      </w:r>
      <w:r w:rsidR="003C7A35"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за ребенком в связи</w:t>
      </w:r>
      <w:r w:rsidR="003C7A35"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с ликвидацией организаций, прекращением деятельности (полномочий) физическими </w:t>
      </w:r>
      <w:r w:rsidR="003C7A35" w:rsidRPr="00A857AB">
        <w:rPr>
          <w:rFonts w:ascii="Times New Roman" w:hAnsi="Times New Roman" w:cs="Times New Roman"/>
          <w:color w:val="000000"/>
          <w:sz w:val="28"/>
          <w:szCs w:val="28"/>
        </w:rPr>
        <w:t>лицами в установленном порядке;</w:t>
      </w:r>
    </w:p>
    <w:p w:rsidR="00D67B1A" w:rsidRPr="00A857AB" w:rsidRDefault="00D67B1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w:t>
      </w:r>
      <w:r w:rsidR="003C7A35" w:rsidRPr="00A857AB">
        <w:rPr>
          <w:rFonts w:ascii="Times New Roman" w:hAnsi="Times New Roman" w:cs="Times New Roman"/>
          <w:color w:val="000000"/>
          <w:sz w:val="28"/>
          <w:szCs w:val="28"/>
        </w:rPr>
        <w:t> </w:t>
      </w:r>
      <w:r w:rsidRPr="00A857AB">
        <w:rPr>
          <w:rFonts w:ascii="Times New Roman" w:hAnsi="Times New Roman" w:cs="Times New Roman"/>
          <w:color w:val="000000"/>
          <w:sz w:val="28"/>
          <w:szCs w:val="28"/>
        </w:rPr>
        <w:t>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D67B1A" w:rsidRPr="00A857AB" w:rsidRDefault="00D67B1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lastRenderedPageBreak/>
        <w:t xml:space="preserve"> -</w:t>
      </w:r>
      <w:r w:rsidR="003C7A35" w:rsidRPr="00A857AB">
        <w:rPr>
          <w:rFonts w:ascii="Times New Roman" w:hAnsi="Times New Roman" w:cs="Times New Roman"/>
          <w:color w:val="000000"/>
          <w:sz w:val="28"/>
          <w:szCs w:val="28"/>
        </w:rPr>
        <w:t> </w:t>
      </w:r>
      <w:r w:rsidRPr="00A857AB">
        <w:rPr>
          <w:rFonts w:ascii="Times New Roman" w:hAnsi="Times New Roman" w:cs="Times New Roman"/>
          <w:color w:val="000000"/>
          <w:sz w:val="28"/>
          <w:szCs w:val="28"/>
        </w:rPr>
        <w:t xml:space="preserve">пособия женщинам, вставшим на учет в медицинских учреждениях </w:t>
      </w:r>
      <w:r w:rsidR="003C7A35"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D67B1A" w:rsidRPr="00A857AB" w:rsidRDefault="00D67B1A"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 xml:space="preserve"> - пособия по беременности и родам женщинам, уволенным в связи </w:t>
      </w:r>
      <w:r w:rsidR="003C7A35"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с ликвидацией организаций, прекращением деятельности (полномочий) физическими лицами в установленном порядке. </w:t>
      </w:r>
    </w:p>
    <w:p w:rsidR="00D67B1A" w:rsidRPr="00A857AB" w:rsidRDefault="00D67B1A"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Средства федерального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в бюджеты субъектов Российской Федерации перечислены в полном объеме </w:t>
      </w:r>
      <w:r w:rsidR="003C7A35" w:rsidRPr="00A857AB">
        <w:rPr>
          <w:rFonts w:ascii="Times New Roman" w:hAnsi="Times New Roman"/>
          <w:sz w:val="28"/>
          <w:szCs w:val="28"/>
        </w:rPr>
        <w:t xml:space="preserve">                            </w:t>
      </w:r>
      <w:r w:rsidRPr="00A857AB">
        <w:rPr>
          <w:rFonts w:ascii="Times New Roman" w:hAnsi="Times New Roman"/>
          <w:sz w:val="28"/>
          <w:szCs w:val="28"/>
        </w:rPr>
        <w:t>в соответствии с заявками органов исполнительной власти субъектов Российской Федерации.</w:t>
      </w:r>
    </w:p>
    <w:p w:rsidR="00C3299E" w:rsidRPr="00A857AB" w:rsidRDefault="00C3299E"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Число получателей в 2018 году составило:</w:t>
      </w:r>
    </w:p>
    <w:p w:rsidR="00C3299E" w:rsidRPr="00A857AB" w:rsidRDefault="00C3299E"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пособия по беременности и родам женщинам, уволенным в связи                      с ликвидацией организаций получили 25 человек;</w:t>
      </w:r>
    </w:p>
    <w:p w:rsidR="00C3299E" w:rsidRPr="00A857AB" w:rsidRDefault="00C3299E"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единовременного пособия женщинам, вставшим на учет в медицинские учреждения в ранние сроки беременности - 30 женщины;</w:t>
      </w:r>
    </w:p>
    <w:p w:rsidR="00C3299E" w:rsidRPr="00A857AB" w:rsidRDefault="00C3299E"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единовременного пособия при рождении ребенка – 367 375                            неработающих граждан;</w:t>
      </w:r>
    </w:p>
    <w:p w:rsidR="00C3299E" w:rsidRPr="00A857AB" w:rsidRDefault="00C3299E"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ежемесячного пособия по уходу за ребенком на конец 2018 года получили 1 428 329 человек, из них по уходу за первым ребенком –                505 995 человек, по уходу за вторым или последующим ребенком –               947 254 человек;</w:t>
      </w:r>
    </w:p>
    <w:p w:rsidR="00C3299E" w:rsidRPr="00A857AB" w:rsidRDefault="00C3299E"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ежемесячного пособия по уходу за ребенком для лиц, уволенных              9 781 получателей.</w:t>
      </w:r>
    </w:p>
    <w:p w:rsidR="00CE31BF" w:rsidRPr="00A857AB" w:rsidRDefault="00DE3DD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К</w:t>
      </w:r>
      <w:r w:rsidR="00CE31BF" w:rsidRPr="00A857AB">
        <w:rPr>
          <w:rFonts w:ascii="Times New Roman" w:hAnsi="Times New Roman"/>
          <w:sz w:val="28"/>
          <w:szCs w:val="28"/>
        </w:rPr>
        <w:t xml:space="preserve">оличество получателей указанных выплат и пособий </w:t>
      </w:r>
      <w:r w:rsidRPr="00A857AB">
        <w:rPr>
          <w:rFonts w:ascii="Times New Roman" w:hAnsi="Times New Roman"/>
          <w:sz w:val="28"/>
          <w:szCs w:val="28"/>
        </w:rPr>
        <w:t xml:space="preserve">в разрезе участников Госпрограммы </w:t>
      </w:r>
      <w:r w:rsidR="00CE31BF" w:rsidRPr="00A857AB">
        <w:rPr>
          <w:rFonts w:ascii="Times New Roman" w:hAnsi="Times New Roman"/>
          <w:sz w:val="28"/>
          <w:szCs w:val="28"/>
        </w:rPr>
        <w:t>составило:</w:t>
      </w:r>
    </w:p>
    <w:p w:rsidR="00D67B1A" w:rsidRPr="00A857AB" w:rsidRDefault="003C7A3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МВД России</w:t>
      </w:r>
      <w:r w:rsidR="00CE31BF" w:rsidRPr="00A857AB">
        <w:rPr>
          <w:rFonts w:ascii="Times New Roman" w:hAnsi="Times New Roman"/>
          <w:sz w:val="28"/>
          <w:szCs w:val="28"/>
        </w:rPr>
        <w:t xml:space="preserve"> – 58</w:t>
      </w:r>
      <w:r w:rsidRPr="00A857AB">
        <w:rPr>
          <w:rFonts w:ascii="Times New Roman" w:hAnsi="Times New Roman"/>
          <w:sz w:val="28"/>
          <w:szCs w:val="28"/>
        </w:rPr>
        <w:t> </w:t>
      </w:r>
      <w:r w:rsidR="008B2E96" w:rsidRPr="00A857AB">
        <w:rPr>
          <w:rFonts w:ascii="Times New Roman" w:hAnsi="Times New Roman"/>
          <w:sz w:val="28"/>
          <w:szCs w:val="28"/>
        </w:rPr>
        <w:t>854</w:t>
      </w:r>
      <w:r w:rsidR="00CE31BF" w:rsidRPr="00A857AB">
        <w:rPr>
          <w:rFonts w:ascii="Times New Roman" w:hAnsi="Times New Roman"/>
          <w:sz w:val="28"/>
          <w:szCs w:val="28"/>
        </w:rPr>
        <w:t xml:space="preserve"> человек;</w:t>
      </w:r>
    </w:p>
    <w:p w:rsidR="00D67B1A" w:rsidRPr="00A857AB" w:rsidRDefault="003C7A3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Минобороны России</w:t>
      </w:r>
      <w:r w:rsidR="00D67B1A" w:rsidRPr="00A857AB">
        <w:rPr>
          <w:rFonts w:ascii="Times New Roman" w:hAnsi="Times New Roman"/>
          <w:sz w:val="28"/>
          <w:szCs w:val="28"/>
        </w:rPr>
        <w:t xml:space="preserve"> </w:t>
      </w:r>
      <w:r w:rsidR="00CE31BF" w:rsidRPr="00A857AB">
        <w:rPr>
          <w:rFonts w:ascii="Times New Roman" w:hAnsi="Times New Roman"/>
          <w:sz w:val="28"/>
          <w:szCs w:val="28"/>
        </w:rPr>
        <w:t xml:space="preserve">– </w:t>
      </w:r>
      <w:r w:rsidR="008B2E96" w:rsidRPr="00A857AB">
        <w:rPr>
          <w:rFonts w:ascii="Times New Roman" w:hAnsi="Times New Roman"/>
          <w:sz w:val="28"/>
          <w:szCs w:val="28"/>
        </w:rPr>
        <w:t>28 000</w:t>
      </w:r>
      <w:r w:rsidR="00CE31BF" w:rsidRPr="00A857AB">
        <w:rPr>
          <w:rFonts w:ascii="Times New Roman" w:hAnsi="Times New Roman"/>
          <w:sz w:val="28"/>
          <w:szCs w:val="28"/>
        </w:rPr>
        <w:t xml:space="preserve"> человек;</w:t>
      </w:r>
    </w:p>
    <w:p w:rsidR="00B21042" w:rsidRPr="00A857AB" w:rsidRDefault="003C7A3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ФТС России</w:t>
      </w:r>
      <w:r w:rsidR="00B21042" w:rsidRPr="00A857AB">
        <w:rPr>
          <w:rFonts w:ascii="Times New Roman" w:hAnsi="Times New Roman"/>
          <w:sz w:val="28"/>
          <w:szCs w:val="28"/>
        </w:rPr>
        <w:t xml:space="preserve"> </w:t>
      </w:r>
      <w:r w:rsidR="00CE31BF" w:rsidRPr="00A857AB">
        <w:rPr>
          <w:rFonts w:ascii="Times New Roman" w:hAnsi="Times New Roman"/>
          <w:sz w:val="28"/>
          <w:szCs w:val="28"/>
        </w:rPr>
        <w:t xml:space="preserve">– </w:t>
      </w:r>
      <w:r w:rsidR="00924EB1" w:rsidRPr="00A857AB">
        <w:rPr>
          <w:rFonts w:ascii="Times New Roman" w:hAnsi="Times New Roman"/>
          <w:sz w:val="28"/>
          <w:szCs w:val="28"/>
        </w:rPr>
        <w:t>554</w:t>
      </w:r>
      <w:r w:rsidR="00CE31BF" w:rsidRPr="00A857AB">
        <w:rPr>
          <w:rFonts w:ascii="Times New Roman" w:hAnsi="Times New Roman"/>
          <w:sz w:val="28"/>
          <w:szCs w:val="28"/>
        </w:rPr>
        <w:t xml:space="preserve"> человек;</w:t>
      </w:r>
    </w:p>
    <w:p w:rsidR="00CE31BF" w:rsidRPr="00A857AB" w:rsidRDefault="00DE3DD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Следственный комитет</w:t>
      </w:r>
      <w:r w:rsidR="004B3D58" w:rsidRPr="00A857AB">
        <w:rPr>
          <w:rFonts w:ascii="Times New Roman" w:hAnsi="Times New Roman"/>
          <w:sz w:val="28"/>
          <w:szCs w:val="28"/>
        </w:rPr>
        <w:t xml:space="preserve"> Российской Федерации – 79</w:t>
      </w:r>
      <w:r w:rsidR="00CE31BF" w:rsidRPr="00A857AB">
        <w:rPr>
          <w:rFonts w:ascii="Times New Roman" w:hAnsi="Times New Roman"/>
          <w:sz w:val="28"/>
          <w:szCs w:val="28"/>
        </w:rPr>
        <w:t xml:space="preserve"> человек</w:t>
      </w:r>
      <w:r w:rsidR="001D36BA" w:rsidRPr="00A857AB">
        <w:rPr>
          <w:rFonts w:ascii="Times New Roman" w:hAnsi="Times New Roman"/>
          <w:sz w:val="28"/>
          <w:szCs w:val="28"/>
        </w:rPr>
        <w:t>;</w:t>
      </w:r>
    </w:p>
    <w:p w:rsidR="001D36BA" w:rsidRPr="00A857AB" w:rsidRDefault="00DE3DD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Генеральная прокуратура</w:t>
      </w:r>
      <w:r w:rsidR="001D36BA" w:rsidRPr="00A857AB">
        <w:rPr>
          <w:rFonts w:ascii="Times New Roman" w:hAnsi="Times New Roman"/>
          <w:sz w:val="28"/>
          <w:szCs w:val="28"/>
        </w:rPr>
        <w:t xml:space="preserve"> Российской Федерации – 63 человека</w:t>
      </w:r>
      <w:r w:rsidR="001060E4" w:rsidRPr="00A857AB">
        <w:rPr>
          <w:rFonts w:ascii="Times New Roman" w:hAnsi="Times New Roman"/>
          <w:sz w:val="28"/>
          <w:szCs w:val="28"/>
        </w:rPr>
        <w:t>;</w:t>
      </w:r>
    </w:p>
    <w:p w:rsidR="00D44E91" w:rsidRPr="00A857AB" w:rsidRDefault="003C7A3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ФСИН России</w:t>
      </w:r>
      <w:r w:rsidR="00D44E91" w:rsidRPr="00A857AB">
        <w:rPr>
          <w:rFonts w:ascii="Times New Roman" w:hAnsi="Times New Roman"/>
          <w:sz w:val="28"/>
          <w:szCs w:val="28"/>
        </w:rPr>
        <w:t xml:space="preserve"> – </w:t>
      </w:r>
      <w:r w:rsidR="000406AB" w:rsidRPr="00A857AB">
        <w:rPr>
          <w:rFonts w:ascii="Times New Roman" w:hAnsi="Times New Roman"/>
          <w:sz w:val="28"/>
          <w:szCs w:val="28"/>
        </w:rPr>
        <w:t>15 674</w:t>
      </w:r>
      <w:r w:rsidR="00D44E91" w:rsidRPr="00A857AB">
        <w:rPr>
          <w:rFonts w:ascii="Times New Roman" w:hAnsi="Times New Roman"/>
          <w:sz w:val="28"/>
          <w:szCs w:val="28"/>
        </w:rPr>
        <w:t xml:space="preserve"> человек;</w:t>
      </w:r>
    </w:p>
    <w:p w:rsidR="000714C0" w:rsidRPr="00A857AB" w:rsidRDefault="003C7A3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МЧС России</w:t>
      </w:r>
      <w:r w:rsidR="000714C0" w:rsidRPr="00A857AB">
        <w:rPr>
          <w:rFonts w:ascii="Times New Roman" w:hAnsi="Times New Roman"/>
          <w:sz w:val="28"/>
          <w:szCs w:val="28"/>
        </w:rPr>
        <w:t xml:space="preserve"> – </w:t>
      </w:r>
      <w:r w:rsidR="002D69E3" w:rsidRPr="00A857AB">
        <w:rPr>
          <w:rFonts w:ascii="Times New Roman" w:hAnsi="Times New Roman"/>
          <w:sz w:val="28"/>
          <w:szCs w:val="28"/>
        </w:rPr>
        <w:t>6 816</w:t>
      </w:r>
      <w:r w:rsidR="000714C0" w:rsidRPr="00A857AB">
        <w:rPr>
          <w:rFonts w:ascii="Times New Roman" w:hAnsi="Times New Roman"/>
          <w:sz w:val="28"/>
          <w:szCs w:val="28"/>
        </w:rPr>
        <w:t xml:space="preserve"> человек</w:t>
      </w:r>
      <w:r w:rsidR="00651581" w:rsidRPr="00A857AB">
        <w:rPr>
          <w:rFonts w:ascii="Times New Roman" w:hAnsi="Times New Roman"/>
          <w:sz w:val="28"/>
          <w:szCs w:val="28"/>
        </w:rPr>
        <w:t>;</w:t>
      </w:r>
    </w:p>
    <w:p w:rsidR="00651581" w:rsidRPr="00A857AB" w:rsidRDefault="003C7A3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ГФС России</w:t>
      </w:r>
      <w:r w:rsidR="00651581" w:rsidRPr="00A857AB">
        <w:rPr>
          <w:rFonts w:ascii="Times New Roman" w:hAnsi="Times New Roman"/>
          <w:sz w:val="28"/>
          <w:szCs w:val="28"/>
        </w:rPr>
        <w:t xml:space="preserve"> </w:t>
      </w:r>
      <w:r w:rsidRPr="00A857AB">
        <w:rPr>
          <w:rFonts w:ascii="Times New Roman" w:hAnsi="Times New Roman"/>
          <w:sz w:val="28"/>
          <w:szCs w:val="28"/>
        </w:rPr>
        <w:t>–</w:t>
      </w:r>
      <w:r w:rsidR="00651581" w:rsidRPr="00A857AB">
        <w:rPr>
          <w:rFonts w:ascii="Times New Roman" w:hAnsi="Times New Roman"/>
          <w:sz w:val="28"/>
          <w:szCs w:val="28"/>
        </w:rPr>
        <w:t xml:space="preserve"> </w:t>
      </w:r>
      <w:r w:rsidR="009859DF" w:rsidRPr="00A857AB">
        <w:rPr>
          <w:rFonts w:ascii="Times New Roman" w:hAnsi="Times New Roman"/>
          <w:sz w:val="28"/>
          <w:szCs w:val="28"/>
        </w:rPr>
        <w:t>60 человек</w:t>
      </w:r>
      <w:r w:rsidR="00651581" w:rsidRPr="00A857AB">
        <w:rPr>
          <w:rFonts w:ascii="Times New Roman" w:hAnsi="Times New Roman"/>
          <w:sz w:val="28"/>
          <w:szCs w:val="28"/>
        </w:rPr>
        <w:t>;</w:t>
      </w:r>
    </w:p>
    <w:p w:rsidR="008D3A5A" w:rsidRPr="00A857AB" w:rsidRDefault="003C7A35" w:rsidP="00A857AB">
      <w:pPr>
        <w:spacing w:after="0" w:line="240" w:lineRule="auto"/>
        <w:ind w:firstLine="709"/>
        <w:jc w:val="both"/>
        <w:rPr>
          <w:rFonts w:ascii="Times New Roman" w:hAnsi="Times New Roman"/>
          <w:sz w:val="28"/>
          <w:szCs w:val="28"/>
        </w:rPr>
      </w:pPr>
      <w:proofErr w:type="spellStart"/>
      <w:r w:rsidRPr="00A857AB">
        <w:rPr>
          <w:rFonts w:ascii="Times New Roman" w:hAnsi="Times New Roman"/>
          <w:sz w:val="28"/>
          <w:szCs w:val="28"/>
        </w:rPr>
        <w:t>Росгвардия</w:t>
      </w:r>
      <w:proofErr w:type="spellEnd"/>
      <w:r w:rsidR="008D3A5A" w:rsidRPr="00A857AB">
        <w:rPr>
          <w:rFonts w:ascii="Times New Roman" w:hAnsi="Times New Roman"/>
          <w:sz w:val="28"/>
          <w:szCs w:val="28"/>
        </w:rPr>
        <w:t xml:space="preserve"> –</w:t>
      </w:r>
      <w:r w:rsidRPr="00A857AB">
        <w:rPr>
          <w:rFonts w:ascii="Times New Roman" w:hAnsi="Times New Roman"/>
          <w:sz w:val="28"/>
          <w:szCs w:val="28"/>
        </w:rPr>
        <w:t xml:space="preserve"> </w:t>
      </w:r>
      <w:r w:rsidR="00A5480C" w:rsidRPr="00A857AB">
        <w:rPr>
          <w:rFonts w:ascii="Times New Roman" w:hAnsi="Times New Roman"/>
          <w:sz w:val="28"/>
          <w:szCs w:val="28"/>
        </w:rPr>
        <w:t>14 975</w:t>
      </w:r>
      <w:r w:rsidR="008B2E96" w:rsidRPr="00A857AB">
        <w:rPr>
          <w:rFonts w:ascii="Times New Roman" w:hAnsi="Times New Roman"/>
          <w:sz w:val="28"/>
          <w:szCs w:val="28"/>
        </w:rPr>
        <w:t xml:space="preserve"> человек.</w:t>
      </w:r>
    </w:p>
    <w:p w:rsidR="001060E4" w:rsidRPr="00A857AB" w:rsidRDefault="00DE3DD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w:t>
      </w:r>
      <w:r w:rsidR="00651581" w:rsidRPr="00A857AB">
        <w:rPr>
          <w:rFonts w:ascii="Times New Roman" w:hAnsi="Times New Roman"/>
          <w:sz w:val="28"/>
          <w:szCs w:val="28"/>
        </w:rPr>
        <w:t>рамках реализации данного основ</w:t>
      </w:r>
      <w:r w:rsidRPr="00A857AB">
        <w:rPr>
          <w:rFonts w:ascii="Times New Roman" w:hAnsi="Times New Roman"/>
          <w:sz w:val="28"/>
          <w:szCs w:val="28"/>
        </w:rPr>
        <w:t xml:space="preserve">ного мероприятия </w:t>
      </w:r>
      <w:r w:rsidRPr="00A857AB">
        <w:rPr>
          <w:rFonts w:ascii="Times New Roman" w:hAnsi="Times New Roman"/>
          <w:color w:val="000000"/>
          <w:sz w:val="28"/>
          <w:szCs w:val="28"/>
        </w:rPr>
        <w:t>Фондом социального страхования Российской Федерации осуществлялись следующие выплаты:</w:t>
      </w:r>
    </w:p>
    <w:p w:rsidR="00DC2986" w:rsidRPr="00A857AB" w:rsidRDefault="00DE3DDB"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color w:val="000000"/>
          <w:sz w:val="28"/>
          <w:szCs w:val="28"/>
        </w:rPr>
        <w:t>пособия</w:t>
      </w:r>
      <w:r w:rsidR="00D67B1A" w:rsidRPr="00A857AB">
        <w:rPr>
          <w:rFonts w:ascii="Times New Roman" w:hAnsi="Times New Roman" w:cs="Times New Roman"/>
          <w:color w:val="000000"/>
          <w:sz w:val="28"/>
          <w:szCs w:val="28"/>
        </w:rPr>
        <w:t xml:space="preserve">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 в соответствии</w:t>
      </w:r>
      <w:r w:rsidR="0099540C" w:rsidRPr="00A857AB">
        <w:rPr>
          <w:rFonts w:ascii="Times New Roman" w:hAnsi="Times New Roman" w:cs="Times New Roman"/>
          <w:color w:val="000000"/>
          <w:sz w:val="28"/>
          <w:szCs w:val="28"/>
        </w:rPr>
        <w:t xml:space="preserve">            </w:t>
      </w:r>
      <w:r w:rsidR="00D67B1A" w:rsidRPr="00A857AB">
        <w:rPr>
          <w:rFonts w:ascii="Times New Roman" w:hAnsi="Times New Roman" w:cs="Times New Roman"/>
          <w:color w:val="000000"/>
          <w:sz w:val="28"/>
          <w:szCs w:val="28"/>
        </w:rPr>
        <w:t xml:space="preserve"> с Федеральным законом от 19 мая 1995 г. № 81-ФЗ «О государственных </w:t>
      </w:r>
      <w:r w:rsidR="00D67B1A" w:rsidRPr="00A857AB">
        <w:rPr>
          <w:rFonts w:ascii="Times New Roman" w:hAnsi="Times New Roman" w:cs="Times New Roman"/>
          <w:color w:val="000000"/>
          <w:sz w:val="28"/>
          <w:szCs w:val="28"/>
        </w:rPr>
        <w:lastRenderedPageBreak/>
        <w:t>пособиях гражданам, имеющим детей»</w:t>
      </w:r>
      <w:r w:rsidR="0099540C" w:rsidRPr="00A857AB">
        <w:rPr>
          <w:rFonts w:ascii="Times New Roman" w:hAnsi="Times New Roman" w:cs="Times New Roman"/>
          <w:color w:val="000000"/>
          <w:sz w:val="28"/>
          <w:szCs w:val="28"/>
        </w:rPr>
        <w:t xml:space="preserve"> (далее – Федеральный закон                     «О государственных пособиях гражданам, имеющим детей»)</w:t>
      </w:r>
      <w:r w:rsidR="00DC2986" w:rsidRPr="00A857AB">
        <w:rPr>
          <w:rFonts w:ascii="Times New Roman" w:hAnsi="Times New Roman" w:cs="Times New Roman"/>
          <w:color w:val="000000"/>
          <w:sz w:val="28"/>
          <w:szCs w:val="28"/>
        </w:rPr>
        <w:t>;</w:t>
      </w:r>
    </w:p>
    <w:p w:rsidR="00D67B1A" w:rsidRPr="00A857AB" w:rsidRDefault="000714C0"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пособия</w:t>
      </w:r>
      <w:r w:rsidR="00D67B1A" w:rsidRPr="00A857AB">
        <w:rPr>
          <w:rFonts w:ascii="Times New Roman" w:hAnsi="Times New Roman" w:cs="Times New Roman"/>
          <w:color w:val="000000"/>
          <w:sz w:val="28"/>
          <w:szCs w:val="28"/>
        </w:rPr>
        <w:t xml:space="preserve"> при рождении ребенка лицам, подлежащим обязательному социальному страхованию на случай временной нетрудоспособности</w:t>
      </w:r>
      <w:r w:rsidR="0099540C" w:rsidRPr="00A857AB">
        <w:rPr>
          <w:rFonts w:ascii="Times New Roman" w:hAnsi="Times New Roman" w:cs="Times New Roman"/>
          <w:color w:val="000000"/>
          <w:sz w:val="28"/>
          <w:szCs w:val="28"/>
        </w:rPr>
        <w:t xml:space="preserve">                 </w:t>
      </w:r>
      <w:r w:rsidR="00D67B1A" w:rsidRPr="00A857AB">
        <w:rPr>
          <w:rFonts w:ascii="Times New Roman" w:hAnsi="Times New Roman" w:cs="Times New Roman"/>
          <w:color w:val="000000"/>
          <w:sz w:val="28"/>
          <w:szCs w:val="28"/>
        </w:rPr>
        <w:t xml:space="preserve"> и в связи с материнством и имеющим право на получение указанного пособия в соответствии с действующим законодательством, за исключением лиц, проходящих военную и приравненную к ней службу, в соответствии</w:t>
      </w:r>
      <w:r w:rsidR="0099540C" w:rsidRPr="00A857AB">
        <w:rPr>
          <w:rFonts w:ascii="Times New Roman" w:hAnsi="Times New Roman" w:cs="Times New Roman"/>
          <w:color w:val="000000"/>
          <w:sz w:val="28"/>
          <w:szCs w:val="28"/>
        </w:rPr>
        <w:t xml:space="preserve">               </w:t>
      </w:r>
      <w:r w:rsidR="00D67B1A" w:rsidRPr="00A857AB">
        <w:rPr>
          <w:rFonts w:ascii="Times New Roman" w:hAnsi="Times New Roman" w:cs="Times New Roman"/>
          <w:color w:val="000000"/>
          <w:sz w:val="28"/>
          <w:szCs w:val="28"/>
        </w:rPr>
        <w:t xml:space="preserve"> с Федеральным законом «О государственных пособиях гражданам, имеющим детей»</w:t>
      </w:r>
      <w:r w:rsidR="00DC2986" w:rsidRPr="00A857AB">
        <w:rPr>
          <w:rFonts w:ascii="Times New Roman" w:hAnsi="Times New Roman" w:cs="Times New Roman"/>
          <w:color w:val="000000"/>
          <w:sz w:val="28"/>
          <w:szCs w:val="28"/>
        </w:rPr>
        <w:t>;</w:t>
      </w:r>
    </w:p>
    <w:p w:rsidR="000714C0" w:rsidRPr="00A857AB" w:rsidRDefault="000714C0"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пособия</w:t>
      </w:r>
      <w:r w:rsidR="00D67B1A" w:rsidRPr="00A857AB">
        <w:rPr>
          <w:rFonts w:ascii="Times New Roman" w:hAnsi="Times New Roman" w:cs="Times New Roman"/>
          <w:color w:val="000000"/>
          <w:sz w:val="28"/>
          <w:szCs w:val="28"/>
        </w:rPr>
        <w:t xml:space="preserve"> женщинам, вставшим на учет в медицинских учреждениях</w:t>
      </w:r>
      <w:r w:rsidR="0099540C" w:rsidRPr="00A857AB">
        <w:rPr>
          <w:rFonts w:ascii="Times New Roman" w:hAnsi="Times New Roman" w:cs="Times New Roman"/>
          <w:color w:val="000000"/>
          <w:sz w:val="28"/>
          <w:szCs w:val="28"/>
        </w:rPr>
        <w:t xml:space="preserve">               </w:t>
      </w:r>
      <w:r w:rsidR="00D67B1A" w:rsidRPr="00A857AB">
        <w:rPr>
          <w:rFonts w:ascii="Times New Roman" w:hAnsi="Times New Roman" w:cs="Times New Roman"/>
          <w:color w:val="000000"/>
          <w:sz w:val="28"/>
          <w:szCs w:val="28"/>
        </w:rPr>
        <w:t xml:space="preserve"> в ранние сроки беременности, подлежащим обязательному социальному страхованию на случай временной нетрудоспособности и в связи</w:t>
      </w:r>
      <w:r w:rsidR="0099540C" w:rsidRPr="00A857AB">
        <w:rPr>
          <w:rFonts w:ascii="Times New Roman" w:hAnsi="Times New Roman" w:cs="Times New Roman"/>
          <w:color w:val="000000"/>
          <w:sz w:val="28"/>
          <w:szCs w:val="28"/>
        </w:rPr>
        <w:t xml:space="preserve">                            </w:t>
      </w:r>
      <w:r w:rsidR="00D67B1A" w:rsidRPr="00A857AB">
        <w:rPr>
          <w:rFonts w:ascii="Times New Roman" w:hAnsi="Times New Roman" w:cs="Times New Roman"/>
          <w:color w:val="000000"/>
          <w:sz w:val="28"/>
          <w:szCs w:val="28"/>
        </w:rPr>
        <w:t xml:space="preserve"> с материнством, в соответствии с Федеральным законом «О государственных пособиях гражданам, имеющим детей»</w:t>
      </w:r>
      <w:r w:rsidR="00DC2986" w:rsidRPr="00A857AB">
        <w:rPr>
          <w:rFonts w:ascii="Times New Roman" w:hAnsi="Times New Roman" w:cs="Times New Roman"/>
          <w:color w:val="000000"/>
          <w:sz w:val="28"/>
          <w:szCs w:val="28"/>
        </w:rPr>
        <w:t>;</w:t>
      </w:r>
    </w:p>
    <w:p w:rsidR="000714C0" w:rsidRPr="00A857AB" w:rsidRDefault="000714C0"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пособия</w:t>
      </w:r>
      <w:r w:rsidR="00D67B1A" w:rsidRPr="00A857AB">
        <w:rPr>
          <w:rFonts w:ascii="Times New Roman" w:hAnsi="Times New Roman" w:cs="Times New Roman"/>
          <w:color w:val="000000"/>
          <w:sz w:val="28"/>
          <w:szCs w:val="28"/>
        </w:rPr>
        <w:t xml:space="preserve"> по беременности и родам гражданам, подлежащим обязательному социальному страхованию на случай временной нетрудоспособности и в связи с материнством, включая расходы на выплату пособий при усыновлении ребенка женщинам, подлежащим обязательному социальному страхованию на случай временной нетрудоспособности </w:t>
      </w:r>
      <w:r w:rsidR="0099540C" w:rsidRPr="00A857AB">
        <w:rPr>
          <w:rFonts w:ascii="Times New Roman" w:hAnsi="Times New Roman" w:cs="Times New Roman"/>
          <w:color w:val="000000"/>
          <w:sz w:val="28"/>
          <w:szCs w:val="28"/>
        </w:rPr>
        <w:t xml:space="preserve">                   </w:t>
      </w:r>
      <w:r w:rsidR="00D67B1A" w:rsidRPr="00A857AB">
        <w:rPr>
          <w:rFonts w:ascii="Times New Roman" w:hAnsi="Times New Roman" w:cs="Times New Roman"/>
          <w:color w:val="000000"/>
          <w:sz w:val="28"/>
          <w:szCs w:val="28"/>
        </w:rPr>
        <w:t xml:space="preserve">и в связи с материнством, в соответствии с Федеральным законом </w:t>
      </w:r>
      <w:r w:rsidR="0099540C" w:rsidRPr="00A857AB">
        <w:rPr>
          <w:rFonts w:ascii="Times New Roman" w:hAnsi="Times New Roman" w:cs="Times New Roman"/>
          <w:color w:val="000000"/>
          <w:sz w:val="28"/>
          <w:szCs w:val="28"/>
        </w:rPr>
        <w:t xml:space="preserve">                    </w:t>
      </w:r>
      <w:r w:rsidR="00D67B1A" w:rsidRPr="00A857AB">
        <w:rPr>
          <w:rFonts w:ascii="Times New Roman" w:hAnsi="Times New Roman" w:cs="Times New Roman"/>
          <w:color w:val="000000"/>
          <w:sz w:val="28"/>
          <w:szCs w:val="28"/>
        </w:rPr>
        <w:t>от 29 декабря 2006 г. № 255-ФЗ «Об обязательном социальном страховании на случай временной нетрудоспособности и в связи с материнством»</w:t>
      </w:r>
      <w:r w:rsidR="00DC2986" w:rsidRPr="00A857AB">
        <w:rPr>
          <w:rFonts w:ascii="Times New Roman" w:hAnsi="Times New Roman" w:cs="Times New Roman"/>
          <w:color w:val="000000"/>
          <w:sz w:val="28"/>
          <w:szCs w:val="28"/>
        </w:rPr>
        <w:t>.</w:t>
      </w:r>
    </w:p>
    <w:p w:rsidR="00D67B1A" w:rsidRPr="00A857AB" w:rsidRDefault="00D67B1A"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99540C" w:rsidRPr="00A857AB">
        <w:rPr>
          <w:rFonts w:ascii="Times New Roman" w:hAnsi="Times New Roman"/>
          <w:sz w:val="28"/>
          <w:szCs w:val="28"/>
        </w:rPr>
        <w:t xml:space="preserve">                    </w:t>
      </w:r>
      <w:r w:rsidRPr="00A857AB">
        <w:rPr>
          <w:rFonts w:ascii="Times New Roman" w:hAnsi="Times New Roman"/>
          <w:sz w:val="28"/>
          <w:szCs w:val="28"/>
        </w:rPr>
        <w:t>и обратившимся за их получением.</w:t>
      </w:r>
    </w:p>
    <w:p w:rsidR="00D67B1A" w:rsidRPr="00A857AB" w:rsidRDefault="00D67B1A"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99540C" w:rsidRPr="00A857AB">
        <w:rPr>
          <w:rFonts w:ascii="Times New Roman" w:hAnsi="Times New Roman"/>
          <w:sz w:val="28"/>
          <w:szCs w:val="28"/>
        </w:rPr>
        <w:t xml:space="preserve">             </w:t>
      </w:r>
      <w:r w:rsidRPr="00A857A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FA536C" w:rsidRPr="00A857AB" w:rsidRDefault="00FA536C" w:rsidP="00761890">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Реализация мероприятия в 2019 году будет продолжена.</w:t>
      </w:r>
    </w:p>
    <w:p w:rsidR="003B5931" w:rsidRPr="00A857AB" w:rsidRDefault="003B5931" w:rsidP="00A857AB">
      <w:pPr>
        <w:pStyle w:val="ConsPlusNormal"/>
        <w:widowControl/>
        <w:ind w:firstLine="709"/>
        <w:jc w:val="both"/>
        <w:rPr>
          <w:rFonts w:ascii="Times New Roman" w:hAnsi="Times New Roman" w:cs="Times New Roman"/>
          <w:b/>
          <w:sz w:val="28"/>
          <w:szCs w:val="28"/>
        </w:rPr>
      </w:pPr>
    </w:p>
    <w:p w:rsidR="000E136C" w:rsidRPr="00A857AB" w:rsidRDefault="002D6875"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3.2 «</w:t>
      </w:r>
      <w:r w:rsidR="000E136C" w:rsidRPr="00A857AB">
        <w:rPr>
          <w:rFonts w:ascii="Times New Roman" w:hAnsi="Times New Roman" w:cs="Times New Roman"/>
          <w:b/>
          <w:sz w:val="28"/>
          <w:szCs w:val="28"/>
        </w:rPr>
        <w:t>Обеспечение выплаты пособий по уходу за ребенком гражданам, подвергшимся воздействию радиации вследствие радиационных аварий и ядерных испытаний</w:t>
      </w:r>
      <w:r w:rsidRPr="00A857AB">
        <w:rPr>
          <w:rFonts w:ascii="Times New Roman" w:hAnsi="Times New Roman" w:cs="Times New Roman"/>
          <w:b/>
          <w:sz w:val="28"/>
          <w:szCs w:val="28"/>
        </w:rPr>
        <w:t>»</w:t>
      </w:r>
    </w:p>
    <w:p w:rsidR="006D36AF" w:rsidRPr="00A857AB" w:rsidRDefault="006D36AF" w:rsidP="00A857AB">
      <w:pPr>
        <w:pStyle w:val="ConsPlusNormal"/>
        <w:widowControl/>
        <w:ind w:firstLine="709"/>
        <w:jc w:val="both"/>
        <w:rPr>
          <w:rFonts w:ascii="Times New Roman" w:hAnsi="Times New Roman" w:cs="Times New Roman"/>
          <w:b/>
          <w:sz w:val="28"/>
          <w:szCs w:val="28"/>
        </w:rPr>
      </w:pPr>
    </w:p>
    <w:p w:rsidR="002D6875" w:rsidRPr="00A857AB" w:rsidRDefault="002D6875" w:rsidP="00A857AB">
      <w:pPr>
        <w:pStyle w:val="ConsPlusNormal"/>
        <w:widowControl/>
        <w:ind w:firstLine="709"/>
        <w:jc w:val="both"/>
        <w:rPr>
          <w:rFonts w:ascii="Times New Roman" w:hAnsi="Times New Roman" w:cs="Times New Roman"/>
          <w:i/>
          <w:color w:val="000000"/>
          <w:sz w:val="28"/>
          <w:szCs w:val="28"/>
        </w:rPr>
      </w:pPr>
      <w:r w:rsidRPr="00A857AB">
        <w:rPr>
          <w:rFonts w:ascii="Times New Roman" w:hAnsi="Times New Roman" w:cs="Times New Roman"/>
          <w:i/>
          <w:sz w:val="28"/>
          <w:szCs w:val="28"/>
        </w:rPr>
        <w:t>Участниками по данному мероприятию являются:</w:t>
      </w:r>
      <w:r w:rsidR="006D36AF" w:rsidRPr="00A857AB">
        <w:rPr>
          <w:rFonts w:ascii="Times New Roman" w:hAnsi="Times New Roman" w:cs="Times New Roman"/>
          <w:i/>
          <w:sz w:val="28"/>
          <w:szCs w:val="28"/>
        </w:rPr>
        <w:t xml:space="preserve"> </w:t>
      </w:r>
      <w:r w:rsidRPr="00A857AB">
        <w:rPr>
          <w:rFonts w:ascii="Times New Roman" w:hAnsi="Times New Roman" w:cs="Times New Roman"/>
          <w:i/>
          <w:color w:val="000000"/>
          <w:sz w:val="28"/>
          <w:szCs w:val="28"/>
        </w:rPr>
        <w:t>Министерство внутренних дел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Федеральная таможенная служба</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Министерство обороны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Министерство финансов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Государственная фельдъегерская служба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5B72F3" w:rsidRPr="00A857AB">
        <w:rPr>
          <w:rFonts w:ascii="Times New Roman" w:hAnsi="Times New Roman" w:cs="Times New Roman"/>
          <w:i/>
          <w:color w:val="000000"/>
          <w:sz w:val="28"/>
          <w:szCs w:val="28"/>
        </w:rPr>
        <w:t xml:space="preserve">, Федеральная служба войск национальной гвардии </w:t>
      </w:r>
      <w:r w:rsidR="005B72F3" w:rsidRPr="00A857AB">
        <w:rPr>
          <w:rFonts w:ascii="Times New Roman" w:hAnsi="Times New Roman" w:cs="Times New Roman"/>
          <w:i/>
          <w:color w:val="000000"/>
          <w:sz w:val="28"/>
          <w:szCs w:val="28"/>
        </w:rPr>
        <w:lastRenderedPageBreak/>
        <w:t>Российской Федерации</w:t>
      </w:r>
      <w:r w:rsidR="00CB4792" w:rsidRPr="00A857AB">
        <w:rPr>
          <w:rFonts w:ascii="Times New Roman" w:hAnsi="Times New Roman" w:cs="Times New Roman"/>
          <w:i/>
          <w:color w:val="000000"/>
          <w:sz w:val="28"/>
          <w:szCs w:val="28"/>
        </w:rPr>
        <w:t>, Фонд социального страхования Российской Федерации</w:t>
      </w:r>
    </w:p>
    <w:p w:rsidR="003B5931" w:rsidRPr="00A857AB" w:rsidRDefault="003B5931"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В рамках данного основного мероприятия предоставляются:</w:t>
      </w:r>
    </w:p>
    <w:p w:rsidR="003B5931" w:rsidRPr="00A857AB" w:rsidRDefault="003B5931"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пособия по уходу за ребенком гражданам, подвергшимся воздействию радиации вследствие катастрофы на Чернобыльской АЭС, установленного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3B5931" w:rsidRPr="00A857AB" w:rsidRDefault="003B5931"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 xml:space="preserve">производимые Фондом социального страхования Российской </w:t>
      </w:r>
      <w:r w:rsidR="00A22E40" w:rsidRPr="00A857AB">
        <w:rPr>
          <w:rFonts w:ascii="Times New Roman" w:hAnsi="Times New Roman" w:cs="Times New Roman"/>
          <w:color w:val="000000"/>
          <w:sz w:val="28"/>
          <w:szCs w:val="28"/>
        </w:rPr>
        <w:t>Федерации</w:t>
      </w:r>
      <w:r w:rsidRPr="00A857AB">
        <w:rPr>
          <w:rFonts w:ascii="Times New Roman" w:hAnsi="Times New Roman" w:cs="Times New Roman"/>
          <w:color w:val="000000"/>
          <w:sz w:val="28"/>
          <w:szCs w:val="28"/>
        </w:rPr>
        <w:t xml:space="preserve"> выплаты ежемесячного пособия по уходу за ребенком </w:t>
      </w:r>
      <w:r w:rsidR="0065618E"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до достижения</w:t>
      </w:r>
      <w:r w:rsidR="0065618E"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им возраста полутора лет гражданам, подвергшимся воздействию радиации вследствие катастрофы на Чернобыльской АЭС, подлежащим обязательному социальному страхованию на случай временной нетрудоспособности в связи с материнством и не подлежащим обязательному социальному страхованию на случай временной нетрудоспособности в связи с материнством,</w:t>
      </w:r>
      <w:r w:rsidR="0065618E"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в размерах, </w:t>
      </w:r>
      <w:r w:rsidR="0065618E"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сверх установленных законодательством Российской Федерации</w:t>
      </w:r>
      <w:r w:rsidR="0065618E"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 о государственных пособиях гражданам, имеющим детей;</w:t>
      </w:r>
    </w:p>
    <w:p w:rsidR="003B5931" w:rsidRPr="00A857AB" w:rsidRDefault="003B5931"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пособия по уходу за ребенком гражданам, подвергшимся воздействию радиации вследствие радиационных аварий, обеспечение выплаты ежемесячного пособия по уходу за ребенком от полутора до трех лет гражданам, подвергшимся воздействию радиации вследствие катастрофы</w:t>
      </w:r>
      <w:r w:rsidR="00A22E40"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 на Чернобыльской АЭС, подлежащим обязательному социальному страхованию и не подлежащим обязательному социальному страхованию</w:t>
      </w:r>
      <w:r w:rsidR="00A22E40"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 на случай временной нетрудоспособности в связи с материнством, в двойном размере в соответствии с законодательством Российской Федерации, </w:t>
      </w:r>
      <w:r w:rsidR="00A22E40"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а </w:t>
      </w:r>
      <w:r w:rsidR="00D01448" w:rsidRPr="00A857AB">
        <w:rPr>
          <w:rFonts w:ascii="Times New Roman" w:hAnsi="Times New Roman" w:cs="Times New Roman"/>
          <w:color w:val="000000"/>
          <w:sz w:val="28"/>
          <w:szCs w:val="28"/>
        </w:rPr>
        <w:t>обеспечение</w:t>
      </w:r>
      <w:r w:rsidRPr="00A857AB">
        <w:rPr>
          <w:rFonts w:ascii="Times New Roman" w:hAnsi="Times New Roman" w:cs="Times New Roman"/>
          <w:color w:val="000000"/>
          <w:sz w:val="28"/>
          <w:szCs w:val="28"/>
        </w:rPr>
        <w:t xml:space="preserve"> указанных выплат, по исковым требованиям граждан </w:t>
      </w:r>
      <w:r w:rsidR="00A22E40"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на основании решения суда;</w:t>
      </w:r>
    </w:p>
    <w:p w:rsidR="00A60B8C" w:rsidRPr="00A857AB" w:rsidRDefault="003B5931"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 xml:space="preserve">пособия по уходу за ребенком гражданам, подвергшимся воздействию радиации вследствие аварии в 1957 году на производственном объединении </w:t>
      </w:r>
      <w:r w:rsidR="00D01448" w:rsidRPr="00A857AB">
        <w:rPr>
          <w:rFonts w:ascii="Times New Roman" w:hAnsi="Times New Roman" w:cs="Times New Roman"/>
          <w:color w:val="000000"/>
          <w:sz w:val="28"/>
          <w:szCs w:val="28"/>
        </w:rPr>
        <w:t>«Маяк»</w:t>
      </w:r>
      <w:r w:rsidRPr="00A857AB">
        <w:rPr>
          <w:rFonts w:ascii="Times New Roman" w:hAnsi="Times New Roman" w:cs="Times New Roman"/>
          <w:color w:val="000000"/>
          <w:sz w:val="28"/>
          <w:szCs w:val="28"/>
        </w:rPr>
        <w:t xml:space="preserve"> и сбросов радиоактивных отходов в реку </w:t>
      </w:r>
      <w:proofErr w:type="spellStart"/>
      <w:r w:rsidRPr="00A857AB">
        <w:rPr>
          <w:rFonts w:ascii="Times New Roman" w:hAnsi="Times New Roman" w:cs="Times New Roman"/>
          <w:color w:val="000000"/>
          <w:sz w:val="28"/>
          <w:szCs w:val="28"/>
        </w:rPr>
        <w:t>Теча</w:t>
      </w:r>
      <w:proofErr w:type="spellEnd"/>
      <w:r w:rsidRPr="00A857AB">
        <w:rPr>
          <w:rFonts w:ascii="Times New Roman" w:hAnsi="Times New Roman" w:cs="Times New Roman"/>
          <w:color w:val="000000"/>
          <w:sz w:val="28"/>
          <w:szCs w:val="28"/>
        </w:rPr>
        <w:t>, установленных Федеральны</w:t>
      </w:r>
      <w:r w:rsidR="00D01448" w:rsidRPr="00A857AB">
        <w:rPr>
          <w:rFonts w:ascii="Times New Roman" w:hAnsi="Times New Roman" w:cs="Times New Roman"/>
          <w:color w:val="000000"/>
          <w:sz w:val="28"/>
          <w:szCs w:val="28"/>
        </w:rPr>
        <w:t>м законом от 26 ноября 1998 г. № 175-ФЗ «</w:t>
      </w:r>
      <w:r w:rsidRPr="00A857AB">
        <w:rPr>
          <w:rFonts w:ascii="Times New Roman" w:hAnsi="Times New Roman" w:cs="Times New Roman"/>
          <w:color w:val="000000"/>
          <w:sz w:val="28"/>
          <w:szCs w:val="28"/>
        </w:rPr>
        <w:t>О социальной защите граждан Российской Федерации, подвергшихся воздействию радиации вследствие аварии в 1957 году на производственном объ</w:t>
      </w:r>
      <w:r w:rsidR="00D01448" w:rsidRPr="00A857AB">
        <w:rPr>
          <w:rFonts w:ascii="Times New Roman" w:hAnsi="Times New Roman" w:cs="Times New Roman"/>
          <w:color w:val="000000"/>
          <w:sz w:val="28"/>
          <w:szCs w:val="28"/>
        </w:rPr>
        <w:t>единении «Маяк»</w:t>
      </w:r>
      <w:r w:rsidRPr="00A857AB">
        <w:rPr>
          <w:rFonts w:ascii="Times New Roman" w:hAnsi="Times New Roman" w:cs="Times New Roman"/>
          <w:color w:val="000000"/>
          <w:sz w:val="28"/>
          <w:szCs w:val="28"/>
        </w:rPr>
        <w:t xml:space="preserve"> </w:t>
      </w:r>
      <w:r w:rsidR="00A22E40"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и сбросов ра</w:t>
      </w:r>
      <w:r w:rsidR="00D01448" w:rsidRPr="00A857AB">
        <w:rPr>
          <w:rFonts w:ascii="Times New Roman" w:hAnsi="Times New Roman" w:cs="Times New Roman"/>
          <w:color w:val="000000"/>
          <w:sz w:val="28"/>
          <w:szCs w:val="28"/>
        </w:rPr>
        <w:t xml:space="preserve">диоактивных отходов в реку </w:t>
      </w:r>
      <w:proofErr w:type="spellStart"/>
      <w:r w:rsidR="00D01448" w:rsidRPr="00A857AB">
        <w:rPr>
          <w:rFonts w:ascii="Times New Roman" w:hAnsi="Times New Roman" w:cs="Times New Roman"/>
          <w:color w:val="000000"/>
          <w:sz w:val="28"/>
          <w:szCs w:val="28"/>
        </w:rPr>
        <w:t>Теча</w:t>
      </w:r>
      <w:proofErr w:type="spellEnd"/>
      <w:r w:rsidR="00D01448" w:rsidRPr="00A857AB">
        <w:rPr>
          <w:rFonts w:ascii="Times New Roman" w:hAnsi="Times New Roman" w:cs="Times New Roman"/>
          <w:color w:val="000000"/>
          <w:sz w:val="28"/>
          <w:szCs w:val="28"/>
        </w:rPr>
        <w:t>»</w:t>
      </w:r>
      <w:r w:rsidR="00A60B8C" w:rsidRPr="00A857AB">
        <w:rPr>
          <w:rFonts w:ascii="Times New Roman" w:hAnsi="Times New Roman" w:cs="Times New Roman"/>
          <w:color w:val="000000"/>
          <w:sz w:val="28"/>
          <w:szCs w:val="28"/>
        </w:rPr>
        <w:t>;</w:t>
      </w:r>
    </w:p>
    <w:p w:rsidR="00A60B8C" w:rsidRPr="00A857AB" w:rsidRDefault="003B5931"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 xml:space="preserve">осуществление Фондом социального страхования Российской Федерации выплаты ежемесячного пособия по уходу за ребенком </w:t>
      </w:r>
      <w:r w:rsidR="00A22E40"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до достижения им возраста полутора лет гражданам, подвергшимся воздействию радиации вследствие аварии в 1957 году н</w:t>
      </w:r>
      <w:r w:rsidR="00A60B8C" w:rsidRPr="00A857AB">
        <w:rPr>
          <w:rFonts w:ascii="Times New Roman" w:hAnsi="Times New Roman" w:cs="Times New Roman"/>
          <w:color w:val="000000"/>
          <w:sz w:val="28"/>
          <w:szCs w:val="28"/>
        </w:rPr>
        <w:t>а производственном объединении «Маяк»</w:t>
      </w:r>
      <w:r w:rsidRPr="00A857AB">
        <w:rPr>
          <w:rFonts w:ascii="Times New Roman" w:hAnsi="Times New Roman" w:cs="Times New Roman"/>
          <w:color w:val="000000"/>
          <w:sz w:val="28"/>
          <w:szCs w:val="28"/>
        </w:rPr>
        <w:t xml:space="preserve"> и сбросов радиоактивных отходов в реку </w:t>
      </w:r>
      <w:proofErr w:type="spellStart"/>
      <w:r w:rsidRPr="00A857AB">
        <w:rPr>
          <w:rFonts w:ascii="Times New Roman" w:hAnsi="Times New Roman" w:cs="Times New Roman"/>
          <w:color w:val="000000"/>
          <w:sz w:val="28"/>
          <w:szCs w:val="28"/>
        </w:rPr>
        <w:t>Теча</w:t>
      </w:r>
      <w:proofErr w:type="spellEnd"/>
      <w:r w:rsidRPr="00A857AB">
        <w:rPr>
          <w:rFonts w:ascii="Times New Roman" w:hAnsi="Times New Roman" w:cs="Times New Roman"/>
          <w:color w:val="000000"/>
          <w:sz w:val="28"/>
          <w:szCs w:val="28"/>
        </w:rPr>
        <w:t xml:space="preserve">, подлежащим обязательному социальному страхованию на случай временной нетрудоспособности и в связи с материнством и не подлежащим обязательному социальному страхованию на случай временной нетрудоспособности и в связи с материнством, в размерах, </w:t>
      </w:r>
      <w:r w:rsidR="00A22E40"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lastRenderedPageBreak/>
        <w:t xml:space="preserve">сверх установленных законодательством Российской Федерации </w:t>
      </w:r>
      <w:r w:rsidR="00A22E40"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о государственных по</w:t>
      </w:r>
      <w:r w:rsidR="00A60B8C" w:rsidRPr="00A857AB">
        <w:rPr>
          <w:rFonts w:ascii="Times New Roman" w:hAnsi="Times New Roman" w:cs="Times New Roman"/>
          <w:color w:val="000000"/>
          <w:sz w:val="28"/>
          <w:szCs w:val="28"/>
        </w:rPr>
        <w:t>собиях гражданам, имеющим детей;</w:t>
      </w:r>
      <w:r w:rsidRPr="00A857AB">
        <w:rPr>
          <w:rFonts w:ascii="Times New Roman" w:hAnsi="Times New Roman" w:cs="Times New Roman"/>
          <w:color w:val="000000"/>
          <w:sz w:val="28"/>
          <w:szCs w:val="28"/>
        </w:rPr>
        <w:t xml:space="preserve"> </w:t>
      </w:r>
    </w:p>
    <w:p w:rsidR="000854C0" w:rsidRPr="00A857AB" w:rsidRDefault="00A60B8C"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в</w:t>
      </w:r>
      <w:r w:rsidR="003B5931" w:rsidRPr="00A857AB">
        <w:rPr>
          <w:rFonts w:ascii="Times New Roman" w:hAnsi="Times New Roman" w:cs="Times New Roman"/>
          <w:color w:val="000000"/>
          <w:sz w:val="28"/>
          <w:szCs w:val="28"/>
        </w:rPr>
        <w:t xml:space="preserve">ыплаты ежемесячного пособия по уходу за ребенком от полутора </w:t>
      </w:r>
      <w:r w:rsidR="00A22E40" w:rsidRPr="00A857AB">
        <w:rPr>
          <w:rFonts w:ascii="Times New Roman" w:hAnsi="Times New Roman" w:cs="Times New Roman"/>
          <w:color w:val="000000"/>
          <w:sz w:val="28"/>
          <w:szCs w:val="28"/>
        </w:rPr>
        <w:t xml:space="preserve">               </w:t>
      </w:r>
      <w:r w:rsidR="003B5931" w:rsidRPr="00A857AB">
        <w:rPr>
          <w:rFonts w:ascii="Times New Roman" w:hAnsi="Times New Roman" w:cs="Times New Roman"/>
          <w:color w:val="000000"/>
          <w:sz w:val="28"/>
          <w:szCs w:val="28"/>
        </w:rPr>
        <w:t>до трех лет гражданам, подвергшимся воздействию радиации вследствие аварии в 1957 году н</w:t>
      </w:r>
      <w:r w:rsidRPr="00A857AB">
        <w:rPr>
          <w:rFonts w:ascii="Times New Roman" w:hAnsi="Times New Roman" w:cs="Times New Roman"/>
          <w:color w:val="000000"/>
          <w:sz w:val="28"/>
          <w:szCs w:val="28"/>
        </w:rPr>
        <w:t>а производственном объединении «Маяк»</w:t>
      </w:r>
      <w:r w:rsidR="003B5931" w:rsidRPr="00A857AB">
        <w:rPr>
          <w:rFonts w:ascii="Times New Roman" w:hAnsi="Times New Roman" w:cs="Times New Roman"/>
          <w:color w:val="000000"/>
          <w:sz w:val="28"/>
          <w:szCs w:val="28"/>
        </w:rPr>
        <w:t xml:space="preserve"> и сбросов радиоактивных отходов в реку </w:t>
      </w:r>
      <w:proofErr w:type="spellStart"/>
      <w:r w:rsidR="003B5931" w:rsidRPr="00A857AB">
        <w:rPr>
          <w:rFonts w:ascii="Times New Roman" w:hAnsi="Times New Roman" w:cs="Times New Roman"/>
          <w:color w:val="000000"/>
          <w:sz w:val="28"/>
          <w:szCs w:val="28"/>
        </w:rPr>
        <w:t>Теча</w:t>
      </w:r>
      <w:proofErr w:type="spellEnd"/>
      <w:r w:rsidR="003B5931" w:rsidRPr="00A857AB">
        <w:rPr>
          <w:rFonts w:ascii="Times New Roman" w:hAnsi="Times New Roman" w:cs="Times New Roman"/>
          <w:color w:val="000000"/>
          <w:sz w:val="28"/>
          <w:szCs w:val="28"/>
        </w:rPr>
        <w:t xml:space="preserve">, подлежащим обязательному социальному страхованию на случай временной нетрудоспособности </w:t>
      </w:r>
      <w:r w:rsidR="00A22E40" w:rsidRPr="00A857AB">
        <w:rPr>
          <w:rFonts w:ascii="Times New Roman" w:hAnsi="Times New Roman" w:cs="Times New Roman"/>
          <w:color w:val="000000"/>
          <w:sz w:val="28"/>
          <w:szCs w:val="28"/>
        </w:rPr>
        <w:t xml:space="preserve">                  </w:t>
      </w:r>
      <w:r w:rsidR="003B5931" w:rsidRPr="00A857AB">
        <w:rPr>
          <w:rFonts w:ascii="Times New Roman" w:hAnsi="Times New Roman" w:cs="Times New Roman"/>
          <w:color w:val="000000"/>
          <w:sz w:val="28"/>
          <w:szCs w:val="28"/>
        </w:rPr>
        <w:t xml:space="preserve">и в связи с материнством и не подлежащим обязательному социальному страхованию на случай временной нетрудоспособности и в связи </w:t>
      </w:r>
      <w:r w:rsidR="00A22E40" w:rsidRPr="00A857AB">
        <w:rPr>
          <w:rFonts w:ascii="Times New Roman" w:hAnsi="Times New Roman" w:cs="Times New Roman"/>
          <w:color w:val="000000"/>
          <w:sz w:val="28"/>
          <w:szCs w:val="28"/>
        </w:rPr>
        <w:t xml:space="preserve">                             </w:t>
      </w:r>
      <w:r w:rsidR="003B5931" w:rsidRPr="00A857AB">
        <w:rPr>
          <w:rFonts w:ascii="Times New Roman" w:hAnsi="Times New Roman" w:cs="Times New Roman"/>
          <w:color w:val="000000"/>
          <w:sz w:val="28"/>
          <w:szCs w:val="28"/>
        </w:rPr>
        <w:t>с материнством, в двойном размере в соответствии с законодательством Российской Федерации</w:t>
      </w:r>
      <w:r w:rsidR="00E338A5" w:rsidRPr="00A857AB">
        <w:rPr>
          <w:rFonts w:ascii="Times New Roman" w:hAnsi="Times New Roman" w:cs="Times New Roman"/>
          <w:color w:val="000000"/>
          <w:sz w:val="28"/>
          <w:szCs w:val="28"/>
        </w:rPr>
        <w:t>.</w:t>
      </w:r>
    </w:p>
    <w:p w:rsidR="00CB4792" w:rsidRPr="00A857AB" w:rsidRDefault="00A22E40"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В 2018</w:t>
      </w:r>
      <w:r w:rsidR="00CB4792" w:rsidRPr="00A857AB">
        <w:rPr>
          <w:rFonts w:ascii="Times New Roman" w:hAnsi="Times New Roman" w:cs="Times New Roman"/>
          <w:color w:val="000000"/>
          <w:sz w:val="28"/>
          <w:szCs w:val="28"/>
        </w:rPr>
        <w:t xml:space="preserve"> году выплаты произведены:</w:t>
      </w:r>
    </w:p>
    <w:p w:rsidR="00E338A5" w:rsidRPr="00A857AB" w:rsidRDefault="00A22E4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МВД России</w:t>
      </w:r>
      <w:r w:rsidR="00E338A5" w:rsidRPr="00A857AB">
        <w:rPr>
          <w:rFonts w:ascii="Times New Roman" w:hAnsi="Times New Roman"/>
          <w:sz w:val="28"/>
          <w:szCs w:val="28"/>
        </w:rPr>
        <w:t xml:space="preserve"> </w:t>
      </w:r>
      <w:r w:rsidRPr="00A857AB">
        <w:rPr>
          <w:rFonts w:ascii="Times New Roman" w:hAnsi="Times New Roman"/>
          <w:sz w:val="28"/>
          <w:szCs w:val="28"/>
        </w:rPr>
        <w:t>–</w:t>
      </w:r>
      <w:r w:rsidR="00CB4792" w:rsidRPr="00A857AB">
        <w:rPr>
          <w:rFonts w:ascii="Times New Roman" w:hAnsi="Times New Roman"/>
          <w:sz w:val="28"/>
          <w:szCs w:val="28"/>
        </w:rPr>
        <w:t xml:space="preserve"> </w:t>
      </w:r>
      <w:r w:rsidR="00437610" w:rsidRPr="00A857AB">
        <w:rPr>
          <w:rFonts w:ascii="Times New Roman" w:hAnsi="Times New Roman"/>
          <w:sz w:val="28"/>
          <w:szCs w:val="28"/>
        </w:rPr>
        <w:t>181</w:t>
      </w:r>
      <w:r w:rsidR="00CB4792" w:rsidRPr="00A857AB">
        <w:rPr>
          <w:rFonts w:ascii="Times New Roman" w:hAnsi="Times New Roman"/>
          <w:sz w:val="28"/>
          <w:szCs w:val="28"/>
        </w:rPr>
        <w:t xml:space="preserve"> гражданам;</w:t>
      </w:r>
    </w:p>
    <w:p w:rsidR="00E338A5" w:rsidRPr="00A857AB" w:rsidRDefault="00A22E4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Минобороны России</w:t>
      </w:r>
      <w:r w:rsidR="00E338A5" w:rsidRPr="00A857AB">
        <w:rPr>
          <w:rFonts w:ascii="Times New Roman" w:hAnsi="Times New Roman"/>
          <w:sz w:val="28"/>
          <w:szCs w:val="28"/>
        </w:rPr>
        <w:t xml:space="preserve"> </w:t>
      </w:r>
      <w:r w:rsidRPr="00A857AB">
        <w:rPr>
          <w:rFonts w:ascii="Times New Roman" w:hAnsi="Times New Roman"/>
          <w:sz w:val="28"/>
          <w:szCs w:val="28"/>
        </w:rPr>
        <w:t>–</w:t>
      </w:r>
      <w:r w:rsidR="00CB4792" w:rsidRPr="00A857AB">
        <w:rPr>
          <w:rFonts w:ascii="Times New Roman" w:hAnsi="Times New Roman"/>
          <w:sz w:val="28"/>
          <w:szCs w:val="28"/>
        </w:rPr>
        <w:t xml:space="preserve"> </w:t>
      </w:r>
      <w:r w:rsidR="00912B8A" w:rsidRPr="00A857AB">
        <w:rPr>
          <w:rFonts w:ascii="Times New Roman" w:hAnsi="Times New Roman"/>
          <w:sz w:val="28"/>
          <w:szCs w:val="28"/>
        </w:rPr>
        <w:t xml:space="preserve">74 </w:t>
      </w:r>
      <w:r w:rsidR="00CB4792" w:rsidRPr="00A857AB">
        <w:rPr>
          <w:rFonts w:ascii="Times New Roman" w:hAnsi="Times New Roman"/>
          <w:sz w:val="28"/>
          <w:szCs w:val="28"/>
        </w:rPr>
        <w:t>гражданам;</w:t>
      </w:r>
    </w:p>
    <w:p w:rsidR="00B41E7D" w:rsidRPr="00A857AB" w:rsidRDefault="00A22E4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ФТС России</w:t>
      </w:r>
      <w:r w:rsidR="00C328E1" w:rsidRPr="00A857AB">
        <w:rPr>
          <w:rFonts w:ascii="Times New Roman" w:hAnsi="Times New Roman"/>
          <w:sz w:val="28"/>
          <w:szCs w:val="28"/>
        </w:rPr>
        <w:t xml:space="preserve"> </w:t>
      </w:r>
      <w:r w:rsidRPr="00A857AB">
        <w:rPr>
          <w:rFonts w:ascii="Times New Roman" w:hAnsi="Times New Roman"/>
          <w:sz w:val="28"/>
          <w:szCs w:val="28"/>
        </w:rPr>
        <w:t>–</w:t>
      </w:r>
      <w:r w:rsidR="00CB4792" w:rsidRPr="00A857AB">
        <w:rPr>
          <w:rFonts w:ascii="Times New Roman" w:hAnsi="Times New Roman"/>
          <w:sz w:val="28"/>
          <w:szCs w:val="28"/>
        </w:rPr>
        <w:t xml:space="preserve"> </w:t>
      </w:r>
      <w:r w:rsidR="00B72602" w:rsidRPr="00A857AB">
        <w:rPr>
          <w:rFonts w:ascii="Times New Roman" w:hAnsi="Times New Roman"/>
          <w:sz w:val="28"/>
          <w:szCs w:val="28"/>
        </w:rPr>
        <w:t>13</w:t>
      </w:r>
      <w:r w:rsidR="00C328E1" w:rsidRPr="00A857AB">
        <w:rPr>
          <w:rFonts w:ascii="Times New Roman" w:hAnsi="Times New Roman"/>
          <w:sz w:val="28"/>
          <w:szCs w:val="28"/>
        </w:rPr>
        <w:t xml:space="preserve"> </w:t>
      </w:r>
      <w:r w:rsidR="00CB4792" w:rsidRPr="00A857AB">
        <w:rPr>
          <w:rFonts w:ascii="Times New Roman" w:hAnsi="Times New Roman"/>
          <w:sz w:val="28"/>
          <w:szCs w:val="28"/>
        </w:rPr>
        <w:t>гражданам;</w:t>
      </w:r>
    </w:p>
    <w:p w:rsidR="00DC2986" w:rsidRPr="00A857AB" w:rsidRDefault="00A22E4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МЧС России –</w:t>
      </w:r>
      <w:r w:rsidR="00E53D23" w:rsidRPr="00A857AB">
        <w:rPr>
          <w:rFonts w:ascii="Times New Roman" w:hAnsi="Times New Roman"/>
          <w:sz w:val="28"/>
          <w:szCs w:val="28"/>
        </w:rPr>
        <w:t xml:space="preserve"> </w:t>
      </w:r>
      <w:r w:rsidR="00B72602" w:rsidRPr="00A857AB">
        <w:rPr>
          <w:rFonts w:ascii="Times New Roman" w:hAnsi="Times New Roman"/>
          <w:sz w:val="28"/>
          <w:szCs w:val="28"/>
        </w:rPr>
        <w:t>46 гражданам;</w:t>
      </w:r>
    </w:p>
    <w:p w:rsidR="00B72602" w:rsidRPr="00A857AB" w:rsidRDefault="00B72602" w:rsidP="00A857AB">
      <w:pPr>
        <w:spacing w:after="0" w:line="240" w:lineRule="auto"/>
        <w:ind w:firstLine="709"/>
        <w:jc w:val="both"/>
        <w:rPr>
          <w:rFonts w:ascii="Times New Roman" w:hAnsi="Times New Roman"/>
          <w:sz w:val="28"/>
          <w:szCs w:val="28"/>
        </w:rPr>
      </w:pPr>
      <w:proofErr w:type="spellStart"/>
      <w:r w:rsidRPr="00A857AB">
        <w:rPr>
          <w:rFonts w:ascii="Times New Roman" w:hAnsi="Times New Roman"/>
          <w:sz w:val="28"/>
          <w:szCs w:val="28"/>
        </w:rPr>
        <w:t>Росгварди</w:t>
      </w:r>
      <w:r w:rsidR="00BF6D67" w:rsidRPr="00A857AB">
        <w:rPr>
          <w:rFonts w:ascii="Times New Roman" w:hAnsi="Times New Roman"/>
          <w:sz w:val="28"/>
          <w:szCs w:val="28"/>
        </w:rPr>
        <w:t>ей</w:t>
      </w:r>
      <w:proofErr w:type="spellEnd"/>
      <w:r w:rsidRPr="00A857AB">
        <w:rPr>
          <w:rFonts w:ascii="Times New Roman" w:hAnsi="Times New Roman"/>
          <w:sz w:val="28"/>
          <w:szCs w:val="28"/>
        </w:rPr>
        <w:t xml:space="preserve"> – 37 гражданам.</w:t>
      </w:r>
    </w:p>
    <w:p w:rsidR="00A60B8C" w:rsidRPr="00A857AB" w:rsidRDefault="00A60B8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A22E40" w:rsidRPr="00A857AB">
        <w:rPr>
          <w:rFonts w:ascii="Times New Roman" w:hAnsi="Times New Roman"/>
          <w:sz w:val="28"/>
          <w:szCs w:val="28"/>
        </w:rPr>
        <w:t xml:space="preserve">                  </w:t>
      </w:r>
      <w:r w:rsidRPr="00A857AB">
        <w:rPr>
          <w:rFonts w:ascii="Times New Roman" w:hAnsi="Times New Roman"/>
          <w:sz w:val="28"/>
          <w:szCs w:val="28"/>
        </w:rPr>
        <w:t>и обратившимся за их получением.</w:t>
      </w:r>
    </w:p>
    <w:p w:rsidR="00A60B8C" w:rsidRPr="00A857AB" w:rsidRDefault="00A60B8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ходе реализации мероприятий, входящих в состав данного основного мероприятия, с учетом изменения фактической численности получателей, </w:t>
      </w:r>
      <w:r w:rsidR="00910049" w:rsidRPr="00A857AB">
        <w:rPr>
          <w:rFonts w:ascii="Times New Roman" w:hAnsi="Times New Roman"/>
          <w:sz w:val="28"/>
          <w:szCs w:val="28"/>
        </w:rPr>
        <w:t xml:space="preserve">             </w:t>
      </w:r>
      <w:r w:rsidRPr="00A857A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w:t>
      </w:r>
      <w:r w:rsidR="00910049" w:rsidRPr="00A857AB">
        <w:rPr>
          <w:rFonts w:ascii="Times New Roman" w:hAnsi="Times New Roman"/>
          <w:sz w:val="28"/>
          <w:szCs w:val="28"/>
        </w:rPr>
        <w:t xml:space="preserve">                    </w:t>
      </w:r>
      <w:r w:rsidRPr="00A857AB">
        <w:rPr>
          <w:rFonts w:ascii="Times New Roman" w:hAnsi="Times New Roman"/>
          <w:sz w:val="28"/>
          <w:szCs w:val="28"/>
        </w:rPr>
        <w:t xml:space="preserve"> и бюджета Фонда социального страхования Российской Федерации, предусмотренных на обеспечение данного мероприятия.</w:t>
      </w:r>
    </w:p>
    <w:p w:rsidR="00A60B8C" w:rsidRPr="00A857AB" w:rsidRDefault="00A60B8C" w:rsidP="00A857AB">
      <w:pPr>
        <w:spacing w:after="0" w:line="240" w:lineRule="auto"/>
        <w:ind w:firstLine="709"/>
        <w:jc w:val="both"/>
        <w:rPr>
          <w:rFonts w:ascii="Times New Roman" w:hAnsi="Times New Roman"/>
          <w:i/>
          <w:sz w:val="28"/>
          <w:szCs w:val="28"/>
        </w:rPr>
      </w:pPr>
      <w:r w:rsidRPr="00A857AB">
        <w:rPr>
          <w:rFonts w:ascii="Times New Roman" w:hAnsi="Times New Roman"/>
          <w:sz w:val="28"/>
          <w:szCs w:val="28"/>
        </w:rPr>
        <w:t>Реализация мероприятия в 201</w:t>
      </w:r>
      <w:r w:rsidR="00910049" w:rsidRPr="00A857AB">
        <w:rPr>
          <w:rFonts w:ascii="Times New Roman" w:hAnsi="Times New Roman"/>
          <w:sz w:val="28"/>
          <w:szCs w:val="28"/>
        </w:rPr>
        <w:t>9</w:t>
      </w:r>
      <w:r w:rsidRPr="00A857AB">
        <w:rPr>
          <w:rFonts w:ascii="Times New Roman" w:hAnsi="Times New Roman"/>
          <w:sz w:val="28"/>
          <w:szCs w:val="28"/>
        </w:rPr>
        <w:t xml:space="preserve"> году будет продолжена.</w:t>
      </w:r>
    </w:p>
    <w:p w:rsidR="003B5931" w:rsidRPr="00A857AB" w:rsidRDefault="003B5931" w:rsidP="00A857AB">
      <w:pPr>
        <w:pStyle w:val="ConsPlusNormal"/>
        <w:widowControl/>
        <w:ind w:firstLine="709"/>
        <w:jc w:val="both"/>
        <w:rPr>
          <w:rFonts w:ascii="Times New Roman" w:hAnsi="Times New Roman" w:cs="Times New Roman"/>
          <w:color w:val="000000"/>
          <w:sz w:val="28"/>
          <w:szCs w:val="28"/>
        </w:rPr>
      </w:pPr>
    </w:p>
    <w:p w:rsidR="000E136C" w:rsidRPr="00A857AB" w:rsidRDefault="002D6875"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3.3 «</w:t>
      </w:r>
      <w:r w:rsidR="00561EBF" w:rsidRPr="00A857AB">
        <w:rPr>
          <w:rFonts w:ascii="Times New Roman" w:hAnsi="Times New Roman" w:cs="Times New Roman"/>
          <w:b/>
          <w:sz w:val="28"/>
          <w:szCs w:val="28"/>
        </w:rPr>
        <w:t>Обеспечение выплаты ежемесячных пособий и пособий (компенсаций) на проведение летнего оздоровительного отдыха детям погибших (умерших) военнослужащих и сотрудников некоторых федеральных органов государственной власти</w:t>
      </w:r>
      <w:r w:rsidRPr="00A857AB">
        <w:rPr>
          <w:rFonts w:ascii="Times New Roman" w:hAnsi="Times New Roman" w:cs="Times New Roman"/>
          <w:b/>
          <w:sz w:val="28"/>
          <w:szCs w:val="28"/>
        </w:rPr>
        <w:t>»</w:t>
      </w:r>
    </w:p>
    <w:p w:rsidR="006D36AF" w:rsidRPr="00A857AB" w:rsidRDefault="006D36AF" w:rsidP="00A857AB">
      <w:pPr>
        <w:pStyle w:val="ConsPlusNormal"/>
        <w:widowControl/>
        <w:ind w:firstLine="709"/>
        <w:jc w:val="both"/>
        <w:rPr>
          <w:rFonts w:ascii="Times New Roman" w:hAnsi="Times New Roman" w:cs="Times New Roman"/>
          <w:b/>
          <w:sz w:val="28"/>
          <w:szCs w:val="28"/>
        </w:rPr>
      </w:pPr>
    </w:p>
    <w:p w:rsidR="000854C0" w:rsidRPr="00A857AB" w:rsidRDefault="002D6875" w:rsidP="00A857AB">
      <w:pPr>
        <w:pStyle w:val="ConsPlusNormal"/>
        <w:widowControl/>
        <w:ind w:firstLine="709"/>
        <w:jc w:val="both"/>
        <w:rPr>
          <w:rFonts w:ascii="Times New Roman" w:hAnsi="Times New Roman" w:cs="Times New Roman"/>
          <w:i/>
          <w:color w:val="000000"/>
          <w:sz w:val="28"/>
          <w:szCs w:val="28"/>
        </w:rPr>
      </w:pPr>
      <w:r w:rsidRPr="00A857AB">
        <w:rPr>
          <w:rFonts w:ascii="Times New Roman" w:hAnsi="Times New Roman" w:cs="Times New Roman"/>
          <w:i/>
          <w:sz w:val="28"/>
          <w:szCs w:val="28"/>
        </w:rPr>
        <w:t>Участниками по данному мероприятию являются:</w:t>
      </w:r>
      <w:r w:rsidR="006D36AF" w:rsidRPr="00A857AB">
        <w:rPr>
          <w:rFonts w:ascii="Times New Roman" w:hAnsi="Times New Roman" w:cs="Times New Roman"/>
          <w:i/>
          <w:sz w:val="28"/>
          <w:szCs w:val="28"/>
        </w:rPr>
        <w:t xml:space="preserve"> </w:t>
      </w:r>
      <w:r w:rsidRPr="00A857AB">
        <w:rPr>
          <w:rFonts w:ascii="Times New Roman" w:hAnsi="Times New Roman" w:cs="Times New Roman"/>
          <w:i/>
          <w:color w:val="000000"/>
          <w:sz w:val="28"/>
          <w:szCs w:val="28"/>
        </w:rPr>
        <w:t>Федеральная служба исполнения наказаний</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Федеральная служба безопасности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Федеральная служба по труду и занятости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Министерство внутренних дел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Министерство обороны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Следственный комитет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Федеральная таможенная служба</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Генеральная прокуратура Российской Федерации</w:t>
      </w:r>
      <w:r w:rsidR="00A60B8C" w:rsidRPr="00A857AB">
        <w:rPr>
          <w:rFonts w:ascii="Times New Roman" w:hAnsi="Times New Roman" w:cs="Times New Roman"/>
          <w:i/>
          <w:color w:val="000000"/>
          <w:sz w:val="28"/>
          <w:szCs w:val="28"/>
        </w:rPr>
        <w:t>.</w:t>
      </w:r>
    </w:p>
    <w:p w:rsidR="00BF507E" w:rsidRPr="00A857AB" w:rsidRDefault="00BF507E"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В рамках данного мероприятия осуществляется:</w:t>
      </w:r>
    </w:p>
    <w:p w:rsidR="00BF507E" w:rsidRPr="00A857AB" w:rsidRDefault="00BF507E"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 xml:space="preserve">выплата ежемесячного пособия детям отдельных категорий военнослужащих и сотрудников некоторых федеральных органов исполнительной власти, погибших (умерших), пропавших без вести при </w:t>
      </w:r>
      <w:r w:rsidRPr="00A857AB">
        <w:rPr>
          <w:rFonts w:ascii="Times New Roman" w:hAnsi="Times New Roman" w:cs="Times New Roman"/>
          <w:color w:val="000000"/>
          <w:sz w:val="28"/>
          <w:szCs w:val="28"/>
        </w:rPr>
        <w:lastRenderedPageBreak/>
        <w:t xml:space="preserve">исполнении обязанностей военной службы (служебных обязанностей), пенсионное обеспечение которых осуществляется Пенсионным фондом Российской Федерации, в соответствии с Федеральным законом </w:t>
      </w:r>
      <w:r w:rsidR="00BF6D67"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от 4 июня 2011 г. № 128-ФЗ «О пособии детям военнослужащих </w:t>
      </w:r>
      <w:r w:rsidR="00BF6D67"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w:t>
      </w:r>
      <w:r w:rsidR="00BF6D67"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и учреждениях)» и постановлением Правительства Российской Федерации </w:t>
      </w:r>
      <w:r w:rsidR="00BF6D67"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от 30 июня 2010 г. № 481 «О ежемесячном пособии детям военнослужащих</w:t>
      </w:r>
      <w:r w:rsidR="00BF6D67"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w:t>
      </w:r>
    </w:p>
    <w:p w:rsidR="00BF507E" w:rsidRPr="00A857AB" w:rsidRDefault="00BF507E"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 xml:space="preserve">выплата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соответствии с постановлением Правительства Российской Федерации от 29 декабря 2008 г. № 1051 </w:t>
      </w:r>
      <w:r w:rsidR="00BF6D67"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«О порядке предоставления пособий на проведение летнего оздоровительного отдыха детей отдельных категорий военнослужащих </w:t>
      </w:r>
      <w:r w:rsidR="00BF6D67"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и сотрудников некоторых федеральных органов исполнительной власти, погибших (умерших), пропавших без вести, ставших инвалидами в связи</w:t>
      </w:r>
      <w:r w:rsidR="00BF6D67"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w:t>
      </w:r>
      <w:proofErr w:type="spellStart"/>
      <w:r w:rsidRPr="00A857AB">
        <w:rPr>
          <w:rFonts w:ascii="Times New Roman" w:hAnsi="Times New Roman" w:cs="Times New Roman"/>
          <w:color w:val="000000"/>
          <w:sz w:val="28"/>
          <w:szCs w:val="28"/>
        </w:rPr>
        <w:t>контртеррористических</w:t>
      </w:r>
      <w:proofErr w:type="spellEnd"/>
      <w:r w:rsidRPr="00A857AB">
        <w:rPr>
          <w:rFonts w:ascii="Times New Roman" w:hAnsi="Times New Roman" w:cs="Times New Roman"/>
          <w:color w:val="000000"/>
          <w:sz w:val="28"/>
          <w:szCs w:val="28"/>
        </w:rPr>
        <w:t xml:space="preserve"> операций на территории </w:t>
      </w:r>
      <w:proofErr w:type="spellStart"/>
      <w:r w:rsidRPr="00A857AB">
        <w:rPr>
          <w:rFonts w:ascii="Times New Roman" w:hAnsi="Times New Roman" w:cs="Times New Roman"/>
          <w:color w:val="000000"/>
          <w:sz w:val="28"/>
          <w:szCs w:val="28"/>
        </w:rPr>
        <w:t>Северо-Кавказского</w:t>
      </w:r>
      <w:proofErr w:type="spellEnd"/>
      <w:r w:rsidRPr="00A857AB">
        <w:rPr>
          <w:rFonts w:ascii="Times New Roman" w:hAnsi="Times New Roman" w:cs="Times New Roman"/>
          <w:color w:val="000000"/>
          <w:sz w:val="28"/>
          <w:szCs w:val="28"/>
        </w:rPr>
        <w:t xml:space="preserve"> региона, пенсионное обеспечение которых осуществляется Пенсионным фондом Российской Федерации»;</w:t>
      </w:r>
    </w:p>
    <w:p w:rsidR="00A60B8C" w:rsidRPr="00A857AB" w:rsidRDefault="00BF507E"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выплата ежемесячного пособия на содержание детей и ежегодного пособия на проведение летнего оздоровительного отдыха детей сотрудников учреждений и органов уголовно-исполнительной системы, федеральной противопожарной службы Государст</w:t>
      </w:r>
      <w:r w:rsidR="00BF6D67" w:rsidRPr="00A857AB">
        <w:rPr>
          <w:rFonts w:ascii="Times New Roman" w:hAnsi="Times New Roman" w:cs="Times New Roman"/>
          <w:color w:val="000000"/>
          <w:sz w:val="28"/>
          <w:szCs w:val="28"/>
        </w:rPr>
        <w:t xml:space="preserve">венной противопожарной службы, </w:t>
      </w:r>
      <w:r w:rsidRPr="00A857AB">
        <w:rPr>
          <w:rFonts w:ascii="Times New Roman" w:hAnsi="Times New Roman" w:cs="Times New Roman"/>
          <w:color w:val="000000"/>
          <w:sz w:val="28"/>
          <w:szCs w:val="28"/>
        </w:rPr>
        <w:t xml:space="preserve">таможенных органов Российской Федерации, погибших (умерших) вследствие увечья или иного повреждения здоровья, полученных в связи </w:t>
      </w:r>
      <w:r w:rsidR="00BF6D67"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с выполнением служебных обязанностей, либо вследствие заболевания, полученного в период прохождения службы в учреждениях и органах, пропавших без вести при выполнении служебных обязанностей, </w:t>
      </w:r>
      <w:r w:rsidR="00BF6D67"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в соответствии с Федеральным законом от 30 декабря 2012 г. № 283-ФЗ </w:t>
      </w:r>
      <w:r w:rsidR="00BF6D67"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B52EE1" w:rsidRPr="00A857AB">
        <w:rPr>
          <w:rFonts w:ascii="Times New Roman" w:hAnsi="Times New Roman" w:cs="Times New Roman"/>
          <w:color w:val="000000"/>
          <w:sz w:val="28"/>
          <w:szCs w:val="28"/>
        </w:rPr>
        <w:t>.</w:t>
      </w:r>
    </w:p>
    <w:p w:rsidR="00055BF2" w:rsidRPr="00A857AB" w:rsidRDefault="00BF6D67"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В 2018</w:t>
      </w:r>
      <w:r w:rsidR="00CE31BF" w:rsidRPr="00A857AB">
        <w:rPr>
          <w:rFonts w:ascii="Times New Roman" w:hAnsi="Times New Roman" w:cs="Times New Roman"/>
          <w:sz w:val="28"/>
          <w:szCs w:val="28"/>
        </w:rPr>
        <w:t xml:space="preserve"> году </w:t>
      </w:r>
      <w:r w:rsidR="00055BF2" w:rsidRPr="00A857AB">
        <w:rPr>
          <w:rFonts w:ascii="Times New Roman" w:hAnsi="Times New Roman" w:cs="Times New Roman"/>
          <w:sz w:val="28"/>
          <w:szCs w:val="28"/>
        </w:rPr>
        <w:t>произведены выплаты:</w:t>
      </w:r>
    </w:p>
    <w:p w:rsidR="00E338A5" w:rsidRPr="00A857AB" w:rsidRDefault="00BF6D67"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lastRenderedPageBreak/>
        <w:t>МВД России</w:t>
      </w:r>
      <w:r w:rsidR="00E338A5" w:rsidRPr="00A857AB">
        <w:rPr>
          <w:rFonts w:ascii="Times New Roman" w:hAnsi="Times New Roman" w:cs="Times New Roman"/>
          <w:sz w:val="28"/>
          <w:szCs w:val="28"/>
        </w:rPr>
        <w:t xml:space="preserve"> </w:t>
      </w:r>
      <w:r w:rsidR="00CE31BF" w:rsidRPr="00A857AB">
        <w:rPr>
          <w:rFonts w:ascii="Times New Roman" w:hAnsi="Times New Roman" w:cs="Times New Roman"/>
          <w:sz w:val="28"/>
          <w:szCs w:val="28"/>
        </w:rPr>
        <w:t xml:space="preserve">– </w:t>
      </w:r>
      <w:r w:rsidR="00055BF2" w:rsidRPr="00A857AB">
        <w:rPr>
          <w:rFonts w:ascii="Times New Roman" w:hAnsi="Times New Roman" w:cs="Times New Roman"/>
          <w:sz w:val="28"/>
          <w:szCs w:val="28"/>
        </w:rPr>
        <w:t>28</w:t>
      </w:r>
      <w:r w:rsidR="0089254A" w:rsidRPr="00A857AB">
        <w:rPr>
          <w:rFonts w:ascii="Times New Roman" w:hAnsi="Times New Roman" w:cs="Times New Roman"/>
          <w:sz w:val="28"/>
          <w:szCs w:val="28"/>
        </w:rPr>
        <w:t> 755</w:t>
      </w:r>
      <w:r w:rsidR="00055BF2" w:rsidRPr="00A857AB">
        <w:rPr>
          <w:rFonts w:ascii="Times New Roman" w:hAnsi="Times New Roman" w:cs="Times New Roman"/>
          <w:sz w:val="28"/>
          <w:szCs w:val="28"/>
        </w:rPr>
        <w:t xml:space="preserve"> гражданам</w:t>
      </w:r>
      <w:r w:rsidR="00CE31BF" w:rsidRPr="00A857AB">
        <w:rPr>
          <w:rFonts w:ascii="Times New Roman" w:hAnsi="Times New Roman" w:cs="Times New Roman"/>
          <w:sz w:val="28"/>
          <w:szCs w:val="28"/>
        </w:rPr>
        <w:t>;</w:t>
      </w:r>
    </w:p>
    <w:p w:rsidR="00E338A5" w:rsidRPr="00A857AB" w:rsidRDefault="00BF6D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Минобороны России</w:t>
      </w:r>
      <w:r w:rsidR="00E338A5" w:rsidRPr="00A857AB">
        <w:rPr>
          <w:rFonts w:ascii="Times New Roman" w:hAnsi="Times New Roman"/>
          <w:sz w:val="28"/>
          <w:szCs w:val="28"/>
        </w:rPr>
        <w:t xml:space="preserve"> </w:t>
      </w:r>
      <w:r w:rsidR="00CE31BF" w:rsidRPr="00A857AB">
        <w:rPr>
          <w:rFonts w:ascii="Times New Roman" w:hAnsi="Times New Roman"/>
          <w:sz w:val="28"/>
          <w:szCs w:val="28"/>
        </w:rPr>
        <w:t xml:space="preserve">– </w:t>
      </w:r>
      <w:r w:rsidR="003D678B" w:rsidRPr="00A857AB">
        <w:rPr>
          <w:rFonts w:ascii="Times New Roman" w:hAnsi="Times New Roman"/>
          <w:sz w:val="28"/>
          <w:szCs w:val="28"/>
        </w:rPr>
        <w:t>6 543</w:t>
      </w:r>
      <w:r w:rsidR="00E338A5" w:rsidRPr="00A857AB">
        <w:rPr>
          <w:rFonts w:ascii="Times New Roman" w:hAnsi="Times New Roman"/>
          <w:sz w:val="28"/>
          <w:szCs w:val="28"/>
        </w:rPr>
        <w:t xml:space="preserve"> </w:t>
      </w:r>
      <w:r w:rsidR="00055BF2" w:rsidRPr="00A857AB">
        <w:rPr>
          <w:rFonts w:ascii="Times New Roman" w:hAnsi="Times New Roman"/>
          <w:sz w:val="28"/>
          <w:szCs w:val="28"/>
        </w:rPr>
        <w:t>гражданам</w:t>
      </w:r>
      <w:r w:rsidR="00CE31BF" w:rsidRPr="00A857AB">
        <w:rPr>
          <w:rFonts w:ascii="Times New Roman" w:hAnsi="Times New Roman"/>
          <w:sz w:val="28"/>
          <w:szCs w:val="28"/>
        </w:rPr>
        <w:t>;</w:t>
      </w:r>
    </w:p>
    <w:p w:rsidR="00E864AE" w:rsidRPr="00A857AB" w:rsidRDefault="00BF6D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ФТС России</w:t>
      </w:r>
      <w:r w:rsidR="00E864AE" w:rsidRPr="00A857AB">
        <w:rPr>
          <w:rFonts w:ascii="Times New Roman" w:hAnsi="Times New Roman"/>
          <w:sz w:val="28"/>
          <w:szCs w:val="28"/>
        </w:rPr>
        <w:t xml:space="preserve"> </w:t>
      </w:r>
      <w:r w:rsidR="00CE31BF" w:rsidRPr="00A857AB">
        <w:rPr>
          <w:rFonts w:ascii="Times New Roman" w:hAnsi="Times New Roman"/>
          <w:sz w:val="28"/>
          <w:szCs w:val="28"/>
        </w:rPr>
        <w:t xml:space="preserve">– </w:t>
      </w:r>
      <w:r w:rsidR="00561EBF" w:rsidRPr="00A857AB">
        <w:rPr>
          <w:rFonts w:ascii="Times New Roman" w:hAnsi="Times New Roman"/>
          <w:sz w:val="28"/>
          <w:szCs w:val="28"/>
        </w:rPr>
        <w:t>253</w:t>
      </w:r>
      <w:r w:rsidR="00CE31BF" w:rsidRPr="00A857AB">
        <w:rPr>
          <w:rFonts w:ascii="Times New Roman" w:hAnsi="Times New Roman"/>
          <w:sz w:val="28"/>
          <w:szCs w:val="28"/>
        </w:rPr>
        <w:t xml:space="preserve"> </w:t>
      </w:r>
      <w:r w:rsidR="00055BF2" w:rsidRPr="00A857AB">
        <w:rPr>
          <w:rFonts w:ascii="Times New Roman" w:hAnsi="Times New Roman"/>
          <w:sz w:val="28"/>
          <w:szCs w:val="28"/>
        </w:rPr>
        <w:t>гражданам</w:t>
      </w:r>
      <w:r w:rsidR="00CE31BF" w:rsidRPr="00A857AB">
        <w:rPr>
          <w:rFonts w:ascii="Times New Roman" w:hAnsi="Times New Roman"/>
          <w:sz w:val="28"/>
          <w:szCs w:val="28"/>
        </w:rPr>
        <w:t>;</w:t>
      </w:r>
    </w:p>
    <w:p w:rsidR="00CE31BF" w:rsidRPr="00A857AB" w:rsidRDefault="00055BF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Следственным комитетом</w:t>
      </w:r>
      <w:r w:rsidR="00B63F3E" w:rsidRPr="00A857AB">
        <w:rPr>
          <w:rFonts w:ascii="Times New Roman" w:hAnsi="Times New Roman"/>
          <w:sz w:val="28"/>
          <w:szCs w:val="28"/>
        </w:rPr>
        <w:t xml:space="preserve"> Российской Федерации – 50</w:t>
      </w:r>
      <w:r w:rsidR="00CE31BF" w:rsidRPr="00A857AB">
        <w:rPr>
          <w:rFonts w:ascii="Times New Roman" w:hAnsi="Times New Roman"/>
          <w:sz w:val="28"/>
          <w:szCs w:val="28"/>
        </w:rPr>
        <w:t xml:space="preserve"> </w:t>
      </w:r>
      <w:r w:rsidRPr="00A857AB">
        <w:rPr>
          <w:rFonts w:ascii="Times New Roman" w:hAnsi="Times New Roman"/>
          <w:sz w:val="28"/>
          <w:szCs w:val="28"/>
        </w:rPr>
        <w:t>гражданам</w:t>
      </w:r>
      <w:r w:rsidR="00B41E7D" w:rsidRPr="00A857AB">
        <w:rPr>
          <w:rFonts w:ascii="Times New Roman" w:hAnsi="Times New Roman"/>
          <w:sz w:val="28"/>
          <w:szCs w:val="28"/>
        </w:rPr>
        <w:t>;</w:t>
      </w:r>
    </w:p>
    <w:p w:rsidR="00124656" w:rsidRPr="00A857AB" w:rsidRDefault="00055BF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Генеральной прокуратурой </w:t>
      </w:r>
      <w:r w:rsidR="00B41E7D" w:rsidRPr="00A857AB">
        <w:rPr>
          <w:rFonts w:ascii="Times New Roman" w:hAnsi="Times New Roman"/>
          <w:sz w:val="28"/>
          <w:szCs w:val="28"/>
        </w:rPr>
        <w:t xml:space="preserve">Российской Федерации – 48 </w:t>
      </w:r>
      <w:r w:rsidRPr="00A857AB">
        <w:rPr>
          <w:rFonts w:ascii="Times New Roman" w:hAnsi="Times New Roman"/>
          <w:sz w:val="28"/>
          <w:szCs w:val="28"/>
        </w:rPr>
        <w:t>гражданам</w:t>
      </w:r>
      <w:r w:rsidR="00124656" w:rsidRPr="00A857AB">
        <w:rPr>
          <w:rFonts w:ascii="Times New Roman" w:hAnsi="Times New Roman"/>
          <w:sz w:val="28"/>
          <w:szCs w:val="28"/>
        </w:rPr>
        <w:t>;</w:t>
      </w:r>
    </w:p>
    <w:p w:rsidR="00124656" w:rsidRPr="00A857AB" w:rsidRDefault="00BF6D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ФСИН России</w:t>
      </w:r>
      <w:r w:rsidR="00124656" w:rsidRPr="00A857AB">
        <w:rPr>
          <w:rFonts w:ascii="Times New Roman" w:hAnsi="Times New Roman"/>
          <w:sz w:val="28"/>
          <w:szCs w:val="28"/>
        </w:rPr>
        <w:t xml:space="preserve"> – 1</w:t>
      </w:r>
      <w:r w:rsidR="004D2E17" w:rsidRPr="00A857AB">
        <w:rPr>
          <w:rFonts w:ascii="Times New Roman" w:hAnsi="Times New Roman"/>
          <w:sz w:val="28"/>
          <w:szCs w:val="28"/>
        </w:rPr>
        <w:t> 585</w:t>
      </w:r>
      <w:r w:rsidR="00124656" w:rsidRPr="00A857AB">
        <w:rPr>
          <w:rFonts w:ascii="Times New Roman" w:hAnsi="Times New Roman"/>
          <w:sz w:val="28"/>
          <w:szCs w:val="28"/>
        </w:rPr>
        <w:t xml:space="preserve"> </w:t>
      </w:r>
      <w:r w:rsidR="00055BF2" w:rsidRPr="00A857AB">
        <w:rPr>
          <w:rFonts w:ascii="Times New Roman" w:hAnsi="Times New Roman"/>
          <w:sz w:val="28"/>
          <w:szCs w:val="28"/>
        </w:rPr>
        <w:t>гражданам</w:t>
      </w:r>
      <w:r w:rsidR="00124656" w:rsidRPr="00A857AB">
        <w:rPr>
          <w:rFonts w:ascii="Times New Roman" w:hAnsi="Times New Roman"/>
          <w:sz w:val="28"/>
          <w:szCs w:val="28"/>
        </w:rPr>
        <w:t>.</w:t>
      </w:r>
    </w:p>
    <w:p w:rsidR="009A60AF" w:rsidRPr="00A857AB" w:rsidRDefault="00BF6D67" w:rsidP="00A857AB">
      <w:pPr>
        <w:pStyle w:val="ConsPlusNormal"/>
        <w:widowControl/>
        <w:ind w:firstLine="709"/>
        <w:jc w:val="both"/>
        <w:rPr>
          <w:rFonts w:ascii="Times New Roman" w:hAnsi="Times New Roman" w:cs="Times New Roman"/>
          <w:color w:val="000000"/>
          <w:sz w:val="28"/>
          <w:szCs w:val="28"/>
        </w:rPr>
      </w:pPr>
      <w:proofErr w:type="spellStart"/>
      <w:r w:rsidRPr="00A857AB">
        <w:rPr>
          <w:rFonts w:ascii="Times New Roman" w:hAnsi="Times New Roman" w:cs="Times New Roman"/>
          <w:color w:val="000000"/>
          <w:sz w:val="28"/>
          <w:szCs w:val="28"/>
        </w:rPr>
        <w:t>Рострудом</w:t>
      </w:r>
      <w:proofErr w:type="spellEnd"/>
      <w:r w:rsidR="009A60AF" w:rsidRPr="00A857AB">
        <w:rPr>
          <w:rFonts w:ascii="Times New Roman" w:hAnsi="Times New Roman" w:cs="Times New Roman"/>
          <w:color w:val="000000"/>
          <w:sz w:val="28"/>
          <w:szCs w:val="28"/>
        </w:rPr>
        <w:t>:</w:t>
      </w:r>
    </w:p>
    <w:p w:rsidR="009A60AF" w:rsidRPr="00A857AB" w:rsidRDefault="009A60AF"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произведена выплата ежемесячного пособия детям военнослужащих</w:t>
      </w:r>
      <w:r w:rsidR="00DD2CA9"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w:t>
      </w:r>
      <w:r w:rsidR="00DD2CA9" w:rsidRPr="00A857AB">
        <w:rPr>
          <w:rFonts w:ascii="Times New Roman" w:hAnsi="Times New Roman" w:cs="Times New Roman"/>
          <w:color w:val="000000"/>
          <w:sz w:val="28"/>
          <w:szCs w:val="28"/>
        </w:rPr>
        <w:t xml:space="preserve"> 1 30</w:t>
      </w:r>
      <w:r w:rsidRPr="00A857AB">
        <w:rPr>
          <w:rFonts w:ascii="Times New Roman" w:hAnsi="Times New Roman" w:cs="Times New Roman"/>
          <w:color w:val="000000"/>
          <w:sz w:val="28"/>
          <w:szCs w:val="28"/>
        </w:rPr>
        <w:t>8 получателям;</w:t>
      </w:r>
    </w:p>
    <w:p w:rsidR="009A60AF" w:rsidRPr="00A857AB" w:rsidRDefault="00DD2CA9" w:rsidP="00A857AB">
      <w:pPr>
        <w:pStyle w:val="ConsPlusNormal"/>
        <w:widowControl/>
        <w:ind w:firstLine="709"/>
        <w:jc w:val="both"/>
        <w:rPr>
          <w:rFonts w:ascii="Times New Roman" w:hAnsi="Times New Roman" w:cs="Times New Roman"/>
          <w:color w:val="000000"/>
          <w:sz w:val="28"/>
          <w:szCs w:val="28"/>
        </w:rPr>
      </w:pPr>
      <w:r w:rsidRPr="00A857AB">
        <w:rPr>
          <w:rFonts w:ascii="Times New Roman" w:hAnsi="Times New Roman" w:cs="Times New Roman"/>
          <w:color w:val="000000"/>
          <w:sz w:val="28"/>
          <w:szCs w:val="28"/>
        </w:rPr>
        <w:t>выплачено пособие</w:t>
      </w:r>
      <w:r w:rsidR="009A60AF"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 xml:space="preserve">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w:t>
      </w:r>
      <w:proofErr w:type="spellStart"/>
      <w:r w:rsidRPr="00A857AB">
        <w:rPr>
          <w:rFonts w:ascii="Times New Roman" w:hAnsi="Times New Roman" w:cs="Times New Roman"/>
          <w:color w:val="000000"/>
          <w:sz w:val="28"/>
          <w:szCs w:val="28"/>
        </w:rPr>
        <w:t>контртеррористических</w:t>
      </w:r>
      <w:proofErr w:type="spellEnd"/>
      <w:r w:rsidRPr="00A857AB">
        <w:rPr>
          <w:rFonts w:ascii="Times New Roman" w:hAnsi="Times New Roman" w:cs="Times New Roman"/>
          <w:color w:val="000000"/>
          <w:sz w:val="28"/>
          <w:szCs w:val="28"/>
        </w:rPr>
        <w:t xml:space="preserve"> операций на территории </w:t>
      </w:r>
      <w:proofErr w:type="spellStart"/>
      <w:r w:rsidRPr="00A857AB">
        <w:rPr>
          <w:rFonts w:ascii="Times New Roman" w:hAnsi="Times New Roman" w:cs="Times New Roman"/>
          <w:color w:val="000000"/>
          <w:sz w:val="28"/>
          <w:szCs w:val="28"/>
        </w:rPr>
        <w:t>Северо-Кавказского</w:t>
      </w:r>
      <w:proofErr w:type="spellEnd"/>
      <w:r w:rsidRPr="00A857AB">
        <w:rPr>
          <w:rFonts w:ascii="Times New Roman" w:hAnsi="Times New Roman" w:cs="Times New Roman"/>
          <w:color w:val="000000"/>
          <w:sz w:val="28"/>
          <w:szCs w:val="28"/>
        </w:rPr>
        <w:t xml:space="preserve"> региона,</w:t>
      </w:r>
      <w:r w:rsidR="009A60AF" w:rsidRPr="00A857AB">
        <w:rPr>
          <w:rFonts w:ascii="Times New Roman" w:hAnsi="Times New Roman" w:cs="Times New Roman"/>
          <w:color w:val="000000"/>
          <w:sz w:val="28"/>
          <w:szCs w:val="28"/>
        </w:rPr>
        <w:t xml:space="preserve"> </w:t>
      </w:r>
      <w:r w:rsidRPr="00A857AB">
        <w:rPr>
          <w:rFonts w:ascii="Times New Roman" w:hAnsi="Times New Roman" w:cs="Times New Roman"/>
          <w:color w:val="000000"/>
          <w:sz w:val="28"/>
          <w:szCs w:val="28"/>
        </w:rPr>
        <w:t>829</w:t>
      </w:r>
      <w:r w:rsidR="009A60AF" w:rsidRPr="00A857AB">
        <w:rPr>
          <w:rFonts w:ascii="Times New Roman" w:hAnsi="Times New Roman" w:cs="Times New Roman"/>
          <w:color w:val="000000"/>
          <w:sz w:val="28"/>
          <w:szCs w:val="28"/>
        </w:rPr>
        <w:t xml:space="preserve"> получателям.</w:t>
      </w:r>
    </w:p>
    <w:p w:rsidR="000854C0" w:rsidRPr="00A857AB" w:rsidRDefault="000854C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рамках реализации данного мероприятия обеспечено в полном объеме предоставление социальных выплат лицам, имеющим право </w:t>
      </w:r>
      <w:r w:rsidR="00DD2CA9" w:rsidRPr="00A857AB">
        <w:rPr>
          <w:rFonts w:ascii="Times New Roman" w:hAnsi="Times New Roman"/>
          <w:sz w:val="28"/>
          <w:szCs w:val="28"/>
        </w:rPr>
        <w:t xml:space="preserve">                      </w:t>
      </w:r>
      <w:r w:rsidRPr="00A857AB">
        <w:rPr>
          <w:rFonts w:ascii="Times New Roman" w:hAnsi="Times New Roman"/>
          <w:sz w:val="28"/>
          <w:szCs w:val="28"/>
        </w:rPr>
        <w:t>и обратившимся за их получением.</w:t>
      </w:r>
    </w:p>
    <w:p w:rsidR="000854C0" w:rsidRPr="00A857AB" w:rsidRDefault="000854C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ходе реализации мероприятий, входящих в состав данного основного мероприятия, с учетом изменения фактической численности получателей,</w:t>
      </w:r>
      <w:r w:rsidR="00DD2CA9" w:rsidRPr="00A857AB">
        <w:rPr>
          <w:rFonts w:ascii="Times New Roman" w:hAnsi="Times New Roman"/>
          <w:sz w:val="28"/>
          <w:szCs w:val="28"/>
        </w:rPr>
        <w:t xml:space="preserve">             </w:t>
      </w:r>
      <w:r w:rsidRPr="00A857AB">
        <w:rPr>
          <w:rFonts w:ascii="Times New Roman" w:hAnsi="Times New Roman"/>
          <w:sz w:val="28"/>
          <w:szCs w:val="28"/>
        </w:rPr>
        <w:t>а также размеров тех или иных выплат, в установленном законом порядке проводилась корректировка объемов средств федерального бюджета, предусмотренных на обеспечение данного мероприятия.</w:t>
      </w:r>
    </w:p>
    <w:p w:rsidR="000854C0" w:rsidRPr="00A857AB" w:rsidRDefault="000854C0"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Реализация мероприятия в 201</w:t>
      </w:r>
      <w:r w:rsidR="00DD2CA9" w:rsidRPr="00A857AB">
        <w:rPr>
          <w:rFonts w:ascii="Times New Roman" w:hAnsi="Times New Roman"/>
          <w:sz w:val="28"/>
          <w:szCs w:val="28"/>
        </w:rPr>
        <w:t>9</w:t>
      </w:r>
      <w:r w:rsidRPr="00A857AB">
        <w:rPr>
          <w:rFonts w:ascii="Times New Roman" w:hAnsi="Times New Roman"/>
          <w:sz w:val="28"/>
          <w:szCs w:val="28"/>
        </w:rPr>
        <w:t xml:space="preserve"> году будет продолжена.</w:t>
      </w:r>
    </w:p>
    <w:p w:rsidR="00010456" w:rsidRPr="00A857AB" w:rsidRDefault="00010456" w:rsidP="00A857AB">
      <w:pPr>
        <w:pStyle w:val="ConsPlusNormal"/>
        <w:widowControl/>
        <w:ind w:firstLine="709"/>
        <w:jc w:val="both"/>
        <w:rPr>
          <w:rFonts w:ascii="Times New Roman" w:hAnsi="Times New Roman" w:cs="Times New Roman"/>
          <w:sz w:val="28"/>
          <w:szCs w:val="28"/>
        </w:rPr>
      </w:pPr>
    </w:p>
    <w:p w:rsidR="000E136C" w:rsidRPr="00A857AB" w:rsidRDefault="002D6875"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3.4 «</w:t>
      </w:r>
      <w:r w:rsidR="000E136C" w:rsidRPr="00A857AB">
        <w:rPr>
          <w:rFonts w:ascii="Times New Roman" w:hAnsi="Times New Roman" w:cs="Times New Roman"/>
          <w:b/>
          <w:sz w:val="28"/>
          <w:szCs w:val="28"/>
        </w:rPr>
        <w:t>Оказание социальной поддержки многодетным семьям</w:t>
      </w:r>
      <w:r w:rsidRPr="00A857AB">
        <w:rPr>
          <w:rFonts w:ascii="Times New Roman" w:hAnsi="Times New Roman" w:cs="Times New Roman"/>
          <w:b/>
          <w:sz w:val="28"/>
          <w:szCs w:val="28"/>
        </w:rPr>
        <w:t>»</w:t>
      </w:r>
    </w:p>
    <w:p w:rsidR="006D36AF" w:rsidRPr="00A857AB" w:rsidRDefault="006D36AF" w:rsidP="00A857AB">
      <w:pPr>
        <w:pStyle w:val="ConsPlusNormal"/>
        <w:widowControl/>
        <w:ind w:firstLine="709"/>
        <w:jc w:val="both"/>
        <w:rPr>
          <w:rFonts w:ascii="Times New Roman" w:hAnsi="Times New Roman" w:cs="Times New Roman"/>
          <w:b/>
          <w:sz w:val="28"/>
          <w:szCs w:val="28"/>
        </w:rPr>
      </w:pPr>
    </w:p>
    <w:p w:rsidR="002D6875" w:rsidRPr="00A857AB" w:rsidRDefault="002D6875" w:rsidP="00A857AB">
      <w:pPr>
        <w:spacing w:after="0" w:line="240" w:lineRule="auto"/>
        <w:ind w:firstLine="709"/>
        <w:jc w:val="both"/>
        <w:rPr>
          <w:rFonts w:ascii="Times New Roman" w:hAnsi="Times New Roman"/>
          <w:i/>
          <w:sz w:val="28"/>
          <w:szCs w:val="28"/>
        </w:rPr>
      </w:pPr>
      <w:r w:rsidRPr="00A857AB">
        <w:rPr>
          <w:rFonts w:ascii="Times New Roman" w:hAnsi="Times New Roman"/>
          <w:i/>
          <w:sz w:val="28"/>
          <w:szCs w:val="28"/>
        </w:rPr>
        <w:t>Участниками по данному мероприятию являются:</w:t>
      </w:r>
      <w:r w:rsidR="006D36AF" w:rsidRPr="00A857AB">
        <w:rPr>
          <w:rFonts w:ascii="Times New Roman" w:hAnsi="Times New Roman"/>
          <w:i/>
          <w:sz w:val="28"/>
          <w:szCs w:val="28"/>
        </w:rPr>
        <w:t xml:space="preserve"> </w:t>
      </w:r>
      <w:r w:rsidRPr="00A857AB">
        <w:rPr>
          <w:rFonts w:ascii="Times New Roman" w:hAnsi="Times New Roman"/>
          <w:i/>
          <w:sz w:val="28"/>
          <w:szCs w:val="28"/>
        </w:rPr>
        <w:t>Министерство финансов Российской Федерации</w:t>
      </w:r>
      <w:r w:rsidR="00BF507E" w:rsidRPr="00A857AB">
        <w:rPr>
          <w:rFonts w:ascii="Times New Roman" w:hAnsi="Times New Roman"/>
          <w:i/>
          <w:sz w:val="28"/>
          <w:szCs w:val="28"/>
        </w:rPr>
        <w:t xml:space="preserve"> и </w:t>
      </w:r>
      <w:r w:rsidRPr="00A857AB">
        <w:rPr>
          <w:rFonts w:ascii="Times New Roman" w:hAnsi="Times New Roman"/>
          <w:i/>
          <w:sz w:val="28"/>
          <w:szCs w:val="28"/>
        </w:rPr>
        <w:t>Министерство труда и социальной защиты Российской Федерации</w:t>
      </w:r>
      <w:r w:rsidR="006D36AF" w:rsidRPr="00A857AB">
        <w:rPr>
          <w:rFonts w:ascii="Times New Roman" w:hAnsi="Times New Roman"/>
          <w:i/>
          <w:sz w:val="28"/>
          <w:szCs w:val="28"/>
        </w:rPr>
        <w:t>.</w:t>
      </w:r>
    </w:p>
    <w:p w:rsidR="00190256" w:rsidRPr="00A857AB" w:rsidRDefault="0019025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рамках данного мероприятия осуществляется:</w:t>
      </w:r>
    </w:p>
    <w:p w:rsidR="00190256" w:rsidRPr="00A857AB" w:rsidRDefault="0019025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предоставление субсидий бюджетам субъектов Российской Федерации в соответствии с Правилами предоставления и распределения субсидий</w:t>
      </w:r>
      <w:r w:rsidR="00447D01" w:rsidRPr="00A857AB">
        <w:rPr>
          <w:rFonts w:ascii="Times New Roman" w:hAnsi="Times New Roman"/>
          <w:sz w:val="28"/>
          <w:szCs w:val="28"/>
        </w:rPr>
        <w:t xml:space="preserve">                 </w:t>
      </w:r>
      <w:r w:rsidRPr="00A857AB">
        <w:rPr>
          <w:rFonts w:ascii="Times New Roman" w:hAnsi="Times New Roman"/>
          <w:sz w:val="28"/>
          <w:szCs w:val="28"/>
        </w:rPr>
        <w:t xml:space="preserve"> из федерального бюджета бюджетам субъектов Российской Федерации</w:t>
      </w:r>
      <w:r w:rsidR="00447D01" w:rsidRPr="00A857AB">
        <w:rPr>
          <w:rFonts w:ascii="Times New Roman" w:hAnsi="Times New Roman"/>
          <w:sz w:val="28"/>
          <w:szCs w:val="28"/>
        </w:rPr>
        <w:t xml:space="preserve">               </w:t>
      </w:r>
      <w:r w:rsidRPr="00A857AB">
        <w:rPr>
          <w:rFonts w:ascii="Times New Roman" w:hAnsi="Times New Roman"/>
          <w:sz w:val="28"/>
          <w:szCs w:val="28"/>
        </w:rPr>
        <w:t xml:space="preserve"> на </w:t>
      </w:r>
      <w:proofErr w:type="spellStart"/>
      <w:r w:rsidRPr="00A857AB">
        <w:rPr>
          <w:rFonts w:ascii="Times New Roman" w:hAnsi="Times New Roman"/>
          <w:sz w:val="28"/>
          <w:szCs w:val="28"/>
        </w:rPr>
        <w:t>софинансирование</w:t>
      </w:r>
      <w:proofErr w:type="spellEnd"/>
      <w:r w:rsidRPr="00A857AB">
        <w:rPr>
          <w:rFonts w:ascii="Times New Roman" w:hAnsi="Times New Roman"/>
          <w:sz w:val="28"/>
          <w:szCs w:val="28"/>
        </w:rPr>
        <w:t xml:space="preserve"> расходных обязательств субъектов Российской Федерации, возникающих при назначении ежемесячной денежной выплаты, </w:t>
      </w:r>
      <w:r w:rsidRPr="00A857AB">
        <w:rPr>
          <w:rFonts w:ascii="Times New Roman" w:hAnsi="Times New Roman"/>
          <w:sz w:val="28"/>
          <w:szCs w:val="28"/>
        </w:rPr>
        <w:lastRenderedPageBreak/>
        <w:t xml:space="preserve">предусмотренной пунктом 2 Указа Президента Российской Федерации </w:t>
      </w:r>
      <w:r w:rsidR="00447D01" w:rsidRPr="00A857AB">
        <w:rPr>
          <w:rFonts w:ascii="Times New Roman" w:hAnsi="Times New Roman"/>
          <w:sz w:val="28"/>
          <w:szCs w:val="28"/>
        </w:rPr>
        <w:t xml:space="preserve">               </w:t>
      </w:r>
      <w:r w:rsidRPr="00A857AB">
        <w:rPr>
          <w:rFonts w:ascii="Times New Roman" w:hAnsi="Times New Roman"/>
          <w:sz w:val="28"/>
          <w:szCs w:val="28"/>
        </w:rPr>
        <w:t>от 7 мая 2012 г. № 606 «О мерах по реализации демографической</w:t>
      </w:r>
      <w:r w:rsidR="00447D01" w:rsidRPr="00A857AB">
        <w:rPr>
          <w:rFonts w:ascii="Times New Roman" w:hAnsi="Times New Roman"/>
          <w:sz w:val="28"/>
          <w:szCs w:val="28"/>
        </w:rPr>
        <w:t xml:space="preserve">          </w:t>
      </w:r>
      <w:r w:rsidRPr="00A857AB">
        <w:rPr>
          <w:rFonts w:ascii="Times New Roman" w:hAnsi="Times New Roman"/>
          <w:sz w:val="28"/>
          <w:szCs w:val="28"/>
        </w:rPr>
        <w:t>политики Российской Федерации», утвержденными приложением № 7</w:t>
      </w:r>
      <w:r w:rsidR="00447D01" w:rsidRPr="00A857AB">
        <w:rPr>
          <w:rFonts w:ascii="Times New Roman" w:hAnsi="Times New Roman"/>
          <w:sz w:val="28"/>
          <w:szCs w:val="28"/>
        </w:rPr>
        <w:t xml:space="preserve">                    </w:t>
      </w:r>
      <w:r w:rsidRPr="00A857AB">
        <w:rPr>
          <w:rFonts w:ascii="Times New Roman" w:hAnsi="Times New Roman"/>
          <w:sz w:val="28"/>
          <w:szCs w:val="28"/>
        </w:rPr>
        <w:t xml:space="preserve"> к государственной программе Российской Федерации «Социальная поддержка граждан»;</w:t>
      </w:r>
    </w:p>
    <w:p w:rsidR="00190256" w:rsidRPr="00A857AB" w:rsidRDefault="0019025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предоставление иных межбюджетных трансфертов бюджетам субъектов Российской Федерации по выплате единовременного денежного поощрения лицам, награжденным орденом «Родительская слава» </w:t>
      </w:r>
      <w:r w:rsidR="00447D01" w:rsidRPr="00A857AB">
        <w:rPr>
          <w:rFonts w:ascii="Times New Roman" w:hAnsi="Times New Roman"/>
          <w:sz w:val="28"/>
          <w:szCs w:val="28"/>
        </w:rPr>
        <w:t xml:space="preserve">                          </w:t>
      </w:r>
      <w:r w:rsidRPr="00A857AB">
        <w:rPr>
          <w:rFonts w:ascii="Times New Roman" w:hAnsi="Times New Roman"/>
          <w:sz w:val="28"/>
          <w:szCs w:val="28"/>
        </w:rPr>
        <w:t>в соответствии с Указом Президента Российской Федерации от 13 мая 2008 г. № 775 «Об утверждении ордена «Родительская слава».</w:t>
      </w:r>
    </w:p>
    <w:p w:rsidR="00EB65A3" w:rsidRPr="00A857AB" w:rsidRDefault="0019025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Средства федерального бюджета на </w:t>
      </w:r>
      <w:proofErr w:type="spellStart"/>
      <w:r w:rsidRPr="00A857AB">
        <w:rPr>
          <w:rFonts w:ascii="Times New Roman" w:hAnsi="Times New Roman"/>
          <w:sz w:val="28"/>
          <w:szCs w:val="28"/>
        </w:rPr>
        <w:t>софинансирование</w:t>
      </w:r>
      <w:proofErr w:type="spellEnd"/>
      <w:r w:rsidRPr="00A857AB">
        <w:rPr>
          <w:rFonts w:ascii="Times New Roman" w:hAnsi="Times New Roman"/>
          <w:sz w:val="28"/>
          <w:szCs w:val="28"/>
        </w:rPr>
        <w:t xml:space="preserve"> за счет бюджетных ассигнований федерального бюджета расходных обязательств субъектов Российской Федерации, возникающих при назначении выплаты, предусмотренной пунктом Указом Президента Российской федерации</w:t>
      </w:r>
      <w:r w:rsidR="00447D01" w:rsidRPr="00A857AB">
        <w:rPr>
          <w:rFonts w:ascii="Times New Roman" w:hAnsi="Times New Roman"/>
          <w:sz w:val="28"/>
          <w:szCs w:val="28"/>
        </w:rPr>
        <w:t xml:space="preserve">                </w:t>
      </w:r>
      <w:r w:rsidRPr="00A857AB">
        <w:rPr>
          <w:rFonts w:ascii="Times New Roman" w:hAnsi="Times New Roman"/>
          <w:sz w:val="28"/>
          <w:szCs w:val="28"/>
        </w:rPr>
        <w:t xml:space="preserve"> от 7 мая 2012 г. № 606 «О мерах по реализации демографической политики Российской Федерации» в бюджеты субъектов Российской Федерации перечислены в полном объеме в соответствии с заявками органов исполнительной власти субъектов Российской Федерации.</w:t>
      </w:r>
    </w:p>
    <w:p w:rsidR="00EB65A3" w:rsidRPr="00A857AB" w:rsidRDefault="00EB65A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Субсидию из федерального бюджета на </w:t>
      </w:r>
      <w:proofErr w:type="spellStart"/>
      <w:r w:rsidRPr="00A857AB">
        <w:rPr>
          <w:rFonts w:ascii="Times New Roman" w:hAnsi="Times New Roman"/>
          <w:sz w:val="28"/>
          <w:szCs w:val="28"/>
        </w:rPr>
        <w:t>софинансирование</w:t>
      </w:r>
      <w:proofErr w:type="spellEnd"/>
      <w:r w:rsidRPr="00A857AB">
        <w:rPr>
          <w:rFonts w:ascii="Times New Roman" w:hAnsi="Times New Roman"/>
          <w:sz w:val="28"/>
          <w:szCs w:val="28"/>
        </w:rPr>
        <w:t xml:space="preserve"> за счет бюджетных ассигнований федерального бюджета расходных обязательств субъектов Российской Федерации, возникающих при назначении выплаты, предусмотренной пунктом Указом Президента Российской федерации                от 7 мая 2012 г. № 606 «О мерах по реализации демографической политики Российской Федерации», в 2018 году получали 59 субъектов Российской Федерации с неблагоприятной демографической ситуацией. На 1 января    2019 года в данных субъектах Российской Федерации ежемесячная денежная выплата назначена около 674,8 тыс. детей. Размер ежемесячной денежной выплаты в среднем по Российской Федерации составил 10 358,13 рублей.</w:t>
      </w:r>
      <w:r w:rsidRPr="00A857AB">
        <w:rPr>
          <w:rFonts w:ascii="Times New Roman" w:hAnsi="Times New Roman"/>
          <w:b/>
          <w:bCs/>
          <w:sz w:val="28"/>
          <w:szCs w:val="28"/>
        </w:rPr>
        <w:t xml:space="preserve"> </w:t>
      </w:r>
    </w:p>
    <w:p w:rsidR="00EB65A3" w:rsidRPr="00A857AB" w:rsidRDefault="00EB65A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соответствии с Указом Президента Российской Федерации                     от 13 мая 2008 г. № 775 «Об утверждении ордена «Родительская слава»                   в 2018 году орденом «Родительская слава» награждены 30 семей, медалью ордена «Родительская слава» 36 семей. Получателям единовременного денежного поощрения при награждении орденом «Родительская слава» перечислено в 2018 году 3 000,0 тыс. рублей</w:t>
      </w:r>
    </w:p>
    <w:p w:rsidR="00EB65A3" w:rsidRPr="00A857AB" w:rsidRDefault="00EB65A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соответствии с Указом Президента Российской Федерации                   от 24 января 2018 г. № 21 «О награждении государственными наградами Российской Федерации» орденом «Родительская слава» награждены 2 семьи, медалью ордена «Родительская слава» 2 семьи. Получателям единовременного денежного поощрения при награждении орденом «Родительская слава» перечислено 200 тыс. рублей.</w:t>
      </w:r>
    </w:p>
    <w:p w:rsidR="00EB65A3" w:rsidRPr="00A857AB" w:rsidRDefault="00EB65A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Указом Президента Российской Федерации                      от 1 февраля 2018 г. № 45 «О награждении государственными наградами Российской Федерации» орденом «Родительская слава» награждены 4 семьи, медалью ордена «Родительская слава» 4 семьи. Получателям </w:t>
      </w:r>
      <w:r w:rsidRPr="00A857AB">
        <w:rPr>
          <w:rFonts w:ascii="Times New Roman" w:hAnsi="Times New Roman"/>
          <w:sz w:val="28"/>
          <w:szCs w:val="28"/>
        </w:rPr>
        <w:lastRenderedPageBreak/>
        <w:t>единовременного денежного поощрения при награждении орденом «Родительская слава» перечислено 400 тыс. рублей.</w:t>
      </w:r>
    </w:p>
    <w:p w:rsidR="00EB65A3" w:rsidRPr="00A857AB" w:rsidRDefault="00EB65A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соответствии с Указом Президента Российской Федерации                    от 26 марта 2018 г. № 118 «О награждении государственными наградами Российской Федерации» орденом «Родительская слава» награждены 2 семьи, медалью ордена «Родительская слава» 6 семей. Получателям единовременного денежного поощрения при награждении орденом «Родительская слава» перечислено 200 тыс. рублей.</w:t>
      </w:r>
    </w:p>
    <w:p w:rsidR="00EB65A3" w:rsidRPr="00A857AB" w:rsidRDefault="00EB65A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соответствии с Указом Президента Российской Федерации                от 3 мая 2018 г. № 182 «О награждении государственными наградами Российской Федерации» орденом «Родительская слава» награждены 1 семья, медалью ордена «Родительская слава» 0 семей. Получателям единовременного денежного поощрения при награждении орденом «Родительская слава» перечислено 100 тыс. рублей.</w:t>
      </w:r>
    </w:p>
    <w:p w:rsidR="00EB65A3" w:rsidRPr="00A857AB" w:rsidRDefault="00EB65A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соответствии с Указом Президента Российской Федерации                    от 30 мая 2018 г. № 281 «О награждении государственными наградами Российской Федерации» орденом «Родительская слава» награждены 2 семьи, медалью ордена «Родительская слава» 0 семей. Получателям единовременного денежного поощрения при награждении орденом «Родительская слава» перечислено 200 тыс. рублей.</w:t>
      </w:r>
    </w:p>
    <w:p w:rsidR="00EB65A3" w:rsidRPr="00A857AB" w:rsidRDefault="00EB65A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соответствии с Указом Президента Российской Федерации</w:t>
      </w:r>
      <w:r w:rsidR="00945317" w:rsidRPr="00A857AB">
        <w:rPr>
          <w:rFonts w:ascii="Times New Roman" w:hAnsi="Times New Roman"/>
          <w:sz w:val="28"/>
          <w:szCs w:val="28"/>
        </w:rPr>
        <w:t xml:space="preserve">                     </w:t>
      </w:r>
      <w:r w:rsidRPr="00A857AB">
        <w:rPr>
          <w:rFonts w:ascii="Times New Roman" w:hAnsi="Times New Roman"/>
          <w:sz w:val="28"/>
          <w:szCs w:val="28"/>
        </w:rPr>
        <w:t xml:space="preserve"> от 29 июня 2018 г. № 377 «О награждении государственными наградами Российской Федерации» орденом «Родительская слава» награждены 3 семьи, медалью ордена «Родительская слава» 3 семьи. Получателям единовременного денежного поощрения при награждении орденом «Родительская слава» перечислено 300 тыс. рублей.</w:t>
      </w:r>
    </w:p>
    <w:p w:rsidR="00EB65A3" w:rsidRPr="00A857AB" w:rsidRDefault="00EB65A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Указом Президента Российской Федерации </w:t>
      </w:r>
      <w:r w:rsidR="00945317" w:rsidRPr="00A857AB">
        <w:rPr>
          <w:rFonts w:ascii="Times New Roman" w:hAnsi="Times New Roman"/>
          <w:sz w:val="28"/>
          <w:szCs w:val="28"/>
        </w:rPr>
        <w:t xml:space="preserve">                       </w:t>
      </w:r>
      <w:r w:rsidRPr="00A857AB">
        <w:rPr>
          <w:rFonts w:ascii="Times New Roman" w:hAnsi="Times New Roman"/>
          <w:sz w:val="28"/>
          <w:szCs w:val="28"/>
        </w:rPr>
        <w:t>от 11 июля 2018 г. № 414 «О награждении государственными наградами Российской Федерации» орденом «Родительская слава» награждены 2 семьи, медалью ордена «Родительская слава» 3 семьи. Получателям единовременного денежного поощрения при награждении орденом «Родительская слава» перечислено 200 тыс. рублей.</w:t>
      </w:r>
    </w:p>
    <w:p w:rsidR="00EB65A3" w:rsidRPr="00A857AB" w:rsidRDefault="00EB65A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Указом Президента Российской Федерации </w:t>
      </w:r>
      <w:r w:rsidR="00945317" w:rsidRPr="00A857AB">
        <w:rPr>
          <w:rFonts w:ascii="Times New Roman" w:hAnsi="Times New Roman"/>
          <w:sz w:val="28"/>
          <w:szCs w:val="28"/>
        </w:rPr>
        <w:t xml:space="preserve">                   </w:t>
      </w:r>
      <w:r w:rsidRPr="00A857AB">
        <w:rPr>
          <w:rFonts w:ascii="Times New Roman" w:hAnsi="Times New Roman"/>
          <w:sz w:val="28"/>
          <w:szCs w:val="28"/>
        </w:rPr>
        <w:t>от 24 июля 2018 г. № 449 «О награждении государственными наградами Российской Федерации» орденом «Родительская слава» награждены 7 семей, медалью ордена «Родительская слава» 9 семей. Получателям единовременного денежного поощрения при награждении орденом «Родительская слава» перечислено 700 тыс. рублей.</w:t>
      </w:r>
    </w:p>
    <w:p w:rsidR="00EB65A3" w:rsidRPr="00A857AB" w:rsidRDefault="00EB65A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Указом Президента Российской Федерации </w:t>
      </w:r>
      <w:r w:rsidR="00945317" w:rsidRPr="00A857AB">
        <w:rPr>
          <w:rFonts w:ascii="Times New Roman" w:hAnsi="Times New Roman"/>
          <w:sz w:val="28"/>
          <w:szCs w:val="28"/>
        </w:rPr>
        <w:t xml:space="preserve">                    </w:t>
      </w:r>
      <w:r w:rsidRPr="00A857AB">
        <w:rPr>
          <w:rFonts w:ascii="Times New Roman" w:hAnsi="Times New Roman"/>
          <w:sz w:val="28"/>
          <w:szCs w:val="28"/>
        </w:rPr>
        <w:t>от 10 сентября 2018 г. № 513 «О награждении государственными наградами Российской Федерации» орденом «Родительская слава» награждены 3 семьи, медалью ордена «Родительская слава» 4 семьи. Получателям единовременного денежного поощрения при награждении орденом «Родительская слава» перечислено 300 тыс. рублей.</w:t>
      </w:r>
    </w:p>
    <w:p w:rsidR="00EB65A3" w:rsidRPr="00A857AB" w:rsidRDefault="00EB65A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lastRenderedPageBreak/>
        <w:t xml:space="preserve">В соответствии с Указом Президента Российской Федерации от 25 октября 2018 г. № 608 «О награждении государственными наградами Российской Федерации» медалью ордена «Родительская слава» 3 семьи. </w:t>
      </w:r>
    </w:p>
    <w:p w:rsidR="00EB65A3" w:rsidRPr="00A857AB" w:rsidRDefault="00EB65A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соответствии с Указом Президента Российской Федерации от 28 ноября 2018 г. № 674 «О награждении государственными наградами Российской Федерации» орденом «Родительская слава» награждены 4 семьи, медалью ордена «Родительская слава» 2 семьи. Получателям единовременного денежного поощрения при награждении орденом «Родительская слава» перечислено 400 тыс. рублей.</w:t>
      </w:r>
    </w:p>
    <w:p w:rsidR="00EB65A3" w:rsidRPr="00A857AB" w:rsidRDefault="00EB65A3"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Предоставление государственной награды в виде ордена «Родительская слава» способствует повышению общественного статуса многодетных семей, а также их поощрению за большие заслуги в укреплении института семьи и воспитании детей.</w:t>
      </w:r>
    </w:p>
    <w:p w:rsidR="00190256" w:rsidRPr="00A857AB" w:rsidRDefault="00447D01"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Реализация мероприятия в 2019</w:t>
      </w:r>
      <w:r w:rsidR="00190256" w:rsidRPr="00A857AB">
        <w:rPr>
          <w:rFonts w:ascii="Times New Roman" w:hAnsi="Times New Roman"/>
          <w:sz w:val="28"/>
          <w:szCs w:val="28"/>
        </w:rPr>
        <w:t xml:space="preserve"> году будет продолжена.</w:t>
      </w:r>
    </w:p>
    <w:p w:rsidR="006D36AF" w:rsidRPr="00A857AB" w:rsidRDefault="006D36AF" w:rsidP="00A857AB">
      <w:pPr>
        <w:spacing w:after="0" w:line="240" w:lineRule="auto"/>
        <w:ind w:firstLine="709"/>
        <w:jc w:val="both"/>
        <w:rPr>
          <w:rFonts w:ascii="Times New Roman" w:hAnsi="Times New Roman"/>
          <w:sz w:val="28"/>
          <w:szCs w:val="28"/>
        </w:rPr>
      </w:pPr>
    </w:p>
    <w:p w:rsidR="000E136C" w:rsidRPr="00A857AB" w:rsidRDefault="002D6875"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3.5 «</w:t>
      </w:r>
      <w:r w:rsidR="000E136C" w:rsidRPr="00A857AB">
        <w:rPr>
          <w:rFonts w:ascii="Times New Roman" w:hAnsi="Times New Roman" w:cs="Times New Roman"/>
          <w:b/>
          <w:sz w:val="28"/>
          <w:szCs w:val="28"/>
        </w:rPr>
        <w:t>Предоставление материнского (семейного) капитала</w:t>
      </w:r>
      <w:r w:rsidRPr="00A857AB">
        <w:rPr>
          <w:rFonts w:ascii="Times New Roman" w:hAnsi="Times New Roman" w:cs="Times New Roman"/>
          <w:b/>
          <w:sz w:val="28"/>
          <w:szCs w:val="28"/>
        </w:rPr>
        <w:t>»</w:t>
      </w:r>
    </w:p>
    <w:p w:rsidR="006D36AF" w:rsidRPr="00A857AB" w:rsidRDefault="006D36AF" w:rsidP="00A857AB">
      <w:pPr>
        <w:pStyle w:val="ConsPlusNormal"/>
        <w:widowControl/>
        <w:ind w:firstLine="709"/>
        <w:jc w:val="both"/>
        <w:rPr>
          <w:rFonts w:ascii="Times New Roman" w:hAnsi="Times New Roman" w:cs="Times New Roman"/>
          <w:b/>
          <w:sz w:val="28"/>
          <w:szCs w:val="28"/>
        </w:rPr>
      </w:pPr>
    </w:p>
    <w:p w:rsidR="002D6875" w:rsidRPr="00A857AB" w:rsidRDefault="002D6875" w:rsidP="00A857AB">
      <w:pPr>
        <w:pStyle w:val="ConsPlusNormal"/>
        <w:widowControl/>
        <w:ind w:firstLine="709"/>
        <w:jc w:val="both"/>
        <w:rPr>
          <w:rFonts w:ascii="Times New Roman" w:hAnsi="Times New Roman" w:cs="Times New Roman"/>
          <w:i/>
          <w:color w:val="000000"/>
          <w:sz w:val="28"/>
          <w:szCs w:val="28"/>
        </w:rPr>
      </w:pPr>
      <w:r w:rsidRPr="00A857AB">
        <w:rPr>
          <w:rFonts w:ascii="Times New Roman" w:hAnsi="Times New Roman" w:cs="Times New Roman"/>
          <w:i/>
          <w:sz w:val="28"/>
          <w:szCs w:val="28"/>
        </w:rPr>
        <w:t>Учас</w:t>
      </w:r>
      <w:r w:rsidR="0090441B" w:rsidRPr="00A857AB">
        <w:rPr>
          <w:rFonts w:ascii="Times New Roman" w:hAnsi="Times New Roman" w:cs="Times New Roman"/>
          <w:i/>
          <w:sz w:val="28"/>
          <w:szCs w:val="28"/>
        </w:rPr>
        <w:t>тника</w:t>
      </w:r>
      <w:r w:rsidR="002B3D7A" w:rsidRPr="00A857AB">
        <w:rPr>
          <w:rFonts w:ascii="Times New Roman" w:hAnsi="Times New Roman" w:cs="Times New Roman"/>
          <w:i/>
          <w:sz w:val="28"/>
          <w:szCs w:val="28"/>
        </w:rPr>
        <w:t>м</w:t>
      </w:r>
      <w:r w:rsidR="0090441B" w:rsidRPr="00A857AB">
        <w:rPr>
          <w:rFonts w:ascii="Times New Roman" w:hAnsi="Times New Roman" w:cs="Times New Roman"/>
          <w:i/>
          <w:sz w:val="28"/>
          <w:szCs w:val="28"/>
        </w:rPr>
        <w:t>и</w:t>
      </w:r>
      <w:r w:rsidRPr="00A857AB">
        <w:rPr>
          <w:rFonts w:ascii="Times New Roman" w:hAnsi="Times New Roman" w:cs="Times New Roman"/>
          <w:i/>
          <w:sz w:val="28"/>
          <w:szCs w:val="28"/>
        </w:rPr>
        <w:t xml:space="preserve"> </w:t>
      </w:r>
      <w:r w:rsidR="0090441B" w:rsidRPr="00A857AB">
        <w:rPr>
          <w:rFonts w:ascii="Times New Roman" w:hAnsi="Times New Roman" w:cs="Times New Roman"/>
          <w:i/>
          <w:sz w:val="28"/>
          <w:szCs w:val="28"/>
        </w:rPr>
        <w:t>по данному мероприятию являю</w:t>
      </w:r>
      <w:r w:rsidR="002B3D7A" w:rsidRPr="00A857AB">
        <w:rPr>
          <w:rFonts w:ascii="Times New Roman" w:hAnsi="Times New Roman" w:cs="Times New Roman"/>
          <w:i/>
          <w:sz w:val="28"/>
          <w:szCs w:val="28"/>
        </w:rPr>
        <w:t>тся</w:t>
      </w:r>
      <w:r w:rsidR="006D36AF" w:rsidRPr="00A857AB">
        <w:rPr>
          <w:rFonts w:ascii="Times New Roman" w:hAnsi="Times New Roman" w:cs="Times New Roman"/>
          <w:i/>
          <w:sz w:val="28"/>
          <w:szCs w:val="28"/>
        </w:rPr>
        <w:t xml:space="preserve"> </w:t>
      </w:r>
      <w:r w:rsidRPr="00A857AB">
        <w:rPr>
          <w:rFonts w:ascii="Times New Roman" w:hAnsi="Times New Roman" w:cs="Times New Roman"/>
          <w:i/>
          <w:color w:val="000000"/>
          <w:sz w:val="28"/>
          <w:szCs w:val="28"/>
        </w:rPr>
        <w:t>Министерство финансов Российской Федерации</w:t>
      </w:r>
      <w:r w:rsidR="0090441B" w:rsidRPr="00A857AB">
        <w:rPr>
          <w:rFonts w:ascii="Times New Roman" w:hAnsi="Times New Roman" w:cs="Times New Roman"/>
          <w:i/>
          <w:color w:val="000000"/>
          <w:sz w:val="28"/>
          <w:szCs w:val="28"/>
        </w:rPr>
        <w:t xml:space="preserve"> и</w:t>
      </w:r>
      <w:r w:rsidR="00055BF2" w:rsidRPr="00A857AB">
        <w:rPr>
          <w:rFonts w:ascii="Times New Roman" w:hAnsi="Times New Roman" w:cs="Times New Roman"/>
          <w:i/>
          <w:color w:val="000000"/>
          <w:sz w:val="28"/>
          <w:szCs w:val="28"/>
        </w:rPr>
        <w:t xml:space="preserve"> Пенсионный фонд Российской Федерации</w:t>
      </w:r>
    </w:p>
    <w:p w:rsidR="00DC2986" w:rsidRPr="00A857AB" w:rsidRDefault="00DC298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С 1 января 2007 года Пенсионный фонд Российской Федерации реализует Федеральный закон от 29 декабря 2006 года № 256-ФЗ                             «О дополнительных мерах государственной поддержки семей, имеющих детей» (далее – Федеральный закон </w:t>
      </w:r>
      <w:r w:rsidR="0090441B" w:rsidRPr="00A857AB">
        <w:rPr>
          <w:rFonts w:ascii="Times New Roman" w:hAnsi="Times New Roman"/>
          <w:sz w:val="28"/>
          <w:szCs w:val="28"/>
        </w:rPr>
        <w:t>«О дополнительных мерах государственной поддержки семей, имеющих детей»</w:t>
      </w:r>
      <w:r w:rsidRPr="00A857AB">
        <w:rPr>
          <w:rFonts w:ascii="Times New Roman" w:hAnsi="Times New Roman"/>
          <w:sz w:val="28"/>
          <w:szCs w:val="28"/>
        </w:rPr>
        <w:t xml:space="preserve">), устанавливающий дополнительные меры государственной поддержки семей, имеющих детей, </w:t>
      </w:r>
      <w:r w:rsidR="0090441B" w:rsidRPr="00A857AB">
        <w:rPr>
          <w:rFonts w:ascii="Times New Roman" w:hAnsi="Times New Roman"/>
          <w:sz w:val="28"/>
          <w:szCs w:val="28"/>
        </w:rPr>
        <w:t xml:space="preserve">           </w:t>
      </w:r>
      <w:r w:rsidRPr="00A857AB">
        <w:rPr>
          <w:rFonts w:ascii="Times New Roman" w:hAnsi="Times New Roman"/>
          <w:sz w:val="28"/>
          <w:szCs w:val="28"/>
        </w:rPr>
        <w:t xml:space="preserve">в целях создания условий, обеспечивающих этим семьям достойную жизнь. Практика показала </w:t>
      </w:r>
      <w:proofErr w:type="spellStart"/>
      <w:r w:rsidRPr="00A857AB">
        <w:rPr>
          <w:rFonts w:ascii="Times New Roman" w:hAnsi="Times New Roman"/>
          <w:sz w:val="28"/>
          <w:szCs w:val="28"/>
        </w:rPr>
        <w:t>востребованность</w:t>
      </w:r>
      <w:proofErr w:type="spellEnd"/>
      <w:r w:rsidRPr="00A857AB">
        <w:rPr>
          <w:rFonts w:ascii="Times New Roman" w:hAnsi="Times New Roman"/>
          <w:sz w:val="28"/>
          <w:szCs w:val="28"/>
        </w:rPr>
        <w:t>, необходимость, а также стимулирующую роль данной меры социальной поддержки.</w:t>
      </w:r>
    </w:p>
    <w:p w:rsidR="00DC2986" w:rsidRPr="00A857AB" w:rsidRDefault="00DC298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Федеральным законом </w:t>
      </w:r>
      <w:r w:rsidR="0090441B" w:rsidRPr="00A857AB">
        <w:rPr>
          <w:rFonts w:ascii="Times New Roman" w:hAnsi="Times New Roman"/>
          <w:sz w:val="28"/>
          <w:szCs w:val="28"/>
        </w:rPr>
        <w:t>от 5 декабря 2017 г. № 362-ФЗ «О федеральном бюджете на 2018 год и на плановый период 2019 и 2020</w:t>
      </w:r>
      <w:r w:rsidRPr="00A857AB">
        <w:rPr>
          <w:rFonts w:ascii="Times New Roman" w:hAnsi="Times New Roman"/>
          <w:sz w:val="28"/>
          <w:szCs w:val="28"/>
        </w:rPr>
        <w:t xml:space="preserve"> годов» размер материнс</w:t>
      </w:r>
      <w:r w:rsidR="0090441B" w:rsidRPr="00A857AB">
        <w:rPr>
          <w:rFonts w:ascii="Times New Roman" w:hAnsi="Times New Roman"/>
          <w:sz w:val="28"/>
          <w:szCs w:val="28"/>
        </w:rPr>
        <w:t>кого (семейного) капитала в 2018 году составил 453 026,0</w:t>
      </w:r>
      <w:r w:rsidRPr="00A857AB">
        <w:rPr>
          <w:rFonts w:ascii="Times New Roman" w:hAnsi="Times New Roman"/>
          <w:sz w:val="28"/>
          <w:szCs w:val="28"/>
        </w:rPr>
        <w:t xml:space="preserve"> рублей, его индексация приостановлена до 1 января 2020 года. </w:t>
      </w:r>
    </w:p>
    <w:p w:rsidR="00DC2986" w:rsidRPr="00A857AB" w:rsidRDefault="00DC298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Всего за время реализации Федерального з</w:t>
      </w:r>
      <w:r w:rsidR="0090441B" w:rsidRPr="00A857AB">
        <w:rPr>
          <w:rFonts w:ascii="Times New Roman" w:hAnsi="Times New Roman"/>
          <w:sz w:val="28"/>
          <w:szCs w:val="28"/>
        </w:rPr>
        <w:t>акона «О дополнительных мерах государственной поддержки семей, имеющих детей» по состоянию           на 1 января 2019 года территориальными органами ПФР</w:t>
      </w:r>
      <w:r w:rsidRPr="00A857AB">
        <w:rPr>
          <w:rFonts w:ascii="Times New Roman" w:hAnsi="Times New Roman"/>
          <w:sz w:val="28"/>
          <w:szCs w:val="28"/>
        </w:rPr>
        <w:t xml:space="preserve"> выдано</w:t>
      </w:r>
      <w:r w:rsidR="0090441B" w:rsidRPr="00A857AB">
        <w:rPr>
          <w:rFonts w:ascii="Times New Roman" w:hAnsi="Times New Roman"/>
          <w:sz w:val="28"/>
          <w:szCs w:val="28"/>
        </w:rPr>
        <w:t xml:space="preserve">               </w:t>
      </w:r>
      <w:r w:rsidRPr="00A857AB">
        <w:rPr>
          <w:rFonts w:ascii="Times New Roman" w:hAnsi="Times New Roman"/>
          <w:sz w:val="28"/>
          <w:szCs w:val="28"/>
        </w:rPr>
        <w:t xml:space="preserve"> </w:t>
      </w:r>
      <w:r w:rsidR="0090441B" w:rsidRPr="00A857AB">
        <w:rPr>
          <w:rFonts w:ascii="Times New Roman" w:hAnsi="Times New Roman"/>
          <w:sz w:val="28"/>
          <w:szCs w:val="28"/>
        </w:rPr>
        <w:t>9 031 052 государственных сертификата</w:t>
      </w:r>
      <w:r w:rsidRPr="00A857AB">
        <w:rPr>
          <w:rFonts w:ascii="Times New Roman" w:hAnsi="Times New Roman"/>
          <w:sz w:val="28"/>
          <w:szCs w:val="28"/>
        </w:rPr>
        <w:t xml:space="preserve"> на материнский (семейный) капитал, что составляет порядка 90</w:t>
      </w:r>
      <w:r w:rsidR="003811D7" w:rsidRPr="00A857AB">
        <w:rPr>
          <w:rFonts w:ascii="Times New Roman" w:hAnsi="Times New Roman"/>
          <w:sz w:val="28"/>
          <w:szCs w:val="28"/>
        </w:rPr>
        <w:t> </w:t>
      </w:r>
      <w:r w:rsidRPr="00A857AB">
        <w:rPr>
          <w:rFonts w:ascii="Times New Roman" w:hAnsi="Times New Roman"/>
          <w:sz w:val="28"/>
          <w:szCs w:val="28"/>
        </w:rPr>
        <w:t xml:space="preserve">% от количества рожденных после 1 января </w:t>
      </w:r>
      <w:r w:rsidR="003811D7" w:rsidRPr="00A857AB">
        <w:rPr>
          <w:rFonts w:ascii="Times New Roman" w:hAnsi="Times New Roman"/>
          <w:sz w:val="28"/>
          <w:szCs w:val="28"/>
        </w:rPr>
        <w:t xml:space="preserve">           </w:t>
      </w:r>
      <w:r w:rsidRPr="00A857AB">
        <w:rPr>
          <w:rFonts w:ascii="Times New Roman" w:hAnsi="Times New Roman"/>
          <w:sz w:val="28"/>
          <w:szCs w:val="28"/>
        </w:rPr>
        <w:t>2007 года вторых, трет</w:t>
      </w:r>
      <w:r w:rsidR="003811D7" w:rsidRPr="00A857AB">
        <w:rPr>
          <w:rFonts w:ascii="Times New Roman" w:hAnsi="Times New Roman"/>
          <w:sz w:val="28"/>
          <w:szCs w:val="28"/>
        </w:rPr>
        <w:t>ьих и последующих детей. За 2018</w:t>
      </w:r>
      <w:r w:rsidRPr="00A857AB">
        <w:rPr>
          <w:rFonts w:ascii="Times New Roman" w:hAnsi="Times New Roman"/>
          <w:sz w:val="28"/>
          <w:szCs w:val="28"/>
        </w:rPr>
        <w:t xml:space="preserve"> год выдано</w:t>
      </w:r>
      <w:r w:rsidR="003811D7" w:rsidRPr="00A857AB">
        <w:rPr>
          <w:rFonts w:ascii="Times New Roman" w:hAnsi="Times New Roman"/>
          <w:sz w:val="28"/>
          <w:szCs w:val="28"/>
        </w:rPr>
        <w:t xml:space="preserve">            </w:t>
      </w:r>
      <w:r w:rsidRPr="00A857AB">
        <w:rPr>
          <w:rFonts w:ascii="Times New Roman" w:hAnsi="Times New Roman"/>
          <w:sz w:val="28"/>
          <w:szCs w:val="28"/>
        </w:rPr>
        <w:t xml:space="preserve"> </w:t>
      </w:r>
      <w:r w:rsidR="003811D7" w:rsidRPr="00A857AB">
        <w:rPr>
          <w:rFonts w:ascii="Times New Roman" w:hAnsi="Times New Roman"/>
          <w:sz w:val="28"/>
          <w:szCs w:val="28"/>
        </w:rPr>
        <w:t>692 143 сертификата</w:t>
      </w:r>
      <w:r w:rsidRPr="00A857AB">
        <w:rPr>
          <w:rFonts w:ascii="Times New Roman" w:hAnsi="Times New Roman"/>
          <w:sz w:val="28"/>
          <w:szCs w:val="28"/>
        </w:rPr>
        <w:t>.</w:t>
      </w:r>
    </w:p>
    <w:p w:rsidR="00DC2986" w:rsidRPr="00A857AB" w:rsidRDefault="00DC298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Количество обращений с заявлениями о распоряжении средствами (частью средств) материнского (семейного) капитала по основным направлениям расходования средств за время реализации Федерального закона </w:t>
      </w:r>
      <w:r w:rsidR="003811D7" w:rsidRPr="00A857AB">
        <w:rPr>
          <w:rFonts w:ascii="Times New Roman" w:hAnsi="Times New Roman"/>
          <w:sz w:val="28"/>
          <w:szCs w:val="28"/>
        </w:rPr>
        <w:t>«О дополнительных мерах государственной поддержки семей, имеющих детей» на 1 января 2019</w:t>
      </w:r>
      <w:r w:rsidRPr="00A857AB">
        <w:rPr>
          <w:rFonts w:ascii="Times New Roman" w:hAnsi="Times New Roman"/>
          <w:sz w:val="28"/>
          <w:szCs w:val="28"/>
        </w:rPr>
        <w:t xml:space="preserve"> составило</w:t>
      </w:r>
      <w:r w:rsidR="003811D7" w:rsidRPr="00A857AB">
        <w:rPr>
          <w:rFonts w:ascii="Times New Roman" w:hAnsi="Times New Roman"/>
          <w:sz w:val="28"/>
          <w:szCs w:val="28"/>
        </w:rPr>
        <w:t xml:space="preserve"> 6 544 462</w:t>
      </w:r>
      <w:r w:rsidRPr="00A857AB">
        <w:rPr>
          <w:rFonts w:ascii="Times New Roman" w:hAnsi="Times New Roman"/>
          <w:sz w:val="28"/>
          <w:szCs w:val="28"/>
        </w:rPr>
        <w:t xml:space="preserve">, в том числе </w:t>
      </w:r>
      <w:r w:rsidR="003811D7" w:rsidRPr="00A857AB">
        <w:rPr>
          <w:rFonts w:ascii="Times New Roman" w:hAnsi="Times New Roman"/>
          <w:sz w:val="28"/>
          <w:szCs w:val="28"/>
        </w:rPr>
        <w:t xml:space="preserve">                    </w:t>
      </w:r>
      <w:r w:rsidRPr="00A857AB">
        <w:rPr>
          <w:rFonts w:ascii="Times New Roman" w:hAnsi="Times New Roman"/>
          <w:sz w:val="28"/>
          <w:szCs w:val="28"/>
        </w:rPr>
        <w:lastRenderedPageBreak/>
        <w:t xml:space="preserve">на улучшение жилищных условий подано </w:t>
      </w:r>
      <w:r w:rsidR="003811D7" w:rsidRPr="00A857AB">
        <w:rPr>
          <w:rFonts w:ascii="Times New Roman" w:hAnsi="Times New Roman"/>
          <w:sz w:val="28"/>
          <w:szCs w:val="28"/>
        </w:rPr>
        <w:t>5 826 692 заявления</w:t>
      </w:r>
      <w:r w:rsidRPr="00A857AB">
        <w:rPr>
          <w:rFonts w:ascii="Times New Roman" w:hAnsi="Times New Roman"/>
          <w:sz w:val="28"/>
          <w:szCs w:val="28"/>
        </w:rPr>
        <w:t xml:space="preserve"> </w:t>
      </w:r>
      <w:r w:rsidR="003811D7" w:rsidRPr="00A857AB">
        <w:rPr>
          <w:rFonts w:ascii="Times New Roman" w:hAnsi="Times New Roman"/>
          <w:sz w:val="28"/>
          <w:szCs w:val="28"/>
        </w:rPr>
        <w:t xml:space="preserve">                       </w:t>
      </w:r>
      <w:r w:rsidRPr="00A857AB">
        <w:rPr>
          <w:rFonts w:ascii="Times New Roman" w:hAnsi="Times New Roman"/>
          <w:sz w:val="28"/>
          <w:szCs w:val="28"/>
        </w:rPr>
        <w:t>(</w:t>
      </w:r>
      <w:r w:rsidR="003811D7" w:rsidRPr="00A857AB">
        <w:rPr>
          <w:rFonts w:ascii="Times New Roman" w:hAnsi="Times New Roman"/>
          <w:sz w:val="28"/>
          <w:szCs w:val="28"/>
        </w:rPr>
        <w:t>89 </w:t>
      </w:r>
      <w:r w:rsidRPr="00A857AB">
        <w:rPr>
          <w:rFonts w:ascii="Times New Roman" w:hAnsi="Times New Roman"/>
          <w:sz w:val="28"/>
          <w:szCs w:val="28"/>
        </w:rPr>
        <w:t>%</w:t>
      </w:r>
      <w:r w:rsidR="003811D7" w:rsidRPr="00A857AB">
        <w:rPr>
          <w:rFonts w:ascii="Times New Roman" w:hAnsi="Times New Roman"/>
          <w:sz w:val="28"/>
          <w:szCs w:val="28"/>
        </w:rPr>
        <w:t xml:space="preserve"> </w:t>
      </w:r>
      <w:r w:rsidRPr="00A857AB">
        <w:rPr>
          <w:rFonts w:ascii="Times New Roman" w:hAnsi="Times New Roman"/>
          <w:sz w:val="28"/>
          <w:szCs w:val="28"/>
        </w:rPr>
        <w:t xml:space="preserve">от общего количества обращений), на оказание платных образовательных услуг – </w:t>
      </w:r>
      <w:r w:rsidR="003811D7" w:rsidRPr="00A857AB">
        <w:rPr>
          <w:rFonts w:ascii="Times New Roman" w:hAnsi="Times New Roman"/>
          <w:sz w:val="28"/>
          <w:szCs w:val="28"/>
        </w:rPr>
        <w:t>671 014</w:t>
      </w:r>
      <w:r w:rsidRPr="00A857AB">
        <w:rPr>
          <w:rFonts w:ascii="Times New Roman" w:hAnsi="Times New Roman"/>
          <w:sz w:val="28"/>
          <w:szCs w:val="28"/>
        </w:rPr>
        <w:t xml:space="preserve"> заявлений (</w:t>
      </w:r>
      <w:r w:rsidR="003811D7" w:rsidRPr="00A857AB">
        <w:rPr>
          <w:rFonts w:ascii="Times New Roman" w:hAnsi="Times New Roman"/>
          <w:sz w:val="28"/>
          <w:szCs w:val="28"/>
        </w:rPr>
        <w:t>10,25 </w:t>
      </w:r>
      <w:r w:rsidRPr="00A857AB">
        <w:rPr>
          <w:rFonts w:ascii="Times New Roman" w:hAnsi="Times New Roman"/>
          <w:sz w:val="28"/>
          <w:szCs w:val="28"/>
        </w:rPr>
        <w:t xml:space="preserve">%), на формирование накопительной пенсии – </w:t>
      </w:r>
      <w:r w:rsidR="003811D7" w:rsidRPr="00A857AB">
        <w:rPr>
          <w:rFonts w:ascii="Times New Roman" w:hAnsi="Times New Roman"/>
          <w:sz w:val="28"/>
          <w:szCs w:val="28"/>
        </w:rPr>
        <w:t>4 498</w:t>
      </w:r>
      <w:r w:rsidRPr="00A857AB">
        <w:rPr>
          <w:rFonts w:ascii="Times New Roman" w:hAnsi="Times New Roman"/>
          <w:sz w:val="28"/>
          <w:szCs w:val="28"/>
        </w:rPr>
        <w:t xml:space="preserve"> заявлений (0,07</w:t>
      </w:r>
      <w:r w:rsidR="003811D7" w:rsidRPr="00A857AB">
        <w:rPr>
          <w:rFonts w:ascii="Times New Roman" w:hAnsi="Times New Roman"/>
          <w:sz w:val="28"/>
          <w:szCs w:val="28"/>
        </w:rPr>
        <w:t> </w:t>
      </w:r>
      <w:r w:rsidR="009E07A9" w:rsidRPr="00A857AB">
        <w:rPr>
          <w:rFonts w:ascii="Times New Roman" w:hAnsi="Times New Roman"/>
          <w:sz w:val="28"/>
          <w:szCs w:val="28"/>
        </w:rPr>
        <w:t>%) и</w:t>
      </w:r>
      <w:r w:rsidRPr="00A857AB">
        <w:rPr>
          <w:rFonts w:ascii="Times New Roman" w:hAnsi="Times New Roman"/>
          <w:sz w:val="28"/>
          <w:szCs w:val="28"/>
        </w:rPr>
        <w:t xml:space="preserve"> на </w:t>
      </w:r>
      <w:r w:rsidR="009E07A9" w:rsidRPr="00A857AB">
        <w:rPr>
          <w:rFonts w:ascii="Times New Roman" w:hAnsi="Times New Roman"/>
          <w:sz w:val="28"/>
          <w:szCs w:val="28"/>
        </w:rPr>
        <w:t>приобретение товаров и услуг, предназначенных для социальной адаптации и интеграции</w:t>
      </w:r>
      <w:r w:rsidR="009620C4" w:rsidRPr="00A857AB">
        <w:rPr>
          <w:rFonts w:ascii="Times New Roman" w:hAnsi="Times New Roman"/>
          <w:sz w:val="28"/>
          <w:szCs w:val="28"/>
        </w:rPr>
        <w:t xml:space="preserve">                </w:t>
      </w:r>
      <w:r w:rsidR="009E07A9" w:rsidRPr="00A857AB">
        <w:rPr>
          <w:rFonts w:ascii="Times New Roman" w:hAnsi="Times New Roman"/>
          <w:sz w:val="28"/>
          <w:szCs w:val="28"/>
        </w:rPr>
        <w:t xml:space="preserve"> в общество детей-инвалидов</w:t>
      </w:r>
      <w:r w:rsidRPr="00A857AB">
        <w:rPr>
          <w:rFonts w:ascii="Times New Roman" w:hAnsi="Times New Roman"/>
          <w:sz w:val="28"/>
          <w:szCs w:val="28"/>
        </w:rPr>
        <w:t xml:space="preserve"> – </w:t>
      </w:r>
      <w:r w:rsidR="009E07A9" w:rsidRPr="00A857AB">
        <w:rPr>
          <w:rFonts w:ascii="Times New Roman" w:hAnsi="Times New Roman"/>
          <w:sz w:val="28"/>
          <w:szCs w:val="28"/>
        </w:rPr>
        <w:t>224 заявления (0,003</w:t>
      </w:r>
      <w:r w:rsidR="003811D7" w:rsidRPr="00A857AB">
        <w:rPr>
          <w:rFonts w:ascii="Times New Roman" w:hAnsi="Times New Roman"/>
          <w:sz w:val="28"/>
          <w:szCs w:val="28"/>
        </w:rPr>
        <w:t> </w:t>
      </w:r>
      <w:r w:rsidRPr="00A857AB">
        <w:rPr>
          <w:rFonts w:ascii="Times New Roman" w:hAnsi="Times New Roman"/>
          <w:sz w:val="28"/>
          <w:szCs w:val="28"/>
        </w:rPr>
        <w:t>%).</w:t>
      </w:r>
    </w:p>
    <w:p w:rsidR="00DC2986" w:rsidRPr="00A857AB" w:rsidRDefault="00DC298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009620C4" w:rsidRPr="00A857AB">
        <w:rPr>
          <w:rFonts w:ascii="Times New Roman" w:hAnsi="Times New Roman"/>
          <w:sz w:val="28"/>
          <w:szCs w:val="28"/>
        </w:rPr>
        <w:t>«О дополнительных мерах государственной поддержки семей, имеющих детей»</w:t>
      </w:r>
      <w:r w:rsidRPr="00A857AB">
        <w:rPr>
          <w:rFonts w:ascii="Times New Roman" w:hAnsi="Times New Roman"/>
          <w:sz w:val="28"/>
          <w:szCs w:val="28"/>
        </w:rPr>
        <w:t xml:space="preserve"> с 2009 го</w:t>
      </w:r>
      <w:r w:rsidR="009620C4" w:rsidRPr="00A857AB">
        <w:rPr>
          <w:rFonts w:ascii="Times New Roman" w:hAnsi="Times New Roman"/>
          <w:sz w:val="28"/>
          <w:szCs w:val="28"/>
        </w:rPr>
        <w:t>да по состоянию на 1 января 2019</w:t>
      </w:r>
      <w:r w:rsidRPr="00A857AB">
        <w:rPr>
          <w:rFonts w:ascii="Times New Roman" w:hAnsi="Times New Roman"/>
          <w:sz w:val="28"/>
          <w:szCs w:val="28"/>
        </w:rPr>
        <w:t xml:space="preserve"> года по основным направлениям использования средств материнского (семейного) капитала составил </w:t>
      </w:r>
      <w:r w:rsidR="009620C4" w:rsidRPr="00A857AB">
        <w:rPr>
          <w:rFonts w:ascii="Times New Roman" w:hAnsi="Times New Roman"/>
          <w:sz w:val="28"/>
          <w:szCs w:val="28"/>
        </w:rPr>
        <w:t>2 211,3</w:t>
      </w:r>
      <w:r w:rsidRPr="00A857AB">
        <w:rPr>
          <w:rFonts w:ascii="Times New Roman" w:hAnsi="Times New Roman"/>
          <w:sz w:val="28"/>
          <w:szCs w:val="28"/>
        </w:rPr>
        <w:t xml:space="preserve"> млрд. рублей. </w:t>
      </w:r>
      <w:r w:rsidR="009620C4" w:rsidRPr="00A857AB">
        <w:rPr>
          <w:rFonts w:ascii="Times New Roman" w:hAnsi="Times New Roman"/>
          <w:sz w:val="28"/>
          <w:szCs w:val="28"/>
        </w:rPr>
        <w:t>За 2018 год направлено 302,32 млрд. рублей.</w:t>
      </w:r>
    </w:p>
    <w:p w:rsidR="00DC2986" w:rsidRPr="00A857AB" w:rsidRDefault="00DC2986"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Полностью использовали средства материнского (семейного) капитала </w:t>
      </w:r>
      <w:r w:rsidR="009620C4" w:rsidRPr="00A857AB">
        <w:rPr>
          <w:rFonts w:ascii="Times New Roman" w:hAnsi="Times New Roman"/>
          <w:sz w:val="28"/>
          <w:szCs w:val="28"/>
        </w:rPr>
        <w:t>5 616 493</w:t>
      </w:r>
      <w:r w:rsidR="005310C0" w:rsidRPr="00A857AB">
        <w:rPr>
          <w:rFonts w:ascii="Times New Roman" w:hAnsi="Times New Roman"/>
          <w:sz w:val="28"/>
          <w:szCs w:val="28"/>
        </w:rPr>
        <w:t xml:space="preserve"> владельца</w:t>
      </w:r>
      <w:r w:rsidRPr="00A857AB">
        <w:rPr>
          <w:rFonts w:ascii="Times New Roman" w:hAnsi="Times New Roman"/>
          <w:sz w:val="28"/>
          <w:szCs w:val="28"/>
        </w:rPr>
        <w:t xml:space="preserve"> государственных сертификатов</w:t>
      </w:r>
      <w:r w:rsidR="009620C4" w:rsidRPr="00A857AB">
        <w:rPr>
          <w:rFonts w:ascii="Times New Roman" w:hAnsi="Times New Roman"/>
          <w:sz w:val="28"/>
          <w:szCs w:val="28"/>
        </w:rPr>
        <w:t xml:space="preserve"> (62 %)</w:t>
      </w:r>
      <w:r w:rsidRPr="00A857AB">
        <w:rPr>
          <w:rFonts w:ascii="Times New Roman" w:hAnsi="Times New Roman"/>
          <w:sz w:val="28"/>
          <w:szCs w:val="28"/>
        </w:rPr>
        <w:t>.</w:t>
      </w:r>
    </w:p>
    <w:p w:rsidR="00FA329C" w:rsidRPr="00A857AB" w:rsidRDefault="00FA329C"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Реализация мероприятия в 201</w:t>
      </w:r>
      <w:r w:rsidR="005310C0" w:rsidRPr="00A857AB">
        <w:rPr>
          <w:rFonts w:ascii="Times New Roman" w:hAnsi="Times New Roman"/>
          <w:sz w:val="28"/>
          <w:szCs w:val="28"/>
        </w:rPr>
        <w:t>9</w:t>
      </w:r>
      <w:r w:rsidRPr="00A857AB">
        <w:rPr>
          <w:rFonts w:ascii="Times New Roman" w:hAnsi="Times New Roman"/>
          <w:sz w:val="28"/>
          <w:szCs w:val="28"/>
        </w:rPr>
        <w:t xml:space="preserve"> году будет продолжена.</w:t>
      </w:r>
    </w:p>
    <w:p w:rsidR="002D6875" w:rsidRPr="00A857AB" w:rsidRDefault="002D6875" w:rsidP="00A857AB">
      <w:pPr>
        <w:pStyle w:val="ConsPlusNormal"/>
        <w:widowControl/>
        <w:ind w:firstLine="709"/>
        <w:jc w:val="both"/>
        <w:rPr>
          <w:rFonts w:ascii="Times New Roman" w:hAnsi="Times New Roman" w:cs="Times New Roman"/>
          <w:sz w:val="28"/>
          <w:szCs w:val="28"/>
        </w:rPr>
      </w:pPr>
    </w:p>
    <w:p w:rsidR="000E136C" w:rsidRPr="00A857AB" w:rsidRDefault="002D6875"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3.7 «</w:t>
      </w:r>
      <w:r w:rsidR="000E136C" w:rsidRPr="00A857AB">
        <w:rPr>
          <w:rFonts w:ascii="Times New Roman" w:hAnsi="Times New Roman" w:cs="Times New Roman"/>
          <w:b/>
          <w:sz w:val="28"/>
          <w:szCs w:val="28"/>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Pr="00A857AB">
        <w:rPr>
          <w:rFonts w:ascii="Times New Roman" w:hAnsi="Times New Roman" w:cs="Times New Roman"/>
          <w:b/>
          <w:sz w:val="28"/>
          <w:szCs w:val="28"/>
        </w:rPr>
        <w:t>»</w:t>
      </w:r>
    </w:p>
    <w:p w:rsidR="006D36AF" w:rsidRPr="00A857AB" w:rsidRDefault="006D36AF" w:rsidP="00A857AB">
      <w:pPr>
        <w:pStyle w:val="ConsPlusNormal"/>
        <w:widowControl/>
        <w:ind w:firstLine="709"/>
        <w:jc w:val="both"/>
        <w:rPr>
          <w:rFonts w:ascii="Times New Roman" w:hAnsi="Times New Roman" w:cs="Times New Roman"/>
          <w:b/>
          <w:sz w:val="28"/>
          <w:szCs w:val="28"/>
        </w:rPr>
      </w:pPr>
    </w:p>
    <w:p w:rsidR="000F6621" w:rsidRPr="00A857AB" w:rsidRDefault="002D6875" w:rsidP="00A857AB">
      <w:pPr>
        <w:pStyle w:val="ConsPlusNormal"/>
        <w:widowControl/>
        <w:ind w:firstLine="709"/>
        <w:jc w:val="both"/>
        <w:rPr>
          <w:rFonts w:ascii="Times New Roman" w:hAnsi="Times New Roman" w:cs="Times New Roman"/>
          <w:i/>
          <w:color w:val="000000"/>
          <w:sz w:val="28"/>
          <w:szCs w:val="28"/>
        </w:rPr>
      </w:pPr>
      <w:r w:rsidRPr="00A857AB">
        <w:rPr>
          <w:rFonts w:ascii="Times New Roman" w:hAnsi="Times New Roman" w:cs="Times New Roman"/>
          <w:i/>
          <w:sz w:val="28"/>
          <w:szCs w:val="28"/>
        </w:rPr>
        <w:t>Участниками по данному мероприятию являются:</w:t>
      </w:r>
      <w:r w:rsidR="006D36AF" w:rsidRPr="00A857AB">
        <w:rPr>
          <w:rFonts w:ascii="Times New Roman" w:hAnsi="Times New Roman" w:cs="Times New Roman"/>
          <w:i/>
          <w:sz w:val="28"/>
          <w:szCs w:val="28"/>
        </w:rPr>
        <w:t xml:space="preserve"> </w:t>
      </w:r>
      <w:r w:rsidRPr="00A857AB">
        <w:rPr>
          <w:rFonts w:ascii="Times New Roman" w:hAnsi="Times New Roman" w:cs="Times New Roman"/>
          <w:i/>
          <w:color w:val="000000"/>
          <w:sz w:val="28"/>
          <w:szCs w:val="28"/>
        </w:rPr>
        <w:t>Федеральное аген</w:t>
      </w:r>
      <w:r w:rsidR="0058494D" w:rsidRPr="00A857AB">
        <w:rPr>
          <w:rFonts w:ascii="Times New Roman" w:hAnsi="Times New Roman" w:cs="Times New Roman"/>
          <w:i/>
          <w:color w:val="000000"/>
          <w:sz w:val="28"/>
          <w:szCs w:val="28"/>
        </w:rPr>
        <w:t>т</w:t>
      </w:r>
      <w:r w:rsidRPr="00A857AB">
        <w:rPr>
          <w:rFonts w:ascii="Times New Roman" w:hAnsi="Times New Roman" w:cs="Times New Roman"/>
          <w:i/>
          <w:color w:val="000000"/>
          <w:sz w:val="28"/>
          <w:szCs w:val="28"/>
        </w:rPr>
        <w:t>ство по рыболовству</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Федеральная таможенная служба</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Генеральная прокуратура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 xml:space="preserve">Федеральное </w:t>
      </w:r>
      <w:r w:rsidR="0058494D" w:rsidRPr="00A857AB">
        <w:rPr>
          <w:rFonts w:ascii="Times New Roman" w:hAnsi="Times New Roman" w:cs="Times New Roman"/>
          <w:i/>
          <w:color w:val="000000"/>
          <w:sz w:val="28"/>
          <w:szCs w:val="28"/>
        </w:rPr>
        <w:t xml:space="preserve">агентство </w:t>
      </w:r>
      <w:r w:rsidRPr="00A857AB">
        <w:rPr>
          <w:rFonts w:ascii="Times New Roman" w:hAnsi="Times New Roman" w:cs="Times New Roman"/>
          <w:i/>
          <w:color w:val="000000"/>
          <w:sz w:val="28"/>
          <w:szCs w:val="28"/>
        </w:rPr>
        <w:t>по государственным резервам</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Министерство сельского хозяйства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Министерство внутренних дел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 xml:space="preserve">Федеральное </w:t>
      </w:r>
      <w:r w:rsidR="0058494D" w:rsidRPr="00A857AB">
        <w:rPr>
          <w:rFonts w:ascii="Times New Roman" w:hAnsi="Times New Roman" w:cs="Times New Roman"/>
          <w:i/>
          <w:color w:val="000000"/>
          <w:sz w:val="28"/>
          <w:szCs w:val="28"/>
        </w:rPr>
        <w:t xml:space="preserve">агентство </w:t>
      </w:r>
      <w:r w:rsidRPr="00A857AB">
        <w:rPr>
          <w:rFonts w:ascii="Times New Roman" w:hAnsi="Times New Roman" w:cs="Times New Roman"/>
          <w:i/>
          <w:color w:val="000000"/>
          <w:sz w:val="28"/>
          <w:szCs w:val="28"/>
        </w:rPr>
        <w:t>морского и речного транспорта</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Федеральная служба исполнения наказаний</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Федеральная служба по интеллектуальной собственности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Министерство труда и социальной защиты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 xml:space="preserve">Федеральное </w:t>
      </w:r>
      <w:r w:rsidR="0058494D" w:rsidRPr="00A857AB">
        <w:rPr>
          <w:rFonts w:ascii="Times New Roman" w:hAnsi="Times New Roman" w:cs="Times New Roman"/>
          <w:i/>
          <w:color w:val="000000"/>
          <w:sz w:val="28"/>
          <w:szCs w:val="28"/>
        </w:rPr>
        <w:t xml:space="preserve">агентство </w:t>
      </w:r>
      <w:r w:rsidRPr="00A857AB">
        <w:rPr>
          <w:rFonts w:ascii="Times New Roman" w:hAnsi="Times New Roman" w:cs="Times New Roman"/>
          <w:i/>
          <w:color w:val="000000"/>
          <w:sz w:val="28"/>
          <w:szCs w:val="28"/>
        </w:rPr>
        <w:t>научных организаций</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Министерство культуры Российской Федерации</w:t>
      </w:r>
      <w:r w:rsidR="006D36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6D36AF" w:rsidRPr="00A857AB">
        <w:rPr>
          <w:rFonts w:ascii="Times New Roman" w:hAnsi="Times New Roman" w:cs="Times New Roman"/>
          <w:i/>
          <w:color w:val="000000"/>
          <w:sz w:val="28"/>
          <w:szCs w:val="28"/>
        </w:rPr>
        <w:t>«</w:t>
      </w:r>
      <w:r w:rsidRPr="00A857AB">
        <w:rPr>
          <w:rFonts w:ascii="Times New Roman" w:hAnsi="Times New Roman" w:cs="Times New Roman"/>
          <w:i/>
          <w:color w:val="000000"/>
          <w:sz w:val="28"/>
          <w:szCs w:val="28"/>
        </w:rPr>
        <w:t>Санк</w:t>
      </w:r>
      <w:r w:rsidR="003954EF" w:rsidRPr="00A857AB">
        <w:rPr>
          <w:rFonts w:ascii="Times New Roman" w:hAnsi="Times New Roman" w:cs="Times New Roman"/>
          <w:i/>
          <w:color w:val="000000"/>
          <w:sz w:val="28"/>
          <w:szCs w:val="28"/>
        </w:rPr>
        <w:t>т-Петербургский государственный</w:t>
      </w:r>
      <w:r w:rsidR="004B6AAF"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университет</w:t>
      </w:r>
      <w:r w:rsidR="006D36AF"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6D36AF" w:rsidRPr="00A857AB">
        <w:rPr>
          <w:rFonts w:ascii="Times New Roman" w:hAnsi="Times New Roman" w:cs="Times New Roman"/>
          <w:i/>
          <w:color w:val="000000"/>
          <w:sz w:val="28"/>
          <w:szCs w:val="28"/>
        </w:rPr>
        <w:t>«</w:t>
      </w:r>
      <w:r w:rsidR="0058494D" w:rsidRPr="00A857AB">
        <w:rPr>
          <w:rFonts w:ascii="Times New Roman" w:hAnsi="Times New Roman" w:cs="Times New Roman"/>
          <w:i/>
          <w:color w:val="000000"/>
          <w:sz w:val="28"/>
          <w:szCs w:val="28"/>
        </w:rPr>
        <w:t>Российская академия живописи, ваяния и зодчества Ильи Глазунова</w:t>
      </w:r>
      <w:r w:rsidR="006D36AF"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Следственный комитет Российской Федерации</w:t>
      </w:r>
      <w:r w:rsidR="006D36AF"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Федеральное медико-биологическое агентство</w:t>
      </w:r>
      <w:r w:rsidR="006D36AF"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6D36AF" w:rsidRPr="00A857AB">
        <w:rPr>
          <w:rFonts w:ascii="Times New Roman" w:hAnsi="Times New Roman" w:cs="Times New Roman"/>
          <w:i/>
          <w:color w:val="000000"/>
          <w:sz w:val="28"/>
          <w:szCs w:val="28"/>
        </w:rPr>
        <w:t>«</w:t>
      </w:r>
      <w:r w:rsidR="0058494D" w:rsidRPr="00A857AB">
        <w:rPr>
          <w:rFonts w:ascii="Times New Roman" w:hAnsi="Times New Roman" w:cs="Times New Roman"/>
          <w:i/>
          <w:color w:val="000000"/>
          <w:sz w:val="28"/>
          <w:szCs w:val="28"/>
        </w:rPr>
        <w:t>Московский государственный университет имени М.В. Ломоносова</w:t>
      </w:r>
      <w:r w:rsidR="006D36AF"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Управление делами Президента Российской Федерации</w:t>
      </w:r>
      <w:r w:rsidR="006D36AF"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Министерство спорта Российской Федерации</w:t>
      </w:r>
      <w:r w:rsidR="006D36AF"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Министерство финансов Российской Федерации</w:t>
      </w:r>
      <w:r w:rsidR="006D36AF"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r w:rsidR="006D36AF"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Министерство иностранных дел Российской Федерации</w:t>
      </w:r>
      <w:r w:rsidR="006D36AF"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Министерство здравоохранения Российской Федерации</w:t>
      </w:r>
      <w:r w:rsidR="006D36AF"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lastRenderedPageBreak/>
        <w:t>Министерство юстиции Российской Федерации</w:t>
      </w:r>
      <w:r w:rsidR="006D36AF"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Министерство экономического развития Российской Федерации</w:t>
      </w:r>
      <w:r w:rsidR="006D36AF"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Федеральное агентство воздушного транспорта</w:t>
      </w:r>
      <w:r w:rsidR="006D36AF"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Верховный Суд Российской Федерации</w:t>
      </w:r>
      <w:r w:rsidR="001E7A45"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Федеральное агентство связи</w:t>
      </w:r>
      <w:r w:rsidR="001E7A45"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 xml:space="preserve">Министерство </w:t>
      </w:r>
      <w:r w:rsidR="00AD3859" w:rsidRPr="00A857AB">
        <w:rPr>
          <w:rFonts w:ascii="Times New Roman" w:hAnsi="Times New Roman" w:cs="Times New Roman"/>
          <w:i/>
          <w:color w:val="000000"/>
          <w:sz w:val="28"/>
          <w:szCs w:val="28"/>
        </w:rPr>
        <w:t>науки и высшего образования Российской Федерации</w:t>
      </w:r>
      <w:r w:rsidR="001E7A45" w:rsidRPr="00A857AB">
        <w:rPr>
          <w:rFonts w:ascii="Times New Roman" w:hAnsi="Times New Roman" w:cs="Times New Roman"/>
          <w:i/>
          <w:color w:val="000000"/>
          <w:sz w:val="28"/>
          <w:szCs w:val="28"/>
        </w:rPr>
        <w:t>;</w:t>
      </w:r>
      <w:r w:rsidR="005F52D8" w:rsidRPr="00A857AB">
        <w:rPr>
          <w:rFonts w:ascii="Times New Roman" w:hAnsi="Times New Roman" w:cs="Times New Roman"/>
          <w:i/>
          <w:color w:val="000000"/>
          <w:sz w:val="28"/>
          <w:szCs w:val="28"/>
        </w:rPr>
        <w:t xml:space="preserve"> Министерство просвещения Российской Федерации;</w:t>
      </w:r>
      <w:r w:rsidR="001E7A45"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Федеральное агентство железнодорожного транспорта</w:t>
      </w:r>
      <w:r w:rsidR="001E7A45"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 xml:space="preserve">Федеральное государственное бюджетное образовательное учреждение высшего образования </w:t>
      </w:r>
      <w:r w:rsidR="001E7A45" w:rsidRPr="00A857AB">
        <w:rPr>
          <w:rFonts w:ascii="Times New Roman" w:hAnsi="Times New Roman" w:cs="Times New Roman"/>
          <w:i/>
          <w:color w:val="000000"/>
          <w:sz w:val="28"/>
          <w:szCs w:val="28"/>
        </w:rPr>
        <w:t>«</w:t>
      </w:r>
      <w:r w:rsidR="0058494D" w:rsidRPr="00A857AB">
        <w:rPr>
          <w:rFonts w:ascii="Times New Roman" w:hAnsi="Times New Roman" w:cs="Times New Roman"/>
          <w:i/>
          <w:color w:val="000000"/>
          <w:sz w:val="28"/>
          <w:szCs w:val="28"/>
        </w:rPr>
        <w:t>Российская академия народного хозяйства и государственной службы при Президенте Российской Федерации</w:t>
      </w:r>
      <w:r w:rsidR="00A5679F" w:rsidRPr="00A857AB">
        <w:rPr>
          <w:rFonts w:ascii="Times New Roman" w:hAnsi="Times New Roman" w:cs="Times New Roman"/>
          <w:i/>
          <w:color w:val="000000"/>
          <w:sz w:val="28"/>
          <w:szCs w:val="28"/>
        </w:rPr>
        <w:t>».</w:t>
      </w:r>
    </w:p>
    <w:p w:rsidR="007A6D4D" w:rsidRPr="00A857AB" w:rsidRDefault="007A6D4D" w:rsidP="00A857AB">
      <w:pPr>
        <w:pStyle w:val="a3"/>
        <w:ind w:firstLine="709"/>
        <w:jc w:val="both"/>
        <w:rPr>
          <w:rFonts w:ascii="Times New Roman" w:hAnsi="Times New Roman"/>
          <w:sz w:val="28"/>
          <w:szCs w:val="28"/>
        </w:rPr>
      </w:pPr>
      <w:r w:rsidRPr="00A857AB">
        <w:rPr>
          <w:rFonts w:ascii="Times New Roman" w:hAnsi="Times New Roman"/>
          <w:sz w:val="28"/>
          <w:szCs w:val="28"/>
        </w:rPr>
        <w:t>В рамках данного мероприятия осуществлялись расходы, связанные</w:t>
      </w:r>
      <w:r w:rsidR="008C6636" w:rsidRPr="00A857AB">
        <w:rPr>
          <w:rFonts w:ascii="Times New Roman" w:hAnsi="Times New Roman"/>
          <w:sz w:val="28"/>
          <w:szCs w:val="28"/>
        </w:rPr>
        <w:t xml:space="preserve">           </w:t>
      </w:r>
      <w:r w:rsidRPr="00A857AB">
        <w:rPr>
          <w:rFonts w:ascii="Times New Roman" w:hAnsi="Times New Roman"/>
          <w:sz w:val="28"/>
          <w:szCs w:val="28"/>
        </w:rPr>
        <w:t xml:space="preserve"> с ежегодным приобретением учебной литературы и письменных принадлежностей, обеспечением бесплатным проездом и бесплатного питания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возмещением стоимости комплекта одежды, обуви и мягкого инвентаря, а также на произведение выплат единовременных денежных пособий выпускникам. </w:t>
      </w:r>
    </w:p>
    <w:p w:rsidR="003954EF" w:rsidRPr="00A857AB" w:rsidRDefault="003954EF" w:rsidP="00A857AB">
      <w:pPr>
        <w:pStyle w:val="a3"/>
        <w:ind w:firstLine="709"/>
        <w:jc w:val="both"/>
        <w:rPr>
          <w:rFonts w:ascii="Times New Roman" w:hAnsi="Times New Roman"/>
          <w:sz w:val="28"/>
          <w:szCs w:val="28"/>
        </w:rPr>
      </w:pPr>
      <w:r w:rsidRPr="00A857AB">
        <w:rPr>
          <w:rFonts w:ascii="Times New Roman" w:hAnsi="Times New Roman"/>
          <w:sz w:val="28"/>
          <w:szCs w:val="28"/>
        </w:rPr>
        <w:t>Расчетные нормы материального обеспечения детей-сирот и детей, оставшихся без по</w:t>
      </w:r>
      <w:r w:rsidR="002C3441" w:rsidRPr="00A857AB">
        <w:rPr>
          <w:rFonts w:ascii="Times New Roman" w:hAnsi="Times New Roman"/>
          <w:sz w:val="28"/>
          <w:szCs w:val="28"/>
        </w:rPr>
        <w:t xml:space="preserve">печения родителей, в январе 2018 года рассчитывались </w:t>
      </w:r>
      <w:r w:rsidRPr="00A857AB">
        <w:rPr>
          <w:rFonts w:ascii="Times New Roman" w:hAnsi="Times New Roman"/>
          <w:sz w:val="28"/>
          <w:szCs w:val="28"/>
        </w:rPr>
        <w:t>согласно следующим постановлениям Правительства Российской Федерации:</w:t>
      </w:r>
    </w:p>
    <w:p w:rsidR="003954EF" w:rsidRPr="00A857AB" w:rsidRDefault="004610FA"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от 2 сентября </w:t>
      </w:r>
      <w:r w:rsidR="003954EF" w:rsidRPr="00A857AB">
        <w:rPr>
          <w:rFonts w:ascii="Times New Roman" w:hAnsi="Times New Roman"/>
          <w:sz w:val="28"/>
          <w:szCs w:val="28"/>
        </w:rPr>
        <w:t>2017</w:t>
      </w:r>
      <w:r w:rsidRPr="00A857AB">
        <w:rPr>
          <w:rFonts w:ascii="Times New Roman" w:hAnsi="Times New Roman"/>
          <w:sz w:val="28"/>
          <w:szCs w:val="28"/>
        </w:rPr>
        <w:t xml:space="preserve"> г. </w:t>
      </w:r>
      <w:r w:rsidR="003954EF" w:rsidRPr="00A857AB">
        <w:rPr>
          <w:rFonts w:ascii="Times New Roman" w:hAnsi="Times New Roman"/>
          <w:sz w:val="28"/>
          <w:szCs w:val="28"/>
        </w:rPr>
        <w:t xml:space="preserve">№ 1066 «Об утверждении Правил обеспечения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w:t>
      </w:r>
      <w:r w:rsidR="002C3441" w:rsidRPr="00A857AB">
        <w:rPr>
          <w:rFonts w:ascii="Times New Roman" w:hAnsi="Times New Roman"/>
          <w:sz w:val="28"/>
          <w:szCs w:val="28"/>
        </w:rPr>
        <w:t xml:space="preserve">                  </w:t>
      </w:r>
      <w:r w:rsidR="003954EF" w:rsidRPr="00A857AB">
        <w:rPr>
          <w:rFonts w:ascii="Times New Roman" w:hAnsi="Times New Roman"/>
          <w:sz w:val="28"/>
          <w:szCs w:val="28"/>
        </w:rPr>
        <w:t>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3954EF" w:rsidRPr="00A857AB" w:rsidRDefault="004610FA"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от 18 сентября </w:t>
      </w:r>
      <w:r w:rsidR="003954EF" w:rsidRPr="00A857AB">
        <w:rPr>
          <w:rFonts w:ascii="Times New Roman" w:hAnsi="Times New Roman"/>
          <w:sz w:val="28"/>
          <w:szCs w:val="28"/>
        </w:rPr>
        <w:t xml:space="preserve">2017 </w:t>
      </w:r>
      <w:r w:rsidRPr="00A857AB">
        <w:rPr>
          <w:rFonts w:ascii="Times New Roman" w:hAnsi="Times New Roman"/>
          <w:sz w:val="28"/>
          <w:szCs w:val="28"/>
        </w:rPr>
        <w:t xml:space="preserve">г. </w:t>
      </w:r>
      <w:r w:rsidR="003954EF" w:rsidRPr="00A857AB">
        <w:rPr>
          <w:rFonts w:ascii="Times New Roman" w:hAnsi="Times New Roman"/>
          <w:sz w:val="28"/>
          <w:szCs w:val="28"/>
        </w:rPr>
        <w:t>№ 1116 «Об утверждении Правил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
    <w:p w:rsidR="003954EF" w:rsidRPr="00A857AB" w:rsidRDefault="003954EF"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от </w:t>
      </w:r>
      <w:r w:rsidR="004610FA" w:rsidRPr="00A857AB">
        <w:rPr>
          <w:rFonts w:ascii="Times New Roman" w:hAnsi="Times New Roman"/>
          <w:sz w:val="28"/>
          <w:szCs w:val="28"/>
        </w:rPr>
        <w:t xml:space="preserve">18 сентября 2017 г. </w:t>
      </w:r>
      <w:r w:rsidRPr="00A857AB">
        <w:rPr>
          <w:rFonts w:ascii="Times New Roman" w:hAnsi="Times New Roman"/>
          <w:sz w:val="28"/>
          <w:szCs w:val="28"/>
        </w:rPr>
        <w:t xml:space="preserve">№ 1117 «Об утверждении норм и Правил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w:t>
      </w:r>
      <w:r w:rsidR="002C3441" w:rsidRPr="00A857AB">
        <w:rPr>
          <w:rFonts w:ascii="Times New Roman" w:hAnsi="Times New Roman"/>
          <w:sz w:val="28"/>
          <w:szCs w:val="28"/>
        </w:rPr>
        <w:t xml:space="preserve">                     </w:t>
      </w:r>
      <w:r w:rsidRPr="00A857AB">
        <w:rPr>
          <w:rFonts w:ascii="Times New Roman" w:hAnsi="Times New Roman"/>
          <w:sz w:val="28"/>
          <w:szCs w:val="28"/>
        </w:rPr>
        <w:lastRenderedPageBreak/>
        <w:t>без попечения родителей, а также детей-сирот и детей, оставшихся</w:t>
      </w:r>
      <w:r w:rsidR="002C3441" w:rsidRPr="00A857AB">
        <w:rPr>
          <w:rFonts w:ascii="Times New Roman" w:hAnsi="Times New Roman"/>
          <w:sz w:val="28"/>
          <w:szCs w:val="28"/>
        </w:rPr>
        <w:t xml:space="preserve">                 </w:t>
      </w:r>
      <w:r w:rsidRPr="00A857AB">
        <w:rPr>
          <w:rFonts w:ascii="Times New Roman" w:hAnsi="Times New Roman"/>
          <w:sz w:val="28"/>
          <w:szCs w:val="28"/>
        </w:rPr>
        <w:t xml:space="preserve"> без попечения родителей, лиц, из числа детей-сирот и детей, оставшихся</w:t>
      </w:r>
      <w:r w:rsidR="002C3441" w:rsidRPr="00A857AB">
        <w:rPr>
          <w:rFonts w:ascii="Times New Roman" w:hAnsi="Times New Roman"/>
          <w:sz w:val="28"/>
          <w:szCs w:val="28"/>
        </w:rPr>
        <w:t xml:space="preserve">              </w:t>
      </w:r>
      <w:r w:rsidRPr="00A857AB">
        <w:rPr>
          <w:rFonts w:ascii="Times New Roman" w:hAnsi="Times New Roman"/>
          <w:sz w:val="28"/>
          <w:szCs w:val="28"/>
        </w:rPr>
        <w:t xml:space="preserve">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w:t>
      </w:r>
      <w:r w:rsidR="002C3441" w:rsidRPr="00A857AB">
        <w:rPr>
          <w:rFonts w:ascii="Times New Roman" w:hAnsi="Times New Roman"/>
          <w:sz w:val="28"/>
          <w:szCs w:val="28"/>
        </w:rPr>
        <w:t xml:space="preserve">                 </w:t>
      </w:r>
      <w:r w:rsidRPr="00A857AB">
        <w:rPr>
          <w:rFonts w:ascii="Times New Roman" w:hAnsi="Times New Roman"/>
          <w:sz w:val="28"/>
          <w:szCs w:val="28"/>
        </w:rPr>
        <w:t xml:space="preserve">за счет средств федерального бюджета, а также норм и Правил обеспечения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обучались и воспитывались за счет средств федерального бюджета, выпускников организаций, осуществляющих образовательную деятельность, обучавшихся по очной форме обучения </w:t>
      </w:r>
      <w:r w:rsidR="002C3441" w:rsidRPr="00A857AB">
        <w:rPr>
          <w:rFonts w:ascii="Times New Roman" w:hAnsi="Times New Roman"/>
          <w:sz w:val="28"/>
          <w:szCs w:val="28"/>
        </w:rPr>
        <w:t xml:space="preserve">               </w:t>
      </w:r>
      <w:r w:rsidRPr="00A857AB">
        <w:rPr>
          <w:rFonts w:ascii="Times New Roman" w:hAnsi="Times New Roman"/>
          <w:sz w:val="28"/>
          <w:szCs w:val="28"/>
        </w:rPr>
        <w:t>по основным профессиональным образовательным программам за счет средств</w:t>
      </w:r>
      <w:r w:rsidR="004610FA" w:rsidRPr="00A857AB">
        <w:rPr>
          <w:rFonts w:ascii="Times New Roman" w:hAnsi="Times New Roman"/>
          <w:sz w:val="28"/>
          <w:szCs w:val="28"/>
        </w:rPr>
        <w:t xml:space="preserve"> федерального бюджета, - детей-</w:t>
      </w:r>
      <w:r w:rsidRPr="00A857AB">
        <w:rPr>
          <w:rFonts w:ascii="Times New Roman" w:hAnsi="Times New Roman"/>
          <w:sz w:val="28"/>
          <w:szCs w:val="28"/>
        </w:rPr>
        <w:t xml:space="preserve">сирот и детей, оставшихся </w:t>
      </w:r>
      <w:r w:rsidR="002C3441" w:rsidRPr="00A857AB">
        <w:rPr>
          <w:rFonts w:ascii="Times New Roman" w:hAnsi="Times New Roman"/>
          <w:sz w:val="28"/>
          <w:szCs w:val="28"/>
        </w:rPr>
        <w:t xml:space="preserve">                      </w:t>
      </w:r>
      <w:r w:rsidRPr="00A857AB">
        <w:rPr>
          <w:rFonts w:ascii="Times New Roman" w:hAnsi="Times New Roman"/>
          <w:sz w:val="28"/>
          <w:szCs w:val="28"/>
        </w:rPr>
        <w:t xml:space="preserve">без попечения родителей, лиц из числа детей-сирот и детей, оставшихся </w:t>
      </w:r>
      <w:r w:rsidR="002C3441" w:rsidRPr="00A857AB">
        <w:rPr>
          <w:rFonts w:ascii="Times New Roman" w:hAnsi="Times New Roman"/>
          <w:sz w:val="28"/>
          <w:szCs w:val="28"/>
        </w:rPr>
        <w:t xml:space="preserve">            </w:t>
      </w:r>
      <w:r w:rsidRPr="00A857AB">
        <w:rPr>
          <w:rFonts w:ascii="Times New Roman" w:hAnsi="Times New Roman"/>
          <w:sz w:val="28"/>
          <w:szCs w:val="28"/>
        </w:rPr>
        <w:t>без попечения родителей, лиц, потерявших в период обучения обоих родителей или единственного родителя, за счет средств организаций,</w:t>
      </w:r>
      <w:r w:rsidR="002C3441" w:rsidRPr="00A857AB">
        <w:rPr>
          <w:rFonts w:ascii="Times New Roman" w:hAnsi="Times New Roman"/>
          <w:sz w:val="28"/>
          <w:szCs w:val="28"/>
        </w:rPr>
        <w:t xml:space="preserve">                   </w:t>
      </w:r>
      <w:r w:rsidRPr="00A857AB">
        <w:rPr>
          <w:rFonts w:ascii="Times New Roman" w:hAnsi="Times New Roman"/>
          <w:sz w:val="28"/>
          <w:szCs w:val="28"/>
        </w:rPr>
        <w:t xml:space="preserve"> в которых они обучались и воспитывались, бесплатным комплектом одежды, обуви, мягким инвентарем и оборудованием».</w:t>
      </w:r>
    </w:p>
    <w:p w:rsidR="00542B4C" w:rsidRPr="00A857AB" w:rsidRDefault="009441EB" w:rsidP="00A857AB">
      <w:pPr>
        <w:pStyle w:val="a3"/>
        <w:ind w:firstLine="709"/>
        <w:jc w:val="both"/>
        <w:rPr>
          <w:rFonts w:ascii="Times New Roman" w:hAnsi="Times New Roman"/>
          <w:sz w:val="28"/>
          <w:szCs w:val="28"/>
        </w:rPr>
      </w:pPr>
      <w:r w:rsidRPr="00A857AB">
        <w:rPr>
          <w:rFonts w:ascii="Times New Roman" w:hAnsi="Times New Roman"/>
          <w:sz w:val="28"/>
          <w:szCs w:val="28"/>
        </w:rPr>
        <w:t>Выплаты в 2018</w:t>
      </w:r>
      <w:r w:rsidR="003954EF" w:rsidRPr="00A857AB">
        <w:rPr>
          <w:rFonts w:ascii="Times New Roman" w:hAnsi="Times New Roman"/>
          <w:sz w:val="28"/>
          <w:szCs w:val="28"/>
        </w:rPr>
        <w:t xml:space="preserve"> году детям-сиротам и детям, оставшихся без попечения родителей, произведены в полн</w:t>
      </w:r>
      <w:r w:rsidR="00542B4C" w:rsidRPr="00A857AB">
        <w:rPr>
          <w:rFonts w:ascii="Times New Roman" w:hAnsi="Times New Roman"/>
          <w:sz w:val="28"/>
          <w:szCs w:val="28"/>
        </w:rPr>
        <w:t>ом объеме.</w:t>
      </w:r>
    </w:p>
    <w:p w:rsidR="001C3397" w:rsidRPr="00A857AB" w:rsidRDefault="009441EB" w:rsidP="00A857AB">
      <w:pPr>
        <w:pStyle w:val="a3"/>
        <w:ind w:firstLine="709"/>
        <w:jc w:val="both"/>
        <w:rPr>
          <w:rFonts w:ascii="Times New Roman" w:hAnsi="Times New Roman"/>
          <w:sz w:val="28"/>
          <w:szCs w:val="28"/>
        </w:rPr>
      </w:pPr>
      <w:r w:rsidRPr="00A857AB">
        <w:rPr>
          <w:rFonts w:ascii="Times New Roman" w:hAnsi="Times New Roman"/>
          <w:sz w:val="28"/>
          <w:szCs w:val="28"/>
        </w:rPr>
        <w:t>В 2018</w:t>
      </w:r>
      <w:r w:rsidR="001C3397" w:rsidRPr="00A857AB">
        <w:rPr>
          <w:rFonts w:ascii="Times New Roman" w:hAnsi="Times New Roman"/>
          <w:sz w:val="28"/>
          <w:szCs w:val="28"/>
        </w:rPr>
        <w:t xml:space="preserve"> году </w:t>
      </w:r>
      <w:r w:rsidR="00216816" w:rsidRPr="00A857AB">
        <w:rPr>
          <w:rFonts w:ascii="Times New Roman" w:hAnsi="Times New Roman"/>
          <w:sz w:val="28"/>
          <w:szCs w:val="28"/>
        </w:rPr>
        <w:t>указанные</w:t>
      </w:r>
      <w:r w:rsidR="001C3397" w:rsidRPr="00A857AB">
        <w:rPr>
          <w:rFonts w:ascii="Times New Roman" w:hAnsi="Times New Roman"/>
          <w:sz w:val="28"/>
          <w:szCs w:val="28"/>
        </w:rPr>
        <w:t xml:space="preserve"> мер</w:t>
      </w:r>
      <w:r w:rsidR="00216816" w:rsidRPr="00A857AB">
        <w:rPr>
          <w:rFonts w:ascii="Times New Roman" w:hAnsi="Times New Roman"/>
          <w:sz w:val="28"/>
          <w:szCs w:val="28"/>
        </w:rPr>
        <w:t>ы</w:t>
      </w:r>
      <w:r w:rsidR="001C3397" w:rsidRPr="00A857AB">
        <w:rPr>
          <w:rFonts w:ascii="Times New Roman" w:hAnsi="Times New Roman"/>
          <w:sz w:val="28"/>
          <w:szCs w:val="28"/>
        </w:rPr>
        <w:t xml:space="preserve"> социальной</w:t>
      </w:r>
      <w:r w:rsidR="00216816" w:rsidRPr="00A857AB">
        <w:rPr>
          <w:rFonts w:ascii="Times New Roman" w:hAnsi="Times New Roman"/>
          <w:sz w:val="28"/>
          <w:szCs w:val="28"/>
        </w:rPr>
        <w:t xml:space="preserve"> поддержки предоставлены:</w:t>
      </w:r>
    </w:p>
    <w:p w:rsidR="001C40FE" w:rsidRPr="00A857AB" w:rsidRDefault="008C6636" w:rsidP="00A857AB">
      <w:pPr>
        <w:pStyle w:val="a3"/>
        <w:ind w:firstLine="709"/>
        <w:jc w:val="both"/>
        <w:rPr>
          <w:rFonts w:ascii="Times New Roman" w:hAnsi="Times New Roman"/>
          <w:sz w:val="28"/>
          <w:szCs w:val="28"/>
        </w:rPr>
      </w:pPr>
      <w:r w:rsidRPr="00A857AB">
        <w:rPr>
          <w:rFonts w:ascii="Times New Roman" w:hAnsi="Times New Roman"/>
          <w:sz w:val="28"/>
          <w:szCs w:val="28"/>
        </w:rPr>
        <w:t>МВД России</w:t>
      </w:r>
      <w:r w:rsidR="001C3397" w:rsidRPr="00A857AB">
        <w:rPr>
          <w:rFonts w:ascii="Times New Roman" w:hAnsi="Times New Roman"/>
          <w:sz w:val="28"/>
          <w:szCs w:val="28"/>
        </w:rPr>
        <w:t xml:space="preserve"> –</w:t>
      </w:r>
      <w:r w:rsidR="001C40FE" w:rsidRPr="00A857AB">
        <w:rPr>
          <w:rFonts w:ascii="Times New Roman" w:hAnsi="Times New Roman"/>
          <w:sz w:val="28"/>
          <w:szCs w:val="28"/>
        </w:rPr>
        <w:t xml:space="preserve"> 1</w:t>
      </w:r>
      <w:r w:rsidR="001231A2" w:rsidRPr="00A857AB">
        <w:rPr>
          <w:rFonts w:ascii="Times New Roman" w:hAnsi="Times New Roman"/>
          <w:sz w:val="28"/>
          <w:szCs w:val="28"/>
        </w:rPr>
        <w:t>51</w:t>
      </w:r>
      <w:r w:rsidR="001C40FE" w:rsidRPr="00A857AB">
        <w:rPr>
          <w:rFonts w:ascii="Times New Roman" w:hAnsi="Times New Roman"/>
          <w:sz w:val="28"/>
          <w:szCs w:val="28"/>
        </w:rPr>
        <w:t xml:space="preserve"> </w:t>
      </w:r>
      <w:r w:rsidR="00A8524D" w:rsidRPr="00A857AB">
        <w:rPr>
          <w:rFonts w:ascii="Times New Roman" w:hAnsi="Times New Roman"/>
          <w:sz w:val="28"/>
          <w:szCs w:val="28"/>
        </w:rPr>
        <w:t>детям-сиротам</w:t>
      </w:r>
      <w:r w:rsidR="001C3397" w:rsidRPr="00A857AB">
        <w:rPr>
          <w:rFonts w:ascii="Times New Roman" w:hAnsi="Times New Roman"/>
          <w:sz w:val="28"/>
          <w:szCs w:val="28"/>
        </w:rPr>
        <w:t>;</w:t>
      </w:r>
    </w:p>
    <w:p w:rsidR="003E6BC5" w:rsidRPr="00A857AB" w:rsidRDefault="00A8524D" w:rsidP="00A857AB">
      <w:pPr>
        <w:pStyle w:val="a3"/>
        <w:ind w:firstLine="709"/>
        <w:jc w:val="both"/>
        <w:rPr>
          <w:rFonts w:ascii="Times New Roman" w:hAnsi="Times New Roman"/>
          <w:sz w:val="28"/>
          <w:szCs w:val="28"/>
        </w:rPr>
      </w:pPr>
      <w:r w:rsidRPr="00A857AB">
        <w:rPr>
          <w:rFonts w:ascii="Times New Roman" w:hAnsi="Times New Roman"/>
          <w:sz w:val="28"/>
          <w:szCs w:val="28"/>
        </w:rPr>
        <w:t>Министерством</w:t>
      </w:r>
      <w:r w:rsidR="003E6BC5" w:rsidRPr="00A857AB">
        <w:rPr>
          <w:rFonts w:ascii="Times New Roman" w:hAnsi="Times New Roman"/>
          <w:sz w:val="28"/>
          <w:szCs w:val="28"/>
        </w:rPr>
        <w:t xml:space="preserve"> иностранных дел Российской Федерации </w:t>
      </w:r>
      <w:r w:rsidR="001C3397" w:rsidRPr="00A857AB">
        <w:rPr>
          <w:rFonts w:ascii="Times New Roman" w:hAnsi="Times New Roman"/>
          <w:sz w:val="28"/>
          <w:szCs w:val="28"/>
        </w:rPr>
        <w:t xml:space="preserve">– </w:t>
      </w:r>
      <w:r w:rsidR="003E6BC5" w:rsidRPr="00A857AB">
        <w:rPr>
          <w:rFonts w:ascii="Times New Roman" w:hAnsi="Times New Roman"/>
          <w:sz w:val="28"/>
          <w:szCs w:val="28"/>
        </w:rPr>
        <w:t xml:space="preserve">11 </w:t>
      </w:r>
      <w:r w:rsidRPr="00A857AB">
        <w:rPr>
          <w:rFonts w:ascii="Times New Roman" w:hAnsi="Times New Roman"/>
          <w:sz w:val="28"/>
          <w:szCs w:val="28"/>
        </w:rPr>
        <w:t>детям-сиротам</w:t>
      </w:r>
      <w:r w:rsidR="001C3397" w:rsidRPr="00A857AB">
        <w:rPr>
          <w:rFonts w:ascii="Times New Roman" w:hAnsi="Times New Roman"/>
          <w:sz w:val="28"/>
          <w:szCs w:val="28"/>
        </w:rPr>
        <w:t>;</w:t>
      </w:r>
    </w:p>
    <w:p w:rsidR="009A2C5C" w:rsidRPr="00A857AB" w:rsidRDefault="009A2C5C" w:rsidP="00A857AB">
      <w:pPr>
        <w:pStyle w:val="a3"/>
        <w:ind w:firstLine="709"/>
        <w:jc w:val="both"/>
        <w:rPr>
          <w:rFonts w:ascii="Times New Roman" w:hAnsi="Times New Roman"/>
          <w:sz w:val="28"/>
          <w:szCs w:val="28"/>
        </w:rPr>
      </w:pPr>
      <w:r w:rsidRPr="00A857AB">
        <w:rPr>
          <w:rFonts w:ascii="Times New Roman" w:hAnsi="Times New Roman"/>
          <w:sz w:val="28"/>
          <w:szCs w:val="28"/>
        </w:rPr>
        <w:t>Министерством экономического развития Российской Федерации –              9 детям-сиротам;</w:t>
      </w:r>
    </w:p>
    <w:p w:rsidR="00281FC4" w:rsidRPr="00A857AB" w:rsidRDefault="00281FC4" w:rsidP="00A857AB">
      <w:pPr>
        <w:pStyle w:val="a3"/>
        <w:ind w:firstLine="709"/>
        <w:jc w:val="both"/>
        <w:rPr>
          <w:rFonts w:ascii="Times New Roman" w:hAnsi="Times New Roman"/>
          <w:sz w:val="28"/>
          <w:szCs w:val="28"/>
        </w:rPr>
      </w:pPr>
      <w:r w:rsidRPr="00A857AB">
        <w:rPr>
          <w:rFonts w:ascii="Times New Roman" w:hAnsi="Times New Roman"/>
          <w:sz w:val="28"/>
          <w:szCs w:val="28"/>
        </w:rPr>
        <w:t>Фе</w:t>
      </w:r>
      <w:r w:rsidR="00A8524D" w:rsidRPr="00A857AB">
        <w:rPr>
          <w:rFonts w:ascii="Times New Roman" w:hAnsi="Times New Roman"/>
          <w:sz w:val="28"/>
          <w:szCs w:val="28"/>
        </w:rPr>
        <w:t>деральным агентством</w:t>
      </w:r>
      <w:r w:rsidRPr="00A857AB">
        <w:rPr>
          <w:rFonts w:ascii="Times New Roman" w:hAnsi="Times New Roman"/>
          <w:sz w:val="28"/>
          <w:szCs w:val="28"/>
        </w:rPr>
        <w:t xml:space="preserve"> по рыболовству </w:t>
      </w:r>
      <w:r w:rsidR="001C3397" w:rsidRPr="00A857AB">
        <w:rPr>
          <w:rFonts w:ascii="Times New Roman" w:hAnsi="Times New Roman"/>
          <w:sz w:val="28"/>
          <w:szCs w:val="28"/>
        </w:rPr>
        <w:t xml:space="preserve">– </w:t>
      </w:r>
      <w:r w:rsidR="00B9080B" w:rsidRPr="00A857AB">
        <w:rPr>
          <w:rFonts w:ascii="Times New Roman" w:hAnsi="Times New Roman"/>
          <w:sz w:val="28"/>
          <w:szCs w:val="28"/>
        </w:rPr>
        <w:t>461</w:t>
      </w:r>
      <w:r w:rsidRPr="00A857AB">
        <w:rPr>
          <w:rFonts w:ascii="Times New Roman" w:hAnsi="Times New Roman"/>
          <w:sz w:val="28"/>
          <w:szCs w:val="28"/>
        </w:rPr>
        <w:t xml:space="preserve"> </w:t>
      </w:r>
      <w:r w:rsidR="00A8524D" w:rsidRPr="00A857AB">
        <w:rPr>
          <w:rFonts w:ascii="Times New Roman" w:hAnsi="Times New Roman"/>
          <w:sz w:val="28"/>
          <w:szCs w:val="28"/>
        </w:rPr>
        <w:t>детям-сиротам</w:t>
      </w:r>
      <w:r w:rsidR="001C3397" w:rsidRPr="00A857AB">
        <w:rPr>
          <w:rFonts w:ascii="Times New Roman" w:hAnsi="Times New Roman"/>
          <w:sz w:val="28"/>
          <w:szCs w:val="28"/>
        </w:rPr>
        <w:t>;</w:t>
      </w:r>
    </w:p>
    <w:p w:rsidR="000B04F7" w:rsidRPr="00A857AB" w:rsidRDefault="008C6636" w:rsidP="00A857AB">
      <w:pPr>
        <w:pStyle w:val="a3"/>
        <w:ind w:firstLine="709"/>
        <w:jc w:val="both"/>
        <w:rPr>
          <w:rFonts w:ascii="Times New Roman" w:hAnsi="Times New Roman"/>
          <w:sz w:val="28"/>
          <w:szCs w:val="28"/>
        </w:rPr>
      </w:pPr>
      <w:r w:rsidRPr="00A857AB">
        <w:rPr>
          <w:rFonts w:ascii="Times New Roman" w:hAnsi="Times New Roman"/>
          <w:sz w:val="28"/>
          <w:szCs w:val="28"/>
        </w:rPr>
        <w:t>ФТС России</w:t>
      </w:r>
      <w:r w:rsidR="000B04F7" w:rsidRPr="00A857AB">
        <w:rPr>
          <w:rFonts w:ascii="Times New Roman" w:hAnsi="Times New Roman"/>
          <w:sz w:val="28"/>
          <w:szCs w:val="28"/>
        </w:rPr>
        <w:t xml:space="preserve"> </w:t>
      </w:r>
      <w:r w:rsidR="001C3397" w:rsidRPr="00A857AB">
        <w:rPr>
          <w:rFonts w:ascii="Times New Roman" w:hAnsi="Times New Roman"/>
          <w:sz w:val="28"/>
          <w:szCs w:val="28"/>
        </w:rPr>
        <w:t xml:space="preserve">– </w:t>
      </w:r>
      <w:r w:rsidR="00C131A0" w:rsidRPr="00A857AB">
        <w:rPr>
          <w:rFonts w:ascii="Times New Roman" w:hAnsi="Times New Roman"/>
          <w:sz w:val="28"/>
          <w:szCs w:val="28"/>
        </w:rPr>
        <w:t>430</w:t>
      </w:r>
      <w:r w:rsidR="000B04F7" w:rsidRPr="00A857AB">
        <w:rPr>
          <w:rFonts w:ascii="Times New Roman" w:hAnsi="Times New Roman"/>
          <w:sz w:val="28"/>
          <w:szCs w:val="28"/>
        </w:rPr>
        <w:t xml:space="preserve"> </w:t>
      </w:r>
      <w:r w:rsidR="00A8524D" w:rsidRPr="00A857AB">
        <w:rPr>
          <w:rFonts w:ascii="Times New Roman" w:hAnsi="Times New Roman"/>
          <w:sz w:val="28"/>
          <w:szCs w:val="28"/>
        </w:rPr>
        <w:t>детям-сиротам</w:t>
      </w:r>
      <w:r w:rsidR="001C3397" w:rsidRPr="00A857AB">
        <w:rPr>
          <w:rFonts w:ascii="Times New Roman" w:hAnsi="Times New Roman"/>
          <w:sz w:val="28"/>
          <w:szCs w:val="28"/>
        </w:rPr>
        <w:t>;</w:t>
      </w:r>
    </w:p>
    <w:p w:rsidR="001C3397" w:rsidRPr="00A857AB" w:rsidRDefault="00237B8E" w:rsidP="00A857AB">
      <w:pPr>
        <w:pStyle w:val="a3"/>
        <w:ind w:firstLine="709"/>
        <w:jc w:val="both"/>
        <w:rPr>
          <w:rFonts w:ascii="Times New Roman" w:hAnsi="Times New Roman"/>
          <w:sz w:val="28"/>
          <w:szCs w:val="28"/>
        </w:rPr>
      </w:pPr>
      <w:r w:rsidRPr="00A857AB">
        <w:rPr>
          <w:rFonts w:ascii="Times New Roman" w:hAnsi="Times New Roman"/>
          <w:sz w:val="28"/>
          <w:szCs w:val="28"/>
        </w:rPr>
        <w:t>Следственным комитетом</w:t>
      </w:r>
      <w:r w:rsidR="00C131A0" w:rsidRPr="00A857AB">
        <w:rPr>
          <w:rFonts w:ascii="Times New Roman" w:hAnsi="Times New Roman"/>
          <w:sz w:val="28"/>
          <w:szCs w:val="28"/>
        </w:rPr>
        <w:t xml:space="preserve"> Российской Федерации – 12</w:t>
      </w:r>
      <w:r w:rsidR="001C3397" w:rsidRPr="00A857AB">
        <w:rPr>
          <w:rFonts w:ascii="Times New Roman" w:hAnsi="Times New Roman"/>
          <w:sz w:val="28"/>
          <w:szCs w:val="28"/>
        </w:rPr>
        <w:t xml:space="preserve"> </w:t>
      </w:r>
      <w:r w:rsidRPr="00A857AB">
        <w:rPr>
          <w:rFonts w:ascii="Times New Roman" w:hAnsi="Times New Roman"/>
          <w:sz w:val="28"/>
          <w:szCs w:val="28"/>
        </w:rPr>
        <w:t>детям-сиротам</w:t>
      </w:r>
      <w:r w:rsidR="00B74916" w:rsidRPr="00A857AB">
        <w:rPr>
          <w:rFonts w:ascii="Times New Roman" w:hAnsi="Times New Roman"/>
          <w:sz w:val="28"/>
          <w:szCs w:val="28"/>
        </w:rPr>
        <w:t>;</w:t>
      </w:r>
    </w:p>
    <w:p w:rsidR="00B74916" w:rsidRPr="00A857AB" w:rsidRDefault="00237B8E" w:rsidP="00A857AB">
      <w:pPr>
        <w:pStyle w:val="a3"/>
        <w:ind w:firstLine="709"/>
        <w:jc w:val="both"/>
        <w:rPr>
          <w:rFonts w:ascii="Times New Roman" w:hAnsi="Times New Roman"/>
          <w:sz w:val="28"/>
          <w:szCs w:val="28"/>
        </w:rPr>
      </w:pPr>
      <w:r w:rsidRPr="00A857AB">
        <w:rPr>
          <w:rFonts w:ascii="Times New Roman" w:hAnsi="Times New Roman"/>
          <w:sz w:val="28"/>
          <w:szCs w:val="28"/>
        </w:rPr>
        <w:t>Генеральной прокуратурой</w:t>
      </w:r>
      <w:r w:rsidR="00B74916" w:rsidRPr="00A857AB">
        <w:rPr>
          <w:rFonts w:ascii="Times New Roman" w:hAnsi="Times New Roman"/>
          <w:sz w:val="28"/>
          <w:szCs w:val="28"/>
        </w:rPr>
        <w:t xml:space="preserve"> Российской Федерации – </w:t>
      </w:r>
      <w:r w:rsidR="00183BF9" w:rsidRPr="00A857AB">
        <w:rPr>
          <w:rFonts w:ascii="Times New Roman" w:hAnsi="Times New Roman"/>
          <w:sz w:val="28"/>
          <w:szCs w:val="28"/>
        </w:rPr>
        <w:t>10</w:t>
      </w:r>
      <w:r w:rsidR="00B74916" w:rsidRPr="00A857AB">
        <w:rPr>
          <w:rFonts w:ascii="Times New Roman" w:hAnsi="Times New Roman"/>
          <w:sz w:val="28"/>
          <w:szCs w:val="28"/>
        </w:rPr>
        <w:t xml:space="preserve"> </w:t>
      </w:r>
      <w:r w:rsidRPr="00A857AB">
        <w:rPr>
          <w:rFonts w:ascii="Times New Roman" w:hAnsi="Times New Roman"/>
          <w:sz w:val="28"/>
          <w:szCs w:val="28"/>
        </w:rPr>
        <w:t>детям-сиротам;</w:t>
      </w:r>
    </w:p>
    <w:p w:rsidR="00124656" w:rsidRPr="00A857AB" w:rsidRDefault="008C6636" w:rsidP="00A857AB">
      <w:pPr>
        <w:pStyle w:val="a3"/>
        <w:ind w:firstLine="709"/>
        <w:jc w:val="both"/>
        <w:rPr>
          <w:rFonts w:ascii="Times New Roman" w:hAnsi="Times New Roman"/>
          <w:sz w:val="28"/>
          <w:szCs w:val="28"/>
        </w:rPr>
      </w:pPr>
      <w:r w:rsidRPr="00A857AB">
        <w:rPr>
          <w:rFonts w:ascii="Times New Roman" w:hAnsi="Times New Roman"/>
          <w:sz w:val="28"/>
          <w:szCs w:val="28"/>
        </w:rPr>
        <w:t>ФСИН России</w:t>
      </w:r>
      <w:r w:rsidR="00124656" w:rsidRPr="00A857AB">
        <w:rPr>
          <w:rFonts w:ascii="Times New Roman" w:hAnsi="Times New Roman"/>
          <w:sz w:val="28"/>
          <w:szCs w:val="28"/>
        </w:rPr>
        <w:t xml:space="preserve"> – </w:t>
      </w:r>
      <w:r w:rsidR="00105891" w:rsidRPr="00A857AB">
        <w:rPr>
          <w:rFonts w:ascii="Times New Roman" w:hAnsi="Times New Roman"/>
          <w:sz w:val="28"/>
          <w:szCs w:val="28"/>
        </w:rPr>
        <w:t>90</w:t>
      </w:r>
      <w:r w:rsidR="00124656" w:rsidRPr="00A857AB">
        <w:rPr>
          <w:rFonts w:ascii="Times New Roman" w:hAnsi="Times New Roman"/>
          <w:sz w:val="28"/>
          <w:szCs w:val="28"/>
        </w:rPr>
        <w:t xml:space="preserve"> </w:t>
      </w:r>
      <w:r w:rsidR="00105891" w:rsidRPr="00A857AB">
        <w:rPr>
          <w:rFonts w:ascii="Times New Roman" w:hAnsi="Times New Roman"/>
          <w:sz w:val="28"/>
          <w:szCs w:val="28"/>
        </w:rPr>
        <w:t>детям-сиротам</w:t>
      </w:r>
      <w:r w:rsidR="00237B8E" w:rsidRPr="00A857AB">
        <w:rPr>
          <w:rFonts w:ascii="Times New Roman" w:hAnsi="Times New Roman"/>
          <w:sz w:val="28"/>
          <w:szCs w:val="28"/>
        </w:rPr>
        <w:t>;</w:t>
      </w:r>
    </w:p>
    <w:p w:rsidR="007A6D4D" w:rsidRPr="00A857AB" w:rsidRDefault="00216816" w:rsidP="00A857AB">
      <w:pPr>
        <w:pStyle w:val="a3"/>
        <w:ind w:firstLine="709"/>
        <w:jc w:val="both"/>
        <w:rPr>
          <w:rFonts w:ascii="Times New Roman" w:hAnsi="Times New Roman"/>
          <w:sz w:val="28"/>
          <w:szCs w:val="28"/>
        </w:rPr>
      </w:pPr>
      <w:r w:rsidRPr="00A857AB">
        <w:rPr>
          <w:rFonts w:ascii="Times New Roman" w:hAnsi="Times New Roman"/>
          <w:sz w:val="28"/>
          <w:szCs w:val="28"/>
        </w:rPr>
        <w:t>Федерал</w:t>
      </w:r>
      <w:r w:rsidR="00237B8E" w:rsidRPr="00A857AB">
        <w:rPr>
          <w:rFonts w:ascii="Times New Roman" w:hAnsi="Times New Roman"/>
          <w:sz w:val="28"/>
          <w:szCs w:val="28"/>
        </w:rPr>
        <w:t>ьным медико-биологическим</w:t>
      </w:r>
      <w:r w:rsidRPr="00A857AB">
        <w:rPr>
          <w:rFonts w:ascii="Times New Roman" w:hAnsi="Times New Roman"/>
          <w:sz w:val="28"/>
          <w:szCs w:val="28"/>
        </w:rPr>
        <w:t xml:space="preserve"> агентство</w:t>
      </w:r>
      <w:r w:rsidR="00237B8E" w:rsidRPr="00A857AB">
        <w:rPr>
          <w:rFonts w:ascii="Times New Roman" w:hAnsi="Times New Roman"/>
          <w:sz w:val="28"/>
          <w:szCs w:val="28"/>
        </w:rPr>
        <w:t xml:space="preserve">м </w:t>
      </w:r>
      <w:r w:rsidR="008330C4" w:rsidRPr="00A857AB">
        <w:rPr>
          <w:rFonts w:ascii="Times New Roman" w:hAnsi="Times New Roman"/>
          <w:sz w:val="28"/>
          <w:szCs w:val="28"/>
        </w:rPr>
        <w:t>– 17</w:t>
      </w:r>
      <w:r w:rsidR="004A7612" w:rsidRPr="00A857AB">
        <w:rPr>
          <w:rFonts w:ascii="Times New Roman" w:hAnsi="Times New Roman"/>
          <w:sz w:val="28"/>
          <w:szCs w:val="28"/>
        </w:rPr>
        <w:t xml:space="preserve"> </w:t>
      </w:r>
      <w:r w:rsidR="008330C4" w:rsidRPr="00A857AB">
        <w:rPr>
          <w:rFonts w:ascii="Times New Roman" w:hAnsi="Times New Roman"/>
          <w:sz w:val="28"/>
          <w:szCs w:val="28"/>
        </w:rPr>
        <w:t>детям</w:t>
      </w:r>
      <w:r w:rsidR="00237B8E" w:rsidRPr="00A857AB">
        <w:rPr>
          <w:rFonts w:ascii="Times New Roman" w:hAnsi="Times New Roman"/>
          <w:sz w:val="28"/>
          <w:szCs w:val="28"/>
        </w:rPr>
        <w:t>-сиротам;</w:t>
      </w:r>
    </w:p>
    <w:p w:rsidR="003954EF" w:rsidRPr="00A857AB" w:rsidRDefault="00237B8E" w:rsidP="00A857AB">
      <w:pPr>
        <w:pStyle w:val="a3"/>
        <w:ind w:firstLine="709"/>
        <w:jc w:val="both"/>
        <w:rPr>
          <w:rFonts w:ascii="Times New Roman" w:hAnsi="Times New Roman"/>
          <w:sz w:val="28"/>
          <w:szCs w:val="28"/>
        </w:rPr>
      </w:pPr>
      <w:r w:rsidRPr="00A857AB">
        <w:rPr>
          <w:rFonts w:ascii="Times New Roman" w:hAnsi="Times New Roman"/>
          <w:sz w:val="28"/>
          <w:szCs w:val="28"/>
        </w:rPr>
        <w:t>Федеральным</w:t>
      </w:r>
      <w:r w:rsidR="003954EF" w:rsidRPr="00A857AB">
        <w:rPr>
          <w:rFonts w:ascii="Times New Roman" w:hAnsi="Times New Roman"/>
          <w:sz w:val="28"/>
          <w:szCs w:val="28"/>
        </w:rPr>
        <w:t xml:space="preserve"> агентство</w:t>
      </w:r>
      <w:r w:rsidRPr="00A857AB">
        <w:rPr>
          <w:rFonts w:ascii="Times New Roman" w:hAnsi="Times New Roman"/>
          <w:sz w:val="28"/>
          <w:szCs w:val="28"/>
        </w:rPr>
        <w:t>м</w:t>
      </w:r>
      <w:r w:rsidR="003954EF" w:rsidRPr="00A857AB">
        <w:rPr>
          <w:rFonts w:ascii="Times New Roman" w:hAnsi="Times New Roman"/>
          <w:sz w:val="28"/>
          <w:szCs w:val="28"/>
        </w:rPr>
        <w:t xml:space="preserve"> по государственным резервам</w:t>
      </w:r>
      <w:r w:rsidRPr="00A857AB">
        <w:rPr>
          <w:rFonts w:ascii="Times New Roman" w:hAnsi="Times New Roman"/>
          <w:sz w:val="28"/>
          <w:szCs w:val="28"/>
        </w:rPr>
        <w:t xml:space="preserve"> </w:t>
      </w:r>
      <w:r w:rsidR="00B2441C" w:rsidRPr="00A857AB">
        <w:rPr>
          <w:rFonts w:ascii="Times New Roman" w:hAnsi="Times New Roman"/>
          <w:sz w:val="28"/>
          <w:szCs w:val="28"/>
        </w:rPr>
        <w:t>–</w:t>
      </w:r>
      <w:r w:rsidRPr="00A857AB">
        <w:rPr>
          <w:rFonts w:ascii="Times New Roman" w:hAnsi="Times New Roman"/>
          <w:sz w:val="28"/>
          <w:szCs w:val="28"/>
        </w:rPr>
        <w:t xml:space="preserve"> </w:t>
      </w:r>
      <w:r w:rsidR="00164810" w:rsidRPr="00A857AB">
        <w:rPr>
          <w:rFonts w:ascii="Times New Roman" w:hAnsi="Times New Roman"/>
          <w:sz w:val="28"/>
          <w:szCs w:val="28"/>
        </w:rPr>
        <w:t>23</w:t>
      </w:r>
      <w:r w:rsidR="00B2441C" w:rsidRPr="00A857AB">
        <w:rPr>
          <w:rFonts w:ascii="Times New Roman" w:hAnsi="Times New Roman"/>
          <w:sz w:val="28"/>
          <w:szCs w:val="28"/>
        </w:rPr>
        <w:t xml:space="preserve"> </w:t>
      </w:r>
      <w:r w:rsidR="00F40012" w:rsidRPr="00A857AB">
        <w:rPr>
          <w:rFonts w:ascii="Times New Roman" w:hAnsi="Times New Roman"/>
          <w:sz w:val="28"/>
          <w:szCs w:val="28"/>
        </w:rPr>
        <w:t>детям-</w:t>
      </w:r>
      <w:r w:rsidRPr="00A857AB">
        <w:rPr>
          <w:rFonts w:ascii="Times New Roman" w:hAnsi="Times New Roman"/>
          <w:sz w:val="28"/>
          <w:szCs w:val="28"/>
        </w:rPr>
        <w:t>сиротам;</w:t>
      </w:r>
    </w:p>
    <w:p w:rsidR="003954EF" w:rsidRPr="00A857AB" w:rsidRDefault="003954EF" w:rsidP="00A857AB">
      <w:pPr>
        <w:pStyle w:val="a3"/>
        <w:ind w:firstLine="709"/>
        <w:jc w:val="both"/>
        <w:rPr>
          <w:rFonts w:ascii="Times New Roman" w:hAnsi="Times New Roman"/>
          <w:sz w:val="28"/>
          <w:szCs w:val="28"/>
        </w:rPr>
      </w:pPr>
      <w:r w:rsidRPr="003549AE">
        <w:rPr>
          <w:rFonts w:ascii="Times New Roman" w:hAnsi="Times New Roman"/>
          <w:sz w:val="28"/>
          <w:szCs w:val="28"/>
        </w:rPr>
        <w:t>Министерство</w:t>
      </w:r>
      <w:r w:rsidR="00B2441C" w:rsidRPr="003549AE">
        <w:rPr>
          <w:rFonts w:ascii="Times New Roman" w:hAnsi="Times New Roman"/>
          <w:sz w:val="28"/>
          <w:szCs w:val="28"/>
        </w:rPr>
        <w:t>м</w:t>
      </w:r>
      <w:r w:rsidRPr="003549AE">
        <w:rPr>
          <w:rFonts w:ascii="Times New Roman" w:hAnsi="Times New Roman"/>
          <w:sz w:val="28"/>
          <w:szCs w:val="28"/>
        </w:rPr>
        <w:t xml:space="preserve"> сельского хозяйства Российской Федерации</w:t>
      </w:r>
      <w:r w:rsidR="00B2441C" w:rsidRPr="003549AE">
        <w:rPr>
          <w:rFonts w:ascii="Times New Roman" w:hAnsi="Times New Roman"/>
          <w:sz w:val="28"/>
          <w:szCs w:val="28"/>
        </w:rPr>
        <w:t xml:space="preserve"> – информация не представлена</w:t>
      </w:r>
      <w:r w:rsidRPr="003549AE">
        <w:rPr>
          <w:rFonts w:ascii="Times New Roman" w:hAnsi="Times New Roman"/>
          <w:sz w:val="28"/>
          <w:szCs w:val="28"/>
        </w:rPr>
        <w:t>;</w:t>
      </w:r>
    </w:p>
    <w:p w:rsidR="003954EF" w:rsidRPr="00A857AB" w:rsidRDefault="00B2441C"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Федеральным </w:t>
      </w:r>
      <w:r w:rsidR="003954EF" w:rsidRPr="00A857AB">
        <w:rPr>
          <w:rFonts w:ascii="Times New Roman" w:hAnsi="Times New Roman"/>
          <w:sz w:val="28"/>
          <w:szCs w:val="28"/>
        </w:rPr>
        <w:t>агентство</w:t>
      </w:r>
      <w:r w:rsidRPr="00A857AB">
        <w:rPr>
          <w:rFonts w:ascii="Times New Roman" w:hAnsi="Times New Roman"/>
          <w:sz w:val="28"/>
          <w:szCs w:val="28"/>
        </w:rPr>
        <w:t>м</w:t>
      </w:r>
      <w:r w:rsidR="003954EF" w:rsidRPr="00A857AB">
        <w:rPr>
          <w:rFonts w:ascii="Times New Roman" w:hAnsi="Times New Roman"/>
          <w:sz w:val="28"/>
          <w:szCs w:val="28"/>
        </w:rPr>
        <w:t xml:space="preserve"> морского и речного транспорта</w:t>
      </w:r>
      <w:r w:rsidRPr="00A857AB">
        <w:rPr>
          <w:rFonts w:ascii="Times New Roman" w:hAnsi="Times New Roman"/>
          <w:sz w:val="28"/>
          <w:szCs w:val="28"/>
        </w:rPr>
        <w:t xml:space="preserve"> – </w:t>
      </w:r>
      <w:r w:rsidR="00E54B65" w:rsidRPr="00A857AB">
        <w:rPr>
          <w:rFonts w:ascii="Times New Roman" w:hAnsi="Times New Roman"/>
          <w:sz w:val="28"/>
          <w:szCs w:val="28"/>
        </w:rPr>
        <w:t xml:space="preserve">853 </w:t>
      </w:r>
      <w:r w:rsidRPr="00A857AB">
        <w:rPr>
          <w:rFonts w:ascii="Times New Roman" w:hAnsi="Times New Roman"/>
          <w:sz w:val="28"/>
          <w:szCs w:val="28"/>
        </w:rPr>
        <w:t>детям-сиротам;</w:t>
      </w:r>
    </w:p>
    <w:p w:rsidR="00216816" w:rsidRPr="00A857AB" w:rsidRDefault="00B2441C" w:rsidP="00A857AB">
      <w:pPr>
        <w:pStyle w:val="a3"/>
        <w:ind w:firstLine="709"/>
        <w:jc w:val="both"/>
        <w:rPr>
          <w:rFonts w:ascii="Times New Roman" w:hAnsi="Times New Roman"/>
          <w:sz w:val="28"/>
          <w:szCs w:val="28"/>
        </w:rPr>
      </w:pPr>
      <w:r w:rsidRPr="00A857AB">
        <w:rPr>
          <w:rFonts w:ascii="Times New Roman" w:hAnsi="Times New Roman"/>
          <w:sz w:val="28"/>
          <w:szCs w:val="28"/>
        </w:rPr>
        <w:t>Федеральной службой</w:t>
      </w:r>
      <w:r w:rsidR="003954EF" w:rsidRPr="00A857AB">
        <w:rPr>
          <w:rFonts w:ascii="Times New Roman" w:hAnsi="Times New Roman"/>
          <w:sz w:val="28"/>
          <w:szCs w:val="28"/>
        </w:rPr>
        <w:t xml:space="preserve"> по интеллектуальной собственности</w:t>
      </w:r>
      <w:r w:rsidR="00AF267B" w:rsidRPr="00A857AB">
        <w:rPr>
          <w:rFonts w:ascii="Times New Roman" w:hAnsi="Times New Roman"/>
          <w:sz w:val="28"/>
          <w:szCs w:val="28"/>
        </w:rPr>
        <w:t xml:space="preserve"> –</w:t>
      </w:r>
      <w:r w:rsidR="00DF7719" w:rsidRPr="00A857AB">
        <w:rPr>
          <w:rFonts w:ascii="Times New Roman" w:hAnsi="Times New Roman"/>
          <w:sz w:val="28"/>
          <w:szCs w:val="28"/>
        </w:rPr>
        <w:t xml:space="preserve"> 9</w:t>
      </w:r>
      <w:r w:rsidR="001650D2" w:rsidRPr="00A857AB">
        <w:rPr>
          <w:rFonts w:ascii="Times New Roman" w:hAnsi="Times New Roman"/>
          <w:sz w:val="28"/>
          <w:szCs w:val="28"/>
        </w:rPr>
        <w:t xml:space="preserve"> детям-сиротам</w:t>
      </w:r>
      <w:r w:rsidRPr="00A857AB">
        <w:rPr>
          <w:rFonts w:ascii="Times New Roman" w:hAnsi="Times New Roman"/>
          <w:sz w:val="28"/>
          <w:szCs w:val="28"/>
        </w:rPr>
        <w:t>;</w:t>
      </w:r>
    </w:p>
    <w:p w:rsidR="00B2441C" w:rsidRPr="00A857AB" w:rsidRDefault="003954EF" w:rsidP="00A857AB">
      <w:pPr>
        <w:pStyle w:val="a3"/>
        <w:ind w:firstLine="709"/>
        <w:jc w:val="both"/>
        <w:rPr>
          <w:rFonts w:ascii="Times New Roman" w:hAnsi="Times New Roman"/>
          <w:sz w:val="28"/>
          <w:szCs w:val="28"/>
        </w:rPr>
      </w:pPr>
      <w:r w:rsidRPr="0027733B">
        <w:rPr>
          <w:rFonts w:ascii="Times New Roman" w:hAnsi="Times New Roman"/>
          <w:sz w:val="28"/>
          <w:szCs w:val="28"/>
        </w:rPr>
        <w:t>Министерство</w:t>
      </w:r>
      <w:r w:rsidR="007E2E13" w:rsidRPr="0027733B">
        <w:rPr>
          <w:rFonts w:ascii="Times New Roman" w:hAnsi="Times New Roman"/>
          <w:sz w:val="28"/>
          <w:szCs w:val="28"/>
        </w:rPr>
        <w:t>м</w:t>
      </w:r>
      <w:r w:rsidRPr="0027733B">
        <w:rPr>
          <w:rFonts w:ascii="Times New Roman" w:hAnsi="Times New Roman"/>
          <w:sz w:val="28"/>
          <w:szCs w:val="28"/>
        </w:rPr>
        <w:t xml:space="preserve"> культуры Российской Федерации</w:t>
      </w:r>
      <w:r w:rsidR="0027733B">
        <w:rPr>
          <w:rFonts w:ascii="Times New Roman" w:hAnsi="Times New Roman"/>
          <w:sz w:val="28"/>
          <w:szCs w:val="28"/>
        </w:rPr>
        <w:t xml:space="preserve"> – 609 детям-сиротам</w:t>
      </w:r>
      <w:r w:rsidR="00B2441C" w:rsidRPr="0027733B">
        <w:rPr>
          <w:rFonts w:ascii="Times New Roman" w:hAnsi="Times New Roman"/>
          <w:sz w:val="28"/>
          <w:szCs w:val="28"/>
        </w:rPr>
        <w:t>;</w:t>
      </w:r>
    </w:p>
    <w:p w:rsidR="00216816" w:rsidRPr="00A857AB" w:rsidRDefault="007E2E13" w:rsidP="00A857AB">
      <w:pPr>
        <w:pStyle w:val="a3"/>
        <w:ind w:firstLine="709"/>
        <w:jc w:val="both"/>
        <w:rPr>
          <w:rFonts w:ascii="Times New Roman" w:hAnsi="Times New Roman"/>
          <w:sz w:val="28"/>
          <w:szCs w:val="28"/>
        </w:rPr>
      </w:pPr>
      <w:r w:rsidRPr="00A857AB">
        <w:rPr>
          <w:rFonts w:ascii="Times New Roman" w:hAnsi="Times New Roman"/>
          <w:sz w:val="28"/>
          <w:szCs w:val="28"/>
        </w:rPr>
        <w:t>Федеральным государственным бюджетным образовательным</w:t>
      </w:r>
      <w:r w:rsidR="003954EF" w:rsidRPr="00A857AB">
        <w:rPr>
          <w:rFonts w:ascii="Times New Roman" w:hAnsi="Times New Roman"/>
          <w:sz w:val="28"/>
          <w:szCs w:val="28"/>
        </w:rPr>
        <w:t xml:space="preserve"> учреждение</w:t>
      </w:r>
      <w:r w:rsidRPr="00A857AB">
        <w:rPr>
          <w:rFonts w:ascii="Times New Roman" w:hAnsi="Times New Roman"/>
          <w:sz w:val="28"/>
          <w:szCs w:val="28"/>
        </w:rPr>
        <w:t>м</w:t>
      </w:r>
      <w:r w:rsidR="003954EF" w:rsidRPr="00A857AB">
        <w:rPr>
          <w:rFonts w:ascii="Times New Roman" w:hAnsi="Times New Roman"/>
          <w:sz w:val="28"/>
          <w:szCs w:val="28"/>
        </w:rPr>
        <w:t xml:space="preserve"> высшего образования «Санкт-Петербургский государственный</w:t>
      </w:r>
      <w:r w:rsidR="00B2441C" w:rsidRPr="00A857AB">
        <w:rPr>
          <w:rFonts w:ascii="Times New Roman" w:hAnsi="Times New Roman"/>
          <w:sz w:val="28"/>
          <w:szCs w:val="28"/>
        </w:rPr>
        <w:t xml:space="preserve"> </w:t>
      </w:r>
      <w:r w:rsidR="003954EF" w:rsidRPr="00A857AB">
        <w:rPr>
          <w:rFonts w:ascii="Times New Roman" w:hAnsi="Times New Roman"/>
          <w:sz w:val="28"/>
          <w:szCs w:val="28"/>
        </w:rPr>
        <w:t>университет»</w:t>
      </w:r>
      <w:r w:rsidR="00B2441C" w:rsidRPr="00A857AB">
        <w:rPr>
          <w:rFonts w:ascii="Times New Roman" w:hAnsi="Times New Roman"/>
          <w:sz w:val="28"/>
          <w:szCs w:val="28"/>
        </w:rPr>
        <w:t xml:space="preserve"> – </w:t>
      </w:r>
      <w:r w:rsidR="006003E8" w:rsidRPr="00A857AB">
        <w:rPr>
          <w:rFonts w:ascii="Times New Roman" w:hAnsi="Times New Roman"/>
          <w:sz w:val="28"/>
          <w:szCs w:val="28"/>
        </w:rPr>
        <w:t>197</w:t>
      </w:r>
      <w:r w:rsidRPr="00A857AB">
        <w:rPr>
          <w:rFonts w:ascii="Times New Roman" w:hAnsi="Times New Roman"/>
          <w:sz w:val="28"/>
          <w:szCs w:val="28"/>
        </w:rPr>
        <w:t xml:space="preserve"> ребенку</w:t>
      </w:r>
      <w:r w:rsidR="00B2441C" w:rsidRPr="00A857AB">
        <w:rPr>
          <w:rFonts w:ascii="Times New Roman" w:hAnsi="Times New Roman"/>
          <w:sz w:val="28"/>
          <w:szCs w:val="28"/>
        </w:rPr>
        <w:t>;</w:t>
      </w:r>
    </w:p>
    <w:p w:rsidR="00216816" w:rsidRPr="00A857AB" w:rsidRDefault="007E2E13" w:rsidP="00A857AB">
      <w:pPr>
        <w:pStyle w:val="a3"/>
        <w:ind w:firstLine="709"/>
        <w:jc w:val="both"/>
        <w:rPr>
          <w:rFonts w:ascii="Times New Roman" w:hAnsi="Times New Roman"/>
          <w:sz w:val="28"/>
          <w:szCs w:val="28"/>
        </w:rPr>
      </w:pPr>
      <w:r w:rsidRPr="00A857AB">
        <w:rPr>
          <w:rFonts w:ascii="Times New Roman" w:hAnsi="Times New Roman"/>
          <w:sz w:val="28"/>
          <w:szCs w:val="28"/>
        </w:rPr>
        <w:lastRenderedPageBreak/>
        <w:t>Федеральным государственным бюджетным образовательным</w:t>
      </w:r>
      <w:r w:rsidR="003954EF" w:rsidRPr="00A857AB">
        <w:rPr>
          <w:rFonts w:ascii="Times New Roman" w:hAnsi="Times New Roman"/>
          <w:sz w:val="28"/>
          <w:szCs w:val="28"/>
        </w:rPr>
        <w:t xml:space="preserve"> учреждение</w:t>
      </w:r>
      <w:r w:rsidRPr="00A857AB">
        <w:rPr>
          <w:rFonts w:ascii="Times New Roman" w:hAnsi="Times New Roman"/>
          <w:sz w:val="28"/>
          <w:szCs w:val="28"/>
        </w:rPr>
        <w:t>м</w:t>
      </w:r>
      <w:r w:rsidR="003954EF" w:rsidRPr="00A857AB">
        <w:rPr>
          <w:rFonts w:ascii="Times New Roman" w:hAnsi="Times New Roman"/>
          <w:sz w:val="28"/>
          <w:szCs w:val="28"/>
        </w:rPr>
        <w:t xml:space="preserve"> высшего образования «Российская академия живописи, ваяния и зодчества Ильи Глазунова»</w:t>
      </w:r>
      <w:r w:rsidRPr="00A857AB">
        <w:rPr>
          <w:rFonts w:ascii="Times New Roman" w:hAnsi="Times New Roman"/>
          <w:sz w:val="28"/>
          <w:szCs w:val="28"/>
        </w:rPr>
        <w:t xml:space="preserve"> </w:t>
      </w:r>
      <w:r w:rsidR="00AF267B" w:rsidRPr="00A857AB">
        <w:rPr>
          <w:rFonts w:ascii="Times New Roman" w:hAnsi="Times New Roman"/>
          <w:sz w:val="28"/>
          <w:szCs w:val="28"/>
        </w:rPr>
        <w:t>–</w:t>
      </w:r>
      <w:r w:rsidR="00A21FB6" w:rsidRPr="00A857AB">
        <w:rPr>
          <w:rFonts w:ascii="Times New Roman" w:hAnsi="Times New Roman"/>
          <w:sz w:val="28"/>
          <w:szCs w:val="28"/>
        </w:rPr>
        <w:t xml:space="preserve"> 5</w:t>
      </w:r>
      <w:r w:rsidRPr="00A857AB">
        <w:rPr>
          <w:rFonts w:ascii="Times New Roman" w:hAnsi="Times New Roman"/>
          <w:sz w:val="28"/>
          <w:szCs w:val="28"/>
        </w:rPr>
        <w:t xml:space="preserve"> детям-сиротам;</w:t>
      </w:r>
    </w:p>
    <w:p w:rsidR="00216816" w:rsidRPr="00A857AB" w:rsidRDefault="007E2E13"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Федеральным государственным бюджетным образовательным учреждением высшего образования </w:t>
      </w:r>
      <w:r w:rsidR="003954EF" w:rsidRPr="00A857AB">
        <w:rPr>
          <w:rFonts w:ascii="Times New Roman" w:hAnsi="Times New Roman"/>
          <w:sz w:val="28"/>
          <w:szCs w:val="28"/>
        </w:rPr>
        <w:t>«Московский государственный университет имени М.В. Ломоносова»</w:t>
      </w:r>
      <w:r w:rsidR="00AF267B" w:rsidRPr="00A857AB">
        <w:rPr>
          <w:rFonts w:ascii="Times New Roman" w:hAnsi="Times New Roman"/>
          <w:sz w:val="28"/>
          <w:szCs w:val="28"/>
        </w:rPr>
        <w:t xml:space="preserve"> – 159 детям-сиротам</w:t>
      </w:r>
      <w:r w:rsidRPr="00A857AB">
        <w:rPr>
          <w:rFonts w:ascii="Times New Roman" w:hAnsi="Times New Roman"/>
          <w:sz w:val="28"/>
          <w:szCs w:val="28"/>
        </w:rPr>
        <w:t>;</w:t>
      </w:r>
    </w:p>
    <w:p w:rsidR="007E2E13" w:rsidRPr="00A857AB" w:rsidRDefault="003954EF" w:rsidP="00A857AB">
      <w:pPr>
        <w:pStyle w:val="a3"/>
        <w:ind w:firstLine="709"/>
        <w:jc w:val="both"/>
        <w:rPr>
          <w:rFonts w:ascii="Times New Roman" w:hAnsi="Times New Roman"/>
          <w:sz w:val="28"/>
          <w:szCs w:val="28"/>
        </w:rPr>
      </w:pPr>
      <w:r w:rsidRPr="00A857AB">
        <w:rPr>
          <w:rFonts w:ascii="Times New Roman" w:hAnsi="Times New Roman"/>
          <w:sz w:val="28"/>
          <w:szCs w:val="28"/>
        </w:rPr>
        <w:t>Управление</w:t>
      </w:r>
      <w:r w:rsidR="007E2E13" w:rsidRPr="00A857AB">
        <w:rPr>
          <w:rFonts w:ascii="Times New Roman" w:hAnsi="Times New Roman"/>
          <w:sz w:val="28"/>
          <w:szCs w:val="28"/>
        </w:rPr>
        <w:t>м</w:t>
      </w:r>
      <w:r w:rsidRPr="00A857AB">
        <w:rPr>
          <w:rFonts w:ascii="Times New Roman" w:hAnsi="Times New Roman"/>
          <w:sz w:val="28"/>
          <w:szCs w:val="28"/>
        </w:rPr>
        <w:t xml:space="preserve"> делами Президента Российской Федерации</w:t>
      </w:r>
      <w:r w:rsidR="007E2E13" w:rsidRPr="00A857AB">
        <w:rPr>
          <w:rFonts w:ascii="Times New Roman" w:hAnsi="Times New Roman"/>
          <w:sz w:val="28"/>
          <w:szCs w:val="28"/>
        </w:rPr>
        <w:t xml:space="preserve"> – </w:t>
      </w:r>
      <w:r w:rsidR="0097759A" w:rsidRPr="00A857AB">
        <w:rPr>
          <w:rFonts w:ascii="Times New Roman" w:hAnsi="Times New Roman"/>
          <w:sz w:val="28"/>
          <w:szCs w:val="28"/>
        </w:rPr>
        <w:t>462</w:t>
      </w:r>
      <w:r w:rsidR="007E2E13" w:rsidRPr="00A857AB">
        <w:rPr>
          <w:rFonts w:ascii="Times New Roman" w:hAnsi="Times New Roman"/>
          <w:sz w:val="28"/>
          <w:szCs w:val="28"/>
        </w:rPr>
        <w:t xml:space="preserve"> детям-сиротам;</w:t>
      </w:r>
    </w:p>
    <w:p w:rsidR="0044446E" w:rsidRPr="00A857AB" w:rsidRDefault="003954EF" w:rsidP="00A857AB">
      <w:pPr>
        <w:pStyle w:val="a3"/>
        <w:ind w:firstLine="709"/>
        <w:jc w:val="both"/>
        <w:rPr>
          <w:rFonts w:ascii="Times New Roman" w:hAnsi="Times New Roman"/>
          <w:sz w:val="28"/>
          <w:szCs w:val="28"/>
        </w:rPr>
      </w:pPr>
      <w:r w:rsidRPr="00A857AB">
        <w:rPr>
          <w:rFonts w:ascii="Times New Roman" w:hAnsi="Times New Roman"/>
          <w:sz w:val="28"/>
          <w:szCs w:val="28"/>
        </w:rPr>
        <w:t>Министерство</w:t>
      </w:r>
      <w:r w:rsidR="007E2E13" w:rsidRPr="00A857AB">
        <w:rPr>
          <w:rFonts w:ascii="Times New Roman" w:hAnsi="Times New Roman"/>
          <w:sz w:val="28"/>
          <w:szCs w:val="28"/>
        </w:rPr>
        <w:t>м</w:t>
      </w:r>
      <w:r w:rsidRPr="00A857AB">
        <w:rPr>
          <w:rFonts w:ascii="Times New Roman" w:hAnsi="Times New Roman"/>
          <w:sz w:val="28"/>
          <w:szCs w:val="28"/>
        </w:rPr>
        <w:t xml:space="preserve"> спорта Российской Федерации</w:t>
      </w:r>
      <w:r w:rsidR="007E2E13" w:rsidRPr="00A857AB">
        <w:rPr>
          <w:rFonts w:ascii="Times New Roman" w:hAnsi="Times New Roman"/>
          <w:sz w:val="28"/>
          <w:szCs w:val="28"/>
        </w:rPr>
        <w:t xml:space="preserve"> – </w:t>
      </w:r>
      <w:r w:rsidR="0044446E" w:rsidRPr="00A857AB">
        <w:rPr>
          <w:rFonts w:ascii="Times New Roman" w:hAnsi="Times New Roman"/>
          <w:sz w:val="28"/>
          <w:szCs w:val="28"/>
        </w:rPr>
        <w:t xml:space="preserve">592 </w:t>
      </w:r>
      <w:r w:rsidR="007E2E13" w:rsidRPr="00A857AB">
        <w:rPr>
          <w:rFonts w:ascii="Times New Roman" w:hAnsi="Times New Roman"/>
          <w:sz w:val="28"/>
          <w:szCs w:val="28"/>
        </w:rPr>
        <w:t>детям-сиротам;</w:t>
      </w:r>
    </w:p>
    <w:p w:rsidR="00216816" w:rsidRPr="00A857AB" w:rsidRDefault="008C6636" w:rsidP="00A857AB">
      <w:pPr>
        <w:pStyle w:val="a3"/>
        <w:ind w:firstLine="709"/>
        <w:jc w:val="both"/>
        <w:rPr>
          <w:rFonts w:ascii="Times New Roman" w:hAnsi="Times New Roman"/>
          <w:sz w:val="28"/>
          <w:szCs w:val="28"/>
        </w:rPr>
      </w:pPr>
      <w:r w:rsidRPr="003B2946">
        <w:rPr>
          <w:rFonts w:ascii="Times New Roman" w:hAnsi="Times New Roman"/>
          <w:sz w:val="28"/>
          <w:szCs w:val="28"/>
        </w:rPr>
        <w:t>Минфином России</w:t>
      </w:r>
      <w:r w:rsidR="007E2E13" w:rsidRPr="003B2946">
        <w:rPr>
          <w:rFonts w:ascii="Times New Roman" w:hAnsi="Times New Roman"/>
          <w:sz w:val="28"/>
          <w:szCs w:val="28"/>
        </w:rPr>
        <w:t xml:space="preserve"> информация о реализации мероприятия не представлена</w:t>
      </w:r>
      <w:r w:rsidR="003954EF" w:rsidRPr="003B2946">
        <w:rPr>
          <w:rFonts w:ascii="Times New Roman" w:hAnsi="Times New Roman"/>
          <w:sz w:val="28"/>
          <w:szCs w:val="28"/>
        </w:rPr>
        <w:t>;</w:t>
      </w:r>
    </w:p>
    <w:p w:rsidR="00216816" w:rsidRPr="00A857AB" w:rsidRDefault="008C6636"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МЧС России – </w:t>
      </w:r>
      <w:r w:rsidR="00D850B1" w:rsidRPr="00A857AB">
        <w:rPr>
          <w:rFonts w:ascii="Times New Roman" w:hAnsi="Times New Roman"/>
          <w:sz w:val="28"/>
          <w:szCs w:val="28"/>
        </w:rPr>
        <w:t>45</w:t>
      </w:r>
      <w:r w:rsidR="00263D54" w:rsidRPr="00A857AB">
        <w:rPr>
          <w:rFonts w:ascii="Times New Roman" w:hAnsi="Times New Roman"/>
          <w:sz w:val="28"/>
          <w:szCs w:val="28"/>
        </w:rPr>
        <w:t xml:space="preserve"> детям-сиротам;</w:t>
      </w:r>
    </w:p>
    <w:p w:rsidR="00216816" w:rsidRPr="00A857AB" w:rsidRDefault="003954EF" w:rsidP="00A857AB">
      <w:pPr>
        <w:pStyle w:val="a3"/>
        <w:ind w:firstLine="709"/>
        <w:jc w:val="both"/>
        <w:rPr>
          <w:rFonts w:ascii="Times New Roman" w:hAnsi="Times New Roman"/>
          <w:sz w:val="28"/>
          <w:szCs w:val="28"/>
        </w:rPr>
      </w:pPr>
      <w:r w:rsidRPr="00A857AB">
        <w:rPr>
          <w:rFonts w:ascii="Times New Roman" w:hAnsi="Times New Roman"/>
          <w:sz w:val="28"/>
          <w:szCs w:val="28"/>
        </w:rPr>
        <w:t>Министерство</w:t>
      </w:r>
      <w:r w:rsidR="00671EDD" w:rsidRPr="00A857AB">
        <w:rPr>
          <w:rFonts w:ascii="Times New Roman" w:hAnsi="Times New Roman"/>
          <w:sz w:val="28"/>
          <w:szCs w:val="28"/>
        </w:rPr>
        <w:t>м</w:t>
      </w:r>
      <w:r w:rsidRPr="00A857AB">
        <w:rPr>
          <w:rFonts w:ascii="Times New Roman" w:hAnsi="Times New Roman"/>
          <w:sz w:val="28"/>
          <w:szCs w:val="28"/>
        </w:rPr>
        <w:t xml:space="preserve"> здравоохранения Российской Федерации</w:t>
      </w:r>
      <w:r w:rsidR="00671EDD" w:rsidRPr="00A857AB">
        <w:rPr>
          <w:rFonts w:ascii="Times New Roman" w:hAnsi="Times New Roman"/>
          <w:sz w:val="28"/>
          <w:szCs w:val="28"/>
        </w:rPr>
        <w:t xml:space="preserve"> информация  о реализации мероприятия не представлена</w:t>
      </w:r>
      <w:r w:rsidR="00263D54" w:rsidRPr="00A857AB">
        <w:rPr>
          <w:rFonts w:ascii="Times New Roman" w:hAnsi="Times New Roman"/>
          <w:sz w:val="28"/>
          <w:szCs w:val="28"/>
        </w:rPr>
        <w:t>;</w:t>
      </w:r>
    </w:p>
    <w:p w:rsidR="003549AE" w:rsidRPr="00A857AB" w:rsidRDefault="003954EF" w:rsidP="003549AE">
      <w:pPr>
        <w:pStyle w:val="a3"/>
        <w:ind w:firstLine="709"/>
        <w:jc w:val="both"/>
        <w:rPr>
          <w:rFonts w:ascii="Times New Roman" w:hAnsi="Times New Roman"/>
          <w:sz w:val="28"/>
          <w:szCs w:val="28"/>
        </w:rPr>
      </w:pPr>
      <w:r w:rsidRPr="003549AE">
        <w:rPr>
          <w:rFonts w:ascii="Times New Roman" w:hAnsi="Times New Roman"/>
          <w:sz w:val="28"/>
          <w:szCs w:val="28"/>
        </w:rPr>
        <w:t>Министерство</w:t>
      </w:r>
      <w:r w:rsidR="00C013A2" w:rsidRPr="003549AE">
        <w:rPr>
          <w:rFonts w:ascii="Times New Roman" w:hAnsi="Times New Roman"/>
          <w:sz w:val="28"/>
          <w:szCs w:val="28"/>
        </w:rPr>
        <w:t>м</w:t>
      </w:r>
      <w:r w:rsidRPr="003549AE">
        <w:rPr>
          <w:rFonts w:ascii="Times New Roman" w:hAnsi="Times New Roman"/>
          <w:sz w:val="28"/>
          <w:szCs w:val="28"/>
        </w:rPr>
        <w:t xml:space="preserve"> юстиции Российской Федерации</w:t>
      </w:r>
      <w:r w:rsidR="003549AE" w:rsidRPr="003549AE">
        <w:rPr>
          <w:rFonts w:ascii="Times New Roman" w:hAnsi="Times New Roman"/>
          <w:sz w:val="28"/>
          <w:szCs w:val="28"/>
        </w:rPr>
        <w:t xml:space="preserve"> </w:t>
      </w:r>
      <w:r w:rsidR="003549AE" w:rsidRPr="003B2946">
        <w:rPr>
          <w:rFonts w:ascii="Times New Roman" w:hAnsi="Times New Roman"/>
          <w:sz w:val="28"/>
          <w:szCs w:val="28"/>
        </w:rPr>
        <w:t>информация о реализации мероприятия не представлена;</w:t>
      </w:r>
    </w:p>
    <w:p w:rsidR="00216816" w:rsidRPr="00A857AB" w:rsidRDefault="00C013A2" w:rsidP="00A857AB">
      <w:pPr>
        <w:pStyle w:val="a3"/>
        <w:ind w:firstLine="709"/>
        <w:jc w:val="both"/>
        <w:rPr>
          <w:rFonts w:ascii="Times New Roman" w:hAnsi="Times New Roman"/>
          <w:sz w:val="28"/>
          <w:szCs w:val="28"/>
        </w:rPr>
      </w:pPr>
      <w:r w:rsidRPr="00A857AB">
        <w:rPr>
          <w:rFonts w:ascii="Times New Roman" w:hAnsi="Times New Roman"/>
          <w:sz w:val="28"/>
          <w:szCs w:val="28"/>
        </w:rPr>
        <w:t>Федеральным</w:t>
      </w:r>
      <w:r w:rsidR="003954EF" w:rsidRPr="00A857AB">
        <w:rPr>
          <w:rFonts w:ascii="Times New Roman" w:hAnsi="Times New Roman"/>
          <w:sz w:val="28"/>
          <w:szCs w:val="28"/>
        </w:rPr>
        <w:t xml:space="preserve"> агентство</w:t>
      </w:r>
      <w:r w:rsidRPr="00A857AB">
        <w:rPr>
          <w:rFonts w:ascii="Times New Roman" w:hAnsi="Times New Roman"/>
          <w:sz w:val="28"/>
          <w:szCs w:val="28"/>
        </w:rPr>
        <w:t>м</w:t>
      </w:r>
      <w:r w:rsidR="003954EF" w:rsidRPr="00A857AB">
        <w:rPr>
          <w:rFonts w:ascii="Times New Roman" w:hAnsi="Times New Roman"/>
          <w:sz w:val="28"/>
          <w:szCs w:val="28"/>
        </w:rPr>
        <w:t xml:space="preserve"> воздушного транспорта</w:t>
      </w:r>
      <w:r w:rsidR="00263D54" w:rsidRPr="00A857AB">
        <w:rPr>
          <w:rFonts w:ascii="Times New Roman" w:hAnsi="Times New Roman"/>
          <w:sz w:val="28"/>
          <w:szCs w:val="28"/>
        </w:rPr>
        <w:t xml:space="preserve"> – </w:t>
      </w:r>
      <w:r w:rsidR="00671EDD" w:rsidRPr="00A857AB">
        <w:rPr>
          <w:rFonts w:ascii="Times New Roman" w:hAnsi="Times New Roman"/>
          <w:sz w:val="28"/>
          <w:szCs w:val="28"/>
        </w:rPr>
        <w:t>194</w:t>
      </w:r>
      <w:r w:rsidR="00263D54" w:rsidRPr="00A857AB">
        <w:rPr>
          <w:rFonts w:ascii="Times New Roman" w:hAnsi="Times New Roman"/>
          <w:sz w:val="28"/>
          <w:szCs w:val="28"/>
        </w:rPr>
        <w:t xml:space="preserve"> детям-сиротам;</w:t>
      </w:r>
    </w:p>
    <w:p w:rsidR="00216816" w:rsidRPr="00A857AB" w:rsidRDefault="00C013A2" w:rsidP="00A857AB">
      <w:pPr>
        <w:pStyle w:val="a3"/>
        <w:ind w:firstLine="709"/>
        <w:jc w:val="both"/>
        <w:rPr>
          <w:rFonts w:ascii="Times New Roman" w:hAnsi="Times New Roman"/>
          <w:sz w:val="28"/>
          <w:szCs w:val="28"/>
        </w:rPr>
      </w:pPr>
      <w:r w:rsidRPr="00A857AB">
        <w:rPr>
          <w:rFonts w:ascii="Times New Roman" w:hAnsi="Times New Roman"/>
          <w:sz w:val="28"/>
          <w:szCs w:val="28"/>
        </w:rPr>
        <w:t>Верховным</w:t>
      </w:r>
      <w:r w:rsidR="003954EF" w:rsidRPr="00A857AB">
        <w:rPr>
          <w:rFonts w:ascii="Times New Roman" w:hAnsi="Times New Roman"/>
          <w:sz w:val="28"/>
          <w:szCs w:val="28"/>
        </w:rPr>
        <w:t xml:space="preserve"> Суд</w:t>
      </w:r>
      <w:r w:rsidRPr="00A857AB">
        <w:rPr>
          <w:rFonts w:ascii="Times New Roman" w:hAnsi="Times New Roman"/>
          <w:sz w:val="28"/>
          <w:szCs w:val="28"/>
        </w:rPr>
        <w:t>ом</w:t>
      </w:r>
      <w:r w:rsidR="003954EF" w:rsidRPr="00A857AB">
        <w:rPr>
          <w:rFonts w:ascii="Times New Roman" w:hAnsi="Times New Roman"/>
          <w:sz w:val="28"/>
          <w:szCs w:val="28"/>
        </w:rPr>
        <w:t xml:space="preserve"> Российской Федерации</w:t>
      </w:r>
      <w:r w:rsidR="00263D54" w:rsidRPr="00A857AB">
        <w:rPr>
          <w:rFonts w:ascii="Times New Roman" w:hAnsi="Times New Roman"/>
          <w:sz w:val="28"/>
          <w:szCs w:val="28"/>
        </w:rPr>
        <w:t xml:space="preserve">– </w:t>
      </w:r>
      <w:r w:rsidR="00B61032" w:rsidRPr="00A857AB">
        <w:rPr>
          <w:rFonts w:ascii="Times New Roman" w:hAnsi="Times New Roman"/>
          <w:sz w:val="28"/>
          <w:szCs w:val="28"/>
        </w:rPr>
        <w:t>95</w:t>
      </w:r>
      <w:r w:rsidR="00263D54" w:rsidRPr="00A857AB">
        <w:rPr>
          <w:rFonts w:ascii="Times New Roman" w:hAnsi="Times New Roman"/>
          <w:sz w:val="28"/>
          <w:szCs w:val="28"/>
        </w:rPr>
        <w:t xml:space="preserve"> детям-сиротам;</w:t>
      </w:r>
    </w:p>
    <w:p w:rsidR="00216816" w:rsidRPr="00A857AB" w:rsidRDefault="00C013A2" w:rsidP="00A857AB">
      <w:pPr>
        <w:pStyle w:val="a3"/>
        <w:ind w:firstLine="709"/>
        <w:jc w:val="both"/>
        <w:rPr>
          <w:rFonts w:ascii="Times New Roman" w:hAnsi="Times New Roman"/>
          <w:sz w:val="28"/>
          <w:szCs w:val="28"/>
        </w:rPr>
      </w:pPr>
      <w:r w:rsidRPr="00A857AB">
        <w:rPr>
          <w:rFonts w:ascii="Times New Roman" w:hAnsi="Times New Roman"/>
          <w:sz w:val="28"/>
          <w:szCs w:val="28"/>
        </w:rPr>
        <w:t>Федеральным агентством</w:t>
      </w:r>
      <w:r w:rsidR="003954EF" w:rsidRPr="00A857AB">
        <w:rPr>
          <w:rFonts w:ascii="Times New Roman" w:hAnsi="Times New Roman"/>
          <w:sz w:val="28"/>
          <w:szCs w:val="28"/>
        </w:rPr>
        <w:t xml:space="preserve"> связи</w:t>
      </w:r>
      <w:r w:rsidR="003668BB" w:rsidRPr="00A857AB">
        <w:rPr>
          <w:rFonts w:ascii="Times New Roman" w:hAnsi="Times New Roman"/>
          <w:sz w:val="28"/>
          <w:szCs w:val="28"/>
        </w:rPr>
        <w:t xml:space="preserve"> </w:t>
      </w:r>
      <w:r w:rsidR="00263D54" w:rsidRPr="00A857AB">
        <w:rPr>
          <w:rFonts w:ascii="Times New Roman" w:hAnsi="Times New Roman"/>
          <w:sz w:val="28"/>
          <w:szCs w:val="28"/>
        </w:rPr>
        <w:t xml:space="preserve">– </w:t>
      </w:r>
      <w:r w:rsidR="003668BB" w:rsidRPr="00A857AB">
        <w:rPr>
          <w:rFonts w:ascii="Times New Roman" w:hAnsi="Times New Roman"/>
          <w:sz w:val="28"/>
          <w:szCs w:val="28"/>
        </w:rPr>
        <w:t>256</w:t>
      </w:r>
      <w:r w:rsidR="00263D54" w:rsidRPr="00A857AB">
        <w:rPr>
          <w:rFonts w:ascii="Times New Roman" w:hAnsi="Times New Roman"/>
          <w:sz w:val="28"/>
          <w:szCs w:val="28"/>
        </w:rPr>
        <w:t xml:space="preserve"> </w:t>
      </w:r>
      <w:r w:rsidR="003668BB" w:rsidRPr="00A857AB">
        <w:rPr>
          <w:rFonts w:ascii="Times New Roman" w:hAnsi="Times New Roman"/>
          <w:sz w:val="28"/>
          <w:szCs w:val="28"/>
        </w:rPr>
        <w:t>детям-сиротам</w:t>
      </w:r>
      <w:r w:rsidR="00263D54" w:rsidRPr="00A857AB">
        <w:rPr>
          <w:rFonts w:ascii="Times New Roman" w:hAnsi="Times New Roman"/>
          <w:sz w:val="28"/>
          <w:szCs w:val="28"/>
        </w:rPr>
        <w:t>;</w:t>
      </w:r>
    </w:p>
    <w:p w:rsidR="003549AE" w:rsidRDefault="003954EF" w:rsidP="00A857AB">
      <w:pPr>
        <w:pStyle w:val="a3"/>
        <w:ind w:firstLine="709"/>
        <w:jc w:val="both"/>
        <w:rPr>
          <w:rFonts w:ascii="Times New Roman" w:hAnsi="Times New Roman"/>
          <w:sz w:val="28"/>
          <w:szCs w:val="28"/>
        </w:rPr>
      </w:pPr>
      <w:r w:rsidRPr="003549AE">
        <w:rPr>
          <w:rFonts w:ascii="Times New Roman" w:hAnsi="Times New Roman"/>
          <w:sz w:val="28"/>
          <w:szCs w:val="28"/>
        </w:rPr>
        <w:t>Министерство</w:t>
      </w:r>
      <w:r w:rsidR="00BC539B" w:rsidRPr="003549AE">
        <w:rPr>
          <w:rFonts w:ascii="Times New Roman" w:hAnsi="Times New Roman"/>
          <w:sz w:val="28"/>
          <w:szCs w:val="28"/>
        </w:rPr>
        <w:t>м</w:t>
      </w:r>
      <w:r w:rsidRPr="003549AE">
        <w:rPr>
          <w:rFonts w:ascii="Times New Roman" w:hAnsi="Times New Roman"/>
          <w:sz w:val="28"/>
          <w:szCs w:val="28"/>
        </w:rPr>
        <w:t xml:space="preserve"> </w:t>
      </w:r>
      <w:r w:rsidR="005F52D8" w:rsidRPr="003549AE">
        <w:rPr>
          <w:rFonts w:ascii="Times New Roman" w:hAnsi="Times New Roman"/>
          <w:sz w:val="28"/>
          <w:szCs w:val="28"/>
        </w:rPr>
        <w:t>науки и высшего образования</w:t>
      </w:r>
      <w:r w:rsidRPr="003549AE">
        <w:rPr>
          <w:rFonts w:ascii="Times New Roman" w:hAnsi="Times New Roman"/>
          <w:sz w:val="28"/>
          <w:szCs w:val="28"/>
        </w:rPr>
        <w:t xml:space="preserve"> Российской Федерации</w:t>
      </w:r>
      <w:r w:rsidR="00263D54" w:rsidRPr="003549AE">
        <w:rPr>
          <w:rFonts w:ascii="Times New Roman" w:hAnsi="Times New Roman"/>
          <w:sz w:val="28"/>
          <w:szCs w:val="28"/>
        </w:rPr>
        <w:t xml:space="preserve"> информация о реализации мероприятия не представлена</w:t>
      </w:r>
      <w:r w:rsidR="003549AE">
        <w:rPr>
          <w:rFonts w:ascii="Times New Roman" w:hAnsi="Times New Roman"/>
          <w:sz w:val="28"/>
          <w:szCs w:val="28"/>
        </w:rPr>
        <w:t>;</w:t>
      </w:r>
    </w:p>
    <w:p w:rsidR="00216816" w:rsidRPr="00A857AB" w:rsidRDefault="00C013A2" w:rsidP="00A857AB">
      <w:pPr>
        <w:pStyle w:val="a3"/>
        <w:ind w:firstLine="709"/>
        <w:jc w:val="both"/>
        <w:rPr>
          <w:rFonts w:ascii="Times New Roman" w:hAnsi="Times New Roman"/>
          <w:sz w:val="28"/>
          <w:szCs w:val="28"/>
        </w:rPr>
      </w:pPr>
      <w:r w:rsidRPr="00A857AB">
        <w:rPr>
          <w:rFonts w:ascii="Times New Roman" w:hAnsi="Times New Roman"/>
          <w:sz w:val="28"/>
          <w:szCs w:val="28"/>
        </w:rPr>
        <w:t>Федеральным</w:t>
      </w:r>
      <w:r w:rsidR="003954EF" w:rsidRPr="00A857AB">
        <w:rPr>
          <w:rFonts w:ascii="Times New Roman" w:hAnsi="Times New Roman"/>
          <w:sz w:val="28"/>
          <w:szCs w:val="28"/>
        </w:rPr>
        <w:t xml:space="preserve"> агентство</w:t>
      </w:r>
      <w:r w:rsidRPr="00A857AB">
        <w:rPr>
          <w:rFonts w:ascii="Times New Roman" w:hAnsi="Times New Roman"/>
          <w:sz w:val="28"/>
          <w:szCs w:val="28"/>
        </w:rPr>
        <w:t>м</w:t>
      </w:r>
      <w:r w:rsidR="003954EF" w:rsidRPr="00A857AB">
        <w:rPr>
          <w:rFonts w:ascii="Times New Roman" w:hAnsi="Times New Roman"/>
          <w:sz w:val="28"/>
          <w:szCs w:val="28"/>
        </w:rPr>
        <w:t xml:space="preserve"> железнодорожного транспорта</w:t>
      </w:r>
      <w:r w:rsidR="00263D54" w:rsidRPr="00A857AB">
        <w:rPr>
          <w:rFonts w:ascii="Times New Roman" w:hAnsi="Times New Roman"/>
          <w:sz w:val="28"/>
          <w:szCs w:val="28"/>
        </w:rPr>
        <w:t xml:space="preserve"> – </w:t>
      </w:r>
      <w:r w:rsidRPr="00A857AB">
        <w:rPr>
          <w:rFonts w:ascii="Times New Roman" w:hAnsi="Times New Roman"/>
          <w:sz w:val="28"/>
          <w:szCs w:val="28"/>
        </w:rPr>
        <w:t>1 700</w:t>
      </w:r>
      <w:r w:rsidR="00263D54" w:rsidRPr="00A857AB">
        <w:rPr>
          <w:rFonts w:ascii="Times New Roman" w:hAnsi="Times New Roman"/>
          <w:sz w:val="28"/>
          <w:szCs w:val="28"/>
        </w:rPr>
        <w:t xml:space="preserve"> детям-сиротам;</w:t>
      </w:r>
    </w:p>
    <w:p w:rsidR="00263D54" w:rsidRPr="00A857AB" w:rsidRDefault="00C013A2" w:rsidP="00A857AB">
      <w:pPr>
        <w:pStyle w:val="a3"/>
        <w:ind w:firstLine="709"/>
        <w:jc w:val="both"/>
        <w:rPr>
          <w:rFonts w:ascii="Times New Roman" w:hAnsi="Times New Roman"/>
          <w:sz w:val="28"/>
          <w:szCs w:val="28"/>
        </w:rPr>
      </w:pPr>
      <w:r w:rsidRPr="00A857AB">
        <w:rPr>
          <w:rFonts w:ascii="Times New Roman" w:hAnsi="Times New Roman"/>
          <w:sz w:val="28"/>
          <w:szCs w:val="28"/>
        </w:rPr>
        <w:t>Федеральным государственным бюджетным образовательным</w:t>
      </w:r>
      <w:r w:rsidR="003954EF" w:rsidRPr="00A857AB">
        <w:rPr>
          <w:rFonts w:ascii="Times New Roman" w:hAnsi="Times New Roman"/>
          <w:sz w:val="28"/>
          <w:szCs w:val="28"/>
        </w:rPr>
        <w:t xml:space="preserve"> учреждение</w:t>
      </w:r>
      <w:r w:rsidRPr="00A857AB">
        <w:rPr>
          <w:rFonts w:ascii="Times New Roman" w:hAnsi="Times New Roman"/>
          <w:sz w:val="28"/>
          <w:szCs w:val="28"/>
        </w:rPr>
        <w:t>м</w:t>
      </w:r>
      <w:r w:rsidR="003954EF" w:rsidRPr="00A857AB">
        <w:rPr>
          <w:rFonts w:ascii="Times New Roman" w:hAnsi="Times New Roman"/>
          <w:sz w:val="28"/>
          <w:szCs w:val="28"/>
        </w:rPr>
        <w:t xml:space="preserve"> высшего образования «Российская академия народного хозяйства и государственной службы при Президенте Российской Федерации</w:t>
      </w:r>
      <w:r w:rsidR="00263D54" w:rsidRPr="00A857AB">
        <w:rPr>
          <w:rFonts w:ascii="Times New Roman" w:hAnsi="Times New Roman"/>
          <w:sz w:val="28"/>
          <w:szCs w:val="28"/>
        </w:rPr>
        <w:t xml:space="preserve">» </w:t>
      </w:r>
      <w:r w:rsidR="004610FA" w:rsidRPr="00A857AB">
        <w:rPr>
          <w:rFonts w:ascii="Times New Roman" w:hAnsi="Times New Roman"/>
          <w:sz w:val="28"/>
          <w:szCs w:val="28"/>
        </w:rPr>
        <w:t xml:space="preserve">– </w:t>
      </w:r>
      <w:r w:rsidRPr="00A857AB">
        <w:rPr>
          <w:rFonts w:ascii="Times New Roman" w:hAnsi="Times New Roman"/>
          <w:sz w:val="28"/>
          <w:szCs w:val="28"/>
        </w:rPr>
        <w:t>586</w:t>
      </w:r>
      <w:r w:rsidR="00263D54" w:rsidRPr="00A857AB">
        <w:rPr>
          <w:rFonts w:ascii="Times New Roman" w:hAnsi="Times New Roman"/>
          <w:sz w:val="28"/>
          <w:szCs w:val="28"/>
        </w:rPr>
        <w:t xml:space="preserve"> детям-сиротам</w:t>
      </w:r>
      <w:r w:rsidR="004610FA" w:rsidRPr="00A857AB">
        <w:rPr>
          <w:rFonts w:ascii="Times New Roman" w:hAnsi="Times New Roman"/>
          <w:sz w:val="28"/>
          <w:szCs w:val="28"/>
        </w:rPr>
        <w:t>.</w:t>
      </w:r>
    </w:p>
    <w:p w:rsidR="003954EF" w:rsidRPr="00A857AB" w:rsidRDefault="003954EF" w:rsidP="00A857AB">
      <w:pPr>
        <w:pStyle w:val="a3"/>
        <w:ind w:firstLine="709"/>
        <w:jc w:val="both"/>
        <w:rPr>
          <w:rFonts w:ascii="Times New Roman" w:hAnsi="Times New Roman"/>
          <w:sz w:val="28"/>
          <w:szCs w:val="28"/>
        </w:rPr>
      </w:pPr>
      <w:r w:rsidRPr="00A857AB">
        <w:rPr>
          <w:rFonts w:ascii="Times New Roman" w:hAnsi="Times New Roman"/>
          <w:sz w:val="28"/>
          <w:szCs w:val="28"/>
        </w:rPr>
        <w:t>Исходя из расчетной потребности и с учетом предельных объемов</w:t>
      </w:r>
      <w:r w:rsidR="00C404D0" w:rsidRPr="00A857AB">
        <w:rPr>
          <w:rFonts w:ascii="Times New Roman" w:hAnsi="Times New Roman"/>
          <w:sz w:val="28"/>
          <w:szCs w:val="28"/>
        </w:rPr>
        <w:t>,</w:t>
      </w:r>
      <w:r w:rsidRPr="00A857AB">
        <w:rPr>
          <w:rFonts w:ascii="Times New Roman" w:hAnsi="Times New Roman"/>
          <w:sz w:val="28"/>
          <w:szCs w:val="28"/>
        </w:rPr>
        <w:t xml:space="preserve"> предусмотренных на реализацию государственной программы Российской Федерации «Социа</w:t>
      </w:r>
      <w:r w:rsidR="00C404D0" w:rsidRPr="00A857AB">
        <w:rPr>
          <w:rFonts w:ascii="Times New Roman" w:hAnsi="Times New Roman"/>
          <w:sz w:val="28"/>
          <w:szCs w:val="28"/>
        </w:rPr>
        <w:t>льная поддержка граждан», на 2019</w:t>
      </w:r>
      <w:r w:rsidRPr="00A857AB">
        <w:rPr>
          <w:rFonts w:ascii="Times New Roman" w:hAnsi="Times New Roman"/>
          <w:sz w:val="28"/>
          <w:szCs w:val="28"/>
        </w:rPr>
        <w:t xml:space="preserve"> год дополнительно необходимо</w:t>
      </w:r>
      <w:r w:rsidR="005530FD" w:rsidRPr="00A857AB">
        <w:rPr>
          <w:rFonts w:ascii="Times New Roman" w:hAnsi="Times New Roman"/>
          <w:sz w:val="28"/>
          <w:szCs w:val="28"/>
        </w:rPr>
        <w:t xml:space="preserve"> </w:t>
      </w:r>
      <w:r w:rsidR="004A3B57" w:rsidRPr="00A857AB">
        <w:rPr>
          <w:rFonts w:ascii="Times New Roman" w:hAnsi="Times New Roman"/>
          <w:sz w:val="28"/>
          <w:szCs w:val="28"/>
        </w:rPr>
        <w:t>548 944,83</w:t>
      </w:r>
      <w:r w:rsidR="005530FD" w:rsidRPr="00A857AB">
        <w:rPr>
          <w:rFonts w:ascii="Times New Roman" w:hAnsi="Times New Roman"/>
          <w:sz w:val="28"/>
          <w:szCs w:val="28"/>
        </w:rPr>
        <w:t xml:space="preserve"> тыс. рублей</w:t>
      </w:r>
      <w:r w:rsidRPr="00A857AB">
        <w:rPr>
          <w:rFonts w:ascii="Times New Roman" w:hAnsi="Times New Roman"/>
          <w:sz w:val="28"/>
          <w:szCs w:val="28"/>
        </w:rPr>
        <w:t>:</w:t>
      </w:r>
    </w:p>
    <w:p w:rsidR="00542B4C" w:rsidRPr="00A857AB" w:rsidRDefault="00C404D0" w:rsidP="00A857AB">
      <w:pPr>
        <w:pStyle w:val="a3"/>
        <w:ind w:firstLine="709"/>
        <w:jc w:val="both"/>
        <w:rPr>
          <w:rFonts w:ascii="Times New Roman" w:hAnsi="Times New Roman"/>
          <w:sz w:val="28"/>
          <w:szCs w:val="28"/>
        </w:rPr>
      </w:pPr>
      <w:r w:rsidRPr="00A857AB">
        <w:rPr>
          <w:rFonts w:ascii="Times New Roman" w:hAnsi="Times New Roman"/>
          <w:sz w:val="28"/>
          <w:szCs w:val="28"/>
        </w:rPr>
        <w:t>МИД России</w:t>
      </w:r>
      <w:r w:rsidR="00542B4C" w:rsidRPr="00A857AB">
        <w:rPr>
          <w:rFonts w:ascii="Times New Roman" w:hAnsi="Times New Roman"/>
          <w:sz w:val="28"/>
          <w:szCs w:val="28"/>
        </w:rPr>
        <w:t xml:space="preserve"> </w:t>
      </w:r>
      <w:r w:rsidR="001650D2" w:rsidRPr="00A857AB">
        <w:rPr>
          <w:rFonts w:ascii="Times New Roman" w:hAnsi="Times New Roman"/>
          <w:sz w:val="28"/>
          <w:szCs w:val="28"/>
        </w:rPr>
        <w:t xml:space="preserve">– </w:t>
      </w:r>
      <w:r w:rsidRPr="00A857AB">
        <w:rPr>
          <w:rFonts w:ascii="Times New Roman" w:hAnsi="Times New Roman"/>
          <w:sz w:val="28"/>
          <w:szCs w:val="28"/>
        </w:rPr>
        <w:t>1 890,2</w:t>
      </w:r>
      <w:r w:rsidR="001650D2" w:rsidRPr="00A857AB">
        <w:rPr>
          <w:rFonts w:ascii="Times New Roman" w:hAnsi="Times New Roman"/>
          <w:sz w:val="28"/>
          <w:szCs w:val="28"/>
        </w:rPr>
        <w:t xml:space="preserve"> тыс. рублей;</w:t>
      </w:r>
    </w:p>
    <w:p w:rsidR="00542B4C" w:rsidRPr="00A857AB" w:rsidRDefault="00C404D0" w:rsidP="00A857AB">
      <w:pPr>
        <w:pStyle w:val="a3"/>
        <w:ind w:firstLine="709"/>
        <w:jc w:val="both"/>
        <w:rPr>
          <w:rFonts w:ascii="Times New Roman" w:hAnsi="Times New Roman"/>
          <w:sz w:val="28"/>
          <w:szCs w:val="28"/>
        </w:rPr>
      </w:pPr>
      <w:proofErr w:type="spellStart"/>
      <w:r w:rsidRPr="00A857AB">
        <w:rPr>
          <w:rFonts w:ascii="Times New Roman" w:hAnsi="Times New Roman"/>
          <w:sz w:val="28"/>
          <w:szCs w:val="28"/>
        </w:rPr>
        <w:t>Росрыболовству</w:t>
      </w:r>
      <w:proofErr w:type="spellEnd"/>
      <w:r w:rsidR="00542B4C" w:rsidRPr="00A857AB">
        <w:rPr>
          <w:rFonts w:ascii="Times New Roman" w:hAnsi="Times New Roman"/>
          <w:sz w:val="28"/>
          <w:szCs w:val="28"/>
        </w:rPr>
        <w:t xml:space="preserve"> </w:t>
      </w:r>
      <w:r w:rsidR="00433FE6" w:rsidRPr="00A857AB">
        <w:rPr>
          <w:rFonts w:ascii="Times New Roman" w:hAnsi="Times New Roman"/>
          <w:sz w:val="28"/>
          <w:szCs w:val="28"/>
        </w:rPr>
        <w:t xml:space="preserve">– </w:t>
      </w:r>
      <w:r w:rsidRPr="00A857AB">
        <w:rPr>
          <w:rFonts w:ascii="Times New Roman" w:hAnsi="Times New Roman"/>
          <w:sz w:val="28"/>
          <w:szCs w:val="28"/>
        </w:rPr>
        <w:t>107 606,7</w:t>
      </w:r>
      <w:r w:rsidR="00433FE6" w:rsidRPr="00A857AB">
        <w:rPr>
          <w:rFonts w:ascii="Times New Roman" w:hAnsi="Times New Roman"/>
          <w:sz w:val="28"/>
          <w:szCs w:val="28"/>
        </w:rPr>
        <w:t xml:space="preserve"> тыс. рублей;</w:t>
      </w:r>
    </w:p>
    <w:p w:rsidR="00542B4C" w:rsidRPr="00A857AB" w:rsidRDefault="00892038" w:rsidP="00A857AB">
      <w:pPr>
        <w:pStyle w:val="a3"/>
        <w:ind w:firstLine="709"/>
        <w:jc w:val="both"/>
        <w:rPr>
          <w:rFonts w:ascii="Times New Roman" w:hAnsi="Times New Roman"/>
          <w:sz w:val="28"/>
          <w:szCs w:val="28"/>
        </w:rPr>
      </w:pPr>
      <w:proofErr w:type="spellStart"/>
      <w:r w:rsidRPr="00A857AB">
        <w:rPr>
          <w:rFonts w:ascii="Times New Roman" w:hAnsi="Times New Roman"/>
          <w:sz w:val="28"/>
          <w:szCs w:val="28"/>
        </w:rPr>
        <w:t>Росморречфлоту</w:t>
      </w:r>
      <w:proofErr w:type="spellEnd"/>
      <w:r w:rsidRPr="00A857AB">
        <w:rPr>
          <w:rFonts w:ascii="Times New Roman" w:hAnsi="Times New Roman"/>
          <w:sz w:val="28"/>
          <w:szCs w:val="28"/>
        </w:rPr>
        <w:t xml:space="preserve"> –</w:t>
      </w:r>
      <w:r w:rsidR="00542B4C" w:rsidRPr="00A857AB">
        <w:rPr>
          <w:rFonts w:ascii="Times New Roman" w:hAnsi="Times New Roman"/>
          <w:sz w:val="28"/>
          <w:szCs w:val="28"/>
        </w:rPr>
        <w:t xml:space="preserve"> </w:t>
      </w:r>
      <w:r w:rsidRPr="00A857AB">
        <w:rPr>
          <w:rFonts w:ascii="Times New Roman" w:hAnsi="Times New Roman"/>
          <w:sz w:val="28"/>
          <w:szCs w:val="28"/>
        </w:rPr>
        <w:t>94 902,1</w:t>
      </w:r>
      <w:r w:rsidR="00CC1196" w:rsidRPr="00A857AB">
        <w:rPr>
          <w:rFonts w:ascii="Times New Roman" w:hAnsi="Times New Roman"/>
          <w:sz w:val="28"/>
          <w:szCs w:val="28"/>
        </w:rPr>
        <w:t xml:space="preserve"> тыс. рублей;</w:t>
      </w:r>
    </w:p>
    <w:p w:rsidR="00892038" w:rsidRPr="00A857AB" w:rsidRDefault="00892038" w:rsidP="00A857AB">
      <w:pPr>
        <w:pStyle w:val="a3"/>
        <w:ind w:firstLine="709"/>
        <w:jc w:val="both"/>
        <w:rPr>
          <w:rFonts w:ascii="Times New Roman" w:hAnsi="Times New Roman"/>
          <w:sz w:val="28"/>
          <w:szCs w:val="28"/>
        </w:rPr>
      </w:pPr>
      <w:r w:rsidRPr="00A857AB">
        <w:rPr>
          <w:rFonts w:ascii="Times New Roman" w:hAnsi="Times New Roman"/>
          <w:sz w:val="28"/>
          <w:szCs w:val="28"/>
        </w:rPr>
        <w:t>Роспатенту – 337,9 тыс. рублей;</w:t>
      </w:r>
    </w:p>
    <w:p w:rsidR="00D07CC2" w:rsidRPr="00A857AB" w:rsidRDefault="00C74208" w:rsidP="00A857AB">
      <w:pPr>
        <w:pStyle w:val="a3"/>
        <w:ind w:firstLine="709"/>
        <w:jc w:val="both"/>
        <w:rPr>
          <w:rFonts w:ascii="Times New Roman" w:hAnsi="Times New Roman"/>
          <w:sz w:val="28"/>
          <w:szCs w:val="28"/>
        </w:rPr>
      </w:pPr>
      <w:r w:rsidRPr="00A857AB">
        <w:rPr>
          <w:rFonts w:ascii="Times New Roman" w:hAnsi="Times New Roman"/>
          <w:sz w:val="28"/>
          <w:szCs w:val="28"/>
        </w:rPr>
        <w:t>Минкультуры России – 92 658,4 тыс. рублей;</w:t>
      </w:r>
    </w:p>
    <w:p w:rsidR="00D07CC2" w:rsidRPr="00A857AB" w:rsidRDefault="00D07CC2" w:rsidP="00A857AB">
      <w:pPr>
        <w:pStyle w:val="a3"/>
        <w:ind w:firstLine="709"/>
        <w:jc w:val="both"/>
        <w:rPr>
          <w:rFonts w:ascii="Times New Roman" w:hAnsi="Times New Roman"/>
          <w:sz w:val="28"/>
          <w:szCs w:val="28"/>
        </w:rPr>
      </w:pPr>
      <w:r w:rsidRPr="00A857AB">
        <w:rPr>
          <w:rFonts w:ascii="Times New Roman" w:hAnsi="Times New Roman"/>
          <w:sz w:val="28"/>
          <w:szCs w:val="28"/>
        </w:rPr>
        <w:t>Управлению делами Президента Российской Федерации – 24 015,83 тыс. рублей;</w:t>
      </w:r>
    </w:p>
    <w:p w:rsidR="00AB3650" w:rsidRPr="00A857AB" w:rsidRDefault="00AB3650" w:rsidP="00A857AB">
      <w:pPr>
        <w:pStyle w:val="a3"/>
        <w:ind w:firstLine="709"/>
        <w:jc w:val="both"/>
        <w:rPr>
          <w:rFonts w:ascii="Times New Roman" w:hAnsi="Times New Roman"/>
          <w:sz w:val="28"/>
          <w:szCs w:val="28"/>
        </w:rPr>
      </w:pPr>
      <w:proofErr w:type="spellStart"/>
      <w:r w:rsidRPr="00A857AB">
        <w:rPr>
          <w:rFonts w:ascii="Times New Roman" w:hAnsi="Times New Roman"/>
          <w:sz w:val="28"/>
          <w:szCs w:val="28"/>
        </w:rPr>
        <w:t>Росавиации</w:t>
      </w:r>
      <w:proofErr w:type="spellEnd"/>
      <w:r w:rsidRPr="00A857AB">
        <w:rPr>
          <w:rFonts w:ascii="Times New Roman" w:hAnsi="Times New Roman"/>
          <w:sz w:val="28"/>
          <w:szCs w:val="28"/>
        </w:rPr>
        <w:t xml:space="preserve"> – 10 100,9 тыс. рублей;</w:t>
      </w:r>
    </w:p>
    <w:p w:rsidR="00542B4C" w:rsidRPr="00A857AB" w:rsidRDefault="00CD1695" w:rsidP="00A857AB">
      <w:pPr>
        <w:pStyle w:val="a3"/>
        <w:ind w:firstLine="709"/>
        <w:jc w:val="both"/>
        <w:rPr>
          <w:rFonts w:ascii="Times New Roman" w:hAnsi="Times New Roman"/>
          <w:sz w:val="28"/>
          <w:szCs w:val="28"/>
        </w:rPr>
      </w:pPr>
      <w:proofErr w:type="spellStart"/>
      <w:r w:rsidRPr="00A857AB">
        <w:rPr>
          <w:rFonts w:ascii="Times New Roman" w:hAnsi="Times New Roman"/>
          <w:sz w:val="28"/>
          <w:szCs w:val="28"/>
        </w:rPr>
        <w:t>Россвязи</w:t>
      </w:r>
      <w:proofErr w:type="spellEnd"/>
      <w:r w:rsidR="00CC1196" w:rsidRPr="00A857AB">
        <w:rPr>
          <w:rFonts w:ascii="Times New Roman" w:hAnsi="Times New Roman"/>
          <w:sz w:val="28"/>
          <w:szCs w:val="28"/>
        </w:rPr>
        <w:t xml:space="preserve"> </w:t>
      </w:r>
      <w:r w:rsidR="00476A20" w:rsidRPr="00A857AB">
        <w:rPr>
          <w:rFonts w:ascii="Times New Roman" w:hAnsi="Times New Roman"/>
          <w:sz w:val="28"/>
          <w:szCs w:val="28"/>
        </w:rPr>
        <w:t xml:space="preserve">– </w:t>
      </w:r>
      <w:r w:rsidRPr="00A857AB">
        <w:rPr>
          <w:rFonts w:ascii="Times New Roman" w:hAnsi="Times New Roman"/>
          <w:sz w:val="28"/>
          <w:szCs w:val="28"/>
        </w:rPr>
        <w:t>24 638,7</w:t>
      </w:r>
      <w:r w:rsidR="00CC1196" w:rsidRPr="00A857AB">
        <w:rPr>
          <w:rFonts w:ascii="Times New Roman" w:hAnsi="Times New Roman"/>
          <w:sz w:val="28"/>
          <w:szCs w:val="28"/>
        </w:rPr>
        <w:t xml:space="preserve"> тыс. рублей;</w:t>
      </w:r>
    </w:p>
    <w:p w:rsidR="00476A20" w:rsidRPr="00A857AB" w:rsidRDefault="00CD1695" w:rsidP="00A857AB">
      <w:pPr>
        <w:pStyle w:val="a3"/>
        <w:ind w:firstLine="709"/>
        <w:jc w:val="both"/>
        <w:rPr>
          <w:rFonts w:ascii="Times New Roman" w:hAnsi="Times New Roman"/>
          <w:strike/>
          <w:sz w:val="28"/>
          <w:szCs w:val="28"/>
        </w:rPr>
      </w:pPr>
      <w:proofErr w:type="spellStart"/>
      <w:r w:rsidRPr="00A857AB">
        <w:rPr>
          <w:rFonts w:ascii="Times New Roman" w:hAnsi="Times New Roman"/>
          <w:sz w:val="28"/>
          <w:szCs w:val="28"/>
        </w:rPr>
        <w:t>Росжелдору</w:t>
      </w:r>
      <w:proofErr w:type="spellEnd"/>
      <w:r w:rsidR="00542B4C" w:rsidRPr="00A857AB">
        <w:rPr>
          <w:rFonts w:ascii="Times New Roman" w:hAnsi="Times New Roman"/>
          <w:sz w:val="28"/>
          <w:szCs w:val="28"/>
        </w:rPr>
        <w:t xml:space="preserve"> –</w:t>
      </w:r>
      <w:r w:rsidR="005530FD" w:rsidRPr="00A857AB">
        <w:rPr>
          <w:rFonts w:ascii="Times New Roman" w:hAnsi="Times New Roman"/>
          <w:sz w:val="28"/>
          <w:szCs w:val="28"/>
        </w:rPr>
        <w:t xml:space="preserve"> </w:t>
      </w:r>
      <w:r w:rsidRPr="00A857AB">
        <w:rPr>
          <w:rFonts w:ascii="Times New Roman" w:hAnsi="Times New Roman"/>
          <w:sz w:val="28"/>
          <w:szCs w:val="28"/>
        </w:rPr>
        <w:t>192 794,1</w:t>
      </w:r>
      <w:r w:rsidR="005530FD" w:rsidRPr="00A857AB">
        <w:rPr>
          <w:rFonts w:ascii="Times New Roman" w:hAnsi="Times New Roman"/>
          <w:sz w:val="28"/>
          <w:szCs w:val="28"/>
        </w:rPr>
        <w:t xml:space="preserve"> тыс.рублей;</w:t>
      </w:r>
    </w:p>
    <w:p w:rsidR="00FA329C" w:rsidRPr="00A857AB" w:rsidRDefault="00BC539B"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Реализация </w:t>
      </w:r>
      <w:r w:rsidR="00FA329C" w:rsidRPr="00A857AB">
        <w:rPr>
          <w:rFonts w:ascii="Times New Roman" w:hAnsi="Times New Roman"/>
          <w:sz w:val="28"/>
          <w:szCs w:val="28"/>
        </w:rPr>
        <w:t>мероприятия в 201</w:t>
      </w:r>
      <w:r w:rsidR="0095622F" w:rsidRPr="00A857AB">
        <w:rPr>
          <w:rFonts w:ascii="Times New Roman" w:hAnsi="Times New Roman"/>
          <w:sz w:val="28"/>
          <w:szCs w:val="28"/>
        </w:rPr>
        <w:t>9</w:t>
      </w:r>
      <w:r w:rsidR="00FA329C" w:rsidRPr="00A857AB">
        <w:rPr>
          <w:rFonts w:ascii="Times New Roman" w:hAnsi="Times New Roman"/>
          <w:sz w:val="28"/>
          <w:szCs w:val="28"/>
        </w:rPr>
        <w:t xml:space="preserve"> году будет продолжена.</w:t>
      </w:r>
    </w:p>
    <w:p w:rsidR="00FA329C" w:rsidRPr="00A857AB" w:rsidRDefault="00FA329C"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Наряду с этим в рамках данного основного мероприятия </w:t>
      </w:r>
      <w:proofErr w:type="spellStart"/>
      <w:r w:rsidR="009F6112" w:rsidRPr="00A857AB">
        <w:rPr>
          <w:rFonts w:ascii="Times New Roman" w:hAnsi="Times New Roman"/>
          <w:sz w:val="28"/>
          <w:szCs w:val="28"/>
        </w:rPr>
        <w:t>Минпросвещения</w:t>
      </w:r>
      <w:proofErr w:type="spellEnd"/>
      <w:r w:rsidR="009F6112" w:rsidRPr="00A857AB">
        <w:rPr>
          <w:rFonts w:ascii="Times New Roman" w:hAnsi="Times New Roman"/>
          <w:sz w:val="28"/>
          <w:szCs w:val="28"/>
        </w:rPr>
        <w:t xml:space="preserve"> России</w:t>
      </w:r>
      <w:r w:rsidRPr="00A857AB">
        <w:rPr>
          <w:rFonts w:ascii="Times New Roman" w:hAnsi="Times New Roman"/>
          <w:sz w:val="28"/>
          <w:szCs w:val="28"/>
        </w:rPr>
        <w:t xml:space="preserve"> осуществляет предоставление субвенции на </w:t>
      </w:r>
      <w:r w:rsidRPr="00A857AB">
        <w:rPr>
          <w:rFonts w:ascii="Times New Roman" w:hAnsi="Times New Roman"/>
          <w:sz w:val="28"/>
          <w:szCs w:val="28"/>
        </w:rPr>
        <w:lastRenderedPageBreak/>
        <w:t>выплату единовременного пособия при всех формах устройства детей в семью (далее – субвенция).</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t>По состоянию на 1 января 2019 г. по коду бюджетной классификации 1004 0330752600 530 (Субвенции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 неизрасходованными остались 76 287 763,91 рублей.</w:t>
      </w:r>
    </w:p>
    <w:p w:rsidR="00DF6BC3" w:rsidRPr="00A857AB" w:rsidRDefault="00DF6BC3" w:rsidP="001561CD">
      <w:pPr>
        <w:pStyle w:val="a3"/>
        <w:ind w:firstLine="709"/>
        <w:jc w:val="both"/>
        <w:rPr>
          <w:rFonts w:ascii="Times New Roman" w:hAnsi="Times New Roman"/>
          <w:sz w:val="28"/>
          <w:szCs w:val="28"/>
        </w:rPr>
      </w:pPr>
      <w:r w:rsidRPr="00A857AB">
        <w:rPr>
          <w:rFonts w:ascii="Times New Roman" w:hAnsi="Times New Roman"/>
          <w:sz w:val="28"/>
          <w:szCs w:val="28"/>
        </w:rPr>
        <w:t xml:space="preserve">Основные причины. Экономия бюджетных средств и формирование остатков связано с изменением фактической численности детей, передаваемых в семьи по сравнению с планируемой, а так же с заявительным характером выплаты. </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t>Субсидия на обеспечение жилыми помещениями детей-сирот, детей, оставшихся без попечения родителей, и лиц из их числа:</w:t>
      </w:r>
    </w:p>
    <w:p w:rsidR="00DF6BC3" w:rsidRPr="00A857AB" w:rsidRDefault="00DF6BC3" w:rsidP="00A857AB">
      <w:pPr>
        <w:pStyle w:val="a3"/>
        <w:ind w:firstLine="709"/>
        <w:jc w:val="both"/>
        <w:rPr>
          <w:rFonts w:ascii="Times New Roman" w:hAnsi="Times New Roman"/>
          <w:sz w:val="28"/>
          <w:szCs w:val="28"/>
        </w:rPr>
      </w:pPr>
      <w:proofErr w:type="spellStart"/>
      <w:r w:rsidRPr="00A857AB">
        <w:rPr>
          <w:rFonts w:ascii="Times New Roman" w:hAnsi="Times New Roman"/>
          <w:sz w:val="28"/>
          <w:szCs w:val="28"/>
        </w:rPr>
        <w:t>Минпросвещения</w:t>
      </w:r>
      <w:proofErr w:type="spellEnd"/>
      <w:r w:rsidRPr="00A857AB">
        <w:rPr>
          <w:rFonts w:ascii="Times New Roman" w:hAnsi="Times New Roman"/>
          <w:sz w:val="28"/>
          <w:szCs w:val="28"/>
        </w:rPr>
        <w:t xml:space="preserve"> России осуществляет полномочия главного распорядителя средств федерального бюджета по субсидии на предоставление жилых помещений детям-сиротам, детям, оставшимся без попечения родителей, и лицам из их числа по договорам найма специализированных жилых помещений (далее – субсидия).</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t>По состоянию на 1 января 2019 года по коду бюджетной классификации 074 1004 0330750820 521 освоено 6 787 480 932,87 рублей средств субсидии (95,5 % от общей суммы субсидий).</w:t>
      </w:r>
    </w:p>
    <w:p w:rsidR="00A13FDE" w:rsidRPr="00A857AB" w:rsidRDefault="00DF6BC3" w:rsidP="001561CD">
      <w:pPr>
        <w:pStyle w:val="a3"/>
        <w:ind w:firstLine="709"/>
        <w:jc w:val="both"/>
        <w:rPr>
          <w:rFonts w:ascii="Times New Roman" w:hAnsi="Times New Roman"/>
          <w:sz w:val="28"/>
          <w:szCs w:val="28"/>
        </w:rPr>
      </w:pPr>
      <w:r w:rsidRPr="00A857AB">
        <w:rPr>
          <w:rFonts w:ascii="Times New Roman" w:hAnsi="Times New Roman"/>
          <w:sz w:val="28"/>
          <w:szCs w:val="28"/>
        </w:rPr>
        <w:t>Остаток составляет 317 852 267,13 рублей.</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t>Основные причины:</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t>реализация порядка приобретения жилых помещений, предусмотренного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(признание аукционов несостоявшимися, что влечет изменения в планы-графики закупок и объявление повторных конкурсных процедур);</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t>образование остатков (экономии) бюджетных средств по результатам проведения закупок;</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t>нарушение застройщиками (поставщиками) сроков исполнения заключенных контрактов;</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t>отсутствие достаточного количества предложений благоустроенного жилья, отвечающего установленным требованиям, на вторичном рынке жилья;</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t>отсутствие необходимого количества квартир соответствующих предъявляемым требованиям на рынке жилья субъектов и др.</w:t>
      </w:r>
    </w:p>
    <w:p w:rsidR="00DF6BC3" w:rsidRPr="00A857AB" w:rsidRDefault="00DF6BC3" w:rsidP="001561CD">
      <w:pPr>
        <w:pStyle w:val="a3"/>
        <w:ind w:firstLine="709"/>
        <w:jc w:val="both"/>
        <w:rPr>
          <w:rFonts w:ascii="Times New Roman" w:hAnsi="Times New Roman"/>
          <w:sz w:val="28"/>
          <w:szCs w:val="28"/>
        </w:rPr>
      </w:pPr>
      <w:r w:rsidRPr="00A857AB">
        <w:rPr>
          <w:rFonts w:ascii="Times New Roman" w:hAnsi="Times New Roman"/>
          <w:sz w:val="28"/>
          <w:szCs w:val="28"/>
        </w:rPr>
        <w:t>Эти обстоятельства влекут за собой сложность прогнозирования результатов конкурсных процедур, что, в свою очередь, не гарантирует своевременность и полноту расходования бюджетных средств.</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t>Принятые меры:</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t>1. совершенствуется законодательная и нормативная правовая база               в сфере защиты жилищных прав детей-сирот и лиц из их числа</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lastRenderedPageBreak/>
        <w:t>Принят Федеральный закон от 29 июля 2018 г. № 267-ФЗ «О внесении изменений в некоторые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(вступил в силу с 1 января 2019 года), которым предусматривается возможность расторжения договора найма специализированного жилья (с предоставлением другого жилья, размер которого соответствует размеру жилого помещения, установленному для вселения граждан в общежитие), например, за невнесение платы за ЖКХ               в течение более одного года и отсутствия соглашения по погашению образовавшейся задолженности, за разрушение или систематическое повреждение жилого помещения), упрощается механизм приобретения жилья дл</w:t>
      </w:r>
      <w:r w:rsidR="00B479FF" w:rsidRPr="00A857AB">
        <w:rPr>
          <w:rFonts w:ascii="Times New Roman" w:hAnsi="Times New Roman"/>
          <w:sz w:val="28"/>
          <w:szCs w:val="28"/>
        </w:rPr>
        <w:t>я детей-сирот и лиц из их числа</w:t>
      </w:r>
      <w:r w:rsidRPr="00A857AB">
        <w:rPr>
          <w:rFonts w:ascii="Times New Roman" w:hAnsi="Times New Roman"/>
          <w:sz w:val="28"/>
          <w:szCs w:val="28"/>
        </w:rPr>
        <w:t xml:space="preserve"> </w:t>
      </w:r>
      <w:r w:rsidR="00B479FF" w:rsidRPr="00A857AB">
        <w:rPr>
          <w:rFonts w:ascii="Times New Roman" w:hAnsi="Times New Roman"/>
          <w:sz w:val="28"/>
          <w:szCs w:val="28"/>
        </w:rPr>
        <w:t>(без проведения аукциона) и др.</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t>Подготовлен проект распоряжения Правительства Российской Федерации об утверждении комплекса мер по предоставлению детям-сиротам и лицам из их числа жилых помещений на 2019 – 2021 годы (далее – комплекс мер), который содержит ряд мероприятий, направленных на расширение форм и механизмов обеспечения детей-сирот и лиц из их числа жилыми помещениям и повышения государственных гарантий защиты жилищных прав указанной категории граждан.</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t>2. увеличение объема субсидии из федерального бюджета на предоставлению жилых помещений детям-сиротам и лицам из их числа</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t>В федеральном бюджете на 2019 год предусмотрено субсидии в объеме 7,408 млрд. руб., на 2020 год – 7,705 млрд. руб. и на 2021 год – 7,705 млрд. руб. Решение вопроса об увеличении субсидии будет приниматься ежегодно при утверждении федерального бюджета на очередной финансовый год               и плановый период.</w:t>
      </w:r>
    </w:p>
    <w:p w:rsidR="00DF6BC3" w:rsidRPr="00A857AB" w:rsidRDefault="00DF6BC3"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3. в целях обеспечения своевременного расходования средств субсидии в 2018 году </w:t>
      </w:r>
      <w:proofErr w:type="spellStart"/>
      <w:r w:rsidRPr="00A857AB">
        <w:rPr>
          <w:rFonts w:ascii="Times New Roman" w:hAnsi="Times New Roman"/>
          <w:sz w:val="28"/>
          <w:szCs w:val="28"/>
        </w:rPr>
        <w:t>Минпросвещения</w:t>
      </w:r>
      <w:proofErr w:type="spellEnd"/>
      <w:r w:rsidRPr="00A857AB">
        <w:rPr>
          <w:rFonts w:ascii="Times New Roman" w:hAnsi="Times New Roman"/>
          <w:sz w:val="28"/>
          <w:szCs w:val="28"/>
        </w:rPr>
        <w:t xml:space="preserve"> России в адрес руководителей высших органов исполнительной власти субъектов Российской Федерации направлялись письма с просьбой взять на особый контроль вопрос об исполнении мероприятий по целевому освоению средств субсидии. В адрес руководителей уполномоченных органов направлялись письма о представлении объяснений причин не освоения доведенных предельных объемов финансирования и принятия мер по освоению средств в полном объеме. Регулярно </w:t>
      </w:r>
      <w:proofErr w:type="spellStart"/>
      <w:r w:rsidRPr="00A857AB">
        <w:rPr>
          <w:rFonts w:ascii="Times New Roman" w:hAnsi="Times New Roman"/>
          <w:sz w:val="28"/>
          <w:szCs w:val="28"/>
        </w:rPr>
        <w:t>Минпросвещения</w:t>
      </w:r>
      <w:proofErr w:type="spellEnd"/>
      <w:r w:rsidRPr="00A857AB">
        <w:rPr>
          <w:rFonts w:ascii="Times New Roman" w:hAnsi="Times New Roman"/>
          <w:sz w:val="28"/>
          <w:szCs w:val="28"/>
        </w:rPr>
        <w:t xml:space="preserve"> России проводились совещания                     в формате видеоконференцсвязи с руководителями высших исполнительных органов государственной власти субъектов Российской Федерации                         и уполномоченных органов, в ходе которых рассматривались вопросы                    о причинах не освоения средств субсидии и принимаемых субъектами Российской Федерации мерах по устранению имеющихся проблем                      (26 января, 24 апреля и 3 августа 2018 года).</w:t>
      </w:r>
    </w:p>
    <w:p w:rsidR="00766E3C" w:rsidRPr="00A857AB" w:rsidRDefault="003625F4" w:rsidP="00A857AB">
      <w:pPr>
        <w:pStyle w:val="a3"/>
        <w:ind w:firstLine="709"/>
        <w:jc w:val="both"/>
        <w:rPr>
          <w:rFonts w:ascii="Times New Roman" w:hAnsi="Times New Roman"/>
          <w:sz w:val="28"/>
          <w:szCs w:val="28"/>
        </w:rPr>
      </w:pPr>
      <w:r w:rsidRPr="00A857AB">
        <w:rPr>
          <w:rFonts w:ascii="Times New Roman" w:hAnsi="Times New Roman"/>
          <w:sz w:val="28"/>
          <w:szCs w:val="28"/>
        </w:rPr>
        <w:t>Реализация мероприятия в 201</w:t>
      </w:r>
      <w:r w:rsidR="00D21D23" w:rsidRPr="00A857AB">
        <w:rPr>
          <w:rFonts w:ascii="Times New Roman" w:hAnsi="Times New Roman"/>
          <w:sz w:val="28"/>
          <w:szCs w:val="28"/>
        </w:rPr>
        <w:t>9</w:t>
      </w:r>
      <w:r w:rsidRPr="00A857AB">
        <w:rPr>
          <w:rFonts w:ascii="Times New Roman" w:hAnsi="Times New Roman"/>
          <w:sz w:val="28"/>
          <w:szCs w:val="28"/>
        </w:rPr>
        <w:t xml:space="preserve"> году будет продолжена.</w:t>
      </w:r>
    </w:p>
    <w:p w:rsidR="003625F4" w:rsidRPr="00A857AB" w:rsidRDefault="003625F4" w:rsidP="00A857AB">
      <w:pPr>
        <w:pStyle w:val="a3"/>
        <w:ind w:firstLine="709"/>
        <w:jc w:val="both"/>
        <w:rPr>
          <w:rFonts w:ascii="Times New Roman" w:hAnsi="Times New Roman"/>
          <w:sz w:val="28"/>
          <w:szCs w:val="28"/>
        </w:rPr>
      </w:pPr>
    </w:p>
    <w:p w:rsidR="00227C51" w:rsidRPr="00065176" w:rsidRDefault="002D6875" w:rsidP="00065176">
      <w:pPr>
        <w:pStyle w:val="a3"/>
        <w:ind w:firstLine="709"/>
        <w:jc w:val="both"/>
        <w:rPr>
          <w:rFonts w:ascii="Times New Roman" w:hAnsi="Times New Roman"/>
          <w:sz w:val="28"/>
          <w:szCs w:val="28"/>
        </w:rPr>
      </w:pPr>
      <w:r w:rsidRPr="00065176">
        <w:rPr>
          <w:rFonts w:ascii="Times New Roman" w:hAnsi="Times New Roman"/>
          <w:sz w:val="28"/>
          <w:szCs w:val="28"/>
        </w:rPr>
        <w:lastRenderedPageBreak/>
        <w:t>ОМ 3.8 «</w:t>
      </w:r>
      <w:r w:rsidR="000E136C" w:rsidRPr="00065176">
        <w:rPr>
          <w:rFonts w:ascii="Times New Roman" w:hAnsi="Times New Roman"/>
          <w:sz w:val="28"/>
          <w:szCs w:val="28"/>
        </w:rPr>
        <w:t>Оказание поддержки детям, оказавшимся в трудной жизненной ситуации</w:t>
      </w:r>
      <w:r w:rsidRPr="00065176">
        <w:rPr>
          <w:rFonts w:ascii="Times New Roman" w:hAnsi="Times New Roman"/>
          <w:sz w:val="28"/>
          <w:szCs w:val="28"/>
        </w:rPr>
        <w:t>»</w:t>
      </w:r>
      <w:r w:rsidR="00AE7FF1" w:rsidRPr="00065176">
        <w:rPr>
          <w:rFonts w:ascii="Times New Roman" w:hAnsi="Times New Roman"/>
          <w:sz w:val="28"/>
          <w:szCs w:val="28"/>
        </w:rPr>
        <w:t xml:space="preserve"> </w:t>
      </w:r>
    </w:p>
    <w:p w:rsidR="0058494D" w:rsidRPr="00065176" w:rsidRDefault="002D6875" w:rsidP="00065176">
      <w:pPr>
        <w:pStyle w:val="a3"/>
        <w:ind w:firstLine="709"/>
        <w:jc w:val="both"/>
        <w:rPr>
          <w:rFonts w:ascii="Times New Roman" w:hAnsi="Times New Roman"/>
          <w:sz w:val="28"/>
          <w:szCs w:val="28"/>
        </w:rPr>
      </w:pPr>
      <w:r w:rsidRPr="00065176">
        <w:rPr>
          <w:rFonts w:ascii="Times New Roman" w:hAnsi="Times New Roman"/>
          <w:sz w:val="28"/>
          <w:szCs w:val="28"/>
        </w:rPr>
        <w:t>Участниками по данному мероприятию явля</w:t>
      </w:r>
      <w:r w:rsidR="00227C51" w:rsidRPr="00065176">
        <w:rPr>
          <w:rFonts w:ascii="Times New Roman" w:hAnsi="Times New Roman"/>
          <w:sz w:val="28"/>
          <w:szCs w:val="28"/>
        </w:rPr>
        <w:t xml:space="preserve">ется </w:t>
      </w:r>
      <w:r w:rsidR="0058494D" w:rsidRPr="00065176">
        <w:rPr>
          <w:rFonts w:ascii="Times New Roman" w:hAnsi="Times New Roman"/>
          <w:sz w:val="28"/>
          <w:szCs w:val="28"/>
        </w:rPr>
        <w:t>Министерство труда и социальной защиты Российской Федерации</w:t>
      </w:r>
      <w:r w:rsidR="001E7A45" w:rsidRPr="00065176">
        <w:rPr>
          <w:rFonts w:ascii="Times New Roman" w:hAnsi="Times New Roman"/>
          <w:sz w:val="28"/>
          <w:szCs w:val="28"/>
        </w:rPr>
        <w:t>.</w:t>
      </w:r>
    </w:p>
    <w:p w:rsidR="00227C51" w:rsidRPr="00065176" w:rsidRDefault="00EC5E59" w:rsidP="00065176">
      <w:pPr>
        <w:pStyle w:val="a3"/>
        <w:ind w:firstLine="709"/>
        <w:jc w:val="both"/>
        <w:rPr>
          <w:rFonts w:ascii="Times New Roman" w:hAnsi="Times New Roman"/>
          <w:sz w:val="28"/>
          <w:szCs w:val="28"/>
        </w:rPr>
      </w:pPr>
      <w:r w:rsidRPr="00065176">
        <w:rPr>
          <w:rFonts w:ascii="Times New Roman" w:hAnsi="Times New Roman"/>
          <w:sz w:val="28"/>
          <w:szCs w:val="28"/>
        </w:rPr>
        <w:t xml:space="preserve">В рамках данного мероприятия Минтрудом России осуществляется предоставление субсидии Фонду поддержки детей, находящихся в трудной жизненной ситуации, для </w:t>
      </w:r>
      <w:proofErr w:type="spellStart"/>
      <w:r w:rsidRPr="00065176">
        <w:rPr>
          <w:rFonts w:ascii="Times New Roman" w:hAnsi="Times New Roman"/>
          <w:sz w:val="28"/>
          <w:szCs w:val="28"/>
        </w:rPr>
        <w:t>софинансирования</w:t>
      </w:r>
      <w:proofErr w:type="spellEnd"/>
      <w:r w:rsidRPr="00065176">
        <w:rPr>
          <w:rFonts w:ascii="Times New Roman" w:hAnsi="Times New Roman"/>
          <w:sz w:val="28"/>
          <w:szCs w:val="28"/>
        </w:rPr>
        <w:t xml:space="preserve"> комплекса мер по поддержке детей, находящихся в трудной жизненной ситуации, а также для осуществления деятельности Фонда в соответствии с Указом Президента Российской Федерации от 26 марта 2008 г. № 404 «О создании Фонда поддержки детей, находящихся в трудной жизненной ситуации».</w:t>
      </w:r>
    </w:p>
    <w:p w:rsidR="00065176" w:rsidRDefault="00065176" w:rsidP="00065176">
      <w:pPr>
        <w:pStyle w:val="a3"/>
        <w:ind w:firstLine="709"/>
        <w:jc w:val="both"/>
        <w:rPr>
          <w:rFonts w:ascii="Times New Roman" w:hAnsi="Times New Roman"/>
          <w:sz w:val="28"/>
          <w:szCs w:val="28"/>
        </w:rPr>
      </w:pPr>
      <w:r>
        <w:rPr>
          <w:rFonts w:ascii="Times New Roman" w:hAnsi="Times New Roman"/>
          <w:sz w:val="28"/>
          <w:szCs w:val="28"/>
        </w:rPr>
        <w:t>В 2018</w:t>
      </w:r>
      <w:r w:rsidR="005B0D69" w:rsidRPr="00065176">
        <w:rPr>
          <w:rFonts w:ascii="Times New Roman" w:hAnsi="Times New Roman"/>
          <w:sz w:val="28"/>
          <w:szCs w:val="28"/>
        </w:rPr>
        <w:t xml:space="preserve"> году при поддержки Фонда осуществлялась реализация программ, комплексов мер и проектов в </w:t>
      </w:r>
      <w:r>
        <w:rPr>
          <w:rFonts w:ascii="Times New Roman" w:hAnsi="Times New Roman"/>
          <w:sz w:val="28"/>
          <w:szCs w:val="28"/>
        </w:rPr>
        <w:t>субъектах Российской Федерации.</w:t>
      </w:r>
    </w:p>
    <w:p w:rsidR="005B0D69" w:rsidRPr="00065176" w:rsidRDefault="005B0D69" w:rsidP="00065176">
      <w:pPr>
        <w:pStyle w:val="a3"/>
        <w:ind w:firstLine="709"/>
        <w:jc w:val="both"/>
        <w:rPr>
          <w:rFonts w:ascii="Times New Roman" w:hAnsi="Times New Roman"/>
          <w:sz w:val="28"/>
          <w:szCs w:val="28"/>
        </w:rPr>
      </w:pPr>
      <w:r w:rsidRPr="00065176">
        <w:rPr>
          <w:rFonts w:ascii="Times New Roman" w:hAnsi="Times New Roman"/>
          <w:sz w:val="28"/>
          <w:szCs w:val="28"/>
        </w:rPr>
        <w:t>Основной целью комплексов мер стало повышение качества социальной помощи семьям с детьми. В число обязательных категорий таких семей входят: замещающие семьи; семьи, воспитывающие детей-инвалидов,  детей с ограниченными возможностями здоровья в возрасте до 3 лет; многодетные семьи; матери с новорожденными детьми, имеющие намерение отказаться от ребенка; семьи с одним родителем, воспитывающие несовершеннолетних детей; семьи, в которых несовершеннолетний ребенок находится в конфликте с законом.</w:t>
      </w:r>
    </w:p>
    <w:p w:rsidR="005B0D69" w:rsidRPr="00065176" w:rsidRDefault="005B0D69" w:rsidP="00065176">
      <w:pPr>
        <w:pStyle w:val="a3"/>
        <w:ind w:firstLine="709"/>
        <w:jc w:val="both"/>
        <w:rPr>
          <w:rFonts w:ascii="Times New Roman" w:hAnsi="Times New Roman"/>
          <w:sz w:val="28"/>
          <w:szCs w:val="28"/>
        </w:rPr>
      </w:pPr>
      <w:r w:rsidRPr="00065176">
        <w:rPr>
          <w:rFonts w:ascii="Times New Roman" w:hAnsi="Times New Roman"/>
          <w:sz w:val="28"/>
          <w:szCs w:val="28"/>
        </w:rPr>
        <w:t>Во всех субъектах разработана (доработана) нормативная база, обеспечивающая развитие социального сопровождения семей с детьми, нуждающихся в социальной помощи. Определены критерии (показатели) нуждаемости семей с детьми в оказании им помощи через социальное сопровождение; категории семей, в отношении которых организуется социальное сопровождение; определен поэтапный  алгоритм организации социального сопровождения семей с детьми; разработаны типовые положения о службе социального сопровождения семей с детьми и пакет типовых форм документов, регламентирующих порядок и условия социального сопровождения семей с детьми.</w:t>
      </w:r>
    </w:p>
    <w:p w:rsidR="005B0D69" w:rsidRPr="00065176" w:rsidRDefault="005B0D69" w:rsidP="00065176">
      <w:pPr>
        <w:pStyle w:val="a3"/>
        <w:ind w:firstLine="709"/>
        <w:jc w:val="both"/>
        <w:rPr>
          <w:rFonts w:ascii="Times New Roman" w:hAnsi="Times New Roman"/>
          <w:sz w:val="28"/>
          <w:szCs w:val="28"/>
        </w:rPr>
      </w:pPr>
      <w:r w:rsidRPr="00065176">
        <w:rPr>
          <w:rFonts w:ascii="Times New Roman" w:hAnsi="Times New Roman"/>
          <w:sz w:val="28"/>
          <w:szCs w:val="28"/>
        </w:rPr>
        <w:t>Для отработки механизмов межведомственного и внутриотраслевого взаимодействия по обеспечению социального сопровождения семей с детьми, созданы межведомственные группы, утверждены порядки, регламенты взаимодействия, заключены соглашения о сотрудничестве.</w:t>
      </w:r>
    </w:p>
    <w:p w:rsidR="005B0D69" w:rsidRPr="00065176" w:rsidRDefault="005B0D69" w:rsidP="000044FC">
      <w:pPr>
        <w:pStyle w:val="a3"/>
        <w:ind w:firstLine="709"/>
        <w:jc w:val="both"/>
        <w:rPr>
          <w:rFonts w:ascii="Times New Roman" w:hAnsi="Times New Roman"/>
          <w:sz w:val="28"/>
          <w:szCs w:val="28"/>
        </w:rPr>
      </w:pPr>
      <w:r w:rsidRPr="00065176">
        <w:rPr>
          <w:rFonts w:ascii="Times New Roman" w:hAnsi="Times New Roman"/>
          <w:sz w:val="28"/>
          <w:szCs w:val="28"/>
        </w:rPr>
        <w:t xml:space="preserve">В рамках программ Фонда обеспечение доступности социальных услуг, предоставление адресной своевременной помощи детям, семьям с детьми, находящимся в трудной жизненной ситуации, в том числе проживающим в отдаленных районах, обеспечивалось в том числе за счет поддержки развития социальной инфраструктуры. </w:t>
      </w:r>
    </w:p>
    <w:p w:rsidR="00E8026C" w:rsidRPr="00A857AB" w:rsidRDefault="00E8026C" w:rsidP="00065176">
      <w:pPr>
        <w:pStyle w:val="a3"/>
        <w:ind w:firstLine="709"/>
        <w:jc w:val="both"/>
        <w:rPr>
          <w:rFonts w:ascii="Times New Roman" w:hAnsi="Times New Roman"/>
          <w:sz w:val="28"/>
          <w:szCs w:val="28"/>
        </w:rPr>
      </w:pPr>
      <w:r w:rsidRPr="00065176">
        <w:rPr>
          <w:rFonts w:ascii="Times New Roman" w:hAnsi="Times New Roman"/>
          <w:sz w:val="28"/>
          <w:szCs w:val="28"/>
        </w:rPr>
        <w:t>Реализация мероприятия в 201</w:t>
      </w:r>
      <w:r w:rsidR="000044FC">
        <w:rPr>
          <w:rFonts w:ascii="Times New Roman" w:hAnsi="Times New Roman"/>
          <w:sz w:val="28"/>
          <w:szCs w:val="28"/>
        </w:rPr>
        <w:t>9</w:t>
      </w:r>
      <w:r w:rsidRPr="00065176">
        <w:rPr>
          <w:rFonts w:ascii="Times New Roman" w:hAnsi="Times New Roman"/>
          <w:sz w:val="28"/>
          <w:szCs w:val="28"/>
        </w:rPr>
        <w:t xml:space="preserve"> году будет продолжена.</w:t>
      </w:r>
    </w:p>
    <w:p w:rsidR="003625F4" w:rsidRPr="00A857AB" w:rsidRDefault="003625F4" w:rsidP="00A857AB">
      <w:pPr>
        <w:pStyle w:val="ConsPlusNormal"/>
        <w:widowControl/>
        <w:ind w:firstLine="709"/>
        <w:jc w:val="both"/>
        <w:rPr>
          <w:rFonts w:ascii="Times New Roman" w:hAnsi="Times New Roman" w:cs="Times New Roman"/>
          <w:sz w:val="28"/>
          <w:szCs w:val="28"/>
        </w:rPr>
      </w:pPr>
    </w:p>
    <w:p w:rsidR="000E136C" w:rsidRPr="00A857AB" w:rsidRDefault="002D6875"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lastRenderedPageBreak/>
        <w:t>ОМ 3.9 «</w:t>
      </w:r>
      <w:r w:rsidR="000E136C" w:rsidRPr="00A857AB">
        <w:rPr>
          <w:rFonts w:ascii="Times New Roman" w:hAnsi="Times New Roman" w:cs="Times New Roman"/>
          <w:b/>
          <w:sz w:val="28"/>
          <w:szCs w:val="28"/>
        </w:rPr>
        <w:t>Совершенствование нормативной правовой базы по предоставлению мер государственной поддержки семьям, имеющим детей</w:t>
      </w:r>
      <w:r w:rsidRPr="00A857AB">
        <w:rPr>
          <w:rFonts w:ascii="Times New Roman" w:hAnsi="Times New Roman" w:cs="Times New Roman"/>
          <w:b/>
          <w:sz w:val="28"/>
          <w:szCs w:val="28"/>
        </w:rPr>
        <w:t>»</w:t>
      </w:r>
    </w:p>
    <w:p w:rsidR="003625F4" w:rsidRPr="00A857AB" w:rsidRDefault="003625F4" w:rsidP="00A857AB">
      <w:pPr>
        <w:pStyle w:val="ConsPlusNormal"/>
        <w:widowControl/>
        <w:ind w:firstLine="709"/>
        <w:jc w:val="both"/>
        <w:rPr>
          <w:rFonts w:ascii="Times New Roman" w:hAnsi="Times New Roman" w:cs="Times New Roman"/>
          <w:sz w:val="28"/>
          <w:szCs w:val="28"/>
        </w:rPr>
      </w:pPr>
    </w:p>
    <w:p w:rsidR="0058494D" w:rsidRPr="00A857AB" w:rsidRDefault="00E8026C" w:rsidP="00A857AB">
      <w:pPr>
        <w:pStyle w:val="ConsPlusNormal"/>
        <w:widowControl/>
        <w:ind w:firstLine="709"/>
        <w:jc w:val="both"/>
        <w:rPr>
          <w:rFonts w:ascii="Times New Roman" w:hAnsi="Times New Roman" w:cs="Times New Roman"/>
          <w:i/>
          <w:sz w:val="28"/>
          <w:szCs w:val="28"/>
        </w:rPr>
      </w:pPr>
      <w:r w:rsidRPr="00A857AB">
        <w:rPr>
          <w:rFonts w:ascii="Times New Roman" w:hAnsi="Times New Roman" w:cs="Times New Roman"/>
          <w:i/>
          <w:sz w:val="28"/>
          <w:szCs w:val="28"/>
        </w:rPr>
        <w:t>Участником по данному мероприятию является</w:t>
      </w:r>
      <w:r w:rsidR="001E7A45" w:rsidRPr="00A857AB">
        <w:rPr>
          <w:rFonts w:ascii="Times New Roman" w:hAnsi="Times New Roman" w:cs="Times New Roman"/>
          <w:i/>
          <w:sz w:val="28"/>
          <w:szCs w:val="28"/>
        </w:rPr>
        <w:t xml:space="preserve"> </w:t>
      </w:r>
      <w:r w:rsidR="0058494D" w:rsidRPr="00A857AB">
        <w:rPr>
          <w:rFonts w:ascii="Times New Roman" w:hAnsi="Times New Roman" w:cs="Times New Roman"/>
          <w:i/>
          <w:sz w:val="28"/>
          <w:szCs w:val="28"/>
        </w:rPr>
        <w:t>Министерство труда и социальной защиты Российской Федерации</w:t>
      </w:r>
      <w:r w:rsidR="001E7A45" w:rsidRPr="00A857AB">
        <w:rPr>
          <w:rFonts w:ascii="Times New Roman" w:hAnsi="Times New Roman" w:cs="Times New Roman"/>
          <w:i/>
          <w:sz w:val="28"/>
          <w:szCs w:val="28"/>
        </w:rPr>
        <w:t>.</w:t>
      </w:r>
    </w:p>
    <w:p w:rsidR="00AE7FF1" w:rsidRPr="00A857AB" w:rsidRDefault="00AE7FF1" w:rsidP="00A857AB">
      <w:pPr>
        <w:pStyle w:val="ConsPlusNormal"/>
        <w:ind w:firstLine="709"/>
        <w:jc w:val="both"/>
        <w:rPr>
          <w:rFonts w:ascii="Times New Roman" w:hAnsi="Times New Roman" w:cs="Times New Roman"/>
          <w:sz w:val="28"/>
          <w:szCs w:val="28"/>
        </w:rPr>
      </w:pPr>
      <w:r w:rsidRPr="00A857AB">
        <w:rPr>
          <w:rFonts w:ascii="Times New Roman" w:hAnsi="Times New Roman" w:cs="Times New Roman"/>
          <w:sz w:val="28"/>
          <w:szCs w:val="28"/>
        </w:rPr>
        <w:t>В рамках реализации данного</w:t>
      </w:r>
      <w:r w:rsidR="00461087" w:rsidRPr="00A857AB">
        <w:rPr>
          <w:rFonts w:ascii="Times New Roman" w:hAnsi="Times New Roman" w:cs="Times New Roman"/>
          <w:sz w:val="28"/>
          <w:szCs w:val="28"/>
        </w:rPr>
        <w:t xml:space="preserve"> мероприятия в 2018 году принят                 </w:t>
      </w:r>
      <w:r w:rsidRPr="00A857AB">
        <w:rPr>
          <w:rFonts w:ascii="Times New Roman" w:hAnsi="Times New Roman" w:cs="Times New Roman"/>
          <w:sz w:val="28"/>
          <w:szCs w:val="28"/>
        </w:rPr>
        <w:t>Указ Президента Российской Федерации от 9 ноября 2018 г. № 641                     «О внесении изменения в Указ Президента Российской Федерации                      от 7 мая 2012 г. № 606 «О мерах по реализации демографической политики Российской Федерации» (далее – Указ). Новая редакция Указа вступила                в силу с 1 января 2019 года.</w:t>
      </w:r>
    </w:p>
    <w:p w:rsidR="00AE7FF1" w:rsidRPr="00A857AB" w:rsidRDefault="00AE7FF1" w:rsidP="00A857AB">
      <w:pPr>
        <w:pStyle w:val="ConsPlusNorma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В соответствии с новой редакцией Указа Правительству Российской Федерации предусматривается, начиная с 2019 года, определять объем средств для </w:t>
      </w:r>
      <w:proofErr w:type="spellStart"/>
      <w:r w:rsidRPr="00A857AB">
        <w:rPr>
          <w:rFonts w:ascii="Times New Roman" w:hAnsi="Times New Roman" w:cs="Times New Roman"/>
          <w:sz w:val="28"/>
          <w:szCs w:val="28"/>
        </w:rPr>
        <w:t>софинансирования</w:t>
      </w:r>
      <w:proofErr w:type="spellEnd"/>
      <w:r w:rsidRPr="00A857AB">
        <w:rPr>
          <w:rFonts w:ascii="Times New Roman" w:hAnsi="Times New Roman" w:cs="Times New Roman"/>
          <w:sz w:val="28"/>
          <w:szCs w:val="28"/>
        </w:rPr>
        <w:t xml:space="preserve"> расходных обязательств субъектов Российской Федерации исходя из предельных уровней </w:t>
      </w:r>
      <w:proofErr w:type="spellStart"/>
      <w:r w:rsidRPr="00A857AB">
        <w:rPr>
          <w:rFonts w:ascii="Times New Roman" w:hAnsi="Times New Roman" w:cs="Times New Roman"/>
          <w:sz w:val="28"/>
          <w:szCs w:val="28"/>
        </w:rPr>
        <w:t>софинансирования</w:t>
      </w:r>
      <w:proofErr w:type="spellEnd"/>
      <w:r w:rsidRPr="00A857AB">
        <w:rPr>
          <w:rFonts w:ascii="Times New Roman" w:hAnsi="Times New Roman" w:cs="Times New Roman"/>
          <w:sz w:val="28"/>
          <w:szCs w:val="28"/>
        </w:rPr>
        <w:t xml:space="preserve"> расходных обязательств субъектов Российской Федерации, утверждаемых Правительством Российской Федерации. </w:t>
      </w:r>
    </w:p>
    <w:p w:rsidR="00AE7FF1" w:rsidRPr="00A857AB" w:rsidRDefault="00AE7FF1" w:rsidP="00A857AB">
      <w:pPr>
        <w:pStyle w:val="ConsPlusNorma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В целях реализации новой редакции Указа принято постановление Правительства Российской Федерации от 29 ноября 2018 г. № 1438                     «О внесении изменений в приложение № 7 к государственной программе Российской Федерации «Социальная поддержка граждан», в соответствии             с которым при расчете размера субсидии, начиная с 2019 года, учитывается предельный уровень </w:t>
      </w:r>
      <w:proofErr w:type="spellStart"/>
      <w:r w:rsidRPr="00A857AB">
        <w:rPr>
          <w:rFonts w:ascii="Times New Roman" w:hAnsi="Times New Roman" w:cs="Times New Roman"/>
          <w:sz w:val="28"/>
          <w:szCs w:val="28"/>
        </w:rPr>
        <w:t>софинансирования</w:t>
      </w:r>
      <w:proofErr w:type="spellEnd"/>
      <w:r w:rsidRPr="00A857AB">
        <w:rPr>
          <w:rFonts w:ascii="Times New Roman" w:hAnsi="Times New Roman" w:cs="Times New Roman"/>
          <w:sz w:val="28"/>
          <w:szCs w:val="28"/>
        </w:rPr>
        <w:t xml:space="preserve"> расходного обязательства субъекта Российской Федерации из федерального бюджета, ежегодно утверждаемый Правительством Российской Федерации.</w:t>
      </w:r>
    </w:p>
    <w:p w:rsidR="00AE7FF1" w:rsidRPr="00A857AB" w:rsidRDefault="00AE7FF1" w:rsidP="00A857AB">
      <w:pPr>
        <w:pStyle w:val="ConsPlusNormal"/>
        <w:ind w:firstLine="709"/>
        <w:jc w:val="both"/>
        <w:rPr>
          <w:rFonts w:ascii="Times New Roman" w:hAnsi="Times New Roman" w:cs="Times New Roman"/>
          <w:sz w:val="28"/>
          <w:szCs w:val="28"/>
        </w:rPr>
      </w:pPr>
      <w:r w:rsidRPr="00A857AB">
        <w:rPr>
          <w:rFonts w:ascii="Times New Roman" w:hAnsi="Times New Roman" w:cs="Times New Roman"/>
          <w:sz w:val="28"/>
          <w:szCs w:val="28"/>
        </w:rPr>
        <w:t xml:space="preserve">Изменение формулы расчета субсидии влечет увеличение доли федеральных средств в общем объеме финансирования ежемесячной денежной выплаты. Финансовая нагрузка на бюджеты субъектов Российской Федерации значительно сокращается. </w:t>
      </w:r>
    </w:p>
    <w:p w:rsidR="00A20D84" w:rsidRPr="00A857AB" w:rsidRDefault="00AE7FF1" w:rsidP="00A857AB">
      <w:pPr>
        <w:pStyle w:val="ConsPlusNormal"/>
        <w:widowControl/>
        <w:ind w:firstLine="709"/>
        <w:jc w:val="both"/>
        <w:rPr>
          <w:rFonts w:ascii="Times New Roman" w:hAnsi="Times New Roman" w:cs="Times New Roman"/>
          <w:sz w:val="28"/>
          <w:szCs w:val="28"/>
        </w:rPr>
      </w:pPr>
      <w:r w:rsidRPr="00A857AB">
        <w:rPr>
          <w:rFonts w:ascii="Times New Roman" w:hAnsi="Times New Roman" w:cs="Times New Roman"/>
          <w:sz w:val="28"/>
          <w:szCs w:val="28"/>
        </w:rPr>
        <w:t>Реализация мероприятия в 2019 году будет продолжена.</w:t>
      </w:r>
    </w:p>
    <w:p w:rsidR="002D6875" w:rsidRPr="00A857AB" w:rsidRDefault="002D6875" w:rsidP="00A857AB">
      <w:pPr>
        <w:pStyle w:val="ConsPlusNormal"/>
        <w:widowControl/>
        <w:jc w:val="center"/>
        <w:rPr>
          <w:rFonts w:ascii="Times New Roman" w:hAnsi="Times New Roman" w:cs="Times New Roman"/>
          <w:sz w:val="28"/>
          <w:szCs w:val="28"/>
        </w:rPr>
      </w:pPr>
    </w:p>
    <w:p w:rsidR="000E136C" w:rsidRPr="00A857AB" w:rsidRDefault="000E136C" w:rsidP="00A857AB">
      <w:pPr>
        <w:pStyle w:val="ConsPlusNormal"/>
        <w:widowControl/>
        <w:jc w:val="center"/>
        <w:rPr>
          <w:rFonts w:ascii="Times New Roman" w:hAnsi="Times New Roman" w:cs="Times New Roman"/>
          <w:b/>
          <w:sz w:val="28"/>
          <w:szCs w:val="28"/>
        </w:rPr>
      </w:pPr>
      <w:r w:rsidRPr="00A857AB">
        <w:rPr>
          <w:rFonts w:ascii="Times New Roman" w:hAnsi="Times New Roman" w:cs="Times New Roman"/>
          <w:b/>
          <w:sz w:val="28"/>
          <w:szCs w:val="28"/>
        </w:rPr>
        <w:t xml:space="preserve">Подпрограмма </w:t>
      </w:r>
      <w:r w:rsidR="0081699B" w:rsidRPr="00A857AB">
        <w:rPr>
          <w:rFonts w:ascii="Times New Roman" w:hAnsi="Times New Roman" w:cs="Times New Roman"/>
          <w:b/>
          <w:sz w:val="28"/>
          <w:szCs w:val="28"/>
        </w:rPr>
        <w:t xml:space="preserve">4 </w:t>
      </w:r>
      <w:r w:rsidR="001E7A45" w:rsidRPr="00A857AB">
        <w:rPr>
          <w:rFonts w:ascii="Times New Roman" w:hAnsi="Times New Roman" w:cs="Times New Roman"/>
          <w:b/>
          <w:sz w:val="28"/>
          <w:szCs w:val="28"/>
        </w:rPr>
        <w:t>«</w:t>
      </w:r>
      <w:r w:rsidRPr="00A857AB">
        <w:rPr>
          <w:rFonts w:ascii="Times New Roman" w:hAnsi="Times New Roman" w:cs="Times New Roman"/>
          <w:b/>
          <w:sz w:val="28"/>
          <w:szCs w:val="28"/>
        </w:rPr>
        <w:t>Повышение эффективности</w:t>
      </w:r>
    </w:p>
    <w:p w:rsidR="000E136C" w:rsidRPr="00A857AB" w:rsidRDefault="000E136C" w:rsidP="00A857AB">
      <w:pPr>
        <w:pStyle w:val="ConsPlusNormal"/>
        <w:widowControl/>
        <w:jc w:val="center"/>
        <w:rPr>
          <w:rFonts w:ascii="Times New Roman" w:hAnsi="Times New Roman" w:cs="Times New Roman"/>
          <w:b/>
          <w:sz w:val="28"/>
          <w:szCs w:val="28"/>
        </w:rPr>
      </w:pPr>
      <w:r w:rsidRPr="00A857AB">
        <w:rPr>
          <w:rFonts w:ascii="Times New Roman" w:hAnsi="Times New Roman" w:cs="Times New Roman"/>
          <w:b/>
          <w:sz w:val="28"/>
          <w:szCs w:val="28"/>
        </w:rPr>
        <w:t>государственной поддержки социально ориентированных</w:t>
      </w:r>
    </w:p>
    <w:p w:rsidR="000E136C" w:rsidRPr="00A857AB" w:rsidRDefault="000E136C" w:rsidP="00A857AB">
      <w:pPr>
        <w:pStyle w:val="ConsPlusNormal"/>
        <w:widowControl/>
        <w:jc w:val="center"/>
        <w:rPr>
          <w:rFonts w:ascii="Times New Roman" w:hAnsi="Times New Roman" w:cs="Times New Roman"/>
          <w:b/>
          <w:sz w:val="28"/>
          <w:szCs w:val="28"/>
        </w:rPr>
      </w:pPr>
      <w:r w:rsidRPr="00A857AB">
        <w:rPr>
          <w:rFonts w:ascii="Times New Roman" w:hAnsi="Times New Roman" w:cs="Times New Roman"/>
          <w:b/>
          <w:sz w:val="28"/>
          <w:szCs w:val="28"/>
        </w:rPr>
        <w:t>некоммерческих организаций</w:t>
      </w:r>
      <w:r w:rsidR="001E7A45" w:rsidRPr="00A857AB">
        <w:rPr>
          <w:rFonts w:ascii="Times New Roman" w:hAnsi="Times New Roman" w:cs="Times New Roman"/>
          <w:b/>
          <w:sz w:val="28"/>
          <w:szCs w:val="28"/>
        </w:rPr>
        <w:t>»</w:t>
      </w:r>
    </w:p>
    <w:p w:rsidR="000E136C" w:rsidRPr="00A857AB" w:rsidRDefault="000E136C" w:rsidP="00A857AB">
      <w:pPr>
        <w:pStyle w:val="ConsPlusNormal"/>
        <w:widowControl/>
        <w:jc w:val="both"/>
        <w:rPr>
          <w:rFonts w:ascii="Times New Roman" w:hAnsi="Times New Roman" w:cs="Times New Roman"/>
          <w:b/>
          <w:sz w:val="28"/>
          <w:szCs w:val="28"/>
        </w:rPr>
      </w:pPr>
    </w:p>
    <w:p w:rsidR="000E136C" w:rsidRPr="00A857AB" w:rsidRDefault="0058494D"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ОМ 4.1</w:t>
      </w:r>
      <w:r w:rsidR="001E7A45" w:rsidRPr="00A857AB">
        <w:rPr>
          <w:rFonts w:ascii="Times New Roman" w:hAnsi="Times New Roman" w:cs="Times New Roman"/>
          <w:b/>
          <w:sz w:val="28"/>
          <w:szCs w:val="28"/>
        </w:rPr>
        <w:t xml:space="preserve"> «</w:t>
      </w:r>
      <w:r w:rsidR="000E136C" w:rsidRPr="00A857AB">
        <w:rPr>
          <w:rFonts w:ascii="Times New Roman" w:hAnsi="Times New Roman" w:cs="Times New Roman"/>
          <w:b/>
          <w:sz w:val="28"/>
          <w:szCs w:val="28"/>
        </w:rPr>
        <w:t>Оказание государственной поддержки общественным</w:t>
      </w:r>
      <w:r w:rsidR="008F0D36" w:rsidRPr="00A857AB">
        <w:rPr>
          <w:rFonts w:ascii="Times New Roman" w:hAnsi="Times New Roman" w:cs="Times New Roman"/>
          <w:b/>
          <w:sz w:val="28"/>
          <w:szCs w:val="28"/>
        </w:rPr>
        <w:t xml:space="preserve">                 </w:t>
      </w:r>
      <w:r w:rsidR="000E136C" w:rsidRPr="00A857AB">
        <w:rPr>
          <w:rFonts w:ascii="Times New Roman" w:hAnsi="Times New Roman" w:cs="Times New Roman"/>
          <w:b/>
          <w:sz w:val="28"/>
          <w:szCs w:val="28"/>
        </w:rPr>
        <w:t xml:space="preserve"> и иным некоммерческим организациям</w:t>
      </w:r>
      <w:r w:rsidR="001E7A45" w:rsidRPr="00A857AB">
        <w:rPr>
          <w:rFonts w:ascii="Times New Roman" w:hAnsi="Times New Roman" w:cs="Times New Roman"/>
          <w:b/>
          <w:sz w:val="28"/>
          <w:szCs w:val="28"/>
        </w:rPr>
        <w:t>»</w:t>
      </w:r>
    </w:p>
    <w:p w:rsidR="00584C02" w:rsidRPr="00A857AB" w:rsidRDefault="00584C02" w:rsidP="00A857AB">
      <w:pPr>
        <w:pStyle w:val="ConsPlusNormal"/>
        <w:widowControl/>
        <w:ind w:firstLine="709"/>
        <w:jc w:val="both"/>
        <w:rPr>
          <w:rFonts w:ascii="Times New Roman" w:hAnsi="Times New Roman" w:cs="Times New Roman"/>
          <w:b/>
          <w:sz w:val="28"/>
          <w:szCs w:val="28"/>
        </w:rPr>
      </w:pPr>
    </w:p>
    <w:p w:rsidR="0058494D" w:rsidRPr="00A857AB" w:rsidRDefault="0058494D" w:rsidP="00A857AB">
      <w:pPr>
        <w:pStyle w:val="ConsPlusNormal"/>
        <w:widowControl/>
        <w:ind w:firstLine="709"/>
        <w:jc w:val="both"/>
        <w:rPr>
          <w:rFonts w:ascii="Times New Roman" w:hAnsi="Times New Roman" w:cs="Times New Roman"/>
          <w:i/>
          <w:color w:val="000000"/>
          <w:sz w:val="28"/>
          <w:szCs w:val="28"/>
        </w:rPr>
      </w:pPr>
      <w:r w:rsidRPr="00A857AB">
        <w:rPr>
          <w:rFonts w:ascii="Times New Roman" w:hAnsi="Times New Roman" w:cs="Times New Roman"/>
          <w:i/>
          <w:sz w:val="28"/>
          <w:szCs w:val="28"/>
        </w:rPr>
        <w:t>Участниками по данному мероприятию являются:</w:t>
      </w:r>
      <w:r w:rsidR="001E7A45" w:rsidRPr="00A857AB">
        <w:rPr>
          <w:rFonts w:ascii="Times New Roman" w:hAnsi="Times New Roman" w:cs="Times New Roman"/>
          <w:i/>
          <w:sz w:val="28"/>
          <w:szCs w:val="28"/>
        </w:rPr>
        <w:t xml:space="preserve"> </w:t>
      </w:r>
      <w:r w:rsidRPr="00A857AB">
        <w:rPr>
          <w:rFonts w:ascii="Times New Roman" w:hAnsi="Times New Roman" w:cs="Times New Roman"/>
          <w:i/>
          <w:color w:val="000000"/>
          <w:sz w:val="28"/>
          <w:szCs w:val="28"/>
        </w:rPr>
        <w:t>Министерство труда и социальной защиты Российской Федерации</w:t>
      </w:r>
      <w:r w:rsidR="00624CC4" w:rsidRPr="00A857AB">
        <w:rPr>
          <w:rFonts w:ascii="Times New Roman" w:hAnsi="Times New Roman" w:cs="Times New Roman"/>
          <w:i/>
          <w:color w:val="000000"/>
          <w:sz w:val="28"/>
          <w:szCs w:val="28"/>
        </w:rPr>
        <w:t xml:space="preserve">; </w:t>
      </w:r>
      <w:r w:rsidRPr="00A857AB">
        <w:rPr>
          <w:rFonts w:ascii="Times New Roman" w:hAnsi="Times New Roman" w:cs="Times New Roman"/>
          <w:i/>
          <w:color w:val="000000"/>
          <w:sz w:val="28"/>
          <w:szCs w:val="28"/>
        </w:rPr>
        <w:t>Министерство экономическо</w:t>
      </w:r>
      <w:r w:rsidR="008F0D36" w:rsidRPr="00A857AB">
        <w:rPr>
          <w:rFonts w:ascii="Times New Roman" w:hAnsi="Times New Roman" w:cs="Times New Roman"/>
          <w:i/>
          <w:color w:val="000000"/>
          <w:sz w:val="28"/>
          <w:szCs w:val="28"/>
        </w:rPr>
        <w:t>го развития Российской Федерации</w:t>
      </w:r>
      <w:r w:rsidR="00CA7CEA" w:rsidRPr="00A857AB">
        <w:rPr>
          <w:rFonts w:ascii="Times New Roman" w:hAnsi="Times New Roman" w:cs="Times New Roman"/>
          <w:i/>
          <w:color w:val="000000"/>
          <w:sz w:val="28"/>
          <w:szCs w:val="28"/>
        </w:rPr>
        <w:t>.</w:t>
      </w:r>
    </w:p>
    <w:p w:rsidR="00CA7CEA" w:rsidRPr="00A857AB" w:rsidRDefault="00CA7CEA"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Минтрудом России предоставляются субсидии из федерального бюджета на государственную поддержку отдельных общественных и иных </w:t>
      </w:r>
      <w:r w:rsidRPr="00A857AB">
        <w:rPr>
          <w:rFonts w:ascii="Times New Roman" w:hAnsi="Times New Roman"/>
          <w:sz w:val="28"/>
          <w:szCs w:val="28"/>
        </w:rPr>
        <w:lastRenderedPageBreak/>
        <w:t>некоммерческих организаций</w:t>
      </w:r>
      <w:r w:rsidR="00F202F5" w:rsidRPr="00A857AB">
        <w:rPr>
          <w:rFonts w:ascii="Times New Roman" w:hAnsi="Times New Roman"/>
          <w:sz w:val="28"/>
          <w:szCs w:val="28"/>
        </w:rPr>
        <w:t xml:space="preserve"> (далее – Организации)</w:t>
      </w:r>
      <w:r w:rsidRPr="00A857AB">
        <w:rPr>
          <w:rFonts w:ascii="Times New Roman" w:hAnsi="Times New Roman"/>
          <w:sz w:val="28"/>
          <w:szCs w:val="28"/>
        </w:rPr>
        <w:t>, уставная деятельность которых направлена на решение социальных вопросов, защиту прав и законных интересов граждан, в том числе на частичное возмещение затрат, связанных с осуществлением деятельности, направленной на решение социальных вопросов в соответствии с уставными целями.</w:t>
      </w:r>
    </w:p>
    <w:p w:rsidR="00CA7CEA" w:rsidRPr="00A857AB" w:rsidRDefault="00CA7CEA" w:rsidP="00A857AB">
      <w:pPr>
        <w:autoSpaceDE w:val="0"/>
        <w:autoSpaceDN w:val="0"/>
        <w:adjustRightInd w:val="0"/>
        <w:spacing w:after="0" w:line="240" w:lineRule="auto"/>
        <w:ind w:firstLine="709"/>
        <w:jc w:val="both"/>
        <w:rPr>
          <w:rFonts w:ascii="Times New Roman" w:hAnsi="Times New Roman"/>
          <w:sz w:val="28"/>
          <w:szCs w:val="28"/>
        </w:rPr>
      </w:pPr>
      <w:r w:rsidRPr="00A857AB">
        <w:rPr>
          <w:rFonts w:ascii="Times New Roman" w:hAnsi="Times New Roman"/>
          <w:sz w:val="28"/>
          <w:szCs w:val="28"/>
        </w:rPr>
        <w:t>Субсидии предоставлены в соответствии с Правилами предоставления субсидий из федерального бюджета на государственную поддержку отдельных общественных и иных некоммерческих организаций, утвержденными постановлением Правительства Российской Федерации                     от 27 декабря 2010 г. № 1135.</w:t>
      </w:r>
    </w:p>
    <w:p w:rsidR="00CA7CEA" w:rsidRPr="00A857AB" w:rsidRDefault="00CA7CEA"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Распределение субсидий из федерального бюджета на государственную поддержку отдельных общественных и иных некоммерческих организаций                    в 2018 году утверждено согласно приложению 40 к Федеральному закону                       от 5 декабря 2017 г. № 362-ФЗ «О федеральном бюджете на 2018 год и                       на плановый период 2019 и 2020 годов» (далее - Приложение 40).</w:t>
      </w:r>
    </w:p>
    <w:p w:rsidR="00CA7CEA" w:rsidRPr="00A857AB" w:rsidRDefault="00CA7CEA"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2018 году в рамках государственной программы Российской Федерации «Социальная поддержка граждан» на указанные цели было предусмотрено 1 807 209,5 тыс. рублей.</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Средства федерального бюджета, предоставляемые Организациям              в качестве субсидии в 2018 году, позволили за 12 месяцев текущего года организовать прохождение комплексной и восстановительной реабилитации около 8 тысяч воинов - интернационалистов.</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2018 году проведены мероприятия по поводу празднования знаменательных дат, чествование и награждение ветеранов.</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рамках программ Организаций, проводились мероприятия по патриотическому и военно-патриотическому воспитанию граждан и, прежде всего, молодежи, посвященные, в том числе 75-летию разгрома немецко-фашистских войск в Сталинградской и Курской битвах.</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Проведены Уроки мужества, акций, встреч: спартакиада суворовских военных училищ, кадетских корпусов по военном прикладным видам спорта; «Растим патриотов России», «Живем и помним» посвященные 75-летию Победы.</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Проведено мероприятие к 100-летию Рязанского гвардейского высшего воздушно-десантного училища им. В.Ф. </w:t>
      </w:r>
      <w:proofErr w:type="spellStart"/>
      <w:r w:rsidRPr="00A857AB">
        <w:rPr>
          <w:rFonts w:ascii="Times New Roman" w:hAnsi="Times New Roman"/>
          <w:sz w:val="28"/>
          <w:szCs w:val="28"/>
        </w:rPr>
        <w:t>Маргелова</w:t>
      </w:r>
      <w:proofErr w:type="spellEnd"/>
      <w:r w:rsidRPr="00A857AB">
        <w:rPr>
          <w:rFonts w:ascii="Times New Roman" w:hAnsi="Times New Roman"/>
          <w:sz w:val="28"/>
          <w:szCs w:val="28"/>
        </w:rPr>
        <w:t>.</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Наряду с этим, проведены общественные патрулирования и другие мероприятий по профилактике правонарушений и </w:t>
      </w:r>
      <w:proofErr w:type="spellStart"/>
      <w:r w:rsidRPr="00A857AB">
        <w:rPr>
          <w:rFonts w:ascii="Times New Roman" w:hAnsi="Times New Roman"/>
          <w:sz w:val="28"/>
          <w:szCs w:val="28"/>
        </w:rPr>
        <w:t>антисоциального</w:t>
      </w:r>
      <w:proofErr w:type="spellEnd"/>
      <w:r w:rsidRPr="00A857AB">
        <w:rPr>
          <w:rFonts w:ascii="Times New Roman" w:hAnsi="Times New Roman"/>
          <w:sz w:val="28"/>
          <w:szCs w:val="28"/>
        </w:rPr>
        <w:t xml:space="preserve"> поведения граждан, в том числе правовое информирование населения.</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Организовано мероприятие по поводу празднования 73 годовщины Победы, участие в акции «Бессмертный полк». Встречи ветеранов Великой Отечественной войны с воспитанниками военно-патриотических клубов.</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количестве 7 000 экземпляров ежемесячно выпускается газета «Десантники России».</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На страницах газет «Красная Звезда», «Ветеран» опубликовываются материалы посвященные участникам героических сражений Великой </w:t>
      </w:r>
      <w:r w:rsidRPr="00A857AB">
        <w:rPr>
          <w:rFonts w:ascii="Times New Roman" w:hAnsi="Times New Roman"/>
          <w:sz w:val="28"/>
          <w:szCs w:val="28"/>
        </w:rPr>
        <w:lastRenderedPageBreak/>
        <w:t>Отечественной войны, интернациональному и духовно-нравственному воспитанию молодежи.</w:t>
      </w:r>
    </w:p>
    <w:p w:rsidR="00CA7CEA"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2018 году предоставлена материальная помощь 665 ветеранам -Героям Советского Союза, Героям Российской Федерации, полным кавалерам ордена Славы, участникам Великой Отечественной войны, вдовам Героев, а также категориям граждан, указанных в статье 21 Федерального закона от 12 января 1995 года № 5-ФЗ «О ветеранах».</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Организациями в 2018 году было проведено 676 социально значимых мероприятий.</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Благотворительным фондом «Старость в радость» разработана программа по реализации </w:t>
      </w:r>
      <w:proofErr w:type="spellStart"/>
      <w:r w:rsidRPr="00A857AB">
        <w:rPr>
          <w:rFonts w:ascii="Times New Roman" w:hAnsi="Times New Roman"/>
          <w:sz w:val="28"/>
          <w:szCs w:val="28"/>
        </w:rPr>
        <w:t>пилотного</w:t>
      </w:r>
      <w:proofErr w:type="spellEnd"/>
      <w:r w:rsidRPr="00A857AB">
        <w:rPr>
          <w:rFonts w:ascii="Times New Roman" w:hAnsi="Times New Roman"/>
          <w:sz w:val="28"/>
          <w:szCs w:val="28"/>
        </w:rPr>
        <w:t xml:space="preserve"> проекта по созданию системы долговременного ухода за гражданами пожилого возраста и инвалидами, включающей сбалансированное социальное обслуживание и медицинскую помощь на дому, в </w:t>
      </w:r>
      <w:proofErr w:type="spellStart"/>
      <w:r w:rsidRPr="00A857AB">
        <w:rPr>
          <w:rFonts w:ascii="Times New Roman" w:hAnsi="Times New Roman"/>
          <w:sz w:val="28"/>
          <w:szCs w:val="28"/>
        </w:rPr>
        <w:t>полустационарной</w:t>
      </w:r>
      <w:proofErr w:type="spellEnd"/>
      <w:r w:rsidRPr="00A857AB">
        <w:rPr>
          <w:rFonts w:ascii="Times New Roman" w:hAnsi="Times New Roman"/>
          <w:sz w:val="28"/>
          <w:szCs w:val="28"/>
        </w:rPr>
        <w:t xml:space="preserve"> и стационарной форме с привлечением патронажной службы и сиделок, а также по поддержке семейного ухода.</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Реализуется федеральная программа «Молоды душой: популяризация «серебряного» </w:t>
      </w:r>
      <w:proofErr w:type="spellStart"/>
      <w:r w:rsidRPr="00A857AB">
        <w:rPr>
          <w:rFonts w:ascii="Times New Roman" w:hAnsi="Times New Roman"/>
          <w:sz w:val="28"/>
          <w:szCs w:val="28"/>
        </w:rPr>
        <w:t>волонтерства</w:t>
      </w:r>
      <w:proofErr w:type="spellEnd"/>
      <w:r w:rsidRPr="00A857AB">
        <w:rPr>
          <w:rFonts w:ascii="Times New Roman" w:hAnsi="Times New Roman"/>
          <w:sz w:val="28"/>
          <w:szCs w:val="28"/>
        </w:rPr>
        <w:t xml:space="preserve"> для вовлечения граждан старшего возраста в гражданскую активность», соответствующая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 164-р.</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Деятельность по вовлечению в волонтерские практики лиц пенсионного возраста рассматривается как одна из уникальных форм добровольчества, позволяющая оказывать помощь в </w:t>
      </w:r>
      <w:proofErr w:type="spellStart"/>
      <w:r w:rsidRPr="00A857AB">
        <w:rPr>
          <w:rFonts w:ascii="Times New Roman" w:hAnsi="Times New Roman"/>
          <w:sz w:val="28"/>
          <w:szCs w:val="28"/>
        </w:rPr>
        <w:t>ресоциализации</w:t>
      </w:r>
      <w:proofErr w:type="spellEnd"/>
      <w:r w:rsidRPr="00A857AB">
        <w:rPr>
          <w:rFonts w:ascii="Times New Roman" w:hAnsi="Times New Roman"/>
          <w:sz w:val="28"/>
          <w:szCs w:val="28"/>
        </w:rPr>
        <w:t xml:space="preserve"> пенсионеров и реализации концепции активного долголетия.</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Организациями оказана материальная помощь 1000 гражданам, оказавшимся в трудной жизненной ситуации.</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ходе реализации мероприятий по проекту Благотворительной программы «Социальная реабилитация, увековечивания Памяти жертв политических репрессий», оказана благотворительная помощь 370 граждан - малоимущим, нуждающимся жертвам политических репрессий на лекарства и лечение.</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Прошли санаторно-курортное лечение и (или) оздоровительный отдых и курс реабилитационных мероприятий 660 граждан.</w:t>
      </w:r>
    </w:p>
    <w:p w:rsidR="00F202F5" w:rsidRPr="00A857AB" w:rsidRDefault="00F202F5"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За счет средств субсидии в 2018 году проведено новогоднее представление для детей в Государственном Кремлевском Дворце.</w:t>
      </w:r>
    </w:p>
    <w:p w:rsidR="00C3340A"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По данным Минэкономразвития России в 2018 году:</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Принят Федеральный закон от 5 февраля 2018 г. № 15-ФЗ «О внесении изменений в отдельные законодательные акты Российской Федерации по вопросам добровольчества (</w:t>
      </w:r>
      <w:proofErr w:type="spellStart"/>
      <w:r w:rsidRPr="00A857AB">
        <w:rPr>
          <w:rFonts w:ascii="Times New Roman" w:hAnsi="Times New Roman"/>
          <w:sz w:val="28"/>
          <w:szCs w:val="28"/>
        </w:rPr>
        <w:t>волонтерства</w:t>
      </w:r>
      <w:proofErr w:type="spellEnd"/>
      <w:r w:rsidRPr="00A857AB">
        <w:rPr>
          <w:rFonts w:ascii="Times New Roman" w:hAnsi="Times New Roman"/>
          <w:sz w:val="28"/>
          <w:szCs w:val="28"/>
        </w:rPr>
        <w:t>)». Федеральный закон уравнивает понятия «</w:t>
      </w:r>
      <w:proofErr w:type="spellStart"/>
      <w:r w:rsidRPr="00A857AB">
        <w:rPr>
          <w:rFonts w:ascii="Times New Roman" w:hAnsi="Times New Roman"/>
          <w:sz w:val="28"/>
          <w:szCs w:val="28"/>
        </w:rPr>
        <w:t>волонтерство</w:t>
      </w:r>
      <w:proofErr w:type="spellEnd"/>
      <w:r w:rsidRPr="00A857AB">
        <w:rPr>
          <w:rFonts w:ascii="Times New Roman" w:hAnsi="Times New Roman"/>
          <w:sz w:val="28"/>
          <w:szCs w:val="28"/>
        </w:rPr>
        <w:t>» и «добровольчество», расширяет правовые условия осуществления добровольцами (волонтерами) своей деятельности, определяет полномочия органов государственной власти всех уровней в сфере добровольчества (</w:t>
      </w:r>
      <w:proofErr w:type="spellStart"/>
      <w:r w:rsidRPr="00A857AB">
        <w:rPr>
          <w:rFonts w:ascii="Times New Roman" w:hAnsi="Times New Roman"/>
          <w:sz w:val="28"/>
          <w:szCs w:val="28"/>
        </w:rPr>
        <w:t>волонтерства</w:t>
      </w:r>
      <w:proofErr w:type="spellEnd"/>
      <w:r w:rsidRPr="00A857AB">
        <w:rPr>
          <w:rFonts w:ascii="Times New Roman" w:hAnsi="Times New Roman"/>
          <w:sz w:val="28"/>
          <w:szCs w:val="28"/>
        </w:rPr>
        <w:t xml:space="preserve">) и упрощает принятие регламентов их </w:t>
      </w:r>
      <w:r w:rsidRPr="00A857AB">
        <w:rPr>
          <w:rFonts w:ascii="Times New Roman" w:hAnsi="Times New Roman"/>
          <w:sz w:val="28"/>
          <w:szCs w:val="28"/>
        </w:rPr>
        <w:lastRenderedPageBreak/>
        <w:t>взаимодействия с организаторами добровольческой (волонтерской) деятельности, добровольческими (волонтерскими) организациями, центрами поддержки добровольчества (</w:t>
      </w:r>
      <w:proofErr w:type="spellStart"/>
      <w:r w:rsidRPr="00A857AB">
        <w:rPr>
          <w:rFonts w:ascii="Times New Roman" w:hAnsi="Times New Roman"/>
          <w:sz w:val="28"/>
          <w:szCs w:val="28"/>
        </w:rPr>
        <w:t>волонтерства</w:t>
      </w:r>
      <w:proofErr w:type="spellEnd"/>
      <w:r w:rsidRPr="00A857AB">
        <w:rPr>
          <w:rFonts w:ascii="Times New Roman" w:hAnsi="Times New Roman"/>
          <w:sz w:val="28"/>
          <w:szCs w:val="28"/>
        </w:rPr>
        <w:t>).</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Принят Федеральный закон от 23 апреля 2018 г. № 98-ФЗ «О внесении изменений в часть вторую Налогового кодекса Российской Федерации». Федеральным законом предусмотрено, что гражданско-правовые договоры, заключенные между добровольцем (волонтером) и </w:t>
      </w:r>
      <w:proofErr w:type="spellStart"/>
      <w:r w:rsidRPr="00A857AB">
        <w:rPr>
          <w:rFonts w:ascii="Times New Roman" w:hAnsi="Times New Roman"/>
          <w:sz w:val="28"/>
          <w:szCs w:val="28"/>
        </w:rPr>
        <w:t>благополучателем</w:t>
      </w:r>
      <w:proofErr w:type="spellEnd"/>
      <w:r w:rsidRPr="00A857AB">
        <w:rPr>
          <w:rFonts w:ascii="Times New Roman" w:hAnsi="Times New Roman"/>
          <w:sz w:val="28"/>
          <w:szCs w:val="28"/>
        </w:rPr>
        <w:t xml:space="preserve">, могут предусматривать как возмещение связанных с их исполнением расходов добровольцев (волонтеров) на питание, спецодежду, оборудование, средства индивидуальной защиты, жилое помещение, оплату проезда до места назначения и обратно, уплату страховых взносов на добровольное медицинское страхование или на страхование жизни и здоровья добровольца (волонтера), так и обязанности </w:t>
      </w:r>
      <w:proofErr w:type="spellStart"/>
      <w:r w:rsidRPr="00A857AB">
        <w:rPr>
          <w:rFonts w:ascii="Times New Roman" w:hAnsi="Times New Roman"/>
          <w:sz w:val="28"/>
          <w:szCs w:val="28"/>
        </w:rPr>
        <w:t>благополучателя</w:t>
      </w:r>
      <w:proofErr w:type="spellEnd"/>
      <w:r w:rsidRPr="00A857AB">
        <w:rPr>
          <w:rFonts w:ascii="Times New Roman" w:hAnsi="Times New Roman"/>
          <w:sz w:val="28"/>
          <w:szCs w:val="28"/>
        </w:rPr>
        <w:t xml:space="preserve"> или юридического лица по предоставлению вышеуказанных мер добровольцу (волонтеру) при осуществлении добровольческой деятельности.</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Распоряжением Правительства Российской Федерации от 27 декабря 2018 г. № 2950-р утверждена Концепция развития добровольчества в Российской Федерации до 2025 года.</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Реализация Концепции позволит провести системные мероприятия по вовлечению населения в добровольческую (волонтерскую) деятельность, показать гражданам непосредственную работу, которая проводится добровольцами (волонтерами) и организациями разных форм собственности при их участии, и продемонстрировать важность такой деятельности.</w:t>
      </w:r>
    </w:p>
    <w:p w:rsidR="00455067" w:rsidRPr="00A857AB" w:rsidRDefault="00455067" w:rsidP="00A857AB">
      <w:pPr>
        <w:widowControl w:val="0"/>
        <w:spacing w:after="0" w:line="240" w:lineRule="auto"/>
        <w:ind w:firstLine="709"/>
        <w:jc w:val="both"/>
        <w:rPr>
          <w:rFonts w:ascii="Times New Roman" w:hAnsi="Times New Roman"/>
          <w:sz w:val="28"/>
          <w:szCs w:val="28"/>
        </w:rPr>
      </w:pPr>
      <w:r w:rsidRPr="00A857AB">
        <w:rPr>
          <w:rFonts w:ascii="Times New Roman" w:hAnsi="Times New Roman"/>
          <w:sz w:val="28"/>
          <w:szCs w:val="28"/>
        </w:rPr>
        <w:t>Концепция охватывает развитие добровольчества (</w:t>
      </w:r>
      <w:proofErr w:type="spellStart"/>
      <w:r w:rsidRPr="00A857AB">
        <w:rPr>
          <w:rFonts w:ascii="Times New Roman" w:hAnsi="Times New Roman"/>
          <w:sz w:val="28"/>
          <w:szCs w:val="28"/>
        </w:rPr>
        <w:t>волонтерства</w:t>
      </w:r>
      <w:proofErr w:type="spellEnd"/>
      <w:r w:rsidRPr="00A857AB">
        <w:rPr>
          <w:rFonts w:ascii="Times New Roman" w:hAnsi="Times New Roman"/>
          <w:sz w:val="28"/>
          <w:szCs w:val="28"/>
        </w:rPr>
        <w:t xml:space="preserve">) в различных профессиональных и социальных группах, включая, в частности, студенческое </w:t>
      </w:r>
      <w:proofErr w:type="spellStart"/>
      <w:r w:rsidRPr="00A857AB">
        <w:rPr>
          <w:rFonts w:ascii="Times New Roman" w:hAnsi="Times New Roman"/>
          <w:sz w:val="28"/>
          <w:szCs w:val="28"/>
        </w:rPr>
        <w:t>волонтерство</w:t>
      </w:r>
      <w:proofErr w:type="spellEnd"/>
      <w:r w:rsidRPr="00A857AB">
        <w:rPr>
          <w:rFonts w:ascii="Times New Roman" w:hAnsi="Times New Roman"/>
          <w:sz w:val="28"/>
          <w:szCs w:val="28"/>
        </w:rPr>
        <w:t xml:space="preserve">, инклюзивное </w:t>
      </w:r>
      <w:proofErr w:type="spellStart"/>
      <w:r w:rsidRPr="00A857AB">
        <w:rPr>
          <w:rFonts w:ascii="Times New Roman" w:hAnsi="Times New Roman"/>
          <w:sz w:val="28"/>
          <w:szCs w:val="28"/>
        </w:rPr>
        <w:t>волонтерство</w:t>
      </w:r>
      <w:proofErr w:type="spellEnd"/>
      <w:r w:rsidRPr="00A857AB">
        <w:rPr>
          <w:rFonts w:ascii="Times New Roman" w:hAnsi="Times New Roman"/>
          <w:sz w:val="28"/>
          <w:szCs w:val="28"/>
        </w:rPr>
        <w:t>, специализированное добровольчество (с подготовкой добровольцев для сфер здравоохранения, служб спасения, МВД и проч.), добровольчество для людей разных возрастных категорий, таких как детское и молодежное добровольчество, добровольчество для людей среднего и старшего возраста, а также семейные формы добровольчества, учитывая при этом региональные и местные условия осуществления добровольческой деятельности.</w:t>
      </w:r>
    </w:p>
    <w:p w:rsidR="00455067" w:rsidRPr="00A857AB" w:rsidRDefault="00455067" w:rsidP="00A857AB">
      <w:pPr>
        <w:widowControl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Концепция объединяет самые разные добровольческие инициативы, включая корпоративное добровольчество в рамках программ социальной ответственности бизнеса, </w:t>
      </w:r>
      <w:proofErr w:type="spellStart"/>
      <w:r w:rsidRPr="00A857AB">
        <w:rPr>
          <w:rFonts w:ascii="Times New Roman" w:hAnsi="Times New Roman"/>
          <w:sz w:val="28"/>
          <w:szCs w:val="28"/>
        </w:rPr>
        <w:t>pro</w:t>
      </w:r>
      <w:proofErr w:type="spellEnd"/>
      <w:r w:rsidRPr="00A857AB">
        <w:rPr>
          <w:rFonts w:ascii="Times New Roman" w:hAnsi="Times New Roman"/>
          <w:sz w:val="28"/>
          <w:szCs w:val="28"/>
        </w:rPr>
        <w:t xml:space="preserve"> </w:t>
      </w:r>
      <w:proofErr w:type="spellStart"/>
      <w:r w:rsidRPr="00A857AB">
        <w:rPr>
          <w:rFonts w:ascii="Times New Roman" w:hAnsi="Times New Roman"/>
          <w:sz w:val="28"/>
          <w:szCs w:val="28"/>
        </w:rPr>
        <w:t>bono</w:t>
      </w:r>
      <w:proofErr w:type="spellEnd"/>
      <w:r w:rsidRPr="00A857AB">
        <w:rPr>
          <w:rFonts w:ascii="Times New Roman" w:hAnsi="Times New Roman"/>
          <w:sz w:val="28"/>
          <w:szCs w:val="28"/>
        </w:rPr>
        <w:t xml:space="preserve"> </w:t>
      </w:r>
      <w:proofErr w:type="spellStart"/>
      <w:r w:rsidRPr="00A857AB">
        <w:rPr>
          <w:rFonts w:ascii="Times New Roman" w:hAnsi="Times New Roman"/>
          <w:sz w:val="28"/>
          <w:szCs w:val="28"/>
        </w:rPr>
        <w:t>волонтерство</w:t>
      </w:r>
      <w:proofErr w:type="spellEnd"/>
      <w:r w:rsidRPr="00A857AB">
        <w:rPr>
          <w:rFonts w:ascii="Times New Roman" w:hAnsi="Times New Roman"/>
          <w:sz w:val="28"/>
          <w:szCs w:val="28"/>
        </w:rPr>
        <w:t xml:space="preserve"> (бесплатное профессиональное).</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Постановлением от 28 ноября 2018 г. № 1425 утверждены общие требования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w:t>
      </w:r>
      <w:r w:rsidRPr="00A857AB">
        <w:rPr>
          <w:rFonts w:ascii="Times New Roman" w:hAnsi="Times New Roman"/>
          <w:sz w:val="28"/>
          <w:szCs w:val="28"/>
        </w:rPr>
        <w:lastRenderedPageBreak/>
        <w:t>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Дорабатывается и проходит согласование проект федерального закона «О внесении изменений в Федеральный закон «О развитии малого и среднего предпринимательства в Российской Федерации» и статью 31.1 Федерального закона «О некоммерческих организациях», обеспечивающий доступ СОНКО к механизмам льготного заемного финансирования.</w:t>
      </w:r>
    </w:p>
    <w:p w:rsidR="00455067" w:rsidRPr="00A857AB" w:rsidRDefault="00455067" w:rsidP="00A857AB">
      <w:pPr>
        <w:spacing w:after="0" w:line="240" w:lineRule="auto"/>
        <w:ind w:firstLine="709"/>
        <w:jc w:val="both"/>
        <w:rPr>
          <w:rFonts w:ascii="Times New Roman" w:hAnsi="Times New Roman"/>
          <w:sz w:val="28"/>
          <w:szCs w:val="28"/>
        </w:rPr>
      </w:pPr>
    </w:p>
    <w:p w:rsidR="00455067" w:rsidRPr="00A857AB" w:rsidRDefault="00455067" w:rsidP="00A857AB">
      <w:pPr>
        <w:spacing w:line="240" w:lineRule="auto"/>
        <w:ind w:firstLine="709"/>
        <w:jc w:val="both"/>
        <w:rPr>
          <w:rFonts w:ascii="Times New Roman" w:hAnsi="Times New Roman"/>
          <w:b/>
          <w:sz w:val="28"/>
          <w:szCs w:val="28"/>
        </w:rPr>
      </w:pPr>
      <w:r w:rsidRPr="00A857AB">
        <w:rPr>
          <w:rFonts w:ascii="Times New Roman" w:hAnsi="Times New Roman"/>
          <w:b/>
          <w:sz w:val="28"/>
          <w:szCs w:val="28"/>
        </w:rPr>
        <w:t>1.2. Фактические результаты реализации основных мероприятий</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Минэкономразвития России совместно с заинтересованными федеральными органами исполнительной власти и органами власти субъектов Российской Федерации подготовлен доклад в Правительство Российской Федерации о деятельности и развитии СОНКО.</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Доклад содержит информацию о приоритетах государственной политики в сфере поддержки социально ориентированных некоммерческих организаций в 2016-2018 годах, мерах государственной поддержки СОНКО, результатах мониторинга реализации региональных программ поддержки СОНКО и результатах развития сектора СОНКО.</w:t>
      </w:r>
    </w:p>
    <w:p w:rsidR="00455067" w:rsidRPr="00A857AB" w:rsidRDefault="00455067" w:rsidP="00A857AB">
      <w:pPr>
        <w:widowControl w:val="0"/>
        <w:spacing w:after="0" w:line="240" w:lineRule="auto"/>
        <w:ind w:firstLine="709"/>
        <w:jc w:val="both"/>
        <w:rPr>
          <w:rFonts w:ascii="Times New Roman" w:hAnsi="Times New Roman"/>
          <w:sz w:val="28"/>
          <w:szCs w:val="28"/>
        </w:rPr>
      </w:pPr>
      <w:r w:rsidRPr="00A857AB">
        <w:rPr>
          <w:rFonts w:ascii="Times New Roman" w:hAnsi="Times New Roman"/>
          <w:sz w:val="28"/>
          <w:szCs w:val="28"/>
        </w:rPr>
        <w:t>Работа по обеспечению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осуществляется Минэкономразвития России в рамках реализации плана мероприятий («дорожной карты»)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от 8 июня 2016 г.             № 1144-р, и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2016 - 2020 годы, утвержденного Правительством Российской Федерации 23 мая 2016 г. № 3468п-П44.</w:t>
      </w:r>
    </w:p>
    <w:p w:rsidR="00455067" w:rsidRPr="00A857AB" w:rsidRDefault="00455067" w:rsidP="00A857AB">
      <w:pPr>
        <w:widowControl w:val="0"/>
        <w:spacing w:after="0" w:line="240" w:lineRule="auto"/>
        <w:ind w:firstLine="709"/>
        <w:jc w:val="both"/>
        <w:rPr>
          <w:rFonts w:ascii="Times New Roman" w:hAnsi="Times New Roman"/>
          <w:sz w:val="28"/>
          <w:szCs w:val="28"/>
        </w:rPr>
      </w:pPr>
      <w:r w:rsidRPr="00A857AB">
        <w:rPr>
          <w:rFonts w:ascii="Times New Roman" w:hAnsi="Times New Roman"/>
          <w:sz w:val="28"/>
          <w:szCs w:val="28"/>
        </w:rPr>
        <w:t>По информации субъектов Российской Федерации общий объем средств, переданных субъектами Российской Федерации СОНКО на реализацию по пяти основным направлениям: социальная защита и социальное обслуживание, образование, культура, охрана здоровья граждан, физическая культура и спорт, в 2017 году составил более 24 млрд. рублей. Данные средства были распределены между 4,1 тыс. СОНКО, услуги которых получили более 6 млн. человек.</w:t>
      </w:r>
    </w:p>
    <w:p w:rsidR="00455067" w:rsidRPr="00A857AB" w:rsidRDefault="00455067" w:rsidP="00A857AB">
      <w:pPr>
        <w:widowControl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В сфере социальной защиты и социального обслуживания совокупный рост финансирования СОНКО составил 98 %. Общий объем финансовых средств вырос до 5,82 млрд. рублей, по сравнению с 2,94 млрд. рублей                   </w:t>
      </w:r>
      <w:r w:rsidRPr="00A857AB">
        <w:rPr>
          <w:rFonts w:ascii="Times New Roman" w:hAnsi="Times New Roman"/>
          <w:sz w:val="28"/>
          <w:szCs w:val="28"/>
        </w:rPr>
        <w:lastRenderedPageBreak/>
        <w:t>в 2016 году. 72 субъекта Российской Федерации осуществляют финансирование СОНКО в социальной сфере, что на 23 субъекта Российской Федерации больше чем в 2016 году.</w:t>
      </w:r>
    </w:p>
    <w:p w:rsidR="00455067" w:rsidRPr="00A857AB" w:rsidRDefault="00455067" w:rsidP="00A857AB">
      <w:pPr>
        <w:spacing w:after="0" w:line="240" w:lineRule="auto"/>
        <w:ind w:firstLine="709"/>
        <w:jc w:val="both"/>
        <w:rPr>
          <w:rFonts w:ascii="Times New Roman" w:hAnsi="Times New Roman"/>
          <w:sz w:val="28"/>
          <w:szCs w:val="28"/>
        </w:rPr>
      </w:pPr>
    </w:p>
    <w:p w:rsidR="00455067" w:rsidRPr="00A857AB" w:rsidRDefault="00455067" w:rsidP="00A857AB">
      <w:pPr>
        <w:spacing w:after="0" w:line="240" w:lineRule="auto"/>
        <w:ind w:firstLine="709"/>
        <w:jc w:val="both"/>
        <w:rPr>
          <w:rFonts w:ascii="Times New Roman" w:hAnsi="Times New Roman"/>
          <w:b/>
          <w:sz w:val="28"/>
          <w:szCs w:val="28"/>
        </w:rPr>
      </w:pPr>
      <w:r w:rsidRPr="00A857AB">
        <w:rPr>
          <w:rFonts w:ascii="Times New Roman" w:hAnsi="Times New Roman"/>
          <w:b/>
          <w:sz w:val="28"/>
          <w:szCs w:val="28"/>
        </w:rPr>
        <w:t>1.3. Характеристика вклада основных результатов в решение задач и достижение целей основного мероприятия государственной программы</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Об эффективности мер государственной поддержки можно судить</w:t>
      </w:r>
      <w:r w:rsidR="00D0175B" w:rsidRPr="00A857AB">
        <w:rPr>
          <w:rFonts w:ascii="Times New Roman" w:hAnsi="Times New Roman"/>
          <w:sz w:val="28"/>
          <w:szCs w:val="28"/>
        </w:rPr>
        <w:t xml:space="preserve">              </w:t>
      </w:r>
      <w:r w:rsidRPr="00A857AB">
        <w:rPr>
          <w:rFonts w:ascii="Times New Roman" w:hAnsi="Times New Roman"/>
          <w:sz w:val="28"/>
          <w:szCs w:val="28"/>
        </w:rPr>
        <w:t xml:space="preserve"> по результатам рейтинга субъектов Российской Федерации по реализации механизмов поддержки социально ориентированных некоммерческих организаций, обеспечению доступа социально ориентированных некоммерческих организаций к предоставлению услуг в социальной сфере и внедрению конкурентных способов оказания государственных (муниципальных) услуг в социальной сфере», который представлен в Правительство Российской Федерации письмом от 1 октября 2018 г.                   № 28139-ИТ/Д01и по итогам реализации пункта 40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утвержденного Правительством Российской Федерации 23 мая 2016 г.                   № 3468п-П44, согласно которому субъекты Российской Федерации представляют отчет о реализации мер по обеспечению доступа социально ориентированных некоммерческих организаций к предоставлению услуг в социальной сфере и механизмов поддержки социально ориентированных некоммерческих организаций (представлен в Правительство Российской Федерации письмом от 14 января 2019 г. № 495-ИТ/Д01и).</w:t>
      </w:r>
    </w:p>
    <w:p w:rsidR="00455067" w:rsidRPr="00A857AB" w:rsidRDefault="00455067" w:rsidP="00A857AB">
      <w:pPr>
        <w:spacing w:after="0" w:line="240" w:lineRule="auto"/>
        <w:ind w:firstLine="709"/>
        <w:jc w:val="both"/>
        <w:rPr>
          <w:rFonts w:ascii="Times New Roman" w:hAnsi="Times New Roman"/>
          <w:sz w:val="28"/>
          <w:szCs w:val="28"/>
        </w:rPr>
      </w:pPr>
    </w:p>
    <w:p w:rsidR="00455067" w:rsidRPr="00A857AB" w:rsidRDefault="00455067" w:rsidP="00A857AB">
      <w:pPr>
        <w:spacing w:line="240" w:lineRule="auto"/>
        <w:ind w:firstLine="709"/>
        <w:jc w:val="both"/>
        <w:rPr>
          <w:rFonts w:ascii="Times New Roman" w:hAnsi="Times New Roman"/>
          <w:b/>
          <w:sz w:val="28"/>
          <w:szCs w:val="28"/>
        </w:rPr>
      </w:pPr>
      <w:r w:rsidRPr="00A857AB">
        <w:rPr>
          <w:rFonts w:ascii="Times New Roman" w:hAnsi="Times New Roman"/>
          <w:b/>
          <w:sz w:val="28"/>
          <w:szCs w:val="28"/>
        </w:rPr>
        <w:t>1.4. Запланированные, но недостигнутые результаты с указанием нереализованных или реализованных не в полной мере основных мероприятий и ведомственных целевых программ (в том числе ключевых мероприятий)</w:t>
      </w:r>
    </w:p>
    <w:p w:rsidR="00455067" w:rsidRPr="00A857AB" w:rsidRDefault="00455067" w:rsidP="00A857AB">
      <w:pPr>
        <w:widowControl w:val="0"/>
        <w:spacing w:line="240" w:lineRule="auto"/>
        <w:ind w:firstLine="709"/>
        <w:jc w:val="both"/>
        <w:rPr>
          <w:rFonts w:ascii="Times New Roman" w:hAnsi="Times New Roman"/>
          <w:sz w:val="28"/>
          <w:szCs w:val="28"/>
        </w:rPr>
      </w:pPr>
      <w:r w:rsidRPr="00A857AB">
        <w:rPr>
          <w:rFonts w:ascii="Times New Roman" w:hAnsi="Times New Roman"/>
          <w:sz w:val="28"/>
          <w:szCs w:val="28"/>
        </w:rPr>
        <w:t>Нет данных</w:t>
      </w:r>
    </w:p>
    <w:p w:rsidR="00455067" w:rsidRPr="00A857AB" w:rsidRDefault="00455067" w:rsidP="00A857AB">
      <w:pPr>
        <w:spacing w:line="240" w:lineRule="auto"/>
        <w:ind w:firstLine="709"/>
        <w:jc w:val="both"/>
        <w:rPr>
          <w:rFonts w:ascii="Times New Roman" w:hAnsi="Times New Roman"/>
          <w:b/>
          <w:sz w:val="28"/>
          <w:szCs w:val="28"/>
        </w:rPr>
      </w:pPr>
      <w:r w:rsidRPr="00A857AB">
        <w:rPr>
          <w:rFonts w:ascii="Times New Roman" w:hAnsi="Times New Roman"/>
          <w:b/>
          <w:sz w:val="28"/>
          <w:szCs w:val="28"/>
        </w:rPr>
        <w:t>1.5. Анализ факторов, повлиявших на ход реализации основного мероприятия государственной программы</w:t>
      </w:r>
    </w:p>
    <w:p w:rsidR="00455067" w:rsidRPr="00A857AB" w:rsidRDefault="00455067" w:rsidP="00A857AB">
      <w:pPr>
        <w:widowControl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Поручение Правительства Российской Федерации от 16 июня 2018 г.       </w:t>
      </w:r>
      <w:r w:rsidR="00D0175B" w:rsidRPr="00A857AB">
        <w:rPr>
          <w:rFonts w:ascii="Times New Roman" w:hAnsi="Times New Roman"/>
          <w:sz w:val="28"/>
          <w:szCs w:val="28"/>
        </w:rPr>
        <w:t>№ ДМ-П</w:t>
      </w:r>
      <w:r w:rsidRPr="00A857AB">
        <w:rPr>
          <w:rFonts w:ascii="Times New Roman" w:hAnsi="Times New Roman"/>
          <w:sz w:val="28"/>
          <w:szCs w:val="28"/>
        </w:rPr>
        <w:t>12-3407 по итогам конференции «Государство и благотворители: вместе к общей цели» 8 июня 2018 г.;</w:t>
      </w:r>
    </w:p>
    <w:p w:rsidR="00455067" w:rsidRPr="00A857AB" w:rsidRDefault="00455067" w:rsidP="00A857AB">
      <w:pPr>
        <w:widowControl w:val="0"/>
        <w:spacing w:after="0" w:line="240" w:lineRule="auto"/>
        <w:ind w:firstLine="709"/>
        <w:jc w:val="both"/>
        <w:rPr>
          <w:rFonts w:ascii="Times New Roman" w:hAnsi="Times New Roman"/>
          <w:sz w:val="28"/>
          <w:szCs w:val="28"/>
        </w:rPr>
      </w:pPr>
      <w:r w:rsidRPr="00A857AB">
        <w:rPr>
          <w:rFonts w:ascii="Times New Roman" w:hAnsi="Times New Roman"/>
          <w:sz w:val="28"/>
          <w:szCs w:val="28"/>
        </w:rPr>
        <w:t>поручение Правительства Российской Федерации, данным в целях реализации перечня поручений Президента Российской Федерации от 23 августа 2017 г. № Пр-1650 (пункт 1, подпункт «а», абзацы 2,4,5) о разработке Федерального закона по вопросам добровольчества (</w:t>
      </w:r>
      <w:proofErr w:type="spellStart"/>
      <w:r w:rsidRPr="00A857AB">
        <w:rPr>
          <w:rFonts w:ascii="Times New Roman" w:hAnsi="Times New Roman"/>
          <w:sz w:val="28"/>
          <w:szCs w:val="28"/>
        </w:rPr>
        <w:t>волонтерства</w:t>
      </w:r>
      <w:proofErr w:type="spellEnd"/>
      <w:r w:rsidRPr="00A857AB">
        <w:rPr>
          <w:rFonts w:ascii="Times New Roman" w:hAnsi="Times New Roman"/>
          <w:sz w:val="28"/>
          <w:szCs w:val="28"/>
        </w:rPr>
        <w:t>).</w:t>
      </w:r>
    </w:p>
    <w:p w:rsidR="00455067" w:rsidRPr="00A857AB" w:rsidRDefault="00455067" w:rsidP="00A857AB">
      <w:pPr>
        <w:widowControl w:val="0"/>
        <w:spacing w:after="0" w:line="240" w:lineRule="auto"/>
        <w:ind w:firstLine="709"/>
        <w:jc w:val="both"/>
        <w:rPr>
          <w:rFonts w:ascii="Times New Roman" w:hAnsi="Times New Roman"/>
          <w:sz w:val="28"/>
          <w:szCs w:val="28"/>
        </w:rPr>
      </w:pPr>
    </w:p>
    <w:p w:rsidR="00455067" w:rsidRPr="00A857AB" w:rsidRDefault="00455067" w:rsidP="00A857AB">
      <w:pPr>
        <w:widowControl w:val="0"/>
        <w:spacing w:line="240" w:lineRule="auto"/>
        <w:ind w:firstLine="709"/>
        <w:jc w:val="both"/>
        <w:rPr>
          <w:rFonts w:ascii="Times New Roman" w:hAnsi="Times New Roman"/>
          <w:sz w:val="28"/>
          <w:szCs w:val="28"/>
        </w:rPr>
      </w:pPr>
      <w:r w:rsidRPr="00A857AB">
        <w:rPr>
          <w:rFonts w:ascii="Times New Roman" w:hAnsi="Times New Roman"/>
          <w:b/>
          <w:sz w:val="28"/>
          <w:szCs w:val="28"/>
        </w:rPr>
        <w:t>1.6. Анализ фактических и вероятных последствий влияния указанных факторов на основные параметры основного мероприятия государственной программы</w:t>
      </w:r>
    </w:p>
    <w:p w:rsidR="00455067" w:rsidRPr="00A857AB" w:rsidRDefault="00455067" w:rsidP="00A857AB">
      <w:pPr>
        <w:spacing w:line="240" w:lineRule="auto"/>
        <w:ind w:firstLine="709"/>
        <w:jc w:val="both"/>
        <w:rPr>
          <w:rFonts w:ascii="Times New Roman" w:hAnsi="Times New Roman"/>
          <w:sz w:val="28"/>
          <w:szCs w:val="28"/>
        </w:rPr>
      </w:pPr>
      <w:r w:rsidRPr="00A857AB">
        <w:rPr>
          <w:rFonts w:ascii="Times New Roman" w:hAnsi="Times New Roman"/>
          <w:sz w:val="28"/>
          <w:szCs w:val="28"/>
        </w:rPr>
        <w:t>Нет данных</w:t>
      </w:r>
    </w:p>
    <w:p w:rsidR="00455067" w:rsidRPr="00A857AB" w:rsidRDefault="00455067" w:rsidP="00A857AB">
      <w:pPr>
        <w:spacing w:after="0" w:line="240" w:lineRule="auto"/>
        <w:ind w:firstLine="709"/>
        <w:jc w:val="both"/>
        <w:rPr>
          <w:rFonts w:ascii="Times New Roman" w:hAnsi="Times New Roman"/>
          <w:b/>
          <w:sz w:val="28"/>
          <w:szCs w:val="28"/>
        </w:rPr>
      </w:pPr>
    </w:p>
    <w:p w:rsidR="00455067" w:rsidRPr="00A857AB" w:rsidRDefault="00455067" w:rsidP="00A857AB">
      <w:pPr>
        <w:spacing w:line="240" w:lineRule="auto"/>
        <w:ind w:firstLine="709"/>
        <w:jc w:val="both"/>
        <w:rPr>
          <w:rFonts w:ascii="Times New Roman" w:hAnsi="Times New Roman"/>
          <w:b/>
          <w:sz w:val="28"/>
          <w:szCs w:val="28"/>
        </w:rPr>
      </w:pPr>
      <w:r w:rsidRPr="00A857AB">
        <w:rPr>
          <w:rFonts w:ascii="Times New Roman" w:hAnsi="Times New Roman"/>
          <w:b/>
          <w:sz w:val="28"/>
          <w:szCs w:val="28"/>
        </w:rPr>
        <w:t>1.7 Результаты оценки эффективности реализации основного мероприятия государственной программы в отчетном году</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подавляющем большинстве регионов (67 регионов) на уровне муниципалитетов реализуются программы по поддержке СОНКО, вместе             с тем, регионов, в которых таких муниципалитетов больше половины - 14.</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57 регионах из региональных бюджетов выделяются средств для финансирования инфраструктуры поддержки СОНКО и социального предпринимательства.</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78 регионах развивается активность частных дошкольных образовательных организаций, однако доля детей, посещающих частные детские сады, невелика только в 2 регионах данный показатель превышает             5 %.</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82 регионах негосударственные организации включены в региональные реестры поставщиков социальных услуг – в 2 регионах-лидерах их доля превышает 70 %. Вместе с тем только в 3 регионах данный показатель превышает 50 %, в среднем по России - 17 %.</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Средняя доля работников, занятых в негосударственных организациях в социальной сфере, относительно заметна – в 13 регионах она составляет около 10%, в 37 регионах не превышает 5 %.</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каждом регионе есть зарегистрированные СОНКО, среднее по России количество СО НКО на 10 тыс. человек - 11 организаций, в регионах-лидерах данной значение доходит до 35 организаций.</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Региональные налоговые льготы для СОНКО предоставляются только в 12 регионах, а налоговые льготы для жертвователей в пользу СОНКО – только в 6 регионах, таким образом налоговые льготы в данном направлении не используют более 70 регионов Российской Федерации.</w:t>
      </w:r>
    </w:p>
    <w:p w:rsidR="00455067" w:rsidRPr="00A857AB" w:rsidRDefault="00455067" w:rsidP="00A857AB">
      <w:pPr>
        <w:spacing w:after="0" w:line="240" w:lineRule="auto"/>
        <w:ind w:firstLine="709"/>
        <w:jc w:val="both"/>
        <w:rPr>
          <w:rFonts w:ascii="Times New Roman" w:hAnsi="Times New Roman"/>
          <w:sz w:val="28"/>
          <w:szCs w:val="28"/>
        </w:rPr>
      </w:pPr>
    </w:p>
    <w:p w:rsidR="00455067" w:rsidRPr="00A857AB" w:rsidRDefault="00455067" w:rsidP="00A857AB">
      <w:pPr>
        <w:spacing w:line="240" w:lineRule="auto"/>
        <w:ind w:firstLine="709"/>
        <w:jc w:val="both"/>
        <w:rPr>
          <w:rFonts w:ascii="Times New Roman" w:hAnsi="Times New Roman"/>
          <w:sz w:val="28"/>
          <w:szCs w:val="28"/>
        </w:rPr>
      </w:pPr>
      <w:r w:rsidRPr="00A857AB">
        <w:rPr>
          <w:rFonts w:ascii="Times New Roman" w:hAnsi="Times New Roman"/>
          <w:b/>
          <w:sz w:val="28"/>
          <w:szCs w:val="28"/>
        </w:rPr>
        <w:t>2. Результаты реализации ведомственных целевых программ и основных мероприятий в разрезе подпрограмм государственной программы и результаты реализации мероприятий федеральных целевых программ</w:t>
      </w:r>
    </w:p>
    <w:p w:rsidR="00455067" w:rsidRPr="00A857AB" w:rsidRDefault="00455067" w:rsidP="00A857AB">
      <w:pPr>
        <w:spacing w:line="240" w:lineRule="auto"/>
        <w:ind w:firstLine="709"/>
        <w:jc w:val="both"/>
        <w:rPr>
          <w:rFonts w:ascii="Times New Roman" w:hAnsi="Times New Roman"/>
          <w:b/>
          <w:sz w:val="28"/>
          <w:szCs w:val="28"/>
        </w:rPr>
      </w:pPr>
      <w:r w:rsidRPr="00A857AB">
        <w:rPr>
          <w:rFonts w:ascii="Times New Roman" w:hAnsi="Times New Roman"/>
          <w:b/>
          <w:sz w:val="28"/>
          <w:szCs w:val="28"/>
        </w:rPr>
        <w:t>2.1 Описание результатов реализации ведомственных целевых программ, основных мероприятий подпрограмм и мероприятий федеральных целевых программ в отчетном году (в том числе контрольных событий программы)</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lastRenderedPageBreak/>
        <w:t>В 2017 году субъекты Российской Федерации продолжили реализацию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по пяти основным направлениям: социальная защита и социальное обслуживание, образование, культура, охрана здоровья граждан, физическая культура и спорт. При этом 26 субъектов Российской Федерации реализовывали Комплекс мер также по направлению «молодежная политика».</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Общий объем средств, переданных субъектами Российской Федерации СОНКО на реализацию указанных направлений, в 2018 году составил более 24 млрд. рублей. Данные средства были распределены между 4,1 тыс. СОНКО, услуги которых получили более 6 млн. человек.</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сфере социальной защиты и социального обслуживания совокупный рост финансирования СОНКО составил 98%. Общий объем финансовых средств вырос до 5,82 млрд. рублей, по сравнению с 2,94 млрд. рублей в 2016 году. 72 субъекта Российской Федерации осуществляют финансирование СОНКО в социальной сфере, это на 23 субъекта Российской Федерации больше чем в 2016 году.</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сфере образования в 2017 году произошел прирост в 9</w:t>
      </w:r>
      <w:r w:rsidR="00D0175B" w:rsidRPr="00A857AB">
        <w:rPr>
          <w:rFonts w:ascii="Times New Roman" w:hAnsi="Times New Roman"/>
          <w:sz w:val="28"/>
          <w:szCs w:val="28"/>
        </w:rPr>
        <w:t> </w:t>
      </w:r>
      <w:r w:rsidRPr="00A857AB">
        <w:rPr>
          <w:rFonts w:ascii="Times New Roman" w:hAnsi="Times New Roman"/>
          <w:sz w:val="28"/>
          <w:szCs w:val="28"/>
        </w:rPr>
        <w:t>% в объеме выделения бюджетных средств, получат</w:t>
      </w:r>
      <w:r w:rsidR="00D0175B" w:rsidRPr="00A857AB">
        <w:rPr>
          <w:rFonts w:ascii="Times New Roman" w:hAnsi="Times New Roman"/>
          <w:sz w:val="28"/>
          <w:szCs w:val="28"/>
        </w:rPr>
        <w:t>елями которых стали СО</w:t>
      </w:r>
      <w:r w:rsidRPr="00A857AB">
        <w:rPr>
          <w:rFonts w:ascii="Times New Roman" w:hAnsi="Times New Roman"/>
          <w:sz w:val="28"/>
          <w:szCs w:val="28"/>
        </w:rPr>
        <w:t xml:space="preserve">НКО. Общий объем переданных средств составил 7,424 млрд. рублей в 2018 г. по сравнению с </w:t>
      </w:r>
      <w:r w:rsidR="00D0175B" w:rsidRPr="00A857AB">
        <w:rPr>
          <w:rFonts w:ascii="Times New Roman" w:hAnsi="Times New Roman"/>
          <w:sz w:val="28"/>
          <w:szCs w:val="28"/>
        </w:rPr>
        <w:t>6,818 млрд. рублей в 2017 году.</w:t>
      </w:r>
      <w:r w:rsidRPr="00A857AB">
        <w:rPr>
          <w:rFonts w:ascii="Times New Roman" w:hAnsi="Times New Roman"/>
          <w:sz w:val="28"/>
          <w:szCs w:val="28"/>
        </w:rPr>
        <w:t xml:space="preserve"> В 2017 году 65 субъектов Российской Федерации передали услуги СОНКО, что на 3 субъекта Российской Федерации больше, чем в 2016 году.</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2018 году передачу государственного финансирования СОНКО в сфере культуры осуществляли 52 субъекта Российской Федерации, что на 14 больше, чем в 2017 году. Это стало одной из причин двукратного увеличения объема финансирования по сравнению с 2017 годом. Суммарные показатели по субъектам Российской Федерации достигли 3,8 млрд. рублей, по сра</w:t>
      </w:r>
      <w:r w:rsidR="00D0175B" w:rsidRPr="00A857AB">
        <w:rPr>
          <w:rFonts w:ascii="Times New Roman" w:hAnsi="Times New Roman"/>
          <w:sz w:val="28"/>
          <w:szCs w:val="28"/>
        </w:rPr>
        <w:t>внению с 1,9 млрд. в 2016 году.</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Из 85 субъектов Российской Федерации только 38 осуществили передачу услуг в сфере здравоохранения СОНКО в 2017 году. Это на 22 субъекта Российской Федерации больше, чем в 2016 году. Суммарные показатели государственной финансирования деятельности СО НКО в сфере здравоохранения субъектами Российской Федерации достигли 644,7 млн. рублей, по сравнению с 248,99 млн. рублей в 2016 году (за исключением финансирования услуг, оказываемых за счет средств территориальной программы обязательного медицинского образования). Таким образом, прирост соответствующего финансирования составил 159</w:t>
      </w:r>
      <w:r w:rsidR="00D0175B" w:rsidRPr="00A857AB">
        <w:rPr>
          <w:rFonts w:ascii="Times New Roman" w:hAnsi="Times New Roman"/>
          <w:sz w:val="28"/>
          <w:szCs w:val="28"/>
        </w:rPr>
        <w:t> </w:t>
      </w:r>
      <w:r w:rsidRPr="00A857AB">
        <w:rPr>
          <w:rFonts w:ascii="Times New Roman" w:hAnsi="Times New Roman"/>
          <w:sz w:val="28"/>
          <w:szCs w:val="28"/>
        </w:rPr>
        <w:t>% или более чем 2,5 раза.</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Финансирование СОНКО в сфере физической культуры и спорта </w:t>
      </w:r>
      <w:r w:rsidR="00D0175B" w:rsidRPr="00A857AB">
        <w:rPr>
          <w:rFonts w:ascii="Times New Roman" w:hAnsi="Times New Roman"/>
          <w:sz w:val="28"/>
          <w:szCs w:val="28"/>
        </w:rPr>
        <w:t xml:space="preserve">           </w:t>
      </w:r>
      <w:r w:rsidRPr="00A857AB">
        <w:rPr>
          <w:rFonts w:ascii="Times New Roman" w:hAnsi="Times New Roman"/>
          <w:sz w:val="28"/>
          <w:szCs w:val="28"/>
        </w:rPr>
        <w:t>в 2017 году увеличилось на 12</w:t>
      </w:r>
      <w:r w:rsidR="00D0175B" w:rsidRPr="00A857AB">
        <w:rPr>
          <w:rFonts w:ascii="Times New Roman" w:hAnsi="Times New Roman"/>
          <w:sz w:val="28"/>
          <w:szCs w:val="28"/>
        </w:rPr>
        <w:t> </w:t>
      </w:r>
      <w:r w:rsidRPr="00A857AB">
        <w:rPr>
          <w:rFonts w:ascii="Times New Roman" w:hAnsi="Times New Roman"/>
          <w:sz w:val="28"/>
          <w:szCs w:val="28"/>
        </w:rPr>
        <w:t xml:space="preserve">%. Суммарные показатели государственной поддержки СОНКО по субъектам Российской Федерации выросли до 6,31 </w:t>
      </w:r>
      <w:r w:rsidRPr="00A857AB">
        <w:rPr>
          <w:rFonts w:ascii="Times New Roman" w:hAnsi="Times New Roman"/>
          <w:sz w:val="28"/>
          <w:szCs w:val="28"/>
        </w:rPr>
        <w:lastRenderedPageBreak/>
        <w:t xml:space="preserve">млрд. рублей по сравнению с 5,65 млрд. рублей в 2016 году. Количество субъектов Российской Федерации, осуществляющих финансирование СОНКО в сфере физической культуры и спорта, выросло до 48, что на </w:t>
      </w:r>
      <w:r w:rsidR="00D0175B" w:rsidRPr="00A857AB">
        <w:rPr>
          <w:rFonts w:ascii="Times New Roman" w:hAnsi="Times New Roman"/>
          <w:sz w:val="28"/>
          <w:szCs w:val="28"/>
        </w:rPr>
        <w:t xml:space="preserve">                </w:t>
      </w:r>
      <w:r w:rsidRPr="00A857AB">
        <w:rPr>
          <w:rFonts w:ascii="Times New Roman" w:hAnsi="Times New Roman"/>
          <w:sz w:val="28"/>
          <w:szCs w:val="28"/>
        </w:rPr>
        <w:t>16 больше, чем в 2016 году.</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сфере молодежной политики объем бюджетных средств, переданных СОНКО, вырос с 458 млн. рублей до 596 млн. рублей. В процентном соотношении рост составил 30</w:t>
      </w:r>
      <w:r w:rsidR="00D0175B" w:rsidRPr="00A857AB">
        <w:rPr>
          <w:rFonts w:ascii="Times New Roman" w:hAnsi="Times New Roman"/>
          <w:sz w:val="28"/>
          <w:szCs w:val="28"/>
        </w:rPr>
        <w:t> </w:t>
      </w:r>
      <w:r w:rsidRPr="00A857AB">
        <w:rPr>
          <w:rFonts w:ascii="Times New Roman" w:hAnsi="Times New Roman"/>
          <w:sz w:val="28"/>
          <w:szCs w:val="28"/>
        </w:rPr>
        <w:t>%. Количество субъектов Российской Федерации, предоставивших соответствующее финансирование, выросло</w:t>
      </w:r>
      <w:r w:rsidR="00D0175B" w:rsidRPr="00A857AB">
        <w:rPr>
          <w:rFonts w:ascii="Times New Roman" w:hAnsi="Times New Roman"/>
          <w:sz w:val="28"/>
          <w:szCs w:val="28"/>
        </w:rPr>
        <w:t xml:space="preserve">          </w:t>
      </w:r>
      <w:r w:rsidRPr="00A857AB">
        <w:rPr>
          <w:rFonts w:ascii="Times New Roman" w:hAnsi="Times New Roman"/>
          <w:sz w:val="28"/>
          <w:szCs w:val="28"/>
        </w:rPr>
        <w:t xml:space="preserve"> до 24, что на 4 региона больше чем в 2016 году.</w:t>
      </w:r>
    </w:p>
    <w:p w:rsidR="00455067" w:rsidRPr="00A857AB" w:rsidRDefault="00D0175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По данным Росстата, в 2017 году</w:t>
      </w:r>
      <w:r w:rsidR="00455067" w:rsidRPr="00A857AB">
        <w:rPr>
          <w:rFonts w:ascii="Times New Roman" w:hAnsi="Times New Roman"/>
          <w:sz w:val="28"/>
          <w:szCs w:val="28"/>
        </w:rPr>
        <w:t xml:space="preserve"> в Российской Федерации действовало около 143 тыс. СОНКО, при этом их количество возросло с 2011 года</w:t>
      </w:r>
      <w:r w:rsidRPr="00A857AB">
        <w:rPr>
          <w:rFonts w:ascii="Times New Roman" w:hAnsi="Times New Roman"/>
          <w:sz w:val="28"/>
          <w:szCs w:val="28"/>
        </w:rPr>
        <w:t xml:space="preserve">                  </w:t>
      </w:r>
      <w:r w:rsidR="00455067" w:rsidRPr="00A857AB">
        <w:rPr>
          <w:rFonts w:ascii="Times New Roman" w:hAnsi="Times New Roman"/>
          <w:sz w:val="28"/>
          <w:szCs w:val="28"/>
        </w:rPr>
        <w:t xml:space="preserve"> на 44</w:t>
      </w:r>
      <w:r w:rsidRPr="00A857AB">
        <w:rPr>
          <w:rFonts w:ascii="Times New Roman" w:hAnsi="Times New Roman"/>
          <w:sz w:val="28"/>
          <w:szCs w:val="28"/>
        </w:rPr>
        <w:t xml:space="preserve"> тыс.</w:t>
      </w: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Средняя численность работников, занятых в одной СОНКО (чел.) является стабильной на протяжении 2011-2017 гг. и составляет от 4 до 7 человек.</w:t>
      </w:r>
    </w:p>
    <w:p w:rsidR="00455067" w:rsidRPr="00A857AB" w:rsidRDefault="00D0175B"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С 2011 года</w:t>
      </w:r>
      <w:r w:rsidR="00455067" w:rsidRPr="00A857AB">
        <w:rPr>
          <w:rFonts w:ascii="Times New Roman" w:hAnsi="Times New Roman"/>
          <w:sz w:val="28"/>
          <w:szCs w:val="28"/>
        </w:rPr>
        <w:t xml:space="preserve"> происходил рост устойчивый рост средней численности добровольцев СОНКО. В 2011 г. их было более 1</w:t>
      </w:r>
      <w:r w:rsidRPr="00A857AB">
        <w:rPr>
          <w:rFonts w:ascii="Times New Roman" w:hAnsi="Times New Roman"/>
          <w:sz w:val="28"/>
          <w:szCs w:val="28"/>
        </w:rPr>
        <w:t xml:space="preserve"> 146 тыс. человек, в 2016 г. – </w:t>
      </w:r>
      <w:r w:rsidR="00455067" w:rsidRPr="00A857AB">
        <w:rPr>
          <w:rFonts w:ascii="Times New Roman" w:hAnsi="Times New Roman"/>
          <w:sz w:val="28"/>
          <w:szCs w:val="28"/>
        </w:rPr>
        <w:t xml:space="preserve">2 155 тыс. человек, </w:t>
      </w:r>
      <w:r w:rsidRPr="00A857AB">
        <w:rPr>
          <w:rFonts w:ascii="Times New Roman" w:hAnsi="Times New Roman"/>
          <w:sz w:val="28"/>
          <w:szCs w:val="28"/>
        </w:rPr>
        <w:t>в 2017 г. – 2 731 тыс. человек.</w:t>
      </w:r>
    </w:p>
    <w:p w:rsidR="00D0175B" w:rsidRPr="00A857AB" w:rsidRDefault="00D0175B" w:rsidP="00A857AB">
      <w:pPr>
        <w:spacing w:after="0" w:line="240" w:lineRule="auto"/>
        <w:ind w:firstLine="709"/>
        <w:jc w:val="both"/>
        <w:rPr>
          <w:rFonts w:ascii="Times New Roman" w:hAnsi="Times New Roman"/>
          <w:sz w:val="28"/>
          <w:szCs w:val="28"/>
        </w:rPr>
      </w:pPr>
    </w:p>
    <w:p w:rsidR="00455067" w:rsidRPr="00A857AB" w:rsidRDefault="00455067" w:rsidP="00A857AB">
      <w:pPr>
        <w:spacing w:after="0" w:line="240" w:lineRule="auto"/>
        <w:ind w:firstLine="709"/>
        <w:jc w:val="both"/>
        <w:rPr>
          <w:rFonts w:ascii="Times New Roman" w:hAnsi="Times New Roman"/>
          <w:b/>
          <w:sz w:val="28"/>
          <w:szCs w:val="28"/>
        </w:rPr>
      </w:pPr>
      <w:r w:rsidRPr="00A857AB">
        <w:rPr>
          <w:rFonts w:ascii="Times New Roman" w:hAnsi="Times New Roman"/>
          <w:b/>
          <w:sz w:val="28"/>
          <w:szCs w:val="28"/>
        </w:rPr>
        <w:t>2.2 Перечень нереализованных или реализованных частично ведомственных целевых программ, основных мероприятий подпрограмм и мероприятий федеральных целевых программ (из числа предусмотренных к реализации в отчетном году) с указанием причин их реализации не в полном объеме</w:t>
      </w:r>
    </w:p>
    <w:p w:rsidR="00D0175B" w:rsidRPr="00A857AB" w:rsidRDefault="00D0175B" w:rsidP="00A857AB">
      <w:pPr>
        <w:spacing w:after="0" w:line="240" w:lineRule="auto"/>
        <w:ind w:firstLine="709"/>
        <w:jc w:val="both"/>
        <w:rPr>
          <w:rFonts w:ascii="Times New Roman" w:hAnsi="Times New Roman"/>
          <w:sz w:val="28"/>
          <w:szCs w:val="28"/>
        </w:rPr>
      </w:pPr>
    </w:p>
    <w:p w:rsidR="00455067" w:rsidRPr="00A857AB" w:rsidRDefault="00455067"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Подпрограммой 4 по основному мероприятию 4.1 обеспечение поддержки и развития деятельности </w:t>
      </w:r>
      <w:r w:rsidR="00D0175B" w:rsidRPr="00A857AB">
        <w:rPr>
          <w:rFonts w:ascii="Times New Roman" w:hAnsi="Times New Roman"/>
          <w:sz w:val="28"/>
          <w:szCs w:val="28"/>
        </w:rPr>
        <w:t>СОНКО</w:t>
      </w:r>
      <w:r w:rsidRPr="00A857AB">
        <w:rPr>
          <w:rFonts w:ascii="Times New Roman" w:hAnsi="Times New Roman"/>
          <w:sz w:val="28"/>
          <w:szCs w:val="28"/>
        </w:rPr>
        <w:t xml:space="preserve"> реализовано в полном объеме.</w:t>
      </w:r>
    </w:p>
    <w:p w:rsidR="00455067" w:rsidRPr="00A857AB" w:rsidRDefault="00455067" w:rsidP="00A857AB">
      <w:pPr>
        <w:spacing w:after="0" w:line="240" w:lineRule="auto"/>
        <w:ind w:firstLine="709"/>
        <w:jc w:val="both"/>
        <w:rPr>
          <w:rFonts w:ascii="Times New Roman" w:hAnsi="Times New Roman"/>
          <w:sz w:val="28"/>
          <w:szCs w:val="28"/>
        </w:rPr>
      </w:pPr>
    </w:p>
    <w:p w:rsidR="00455067" w:rsidRPr="00A857AB" w:rsidRDefault="00455067" w:rsidP="00A857AB">
      <w:pPr>
        <w:spacing w:line="240" w:lineRule="auto"/>
        <w:ind w:firstLine="709"/>
        <w:jc w:val="both"/>
        <w:rPr>
          <w:rFonts w:ascii="Times New Roman" w:hAnsi="Times New Roman"/>
          <w:sz w:val="28"/>
          <w:szCs w:val="28"/>
        </w:rPr>
      </w:pPr>
      <w:r w:rsidRPr="00A857AB">
        <w:rPr>
          <w:rFonts w:ascii="Times New Roman" w:hAnsi="Times New Roman"/>
          <w:b/>
          <w:sz w:val="28"/>
          <w:szCs w:val="28"/>
        </w:rPr>
        <w:t>2.3 Анализ факторов, повлиявших на их реализацию</w:t>
      </w:r>
    </w:p>
    <w:p w:rsidR="00455067" w:rsidRPr="00A857AB" w:rsidRDefault="00455067" w:rsidP="00A857AB">
      <w:pPr>
        <w:widowControl w:val="0"/>
        <w:spacing w:after="0" w:line="240" w:lineRule="auto"/>
        <w:ind w:firstLine="709"/>
        <w:jc w:val="both"/>
        <w:rPr>
          <w:rFonts w:ascii="Times New Roman" w:hAnsi="Times New Roman"/>
          <w:sz w:val="28"/>
          <w:szCs w:val="28"/>
        </w:rPr>
      </w:pPr>
      <w:r w:rsidRPr="00A857AB">
        <w:rPr>
          <w:rFonts w:ascii="Times New Roman" w:hAnsi="Times New Roman"/>
          <w:sz w:val="28"/>
          <w:szCs w:val="28"/>
        </w:rPr>
        <w:t xml:space="preserve">Поручение Правительства Российской Федерации от 16 июня 2018 г. </w:t>
      </w:r>
      <w:r w:rsidR="00D0175B" w:rsidRPr="00A857AB">
        <w:rPr>
          <w:rFonts w:ascii="Times New Roman" w:hAnsi="Times New Roman"/>
          <w:sz w:val="28"/>
          <w:szCs w:val="28"/>
        </w:rPr>
        <w:t xml:space="preserve">   № ДМ-П</w:t>
      </w:r>
      <w:r w:rsidRPr="00A857AB">
        <w:rPr>
          <w:rFonts w:ascii="Times New Roman" w:hAnsi="Times New Roman"/>
          <w:sz w:val="28"/>
          <w:szCs w:val="28"/>
        </w:rPr>
        <w:t>12-3407 по итогам конференции «Государство и благотворители: вме</w:t>
      </w:r>
      <w:r w:rsidR="00D0175B" w:rsidRPr="00A857AB">
        <w:rPr>
          <w:rFonts w:ascii="Times New Roman" w:hAnsi="Times New Roman"/>
          <w:sz w:val="28"/>
          <w:szCs w:val="28"/>
        </w:rPr>
        <w:t>сте к общей цели» 8 июня 2018 года</w:t>
      </w:r>
      <w:r w:rsidRPr="00A857AB">
        <w:rPr>
          <w:rFonts w:ascii="Times New Roman" w:hAnsi="Times New Roman"/>
          <w:sz w:val="28"/>
          <w:szCs w:val="28"/>
        </w:rPr>
        <w:t>;</w:t>
      </w:r>
    </w:p>
    <w:p w:rsidR="00455067" w:rsidRPr="00A857AB" w:rsidRDefault="00455067" w:rsidP="00A857AB">
      <w:pPr>
        <w:widowControl w:val="0"/>
        <w:spacing w:after="0" w:line="240" w:lineRule="auto"/>
        <w:ind w:firstLine="709"/>
        <w:jc w:val="both"/>
        <w:rPr>
          <w:rFonts w:ascii="Times New Roman" w:hAnsi="Times New Roman"/>
          <w:sz w:val="28"/>
          <w:szCs w:val="28"/>
        </w:rPr>
      </w:pPr>
      <w:r w:rsidRPr="00A857AB">
        <w:rPr>
          <w:rFonts w:ascii="Times New Roman" w:hAnsi="Times New Roman"/>
          <w:sz w:val="28"/>
          <w:szCs w:val="28"/>
        </w:rPr>
        <w:t>поручение Правительства Российской Федерации, данным в целях реализации перечня поручений Президента Российской Федерации</w:t>
      </w:r>
      <w:r w:rsidR="00D0175B" w:rsidRPr="00A857AB">
        <w:rPr>
          <w:rFonts w:ascii="Times New Roman" w:hAnsi="Times New Roman"/>
          <w:sz w:val="28"/>
          <w:szCs w:val="28"/>
        </w:rPr>
        <w:t xml:space="preserve">                 </w:t>
      </w:r>
      <w:r w:rsidRPr="00A857AB">
        <w:rPr>
          <w:rFonts w:ascii="Times New Roman" w:hAnsi="Times New Roman"/>
          <w:sz w:val="28"/>
          <w:szCs w:val="28"/>
        </w:rPr>
        <w:t xml:space="preserve"> от 23 августа 2017 г. № Пр-1650 (пункт 1, подпункт «а», абзацы 2,4,5) </w:t>
      </w:r>
      <w:r w:rsidR="00D0175B" w:rsidRPr="00A857AB">
        <w:rPr>
          <w:rFonts w:ascii="Times New Roman" w:hAnsi="Times New Roman"/>
          <w:sz w:val="28"/>
          <w:szCs w:val="28"/>
        </w:rPr>
        <w:t xml:space="preserve">                     </w:t>
      </w:r>
      <w:r w:rsidRPr="00A857AB">
        <w:rPr>
          <w:rFonts w:ascii="Times New Roman" w:hAnsi="Times New Roman"/>
          <w:sz w:val="28"/>
          <w:szCs w:val="28"/>
        </w:rPr>
        <w:t>о разработке Федерального закона по вопросам добровольчества (</w:t>
      </w:r>
      <w:proofErr w:type="spellStart"/>
      <w:r w:rsidRPr="00A857AB">
        <w:rPr>
          <w:rFonts w:ascii="Times New Roman" w:hAnsi="Times New Roman"/>
          <w:sz w:val="28"/>
          <w:szCs w:val="28"/>
        </w:rPr>
        <w:t>волонтерства</w:t>
      </w:r>
      <w:proofErr w:type="spellEnd"/>
      <w:r w:rsidRPr="00A857AB">
        <w:rPr>
          <w:rFonts w:ascii="Times New Roman" w:hAnsi="Times New Roman"/>
          <w:sz w:val="28"/>
          <w:szCs w:val="28"/>
        </w:rPr>
        <w:t>).</w:t>
      </w:r>
    </w:p>
    <w:p w:rsidR="00455067" w:rsidRPr="00A857AB" w:rsidRDefault="00455067" w:rsidP="00A857AB">
      <w:pPr>
        <w:spacing w:after="0" w:line="240" w:lineRule="auto"/>
        <w:ind w:firstLine="709"/>
        <w:jc w:val="both"/>
        <w:rPr>
          <w:rFonts w:ascii="Times New Roman" w:hAnsi="Times New Roman"/>
          <w:sz w:val="28"/>
          <w:szCs w:val="28"/>
        </w:rPr>
      </w:pPr>
    </w:p>
    <w:p w:rsidR="00455067" w:rsidRPr="00A857AB" w:rsidRDefault="00455067" w:rsidP="00A857AB">
      <w:pPr>
        <w:widowControl w:val="0"/>
        <w:spacing w:line="240" w:lineRule="auto"/>
        <w:ind w:firstLine="709"/>
        <w:jc w:val="both"/>
        <w:rPr>
          <w:rFonts w:ascii="Times New Roman" w:hAnsi="Times New Roman"/>
          <w:b/>
          <w:sz w:val="28"/>
          <w:szCs w:val="28"/>
        </w:rPr>
      </w:pPr>
      <w:r w:rsidRPr="00A857AB">
        <w:rPr>
          <w:rFonts w:ascii="Times New Roman" w:hAnsi="Times New Roman"/>
          <w:b/>
          <w:sz w:val="28"/>
          <w:szCs w:val="28"/>
        </w:rPr>
        <w:t>3. Информация о внесенных ответственным исполнителем изменениях в основное мероприятие государственной программы</w:t>
      </w:r>
    </w:p>
    <w:p w:rsidR="00455067" w:rsidRPr="00A857AB" w:rsidRDefault="00455067" w:rsidP="00A857AB">
      <w:pPr>
        <w:widowControl w:val="0"/>
        <w:spacing w:after="0" w:line="240" w:lineRule="auto"/>
        <w:ind w:firstLine="709"/>
        <w:jc w:val="both"/>
        <w:rPr>
          <w:rFonts w:ascii="Times New Roman" w:hAnsi="Times New Roman"/>
          <w:sz w:val="28"/>
          <w:szCs w:val="28"/>
        </w:rPr>
      </w:pPr>
      <w:r w:rsidRPr="00A857AB">
        <w:rPr>
          <w:rFonts w:ascii="Times New Roman" w:hAnsi="Times New Roman"/>
          <w:sz w:val="28"/>
          <w:szCs w:val="28"/>
        </w:rPr>
        <w:t>Не изменялось.</w:t>
      </w:r>
    </w:p>
    <w:p w:rsidR="00455067" w:rsidRPr="00A857AB" w:rsidRDefault="00455067" w:rsidP="00A857AB">
      <w:pPr>
        <w:widowControl w:val="0"/>
        <w:spacing w:after="0" w:line="240" w:lineRule="auto"/>
        <w:ind w:firstLine="709"/>
        <w:jc w:val="both"/>
        <w:rPr>
          <w:rFonts w:ascii="Times New Roman" w:hAnsi="Times New Roman"/>
          <w:sz w:val="28"/>
          <w:szCs w:val="28"/>
        </w:rPr>
      </w:pPr>
    </w:p>
    <w:p w:rsidR="00455067" w:rsidRPr="00A857AB" w:rsidRDefault="00455067" w:rsidP="00A857AB">
      <w:pPr>
        <w:spacing w:line="240" w:lineRule="auto"/>
        <w:ind w:firstLine="709"/>
        <w:jc w:val="both"/>
        <w:rPr>
          <w:rFonts w:ascii="Times New Roman" w:hAnsi="Times New Roman"/>
          <w:b/>
          <w:sz w:val="28"/>
          <w:szCs w:val="28"/>
        </w:rPr>
      </w:pPr>
      <w:r w:rsidRPr="00A857AB">
        <w:rPr>
          <w:rFonts w:ascii="Times New Roman" w:hAnsi="Times New Roman"/>
          <w:b/>
          <w:sz w:val="28"/>
          <w:szCs w:val="28"/>
        </w:rPr>
        <w:lastRenderedPageBreak/>
        <w:t>4. Предложения по дальнейшей реализации основного мероприятия государственной программы</w:t>
      </w:r>
    </w:p>
    <w:p w:rsidR="00CA7CEA" w:rsidRPr="00A857AB" w:rsidRDefault="00455067" w:rsidP="00A857AB">
      <w:pPr>
        <w:spacing w:line="240" w:lineRule="auto"/>
        <w:ind w:firstLine="709"/>
        <w:jc w:val="both"/>
        <w:rPr>
          <w:rFonts w:ascii="Times New Roman" w:hAnsi="Times New Roman"/>
          <w:sz w:val="28"/>
          <w:szCs w:val="28"/>
        </w:rPr>
      </w:pPr>
      <w:r w:rsidRPr="00A857AB">
        <w:rPr>
          <w:rFonts w:ascii="Times New Roman" w:hAnsi="Times New Roman"/>
          <w:sz w:val="28"/>
          <w:szCs w:val="28"/>
        </w:rPr>
        <w:t>Предлагаем рассмотреть возможность восстановления финансирования мероприятий поддержки социально ориентированных некоммерческих организаций Государственной программы «Социальная поддержка граждан» в отношении предоставления субсидий бюджетам субъектов Российской Федерации.</w:t>
      </w:r>
    </w:p>
    <w:p w:rsidR="004B6AAF" w:rsidRPr="00A857AB" w:rsidRDefault="004B6AAF" w:rsidP="00A857AB">
      <w:pPr>
        <w:spacing w:after="0" w:line="240" w:lineRule="auto"/>
        <w:ind w:firstLine="709"/>
        <w:jc w:val="both"/>
        <w:rPr>
          <w:rFonts w:ascii="Times New Roman" w:hAnsi="Times New Roman"/>
          <w:sz w:val="28"/>
          <w:szCs w:val="28"/>
        </w:rPr>
      </w:pPr>
    </w:p>
    <w:p w:rsidR="000E136C" w:rsidRPr="00A857AB" w:rsidRDefault="0058494D"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 xml:space="preserve">ОМ 4.2 </w:t>
      </w:r>
      <w:r w:rsidR="001E7A45" w:rsidRPr="00A857AB">
        <w:rPr>
          <w:rFonts w:ascii="Times New Roman" w:hAnsi="Times New Roman" w:cs="Times New Roman"/>
          <w:b/>
          <w:sz w:val="28"/>
          <w:szCs w:val="28"/>
        </w:rPr>
        <w:t>«</w:t>
      </w:r>
      <w:r w:rsidR="000E136C" w:rsidRPr="00A857AB">
        <w:rPr>
          <w:rFonts w:ascii="Times New Roman" w:hAnsi="Times New Roman" w:cs="Times New Roman"/>
          <w:b/>
          <w:sz w:val="28"/>
          <w:szCs w:val="28"/>
        </w:rPr>
        <w:t>Организация статистич</w:t>
      </w:r>
      <w:r w:rsidR="008C5866" w:rsidRPr="00A857AB">
        <w:rPr>
          <w:rFonts w:ascii="Times New Roman" w:hAnsi="Times New Roman" w:cs="Times New Roman"/>
          <w:b/>
          <w:sz w:val="28"/>
          <w:szCs w:val="28"/>
        </w:rPr>
        <w:t>еских обследований и переписей</w:t>
      </w:r>
      <w:r w:rsidR="001E7A45" w:rsidRPr="00A857AB">
        <w:rPr>
          <w:rFonts w:ascii="Times New Roman" w:hAnsi="Times New Roman" w:cs="Times New Roman"/>
          <w:b/>
          <w:sz w:val="28"/>
          <w:szCs w:val="28"/>
        </w:rPr>
        <w:t>»</w:t>
      </w:r>
    </w:p>
    <w:p w:rsidR="001E7A45" w:rsidRPr="00A857AB" w:rsidRDefault="001E7A45" w:rsidP="00A857AB">
      <w:pPr>
        <w:pStyle w:val="ConsPlusNormal"/>
        <w:widowControl/>
        <w:ind w:firstLine="709"/>
        <w:jc w:val="both"/>
        <w:rPr>
          <w:rFonts w:ascii="Times New Roman" w:hAnsi="Times New Roman" w:cs="Times New Roman"/>
          <w:sz w:val="28"/>
          <w:szCs w:val="28"/>
        </w:rPr>
      </w:pPr>
    </w:p>
    <w:p w:rsidR="0058494D" w:rsidRPr="00A857AB" w:rsidRDefault="002B0D3B" w:rsidP="00A857AB">
      <w:pPr>
        <w:pStyle w:val="ConsPlusNormal"/>
        <w:widowControl/>
        <w:ind w:firstLine="709"/>
        <w:jc w:val="both"/>
        <w:rPr>
          <w:rFonts w:ascii="Times New Roman" w:hAnsi="Times New Roman" w:cs="Times New Roman"/>
          <w:i/>
          <w:color w:val="000000"/>
          <w:sz w:val="28"/>
          <w:szCs w:val="28"/>
        </w:rPr>
      </w:pPr>
      <w:r w:rsidRPr="00A857AB">
        <w:rPr>
          <w:rFonts w:ascii="Times New Roman" w:hAnsi="Times New Roman" w:cs="Times New Roman"/>
          <w:i/>
          <w:sz w:val="28"/>
          <w:szCs w:val="28"/>
        </w:rPr>
        <w:t>Участником</w:t>
      </w:r>
      <w:r w:rsidR="001E7A45" w:rsidRPr="00A857AB">
        <w:rPr>
          <w:rFonts w:ascii="Times New Roman" w:hAnsi="Times New Roman" w:cs="Times New Roman"/>
          <w:i/>
          <w:sz w:val="28"/>
          <w:szCs w:val="28"/>
        </w:rPr>
        <w:t xml:space="preserve"> </w:t>
      </w:r>
      <w:r w:rsidRPr="00A857AB">
        <w:rPr>
          <w:rFonts w:ascii="Times New Roman" w:hAnsi="Times New Roman" w:cs="Times New Roman"/>
          <w:i/>
          <w:sz w:val="28"/>
          <w:szCs w:val="28"/>
        </w:rPr>
        <w:t>по данному мероприятию является</w:t>
      </w:r>
      <w:r w:rsidR="001E7A45" w:rsidRPr="00A857AB">
        <w:rPr>
          <w:rFonts w:ascii="Times New Roman" w:hAnsi="Times New Roman" w:cs="Times New Roman"/>
          <w:i/>
          <w:sz w:val="28"/>
          <w:szCs w:val="28"/>
        </w:rPr>
        <w:t xml:space="preserve"> </w:t>
      </w:r>
      <w:r w:rsidR="0058494D" w:rsidRPr="00A857AB">
        <w:rPr>
          <w:rFonts w:ascii="Times New Roman" w:hAnsi="Times New Roman" w:cs="Times New Roman"/>
          <w:i/>
          <w:color w:val="000000"/>
          <w:sz w:val="28"/>
          <w:szCs w:val="28"/>
        </w:rPr>
        <w:t>Федеральная служба государственной статистики</w:t>
      </w:r>
      <w:r w:rsidR="001E7A45" w:rsidRPr="00A857AB">
        <w:rPr>
          <w:rFonts w:ascii="Times New Roman" w:hAnsi="Times New Roman" w:cs="Times New Roman"/>
          <w:i/>
          <w:color w:val="000000"/>
          <w:sz w:val="28"/>
          <w:szCs w:val="28"/>
        </w:rPr>
        <w:t>.</w:t>
      </w:r>
    </w:p>
    <w:p w:rsidR="00CA6E48" w:rsidRPr="00A857AB" w:rsidRDefault="00CA6E48" w:rsidP="00A857AB">
      <w:pPr>
        <w:pStyle w:val="22"/>
        <w:widowControl/>
        <w:shd w:val="clear" w:color="auto" w:fill="auto"/>
        <w:spacing w:before="0" w:after="0" w:line="240" w:lineRule="auto"/>
        <w:ind w:firstLine="709"/>
        <w:rPr>
          <w:i/>
          <w:color w:val="000000"/>
          <w:lang w:eastAsia="ru-RU"/>
        </w:rPr>
      </w:pP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В 2018 году в рамках основного мероприятия 4.2 проведено выборочное федеральное статистическое наблюдение за деятельностью социально ориентированных некоммерческих организаций (ежегодное) по форме № 1-СОНКО «Сведения о деятельности социально ориентированной некоммерческой организации» (далее – форма № 1-СОНКО).</w:t>
      </w: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Подведены итоги выборочного федерального статистического наблюдения за деятельностью социально ориентированных некоммерческих организаций. Сформированная официальная статистическая информация о деятельности указанных организаций за 2017 год размещена на </w:t>
      </w:r>
      <w:proofErr w:type="spellStart"/>
      <w:r w:rsidRPr="00A857AB">
        <w:rPr>
          <w:rFonts w:ascii="Times New Roman" w:hAnsi="Times New Roman"/>
          <w:sz w:val="28"/>
          <w:szCs w:val="28"/>
        </w:rPr>
        <w:t>Интернет-портале</w:t>
      </w:r>
      <w:proofErr w:type="spellEnd"/>
      <w:r w:rsidRPr="00A857AB">
        <w:rPr>
          <w:rFonts w:ascii="Times New Roman" w:hAnsi="Times New Roman"/>
          <w:sz w:val="28"/>
          <w:szCs w:val="28"/>
        </w:rPr>
        <w:t xml:space="preserve"> Росстата, в Единой межведомственной информационно-статистической системе (ЕМИСС), а также направлена в Минэкономразвития России.</w:t>
      </w: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Срок предоставления (распространения) Росстатом пользователям официальной статистической информации за 2018 год в соответствии                      с Федеральным планом статистических работ, утвержденным распоряжением Правительства Российской Федерации от 06.05.2008 № 671-р, – 6 августа 2019 г.</w:t>
      </w: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Фактические результаты реализации основных мероприятий:</w:t>
      </w: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В 2018 году во всех субъектах Российской Федерации проведено выборочное федеральное статистическое наблюдение за деятельностью социально ориентированных некоммерческих организаций.</w:t>
      </w: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Осуществлены сбор и обработка первичных статистических данных по форме № 1-СОНКО, получены итоги федерального статистического наблюдения за деятельностью социально ориентированных некоммерческих организаций.</w:t>
      </w: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Сформирована официальная статистическая информация о деятельности указанных организаций за 2017 год, которая была размещена на </w:t>
      </w:r>
      <w:proofErr w:type="spellStart"/>
      <w:r w:rsidRPr="00A857AB">
        <w:rPr>
          <w:rFonts w:ascii="Times New Roman" w:hAnsi="Times New Roman"/>
          <w:sz w:val="28"/>
          <w:szCs w:val="28"/>
        </w:rPr>
        <w:t>Интернет-портале</w:t>
      </w:r>
      <w:proofErr w:type="spellEnd"/>
      <w:r w:rsidRPr="00A857AB">
        <w:rPr>
          <w:rFonts w:ascii="Times New Roman" w:hAnsi="Times New Roman"/>
          <w:sz w:val="28"/>
          <w:szCs w:val="28"/>
        </w:rPr>
        <w:t xml:space="preserve"> Росстата, в Единой межведомственной информационно-статистической системе (ЕМИСС), а также направлена в Минэкономразвития России.</w:t>
      </w:r>
    </w:p>
    <w:p w:rsidR="00652B24" w:rsidRPr="00A857AB" w:rsidRDefault="00652B24" w:rsidP="00A857AB">
      <w:pPr>
        <w:pStyle w:val="a3"/>
        <w:ind w:firstLine="709"/>
        <w:jc w:val="both"/>
        <w:rPr>
          <w:rFonts w:ascii="Times New Roman" w:hAnsi="Times New Roman"/>
          <w:sz w:val="28"/>
          <w:szCs w:val="28"/>
        </w:rPr>
      </w:pP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Характеристика вклада основных результатов в решение задач и достижение целей основного мероприятия государственной программы:</w:t>
      </w: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Информация, полученная на основе федерального статистического наблюдения за деятельностью социально ориентированных некоммерческих организаций, используется Минэкономразвития России при подготовке докладов для представления в Правительство Российской Федерации: </w:t>
      </w: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 о деятельности и развитии социально ориентированных некоммерческих организаций (пункт 8 Плана мероприятий по реализации Федерального закона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утвержденного распоряжением Правительства Российской Федерации от 27 января 2011 г.    № 87-р) – контрольное событие 4.3 Плана реализации государственной программы Российской Федерации «Социальная поддержка граждан» на 2018 год и на плановый период 2019 и 2020 годов;</w:t>
      </w: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 о реализации плана мероприятий («дорожной карты») «Поддержка доступа негосударственных организаций к предоставлению услуг в социальной сфере» (распоряжение Правительства Российской Федерации              от 08 июня 2016 г. № 1144-р).</w:t>
      </w:r>
    </w:p>
    <w:p w:rsidR="00910216"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Также информация используется Минэкономразвития России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(распоряжение Правительства Российской Федерации от 19 июня 2017 г. № 1284-р).</w:t>
      </w:r>
    </w:p>
    <w:p w:rsidR="00652B24" w:rsidRPr="00726150" w:rsidRDefault="00652B24" w:rsidP="00A857AB">
      <w:pPr>
        <w:pStyle w:val="a3"/>
        <w:ind w:firstLine="709"/>
        <w:jc w:val="both"/>
        <w:rPr>
          <w:rFonts w:ascii="Times New Roman" w:hAnsi="Times New Roman"/>
          <w:i/>
          <w:sz w:val="28"/>
          <w:szCs w:val="28"/>
        </w:rPr>
      </w:pPr>
      <w:r w:rsidRPr="00726150">
        <w:rPr>
          <w:rFonts w:ascii="Times New Roman" w:hAnsi="Times New Roman"/>
          <w:i/>
          <w:sz w:val="28"/>
          <w:szCs w:val="28"/>
        </w:rPr>
        <w:t>Предложения по дальнейшей реализации основного мероприятия государственной программы:</w:t>
      </w: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Федеральная служба государственной статистики считает необходимым увеличить финансирование на реализацию основного мероприятия 4.2.</w:t>
      </w: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Увеличение объема бюджетных ассигнований связано с необходимостью проведения сплошного федерального статистического наблюдения за деятельностью социально ориентированных некоммерческих организаций с годовой периодичностью.</w:t>
      </w: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Проведение сплошного обследования позволит актуализировать полную совокупность социально ориентированных некоммерческих организаций и повысить представительность и достоверность статистической информации об их деятельности.</w:t>
      </w: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Дополнительное увеличение бюджетных ассигнований для проведения сплошного наблюдения обусловлено увеличением количества обследуемых организаций с 62 тысяч до 145 тысяч. Учитывая, что около 60 % организаций </w:t>
      </w:r>
      <w:r w:rsidRPr="00A857AB">
        <w:rPr>
          <w:rFonts w:ascii="Times New Roman" w:hAnsi="Times New Roman"/>
          <w:sz w:val="28"/>
          <w:szCs w:val="28"/>
        </w:rPr>
        <w:lastRenderedPageBreak/>
        <w:t>представляют отчетность на бумажных носителях, требуется дополнительная численность лиц, привлекаемых на договорной основе к выполнению работ, связанных с обработкой первичных статистических данных на региональном уровне. Кроме того, дополнительные денежные средства необходимы на тиражирование бланков формы и Указаний по ее заполнению, а также на выполнение работ по доработке, внедрению и информационно-технологическому сопровождению специализированного программного обеспечения информационно-вычислительной системы Росстата.</w:t>
      </w: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Потребность Росстата в бюджетных ассигнованиях на 2020 год и на плановый период для проведения сплошного федерального статистического наблюдения за деятельностью социально ориентированных некоммерческих организаций с годовой периодичностью составит около 8 400,0 тыс. руб. ежегодно.</w:t>
      </w:r>
    </w:p>
    <w:p w:rsidR="00652B24" w:rsidRPr="00A857AB" w:rsidRDefault="00652B24" w:rsidP="00A857AB">
      <w:pPr>
        <w:pStyle w:val="a3"/>
        <w:ind w:firstLine="709"/>
        <w:jc w:val="both"/>
        <w:rPr>
          <w:rFonts w:ascii="Times New Roman" w:hAnsi="Times New Roman"/>
          <w:sz w:val="28"/>
          <w:szCs w:val="28"/>
        </w:rPr>
      </w:pPr>
      <w:r w:rsidRPr="00A857AB">
        <w:rPr>
          <w:rFonts w:ascii="Times New Roman" w:hAnsi="Times New Roman"/>
          <w:sz w:val="28"/>
          <w:szCs w:val="28"/>
        </w:rPr>
        <w:t>Уточненный объем бюджетных ассигнований, необходимых для реализации основного мероприятия 4.2, Росстат представит в мае-июне              2019 года после согласования с Минэкономразвития России проекта формы № 1-СОНКО в рамках пересмотра статистического инструментария               на 2020 год.</w:t>
      </w:r>
    </w:p>
    <w:p w:rsidR="00986051" w:rsidRPr="00A857AB" w:rsidRDefault="00986051" w:rsidP="00A857AB">
      <w:pPr>
        <w:pStyle w:val="ConsPlusNormal"/>
        <w:widowControl/>
        <w:ind w:firstLine="709"/>
        <w:jc w:val="both"/>
        <w:rPr>
          <w:rFonts w:ascii="Times New Roman" w:hAnsi="Times New Roman" w:cs="Times New Roman"/>
          <w:b/>
          <w:sz w:val="28"/>
          <w:szCs w:val="28"/>
        </w:rPr>
      </w:pPr>
    </w:p>
    <w:p w:rsidR="000E136C" w:rsidRPr="00A857AB" w:rsidRDefault="0058494D" w:rsidP="00A857AB">
      <w:pPr>
        <w:pStyle w:val="ConsPlusNormal"/>
        <w:widowControl/>
        <w:ind w:firstLine="709"/>
        <w:jc w:val="both"/>
        <w:rPr>
          <w:rFonts w:ascii="Times New Roman" w:hAnsi="Times New Roman" w:cs="Times New Roman"/>
          <w:b/>
          <w:sz w:val="28"/>
          <w:szCs w:val="28"/>
        </w:rPr>
      </w:pPr>
      <w:r w:rsidRPr="00A857AB">
        <w:rPr>
          <w:rFonts w:ascii="Times New Roman" w:hAnsi="Times New Roman" w:cs="Times New Roman"/>
          <w:b/>
          <w:sz w:val="28"/>
          <w:szCs w:val="28"/>
        </w:rPr>
        <w:t xml:space="preserve">ОМ 4.3 </w:t>
      </w:r>
      <w:r w:rsidR="001E7A45" w:rsidRPr="00A857AB">
        <w:rPr>
          <w:rFonts w:ascii="Times New Roman" w:hAnsi="Times New Roman" w:cs="Times New Roman"/>
          <w:b/>
          <w:sz w:val="28"/>
          <w:szCs w:val="28"/>
        </w:rPr>
        <w:t>«</w:t>
      </w:r>
      <w:r w:rsidR="000E136C" w:rsidRPr="00A857AB">
        <w:rPr>
          <w:rFonts w:ascii="Times New Roman" w:hAnsi="Times New Roman" w:cs="Times New Roman"/>
          <w:b/>
          <w:sz w:val="28"/>
          <w:szCs w:val="28"/>
        </w:rPr>
        <w:t>Обеспечение деятельности Комитета ветеранов подразделений особого риска Российской Федерации</w:t>
      </w:r>
      <w:r w:rsidR="001E7A45" w:rsidRPr="00A857AB">
        <w:rPr>
          <w:rFonts w:ascii="Times New Roman" w:hAnsi="Times New Roman" w:cs="Times New Roman"/>
          <w:b/>
          <w:sz w:val="28"/>
          <w:szCs w:val="28"/>
        </w:rPr>
        <w:t>»</w:t>
      </w:r>
    </w:p>
    <w:p w:rsidR="00A413A2" w:rsidRPr="00A857AB" w:rsidRDefault="00A413A2" w:rsidP="00A857AB">
      <w:pPr>
        <w:spacing w:after="0" w:line="240" w:lineRule="auto"/>
        <w:ind w:firstLine="709"/>
        <w:jc w:val="both"/>
        <w:rPr>
          <w:rFonts w:ascii="Times New Roman" w:hAnsi="Times New Roman"/>
          <w:b/>
          <w:sz w:val="28"/>
          <w:szCs w:val="28"/>
        </w:rPr>
      </w:pPr>
    </w:p>
    <w:p w:rsidR="008323A4" w:rsidRPr="00A857AB" w:rsidRDefault="008323A4" w:rsidP="00A857AB">
      <w:pPr>
        <w:pStyle w:val="ConsPlusNormal"/>
        <w:widowControl/>
        <w:ind w:firstLine="709"/>
        <w:jc w:val="both"/>
        <w:rPr>
          <w:rFonts w:ascii="Times New Roman" w:hAnsi="Times New Roman" w:cs="Times New Roman"/>
          <w:i/>
          <w:color w:val="000000"/>
          <w:sz w:val="28"/>
          <w:szCs w:val="28"/>
        </w:rPr>
      </w:pPr>
      <w:r w:rsidRPr="00A857AB">
        <w:rPr>
          <w:rFonts w:ascii="Times New Roman" w:hAnsi="Times New Roman" w:cs="Times New Roman"/>
          <w:i/>
          <w:sz w:val="28"/>
          <w:szCs w:val="28"/>
        </w:rPr>
        <w:t xml:space="preserve">Участником по данному мероприятию является </w:t>
      </w:r>
      <w:r w:rsidRPr="00A857AB">
        <w:rPr>
          <w:rFonts w:ascii="Times New Roman" w:hAnsi="Times New Roman" w:cs="Times New Roman"/>
          <w:i/>
          <w:color w:val="000000"/>
          <w:sz w:val="28"/>
          <w:szCs w:val="28"/>
        </w:rPr>
        <w:t>Федеральное медико-биологическое агентство.</w:t>
      </w:r>
    </w:p>
    <w:p w:rsidR="00986051" w:rsidRPr="00A857AB" w:rsidRDefault="00A413A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Финансовое обеспечение деятельности Государственно-общественной организации «Комитет ветеранов подразделения особого риска Российской Федерации» осуществлено в полном объеме</w:t>
      </w:r>
      <w:r w:rsidR="00986051" w:rsidRPr="00A857AB">
        <w:rPr>
          <w:rFonts w:ascii="Times New Roman" w:hAnsi="Times New Roman"/>
          <w:sz w:val="28"/>
          <w:szCs w:val="28"/>
        </w:rPr>
        <w:t>.</w:t>
      </w:r>
      <w:r w:rsidRPr="00A857AB">
        <w:rPr>
          <w:rFonts w:ascii="Times New Roman" w:hAnsi="Times New Roman"/>
          <w:sz w:val="28"/>
          <w:szCs w:val="28"/>
        </w:rPr>
        <w:t xml:space="preserve"> </w:t>
      </w:r>
    </w:p>
    <w:p w:rsidR="00A413A2" w:rsidRPr="00A857AB" w:rsidRDefault="00A413A2"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Направленные ФМБА России денежные средства использованы в полном объеме на осуществление расходов, связанных с текущей деятельностью организации.</w:t>
      </w:r>
    </w:p>
    <w:p w:rsidR="008323A4" w:rsidRPr="00A857AB" w:rsidRDefault="008323A4" w:rsidP="00A857AB">
      <w:pPr>
        <w:spacing w:after="0" w:line="240" w:lineRule="auto"/>
        <w:ind w:firstLine="709"/>
        <w:jc w:val="both"/>
        <w:rPr>
          <w:rFonts w:ascii="Times New Roman" w:hAnsi="Times New Roman"/>
          <w:sz w:val="28"/>
          <w:szCs w:val="28"/>
        </w:rPr>
      </w:pPr>
      <w:r w:rsidRPr="00A857AB">
        <w:rPr>
          <w:rFonts w:ascii="Times New Roman" w:hAnsi="Times New Roman"/>
          <w:sz w:val="28"/>
          <w:szCs w:val="28"/>
        </w:rPr>
        <w:t>В отчетном году на реализацию мероприятия предусмотрены бюджетные ассигнования в размере 10 474,6 тыс. рублей, кассовое исполнение организацией составило по итогам 2018 года 10 474,6 тыс. рублей. Иные средства на реализацию мероприятия не использовались.</w:t>
      </w:r>
    </w:p>
    <w:p w:rsidR="00910216" w:rsidRPr="00A857AB" w:rsidRDefault="00910216" w:rsidP="00A857AB">
      <w:pPr>
        <w:pStyle w:val="a3"/>
        <w:ind w:firstLine="709"/>
        <w:jc w:val="both"/>
        <w:rPr>
          <w:rFonts w:ascii="Times New Roman" w:hAnsi="Times New Roman"/>
          <w:sz w:val="28"/>
          <w:szCs w:val="28"/>
        </w:rPr>
      </w:pPr>
      <w:r w:rsidRPr="00A857AB">
        <w:rPr>
          <w:rFonts w:ascii="Times New Roman" w:hAnsi="Times New Roman"/>
          <w:sz w:val="28"/>
          <w:szCs w:val="28"/>
        </w:rPr>
        <w:t>Реализация мероприятия в 201</w:t>
      </w:r>
      <w:r w:rsidR="008323A4" w:rsidRPr="00A857AB">
        <w:rPr>
          <w:rFonts w:ascii="Times New Roman" w:hAnsi="Times New Roman"/>
          <w:sz w:val="28"/>
          <w:szCs w:val="28"/>
        </w:rPr>
        <w:t>9</w:t>
      </w:r>
      <w:r w:rsidRPr="00A857AB">
        <w:rPr>
          <w:rFonts w:ascii="Times New Roman" w:hAnsi="Times New Roman"/>
          <w:sz w:val="28"/>
          <w:szCs w:val="28"/>
        </w:rPr>
        <w:t xml:space="preserve"> году будет продолжена.</w:t>
      </w:r>
    </w:p>
    <w:p w:rsidR="00EE53B7" w:rsidRPr="00A857AB" w:rsidRDefault="00EE53B7" w:rsidP="00A857AB">
      <w:pPr>
        <w:pStyle w:val="ConsPlusNormal"/>
        <w:widowControl/>
        <w:jc w:val="both"/>
        <w:rPr>
          <w:rFonts w:ascii="Times New Roman" w:hAnsi="Times New Roman" w:cs="Times New Roman"/>
          <w:sz w:val="28"/>
          <w:szCs w:val="28"/>
        </w:rPr>
      </w:pPr>
    </w:p>
    <w:p w:rsidR="000E136C" w:rsidRPr="00A857AB" w:rsidRDefault="000E136C" w:rsidP="00A857AB">
      <w:pPr>
        <w:pStyle w:val="ConsPlusNormal"/>
        <w:widowControl/>
        <w:jc w:val="center"/>
        <w:rPr>
          <w:rFonts w:ascii="Times New Roman" w:hAnsi="Times New Roman" w:cs="Times New Roman"/>
          <w:b/>
          <w:sz w:val="28"/>
          <w:szCs w:val="28"/>
        </w:rPr>
      </w:pPr>
      <w:r w:rsidRPr="00A857AB">
        <w:rPr>
          <w:rFonts w:ascii="Times New Roman" w:hAnsi="Times New Roman" w:cs="Times New Roman"/>
          <w:b/>
          <w:sz w:val="28"/>
          <w:szCs w:val="28"/>
        </w:rPr>
        <w:t xml:space="preserve">Подпрограмма </w:t>
      </w:r>
      <w:r w:rsidR="0081699B" w:rsidRPr="00A857AB">
        <w:rPr>
          <w:rFonts w:ascii="Times New Roman" w:hAnsi="Times New Roman" w:cs="Times New Roman"/>
          <w:b/>
          <w:sz w:val="28"/>
          <w:szCs w:val="28"/>
        </w:rPr>
        <w:t xml:space="preserve">6 </w:t>
      </w:r>
      <w:r w:rsidR="001E7A45" w:rsidRPr="00A857AB">
        <w:rPr>
          <w:rFonts w:ascii="Times New Roman" w:hAnsi="Times New Roman" w:cs="Times New Roman"/>
          <w:b/>
          <w:sz w:val="28"/>
          <w:szCs w:val="28"/>
        </w:rPr>
        <w:t>«</w:t>
      </w:r>
      <w:r w:rsidRPr="00A857AB">
        <w:rPr>
          <w:rFonts w:ascii="Times New Roman" w:hAnsi="Times New Roman" w:cs="Times New Roman"/>
          <w:b/>
          <w:sz w:val="28"/>
          <w:szCs w:val="28"/>
        </w:rPr>
        <w:t>Старшее поколение</w:t>
      </w:r>
      <w:r w:rsidR="001E7A45" w:rsidRPr="00A857AB">
        <w:rPr>
          <w:rFonts w:ascii="Times New Roman" w:hAnsi="Times New Roman" w:cs="Times New Roman"/>
          <w:b/>
          <w:sz w:val="28"/>
          <w:szCs w:val="28"/>
        </w:rPr>
        <w:t>»</w:t>
      </w:r>
    </w:p>
    <w:p w:rsidR="000E136C" w:rsidRPr="00A857AB" w:rsidRDefault="000E136C" w:rsidP="00A857AB">
      <w:pPr>
        <w:pStyle w:val="ConsPlusNormal"/>
        <w:widowControl/>
        <w:jc w:val="both"/>
        <w:rPr>
          <w:rFonts w:ascii="Times New Roman" w:hAnsi="Times New Roman" w:cs="Times New Roman"/>
          <w:sz w:val="28"/>
          <w:szCs w:val="28"/>
        </w:rPr>
      </w:pPr>
    </w:p>
    <w:p w:rsidR="000E136C" w:rsidRPr="00A857AB" w:rsidRDefault="0058494D" w:rsidP="00A857AB">
      <w:pPr>
        <w:pStyle w:val="ConsPlusNormal"/>
        <w:widowControl/>
        <w:ind w:firstLine="540"/>
        <w:jc w:val="both"/>
        <w:rPr>
          <w:rFonts w:ascii="Times New Roman" w:hAnsi="Times New Roman" w:cs="Times New Roman"/>
          <w:b/>
          <w:sz w:val="28"/>
          <w:szCs w:val="28"/>
        </w:rPr>
      </w:pPr>
      <w:r w:rsidRPr="00A857AB">
        <w:rPr>
          <w:rFonts w:ascii="Times New Roman" w:hAnsi="Times New Roman" w:cs="Times New Roman"/>
          <w:b/>
          <w:sz w:val="28"/>
          <w:szCs w:val="28"/>
        </w:rPr>
        <w:t>ОМ 6.1</w:t>
      </w:r>
      <w:r w:rsidR="000E136C" w:rsidRPr="00A857AB">
        <w:rPr>
          <w:rFonts w:ascii="Times New Roman" w:hAnsi="Times New Roman" w:cs="Times New Roman"/>
          <w:b/>
          <w:sz w:val="28"/>
          <w:szCs w:val="28"/>
        </w:rPr>
        <w:t xml:space="preserve"> </w:t>
      </w:r>
      <w:r w:rsidR="001E7A45" w:rsidRPr="00A857AB">
        <w:rPr>
          <w:rFonts w:ascii="Times New Roman" w:hAnsi="Times New Roman" w:cs="Times New Roman"/>
          <w:b/>
          <w:sz w:val="28"/>
          <w:szCs w:val="28"/>
        </w:rPr>
        <w:t>«</w:t>
      </w:r>
      <w:proofErr w:type="spellStart"/>
      <w:r w:rsidR="000E136C" w:rsidRPr="00A857AB">
        <w:rPr>
          <w:rFonts w:ascii="Times New Roman" w:hAnsi="Times New Roman" w:cs="Times New Roman"/>
          <w:b/>
          <w:sz w:val="28"/>
          <w:szCs w:val="28"/>
        </w:rPr>
        <w:t>Софинансирование</w:t>
      </w:r>
      <w:proofErr w:type="spellEnd"/>
      <w:r w:rsidR="000E136C" w:rsidRPr="00A857AB">
        <w:rPr>
          <w:rFonts w:ascii="Times New Roman" w:hAnsi="Times New Roman" w:cs="Times New Roman"/>
          <w:b/>
          <w:sz w:val="28"/>
          <w:szCs w:val="28"/>
        </w:rPr>
        <w:t xml:space="preserve">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r w:rsidR="001E7A45" w:rsidRPr="00A857AB">
        <w:rPr>
          <w:rFonts w:ascii="Times New Roman" w:hAnsi="Times New Roman" w:cs="Times New Roman"/>
          <w:b/>
          <w:sz w:val="28"/>
          <w:szCs w:val="28"/>
        </w:rPr>
        <w:t>»</w:t>
      </w:r>
    </w:p>
    <w:p w:rsidR="0058494D" w:rsidRPr="00A857AB" w:rsidRDefault="0058494D" w:rsidP="00A857AB">
      <w:pPr>
        <w:pStyle w:val="ConsPlusNormal"/>
        <w:widowControl/>
        <w:ind w:firstLine="540"/>
        <w:jc w:val="both"/>
        <w:rPr>
          <w:rFonts w:ascii="Times New Roman" w:hAnsi="Times New Roman" w:cs="Times New Roman"/>
          <w:sz w:val="28"/>
          <w:szCs w:val="28"/>
        </w:rPr>
      </w:pPr>
    </w:p>
    <w:p w:rsidR="001C40FE" w:rsidRPr="00A857AB" w:rsidRDefault="0058494D" w:rsidP="00A857AB">
      <w:pPr>
        <w:pStyle w:val="af1"/>
        <w:spacing w:after="0" w:line="240" w:lineRule="auto"/>
        <w:ind w:left="0" w:firstLine="709"/>
        <w:jc w:val="both"/>
        <w:rPr>
          <w:rFonts w:ascii="Times New Roman" w:hAnsi="Times New Roman"/>
          <w:i/>
          <w:sz w:val="28"/>
          <w:szCs w:val="28"/>
        </w:rPr>
      </w:pPr>
      <w:r w:rsidRPr="00A857AB">
        <w:rPr>
          <w:rFonts w:ascii="Times New Roman" w:hAnsi="Times New Roman"/>
          <w:i/>
          <w:sz w:val="28"/>
          <w:szCs w:val="28"/>
        </w:rPr>
        <w:lastRenderedPageBreak/>
        <w:t>Участниками по данному мероприятию являются:</w:t>
      </w:r>
      <w:r w:rsidR="001E7A45" w:rsidRPr="00A857AB">
        <w:rPr>
          <w:rFonts w:ascii="Times New Roman" w:hAnsi="Times New Roman"/>
          <w:i/>
          <w:sz w:val="28"/>
          <w:szCs w:val="28"/>
        </w:rPr>
        <w:t xml:space="preserve"> </w:t>
      </w:r>
      <w:r w:rsidRPr="00A857AB">
        <w:rPr>
          <w:rFonts w:ascii="Times New Roman" w:hAnsi="Times New Roman"/>
          <w:i/>
          <w:sz w:val="28"/>
          <w:szCs w:val="28"/>
        </w:rPr>
        <w:t>Министерство труда и социальной защиты Российской Федерации</w:t>
      </w:r>
      <w:r w:rsidR="001E7A45" w:rsidRPr="00A857AB">
        <w:rPr>
          <w:rFonts w:ascii="Times New Roman" w:hAnsi="Times New Roman"/>
          <w:i/>
          <w:sz w:val="28"/>
          <w:szCs w:val="28"/>
        </w:rPr>
        <w:t xml:space="preserve">; </w:t>
      </w:r>
      <w:r w:rsidRPr="00A857AB">
        <w:rPr>
          <w:rFonts w:ascii="Times New Roman" w:hAnsi="Times New Roman"/>
          <w:i/>
          <w:sz w:val="28"/>
          <w:szCs w:val="28"/>
        </w:rPr>
        <w:t>Министерство финансов Российской Федерации</w:t>
      </w:r>
      <w:r w:rsidR="00652B24" w:rsidRPr="00A857AB">
        <w:rPr>
          <w:rFonts w:ascii="Times New Roman" w:hAnsi="Times New Roman"/>
          <w:i/>
          <w:sz w:val="28"/>
          <w:szCs w:val="28"/>
        </w:rPr>
        <w:t>;</w:t>
      </w:r>
      <w:r w:rsidR="00986051" w:rsidRPr="00A857AB">
        <w:rPr>
          <w:rFonts w:ascii="Times New Roman" w:hAnsi="Times New Roman"/>
          <w:i/>
          <w:sz w:val="28"/>
          <w:szCs w:val="28"/>
        </w:rPr>
        <w:t xml:space="preserve"> Пенсионный фонд Российской Федерации</w:t>
      </w:r>
      <w:r w:rsidR="007C3BFD" w:rsidRPr="00A857AB">
        <w:rPr>
          <w:rFonts w:ascii="Times New Roman" w:hAnsi="Times New Roman"/>
          <w:i/>
          <w:sz w:val="28"/>
          <w:szCs w:val="28"/>
        </w:rPr>
        <w:t>.</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 xml:space="preserve">В 2018 году Пенсионный фонд Российской Федерации осуществлял предоставление субсидий бюджетам субъектов Российской Федерации на </w:t>
      </w:r>
      <w:proofErr w:type="spellStart"/>
      <w:r w:rsidRPr="00A857AB">
        <w:rPr>
          <w:rFonts w:ascii="Times New Roman" w:hAnsi="Times New Roman"/>
          <w:sz w:val="28"/>
          <w:szCs w:val="28"/>
        </w:rPr>
        <w:t>софинансирование</w:t>
      </w:r>
      <w:proofErr w:type="spellEnd"/>
      <w:r w:rsidRPr="00A857AB">
        <w:rPr>
          <w:rFonts w:ascii="Times New Roman" w:hAnsi="Times New Roman"/>
          <w:sz w:val="28"/>
          <w:szCs w:val="28"/>
        </w:rPr>
        <w:t xml:space="preserve"> мероприятий социальных программ субъектов Российской Федерации в порядке, установленном постановлением Правительства Российской Федерации от 29 декабря 2017 г. № 1687                     «О финансовом обеспечении социальных программ субъектов Российской Федерации, связанных с укреплением материально-технической базы организаций социального обслуживания, оказанием адресной социальной помощи неработающим пенсионерам, являющимся получателями страховых пенсий по старости и по инвалидности, и обучением компьютерной грамотности неработающих пенсионеров» (далее – постановление</w:t>
      </w:r>
      <w:r w:rsidR="00F336BE" w:rsidRPr="00A857AB">
        <w:rPr>
          <w:rFonts w:ascii="Times New Roman" w:hAnsi="Times New Roman"/>
          <w:sz w:val="28"/>
          <w:szCs w:val="28"/>
        </w:rPr>
        <w:t xml:space="preserve"> Правительства Российской Федерации</w:t>
      </w:r>
      <w:r w:rsidRPr="00A857AB">
        <w:rPr>
          <w:rFonts w:ascii="Times New Roman" w:hAnsi="Times New Roman"/>
          <w:sz w:val="28"/>
          <w:szCs w:val="28"/>
        </w:rPr>
        <w:t xml:space="preserve"> № 1687).</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 xml:space="preserve">Предоставление субсидий на социальные программы в 2018 году осуществлялось в соответствии с соглашениями, заключенными между Фондом и высшими исполнительными органами государственной власти               81 субъекта Российской Федерации. </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По состоянию на 1 января 2019 года на выполнение мероприятий социальных программ субъектов Российской Федерации предоставлены субсидии из бюджета Пенсионного фонда Российской Федерации на общую сумму 1 987,9 млн. руб., в том числе:</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на укрепление материально-технической базы организаций социального обслуживания населения – 1 911,6 млн. рублей, из них на ремонт организаций социального обслуживания населения – 263,0 млн. рублей, на приобретение оборудования и предметов длительного пользования – 71,1 млн. рублей, на приобретение автотранспорта – 41,0 млн. рублей, на строительство (реконструкцию) – 1 536,5 млн. рублей;</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на обучение компьютерной грамотности неработающих пенсионеров – 38,4 млн. рублей;</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на оказание адресной социальной помощи в связи с чрезвычайными ситуациями и стихийными бедствиями – 37,9 млн. рублей.</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В 2018 году осуществлялось:</w:t>
      </w:r>
    </w:p>
    <w:p w:rsidR="007C3BFD" w:rsidRPr="00A857AB" w:rsidRDefault="00F336BE"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 </w:t>
      </w:r>
      <w:r w:rsidR="007C3BFD" w:rsidRPr="00A857AB">
        <w:rPr>
          <w:rFonts w:ascii="Times New Roman" w:hAnsi="Times New Roman"/>
          <w:sz w:val="28"/>
          <w:szCs w:val="28"/>
        </w:rPr>
        <w:t>строительство объектов организаций социального обслуживания населения в 12 субъектах Российской Федерации, из которых:</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в 6 субъектах Российской Федерации со сроком завершения работ согласно проектной документации – 2018 год (республики Крым, Мордовия, Калмыкия, Самарская, Воронежская, Пензенская области);</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в 6 субъектах Российской Федерации со сроком завершения работ согласно проектной документации – 2019 год (Камчатский, Пермский края, Республика Саха (Якутия), Чувашская Республика, Владимирская, Тамбовская области);</w:t>
      </w:r>
    </w:p>
    <w:p w:rsidR="007C3BFD" w:rsidRPr="00A857AB" w:rsidRDefault="00F336BE"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lastRenderedPageBreak/>
        <w:t>- </w:t>
      </w:r>
      <w:r w:rsidR="007C3BFD" w:rsidRPr="00A857AB">
        <w:rPr>
          <w:rFonts w:ascii="Times New Roman" w:hAnsi="Times New Roman"/>
          <w:sz w:val="28"/>
          <w:szCs w:val="28"/>
        </w:rPr>
        <w:t>реконструкция зданий организаций социального обслуживания населения в 6 субъектах Российской Федерации, из которых:</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в 4 субъектах Российской Федерации со сроком завершения работ согласно проектной документации – 2018 год (Республика Северная Осетия-Алания Ростовская, Костромская, Калининградская области);</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в 2 субъектах Российской Федерации со сроком завершения работ согласно проектной документации – 2019 год (Тамбовская область, Алтайский край).</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 xml:space="preserve">С участием средств </w:t>
      </w:r>
      <w:r w:rsidR="00F336BE" w:rsidRPr="00A857AB">
        <w:rPr>
          <w:rFonts w:ascii="Times New Roman" w:hAnsi="Times New Roman"/>
          <w:sz w:val="28"/>
          <w:szCs w:val="28"/>
        </w:rPr>
        <w:t xml:space="preserve">Пенсионного фонда Российской Федерации              </w:t>
      </w:r>
      <w:r w:rsidRPr="00A857AB">
        <w:rPr>
          <w:rFonts w:ascii="Times New Roman" w:hAnsi="Times New Roman"/>
          <w:sz w:val="28"/>
          <w:szCs w:val="28"/>
        </w:rPr>
        <w:t xml:space="preserve"> в 127 организациях социального обслуживания населения 62 субъектов Российской Федерации проведен ремонт 142 зданий.</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Для 92 организаций социального обслуживания населения в 25 субъектах Российской Федерации было приобретено 9</w:t>
      </w:r>
      <w:r w:rsidR="00F336BE" w:rsidRPr="00A857AB">
        <w:rPr>
          <w:rFonts w:ascii="Times New Roman" w:hAnsi="Times New Roman"/>
          <w:sz w:val="28"/>
          <w:szCs w:val="28"/>
        </w:rPr>
        <w:t> </w:t>
      </w:r>
      <w:r w:rsidRPr="00A857AB">
        <w:rPr>
          <w:rFonts w:ascii="Times New Roman" w:hAnsi="Times New Roman"/>
          <w:sz w:val="28"/>
          <w:szCs w:val="28"/>
        </w:rPr>
        <w:t>286 единиц оборудования и предметов длительного пользования.</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В ходе выполнения социальных программ в 16 субъектах Российской Федерации приобретено 70 автомашин для оснащения мобильных бригад,  действующих при 69 организациях социального обслуживания населения, предоставляющих социаль</w:t>
      </w:r>
      <w:r w:rsidR="00F336BE" w:rsidRPr="00A857AB">
        <w:rPr>
          <w:rFonts w:ascii="Times New Roman" w:hAnsi="Times New Roman"/>
          <w:sz w:val="28"/>
          <w:szCs w:val="28"/>
        </w:rPr>
        <w:t>ные услуги на мобильной основе.</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 xml:space="preserve">Оказана адресная социальная помощь на первоочередные нужды                           3 420 неработающим пенсионерам, пострадавшим в связи с произошедшими чрезвычайными ситуациями федерального и регионального характера на территориях Республики Саха (Якутия), Приморского и Забайкальского краев. </w:t>
      </w:r>
    </w:p>
    <w:p w:rsidR="007C3BFD" w:rsidRPr="00A857AB" w:rsidRDefault="00F336BE"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Более 30 </w:t>
      </w:r>
      <w:r w:rsidR="007C3BFD" w:rsidRPr="00A857AB">
        <w:rPr>
          <w:rFonts w:ascii="Times New Roman" w:hAnsi="Times New Roman"/>
          <w:sz w:val="28"/>
          <w:szCs w:val="28"/>
        </w:rPr>
        <w:t xml:space="preserve">900 неработающих пожилых граждан, проживающих </w:t>
      </w:r>
      <w:r w:rsidRPr="00A857AB">
        <w:rPr>
          <w:rFonts w:ascii="Times New Roman" w:hAnsi="Times New Roman"/>
          <w:sz w:val="28"/>
          <w:szCs w:val="28"/>
        </w:rPr>
        <w:t xml:space="preserve">                     </w:t>
      </w:r>
      <w:r w:rsidR="007C3BFD" w:rsidRPr="00A857AB">
        <w:rPr>
          <w:rFonts w:ascii="Times New Roman" w:hAnsi="Times New Roman"/>
          <w:sz w:val="28"/>
          <w:szCs w:val="28"/>
        </w:rPr>
        <w:t>в</w:t>
      </w:r>
      <w:r w:rsidRPr="00A857AB">
        <w:rPr>
          <w:rFonts w:ascii="Times New Roman" w:hAnsi="Times New Roman"/>
          <w:sz w:val="28"/>
          <w:szCs w:val="28"/>
        </w:rPr>
        <w:t xml:space="preserve"> </w:t>
      </w:r>
      <w:r w:rsidR="007C3BFD" w:rsidRPr="00A857AB">
        <w:rPr>
          <w:rFonts w:ascii="Times New Roman" w:hAnsi="Times New Roman"/>
          <w:sz w:val="28"/>
          <w:szCs w:val="28"/>
        </w:rPr>
        <w:t>76 субъектах Российской Федерации, прошли обучение компьютерной грамотности с целью обеспечения их доступа к государственным информационным ресурсам.</w:t>
      </w:r>
    </w:p>
    <w:p w:rsidR="007C3BFD" w:rsidRPr="00A857AB" w:rsidRDefault="00F336BE"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В</w:t>
      </w:r>
      <w:r w:rsidR="007C3BFD" w:rsidRPr="00A857AB">
        <w:rPr>
          <w:rFonts w:ascii="Times New Roman" w:hAnsi="Times New Roman"/>
          <w:sz w:val="28"/>
          <w:szCs w:val="28"/>
        </w:rPr>
        <w:t xml:space="preserve"> соответствии с пунктом 13 постановления</w:t>
      </w:r>
      <w:r w:rsidRPr="00A857AB">
        <w:rPr>
          <w:rFonts w:ascii="Times New Roman" w:hAnsi="Times New Roman"/>
          <w:sz w:val="28"/>
          <w:szCs w:val="28"/>
        </w:rPr>
        <w:t xml:space="preserve"> Правительства Российской Федерации</w:t>
      </w:r>
      <w:r w:rsidR="007C3BFD" w:rsidRPr="00A857AB">
        <w:rPr>
          <w:rFonts w:ascii="Times New Roman" w:hAnsi="Times New Roman"/>
          <w:sz w:val="28"/>
          <w:szCs w:val="28"/>
        </w:rPr>
        <w:t xml:space="preserve"> № 1687 результативность осуществления расходов бюджета субъекта Российской Федерации, источником финансового обеспечения которых является субсидия, ежегодно оценивается Пенсионным фондом Российской Федерации на основании сравнения планируемых и достигнутых значений одного или нескольких показателей результативно</w:t>
      </w:r>
      <w:r w:rsidRPr="00A857AB">
        <w:rPr>
          <w:rFonts w:ascii="Times New Roman" w:hAnsi="Times New Roman"/>
          <w:sz w:val="28"/>
          <w:szCs w:val="28"/>
        </w:rPr>
        <w:t>сти использования субсидии.</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В ходе реализации социальных программ:</w:t>
      </w:r>
    </w:p>
    <w:p w:rsidR="007C3BFD" w:rsidRPr="00A857AB" w:rsidRDefault="00F336BE"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 </w:t>
      </w:r>
      <w:r w:rsidR="007C3BFD" w:rsidRPr="00A857AB">
        <w:rPr>
          <w:rFonts w:ascii="Times New Roman" w:hAnsi="Times New Roman"/>
          <w:sz w:val="28"/>
          <w:szCs w:val="28"/>
        </w:rPr>
        <w:t>приобретено оборудования и предметов длительного пользования для организаций социального обслуживания населения на 1</w:t>
      </w:r>
      <w:r w:rsidRPr="00A857AB">
        <w:rPr>
          <w:rFonts w:ascii="Times New Roman" w:hAnsi="Times New Roman"/>
          <w:sz w:val="28"/>
          <w:szCs w:val="28"/>
        </w:rPr>
        <w:t> </w:t>
      </w:r>
      <w:r w:rsidR="007C3BFD" w:rsidRPr="00A857AB">
        <w:rPr>
          <w:rFonts w:ascii="Times New Roman" w:hAnsi="Times New Roman"/>
          <w:sz w:val="28"/>
          <w:szCs w:val="28"/>
        </w:rPr>
        <w:t>857 единиц больше, чем запланировано (план – 7</w:t>
      </w:r>
      <w:r w:rsidRPr="00A857AB">
        <w:rPr>
          <w:rFonts w:ascii="Times New Roman" w:hAnsi="Times New Roman"/>
          <w:sz w:val="28"/>
          <w:szCs w:val="28"/>
        </w:rPr>
        <w:t> </w:t>
      </w:r>
      <w:r w:rsidR="007C3BFD" w:rsidRPr="00A857AB">
        <w:rPr>
          <w:rFonts w:ascii="Times New Roman" w:hAnsi="Times New Roman"/>
          <w:sz w:val="28"/>
          <w:szCs w:val="28"/>
        </w:rPr>
        <w:t>429 единиц, факт – 9</w:t>
      </w:r>
      <w:r w:rsidRPr="00A857AB">
        <w:rPr>
          <w:rFonts w:ascii="Times New Roman" w:hAnsi="Times New Roman"/>
          <w:sz w:val="28"/>
          <w:szCs w:val="28"/>
        </w:rPr>
        <w:t> </w:t>
      </w:r>
      <w:r w:rsidR="007C3BFD" w:rsidRPr="00A857AB">
        <w:rPr>
          <w:rFonts w:ascii="Times New Roman" w:hAnsi="Times New Roman"/>
          <w:sz w:val="28"/>
          <w:szCs w:val="28"/>
        </w:rPr>
        <w:t>286 единиц);</w:t>
      </w:r>
    </w:p>
    <w:p w:rsidR="007C3BFD" w:rsidRPr="00A857AB" w:rsidRDefault="00F336BE"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 </w:t>
      </w:r>
      <w:r w:rsidR="007C3BFD" w:rsidRPr="00A857AB">
        <w:rPr>
          <w:rFonts w:ascii="Times New Roman" w:hAnsi="Times New Roman"/>
          <w:sz w:val="28"/>
          <w:szCs w:val="28"/>
        </w:rPr>
        <w:t>приобретено на 3 единицы автомобильного транспорта для мобильных бригад организаций социального обслуживания населения больше, чем запланировано (план – 67 единиц, факт – 70 единиц);</w:t>
      </w:r>
    </w:p>
    <w:p w:rsidR="007C3BFD" w:rsidRPr="00A857AB" w:rsidRDefault="00F336BE"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 </w:t>
      </w:r>
      <w:r w:rsidR="007C3BFD" w:rsidRPr="00A857AB">
        <w:rPr>
          <w:rFonts w:ascii="Times New Roman" w:hAnsi="Times New Roman"/>
          <w:sz w:val="28"/>
          <w:szCs w:val="28"/>
        </w:rPr>
        <w:t>обучено компьютерной грамотности на 2</w:t>
      </w:r>
      <w:r w:rsidRPr="00A857AB">
        <w:rPr>
          <w:rFonts w:ascii="Times New Roman" w:hAnsi="Times New Roman"/>
          <w:sz w:val="28"/>
          <w:szCs w:val="28"/>
        </w:rPr>
        <w:t> </w:t>
      </w:r>
      <w:r w:rsidR="007C3BFD" w:rsidRPr="00A857AB">
        <w:rPr>
          <w:rFonts w:ascii="Times New Roman" w:hAnsi="Times New Roman"/>
          <w:sz w:val="28"/>
          <w:szCs w:val="28"/>
        </w:rPr>
        <w:t>007 неработающих пенсионеров больше, чем запланировано (план – 28</w:t>
      </w:r>
      <w:r w:rsidRPr="00A857AB">
        <w:rPr>
          <w:rFonts w:ascii="Times New Roman" w:hAnsi="Times New Roman"/>
          <w:sz w:val="28"/>
          <w:szCs w:val="28"/>
        </w:rPr>
        <w:t> </w:t>
      </w:r>
      <w:r w:rsidR="007C3BFD" w:rsidRPr="00A857AB">
        <w:rPr>
          <w:rFonts w:ascii="Times New Roman" w:hAnsi="Times New Roman"/>
          <w:sz w:val="28"/>
          <w:szCs w:val="28"/>
        </w:rPr>
        <w:t>920 чел., факт – 30</w:t>
      </w:r>
      <w:r w:rsidRPr="00A857AB">
        <w:rPr>
          <w:rFonts w:ascii="Times New Roman" w:hAnsi="Times New Roman"/>
          <w:sz w:val="28"/>
          <w:szCs w:val="28"/>
        </w:rPr>
        <w:t> 927 человек</w:t>
      </w:r>
      <w:r w:rsidR="007C3BFD" w:rsidRPr="00A857AB">
        <w:rPr>
          <w:rFonts w:ascii="Times New Roman" w:hAnsi="Times New Roman"/>
          <w:sz w:val="28"/>
          <w:szCs w:val="28"/>
        </w:rPr>
        <w:t>);</w:t>
      </w:r>
    </w:p>
    <w:p w:rsidR="007C3BFD" w:rsidRPr="00A857AB" w:rsidRDefault="00F336BE"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lastRenderedPageBreak/>
        <w:t>- </w:t>
      </w:r>
      <w:r w:rsidR="007C3BFD" w:rsidRPr="00A857AB">
        <w:rPr>
          <w:rFonts w:ascii="Times New Roman" w:hAnsi="Times New Roman"/>
          <w:sz w:val="28"/>
          <w:szCs w:val="28"/>
        </w:rPr>
        <w:t xml:space="preserve">отремонтировано зданий организаций социального обслуживания населения на 2 единицы больше, чем запланировано (план – 140 зданий,        </w:t>
      </w:r>
      <w:r w:rsidRPr="00A857AB">
        <w:rPr>
          <w:rFonts w:ascii="Times New Roman" w:hAnsi="Times New Roman"/>
          <w:sz w:val="28"/>
          <w:szCs w:val="28"/>
        </w:rPr>
        <w:t xml:space="preserve">            факт – 142 здания);</w:t>
      </w:r>
    </w:p>
    <w:p w:rsidR="00F336BE" w:rsidRPr="00A857AB" w:rsidRDefault="00F336BE"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 </w:t>
      </w:r>
      <w:r w:rsidR="007C3BFD" w:rsidRPr="00A857AB">
        <w:rPr>
          <w:rFonts w:ascii="Times New Roman" w:hAnsi="Times New Roman"/>
          <w:sz w:val="28"/>
          <w:szCs w:val="28"/>
        </w:rPr>
        <w:t xml:space="preserve">не завершено строительство объектов организаций социального обслуживания населения со сроком завершения работ согласно проектной документации – 2018 год в 2 субъектах Российской Федерации                                   (план – </w:t>
      </w:r>
      <w:r w:rsidRPr="00A857AB">
        <w:rPr>
          <w:rFonts w:ascii="Times New Roman" w:hAnsi="Times New Roman"/>
          <w:sz w:val="28"/>
          <w:szCs w:val="28"/>
        </w:rPr>
        <w:t>8 объектов, факт – 6 объектов).</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proofErr w:type="spellStart"/>
      <w:r w:rsidRPr="00A857AB">
        <w:rPr>
          <w:rFonts w:ascii="Times New Roman" w:hAnsi="Times New Roman"/>
          <w:sz w:val="28"/>
          <w:szCs w:val="28"/>
        </w:rPr>
        <w:t>Недостижение</w:t>
      </w:r>
      <w:proofErr w:type="spellEnd"/>
      <w:r w:rsidRPr="00A857AB">
        <w:rPr>
          <w:rFonts w:ascii="Times New Roman" w:hAnsi="Times New Roman"/>
          <w:sz w:val="28"/>
          <w:szCs w:val="28"/>
        </w:rPr>
        <w:t xml:space="preserve"> планируемых значений показателя результативности обусловлено следующими причинами:</w:t>
      </w:r>
    </w:p>
    <w:p w:rsidR="007C3BFD" w:rsidRPr="00A857AB" w:rsidRDefault="00F336BE"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В Самарской области</w:t>
      </w:r>
      <w:r w:rsidR="007C3BFD" w:rsidRPr="00A857AB">
        <w:rPr>
          <w:rFonts w:ascii="Times New Roman" w:hAnsi="Times New Roman"/>
          <w:sz w:val="28"/>
          <w:szCs w:val="28"/>
        </w:rPr>
        <w:t xml:space="preserve"> отставание от графика выполнения работ по</w:t>
      </w:r>
      <w:r w:rsidRPr="00A857AB">
        <w:rPr>
          <w:rFonts w:ascii="Times New Roman" w:hAnsi="Times New Roman"/>
          <w:sz w:val="28"/>
          <w:szCs w:val="28"/>
        </w:rPr>
        <w:t xml:space="preserve"> строительству жилого корпуса с</w:t>
      </w:r>
      <w:r w:rsidR="007C3BFD" w:rsidRPr="00A857AB">
        <w:rPr>
          <w:rFonts w:ascii="Times New Roman" w:hAnsi="Times New Roman"/>
          <w:sz w:val="28"/>
          <w:szCs w:val="28"/>
        </w:rPr>
        <w:t xml:space="preserve"> пищеблоко</w:t>
      </w:r>
      <w:r w:rsidRPr="00A857AB">
        <w:rPr>
          <w:rFonts w:ascii="Times New Roman" w:hAnsi="Times New Roman"/>
          <w:sz w:val="28"/>
          <w:szCs w:val="28"/>
        </w:rPr>
        <w:t xml:space="preserve">м в </w:t>
      </w:r>
      <w:r w:rsidR="007C3BFD" w:rsidRPr="00A857AB">
        <w:rPr>
          <w:rFonts w:ascii="Times New Roman" w:hAnsi="Times New Roman"/>
          <w:sz w:val="28"/>
          <w:szCs w:val="28"/>
        </w:rPr>
        <w:t>Потаповском пансионате для инвалидов (психоневрологическом интернате) связано с необходимостью проведения корректировки проектной документации, срок окончания работ продлен до июня 2019 г.;</w:t>
      </w:r>
    </w:p>
    <w:p w:rsidR="007C3BFD" w:rsidRPr="00A857AB" w:rsidRDefault="00F336BE"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В Республике Крым</w:t>
      </w:r>
      <w:r w:rsidR="007C3BFD" w:rsidRPr="00A857AB">
        <w:rPr>
          <w:rFonts w:ascii="Times New Roman" w:hAnsi="Times New Roman"/>
          <w:sz w:val="28"/>
          <w:szCs w:val="28"/>
        </w:rPr>
        <w:t xml:space="preserve"> решением Арбитражного суда Республики Крым удовлетворены требования подрядчика об изменении условий государственного контракта на строительство Белогорского психоневрологического интерната с необходимыми объектами инфраструктуры в части продления сроков его действия, срок окончания работ п</w:t>
      </w:r>
      <w:r w:rsidRPr="00A857AB">
        <w:rPr>
          <w:rFonts w:ascii="Times New Roman" w:hAnsi="Times New Roman"/>
          <w:sz w:val="28"/>
          <w:szCs w:val="28"/>
        </w:rPr>
        <w:t>родлен до 30 мая 2019 года</w:t>
      </w:r>
      <w:r w:rsidR="007C3BFD" w:rsidRPr="00A857AB">
        <w:rPr>
          <w:rFonts w:ascii="Times New Roman" w:hAnsi="Times New Roman"/>
          <w:sz w:val="28"/>
          <w:szCs w:val="28"/>
        </w:rPr>
        <w:t>;</w:t>
      </w:r>
    </w:p>
    <w:p w:rsidR="00F336BE" w:rsidRPr="00A857AB" w:rsidRDefault="00F336BE"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 </w:t>
      </w:r>
      <w:r w:rsidR="007C3BFD" w:rsidRPr="00A857AB">
        <w:rPr>
          <w:rFonts w:ascii="Times New Roman" w:hAnsi="Times New Roman"/>
          <w:sz w:val="28"/>
          <w:szCs w:val="28"/>
        </w:rPr>
        <w:t>не завершены работы по реконструкции зданий организаций социального обслуживания населения со сроком завершения работ – 2018 год в 1 субъекте Российской Федерации (пла</w:t>
      </w:r>
      <w:r w:rsidRPr="00A857AB">
        <w:rPr>
          <w:rFonts w:ascii="Times New Roman" w:hAnsi="Times New Roman"/>
          <w:sz w:val="28"/>
          <w:szCs w:val="28"/>
        </w:rPr>
        <w:t>н – 4 здания, факт – 3 здания).</w:t>
      </w:r>
    </w:p>
    <w:p w:rsidR="007C3BFD" w:rsidRPr="00A857AB" w:rsidRDefault="007C3BFD" w:rsidP="00A857AB">
      <w:pPr>
        <w:shd w:val="clear" w:color="auto" w:fill="FFFFFF"/>
        <w:spacing w:after="0" w:line="240" w:lineRule="auto"/>
        <w:ind w:firstLine="714"/>
        <w:jc w:val="both"/>
        <w:rPr>
          <w:rFonts w:ascii="Times New Roman" w:hAnsi="Times New Roman"/>
          <w:sz w:val="28"/>
          <w:szCs w:val="28"/>
        </w:rPr>
      </w:pPr>
      <w:proofErr w:type="spellStart"/>
      <w:r w:rsidRPr="00A857AB">
        <w:rPr>
          <w:rFonts w:ascii="Times New Roman" w:hAnsi="Times New Roman"/>
          <w:sz w:val="28"/>
          <w:szCs w:val="28"/>
        </w:rPr>
        <w:t>Недостижение</w:t>
      </w:r>
      <w:proofErr w:type="spellEnd"/>
      <w:r w:rsidRPr="00A857AB">
        <w:rPr>
          <w:rFonts w:ascii="Times New Roman" w:hAnsi="Times New Roman"/>
          <w:sz w:val="28"/>
          <w:szCs w:val="28"/>
        </w:rPr>
        <w:t xml:space="preserve"> планируемых значений показателя результативности обусловлено следующими причинами: </w:t>
      </w:r>
    </w:p>
    <w:p w:rsidR="007C3BFD" w:rsidRPr="00A857AB" w:rsidRDefault="00F336BE"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 xml:space="preserve">В Ростовской области </w:t>
      </w:r>
      <w:proofErr w:type="spellStart"/>
      <w:r w:rsidRPr="00A857AB">
        <w:rPr>
          <w:rFonts w:ascii="Times New Roman" w:hAnsi="Times New Roman"/>
          <w:sz w:val="28"/>
          <w:szCs w:val="28"/>
        </w:rPr>
        <w:t>недостижение</w:t>
      </w:r>
      <w:proofErr w:type="spellEnd"/>
      <w:r w:rsidR="007C3BFD" w:rsidRPr="00A857AB">
        <w:rPr>
          <w:rFonts w:ascii="Times New Roman" w:hAnsi="Times New Roman"/>
          <w:sz w:val="28"/>
          <w:szCs w:val="28"/>
        </w:rPr>
        <w:t xml:space="preserve"> связано с длительными сроками проведения закупочных процедур на проведение реконструкции дома-интерната для престарелых и инвалидов в хуторе Новоалександровка Азовского района; </w:t>
      </w:r>
    </w:p>
    <w:p w:rsidR="007C3BFD" w:rsidRPr="00A857AB" w:rsidRDefault="00F336BE" w:rsidP="00A857AB">
      <w:pPr>
        <w:shd w:val="clear" w:color="auto" w:fill="FFFFFF"/>
        <w:spacing w:after="0" w:line="240" w:lineRule="auto"/>
        <w:ind w:firstLine="714"/>
        <w:jc w:val="both"/>
        <w:rPr>
          <w:rFonts w:ascii="Times New Roman" w:hAnsi="Times New Roman"/>
          <w:sz w:val="28"/>
          <w:szCs w:val="28"/>
        </w:rPr>
      </w:pPr>
      <w:proofErr w:type="spellStart"/>
      <w:r w:rsidRPr="00A857AB">
        <w:rPr>
          <w:rFonts w:ascii="Times New Roman" w:hAnsi="Times New Roman"/>
          <w:sz w:val="28"/>
          <w:szCs w:val="28"/>
        </w:rPr>
        <w:t>Н</w:t>
      </w:r>
      <w:r w:rsidR="007C3BFD" w:rsidRPr="00A857AB">
        <w:rPr>
          <w:rFonts w:ascii="Times New Roman" w:hAnsi="Times New Roman"/>
          <w:sz w:val="28"/>
          <w:szCs w:val="28"/>
        </w:rPr>
        <w:t>едостижение</w:t>
      </w:r>
      <w:proofErr w:type="spellEnd"/>
      <w:r w:rsidR="007C3BFD" w:rsidRPr="00A857AB">
        <w:rPr>
          <w:rFonts w:ascii="Times New Roman" w:hAnsi="Times New Roman"/>
          <w:sz w:val="28"/>
          <w:szCs w:val="28"/>
        </w:rPr>
        <w:t xml:space="preserve"> планируемых значений показателя результативности «Прирост технической готовности объекта за текущий финансовый год» связано с выполнением запланированных на 2018 год работ не в полном объеме (срок завершения работ согласно про</w:t>
      </w:r>
      <w:r w:rsidRPr="00A857AB">
        <w:rPr>
          <w:rFonts w:ascii="Times New Roman" w:hAnsi="Times New Roman"/>
          <w:sz w:val="28"/>
          <w:szCs w:val="28"/>
        </w:rPr>
        <w:t>ектной документации – 2019 год)</w:t>
      </w:r>
      <w:r w:rsidR="007C3BFD" w:rsidRPr="00A857AB">
        <w:rPr>
          <w:rFonts w:ascii="Times New Roman" w:hAnsi="Times New Roman"/>
          <w:sz w:val="28"/>
          <w:szCs w:val="28"/>
        </w:rPr>
        <w:t xml:space="preserve"> в 3 субъектах Российской Федерации:</w:t>
      </w:r>
    </w:p>
    <w:p w:rsidR="007C3BFD" w:rsidRPr="00A857AB" w:rsidRDefault="00F336BE"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Во Владимирской области</w:t>
      </w:r>
      <w:r w:rsidR="007C3BFD" w:rsidRPr="00A857AB">
        <w:rPr>
          <w:rFonts w:ascii="Times New Roman" w:hAnsi="Times New Roman"/>
          <w:sz w:val="28"/>
          <w:szCs w:val="28"/>
        </w:rPr>
        <w:t xml:space="preserve"> (план – 54</w:t>
      </w:r>
      <w:r w:rsidRPr="00A857AB">
        <w:rPr>
          <w:rFonts w:ascii="Times New Roman" w:hAnsi="Times New Roman"/>
          <w:sz w:val="28"/>
          <w:szCs w:val="28"/>
        </w:rPr>
        <w:t> </w:t>
      </w:r>
      <w:r w:rsidR="007C3BFD" w:rsidRPr="00A857AB">
        <w:rPr>
          <w:rFonts w:ascii="Times New Roman" w:hAnsi="Times New Roman"/>
          <w:sz w:val="28"/>
          <w:szCs w:val="28"/>
        </w:rPr>
        <w:t>%, факт – 18</w:t>
      </w:r>
      <w:r w:rsidRPr="00A857AB">
        <w:rPr>
          <w:rFonts w:ascii="Times New Roman" w:hAnsi="Times New Roman"/>
          <w:sz w:val="28"/>
          <w:szCs w:val="28"/>
        </w:rPr>
        <w:t> </w:t>
      </w:r>
      <w:r w:rsidR="007C3BFD" w:rsidRPr="00A857AB">
        <w:rPr>
          <w:rFonts w:ascii="Times New Roman" w:hAnsi="Times New Roman"/>
          <w:sz w:val="28"/>
          <w:szCs w:val="28"/>
        </w:rPr>
        <w:t>%): неоднократное</w:t>
      </w:r>
      <w:r w:rsidRPr="00A857AB">
        <w:rPr>
          <w:rFonts w:ascii="Times New Roman" w:hAnsi="Times New Roman"/>
          <w:sz w:val="28"/>
          <w:szCs w:val="28"/>
        </w:rPr>
        <w:t xml:space="preserve">          </w:t>
      </w:r>
      <w:r w:rsidR="007C3BFD" w:rsidRPr="00A857AB">
        <w:rPr>
          <w:rFonts w:ascii="Times New Roman" w:hAnsi="Times New Roman"/>
          <w:sz w:val="28"/>
          <w:szCs w:val="28"/>
        </w:rPr>
        <w:t xml:space="preserve">и длительное проведение торгов при определении исполнителя работ, договор заключен на выполнение работ с подрядчиком по строительству здания психоневрологического интерната в с. </w:t>
      </w:r>
      <w:proofErr w:type="spellStart"/>
      <w:r w:rsidR="007C3BFD" w:rsidRPr="00A857AB">
        <w:rPr>
          <w:rFonts w:ascii="Times New Roman" w:hAnsi="Times New Roman"/>
          <w:sz w:val="28"/>
          <w:szCs w:val="28"/>
        </w:rPr>
        <w:t>Арбузово</w:t>
      </w:r>
      <w:proofErr w:type="spellEnd"/>
      <w:r w:rsidR="007C3BFD" w:rsidRPr="00A857AB">
        <w:rPr>
          <w:rFonts w:ascii="Times New Roman" w:hAnsi="Times New Roman"/>
          <w:sz w:val="28"/>
          <w:szCs w:val="28"/>
        </w:rPr>
        <w:t xml:space="preserve"> </w:t>
      </w:r>
      <w:proofErr w:type="spellStart"/>
      <w:r w:rsidR="007C3BFD" w:rsidRPr="00A857AB">
        <w:rPr>
          <w:rFonts w:ascii="Times New Roman" w:hAnsi="Times New Roman"/>
          <w:sz w:val="28"/>
          <w:szCs w:val="28"/>
        </w:rPr>
        <w:t>Собинского</w:t>
      </w:r>
      <w:proofErr w:type="spellEnd"/>
      <w:r w:rsidR="007C3BFD" w:rsidRPr="00A857AB">
        <w:rPr>
          <w:rFonts w:ascii="Times New Roman" w:hAnsi="Times New Roman"/>
          <w:sz w:val="28"/>
          <w:szCs w:val="28"/>
        </w:rPr>
        <w:t xml:space="preserve"> района для нужд </w:t>
      </w:r>
      <w:proofErr w:type="spellStart"/>
      <w:r w:rsidR="007C3BFD" w:rsidRPr="00A857AB">
        <w:rPr>
          <w:rFonts w:ascii="Times New Roman" w:hAnsi="Times New Roman"/>
          <w:sz w:val="28"/>
          <w:szCs w:val="28"/>
        </w:rPr>
        <w:t>Арбузовского</w:t>
      </w:r>
      <w:proofErr w:type="spellEnd"/>
      <w:r w:rsidR="007C3BFD" w:rsidRPr="00A857AB">
        <w:rPr>
          <w:rFonts w:ascii="Times New Roman" w:hAnsi="Times New Roman"/>
          <w:sz w:val="28"/>
          <w:szCs w:val="28"/>
        </w:rPr>
        <w:t xml:space="preserve"> психоневрологического интерната только </w:t>
      </w:r>
      <w:r w:rsidRPr="00A857AB">
        <w:rPr>
          <w:rFonts w:ascii="Times New Roman" w:hAnsi="Times New Roman"/>
          <w:sz w:val="28"/>
          <w:szCs w:val="28"/>
        </w:rPr>
        <w:t xml:space="preserve">                        10 августа 2018 года</w:t>
      </w:r>
      <w:r w:rsidR="007C3BFD" w:rsidRPr="00A857AB">
        <w:rPr>
          <w:rFonts w:ascii="Times New Roman" w:hAnsi="Times New Roman"/>
          <w:sz w:val="28"/>
          <w:szCs w:val="28"/>
        </w:rPr>
        <w:t xml:space="preserve">; </w:t>
      </w:r>
    </w:p>
    <w:p w:rsidR="007C3BFD" w:rsidRPr="00A857AB" w:rsidRDefault="00F336BE" w:rsidP="00A857AB">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В Чувашской Республике</w:t>
      </w:r>
      <w:r w:rsidR="007C3BFD" w:rsidRPr="00A857AB">
        <w:rPr>
          <w:rFonts w:ascii="Times New Roman" w:hAnsi="Times New Roman"/>
          <w:sz w:val="28"/>
          <w:szCs w:val="28"/>
        </w:rPr>
        <w:t xml:space="preserve"> (план – 43</w:t>
      </w:r>
      <w:r w:rsidRPr="00A857AB">
        <w:rPr>
          <w:rFonts w:ascii="Times New Roman" w:hAnsi="Times New Roman"/>
          <w:sz w:val="28"/>
          <w:szCs w:val="28"/>
        </w:rPr>
        <w:t> </w:t>
      </w:r>
      <w:r w:rsidR="007C3BFD" w:rsidRPr="00A857AB">
        <w:rPr>
          <w:rFonts w:ascii="Times New Roman" w:hAnsi="Times New Roman"/>
          <w:sz w:val="28"/>
          <w:szCs w:val="28"/>
        </w:rPr>
        <w:t>%, факт – 4</w:t>
      </w:r>
      <w:r w:rsidRPr="00A857AB">
        <w:rPr>
          <w:rFonts w:ascii="Times New Roman" w:hAnsi="Times New Roman"/>
          <w:sz w:val="28"/>
          <w:szCs w:val="28"/>
        </w:rPr>
        <w:t> </w:t>
      </w:r>
      <w:r w:rsidR="007C3BFD" w:rsidRPr="00A857AB">
        <w:rPr>
          <w:rFonts w:ascii="Times New Roman" w:hAnsi="Times New Roman"/>
          <w:sz w:val="28"/>
          <w:szCs w:val="28"/>
        </w:rPr>
        <w:t>%)</w:t>
      </w:r>
      <w:r w:rsidRPr="00A857AB">
        <w:rPr>
          <w:rFonts w:ascii="Times New Roman" w:hAnsi="Times New Roman"/>
          <w:sz w:val="28"/>
          <w:szCs w:val="28"/>
        </w:rPr>
        <w:t xml:space="preserve"> </w:t>
      </w:r>
      <w:proofErr w:type="spellStart"/>
      <w:r w:rsidRPr="00A857AB">
        <w:rPr>
          <w:rFonts w:ascii="Times New Roman" w:hAnsi="Times New Roman"/>
          <w:sz w:val="28"/>
          <w:szCs w:val="28"/>
        </w:rPr>
        <w:t>недостижение</w:t>
      </w:r>
      <w:proofErr w:type="spellEnd"/>
      <w:r w:rsidR="007C3BFD" w:rsidRPr="00A857AB">
        <w:rPr>
          <w:rFonts w:ascii="Times New Roman" w:hAnsi="Times New Roman"/>
          <w:sz w:val="28"/>
          <w:szCs w:val="28"/>
        </w:rPr>
        <w:t xml:space="preserve"> связано с необходимостью проведения корректировки проектной документации по строительству спального корпуса с пищеблоком </w:t>
      </w:r>
      <w:r w:rsidRPr="00A857AB">
        <w:rPr>
          <w:rFonts w:ascii="Times New Roman" w:hAnsi="Times New Roman"/>
          <w:sz w:val="28"/>
          <w:szCs w:val="28"/>
        </w:rPr>
        <w:t xml:space="preserve">                         </w:t>
      </w:r>
      <w:r w:rsidR="007C3BFD" w:rsidRPr="00A857AB">
        <w:rPr>
          <w:rFonts w:ascii="Times New Roman" w:hAnsi="Times New Roman"/>
          <w:sz w:val="28"/>
          <w:szCs w:val="28"/>
        </w:rPr>
        <w:lastRenderedPageBreak/>
        <w:t xml:space="preserve">в </w:t>
      </w:r>
      <w:proofErr w:type="spellStart"/>
      <w:r w:rsidR="007C3BFD" w:rsidRPr="00A857AB">
        <w:rPr>
          <w:rFonts w:ascii="Times New Roman" w:hAnsi="Times New Roman"/>
          <w:sz w:val="28"/>
          <w:szCs w:val="28"/>
        </w:rPr>
        <w:t>Атратском</w:t>
      </w:r>
      <w:proofErr w:type="spellEnd"/>
      <w:r w:rsidR="007C3BFD" w:rsidRPr="00A857AB">
        <w:rPr>
          <w:rFonts w:ascii="Times New Roman" w:hAnsi="Times New Roman"/>
          <w:sz w:val="28"/>
          <w:szCs w:val="28"/>
        </w:rPr>
        <w:t xml:space="preserve"> п</w:t>
      </w:r>
      <w:r w:rsidRPr="00A857AB">
        <w:rPr>
          <w:rFonts w:ascii="Times New Roman" w:hAnsi="Times New Roman"/>
          <w:sz w:val="28"/>
          <w:szCs w:val="28"/>
        </w:rPr>
        <w:t xml:space="preserve">сихоневрологическом интернате, </w:t>
      </w:r>
      <w:r w:rsidR="007C3BFD" w:rsidRPr="00A857AB">
        <w:rPr>
          <w:rFonts w:ascii="Times New Roman" w:hAnsi="Times New Roman"/>
          <w:sz w:val="28"/>
          <w:szCs w:val="28"/>
        </w:rPr>
        <w:t>договор на выполнение работ заключен с подря</w:t>
      </w:r>
      <w:r w:rsidRPr="00A857AB">
        <w:rPr>
          <w:rFonts w:ascii="Times New Roman" w:hAnsi="Times New Roman"/>
          <w:sz w:val="28"/>
          <w:szCs w:val="28"/>
        </w:rPr>
        <w:t>дчиком только 23 августа 2018 года</w:t>
      </w:r>
      <w:r w:rsidR="007C3BFD" w:rsidRPr="00A857AB">
        <w:rPr>
          <w:rFonts w:ascii="Times New Roman" w:hAnsi="Times New Roman"/>
          <w:sz w:val="28"/>
          <w:szCs w:val="28"/>
        </w:rPr>
        <w:t xml:space="preserve">; </w:t>
      </w:r>
    </w:p>
    <w:p w:rsidR="0046253C" w:rsidRDefault="00F336BE" w:rsidP="00726150">
      <w:pPr>
        <w:shd w:val="clear" w:color="auto" w:fill="FFFFFF"/>
        <w:spacing w:after="0" w:line="240" w:lineRule="auto"/>
        <w:ind w:firstLine="714"/>
        <w:jc w:val="both"/>
        <w:rPr>
          <w:rFonts w:ascii="Times New Roman" w:hAnsi="Times New Roman"/>
          <w:sz w:val="28"/>
          <w:szCs w:val="28"/>
        </w:rPr>
      </w:pPr>
      <w:r w:rsidRPr="00A857AB">
        <w:rPr>
          <w:rFonts w:ascii="Times New Roman" w:hAnsi="Times New Roman"/>
          <w:sz w:val="28"/>
          <w:szCs w:val="28"/>
        </w:rPr>
        <w:t>В Алтайском крае</w:t>
      </w:r>
      <w:r w:rsidR="007C3BFD" w:rsidRPr="00A857AB">
        <w:rPr>
          <w:rFonts w:ascii="Times New Roman" w:hAnsi="Times New Roman"/>
          <w:sz w:val="28"/>
          <w:szCs w:val="28"/>
        </w:rPr>
        <w:t xml:space="preserve"> (план – 59</w:t>
      </w:r>
      <w:r w:rsidRPr="00A857AB">
        <w:rPr>
          <w:rFonts w:ascii="Times New Roman" w:hAnsi="Times New Roman"/>
          <w:sz w:val="28"/>
          <w:szCs w:val="28"/>
        </w:rPr>
        <w:t> </w:t>
      </w:r>
      <w:r w:rsidR="007C3BFD" w:rsidRPr="00A857AB">
        <w:rPr>
          <w:rFonts w:ascii="Times New Roman" w:hAnsi="Times New Roman"/>
          <w:sz w:val="28"/>
          <w:szCs w:val="28"/>
        </w:rPr>
        <w:t>%, факт – 53</w:t>
      </w:r>
      <w:r w:rsidRPr="00A857AB">
        <w:rPr>
          <w:rFonts w:ascii="Times New Roman" w:hAnsi="Times New Roman"/>
          <w:sz w:val="28"/>
          <w:szCs w:val="28"/>
        </w:rPr>
        <w:t xml:space="preserve"> %) </w:t>
      </w:r>
      <w:proofErr w:type="spellStart"/>
      <w:r w:rsidRPr="00A857AB">
        <w:rPr>
          <w:rFonts w:ascii="Times New Roman" w:hAnsi="Times New Roman"/>
          <w:sz w:val="28"/>
          <w:szCs w:val="28"/>
        </w:rPr>
        <w:t>недостижение</w:t>
      </w:r>
      <w:proofErr w:type="spellEnd"/>
      <w:r w:rsidR="007C3BFD" w:rsidRPr="00A857AB">
        <w:rPr>
          <w:rFonts w:ascii="Times New Roman" w:hAnsi="Times New Roman"/>
          <w:sz w:val="28"/>
          <w:szCs w:val="28"/>
        </w:rPr>
        <w:t xml:space="preserve"> связано</w:t>
      </w:r>
      <w:r w:rsidRPr="00A857AB">
        <w:rPr>
          <w:rFonts w:ascii="Times New Roman" w:hAnsi="Times New Roman"/>
          <w:sz w:val="28"/>
          <w:szCs w:val="28"/>
        </w:rPr>
        <w:t xml:space="preserve">             </w:t>
      </w:r>
      <w:r w:rsidR="007C3BFD" w:rsidRPr="00A857AB">
        <w:rPr>
          <w:rFonts w:ascii="Times New Roman" w:hAnsi="Times New Roman"/>
          <w:sz w:val="28"/>
          <w:szCs w:val="28"/>
        </w:rPr>
        <w:t xml:space="preserve"> с необходимостью проведения корректировки проектной документации </w:t>
      </w:r>
      <w:r w:rsidRPr="00A857AB">
        <w:rPr>
          <w:rFonts w:ascii="Times New Roman" w:hAnsi="Times New Roman"/>
          <w:sz w:val="28"/>
          <w:szCs w:val="28"/>
        </w:rPr>
        <w:t xml:space="preserve">              </w:t>
      </w:r>
      <w:r w:rsidR="007C3BFD" w:rsidRPr="00A857AB">
        <w:rPr>
          <w:rFonts w:ascii="Times New Roman" w:hAnsi="Times New Roman"/>
          <w:sz w:val="28"/>
          <w:szCs w:val="28"/>
        </w:rPr>
        <w:t>по реконстр</w:t>
      </w:r>
      <w:r w:rsidRPr="00A857AB">
        <w:rPr>
          <w:rFonts w:ascii="Times New Roman" w:hAnsi="Times New Roman"/>
          <w:sz w:val="28"/>
          <w:szCs w:val="28"/>
        </w:rPr>
        <w:t>укции лечебно-спального корпуса</w:t>
      </w:r>
      <w:r w:rsidR="007C3BFD" w:rsidRPr="00A857AB">
        <w:rPr>
          <w:rFonts w:ascii="Times New Roman" w:hAnsi="Times New Roman"/>
          <w:sz w:val="28"/>
          <w:szCs w:val="28"/>
        </w:rPr>
        <w:t xml:space="preserve"> в краевом реабилитационном центре для детей и подростков с ограниченными возможностями «Журавлики» и выполнением дополнительных изыскательских работ.</w:t>
      </w:r>
    </w:p>
    <w:p w:rsidR="00726150" w:rsidRPr="00726150" w:rsidRDefault="00726150" w:rsidP="00726150">
      <w:pPr>
        <w:shd w:val="clear" w:color="auto" w:fill="FFFFFF"/>
        <w:spacing w:after="0" w:line="240" w:lineRule="auto"/>
        <w:ind w:firstLine="714"/>
        <w:jc w:val="both"/>
        <w:rPr>
          <w:rFonts w:ascii="Times New Roman" w:hAnsi="Times New Roman"/>
          <w:i/>
          <w:color w:val="000000"/>
          <w:sz w:val="28"/>
          <w:szCs w:val="28"/>
        </w:rPr>
      </w:pPr>
      <w:r w:rsidRPr="00726150">
        <w:rPr>
          <w:rFonts w:ascii="Times New Roman" w:hAnsi="Times New Roman"/>
          <w:i/>
          <w:sz w:val="28"/>
          <w:szCs w:val="28"/>
        </w:rPr>
        <w:t>Предложения по дальнейшей реализации</w:t>
      </w:r>
    </w:p>
    <w:p w:rsidR="00A857AB" w:rsidRPr="00A857AB" w:rsidRDefault="00726150" w:rsidP="00726150">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В 2019 году </w:t>
      </w:r>
      <w:r w:rsidR="00A857AB" w:rsidRPr="00A857AB">
        <w:rPr>
          <w:rFonts w:ascii="Times New Roman" w:hAnsi="Times New Roman" w:cs="Times New Roman"/>
          <w:sz w:val="28"/>
          <w:szCs w:val="28"/>
        </w:rPr>
        <w:t xml:space="preserve">Минтрудом России в соответствии с положениями Указа Президента Российской Федерации от 7 мая 2018 г. № 204 «О национальных целях </w:t>
      </w:r>
      <w:r w:rsidR="00A857AB">
        <w:rPr>
          <w:rFonts w:ascii="Times New Roman" w:hAnsi="Times New Roman" w:cs="Times New Roman"/>
          <w:sz w:val="28"/>
          <w:szCs w:val="28"/>
        </w:rPr>
        <w:t xml:space="preserve"> </w:t>
      </w:r>
      <w:r w:rsidR="00A857AB" w:rsidRPr="00A857AB">
        <w:rPr>
          <w:rFonts w:ascii="Times New Roman" w:hAnsi="Times New Roman" w:cs="Times New Roman"/>
          <w:sz w:val="28"/>
          <w:szCs w:val="28"/>
        </w:rPr>
        <w:t xml:space="preserve">и стратегических задачах развития Российской Федерации на период </w:t>
      </w:r>
      <w:r w:rsidR="00A857AB">
        <w:rPr>
          <w:rFonts w:ascii="Times New Roman" w:hAnsi="Times New Roman" w:cs="Times New Roman"/>
          <w:sz w:val="28"/>
          <w:szCs w:val="28"/>
        </w:rPr>
        <w:t xml:space="preserve">                     </w:t>
      </w:r>
      <w:r w:rsidR="00A857AB" w:rsidRPr="00A857AB">
        <w:rPr>
          <w:rFonts w:ascii="Times New Roman" w:hAnsi="Times New Roman" w:cs="Times New Roman"/>
          <w:sz w:val="28"/>
          <w:szCs w:val="28"/>
        </w:rPr>
        <w:t>до 2024 года»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 таким условиям относятся размещение граждан в помещениях, оборудованных по квартирному типу, организация предоставления социальных услуг на принципах «сопровождаемого проживания», исключение случаев проживания в одной комнате больше</w:t>
      </w:r>
      <w:r>
        <w:rPr>
          <w:rFonts w:ascii="Times New Roman" w:hAnsi="Times New Roman" w:cs="Times New Roman"/>
          <w:sz w:val="28"/>
          <w:szCs w:val="28"/>
        </w:rPr>
        <w:t xml:space="preserve"> </w:t>
      </w:r>
      <w:r w:rsidR="00A857AB" w:rsidRPr="00A857AB">
        <w:rPr>
          <w:rFonts w:ascii="Times New Roman" w:hAnsi="Times New Roman" w:cs="Times New Roman"/>
          <w:sz w:val="28"/>
          <w:szCs w:val="28"/>
        </w:rPr>
        <w:t xml:space="preserve"> 3-х человек и т.п.).</w:t>
      </w:r>
    </w:p>
    <w:p w:rsidR="00A857AB" w:rsidRPr="00A857AB" w:rsidRDefault="00A857AB" w:rsidP="00A857AB">
      <w:pPr>
        <w:pStyle w:val="ConsPlusNormal"/>
        <w:ind w:firstLine="540"/>
        <w:jc w:val="both"/>
        <w:rPr>
          <w:rFonts w:ascii="Times New Roman" w:hAnsi="Times New Roman" w:cs="Times New Roman"/>
          <w:sz w:val="28"/>
          <w:szCs w:val="28"/>
        </w:rPr>
      </w:pPr>
      <w:r w:rsidRPr="00A857AB">
        <w:rPr>
          <w:rFonts w:ascii="Times New Roman" w:hAnsi="Times New Roman" w:cs="Times New Roman"/>
          <w:sz w:val="28"/>
          <w:szCs w:val="28"/>
        </w:rPr>
        <w:t>Органами исполнительной власти субъектов Российской Федерации</w:t>
      </w:r>
      <w:r>
        <w:rPr>
          <w:rFonts w:ascii="Times New Roman" w:hAnsi="Times New Roman" w:cs="Times New Roman"/>
          <w:sz w:val="28"/>
          <w:szCs w:val="28"/>
        </w:rPr>
        <w:t xml:space="preserve">             </w:t>
      </w:r>
      <w:r w:rsidRPr="00A857AB">
        <w:rPr>
          <w:rFonts w:ascii="Times New Roman" w:hAnsi="Times New Roman" w:cs="Times New Roman"/>
          <w:sz w:val="28"/>
          <w:szCs w:val="28"/>
        </w:rPr>
        <w:t xml:space="preserve"> за счет субсидий из федерального бюджета будут проведены конкурсные процедуры и заключены государственные контракты на проведение работ </w:t>
      </w:r>
      <w:r>
        <w:rPr>
          <w:rFonts w:ascii="Times New Roman" w:hAnsi="Times New Roman" w:cs="Times New Roman"/>
          <w:sz w:val="28"/>
          <w:szCs w:val="28"/>
        </w:rPr>
        <w:t xml:space="preserve">                     </w:t>
      </w:r>
      <w:r w:rsidRPr="00A857AB">
        <w:rPr>
          <w:rFonts w:ascii="Times New Roman" w:hAnsi="Times New Roman" w:cs="Times New Roman"/>
          <w:sz w:val="28"/>
          <w:szCs w:val="28"/>
        </w:rPr>
        <w:t>по строительству (реконструкции) стационарных организаций социального обслуживания.</w:t>
      </w:r>
    </w:p>
    <w:p w:rsidR="00A857AB" w:rsidRPr="00A857AB" w:rsidRDefault="00A857AB" w:rsidP="00A857AB">
      <w:pPr>
        <w:pStyle w:val="ConsPlusNormal"/>
        <w:ind w:firstLine="540"/>
        <w:jc w:val="both"/>
        <w:rPr>
          <w:rFonts w:ascii="Times New Roman" w:hAnsi="Times New Roman" w:cs="Times New Roman"/>
          <w:sz w:val="28"/>
          <w:szCs w:val="28"/>
        </w:rPr>
      </w:pPr>
      <w:r w:rsidRPr="00A857AB">
        <w:rPr>
          <w:rFonts w:ascii="Times New Roman" w:hAnsi="Times New Roman" w:cs="Times New Roman"/>
          <w:sz w:val="28"/>
          <w:szCs w:val="28"/>
        </w:rPr>
        <w:t>Задача органов исполнительной власти субъектов Российской Федерации ввести в эксплуатацию к концу 2024 года 91 объект капитального строительства.</w:t>
      </w:r>
    </w:p>
    <w:p w:rsidR="002542FB" w:rsidRDefault="00A857AB" w:rsidP="00A857AB">
      <w:pPr>
        <w:pStyle w:val="ConsPlusNormal"/>
        <w:widowControl/>
        <w:ind w:firstLine="540"/>
        <w:jc w:val="both"/>
        <w:rPr>
          <w:rFonts w:ascii="Times New Roman" w:hAnsi="Times New Roman" w:cs="Times New Roman"/>
          <w:sz w:val="28"/>
          <w:szCs w:val="28"/>
        </w:rPr>
      </w:pPr>
      <w:r w:rsidRPr="00A857AB">
        <w:rPr>
          <w:rFonts w:ascii="Times New Roman" w:hAnsi="Times New Roman" w:cs="Times New Roman"/>
          <w:sz w:val="28"/>
          <w:szCs w:val="28"/>
        </w:rPr>
        <w:t>Минстроем России совместно с Минтрудом России и другими заинтересованными федеральными органами, а также общественными</w:t>
      </w:r>
      <w:r>
        <w:rPr>
          <w:rFonts w:ascii="Times New Roman" w:hAnsi="Times New Roman" w:cs="Times New Roman"/>
          <w:sz w:val="28"/>
          <w:szCs w:val="28"/>
        </w:rPr>
        <w:t xml:space="preserve">                 </w:t>
      </w:r>
      <w:r w:rsidRPr="00A857AB">
        <w:rPr>
          <w:rFonts w:ascii="Times New Roman" w:hAnsi="Times New Roman" w:cs="Times New Roman"/>
          <w:sz w:val="28"/>
          <w:szCs w:val="28"/>
        </w:rPr>
        <w:t xml:space="preserve"> и экспертными организациями в 2019 году будет создана Межведомственная рабочая группа по проработке проектных решений и современных требований, предъявляемых при строительстве стационарных организаций социального обслуживания. В рамках данной работы такие проектные решения и современные требования будут подготовлены и направлены для использования в органы исполнительной власти субъектов Российской Федерации.</w:t>
      </w:r>
    </w:p>
    <w:p w:rsidR="00A857AB" w:rsidRPr="00A857AB" w:rsidRDefault="00A857AB" w:rsidP="00A857AB">
      <w:pPr>
        <w:pStyle w:val="ConsPlusNormal"/>
        <w:widowControl/>
        <w:ind w:firstLine="540"/>
        <w:jc w:val="both"/>
        <w:rPr>
          <w:rFonts w:ascii="Times New Roman" w:hAnsi="Times New Roman" w:cs="Times New Roman"/>
          <w:sz w:val="28"/>
          <w:szCs w:val="28"/>
        </w:rPr>
      </w:pPr>
      <w:r w:rsidRPr="00A857AB">
        <w:rPr>
          <w:rFonts w:ascii="Times New Roman" w:hAnsi="Times New Roman" w:cs="Times New Roman"/>
          <w:sz w:val="28"/>
          <w:szCs w:val="28"/>
        </w:rPr>
        <w:t>Проведение вышеуказанных мероприятий позволит улучшить условия проживания граждан старшего поколения, сделать условия проживания</w:t>
      </w:r>
      <w:r>
        <w:rPr>
          <w:rFonts w:ascii="Times New Roman" w:hAnsi="Times New Roman" w:cs="Times New Roman"/>
          <w:sz w:val="28"/>
          <w:szCs w:val="28"/>
        </w:rPr>
        <w:t xml:space="preserve">                  </w:t>
      </w:r>
      <w:r w:rsidRPr="00A857AB">
        <w:rPr>
          <w:rFonts w:ascii="Times New Roman" w:hAnsi="Times New Roman" w:cs="Times New Roman"/>
          <w:sz w:val="28"/>
          <w:szCs w:val="28"/>
        </w:rPr>
        <w:t xml:space="preserve"> в стационарных организациях социального обслуживания максимально приближенными к домашним условиям. 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 доступность для граждан помещений указанных организаций, а также </w:t>
      </w:r>
      <w:r w:rsidRPr="00A857AB">
        <w:rPr>
          <w:rFonts w:ascii="Times New Roman" w:hAnsi="Times New Roman" w:cs="Times New Roman"/>
          <w:sz w:val="28"/>
          <w:szCs w:val="28"/>
        </w:rPr>
        <w:lastRenderedPageBreak/>
        <w:t xml:space="preserve">условия не только для получения навыков самостоятельного проживания, </w:t>
      </w:r>
      <w:r>
        <w:rPr>
          <w:rFonts w:ascii="Times New Roman" w:hAnsi="Times New Roman" w:cs="Times New Roman"/>
          <w:sz w:val="28"/>
          <w:szCs w:val="28"/>
        </w:rPr>
        <w:t xml:space="preserve">           </w:t>
      </w:r>
      <w:r w:rsidRPr="00A857AB">
        <w:rPr>
          <w:rFonts w:ascii="Times New Roman" w:hAnsi="Times New Roman" w:cs="Times New Roman"/>
          <w:sz w:val="28"/>
          <w:szCs w:val="28"/>
        </w:rPr>
        <w:t>но и их применения в повседневной жизни.</w:t>
      </w:r>
    </w:p>
    <w:p w:rsidR="00A857AB" w:rsidRPr="00A857AB" w:rsidRDefault="00A857AB" w:rsidP="00A857AB">
      <w:pPr>
        <w:pStyle w:val="ConsPlusNormal"/>
        <w:widowControl/>
        <w:jc w:val="both"/>
        <w:rPr>
          <w:rFonts w:ascii="Times New Roman" w:hAnsi="Times New Roman" w:cs="Times New Roman"/>
          <w:b/>
          <w:sz w:val="28"/>
          <w:szCs w:val="28"/>
        </w:rPr>
      </w:pPr>
    </w:p>
    <w:p w:rsidR="000E136C" w:rsidRPr="00A857AB" w:rsidRDefault="0058494D" w:rsidP="00A857AB">
      <w:pPr>
        <w:pStyle w:val="ConsPlusNormal"/>
        <w:widowControl/>
        <w:ind w:firstLine="540"/>
        <w:jc w:val="both"/>
        <w:rPr>
          <w:rFonts w:ascii="Times New Roman" w:hAnsi="Times New Roman" w:cs="Times New Roman"/>
          <w:b/>
          <w:sz w:val="28"/>
          <w:szCs w:val="28"/>
        </w:rPr>
      </w:pPr>
      <w:r w:rsidRPr="00A857AB">
        <w:rPr>
          <w:rFonts w:ascii="Times New Roman" w:hAnsi="Times New Roman" w:cs="Times New Roman"/>
          <w:b/>
          <w:sz w:val="28"/>
          <w:szCs w:val="28"/>
        </w:rPr>
        <w:t xml:space="preserve">ОМ 6.2 </w:t>
      </w:r>
      <w:r w:rsidR="001E7A45" w:rsidRPr="00A857AB">
        <w:rPr>
          <w:rFonts w:ascii="Times New Roman" w:hAnsi="Times New Roman" w:cs="Times New Roman"/>
          <w:b/>
          <w:sz w:val="28"/>
          <w:szCs w:val="28"/>
        </w:rPr>
        <w:t>«</w:t>
      </w:r>
      <w:r w:rsidR="007B01C8" w:rsidRPr="00A857AB">
        <w:rPr>
          <w:rFonts w:ascii="Times New Roman" w:hAnsi="Times New Roman" w:cs="Times New Roman"/>
          <w:b/>
          <w:sz w:val="28"/>
          <w:szCs w:val="28"/>
        </w:rPr>
        <w:t>Оказание</w:t>
      </w:r>
      <w:r w:rsidR="000E136C" w:rsidRPr="00A857AB">
        <w:rPr>
          <w:rFonts w:ascii="Times New Roman" w:hAnsi="Times New Roman" w:cs="Times New Roman"/>
          <w:b/>
          <w:sz w:val="28"/>
          <w:szCs w:val="28"/>
        </w:rPr>
        <w:t xml:space="preserve"> мер социальной поддержки пенсионерам в районах Крайнего Севера и</w:t>
      </w:r>
      <w:r w:rsidR="001E7A45" w:rsidRPr="00A857AB">
        <w:rPr>
          <w:rFonts w:ascii="Times New Roman" w:hAnsi="Times New Roman" w:cs="Times New Roman"/>
          <w:b/>
          <w:sz w:val="28"/>
          <w:szCs w:val="28"/>
        </w:rPr>
        <w:t xml:space="preserve"> приравненных к ним местностях»</w:t>
      </w:r>
    </w:p>
    <w:p w:rsidR="001E7A45" w:rsidRPr="00A857AB" w:rsidRDefault="001E7A45" w:rsidP="00A857AB">
      <w:pPr>
        <w:pStyle w:val="ConsPlusNormal"/>
        <w:widowControl/>
        <w:ind w:firstLine="540"/>
        <w:jc w:val="both"/>
        <w:rPr>
          <w:rFonts w:ascii="Times New Roman" w:hAnsi="Times New Roman" w:cs="Times New Roman"/>
          <w:sz w:val="28"/>
          <w:szCs w:val="28"/>
        </w:rPr>
      </w:pPr>
    </w:p>
    <w:p w:rsidR="002542FB" w:rsidRPr="00A857AB" w:rsidRDefault="007B01C8" w:rsidP="00A857AB">
      <w:pPr>
        <w:pStyle w:val="ConsPlusNormal"/>
        <w:widowControl/>
        <w:ind w:firstLine="540"/>
        <w:jc w:val="both"/>
        <w:rPr>
          <w:rFonts w:ascii="Times New Roman" w:hAnsi="Times New Roman" w:cs="Times New Roman"/>
          <w:i/>
          <w:color w:val="000000"/>
          <w:sz w:val="28"/>
          <w:szCs w:val="28"/>
        </w:rPr>
      </w:pPr>
      <w:r w:rsidRPr="00A857AB">
        <w:rPr>
          <w:rFonts w:ascii="Times New Roman" w:hAnsi="Times New Roman" w:cs="Times New Roman"/>
          <w:i/>
          <w:sz w:val="28"/>
          <w:szCs w:val="28"/>
        </w:rPr>
        <w:t>Участниками по данному мероприятию являю</w:t>
      </w:r>
      <w:r w:rsidR="0058494D" w:rsidRPr="00A857AB">
        <w:rPr>
          <w:rFonts w:ascii="Times New Roman" w:hAnsi="Times New Roman" w:cs="Times New Roman"/>
          <w:i/>
          <w:sz w:val="28"/>
          <w:szCs w:val="28"/>
        </w:rPr>
        <w:t>тся</w:t>
      </w:r>
      <w:r w:rsidR="00EE53B7" w:rsidRPr="00A857AB">
        <w:rPr>
          <w:rFonts w:ascii="Times New Roman" w:hAnsi="Times New Roman" w:cs="Times New Roman"/>
          <w:i/>
          <w:sz w:val="28"/>
          <w:szCs w:val="28"/>
        </w:rPr>
        <w:t xml:space="preserve"> </w:t>
      </w:r>
      <w:r w:rsidR="0058494D" w:rsidRPr="00A857AB">
        <w:rPr>
          <w:rFonts w:ascii="Times New Roman" w:hAnsi="Times New Roman" w:cs="Times New Roman"/>
          <w:i/>
          <w:color w:val="000000"/>
          <w:sz w:val="28"/>
          <w:szCs w:val="28"/>
        </w:rPr>
        <w:t>Министерст</w:t>
      </w:r>
      <w:r w:rsidRPr="00A857AB">
        <w:rPr>
          <w:rFonts w:ascii="Times New Roman" w:hAnsi="Times New Roman" w:cs="Times New Roman"/>
          <w:i/>
          <w:color w:val="000000"/>
          <w:sz w:val="28"/>
          <w:szCs w:val="28"/>
        </w:rPr>
        <w:t>во финансов Российской Федерации,</w:t>
      </w:r>
      <w:r w:rsidR="002542FB" w:rsidRPr="00A857AB">
        <w:rPr>
          <w:rFonts w:ascii="Times New Roman" w:hAnsi="Times New Roman" w:cs="Times New Roman"/>
          <w:i/>
          <w:color w:val="000000"/>
          <w:sz w:val="28"/>
          <w:szCs w:val="28"/>
        </w:rPr>
        <w:t xml:space="preserve"> Пенсионный фонд Российской Федерации</w:t>
      </w:r>
      <w:r w:rsidRPr="00A857AB">
        <w:rPr>
          <w:rFonts w:ascii="Times New Roman" w:hAnsi="Times New Roman" w:cs="Times New Roman"/>
          <w:i/>
          <w:color w:val="000000"/>
          <w:sz w:val="28"/>
          <w:szCs w:val="28"/>
        </w:rPr>
        <w:t>.</w:t>
      </w:r>
    </w:p>
    <w:p w:rsidR="00B20133" w:rsidRPr="00A857AB" w:rsidRDefault="00B20133" w:rsidP="00A857AB">
      <w:pPr>
        <w:pStyle w:val="ConsPlusNormal"/>
        <w:widowControl/>
        <w:ind w:firstLine="709"/>
        <w:jc w:val="both"/>
        <w:rPr>
          <w:rFonts w:ascii="Times New Roman" w:hAnsi="Times New Roman" w:cs="Times New Roman"/>
          <w:bCs/>
          <w:sz w:val="28"/>
          <w:szCs w:val="28"/>
        </w:rPr>
      </w:pPr>
      <w:r w:rsidRPr="00A857AB">
        <w:rPr>
          <w:rFonts w:ascii="Times New Roman" w:hAnsi="Times New Roman" w:cs="Times New Roman"/>
          <w:bCs/>
          <w:sz w:val="28"/>
          <w:szCs w:val="28"/>
        </w:rPr>
        <w:t>В соответствии со статьей 34 Закона</w:t>
      </w:r>
      <w:r w:rsidR="007B01C8" w:rsidRPr="00A857AB">
        <w:rPr>
          <w:rFonts w:ascii="Times New Roman" w:hAnsi="Times New Roman" w:cs="Times New Roman"/>
          <w:bCs/>
          <w:sz w:val="28"/>
          <w:szCs w:val="28"/>
        </w:rPr>
        <w:t xml:space="preserve"> от 19</w:t>
      </w:r>
      <w:r w:rsidR="00206BFE" w:rsidRPr="00A857AB">
        <w:rPr>
          <w:rFonts w:ascii="Times New Roman" w:hAnsi="Times New Roman" w:cs="Times New Roman"/>
          <w:bCs/>
          <w:sz w:val="28"/>
          <w:szCs w:val="28"/>
        </w:rPr>
        <w:t xml:space="preserve"> февраля </w:t>
      </w:r>
      <w:r w:rsidR="007B01C8" w:rsidRPr="00A857AB">
        <w:rPr>
          <w:rFonts w:ascii="Times New Roman" w:hAnsi="Times New Roman" w:cs="Times New Roman"/>
          <w:bCs/>
          <w:sz w:val="28"/>
          <w:szCs w:val="28"/>
        </w:rPr>
        <w:t>1993</w:t>
      </w:r>
      <w:r w:rsidR="00206BFE" w:rsidRPr="00A857AB">
        <w:rPr>
          <w:rFonts w:ascii="Times New Roman" w:hAnsi="Times New Roman" w:cs="Times New Roman"/>
          <w:bCs/>
          <w:sz w:val="28"/>
          <w:szCs w:val="28"/>
        </w:rPr>
        <w:t xml:space="preserve"> г.</w:t>
      </w:r>
      <w:r w:rsidRPr="00A857AB">
        <w:rPr>
          <w:rFonts w:ascii="Times New Roman" w:hAnsi="Times New Roman" w:cs="Times New Roman"/>
          <w:bCs/>
          <w:sz w:val="28"/>
          <w:szCs w:val="28"/>
        </w:rPr>
        <w:t xml:space="preserve"> №</w:t>
      </w:r>
      <w:r w:rsidR="00206BFE" w:rsidRPr="00A857AB">
        <w:rPr>
          <w:rFonts w:ascii="Times New Roman" w:hAnsi="Times New Roman" w:cs="Times New Roman"/>
          <w:bCs/>
          <w:sz w:val="28"/>
          <w:szCs w:val="28"/>
        </w:rPr>
        <w:t xml:space="preserve"> </w:t>
      </w:r>
      <w:r w:rsidRPr="00A857AB">
        <w:rPr>
          <w:rFonts w:ascii="Times New Roman" w:hAnsi="Times New Roman" w:cs="Times New Roman"/>
          <w:bCs/>
          <w:sz w:val="28"/>
          <w:szCs w:val="28"/>
        </w:rPr>
        <w:t xml:space="preserve">4520-1 </w:t>
      </w:r>
      <w:r w:rsidR="00206BFE" w:rsidRPr="00A857AB">
        <w:rPr>
          <w:rFonts w:ascii="Times New Roman" w:hAnsi="Times New Roman" w:cs="Times New Roman"/>
          <w:bCs/>
          <w:sz w:val="28"/>
          <w:szCs w:val="28"/>
        </w:rPr>
        <w:t xml:space="preserve">    </w:t>
      </w:r>
      <w:r w:rsidR="00EE53B7" w:rsidRPr="00A857AB">
        <w:rPr>
          <w:rFonts w:ascii="Times New Roman" w:hAnsi="Times New Roman" w:cs="Times New Roman"/>
          <w:bCs/>
          <w:sz w:val="28"/>
          <w:szCs w:val="28"/>
        </w:rPr>
        <w:t>«О государственных гарантиях и компенсациях для лиц, работающих и проживающих в районах Крайнего Севера и приравненных к ним местностях»</w:t>
      </w:r>
      <w:r w:rsidR="00206BFE" w:rsidRPr="00A857AB">
        <w:rPr>
          <w:rFonts w:ascii="Times New Roman" w:hAnsi="Times New Roman" w:cs="Times New Roman"/>
          <w:bCs/>
          <w:sz w:val="28"/>
          <w:szCs w:val="28"/>
        </w:rPr>
        <w:t xml:space="preserve"> (далее – Закон № 4520-1)</w:t>
      </w:r>
      <w:r w:rsidR="00EE53B7" w:rsidRPr="00A857AB">
        <w:rPr>
          <w:rFonts w:ascii="Times New Roman" w:hAnsi="Times New Roman" w:cs="Times New Roman"/>
          <w:bCs/>
          <w:sz w:val="28"/>
          <w:szCs w:val="28"/>
        </w:rPr>
        <w:t xml:space="preserve"> Пенсионный фонд Российской Федерации осуществляе</w:t>
      </w:r>
      <w:r w:rsidRPr="00A857AB">
        <w:rPr>
          <w:rFonts w:ascii="Times New Roman" w:hAnsi="Times New Roman" w:cs="Times New Roman"/>
          <w:bCs/>
          <w:sz w:val="28"/>
          <w:szCs w:val="28"/>
        </w:rPr>
        <w:t>т компенсацию расходов на оплату стоимости проезда пенсионерам, являющимся получателями страховой пенсии по старости (с учетом фиксированной выплаты к страховой пенсии по старости) или страховой пенсии по инвалидности, к месту отдыха на территории Российской Федерации и обратно один раз в два года  в порядке, размере и на условиях, определяемых Правительством Российской Федерации.</w:t>
      </w:r>
    </w:p>
    <w:p w:rsidR="00B20133" w:rsidRPr="00A857AB" w:rsidRDefault="00B20133" w:rsidP="00A857AB">
      <w:pPr>
        <w:pStyle w:val="ConsPlusNormal"/>
        <w:widowControl/>
        <w:ind w:firstLine="709"/>
        <w:jc w:val="both"/>
        <w:rPr>
          <w:rFonts w:ascii="Times New Roman" w:hAnsi="Times New Roman" w:cs="Times New Roman"/>
          <w:bCs/>
          <w:sz w:val="28"/>
          <w:szCs w:val="28"/>
        </w:rPr>
      </w:pPr>
      <w:r w:rsidRPr="00A857AB">
        <w:rPr>
          <w:rFonts w:ascii="Times New Roman" w:hAnsi="Times New Roman" w:cs="Times New Roman"/>
          <w:bCs/>
          <w:sz w:val="28"/>
          <w:szCs w:val="28"/>
        </w:rPr>
        <w:t>Гарантии и компенсации, установленные Законом № 4520-1, являются расходными обязательствами Российской Федерации в части неработающих граждан, получающих страховую пенсию за счет средств Пенсионного фонда Российской Федерации и федерального бюджета.</w:t>
      </w:r>
    </w:p>
    <w:p w:rsidR="00206BFE" w:rsidRPr="00A857AB" w:rsidRDefault="00206BFE" w:rsidP="00A857AB">
      <w:pPr>
        <w:pStyle w:val="a3"/>
        <w:ind w:firstLine="709"/>
        <w:jc w:val="both"/>
        <w:rPr>
          <w:rFonts w:ascii="Times New Roman" w:eastAsia="Times New Roman" w:hAnsi="Times New Roman"/>
          <w:bCs/>
          <w:sz w:val="28"/>
          <w:szCs w:val="28"/>
          <w:lang w:eastAsia="ru-RU"/>
        </w:rPr>
      </w:pPr>
      <w:r w:rsidRPr="00A857AB">
        <w:rPr>
          <w:rFonts w:ascii="Times New Roman" w:eastAsia="Times New Roman" w:hAnsi="Times New Roman"/>
          <w:bCs/>
          <w:sz w:val="28"/>
          <w:szCs w:val="28"/>
          <w:lang w:eastAsia="ru-RU"/>
        </w:rPr>
        <w:t>Компенсацию расходов на оплату стоимости проезда к месту отдыха              и обратно в 2018 году получили 257,5 тыс. человек в том числе:</w:t>
      </w:r>
    </w:p>
    <w:p w:rsidR="00206BFE" w:rsidRPr="00A857AB" w:rsidRDefault="00206BFE" w:rsidP="00A857AB">
      <w:pPr>
        <w:pStyle w:val="a3"/>
        <w:ind w:firstLine="709"/>
        <w:jc w:val="both"/>
        <w:rPr>
          <w:rFonts w:ascii="Times New Roman" w:eastAsia="Times New Roman" w:hAnsi="Times New Roman"/>
          <w:bCs/>
          <w:sz w:val="28"/>
          <w:szCs w:val="28"/>
          <w:lang w:eastAsia="ru-RU"/>
        </w:rPr>
      </w:pPr>
      <w:r w:rsidRPr="00A857AB">
        <w:rPr>
          <w:rFonts w:ascii="Times New Roman" w:eastAsia="Times New Roman" w:hAnsi="Times New Roman"/>
          <w:bCs/>
          <w:sz w:val="28"/>
          <w:szCs w:val="28"/>
          <w:lang w:eastAsia="ru-RU"/>
        </w:rPr>
        <w:t>- в виде возмещения фактически произведенных пенсионером расходов на оплату стоимости проезда к месту отдыха и обратно – 251,6 тыс. человек;</w:t>
      </w:r>
    </w:p>
    <w:p w:rsidR="00206BFE" w:rsidRPr="00A857AB" w:rsidRDefault="00206BFE" w:rsidP="00726150">
      <w:pPr>
        <w:pStyle w:val="a3"/>
        <w:ind w:firstLine="709"/>
        <w:jc w:val="both"/>
        <w:rPr>
          <w:rFonts w:ascii="Times New Roman" w:eastAsia="Times New Roman" w:hAnsi="Times New Roman"/>
          <w:bCs/>
          <w:sz w:val="28"/>
          <w:szCs w:val="28"/>
          <w:lang w:eastAsia="ru-RU"/>
        </w:rPr>
      </w:pPr>
      <w:r w:rsidRPr="00A857AB">
        <w:rPr>
          <w:rFonts w:ascii="Times New Roman" w:eastAsia="Times New Roman" w:hAnsi="Times New Roman"/>
          <w:bCs/>
          <w:sz w:val="28"/>
          <w:szCs w:val="28"/>
          <w:lang w:eastAsia="ru-RU"/>
        </w:rPr>
        <w:t>- в виде предоставления проездных документов, обеспечивающих проезд пенсионера к месту отдыха и обратно – 5,0 тыс. человек;</w:t>
      </w:r>
    </w:p>
    <w:p w:rsidR="00206BFE" w:rsidRPr="00A857AB" w:rsidRDefault="00206BFE" w:rsidP="00726150">
      <w:pPr>
        <w:pStyle w:val="a3"/>
        <w:ind w:firstLine="709"/>
        <w:jc w:val="both"/>
        <w:rPr>
          <w:rFonts w:ascii="Times New Roman" w:eastAsia="Times New Roman" w:hAnsi="Times New Roman"/>
          <w:bCs/>
          <w:sz w:val="28"/>
          <w:szCs w:val="28"/>
          <w:lang w:eastAsia="ru-RU"/>
        </w:rPr>
      </w:pPr>
      <w:r w:rsidRPr="00A857AB">
        <w:rPr>
          <w:rFonts w:ascii="Times New Roman" w:eastAsia="Times New Roman" w:hAnsi="Times New Roman"/>
          <w:bCs/>
          <w:sz w:val="28"/>
          <w:szCs w:val="28"/>
          <w:lang w:eastAsia="ru-RU"/>
        </w:rPr>
        <w:t>- в виде сочетания обоих видов компенсации – 0,9 тыс. человек.</w:t>
      </w:r>
    </w:p>
    <w:p w:rsidR="00206BFE" w:rsidRPr="00A857AB" w:rsidRDefault="00206BFE" w:rsidP="00726150">
      <w:pPr>
        <w:pStyle w:val="a3"/>
        <w:ind w:firstLine="709"/>
        <w:jc w:val="both"/>
        <w:rPr>
          <w:rFonts w:ascii="Times New Roman" w:eastAsia="Times New Roman" w:hAnsi="Times New Roman"/>
          <w:bCs/>
          <w:sz w:val="28"/>
          <w:szCs w:val="28"/>
          <w:lang w:eastAsia="ru-RU"/>
        </w:rPr>
      </w:pPr>
      <w:r w:rsidRPr="00A857AB">
        <w:rPr>
          <w:rFonts w:ascii="Times New Roman" w:eastAsia="Times New Roman" w:hAnsi="Times New Roman"/>
          <w:bCs/>
          <w:sz w:val="28"/>
          <w:szCs w:val="28"/>
          <w:lang w:eastAsia="ru-RU"/>
        </w:rPr>
        <w:t>Компенсация расходов, связанных с переездом из районов Крайнего Севера</w:t>
      </w:r>
      <w:r w:rsidR="00A83F90" w:rsidRPr="00A857AB">
        <w:rPr>
          <w:rFonts w:ascii="Times New Roman" w:eastAsia="Times New Roman" w:hAnsi="Times New Roman"/>
          <w:bCs/>
          <w:sz w:val="28"/>
          <w:szCs w:val="28"/>
          <w:lang w:eastAsia="ru-RU"/>
        </w:rPr>
        <w:t xml:space="preserve"> </w:t>
      </w:r>
      <w:r w:rsidRPr="00A857AB">
        <w:rPr>
          <w:rFonts w:ascii="Times New Roman" w:eastAsia="Times New Roman" w:hAnsi="Times New Roman"/>
          <w:bCs/>
          <w:sz w:val="28"/>
          <w:szCs w:val="28"/>
          <w:lang w:eastAsia="ru-RU"/>
        </w:rPr>
        <w:t>и приравненных к ним местностей, лицам, являющимся получателями страховых пенсий и (или) пенсий по государственному пенсионному</w:t>
      </w:r>
      <w:r w:rsidR="00A83F90" w:rsidRPr="00A857AB">
        <w:rPr>
          <w:rFonts w:ascii="Times New Roman" w:eastAsia="Times New Roman" w:hAnsi="Times New Roman"/>
          <w:bCs/>
          <w:sz w:val="28"/>
          <w:szCs w:val="28"/>
          <w:lang w:eastAsia="ru-RU"/>
        </w:rPr>
        <w:t xml:space="preserve"> обеспечению, и членам их семей:</w:t>
      </w:r>
    </w:p>
    <w:p w:rsidR="00206BFE" w:rsidRPr="00A857AB" w:rsidRDefault="00206BFE" w:rsidP="00A857AB">
      <w:pPr>
        <w:pStyle w:val="a3"/>
        <w:ind w:firstLine="709"/>
        <w:jc w:val="both"/>
        <w:rPr>
          <w:rFonts w:ascii="Times New Roman" w:eastAsia="Times New Roman" w:hAnsi="Times New Roman"/>
          <w:bCs/>
          <w:sz w:val="28"/>
          <w:szCs w:val="28"/>
          <w:lang w:eastAsia="ru-RU"/>
        </w:rPr>
      </w:pPr>
      <w:r w:rsidRPr="00A857AB">
        <w:rPr>
          <w:rFonts w:ascii="Times New Roman" w:eastAsia="Times New Roman" w:hAnsi="Times New Roman"/>
          <w:bCs/>
          <w:sz w:val="28"/>
          <w:szCs w:val="28"/>
          <w:lang w:eastAsia="ru-RU"/>
        </w:rPr>
        <w:t xml:space="preserve">В соответствии со статьей 35 Закона № 4520-1 </w:t>
      </w:r>
      <w:r w:rsidR="00A83F90" w:rsidRPr="00A857AB">
        <w:rPr>
          <w:rFonts w:ascii="Times New Roman" w:eastAsia="Times New Roman" w:hAnsi="Times New Roman"/>
          <w:bCs/>
          <w:sz w:val="28"/>
          <w:szCs w:val="28"/>
          <w:lang w:eastAsia="ru-RU"/>
        </w:rPr>
        <w:t>Пенсионный фонд Российской Федерации</w:t>
      </w:r>
      <w:r w:rsidRPr="00A857AB">
        <w:rPr>
          <w:rFonts w:ascii="Times New Roman" w:eastAsia="Times New Roman" w:hAnsi="Times New Roman"/>
          <w:bCs/>
          <w:sz w:val="28"/>
          <w:szCs w:val="28"/>
          <w:lang w:eastAsia="ru-RU"/>
        </w:rPr>
        <w:t xml:space="preserve"> осуществляет однократную компенсацию 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 находящимся на их иждивении, к новому месту жительства на территории Российской Федерации, не относящемуся к указанным районам и местностям, в порядке, размере и на условиях, определяемых Правительством Российской Федерации.</w:t>
      </w:r>
    </w:p>
    <w:p w:rsidR="00206BFE" w:rsidRPr="00A857AB" w:rsidRDefault="00206BFE" w:rsidP="00A857AB">
      <w:pPr>
        <w:pStyle w:val="a3"/>
        <w:ind w:firstLine="709"/>
        <w:jc w:val="both"/>
        <w:rPr>
          <w:rFonts w:ascii="Times New Roman" w:eastAsia="Times New Roman" w:hAnsi="Times New Roman"/>
          <w:bCs/>
          <w:sz w:val="28"/>
          <w:szCs w:val="28"/>
          <w:lang w:eastAsia="ru-RU"/>
        </w:rPr>
      </w:pPr>
      <w:r w:rsidRPr="00A857AB">
        <w:rPr>
          <w:rFonts w:ascii="Times New Roman" w:eastAsia="Times New Roman" w:hAnsi="Times New Roman"/>
          <w:bCs/>
          <w:sz w:val="28"/>
          <w:szCs w:val="28"/>
          <w:lang w:eastAsia="ru-RU"/>
        </w:rPr>
        <w:t xml:space="preserve">Компенсация расходов, связанных с переездом из районов Крайнего Севера и приравненных к ним местностей названным категориям граждан, </w:t>
      </w:r>
      <w:r w:rsidRPr="00A857AB">
        <w:rPr>
          <w:rFonts w:ascii="Times New Roman" w:eastAsia="Times New Roman" w:hAnsi="Times New Roman"/>
          <w:bCs/>
          <w:sz w:val="28"/>
          <w:szCs w:val="28"/>
          <w:lang w:eastAsia="ru-RU"/>
        </w:rPr>
        <w:lastRenderedPageBreak/>
        <w:t>осуществляется за счет бюджетных ассигнований, предоставляемых из федерального бюджета в форме межбюджетных трансфертов бюджету Пенсионного фонда Российской Федерации.</w:t>
      </w:r>
    </w:p>
    <w:p w:rsidR="00A83F90" w:rsidRPr="00A857AB" w:rsidRDefault="00206BFE" w:rsidP="00A857AB">
      <w:pPr>
        <w:pStyle w:val="a3"/>
        <w:ind w:firstLine="709"/>
        <w:jc w:val="both"/>
        <w:rPr>
          <w:rFonts w:ascii="Times New Roman" w:eastAsia="Times New Roman" w:hAnsi="Times New Roman"/>
          <w:bCs/>
          <w:sz w:val="28"/>
          <w:szCs w:val="28"/>
          <w:lang w:eastAsia="ru-RU"/>
        </w:rPr>
      </w:pPr>
      <w:r w:rsidRPr="00A857AB">
        <w:rPr>
          <w:rFonts w:ascii="Times New Roman" w:eastAsia="Times New Roman" w:hAnsi="Times New Roman"/>
          <w:bCs/>
          <w:sz w:val="28"/>
          <w:szCs w:val="28"/>
          <w:lang w:eastAsia="ru-RU"/>
        </w:rPr>
        <w:t xml:space="preserve">Компенсацию расходов, связанных с переездом из районов Крайнего Севера и приравненных к ним местностей, в 2018 году получили </w:t>
      </w:r>
      <w:r w:rsidR="00A83F90" w:rsidRPr="00A857AB">
        <w:rPr>
          <w:rFonts w:ascii="Times New Roman" w:eastAsia="Times New Roman" w:hAnsi="Times New Roman"/>
          <w:bCs/>
          <w:sz w:val="28"/>
          <w:szCs w:val="28"/>
          <w:lang w:eastAsia="ru-RU"/>
        </w:rPr>
        <w:t xml:space="preserve">                      </w:t>
      </w:r>
      <w:r w:rsidRPr="00A857AB">
        <w:rPr>
          <w:rFonts w:ascii="Times New Roman" w:eastAsia="Times New Roman" w:hAnsi="Times New Roman"/>
          <w:bCs/>
          <w:sz w:val="28"/>
          <w:szCs w:val="28"/>
          <w:lang w:eastAsia="ru-RU"/>
        </w:rPr>
        <w:t>7</w:t>
      </w:r>
      <w:r w:rsidR="00A83F90" w:rsidRPr="00A857AB">
        <w:rPr>
          <w:rFonts w:ascii="Times New Roman" w:eastAsia="Times New Roman" w:hAnsi="Times New Roman"/>
          <w:bCs/>
          <w:sz w:val="28"/>
          <w:szCs w:val="28"/>
          <w:lang w:eastAsia="ru-RU"/>
        </w:rPr>
        <w:t> </w:t>
      </w:r>
      <w:r w:rsidRPr="00A857AB">
        <w:rPr>
          <w:rFonts w:ascii="Times New Roman" w:eastAsia="Times New Roman" w:hAnsi="Times New Roman"/>
          <w:bCs/>
          <w:sz w:val="28"/>
          <w:szCs w:val="28"/>
          <w:lang w:eastAsia="ru-RU"/>
        </w:rPr>
        <w:t>850 пенсионеров, включая 57 членов семей, находящихся на иждивении пенсионеров.</w:t>
      </w:r>
    </w:p>
    <w:p w:rsidR="00910216" w:rsidRPr="00A857AB" w:rsidRDefault="00910216" w:rsidP="00A857AB">
      <w:pPr>
        <w:pStyle w:val="a3"/>
        <w:ind w:firstLine="709"/>
        <w:jc w:val="both"/>
        <w:rPr>
          <w:rFonts w:ascii="Times New Roman" w:hAnsi="Times New Roman"/>
          <w:sz w:val="28"/>
          <w:szCs w:val="28"/>
        </w:rPr>
      </w:pPr>
      <w:r w:rsidRPr="00A857AB">
        <w:rPr>
          <w:rFonts w:ascii="Times New Roman" w:hAnsi="Times New Roman"/>
          <w:sz w:val="28"/>
          <w:szCs w:val="28"/>
        </w:rPr>
        <w:t>Реализация мероприятия в 201</w:t>
      </w:r>
      <w:r w:rsidR="00A83F90" w:rsidRPr="00A857AB">
        <w:rPr>
          <w:rFonts w:ascii="Times New Roman" w:hAnsi="Times New Roman"/>
          <w:sz w:val="28"/>
          <w:szCs w:val="28"/>
        </w:rPr>
        <w:t>9</w:t>
      </w:r>
      <w:r w:rsidRPr="00A857AB">
        <w:rPr>
          <w:rFonts w:ascii="Times New Roman" w:hAnsi="Times New Roman"/>
          <w:sz w:val="28"/>
          <w:szCs w:val="28"/>
        </w:rPr>
        <w:t xml:space="preserve"> году будет продолжена.</w:t>
      </w:r>
    </w:p>
    <w:p w:rsidR="00B20133" w:rsidRPr="00A857AB" w:rsidRDefault="00B20133" w:rsidP="00A857AB">
      <w:pPr>
        <w:pStyle w:val="ConsPlusNormal"/>
        <w:widowControl/>
        <w:ind w:firstLine="540"/>
        <w:jc w:val="both"/>
        <w:rPr>
          <w:rFonts w:ascii="Times New Roman" w:hAnsi="Times New Roman" w:cs="Times New Roman"/>
          <w:sz w:val="28"/>
          <w:szCs w:val="28"/>
        </w:rPr>
      </w:pPr>
    </w:p>
    <w:p w:rsidR="000E136C" w:rsidRPr="00A857AB" w:rsidRDefault="000E136C" w:rsidP="00A857AB">
      <w:pPr>
        <w:pStyle w:val="ConsPlusNormal"/>
        <w:widowControl/>
        <w:jc w:val="center"/>
        <w:rPr>
          <w:rFonts w:ascii="Times New Roman" w:hAnsi="Times New Roman" w:cs="Times New Roman"/>
          <w:b/>
          <w:sz w:val="28"/>
          <w:szCs w:val="28"/>
        </w:rPr>
      </w:pPr>
      <w:r w:rsidRPr="00A857AB">
        <w:rPr>
          <w:rFonts w:ascii="Times New Roman" w:hAnsi="Times New Roman" w:cs="Times New Roman"/>
          <w:b/>
          <w:sz w:val="28"/>
          <w:szCs w:val="28"/>
        </w:rPr>
        <w:t xml:space="preserve">Подпрограмма </w:t>
      </w:r>
      <w:r w:rsidR="0081699B" w:rsidRPr="00A857AB">
        <w:rPr>
          <w:rFonts w:ascii="Times New Roman" w:hAnsi="Times New Roman" w:cs="Times New Roman"/>
          <w:b/>
          <w:sz w:val="28"/>
          <w:szCs w:val="28"/>
        </w:rPr>
        <w:t xml:space="preserve">7 </w:t>
      </w:r>
      <w:r w:rsidR="001E7A45" w:rsidRPr="00A857AB">
        <w:rPr>
          <w:rFonts w:ascii="Times New Roman" w:hAnsi="Times New Roman" w:cs="Times New Roman"/>
          <w:b/>
          <w:sz w:val="28"/>
          <w:szCs w:val="28"/>
        </w:rPr>
        <w:t>«</w:t>
      </w:r>
      <w:r w:rsidRPr="00A857AB">
        <w:rPr>
          <w:rFonts w:ascii="Times New Roman" w:hAnsi="Times New Roman" w:cs="Times New Roman"/>
          <w:b/>
          <w:sz w:val="28"/>
          <w:szCs w:val="28"/>
        </w:rPr>
        <w:t>Обеспечение условий</w:t>
      </w:r>
    </w:p>
    <w:p w:rsidR="000E136C" w:rsidRPr="00A857AB" w:rsidRDefault="000E136C" w:rsidP="00A857AB">
      <w:pPr>
        <w:pStyle w:val="ConsPlusNormal"/>
        <w:widowControl/>
        <w:jc w:val="center"/>
        <w:rPr>
          <w:rFonts w:ascii="Times New Roman" w:hAnsi="Times New Roman" w:cs="Times New Roman"/>
          <w:b/>
          <w:sz w:val="28"/>
          <w:szCs w:val="28"/>
        </w:rPr>
      </w:pPr>
      <w:r w:rsidRPr="00A857AB">
        <w:rPr>
          <w:rFonts w:ascii="Times New Roman" w:hAnsi="Times New Roman" w:cs="Times New Roman"/>
          <w:b/>
          <w:sz w:val="28"/>
          <w:szCs w:val="28"/>
        </w:rPr>
        <w:t>реализации государственной программы Российской Федерации</w:t>
      </w:r>
    </w:p>
    <w:p w:rsidR="000E136C" w:rsidRPr="00A857AB" w:rsidRDefault="001E7A45" w:rsidP="00A857AB">
      <w:pPr>
        <w:pStyle w:val="ConsPlusNormal"/>
        <w:widowControl/>
        <w:jc w:val="center"/>
        <w:rPr>
          <w:rFonts w:ascii="Times New Roman" w:hAnsi="Times New Roman" w:cs="Times New Roman"/>
          <w:b/>
          <w:sz w:val="28"/>
          <w:szCs w:val="28"/>
        </w:rPr>
      </w:pPr>
      <w:r w:rsidRPr="00A857AB">
        <w:rPr>
          <w:rFonts w:ascii="Times New Roman" w:hAnsi="Times New Roman" w:cs="Times New Roman"/>
          <w:b/>
          <w:sz w:val="28"/>
          <w:szCs w:val="28"/>
        </w:rPr>
        <w:t>«</w:t>
      </w:r>
      <w:r w:rsidR="000E136C" w:rsidRPr="00A857AB">
        <w:rPr>
          <w:rFonts w:ascii="Times New Roman" w:hAnsi="Times New Roman" w:cs="Times New Roman"/>
          <w:b/>
          <w:sz w:val="28"/>
          <w:szCs w:val="28"/>
        </w:rPr>
        <w:t>Социальная поддержка граждан</w:t>
      </w:r>
      <w:r w:rsidRPr="00A857AB">
        <w:rPr>
          <w:rFonts w:ascii="Times New Roman" w:hAnsi="Times New Roman" w:cs="Times New Roman"/>
          <w:b/>
          <w:sz w:val="28"/>
          <w:szCs w:val="28"/>
        </w:rPr>
        <w:t>»</w:t>
      </w:r>
    </w:p>
    <w:p w:rsidR="000E136C" w:rsidRPr="00A857AB" w:rsidRDefault="000E136C" w:rsidP="00A857AB">
      <w:pPr>
        <w:pStyle w:val="ConsPlusNormal"/>
        <w:widowControl/>
        <w:jc w:val="both"/>
        <w:rPr>
          <w:rFonts w:ascii="Times New Roman" w:hAnsi="Times New Roman" w:cs="Times New Roman"/>
          <w:b/>
          <w:sz w:val="28"/>
          <w:szCs w:val="28"/>
        </w:rPr>
      </w:pPr>
    </w:p>
    <w:p w:rsidR="000E136C" w:rsidRPr="00A857AB" w:rsidRDefault="0058494D" w:rsidP="00A857AB">
      <w:pPr>
        <w:pStyle w:val="ConsPlusNormal"/>
        <w:widowControl/>
        <w:ind w:firstLine="540"/>
        <w:jc w:val="both"/>
        <w:rPr>
          <w:rFonts w:ascii="Times New Roman" w:hAnsi="Times New Roman" w:cs="Times New Roman"/>
          <w:b/>
          <w:sz w:val="28"/>
          <w:szCs w:val="28"/>
        </w:rPr>
      </w:pPr>
      <w:r w:rsidRPr="00A857AB">
        <w:rPr>
          <w:rFonts w:ascii="Times New Roman" w:hAnsi="Times New Roman" w:cs="Times New Roman"/>
          <w:b/>
          <w:sz w:val="28"/>
          <w:szCs w:val="28"/>
        </w:rPr>
        <w:t>ОМ 7.1</w:t>
      </w:r>
      <w:r w:rsidR="000E136C" w:rsidRPr="00A857AB">
        <w:rPr>
          <w:rFonts w:ascii="Times New Roman" w:hAnsi="Times New Roman" w:cs="Times New Roman"/>
          <w:b/>
          <w:sz w:val="28"/>
          <w:szCs w:val="28"/>
        </w:rPr>
        <w:t xml:space="preserve"> </w:t>
      </w:r>
      <w:r w:rsidR="001E7A45" w:rsidRPr="00A857AB">
        <w:rPr>
          <w:rFonts w:ascii="Times New Roman" w:hAnsi="Times New Roman" w:cs="Times New Roman"/>
          <w:b/>
          <w:sz w:val="28"/>
          <w:szCs w:val="28"/>
        </w:rPr>
        <w:t>«</w:t>
      </w:r>
      <w:r w:rsidR="000E136C" w:rsidRPr="00A857AB">
        <w:rPr>
          <w:rFonts w:ascii="Times New Roman" w:hAnsi="Times New Roman" w:cs="Times New Roman"/>
          <w:b/>
          <w:sz w:val="28"/>
          <w:szCs w:val="28"/>
        </w:rPr>
        <w:t>Научно-методическое и материальное обеспечение государственной политики в сфере социальной поддержки населения</w:t>
      </w:r>
      <w:r w:rsidR="001E7A45" w:rsidRPr="00A857AB">
        <w:rPr>
          <w:rFonts w:ascii="Times New Roman" w:hAnsi="Times New Roman" w:cs="Times New Roman"/>
          <w:b/>
          <w:sz w:val="28"/>
          <w:szCs w:val="28"/>
        </w:rPr>
        <w:t>»</w:t>
      </w:r>
    </w:p>
    <w:p w:rsidR="001E7A45" w:rsidRPr="00A857AB" w:rsidRDefault="001E7A45" w:rsidP="00A857AB">
      <w:pPr>
        <w:pStyle w:val="ConsPlusNormal"/>
        <w:widowControl/>
        <w:ind w:firstLine="540"/>
        <w:jc w:val="both"/>
        <w:rPr>
          <w:rFonts w:ascii="Times New Roman" w:hAnsi="Times New Roman" w:cs="Times New Roman"/>
          <w:sz w:val="28"/>
          <w:szCs w:val="28"/>
        </w:rPr>
      </w:pPr>
    </w:p>
    <w:p w:rsidR="002542FB" w:rsidRPr="00A857AB" w:rsidRDefault="00910216" w:rsidP="00A857AB">
      <w:pPr>
        <w:pStyle w:val="ConsPlusNormal"/>
        <w:widowControl/>
        <w:ind w:firstLine="540"/>
        <w:jc w:val="both"/>
        <w:rPr>
          <w:rFonts w:ascii="Times New Roman" w:hAnsi="Times New Roman" w:cs="Times New Roman"/>
          <w:i/>
          <w:color w:val="000000"/>
          <w:sz w:val="28"/>
          <w:szCs w:val="28"/>
        </w:rPr>
      </w:pPr>
      <w:r w:rsidRPr="00A857AB">
        <w:rPr>
          <w:rFonts w:ascii="Times New Roman" w:hAnsi="Times New Roman" w:cs="Times New Roman"/>
          <w:i/>
          <w:sz w:val="28"/>
          <w:szCs w:val="28"/>
        </w:rPr>
        <w:t>Участником по данному мероприятию является</w:t>
      </w:r>
      <w:r w:rsidR="001E7A45" w:rsidRPr="00A857AB">
        <w:rPr>
          <w:rFonts w:ascii="Times New Roman" w:hAnsi="Times New Roman" w:cs="Times New Roman"/>
          <w:i/>
          <w:sz w:val="28"/>
          <w:szCs w:val="28"/>
        </w:rPr>
        <w:t xml:space="preserve"> </w:t>
      </w:r>
      <w:r w:rsidR="0058494D" w:rsidRPr="00A857AB">
        <w:rPr>
          <w:rFonts w:ascii="Times New Roman" w:hAnsi="Times New Roman" w:cs="Times New Roman"/>
          <w:i/>
          <w:color w:val="000000"/>
          <w:sz w:val="28"/>
          <w:szCs w:val="28"/>
        </w:rPr>
        <w:t xml:space="preserve">Министерство труда </w:t>
      </w:r>
      <w:r w:rsidR="00CC5697" w:rsidRPr="00A857AB">
        <w:rPr>
          <w:rFonts w:ascii="Times New Roman" w:hAnsi="Times New Roman" w:cs="Times New Roman"/>
          <w:i/>
          <w:color w:val="000000"/>
          <w:sz w:val="28"/>
          <w:szCs w:val="28"/>
        </w:rPr>
        <w:t xml:space="preserve">   </w:t>
      </w:r>
      <w:r w:rsidR="0058494D" w:rsidRPr="00A857AB">
        <w:rPr>
          <w:rFonts w:ascii="Times New Roman" w:hAnsi="Times New Roman" w:cs="Times New Roman"/>
          <w:i/>
          <w:color w:val="000000"/>
          <w:sz w:val="28"/>
          <w:szCs w:val="28"/>
        </w:rPr>
        <w:t>и социальной защиты Российской Федерации</w:t>
      </w:r>
      <w:r w:rsidR="001E7A45" w:rsidRPr="00A857AB">
        <w:rPr>
          <w:rFonts w:ascii="Times New Roman" w:hAnsi="Times New Roman" w:cs="Times New Roman"/>
          <w:i/>
          <w:color w:val="000000"/>
          <w:sz w:val="28"/>
          <w:szCs w:val="28"/>
        </w:rPr>
        <w:t>.</w:t>
      </w:r>
    </w:p>
    <w:p w:rsidR="00CC5697" w:rsidRPr="00A857AB" w:rsidRDefault="00CC5697" w:rsidP="00A857AB">
      <w:pPr>
        <w:pStyle w:val="a3"/>
        <w:ind w:firstLine="709"/>
        <w:jc w:val="both"/>
        <w:rPr>
          <w:rFonts w:ascii="Times New Roman" w:hAnsi="Times New Roman"/>
          <w:sz w:val="28"/>
          <w:szCs w:val="28"/>
        </w:rPr>
      </w:pPr>
      <w:r w:rsidRPr="00A857AB">
        <w:rPr>
          <w:rFonts w:ascii="Times New Roman" w:hAnsi="Times New Roman"/>
          <w:sz w:val="28"/>
          <w:szCs w:val="28"/>
        </w:rPr>
        <w:t>Согласно Федеральному закону от 5 декабря 2017 г. № 362-ФЗ                    «О Федеральном бюджете на 2018 год и на плановый период                               2019 и 2020 годов» объем бюджетных ассигнований, выделенных Минтруду России на выполнение научно-исследовательских работ по подпрограмме 7 «Обеспечение условий реализации государственной программы Российской Федерации «Социальная поддержка граждан» Госпрограммы, составил 2 889,4 тыс. рублей.</w:t>
      </w:r>
    </w:p>
    <w:p w:rsidR="00CC5697" w:rsidRPr="00A857AB" w:rsidRDefault="00CC5697"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В соответствии с Планом-графиком осуществления закупок товаров, работ, услуг для нужд заказчика на 2018 год Минтрудом России проведены открытые конкурсы на право заключения государственных контрактов </w:t>
      </w:r>
      <w:r w:rsidR="00813089" w:rsidRPr="00A857AB">
        <w:rPr>
          <w:rFonts w:ascii="Times New Roman" w:hAnsi="Times New Roman"/>
          <w:sz w:val="28"/>
          <w:szCs w:val="28"/>
        </w:rPr>
        <w:t xml:space="preserve">                 </w:t>
      </w:r>
      <w:r w:rsidRPr="00A857AB">
        <w:rPr>
          <w:rFonts w:ascii="Times New Roman" w:hAnsi="Times New Roman"/>
          <w:sz w:val="28"/>
          <w:szCs w:val="28"/>
        </w:rPr>
        <w:t>на выполнение научно-исследовательских работ согласно перечню научно-исследовательских работ Министерства труда и социальной защиты Российской Федерации на 2018 год, утвержденному приказом Минтруда России от 26 декабря 2017 г. № 878, с изменениями, внесенными приказом Минтруд России от 18 июня 2018 г. № 394.</w:t>
      </w:r>
    </w:p>
    <w:p w:rsidR="00CC5697" w:rsidRPr="00A857AB" w:rsidRDefault="00CC5697" w:rsidP="00A857AB">
      <w:pPr>
        <w:pStyle w:val="a3"/>
        <w:ind w:firstLine="709"/>
        <w:jc w:val="both"/>
        <w:rPr>
          <w:rFonts w:ascii="Times New Roman" w:hAnsi="Times New Roman"/>
          <w:sz w:val="28"/>
          <w:szCs w:val="28"/>
        </w:rPr>
      </w:pPr>
      <w:r w:rsidRPr="00A857AB">
        <w:rPr>
          <w:rFonts w:ascii="Times New Roman" w:hAnsi="Times New Roman"/>
          <w:sz w:val="28"/>
          <w:szCs w:val="28"/>
        </w:rPr>
        <w:t>По результатам открытых конкурсов на право заключения государственного контракта на выполнение научно-исследовательских работ:</w:t>
      </w:r>
    </w:p>
    <w:p w:rsidR="00CC5697" w:rsidRPr="00A857AB" w:rsidRDefault="00CC5697"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по теме: «Анализ зарубежного опыта государственной социальной поддержки населения северных регионов и научное обоснование возможности применения указанного опыта на территории Российской Федерации» заключен государственный контракт на сумму 676,0 тыс. рублей. </w:t>
      </w:r>
      <w:r w:rsidR="00813089" w:rsidRPr="00A857AB">
        <w:rPr>
          <w:rFonts w:ascii="Times New Roman" w:hAnsi="Times New Roman"/>
          <w:sz w:val="28"/>
          <w:szCs w:val="28"/>
        </w:rPr>
        <w:t>Срок сдачи работы – 30 октября 2017 года.</w:t>
      </w:r>
      <w:r w:rsidRPr="00A857AB">
        <w:rPr>
          <w:rFonts w:ascii="Times New Roman" w:hAnsi="Times New Roman"/>
          <w:sz w:val="28"/>
          <w:szCs w:val="28"/>
        </w:rPr>
        <w:t xml:space="preserve"> Работа выполнена </w:t>
      </w:r>
      <w:r w:rsidR="00813089" w:rsidRPr="00A857AB">
        <w:rPr>
          <w:rFonts w:ascii="Times New Roman" w:hAnsi="Times New Roman"/>
          <w:sz w:val="28"/>
          <w:szCs w:val="28"/>
        </w:rPr>
        <w:t xml:space="preserve">                    </w:t>
      </w:r>
      <w:r w:rsidRPr="00A857AB">
        <w:rPr>
          <w:rFonts w:ascii="Times New Roman" w:hAnsi="Times New Roman"/>
          <w:sz w:val="28"/>
          <w:szCs w:val="28"/>
        </w:rPr>
        <w:t>и принята;</w:t>
      </w:r>
    </w:p>
    <w:p w:rsidR="00CC5697" w:rsidRPr="00A857AB" w:rsidRDefault="00CC5697"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по теме: «Разработка предложений по улучшению социально-экономического положения граждан, уволенных с военной службы, членов их семей, инвалидов вследствие военной травмы и членов семей погибшего </w:t>
      </w:r>
      <w:r w:rsidRPr="00A857AB">
        <w:rPr>
          <w:rFonts w:ascii="Times New Roman" w:hAnsi="Times New Roman"/>
          <w:sz w:val="28"/>
          <w:szCs w:val="28"/>
        </w:rPr>
        <w:lastRenderedPageBreak/>
        <w:t xml:space="preserve">(умершего) военнослужащего в рамках ежегодного мониторинга социально-экономического и правового положения граждан, уволенных с военной службы, и членов их семей» заключен государственный контракт на сумму 800,0 </w:t>
      </w:r>
      <w:r w:rsidR="00813089" w:rsidRPr="00A857AB">
        <w:rPr>
          <w:rFonts w:ascii="Times New Roman" w:hAnsi="Times New Roman"/>
          <w:sz w:val="28"/>
          <w:szCs w:val="28"/>
        </w:rPr>
        <w:t>тыс. рублей. Срок сдачи работы –</w:t>
      </w:r>
      <w:r w:rsidRPr="00A857AB">
        <w:rPr>
          <w:rFonts w:ascii="Times New Roman" w:hAnsi="Times New Roman"/>
          <w:sz w:val="28"/>
          <w:szCs w:val="28"/>
        </w:rPr>
        <w:t xml:space="preserve"> 15 ноября 2017 г</w:t>
      </w:r>
      <w:r w:rsidR="00813089" w:rsidRPr="00A857AB">
        <w:rPr>
          <w:rFonts w:ascii="Times New Roman" w:hAnsi="Times New Roman"/>
          <w:sz w:val="28"/>
          <w:szCs w:val="28"/>
        </w:rPr>
        <w:t>ода</w:t>
      </w:r>
      <w:r w:rsidRPr="00A857AB">
        <w:rPr>
          <w:rFonts w:ascii="Times New Roman" w:hAnsi="Times New Roman"/>
          <w:sz w:val="28"/>
          <w:szCs w:val="28"/>
        </w:rPr>
        <w:t>. Работа выполнена и принята.</w:t>
      </w:r>
    </w:p>
    <w:p w:rsidR="00CC5697" w:rsidRPr="00A857AB" w:rsidRDefault="00CC5697" w:rsidP="00A857AB">
      <w:pPr>
        <w:pStyle w:val="a3"/>
        <w:ind w:firstLine="709"/>
        <w:jc w:val="both"/>
        <w:rPr>
          <w:rFonts w:ascii="Times New Roman" w:hAnsi="Times New Roman"/>
          <w:sz w:val="28"/>
          <w:szCs w:val="28"/>
        </w:rPr>
      </w:pPr>
      <w:r w:rsidRPr="00A857AB">
        <w:rPr>
          <w:rFonts w:ascii="Times New Roman" w:hAnsi="Times New Roman"/>
          <w:sz w:val="28"/>
          <w:szCs w:val="28"/>
        </w:rPr>
        <w:t xml:space="preserve">По теме: «Разработка научно обоснованных подходов к конструированию зданий стационарных организаций социального обслуживания, включая разработку новых конструктивных систем </w:t>
      </w:r>
      <w:r w:rsidR="00813089" w:rsidRPr="00A857AB">
        <w:rPr>
          <w:rFonts w:ascii="Times New Roman" w:hAnsi="Times New Roman"/>
          <w:sz w:val="28"/>
          <w:szCs w:val="28"/>
        </w:rPr>
        <w:t xml:space="preserve">                          </w:t>
      </w:r>
      <w:r w:rsidRPr="00A857AB">
        <w:rPr>
          <w:rFonts w:ascii="Times New Roman" w:hAnsi="Times New Roman"/>
          <w:sz w:val="28"/>
          <w:szCs w:val="28"/>
        </w:rPr>
        <w:t>и конструкций с учетом стандартов предоставления социальных услуг» проведены последовательно 2 открытых конкурса. Оба конкурса признаны несостоявшимися по основанию, предусмотренному частью 13 статьи 51 Федерального закона № 44-ФЗ «О контрактной системе в сфере закупок товаров, работ, услуг для обеспечения государственных и муниципальных нужд» (далее - Федеральный закон № 44-ФЗ), так как по окончании срока подачи за</w:t>
      </w:r>
      <w:r w:rsidR="00813089" w:rsidRPr="00A857AB">
        <w:rPr>
          <w:rFonts w:ascii="Times New Roman" w:hAnsi="Times New Roman"/>
          <w:sz w:val="28"/>
          <w:szCs w:val="28"/>
        </w:rPr>
        <w:t>явок не подано ни одной заявки.</w:t>
      </w:r>
    </w:p>
    <w:p w:rsidR="00CC5697" w:rsidRPr="00A857AB" w:rsidRDefault="00CC5697" w:rsidP="00A857AB">
      <w:pPr>
        <w:pStyle w:val="a3"/>
        <w:ind w:firstLine="709"/>
        <w:jc w:val="both"/>
        <w:rPr>
          <w:rFonts w:ascii="Times New Roman" w:hAnsi="Times New Roman"/>
          <w:sz w:val="28"/>
          <w:szCs w:val="28"/>
        </w:rPr>
      </w:pPr>
      <w:r w:rsidRPr="00A857AB">
        <w:rPr>
          <w:rFonts w:ascii="Times New Roman" w:hAnsi="Times New Roman"/>
          <w:sz w:val="28"/>
          <w:szCs w:val="28"/>
        </w:rPr>
        <w:t>В соответствии с частью 4 статьи 55 Федерального закона № 44-ФЗ</w:t>
      </w:r>
      <w:r w:rsidR="00813089" w:rsidRPr="00A857AB">
        <w:rPr>
          <w:rFonts w:ascii="Times New Roman" w:hAnsi="Times New Roman"/>
          <w:sz w:val="28"/>
          <w:szCs w:val="28"/>
        </w:rPr>
        <w:t xml:space="preserve">           </w:t>
      </w:r>
      <w:r w:rsidRPr="00A857AB">
        <w:rPr>
          <w:rFonts w:ascii="Times New Roman" w:hAnsi="Times New Roman"/>
          <w:sz w:val="28"/>
          <w:szCs w:val="28"/>
        </w:rPr>
        <w:t xml:space="preserve"> на выполнение указанной научно-исследовательской работы в октябре</w:t>
      </w:r>
      <w:r w:rsidR="00813089" w:rsidRPr="00A857AB">
        <w:rPr>
          <w:rFonts w:ascii="Times New Roman" w:hAnsi="Times New Roman"/>
          <w:sz w:val="28"/>
          <w:szCs w:val="28"/>
        </w:rPr>
        <w:t xml:space="preserve">              </w:t>
      </w:r>
      <w:r w:rsidRPr="00A857AB">
        <w:rPr>
          <w:rFonts w:ascii="Times New Roman" w:hAnsi="Times New Roman"/>
          <w:sz w:val="28"/>
          <w:szCs w:val="28"/>
        </w:rPr>
        <w:t xml:space="preserve"> 2018 года был проведен запрос предложений, который также не состоялся </w:t>
      </w:r>
      <w:r w:rsidR="00813089" w:rsidRPr="00A857AB">
        <w:rPr>
          <w:rFonts w:ascii="Times New Roman" w:hAnsi="Times New Roman"/>
          <w:sz w:val="28"/>
          <w:szCs w:val="28"/>
        </w:rPr>
        <w:t xml:space="preserve">          по причине отсутствия заявок.</w:t>
      </w:r>
    </w:p>
    <w:p w:rsidR="00CC5697" w:rsidRPr="00A857AB" w:rsidRDefault="00CC5697" w:rsidP="00A857AB">
      <w:pPr>
        <w:pStyle w:val="a3"/>
        <w:ind w:firstLine="709"/>
        <w:jc w:val="both"/>
        <w:rPr>
          <w:rFonts w:ascii="Times New Roman" w:hAnsi="Times New Roman"/>
          <w:sz w:val="28"/>
          <w:szCs w:val="28"/>
        </w:rPr>
      </w:pPr>
      <w:r w:rsidRPr="00A857AB">
        <w:rPr>
          <w:rFonts w:ascii="Times New Roman" w:hAnsi="Times New Roman"/>
          <w:sz w:val="28"/>
          <w:szCs w:val="28"/>
        </w:rPr>
        <w:t>Остаток средств по мероприятию составил 1 413,4 тыс. рублей.</w:t>
      </w:r>
    </w:p>
    <w:p w:rsidR="003D5A4E" w:rsidRPr="00A857AB" w:rsidRDefault="003D5A4E" w:rsidP="00A857AB">
      <w:pPr>
        <w:pStyle w:val="a3"/>
        <w:ind w:firstLine="709"/>
        <w:jc w:val="both"/>
        <w:rPr>
          <w:rFonts w:ascii="Times New Roman" w:hAnsi="Times New Roman"/>
          <w:sz w:val="28"/>
          <w:szCs w:val="28"/>
        </w:rPr>
      </w:pPr>
      <w:r w:rsidRPr="00A857AB">
        <w:rPr>
          <w:rFonts w:ascii="Times New Roman" w:hAnsi="Times New Roman"/>
          <w:sz w:val="28"/>
          <w:szCs w:val="28"/>
        </w:rPr>
        <w:t>Реал</w:t>
      </w:r>
      <w:r w:rsidR="00CC5697" w:rsidRPr="00A857AB">
        <w:rPr>
          <w:rFonts w:ascii="Times New Roman" w:hAnsi="Times New Roman"/>
          <w:sz w:val="28"/>
          <w:szCs w:val="28"/>
        </w:rPr>
        <w:t>изация мероприятия в 2019</w:t>
      </w:r>
      <w:r w:rsidRPr="00A857AB">
        <w:rPr>
          <w:rFonts w:ascii="Times New Roman" w:hAnsi="Times New Roman"/>
          <w:sz w:val="28"/>
          <w:szCs w:val="28"/>
        </w:rPr>
        <w:t xml:space="preserve"> году будет продолжена.</w:t>
      </w:r>
    </w:p>
    <w:p w:rsidR="00E3268A" w:rsidRPr="00E3268A" w:rsidRDefault="00E3268A" w:rsidP="00E3268A">
      <w:pPr>
        <w:pStyle w:val="a3"/>
        <w:ind w:firstLine="709"/>
        <w:jc w:val="both"/>
        <w:rPr>
          <w:rFonts w:ascii="Times New Roman" w:hAnsi="Times New Roman"/>
          <w:i/>
          <w:sz w:val="28"/>
          <w:szCs w:val="28"/>
        </w:rPr>
      </w:pPr>
      <w:r w:rsidRPr="00E3268A">
        <w:rPr>
          <w:rFonts w:ascii="Times New Roman" w:hAnsi="Times New Roman"/>
          <w:i/>
          <w:sz w:val="28"/>
          <w:szCs w:val="28"/>
        </w:rPr>
        <w:t>7.1.1. Изготовление и адресная рассылка федеральным органам исполнительной власти, органам исполнительной власти субъектов Российской Федерации в сфере социальной защиты населения бланков удостоверения ветерана Великой Отечественной войны, удостоверения ветерана боевых действий, удостоверения ветерана (для ветеранов военной службы и ветеранов труда), удостоверения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удостоверения (для члена семьи погибшего (умершего) инвалида войны, участника Великой Отечественной войны и ветерана боевых действий)</w:t>
      </w:r>
    </w:p>
    <w:p w:rsidR="00E3268A" w:rsidRPr="00E3268A" w:rsidRDefault="00E3268A" w:rsidP="00E3268A">
      <w:pPr>
        <w:pStyle w:val="a3"/>
        <w:ind w:firstLine="709"/>
        <w:jc w:val="both"/>
        <w:rPr>
          <w:rFonts w:ascii="Times New Roman" w:hAnsi="Times New Roman"/>
          <w:sz w:val="28"/>
          <w:szCs w:val="28"/>
        </w:rPr>
      </w:pPr>
      <w:r w:rsidRPr="00E3268A">
        <w:rPr>
          <w:rFonts w:ascii="Times New Roman" w:hAnsi="Times New Roman"/>
          <w:sz w:val="28"/>
          <w:szCs w:val="28"/>
        </w:rPr>
        <w:t xml:space="preserve">В целях изготовления бланков удостоверений заключен государственный контракт № 0195100000318000055-0440942-01 от 31 мая 2018 г. на оказание услуг по изготовлению и адресной рассылке бланков удостоверений федеральным органам исполнительной власти, органам исполнительной власти субъектов Российской Федерации в сфере социальной защиты населения. В результате изготовлены и осуществлена  адресная рассылка федеральным органам исполнительной власти, органам исполнительной власти субъектов Российской Федерации в сфере социальной защиты населения 152 317 бланков удостоверения ветерана Великой Отечественной войны, удостоверения ветерана боевых действий, удостоверения ветерана (для ветеранов военной службы и ветеранов труда), удостоверения (для бывших несовершеннолетних узников концлагерей, гетто </w:t>
      </w:r>
      <w:r w:rsidRPr="00E3268A">
        <w:rPr>
          <w:rFonts w:ascii="Times New Roman" w:hAnsi="Times New Roman"/>
          <w:sz w:val="28"/>
          <w:szCs w:val="28"/>
        </w:rPr>
        <w:lastRenderedPageBreak/>
        <w:t>и других мест принудительного содержания, созданных фашистами и их союзниками в период второй мировой войны), удостоверения (для члена семьи погибшего (умершего) инвалида войны, участника Великой Отечественной войны и ветерана боевых действий) на общую сумму 4 845 203,77 руб.</w:t>
      </w:r>
    </w:p>
    <w:p w:rsidR="00E3268A" w:rsidRPr="00E3268A" w:rsidRDefault="00E3268A" w:rsidP="00E3268A">
      <w:pPr>
        <w:pStyle w:val="a3"/>
        <w:ind w:firstLine="709"/>
        <w:jc w:val="both"/>
        <w:rPr>
          <w:rFonts w:ascii="Times New Roman" w:hAnsi="Times New Roman"/>
          <w:sz w:val="28"/>
          <w:szCs w:val="28"/>
        </w:rPr>
      </w:pPr>
      <w:r w:rsidRPr="00E3268A">
        <w:rPr>
          <w:rFonts w:ascii="Times New Roman" w:hAnsi="Times New Roman"/>
          <w:sz w:val="28"/>
          <w:szCs w:val="28"/>
        </w:rPr>
        <w:t>7.1.2. Проведение научно - исследовательских работ</w:t>
      </w:r>
    </w:p>
    <w:p w:rsidR="00E3268A" w:rsidRPr="00E3268A" w:rsidRDefault="00E3268A" w:rsidP="00E3268A">
      <w:pPr>
        <w:pStyle w:val="a3"/>
        <w:ind w:firstLine="709"/>
        <w:jc w:val="both"/>
        <w:rPr>
          <w:rFonts w:ascii="Times New Roman" w:hAnsi="Times New Roman"/>
          <w:sz w:val="28"/>
          <w:szCs w:val="28"/>
        </w:rPr>
      </w:pPr>
      <w:r w:rsidRPr="00E3268A">
        <w:rPr>
          <w:rFonts w:ascii="Times New Roman" w:hAnsi="Times New Roman"/>
          <w:sz w:val="28"/>
          <w:szCs w:val="28"/>
        </w:rPr>
        <w:t>Согласно Федеральному закону</w:t>
      </w:r>
      <w:r>
        <w:rPr>
          <w:rFonts w:ascii="Times New Roman" w:hAnsi="Times New Roman"/>
          <w:sz w:val="28"/>
          <w:szCs w:val="28"/>
        </w:rPr>
        <w:t xml:space="preserve"> от 5 декабря 2017 г. № 362-ФЗ </w:t>
      </w:r>
      <w:r w:rsidRPr="00E3268A">
        <w:rPr>
          <w:rFonts w:ascii="Times New Roman" w:hAnsi="Times New Roman"/>
          <w:sz w:val="28"/>
          <w:szCs w:val="28"/>
        </w:rPr>
        <w:t xml:space="preserve"> «О Федеральном бюджете на 2018 год и на плановый период 2019 и 2020 годов» объем бюджетных ассигнований, выделенных Минтруду России на выполнение научно-исследовательских работ по подпрограмме 7 «Обеспечение условий реализации государственной программы Российской Федерации «Социальная поддержка граждан» Госпрограммы, составил 2 889,4 тыс. рублей.</w:t>
      </w:r>
    </w:p>
    <w:p w:rsidR="00E3268A" w:rsidRPr="00E3268A" w:rsidRDefault="00E3268A" w:rsidP="00E3268A">
      <w:pPr>
        <w:pStyle w:val="a3"/>
        <w:ind w:firstLine="709"/>
        <w:jc w:val="both"/>
        <w:rPr>
          <w:rFonts w:ascii="Times New Roman" w:hAnsi="Times New Roman"/>
          <w:sz w:val="28"/>
          <w:szCs w:val="28"/>
        </w:rPr>
      </w:pPr>
      <w:r w:rsidRPr="00E3268A">
        <w:rPr>
          <w:rFonts w:ascii="Times New Roman" w:hAnsi="Times New Roman"/>
          <w:sz w:val="28"/>
          <w:szCs w:val="28"/>
        </w:rPr>
        <w:t>В соответствии с Планом-графиком осуществления закупок товаров, работ, услуг для нужд заказчика на 2018 год Минтрудом России проведены открытые конкурсы на право заключения государственных контрактов  на выполнение научно-исследовательских работ согласно перечню научно-исследовательских работ Министерства труда и социальной защиты Российской Федерации на 2018 год, утвержденному приказом Минтруда России от 26 декабря 2017 г. № 878, с изменениями, внесенными приказом Минтруд России от 18 июня 2018 г. № 394.</w:t>
      </w:r>
    </w:p>
    <w:p w:rsidR="00E3268A" w:rsidRPr="00E3268A" w:rsidRDefault="00E3268A" w:rsidP="00E3268A">
      <w:pPr>
        <w:pStyle w:val="a3"/>
        <w:ind w:firstLine="709"/>
        <w:jc w:val="both"/>
        <w:rPr>
          <w:rFonts w:ascii="Times New Roman" w:hAnsi="Times New Roman"/>
          <w:sz w:val="28"/>
          <w:szCs w:val="28"/>
        </w:rPr>
      </w:pPr>
      <w:r w:rsidRPr="00E3268A">
        <w:rPr>
          <w:rFonts w:ascii="Times New Roman" w:hAnsi="Times New Roman"/>
          <w:sz w:val="28"/>
          <w:szCs w:val="28"/>
        </w:rPr>
        <w:t>По результатам открытых конкурсов на право заключения государственного контракта на выполнение научно-исследовательских работ:</w:t>
      </w:r>
    </w:p>
    <w:p w:rsidR="00E3268A" w:rsidRPr="00E3268A" w:rsidRDefault="00E3268A" w:rsidP="00E3268A">
      <w:pPr>
        <w:pStyle w:val="a3"/>
        <w:ind w:firstLine="709"/>
        <w:jc w:val="both"/>
        <w:rPr>
          <w:rFonts w:ascii="Times New Roman" w:hAnsi="Times New Roman"/>
          <w:sz w:val="28"/>
          <w:szCs w:val="28"/>
        </w:rPr>
      </w:pPr>
      <w:r w:rsidRPr="00E3268A">
        <w:rPr>
          <w:rFonts w:ascii="Times New Roman" w:hAnsi="Times New Roman"/>
          <w:sz w:val="28"/>
          <w:szCs w:val="28"/>
        </w:rPr>
        <w:t>по теме: «Анализ зарубежного опыта государственной социальной поддержки населения северных регионов и научное обоснование возможности применения указанного опыта на территории Российской Федерации» заключен государственный контракт на сумму 676,0 тыс. рублей. Срок сдачи работы – 30 октя</w:t>
      </w:r>
      <w:r>
        <w:rPr>
          <w:rFonts w:ascii="Times New Roman" w:hAnsi="Times New Roman"/>
          <w:sz w:val="28"/>
          <w:szCs w:val="28"/>
        </w:rPr>
        <w:t>бря 2017 года. Работа выполнена</w:t>
      </w:r>
      <w:r w:rsidRPr="00E3268A">
        <w:rPr>
          <w:rFonts w:ascii="Times New Roman" w:hAnsi="Times New Roman"/>
          <w:sz w:val="28"/>
          <w:szCs w:val="28"/>
        </w:rPr>
        <w:t>  и принята;</w:t>
      </w:r>
    </w:p>
    <w:p w:rsidR="00E3268A" w:rsidRPr="00E3268A" w:rsidRDefault="00E3268A" w:rsidP="00E3268A">
      <w:pPr>
        <w:pStyle w:val="a3"/>
        <w:ind w:firstLine="709"/>
        <w:jc w:val="both"/>
        <w:rPr>
          <w:rFonts w:ascii="Times New Roman" w:hAnsi="Times New Roman"/>
          <w:sz w:val="28"/>
          <w:szCs w:val="28"/>
        </w:rPr>
      </w:pPr>
      <w:r w:rsidRPr="00E3268A">
        <w:rPr>
          <w:rFonts w:ascii="Times New Roman" w:hAnsi="Times New Roman"/>
          <w:sz w:val="28"/>
          <w:szCs w:val="28"/>
        </w:rPr>
        <w:t>по теме: «Разработка предложений по улучшению социально-экономического положения граждан, уволенных с военной службы, членов их семей, инвалидов вследствие военной травмы и членов семей погибшего (умершего) военнослужащего в рамках ежегодного мониторинга социально-экономического и правового положения граждан, уволенных с военной службы, и членов их семей» заключен государственный контракт на сумму 800,0 тыс. рублей. Срок сдачи работы – 15 ноября 2017 года. Работа выполнена и принята.</w:t>
      </w:r>
    </w:p>
    <w:p w:rsidR="00E3268A" w:rsidRPr="00E3268A" w:rsidRDefault="00E3268A" w:rsidP="00E3268A">
      <w:pPr>
        <w:pStyle w:val="a3"/>
        <w:ind w:firstLine="709"/>
        <w:jc w:val="both"/>
        <w:rPr>
          <w:rFonts w:ascii="Times New Roman" w:hAnsi="Times New Roman"/>
          <w:sz w:val="28"/>
          <w:szCs w:val="28"/>
        </w:rPr>
      </w:pPr>
      <w:r w:rsidRPr="00E3268A">
        <w:rPr>
          <w:rFonts w:ascii="Times New Roman" w:hAnsi="Times New Roman"/>
          <w:sz w:val="28"/>
          <w:szCs w:val="28"/>
        </w:rPr>
        <w:t>По теме: «Разработка научно обоснованных подходов к конструированию зданий стационарных организаций социального обслуживания, включая разработ</w:t>
      </w:r>
      <w:r>
        <w:rPr>
          <w:rFonts w:ascii="Times New Roman" w:hAnsi="Times New Roman"/>
          <w:sz w:val="28"/>
          <w:szCs w:val="28"/>
        </w:rPr>
        <w:t>ку новых конструктивных систем </w:t>
      </w:r>
      <w:r w:rsidRPr="00E3268A">
        <w:rPr>
          <w:rFonts w:ascii="Times New Roman" w:hAnsi="Times New Roman"/>
          <w:sz w:val="28"/>
          <w:szCs w:val="28"/>
        </w:rPr>
        <w:t xml:space="preserve"> и конструкций с учетом стандартов предоставления социальных услуг» проведены последовательно 2 открытых конкурса. Оба конкурса признаны несостоявшимися по основанию, предусмотренному частью 13 статьи 51 Федерального закона № 44-ФЗ «О контрактной системе в сфере закупок </w:t>
      </w:r>
      <w:r w:rsidRPr="00E3268A">
        <w:rPr>
          <w:rFonts w:ascii="Times New Roman" w:hAnsi="Times New Roman"/>
          <w:sz w:val="28"/>
          <w:szCs w:val="28"/>
        </w:rPr>
        <w:lastRenderedPageBreak/>
        <w:t>товаров, работ, услуг для обеспечения государственных и муниципальных нужд» (далее – Федеральный закон № 44-ФЗ), так как по окончании срока подачи заявок не подано ни одной заявки.</w:t>
      </w:r>
    </w:p>
    <w:p w:rsidR="00E3268A" w:rsidRPr="00E3268A" w:rsidRDefault="00E3268A" w:rsidP="00E3268A">
      <w:pPr>
        <w:pStyle w:val="a3"/>
        <w:ind w:firstLine="709"/>
        <w:jc w:val="both"/>
        <w:rPr>
          <w:rFonts w:ascii="Times New Roman" w:hAnsi="Times New Roman"/>
          <w:sz w:val="28"/>
          <w:szCs w:val="28"/>
        </w:rPr>
      </w:pPr>
      <w:r w:rsidRPr="00E3268A">
        <w:rPr>
          <w:rFonts w:ascii="Times New Roman" w:hAnsi="Times New Roman"/>
          <w:sz w:val="28"/>
          <w:szCs w:val="28"/>
        </w:rPr>
        <w:t>В соответствии с частью 4 статьи 55 Федерального закона № 44-ФЗ  на выполнение указанной научно-иссл</w:t>
      </w:r>
      <w:r>
        <w:rPr>
          <w:rFonts w:ascii="Times New Roman" w:hAnsi="Times New Roman"/>
          <w:sz w:val="28"/>
          <w:szCs w:val="28"/>
        </w:rPr>
        <w:t>едовательской работы в октябре </w:t>
      </w:r>
      <w:r w:rsidRPr="00E3268A">
        <w:rPr>
          <w:rFonts w:ascii="Times New Roman" w:hAnsi="Times New Roman"/>
          <w:sz w:val="28"/>
          <w:szCs w:val="28"/>
        </w:rPr>
        <w:t>2018 года был проведен запрос предложе</w:t>
      </w:r>
      <w:r>
        <w:rPr>
          <w:rFonts w:ascii="Times New Roman" w:hAnsi="Times New Roman"/>
          <w:sz w:val="28"/>
          <w:szCs w:val="28"/>
        </w:rPr>
        <w:t>ний, который также не состоялся</w:t>
      </w:r>
      <w:r w:rsidRPr="00E3268A">
        <w:rPr>
          <w:rFonts w:ascii="Times New Roman" w:hAnsi="Times New Roman"/>
          <w:sz w:val="28"/>
          <w:szCs w:val="28"/>
        </w:rPr>
        <w:t>  по причине отсутствия заявок.</w:t>
      </w:r>
    </w:p>
    <w:p w:rsidR="00E3268A" w:rsidRPr="00E3268A" w:rsidRDefault="00E3268A" w:rsidP="00E3268A">
      <w:pPr>
        <w:pStyle w:val="a3"/>
        <w:ind w:firstLine="709"/>
        <w:jc w:val="both"/>
        <w:rPr>
          <w:rFonts w:ascii="Times New Roman" w:hAnsi="Times New Roman"/>
          <w:sz w:val="28"/>
          <w:szCs w:val="28"/>
        </w:rPr>
      </w:pPr>
      <w:r w:rsidRPr="00E3268A">
        <w:rPr>
          <w:rFonts w:ascii="Times New Roman" w:hAnsi="Times New Roman"/>
          <w:sz w:val="28"/>
          <w:szCs w:val="28"/>
        </w:rPr>
        <w:t>Остаток средств по мероприятию составил 1 413,4 тыс. рублей.</w:t>
      </w:r>
    </w:p>
    <w:p w:rsidR="00E3268A" w:rsidRPr="00E3268A" w:rsidRDefault="00E3268A" w:rsidP="00E3268A">
      <w:pPr>
        <w:pStyle w:val="a3"/>
        <w:ind w:firstLine="709"/>
        <w:jc w:val="both"/>
        <w:rPr>
          <w:rFonts w:ascii="Times New Roman" w:hAnsi="Times New Roman"/>
          <w:sz w:val="28"/>
          <w:szCs w:val="28"/>
        </w:rPr>
      </w:pPr>
      <w:r w:rsidRPr="00E3268A">
        <w:rPr>
          <w:rFonts w:ascii="Times New Roman" w:hAnsi="Times New Roman"/>
          <w:sz w:val="28"/>
          <w:szCs w:val="28"/>
        </w:rPr>
        <w:t>Реализация мероприятия в 2019 году будет продолжена.</w:t>
      </w:r>
    </w:p>
    <w:p w:rsidR="00E3268A" w:rsidRDefault="00E3268A" w:rsidP="00A857AB">
      <w:pPr>
        <w:pStyle w:val="ConsPlusNormal"/>
        <w:widowControl/>
        <w:ind w:firstLine="540"/>
        <w:jc w:val="both"/>
        <w:rPr>
          <w:rFonts w:ascii="Times New Roman" w:hAnsi="Times New Roman" w:cs="Times New Roman"/>
          <w:b/>
          <w:sz w:val="28"/>
          <w:szCs w:val="28"/>
        </w:rPr>
      </w:pPr>
    </w:p>
    <w:p w:rsidR="000E136C" w:rsidRPr="00553791" w:rsidRDefault="0058494D" w:rsidP="00A857AB">
      <w:pPr>
        <w:pStyle w:val="ConsPlusNormal"/>
        <w:widowControl/>
        <w:ind w:firstLine="540"/>
        <w:jc w:val="both"/>
        <w:rPr>
          <w:rFonts w:ascii="Times New Roman" w:hAnsi="Times New Roman" w:cs="Times New Roman"/>
          <w:b/>
          <w:sz w:val="28"/>
          <w:szCs w:val="28"/>
        </w:rPr>
      </w:pPr>
      <w:r w:rsidRPr="00553791">
        <w:rPr>
          <w:rFonts w:ascii="Times New Roman" w:hAnsi="Times New Roman" w:cs="Times New Roman"/>
          <w:b/>
          <w:sz w:val="28"/>
          <w:szCs w:val="28"/>
        </w:rPr>
        <w:t xml:space="preserve">ОМ 7.2 </w:t>
      </w:r>
      <w:r w:rsidR="001E7A45" w:rsidRPr="00553791">
        <w:rPr>
          <w:rFonts w:ascii="Times New Roman" w:hAnsi="Times New Roman" w:cs="Times New Roman"/>
          <w:b/>
          <w:sz w:val="28"/>
          <w:szCs w:val="28"/>
        </w:rPr>
        <w:t>«</w:t>
      </w:r>
      <w:r w:rsidR="000E136C" w:rsidRPr="00553791">
        <w:rPr>
          <w:rFonts w:ascii="Times New Roman" w:hAnsi="Times New Roman" w:cs="Times New Roman"/>
          <w:b/>
          <w:sz w:val="28"/>
          <w:szCs w:val="28"/>
        </w:rPr>
        <w:t>Обеспечение выполнения полномочий Фонда социального страхования Российской Федерации</w:t>
      </w:r>
      <w:r w:rsidR="001E7A45" w:rsidRPr="00553791">
        <w:rPr>
          <w:rFonts w:ascii="Times New Roman" w:hAnsi="Times New Roman" w:cs="Times New Roman"/>
          <w:b/>
          <w:sz w:val="28"/>
          <w:szCs w:val="28"/>
        </w:rPr>
        <w:t>»</w:t>
      </w:r>
    </w:p>
    <w:p w:rsidR="001E7A45" w:rsidRPr="00553791" w:rsidRDefault="001E7A45" w:rsidP="00A857AB">
      <w:pPr>
        <w:pStyle w:val="ConsPlusNormal"/>
        <w:widowControl/>
        <w:ind w:firstLine="540"/>
        <w:jc w:val="both"/>
        <w:rPr>
          <w:rFonts w:ascii="Times New Roman" w:hAnsi="Times New Roman" w:cs="Times New Roman"/>
          <w:sz w:val="28"/>
          <w:szCs w:val="28"/>
        </w:rPr>
      </w:pPr>
    </w:p>
    <w:p w:rsidR="00C86FD7" w:rsidRPr="00553791" w:rsidRDefault="00910216" w:rsidP="00553791">
      <w:pPr>
        <w:pStyle w:val="ConsPlusNormal"/>
        <w:widowControl/>
        <w:ind w:firstLine="540"/>
        <w:jc w:val="both"/>
        <w:rPr>
          <w:rFonts w:ascii="Times New Roman" w:hAnsi="Times New Roman" w:cs="Times New Roman"/>
          <w:i/>
          <w:color w:val="000000"/>
          <w:sz w:val="28"/>
          <w:szCs w:val="28"/>
        </w:rPr>
      </w:pPr>
      <w:r w:rsidRPr="00553791">
        <w:rPr>
          <w:rFonts w:ascii="Times New Roman" w:hAnsi="Times New Roman" w:cs="Times New Roman"/>
          <w:i/>
          <w:sz w:val="28"/>
          <w:szCs w:val="28"/>
        </w:rPr>
        <w:t>Участником по данному мероприятию является</w:t>
      </w:r>
      <w:r w:rsidR="001E7A45" w:rsidRPr="00553791">
        <w:rPr>
          <w:rFonts w:ascii="Times New Roman" w:hAnsi="Times New Roman" w:cs="Times New Roman"/>
          <w:i/>
          <w:sz w:val="28"/>
          <w:szCs w:val="28"/>
        </w:rPr>
        <w:t xml:space="preserve"> </w:t>
      </w:r>
      <w:r w:rsidR="0058494D" w:rsidRPr="00553791">
        <w:rPr>
          <w:rFonts w:ascii="Times New Roman" w:hAnsi="Times New Roman" w:cs="Times New Roman"/>
          <w:i/>
          <w:color w:val="000000"/>
          <w:sz w:val="28"/>
          <w:szCs w:val="28"/>
        </w:rPr>
        <w:t>Фонд социального страхования Российской Федерации</w:t>
      </w:r>
      <w:r w:rsidR="00553791">
        <w:rPr>
          <w:rFonts w:ascii="Times New Roman" w:hAnsi="Times New Roman" w:cs="Times New Roman"/>
          <w:i/>
          <w:color w:val="000000"/>
          <w:sz w:val="28"/>
          <w:szCs w:val="28"/>
        </w:rPr>
        <w:t>.</w:t>
      </w:r>
    </w:p>
    <w:p w:rsidR="00D979C3" w:rsidRPr="00553791" w:rsidRDefault="00D979C3" w:rsidP="00A857AB">
      <w:pPr>
        <w:pStyle w:val="a3"/>
        <w:ind w:firstLine="709"/>
        <w:jc w:val="both"/>
        <w:rPr>
          <w:rFonts w:ascii="Times New Roman" w:hAnsi="Times New Roman"/>
          <w:sz w:val="28"/>
          <w:szCs w:val="28"/>
        </w:rPr>
      </w:pPr>
      <w:r w:rsidRPr="00553791">
        <w:rPr>
          <w:rFonts w:ascii="Times New Roman" w:hAnsi="Times New Roman"/>
          <w:sz w:val="28"/>
          <w:szCs w:val="28"/>
        </w:rPr>
        <w:t xml:space="preserve">В рамках реализации данного мероприятия Фондом социального страхования Российской Федерации осуществлено техническое, организационное и методологическое обеспечение в целях выполнения своей деятельности. </w:t>
      </w:r>
    </w:p>
    <w:p w:rsidR="009A78B7" w:rsidRPr="009A78B7" w:rsidRDefault="009A78B7" w:rsidP="009A78B7">
      <w:pPr>
        <w:pStyle w:val="a3"/>
        <w:ind w:firstLine="709"/>
        <w:jc w:val="both"/>
        <w:rPr>
          <w:rFonts w:ascii="Times New Roman" w:hAnsi="Times New Roman"/>
          <w:sz w:val="28"/>
          <w:szCs w:val="28"/>
        </w:rPr>
      </w:pPr>
      <w:r w:rsidRPr="009A78B7">
        <w:rPr>
          <w:rFonts w:ascii="Times New Roman" w:hAnsi="Times New Roman"/>
          <w:sz w:val="28"/>
          <w:szCs w:val="28"/>
        </w:rPr>
        <w:t>По мероприятию 7.2.2. «Создание объектов социального и производственного комплексов, в том числе объектов общегражданского назначения, жилья, инфраструктуры и иных объектов в рамках обеспечения выполнения полномочий Фонда социального страхования Российской Федерации» введены в эксплуатацию административные здания и помещения общей площадью 861,4 кв. метров.</w:t>
      </w:r>
    </w:p>
    <w:p w:rsidR="009A78B7" w:rsidRPr="009A78B7" w:rsidRDefault="009A78B7" w:rsidP="009A78B7">
      <w:pPr>
        <w:pStyle w:val="a3"/>
        <w:ind w:firstLine="709"/>
        <w:jc w:val="both"/>
        <w:rPr>
          <w:rFonts w:ascii="Times New Roman" w:hAnsi="Times New Roman"/>
          <w:sz w:val="28"/>
          <w:szCs w:val="28"/>
        </w:rPr>
      </w:pPr>
      <w:r w:rsidRPr="009A78B7">
        <w:rPr>
          <w:rFonts w:ascii="Times New Roman" w:hAnsi="Times New Roman"/>
          <w:sz w:val="28"/>
          <w:szCs w:val="28"/>
        </w:rPr>
        <w:t>Федеральным закон</w:t>
      </w:r>
      <w:r>
        <w:rPr>
          <w:rFonts w:ascii="Times New Roman" w:hAnsi="Times New Roman"/>
          <w:sz w:val="28"/>
          <w:szCs w:val="28"/>
        </w:rPr>
        <w:t xml:space="preserve">ом от </w:t>
      </w:r>
      <w:r w:rsidRPr="009A78B7">
        <w:rPr>
          <w:rFonts w:ascii="Times New Roman" w:hAnsi="Times New Roman"/>
          <w:sz w:val="28"/>
          <w:szCs w:val="28"/>
        </w:rPr>
        <w:t>5</w:t>
      </w:r>
      <w:r>
        <w:rPr>
          <w:rFonts w:ascii="Times New Roman" w:hAnsi="Times New Roman"/>
          <w:sz w:val="28"/>
          <w:szCs w:val="28"/>
        </w:rPr>
        <w:t xml:space="preserve"> декабря </w:t>
      </w:r>
      <w:r w:rsidRPr="009A78B7">
        <w:rPr>
          <w:rFonts w:ascii="Times New Roman" w:hAnsi="Times New Roman"/>
          <w:sz w:val="28"/>
          <w:szCs w:val="28"/>
        </w:rPr>
        <w:t>2017</w:t>
      </w:r>
      <w:r>
        <w:rPr>
          <w:rFonts w:ascii="Times New Roman" w:hAnsi="Times New Roman"/>
          <w:sz w:val="28"/>
          <w:szCs w:val="28"/>
        </w:rPr>
        <w:t xml:space="preserve"> г.</w:t>
      </w:r>
      <w:r w:rsidRPr="009A78B7">
        <w:rPr>
          <w:rFonts w:ascii="Times New Roman" w:hAnsi="Times New Roman"/>
          <w:sz w:val="28"/>
          <w:szCs w:val="28"/>
        </w:rPr>
        <w:t xml:space="preserve"> № 364-ФЗ «О бюджете Фонда социального страхования Российской Федерации на 2018 год и на плановый период 2019 и 2020 годов» по данному мероприятию на 2018 год предусмотрено 365</w:t>
      </w:r>
      <w:r>
        <w:rPr>
          <w:rFonts w:ascii="Times New Roman" w:hAnsi="Times New Roman"/>
          <w:sz w:val="28"/>
          <w:szCs w:val="28"/>
        </w:rPr>
        <w:t> </w:t>
      </w:r>
      <w:r w:rsidRPr="009A78B7">
        <w:rPr>
          <w:rFonts w:ascii="Times New Roman" w:hAnsi="Times New Roman"/>
          <w:sz w:val="28"/>
          <w:szCs w:val="28"/>
        </w:rPr>
        <w:t>439,4 тыс. рублей, исполнение составило 202</w:t>
      </w:r>
      <w:r>
        <w:rPr>
          <w:rFonts w:ascii="Times New Roman" w:hAnsi="Times New Roman"/>
          <w:sz w:val="28"/>
          <w:szCs w:val="28"/>
        </w:rPr>
        <w:t> </w:t>
      </w:r>
      <w:r w:rsidRPr="009A78B7">
        <w:rPr>
          <w:rFonts w:ascii="Times New Roman" w:hAnsi="Times New Roman"/>
          <w:sz w:val="28"/>
          <w:szCs w:val="28"/>
        </w:rPr>
        <w:t>089,7 тыс. рублей, в том числе:</w:t>
      </w:r>
    </w:p>
    <w:p w:rsidR="009A78B7" w:rsidRPr="009A78B7" w:rsidRDefault="009A78B7" w:rsidP="009A78B7">
      <w:pPr>
        <w:pStyle w:val="a3"/>
        <w:ind w:firstLine="709"/>
        <w:jc w:val="both"/>
        <w:rPr>
          <w:rFonts w:ascii="Times New Roman" w:hAnsi="Times New Roman"/>
          <w:sz w:val="28"/>
          <w:szCs w:val="28"/>
        </w:rPr>
      </w:pPr>
      <w:r w:rsidRPr="009A78B7">
        <w:rPr>
          <w:rFonts w:ascii="Times New Roman" w:hAnsi="Times New Roman"/>
          <w:sz w:val="28"/>
          <w:szCs w:val="28"/>
        </w:rPr>
        <w:t>-</w:t>
      </w:r>
      <w:r>
        <w:rPr>
          <w:rFonts w:ascii="Times New Roman" w:hAnsi="Times New Roman"/>
          <w:sz w:val="28"/>
          <w:szCs w:val="28"/>
        </w:rPr>
        <w:t> </w:t>
      </w:r>
      <w:r w:rsidRPr="009A78B7">
        <w:rPr>
          <w:rFonts w:ascii="Times New Roman" w:hAnsi="Times New Roman"/>
          <w:sz w:val="28"/>
          <w:szCs w:val="28"/>
        </w:rPr>
        <w:t xml:space="preserve">по ВР 412 </w:t>
      </w:r>
      <w:r>
        <w:rPr>
          <w:rFonts w:ascii="Times New Roman" w:hAnsi="Times New Roman"/>
          <w:sz w:val="28"/>
          <w:szCs w:val="28"/>
        </w:rPr>
        <w:t>«</w:t>
      </w:r>
      <w:r w:rsidRPr="009A78B7">
        <w:rPr>
          <w:rFonts w:ascii="Times New Roman" w:hAnsi="Times New Roman"/>
          <w:sz w:val="28"/>
          <w:szCs w:val="28"/>
        </w:rPr>
        <w:t>Бюджетные инвестиции на приобретение объектов недвижимого имущества в государственную (муниципальную) собственность</w:t>
      </w:r>
      <w:r>
        <w:rPr>
          <w:rFonts w:ascii="Times New Roman" w:hAnsi="Times New Roman"/>
          <w:sz w:val="28"/>
          <w:szCs w:val="28"/>
        </w:rPr>
        <w:t>»</w:t>
      </w:r>
      <w:r w:rsidRPr="009A78B7">
        <w:rPr>
          <w:rFonts w:ascii="Times New Roman" w:hAnsi="Times New Roman"/>
          <w:sz w:val="28"/>
          <w:szCs w:val="28"/>
        </w:rPr>
        <w:t xml:space="preserve"> план 62</w:t>
      </w:r>
      <w:r>
        <w:rPr>
          <w:rFonts w:ascii="Times New Roman" w:hAnsi="Times New Roman"/>
          <w:sz w:val="28"/>
          <w:szCs w:val="28"/>
        </w:rPr>
        <w:t> </w:t>
      </w:r>
      <w:r w:rsidRPr="009A78B7">
        <w:rPr>
          <w:rFonts w:ascii="Times New Roman" w:hAnsi="Times New Roman"/>
          <w:sz w:val="28"/>
          <w:szCs w:val="28"/>
        </w:rPr>
        <w:t>122,7 тыс. рублей, исполнено 26</w:t>
      </w:r>
      <w:r>
        <w:rPr>
          <w:rFonts w:ascii="Times New Roman" w:hAnsi="Times New Roman"/>
          <w:sz w:val="28"/>
          <w:szCs w:val="28"/>
        </w:rPr>
        <w:t> </w:t>
      </w:r>
      <w:r w:rsidRPr="009A78B7">
        <w:rPr>
          <w:rFonts w:ascii="Times New Roman" w:hAnsi="Times New Roman"/>
          <w:sz w:val="28"/>
          <w:szCs w:val="28"/>
        </w:rPr>
        <w:t>980,7 тыс. рублей или 43,4</w:t>
      </w:r>
      <w:r>
        <w:rPr>
          <w:rFonts w:ascii="Times New Roman" w:hAnsi="Times New Roman"/>
          <w:sz w:val="28"/>
          <w:szCs w:val="28"/>
        </w:rPr>
        <w:t> </w:t>
      </w:r>
      <w:r w:rsidRPr="009A78B7">
        <w:rPr>
          <w:rFonts w:ascii="Times New Roman" w:hAnsi="Times New Roman"/>
          <w:sz w:val="28"/>
          <w:szCs w:val="28"/>
        </w:rPr>
        <w:t>% плановых показателей;</w:t>
      </w:r>
    </w:p>
    <w:p w:rsidR="009A78B7" w:rsidRPr="009A78B7" w:rsidRDefault="009A78B7" w:rsidP="009A78B7">
      <w:pPr>
        <w:pStyle w:val="a3"/>
        <w:ind w:firstLine="709"/>
        <w:jc w:val="both"/>
        <w:rPr>
          <w:rFonts w:ascii="Times New Roman" w:hAnsi="Times New Roman"/>
          <w:sz w:val="28"/>
          <w:szCs w:val="28"/>
        </w:rPr>
      </w:pPr>
      <w:r w:rsidRPr="009A78B7">
        <w:rPr>
          <w:rFonts w:ascii="Times New Roman" w:hAnsi="Times New Roman"/>
          <w:sz w:val="28"/>
          <w:szCs w:val="28"/>
        </w:rPr>
        <w:t>-</w:t>
      </w:r>
      <w:r>
        <w:rPr>
          <w:rFonts w:ascii="Times New Roman" w:hAnsi="Times New Roman"/>
          <w:sz w:val="28"/>
          <w:szCs w:val="28"/>
        </w:rPr>
        <w:t> </w:t>
      </w:r>
      <w:r w:rsidRPr="009A78B7">
        <w:rPr>
          <w:rFonts w:ascii="Times New Roman" w:hAnsi="Times New Roman"/>
          <w:sz w:val="28"/>
          <w:szCs w:val="28"/>
        </w:rPr>
        <w:t xml:space="preserve">по ВР 414 </w:t>
      </w:r>
      <w:r>
        <w:rPr>
          <w:rFonts w:ascii="Times New Roman" w:hAnsi="Times New Roman"/>
          <w:sz w:val="28"/>
          <w:szCs w:val="28"/>
        </w:rPr>
        <w:t>«</w:t>
      </w:r>
      <w:r w:rsidRPr="009A78B7">
        <w:rPr>
          <w:rFonts w:ascii="Times New Roman" w:hAnsi="Times New Roman"/>
          <w:sz w:val="28"/>
          <w:szCs w:val="28"/>
        </w:rPr>
        <w:t>Бюджетные инвестиции в объекты капитального строительства государственной (муниципальной) собственности</w:t>
      </w:r>
      <w:r>
        <w:rPr>
          <w:rFonts w:ascii="Times New Roman" w:hAnsi="Times New Roman"/>
          <w:sz w:val="28"/>
          <w:szCs w:val="28"/>
        </w:rPr>
        <w:t>»</w:t>
      </w:r>
      <w:r w:rsidRPr="009A78B7">
        <w:rPr>
          <w:rFonts w:ascii="Times New Roman" w:hAnsi="Times New Roman"/>
          <w:sz w:val="28"/>
          <w:szCs w:val="28"/>
        </w:rPr>
        <w:t xml:space="preserve"> план 161</w:t>
      </w:r>
      <w:r>
        <w:rPr>
          <w:rFonts w:ascii="Times New Roman" w:hAnsi="Times New Roman"/>
          <w:sz w:val="28"/>
          <w:szCs w:val="28"/>
        </w:rPr>
        <w:t> </w:t>
      </w:r>
      <w:r w:rsidRPr="009A78B7">
        <w:rPr>
          <w:rFonts w:ascii="Times New Roman" w:hAnsi="Times New Roman"/>
          <w:sz w:val="28"/>
          <w:szCs w:val="28"/>
        </w:rPr>
        <w:t>064,1 тыс. рублей, исполнение составило 32</w:t>
      </w:r>
      <w:r>
        <w:rPr>
          <w:rFonts w:ascii="Times New Roman" w:hAnsi="Times New Roman"/>
          <w:sz w:val="28"/>
          <w:szCs w:val="28"/>
        </w:rPr>
        <w:t> </w:t>
      </w:r>
      <w:r w:rsidRPr="009A78B7">
        <w:rPr>
          <w:rFonts w:ascii="Times New Roman" w:hAnsi="Times New Roman"/>
          <w:sz w:val="28"/>
          <w:szCs w:val="28"/>
        </w:rPr>
        <w:t>856,4 или 20,4</w:t>
      </w:r>
      <w:r>
        <w:rPr>
          <w:rFonts w:ascii="Times New Roman" w:hAnsi="Times New Roman"/>
          <w:sz w:val="28"/>
          <w:szCs w:val="28"/>
        </w:rPr>
        <w:t> </w:t>
      </w:r>
      <w:r w:rsidRPr="009A78B7">
        <w:rPr>
          <w:rFonts w:ascii="Times New Roman" w:hAnsi="Times New Roman"/>
          <w:sz w:val="28"/>
          <w:szCs w:val="28"/>
        </w:rPr>
        <w:t>% плановых показателей;</w:t>
      </w:r>
    </w:p>
    <w:p w:rsidR="009A78B7" w:rsidRPr="009A78B7" w:rsidRDefault="009A78B7" w:rsidP="009A78B7">
      <w:pPr>
        <w:pStyle w:val="a3"/>
        <w:ind w:firstLine="709"/>
        <w:jc w:val="both"/>
        <w:rPr>
          <w:rFonts w:ascii="Times New Roman" w:hAnsi="Times New Roman"/>
          <w:sz w:val="28"/>
          <w:szCs w:val="28"/>
        </w:rPr>
      </w:pPr>
      <w:r w:rsidRPr="009A78B7">
        <w:rPr>
          <w:rFonts w:ascii="Times New Roman" w:hAnsi="Times New Roman"/>
          <w:sz w:val="28"/>
          <w:szCs w:val="28"/>
        </w:rPr>
        <w:t>-</w:t>
      </w:r>
      <w:r>
        <w:rPr>
          <w:rFonts w:ascii="Times New Roman" w:hAnsi="Times New Roman"/>
          <w:sz w:val="28"/>
          <w:szCs w:val="28"/>
        </w:rPr>
        <w:t> </w:t>
      </w:r>
      <w:r w:rsidRPr="009A78B7">
        <w:rPr>
          <w:rFonts w:ascii="Times New Roman" w:hAnsi="Times New Roman"/>
          <w:sz w:val="28"/>
          <w:szCs w:val="28"/>
        </w:rPr>
        <w:t xml:space="preserve">по ВР 464 </w:t>
      </w:r>
      <w:r>
        <w:rPr>
          <w:rFonts w:ascii="Times New Roman" w:hAnsi="Times New Roman"/>
          <w:sz w:val="28"/>
          <w:szCs w:val="28"/>
        </w:rPr>
        <w:t> </w:t>
      </w:r>
      <w:r w:rsidRPr="009A78B7">
        <w:rPr>
          <w:rFonts w:ascii="Times New Roman" w:hAnsi="Times New Roman"/>
          <w:sz w:val="28"/>
          <w:szCs w:val="28"/>
        </w:rPr>
        <w:t xml:space="preserve">Субсидии на осуществление капитальных вложений </w:t>
      </w:r>
      <w:r>
        <w:rPr>
          <w:rFonts w:ascii="Times New Roman" w:hAnsi="Times New Roman"/>
          <w:sz w:val="28"/>
          <w:szCs w:val="28"/>
        </w:rPr>
        <w:t xml:space="preserve">                  </w:t>
      </w:r>
      <w:r w:rsidRPr="009A78B7">
        <w:rPr>
          <w:rFonts w:ascii="Times New Roman" w:hAnsi="Times New Roman"/>
          <w:sz w:val="28"/>
          <w:szCs w:val="28"/>
        </w:rPr>
        <w:t>в объекты капитального строительства государственной (муниципальной) собственности бюджетным учреждениям</w:t>
      </w:r>
      <w:r>
        <w:rPr>
          <w:rFonts w:ascii="Times New Roman" w:hAnsi="Times New Roman"/>
          <w:sz w:val="28"/>
          <w:szCs w:val="28"/>
        </w:rPr>
        <w:t>»</w:t>
      </w:r>
      <w:r w:rsidRPr="009A78B7">
        <w:rPr>
          <w:rFonts w:ascii="Times New Roman" w:hAnsi="Times New Roman"/>
          <w:sz w:val="28"/>
          <w:szCs w:val="28"/>
        </w:rPr>
        <w:t xml:space="preserve"> перечислено получателям бюджетных средств (федеральным бюджетным учреждениям центрам реабилитации Фонда) 142</w:t>
      </w:r>
      <w:r>
        <w:rPr>
          <w:rFonts w:ascii="Times New Roman" w:hAnsi="Times New Roman"/>
          <w:sz w:val="28"/>
          <w:szCs w:val="28"/>
        </w:rPr>
        <w:t> </w:t>
      </w:r>
      <w:r w:rsidRPr="009A78B7">
        <w:rPr>
          <w:rFonts w:ascii="Times New Roman" w:hAnsi="Times New Roman"/>
          <w:sz w:val="28"/>
          <w:szCs w:val="28"/>
        </w:rPr>
        <w:t>252,6 тыс. рублей или 100</w:t>
      </w:r>
      <w:r>
        <w:rPr>
          <w:rFonts w:ascii="Times New Roman" w:hAnsi="Times New Roman"/>
          <w:sz w:val="28"/>
          <w:szCs w:val="28"/>
        </w:rPr>
        <w:t> </w:t>
      </w:r>
      <w:r w:rsidRPr="009A78B7">
        <w:rPr>
          <w:rFonts w:ascii="Times New Roman" w:hAnsi="Times New Roman"/>
          <w:sz w:val="28"/>
          <w:szCs w:val="28"/>
        </w:rPr>
        <w:t>% плановых показателей.</w:t>
      </w:r>
    </w:p>
    <w:p w:rsidR="009A78B7" w:rsidRPr="009A78B7" w:rsidRDefault="009A78B7" w:rsidP="009A78B7">
      <w:pPr>
        <w:pStyle w:val="a3"/>
        <w:ind w:firstLine="709"/>
        <w:jc w:val="both"/>
        <w:rPr>
          <w:rFonts w:ascii="Times New Roman" w:hAnsi="Times New Roman"/>
          <w:sz w:val="28"/>
          <w:szCs w:val="28"/>
        </w:rPr>
      </w:pPr>
      <w:r w:rsidRPr="009A78B7">
        <w:rPr>
          <w:rFonts w:ascii="Times New Roman" w:hAnsi="Times New Roman"/>
          <w:sz w:val="28"/>
          <w:szCs w:val="28"/>
        </w:rPr>
        <w:lastRenderedPageBreak/>
        <w:t>Также в рамках реализации основного мероприятия 7.2. «Обеспечение выполнения полномочий Фонда социального страхования Российской Федерации» приняты следующие федеральные законы:</w:t>
      </w:r>
    </w:p>
    <w:p w:rsidR="009A78B7" w:rsidRPr="009A78B7" w:rsidRDefault="009A78B7" w:rsidP="009A78B7">
      <w:pPr>
        <w:pStyle w:val="a3"/>
        <w:ind w:firstLine="709"/>
        <w:jc w:val="both"/>
        <w:rPr>
          <w:rFonts w:ascii="Times New Roman" w:hAnsi="Times New Roman"/>
          <w:sz w:val="28"/>
          <w:szCs w:val="28"/>
        </w:rPr>
      </w:pPr>
      <w:r w:rsidRPr="009A78B7">
        <w:rPr>
          <w:rFonts w:ascii="Times New Roman" w:hAnsi="Times New Roman"/>
          <w:sz w:val="28"/>
          <w:szCs w:val="28"/>
        </w:rPr>
        <w:t>–</w:t>
      </w:r>
      <w:r>
        <w:rPr>
          <w:rFonts w:ascii="Times New Roman" w:hAnsi="Times New Roman"/>
          <w:sz w:val="28"/>
          <w:szCs w:val="28"/>
        </w:rPr>
        <w:t> </w:t>
      </w:r>
      <w:r w:rsidRPr="009A78B7">
        <w:rPr>
          <w:rFonts w:ascii="Times New Roman" w:hAnsi="Times New Roman"/>
          <w:sz w:val="28"/>
          <w:szCs w:val="28"/>
        </w:rPr>
        <w:t>Федеральный закон № 358-ФЗ от 11</w:t>
      </w:r>
      <w:r>
        <w:rPr>
          <w:rFonts w:ascii="Times New Roman" w:hAnsi="Times New Roman"/>
          <w:sz w:val="28"/>
          <w:szCs w:val="28"/>
        </w:rPr>
        <w:t xml:space="preserve"> октября </w:t>
      </w:r>
      <w:r w:rsidRPr="009A78B7">
        <w:rPr>
          <w:rFonts w:ascii="Times New Roman" w:hAnsi="Times New Roman"/>
          <w:sz w:val="28"/>
          <w:szCs w:val="28"/>
        </w:rPr>
        <w:t>2018</w:t>
      </w:r>
      <w:r>
        <w:rPr>
          <w:rFonts w:ascii="Times New Roman" w:hAnsi="Times New Roman"/>
          <w:sz w:val="28"/>
          <w:szCs w:val="28"/>
        </w:rPr>
        <w:t xml:space="preserve"> г.</w:t>
      </w:r>
      <w:r w:rsidRPr="009A78B7">
        <w:rPr>
          <w:rFonts w:ascii="Times New Roman" w:hAnsi="Times New Roman"/>
          <w:sz w:val="28"/>
          <w:szCs w:val="28"/>
        </w:rPr>
        <w:t xml:space="preserve"> «Об исполнении бюджета Фонда социального страхования Российской Федерации </w:t>
      </w:r>
      <w:r>
        <w:rPr>
          <w:rFonts w:ascii="Times New Roman" w:hAnsi="Times New Roman"/>
          <w:sz w:val="28"/>
          <w:szCs w:val="28"/>
        </w:rPr>
        <w:t xml:space="preserve">                           </w:t>
      </w:r>
      <w:r w:rsidRPr="009A78B7">
        <w:rPr>
          <w:rFonts w:ascii="Times New Roman" w:hAnsi="Times New Roman"/>
          <w:sz w:val="28"/>
          <w:szCs w:val="28"/>
        </w:rPr>
        <w:t>за 2017 год»;</w:t>
      </w:r>
    </w:p>
    <w:p w:rsidR="009A78B7" w:rsidRPr="009A78B7" w:rsidRDefault="009A78B7" w:rsidP="009A78B7">
      <w:pPr>
        <w:pStyle w:val="a3"/>
        <w:ind w:firstLine="709"/>
        <w:jc w:val="both"/>
        <w:rPr>
          <w:rFonts w:ascii="Times New Roman" w:hAnsi="Times New Roman"/>
          <w:sz w:val="28"/>
          <w:szCs w:val="28"/>
        </w:rPr>
      </w:pPr>
      <w:r w:rsidRPr="009A78B7">
        <w:rPr>
          <w:rFonts w:ascii="Times New Roman" w:hAnsi="Times New Roman"/>
          <w:sz w:val="28"/>
          <w:szCs w:val="28"/>
        </w:rPr>
        <w:t>–</w:t>
      </w:r>
      <w:r>
        <w:rPr>
          <w:rFonts w:ascii="Times New Roman" w:hAnsi="Times New Roman"/>
          <w:sz w:val="28"/>
          <w:szCs w:val="28"/>
        </w:rPr>
        <w:t> </w:t>
      </w:r>
      <w:r w:rsidRPr="009A78B7">
        <w:rPr>
          <w:rFonts w:ascii="Times New Roman" w:hAnsi="Times New Roman"/>
          <w:sz w:val="28"/>
          <w:szCs w:val="28"/>
        </w:rPr>
        <w:t>Федеральный закон № 431-ФЗ от 28</w:t>
      </w:r>
      <w:r>
        <w:rPr>
          <w:rFonts w:ascii="Times New Roman" w:hAnsi="Times New Roman"/>
          <w:sz w:val="28"/>
          <w:szCs w:val="28"/>
        </w:rPr>
        <w:t xml:space="preserve"> ноября </w:t>
      </w:r>
      <w:r w:rsidRPr="009A78B7">
        <w:rPr>
          <w:rFonts w:ascii="Times New Roman" w:hAnsi="Times New Roman"/>
          <w:sz w:val="28"/>
          <w:szCs w:val="28"/>
        </w:rPr>
        <w:t>2018</w:t>
      </w:r>
      <w:r>
        <w:rPr>
          <w:rFonts w:ascii="Times New Roman" w:hAnsi="Times New Roman"/>
          <w:sz w:val="28"/>
          <w:szCs w:val="28"/>
        </w:rPr>
        <w:t xml:space="preserve"> г.</w:t>
      </w:r>
      <w:r w:rsidRPr="009A78B7">
        <w:rPr>
          <w:rFonts w:ascii="Times New Roman" w:hAnsi="Times New Roman"/>
          <w:sz w:val="28"/>
          <w:szCs w:val="28"/>
        </w:rPr>
        <w:t xml:space="preserve"> «О бюджете Фонда социального страхования Российской Федерации на 2019 год и на плановый период 2020 и 2021 годов»;</w:t>
      </w:r>
    </w:p>
    <w:p w:rsidR="009A78B7" w:rsidRDefault="009A78B7" w:rsidP="009A78B7">
      <w:pPr>
        <w:pStyle w:val="a3"/>
        <w:ind w:firstLine="709"/>
        <w:jc w:val="both"/>
        <w:rPr>
          <w:rFonts w:ascii="Times New Roman" w:hAnsi="Times New Roman"/>
          <w:sz w:val="28"/>
          <w:szCs w:val="28"/>
        </w:rPr>
      </w:pPr>
      <w:r w:rsidRPr="009A78B7">
        <w:rPr>
          <w:rFonts w:ascii="Times New Roman" w:hAnsi="Times New Roman"/>
          <w:sz w:val="28"/>
          <w:szCs w:val="28"/>
        </w:rPr>
        <w:t>–</w:t>
      </w:r>
      <w:r>
        <w:rPr>
          <w:rFonts w:ascii="Times New Roman" w:hAnsi="Times New Roman"/>
          <w:sz w:val="28"/>
          <w:szCs w:val="28"/>
        </w:rPr>
        <w:t> </w:t>
      </w:r>
      <w:r w:rsidRPr="009A78B7">
        <w:rPr>
          <w:rFonts w:ascii="Times New Roman" w:hAnsi="Times New Roman"/>
          <w:sz w:val="28"/>
          <w:szCs w:val="28"/>
        </w:rPr>
        <w:t>Федеральный закон № 477-ФЗ от 25</w:t>
      </w:r>
      <w:r>
        <w:rPr>
          <w:rFonts w:ascii="Times New Roman" w:hAnsi="Times New Roman"/>
          <w:sz w:val="28"/>
          <w:szCs w:val="28"/>
        </w:rPr>
        <w:t xml:space="preserve"> декабря </w:t>
      </w:r>
      <w:r w:rsidRPr="009A78B7">
        <w:rPr>
          <w:rFonts w:ascii="Times New Roman" w:hAnsi="Times New Roman"/>
          <w:sz w:val="28"/>
          <w:szCs w:val="28"/>
        </w:rPr>
        <w:t>2018</w:t>
      </w:r>
      <w:r>
        <w:rPr>
          <w:rFonts w:ascii="Times New Roman" w:hAnsi="Times New Roman"/>
          <w:sz w:val="28"/>
          <w:szCs w:val="28"/>
        </w:rPr>
        <w:t xml:space="preserve"> г.</w:t>
      </w:r>
      <w:r w:rsidRPr="009A78B7">
        <w:rPr>
          <w:rFonts w:ascii="Times New Roman" w:hAnsi="Times New Roman"/>
          <w:sz w:val="28"/>
          <w:szCs w:val="28"/>
        </w:rPr>
        <w:t xml:space="preserve"> «О страховых тарифах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w:t>
      </w:r>
    </w:p>
    <w:p w:rsidR="00D979C3" w:rsidRPr="00553791" w:rsidRDefault="00D979C3" w:rsidP="009A78B7">
      <w:pPr>
        <w:pStyle w:val="a3"/>
        <w:ind w:firstLine="709"/>
        <w:jc w:val="both"/>
        <w:rPr>
          <w:rFonts w:ascii="Times New Roman" w:hAnsi="Times New Roman"/>
          <w:sz w:val="28"/>
          <w:szCs w:val="28"/>
        </w:rPr>
      </w:pPr>
      <w:r w:rsidRPr="00553791">
        <w:rPr>
          <w:rFonts w:ascii="Times New Roman" w:hAnsi="Times New Roman"/>
          <w:sz w:val="28"/>
          <w:szCs w:val="28"/>
        </w:rPr>
        <w:t>Реализация мероприятия в 2018 году будет продолжена.</w:t>
      </w:r>
    </w:p>
    <w:p w:rsidR="0058494D" w:rsidRPr="00553791" w:rsidRDefault="0058494D" w:rsidP="00A857AB">
      <w:pPr>
        <w:pStyle w:val="ConsPlusNormal"/>
        <w:widowControl/>
        <w:ind w:firstLine="540"/>
        <w:jc w:val="both"/>
        <w:rPr>
          <w:rFonts w:ascii="Times New Roman" w:hAnsi="Times New Roman" w:cs="Times New Roman"/>
          <w:b/>
          <w:sz w:val="28"/>
          <w:szCs w:val="28"/>
        </w:rPr>
      </w:pPr>
    </w:p>
    <w:p w:rsidR="000E136C" w:rsidRPr="00553791" w:rsidRDefault="0058494D" w:rsidP="00A857AB">
      <w:pPr>
        <w:pStyle w:val="ConsPlusNormal"/>
        <w:widowControl/>
        <w:ind w:firstLine="540"/>
        <w:jc w:val="both"/>
        <w:rPr>
          <w:rFonts w:ascii="Times New Roman" w:hAnsi="Times New Roman" w:cs="Times New Roman"/>
          <w:b/>
          <w:sz w:val="28"/>
          <w:szCs w:val="28"/>
        </w:rPr>
      </w:pPr>
      <w:r w:rsidRPr="00553791">
        <w:rPr>
          <w:rFonts w:ascii="Times New Roman" w:hAnsi="Times New Roman" w:cs="Times New Roman"/>
          <w:b/>
          <w:sz w:val="28"/>
          <w:szCs w:val="28"/>
        </w:rPr>
        <w:t xml:space="preserve">ОМ 7.3 </w:t>
      </w:r>
      <w:r w:rsidR="001E7A45" w:rsidRPr="00553791">
        <w:rPr>
          <w:rFonts w:ascii="Times New Roman" w:hAnsi="Times New Roman" w:cs="Times New Roman"/>
          <w:b/>
          <w:sz w:val="28"/>
          <w:szCs w:val="28"/>
        </w:rPr>
        <w:t>«</w:t>
      </w:r>
      <w:r w:rsidR="000E136C" w:rsidRPr="00553791">
        <w:rPr>
          <w:rFonts w:ascii="Times New Roman" w:hAnsi="Times New Roman" w:cs="Times New Roman"/>
          <w:b/>
          <w:sz w:val="28"/>
          <w:szCs w:val="28"/>
        </w:rPr>
        <w:t>Развитие международного сотрудничества в сфере социальной поддержки граждан</w:t>
      </w:r>
      <w:r w:rsidR="001E7A45" w:rsidRPr="00553791">
        <w:rPr>
          <w:rFonts w:ascii="Times New Roman" w:hAnsi="Times New Roman" w:cs="Times New Roman"/>
          <w:b/>
          <w:sz w:val="28"/>
          <w:szCs w:val="28"/>
        </w:rPr>
        <w:t>»</w:t>
      </w:r>
    </w:p>
    <w:p w:rsidR="001E7A45" w:rsidRPr="00553791" w:rsidRDefault="001E7A45" w:rsidP="00A857AB">
      <w:pPr>
        <w:pStyle w:val="ConsPlusNormal"/>
        <w:widowControl/>
        <w:ind w:firstLine="540"/>
        <w:jc w:val="both"/>
        <w:rPr>
          <w:rFonts w:ascii="Times New Roman" w:hAnsi="Times New Roman" w:cs="Times New Roman"/>
          <w:b/>
          <w:sz w:val="28"/>
          <w:szCs w:val="28"/>
        </w:rPr>
      </w:pPr>
    </w:p>
    <w:p w:rsidR="0058494D" w:rsidRPr="00553791" w:rsidRDefault="0058494D" w:rsidP="00A857AB">
      <w:pPr>
        <w:pStyle w:val="ConsPlusNormal"/>
        <w:widowControl/>
        <w:ind w:firstLine="540"/>
        <w:jc w:val="both"/>
        <w:rPr>
          <w:rFonts w:ascii="Times New Roman" w:hAnsi="Times New Roman" w:cs="Times New Roman"/>
          <w:i/>
          <w:color w:val="000000"/>
          <w:sz w:val="28"/>
          <w:szCs w:val="28"/>
        </w:rPr>
      </w:pPr>
      <w:r w:rsidRPr="00553791">
        <w:rPr>
          <w:rFonts w:ascii="Times New Roman" w:hAnsi="Times New Roman" w:cs="Times New Roman"/>
          <w:i/>
          <w:sz w:val="28"/>
          <w:szCs w:val="28"/>
        </w:rPr>
        <w:t>Участниками по данному мероприятию являются:</w:t>
      </w:r>
      <w:r w:rsidR="001E7A45" w:rsidRPr="00553791">
        <w:rPr>
          <w:rFonts w:ascii="Times New Roman" w:hAnsi="Times New Roman" w:cs="Times New Roman"/>
          <w:i/>
          <w:sz w:val="28"/>
          <w:szCs w:val="28"/>
        </w:rPr>
        <w:t xml:space="preserve"> </w:t>
      </w:r>
      <w:r w:rsidRPr="00553791">
        <w:rPr>
          <w:rFonts w:ascii="Times New Roman" w:hAnsi="Times New Roman" w:cs="Times New Roman"/>
          <w:i/>
          <w:color w:val="000000"/>
          <w:sz w:val="28"/>
          <w:szCs w:val="28"/>
        </w:rPr>
        <w:t xml:space="preserve">Фонд социального </w:t>
      </w:r>
      <w:r w:rsidR="001E7A45" w:rsidRPr="00553791">
        <w:rPr>
          <w:rFonts w:ascii="Times New Roman" w:hAnsi="Times New Roman" w:cs="Times New Roman"/>
          <w:i/>
          <w:color w:val="000000"/>
          <w:sz w:val="28"/>
          <w:szCs w:val="28"/>
        </w:rPr>
        <w:t xml:space="preserve">страхования Российской Федерации; </w:t>
      </w:r>
      <w:r w:rsidRPr="00553791">
        <w:rPr>
          <w:rFonts w:ascii="Times New Roman" w:hAnsi="Times New Roman" w:cs="Times New Roman"/>
          <w:i/>
          <w:color w:val="000000"/>
          <w:sz w:val="28"/>
          <w:szCs w:val="28"/>
        </w:rPr>
        <w:t>Министерство труда и социальной защиты Российской Федерации</w:t>
      </w:r>
      <w:r w:rsidR="001E7A45" w:rsidRPr="00553791">
        <w:rPr>
          <w:rFonts w:ascii="Times New Roman" w:hAnsi="Times New Roman" w:cs="Times New Roman"/>
          <w:i/>
          <w:color w:val="000000"/>
          <w:sz w:val="28"/>
          <w:szCs w:val="28"/>
        </w:rPr>
        <w:t>.</w:t>
      </w:r>
    </w:p>
    <w:p w:rsidR="008B766C" w:rsidRPr="00553791" w:rsidRDefault="008B766C" w:rsidP="00A857AB">
      <w:pPr>
        <w:pStyle w:val="a3"/>
        <w:ind w:firstLine="709"/>
        <w:jc w:val="both"/>
        <w:rPr>
          <w:rFonts w:ascii="Times New Roman" w:hAnsi="Times New Roman"/>
          <w:sz w:val="28"/>
          <w:szCs w:val="28"/>
        </w:rPr>
      </w:pPr>
      <w:r w:rsidRPr="00553791">
        <w:rPr>
          <w:rFonts w:ascii="Times New Roman" w:hAnsi="Times New Roman"/>
          <w:sz w:val="28"/>
          <w:szCs w:val="28"/>
        </w:rPr>
        <w:t xml:space="preserve">В рамках реализации данного мероприятия </w:t>
      </w:r>
      <w:r w:rsidRPr="00553791">
        <w:rPr>
          <w:rFonts w:ascii="Times New Roman" w:hAnsi="Times New Roman"/>
          <w:color w:val="000000"/>
          <w:sz w:val="28"/>
          <w:szCs w:val="28"/>
        </w:rPr>
        <w:t>Фондом социального страхования Российской Федерации</w:t>
      </w:r>
      <w:r w:rsidRPr="00553791">
        <w:rPr>
          <w:rFonts w:ascii="Times New Roman" w:hAnsi="Times New Roman"/>
          <w:sz w:val="28"/>
          <w:szCs w:val="28"/>
        </w:rPr>
        <w:t xml:space="preserve"> и Минтрудом России предоставлены взносы в международные организации в целях обеспечения реализации международных обязательств Российской Федерации, в рамках обеспечения выполнения своих полномочий.</w:t>
      </w:r>
    </w:p>
    <w:p w:rsidR="001B2E22" w:rsidRPr="00A857AB" w:rsidRDefault="00F11EE8" w:rsidP="00A857AB">
      <w:pPr>
        <w:pStyle w:val="a3"/>
        <w:ind w:firstLine="709"/>
        <w:jc w:val="both"/>
        <w:rPr>
          <w:rFonts w:ascii="Times New Roman" w:hAnsi="Times New Roman"/>
          <w:sz w:val="28"/>
          <w:szCs w:val="28"/>
        </w:rPr>
      </w:pPr>
      <w:r>
        <w:rPr>
          <w:rFonts w:ascii="Times New Roman" w:hAnsi="Times New Roman"/>
          <w:sz w:val="28"/>
          <w:szCs w:val="28"/>
        </w:rPr>
        <w:t>Реализация мероприятия в 2019</w:t>
      </w:r>
      <w:r w:rsidR="008B766C" w:rsidRPr="00553791">
        <w:rPr>
          <w:rFonts w:ascii="Times New Roman" w:hAnsi="Times New Roman"/>
          <w:sz w:val="28"/>
          <w:szCs w:val="28"/>
        </w:rPr>
        <w:t xml:space="preserve"> году будет продолжена.</w:t>
      </w:r>
    </w:p>
    <w:sectPr w:rsidR="001B2E22" w:rsidRPr="00A857AB" w:rsidSect="0065618E">
      <w:headerReference w:type="default" r:id="rId20"/>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880" w:rsidRDefault="001A6880" w:rsidP="004D56A6">
      <w:pPr>
        <w:spacing w:after="0" w:line="240" w:lineRule="auto"/>
      </w:pPr>
      <w:r>
        <w:separator/>
      </w:r>
    </w:p>
  </w:endnote>
  <w:endnote w:type="continuationSeparator" w:id="0">
    <w:p w:rsidR="001A6880" w:rsidRDefault="001A6880" w:rsidP="004D5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880" w:rsidRDefault="001A6880" w:rsidP="004D56A6">
      <w:pPr>
        <w:spacing w:after="0" w:line="240" w:lineRule="auto"/>
      </w:pPr>
      <w:r>
        <w:separator/>
      </w:r>
    </w:p>
  </w:footnote>
  <w:footnote w:type="continuationSeparator" w:id="0">
    <w:p w:rsidR="001A6880" w:rsidRDefault="001A6880" w:rsidP="004D5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98737"/>
      <w:docPartObj>
        <w:docPartGallery w:val="Page Numbers (Top of Page)"/>
        <w:docPartUnique/>
      </w:docPartObj>
    </w:sdtPr>
    <w:sdtContent>
      <w:p w:rsidR="001A6880" w:rsidRDefault="00672DA2">
        <w:pPr>
          <w:pStyle w:val="af3"/>
          <w:jc w:val="center"/>
        </w:pPr>
        <w:fldSimple w:instr=" PAGE   \* MERGEFORMAT ">
          <w:r w:rsidR="00F624E6">
            <w:rPr>
              <w:noProof/>
            </w:rPr>
            <w:t>17</w:t>
          </w:r>
        </w:fldSimple>
      </w:p>
    </w:sdtContent>
  </w:sdt>
  <w:p w:rsidR="001A6880" w:rsidRDefault="001A688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129A"/>
    <w:multiLevelType w:val="multilevel"/>
    <w:tmpl w:val="95BA8F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23071"/>
    <w:multiLevelType w:val="hybridMultilevel"/>
    <w:tmpl w:val="19F41F6A"/>
    <w:lvl w:ilvl="0" w:tplc="3EFA789A">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E37951"/>
    <w:multiLevelType w:val="multilevel"/>
    <w:tmpl w:val="D05E2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B32CA"/>
    <w:multiLevelType w:val="hybridMultilevel"/>
    <w:tmpl w:val="BC3E4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816440"/>
    <w:multiLevelType w:val="hybridMultilevel"/>
    <w:tmpl w:val="C5CA485A"/>
    <w:lvl w:ilvl="0" w:tplc="BB4A74D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187C01"/>
    <w:multiLevelType w:val="hybridMultilevel"/>
    <w:tmpl w:val="661E1656"/>
    <w:lvl w:ilvl="0" w:tplc="842C2284">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6">
    <w:nsid w:val="22BD61C0"/>
    <w:multiLevelType w:val="multilevel"/>
    <w:tmpl w:val="F2DCA0D4"/>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28B44290"/>
    <w:multiLevelType w:val="hybridMultilevel"/>
    <w:tmpl w:val="E3467B0C"/>
    <w:lvl w:ilvl="0" w:tplc="2FFC2168">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8">
    <w:nsid w:val="2AE01557"/>
    <w:multiLevelType w:val="hybridMultilevel"/>
    <w:tmpl w:val="6C929D22"/>
    <w:lvl w:ilvl="0" w:tplc="42D2058A">
      <w:start w:val="1"/>
      <w:numFmt w:val="decimal"/>
      <w:lvlText w:val="%1."/>
      <w:lvlJc w:val="left"/>
      <w:pPr>
        <w:ind w:left="1069" w:hanging="360"/>
      </w:pPr>
      <w:rPr>
        <w:rFonts w:hint="default"/>
      </w:rPr>
    </w:lvl>
    <w:lvl w:ilvl="1" w:tplc="CC0A52C4">
      <w:numFmt w:val="bullet"/>
      <w:lvlText w:val="•"/>
      <w:lvlJc w:val="left"/>
      <w:pPr>
        <w:ind w:left="1789" w:hanging="36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576A86"/>
    <w:multiLevelType w:val="multilevel"/>
    <w:tmpl w:val="ECC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05A25"/>
    <w:multiLevelType w:val="hybridMultilevel"/>
    <w:tmpl w:val="279CE51C"/>
    <w:lvl w:ilvl="0" w:tplc="BA1A0DCC">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1F0D86"/>
    <w:multiLevelType w:val="multilevel"/>
    <w:tmpl w:val="13B6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FB52B6"/>
    <w:multiLevelType w:val="hybridMultilevel"/>
    <w:tmpl w:val="CFEE6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FD2075"/>
    <w:multiLevelType w:val="multilevel"/>
    <w:tmpl w:val="9D62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34D00"/>
    <w:multiLevelType w:val="multilevel"/>
    <w:tmpl w:val="5342A1FA"/>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500754C4"/>
    <w:multiLevelType w:val="multilevel"/>
    <w:tmpl w:val="2EBA25A6"/>
    <w:lvl w:ilvl="0">
      <w:start w:val="1"/>
      <w:numFmt w:val="decimal"/>
      <w:lvlText w:val="%1."/>
      <w:lvlJc w:val="left"/>
      <w:pPr>
        <w:ind w:left="78" w:hanging="645"/>
      </w:pPr>
      <w:rPr>
        <w:rFonts w:hint="default"/>
      </w:rPr>
    </w:lvl>
    <w:lvl w:ilvl="1">
      <w:start w:val="1"/>
      <w:numFmt w:val="decimal"/>
      <w:isLgl/>
      <w:lvlText w:val="%1.%2"/>
      <w:lvlJc w:val="left"/>
      <w:pPr>
        <w:ind w:left="-117" w:hanging="45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593" w:hanging="2160"/>
      </w:pPr>
      <w:rPr>
        <w:rFonts w:hint="default"/>
      </w:rPr>
    </w:lvl>
  </w:abstractNum>
  <w:abstractNum w:abstractNumId="16">
    <w:nsid w:val="545C102E"/>
    <w:multiLevelType w:val="multilevel"/>
    <w:tmpl w:val="E5AC9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C24A17"/>
    <w:multiLevelType w:val="hybridMultilevel"/>
    <w:tmpl w:val="52282AE4"/>
    <w:lvl w:ilvl="0" w:tplc="512C6904">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6B3CB1"/>
    <w:multiLevelType w:val="hybridMultilevel"/>
    <w:tmpl w:val="281C1F64"/>
    <w:lvl w:ilvl="0" w:tplc="42AAC810">
      <w:start w:val="2"/>
      <w:numFmt w:val="decimal"/>
      <w:lvlText w:val="%1."/>
      <w:lvlJc w:val="left"/>
      <w:pPr>
        <w:tabs>
          <w:tab w:val="num" w:pos="0"/>
        </w:tabs>
        <w:ind w:left="2445" w:hanging="117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410A51"/>
    <w:multiLevelType w:val="multilevel"/>
    <w:tmpl w:val="F22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880047"/>
    <w:multiLevelType w:val="multilevel"/>
    <w:tmpl w:val="ABA2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836C9D"/>
    <w:multiLevelType w:val="multilevel"/>
    <w:tmpl w:val="255ED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A12D22"/>
    <w:multiLevelType w:val="hybridMultilevel"/>
    <w:tmpl w:val="39E0AE8E"/>
    <w:lvl w:ilvl="0" w:tplc="F6A471F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1C8557E"/>
    <w:multiLevelType w:val="hybridMultilevel"/>
    <w:tmpl w:val="01A0C230"/>
    <w:lvl w:ilvl="0" w:tplc="08341EC6">
      <w:start w:val="1"/>
      <w:numFmt w:val="decimal"/>
      <w:lvlText w:val="%1."/>
      <w:lvlJc w:val="left"/>
      <w:pPr>
        <w:ind w:left="2445" w:hanging="117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nsid w:val="746D467D"/>
    <w:multiLevelType w:val="multilevel"/>
    <w:tmpl w:val="C444D87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7A439C"/>
    <w:multiLevelType w:val="multilevel"/>
    <w:tmpl w:val="E5629B22"/>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79A62B1A"/>
    <w:multiLevelType w:val="multilevel"/>
    <w:tmpl w:val="D136C17C"/>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7D574E65"/>
    <w:multiLevelType w:val="hybridMultilevel"/>
    <w:tmpl w:val="187A82F8"/>
    <w:lvl w:ilvl="0" w:tplc="5130361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8">
    <w:nsid w:val="7D643E7C"/>
    <w:multiLevelType w:val="multilevel"/>
    <w:tmpl w:val="C2CC9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15"/>
  </w:num>
  <w:num w:numId="4">
    <w:abstractNumId w:val="25"/>
  </w:num>
  <w:num w:numId="5">
    <w:abstractNumId w:val="26"/>
  </w:num>
  <w:num w:numId="6">
    <w:abstractNumId w:val="10"/>
  </w:num>
  <w:num w:numId="7">
    <w:abstractNumId w:val="18"/>
  </w:num>
  <w:num w:numId="8">
    <w:abstractNumId w:val="1"/>
  </w:num>
  <w:num w:numId="9">
    <w:abstractNumId w:val="6"/>
  </w:num>
  <w:num w:numId="10">
    <w:abstractNumId w:val="14"/>
  </w:num>
  <w:num w:numId="11">
    <w:abstractNumId w:val="17"/>
  </w:num>
  <w:num w:numId="12">
    <w:abstractNumId w:val="5"/>
  </w:num>
  <w:num w:numId="13">
    <w:abstractNumId w:val="27"/>
  </w:num>
  <w:num w:numId="14">
    <w:abstractNumId w:val="7"/>
  </w:num>
  <w:num w:numId="15">
    <w:abstractNumId w:val="3"/>
  </w:num>
  <w:num w:numId="16">
    <w:abstractNumId w:val="28"/>
  </w:num>
  <w:num w:numId="17">
    <w:abstractNumId w:val="21"/>
  </w:num>
  <w:num w:numId="18">
    <w:abstractNumId w:val="24"/>
  </w:num>
  <w:num w:numId="19">
    <w:abstractNumId w:val="2"/>
  </w:num>
  <w:num w:numId="20">
    <w:abstractNumId w:val="0"/>
  </w:num>
  <w:num w:numId="21">
    <w:abstractNumId w:val="13"/>
  </w:num>
  <w:num w:numId="22">
    <w:abstractNumId w:val="16"/>
  </w:num>
  <w:num w:numId="23">
    <w:abstractNumId w:val="20"/>
  </w:num>
  <w:num w:numId="24">
    <w:abstractNumId w:val="9"/>
  </w:num>
  <w:num w:numId="25">
    <w:abstractNumId w:val="11"/>
  </w:num>
  <w:num w:numId="26">
    <w:abstractNumId w:val="19"/>
  </w:num>
  <w:num w:numId="27">
    <w:abstractNumId w:val="4"/>
  </w:num>
  <w:num w:numId="28">
    <w:abstractNumId w:val="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E136C"/>
    <w:rsid w:val="00002C49"/>
    <w:rsid w:val="000039CA"/>
    <w:rsid w:val="000044FC"/>
    <w:rsid w:val="000059E5"/>
    <w:rsid w:val="00010456"/>
    <w:rsid w:val="0001185F"/>
    <w:rsid w:val="000135DA"/>
    <w:rsid w:val="0002417A"/>
    <w:rsid w:val="00026AB9"/>
    <w:rsid w:val="000319AF"/>
    <w:rsid w:val="00035427"/>
    <w:rsid w:val="00036814"/>
    <w:rsid w:val="000406AB"/>
    <w:rsid w:val="00041FBC"/>
    <w:rsid w:val="0004297B"/>
    <w:rsid w:val="0004463D"/>
    <w:rsid w:val="00050763"/>
    <w:rsid w:val="00053559"/>
    <w:rsid w:val="00055BF2"/>
    <w:rsid w:val="00056877"/>
    <w:rsid w:val="00057B01"/>
    <w:rsid w:val="0006026E"/>
    <w:rsid w:val="00062A2C"/>
    <w:rsid w:val="0006304C"/>
    <w:rsid w:val="0006407C"/>
    <w:rsid w:val="0006414D"/>
    <w:rsid w:val="0006504B"/>
    <w:rsid w:val="00065176"/>
    <w:rsid w:val="000714C0"/>
    <w:rsid w:val="0007317D"/>
    <w:rsid w:val="00080D47"/>
    <w:rsid w:val="00082037"/>
    <w:rsid w:val="00083D79"/>
    <w:rsid w:val="00084A49"/>
    <w:rsid w:val="000854C0"/>
    <w:rsid w:val="000906FE"/>
    <w:rsid w:val="00092336"/>
    <w:rsid w:val="00093F36"/>
    <w:rsid w:val="00097A19"/>
    <w:rsid w:val="00097C55"/>
    <w:rsid w:val="000A6F2B"/>
    <w:rsid w:val="000B04F7"/>
    <w:rsid w:val="000B4B3C"/>
    <w:rsid w:val="000B6828"/>
    <w:rsid w:val="000C079F"/>
    <w:rsid w:val="000C5478"/>
    <w:rsid w:val="000C61BF"/>
    <w:rsid w:val="000C740E"/>
    <w:rsid w:val="000D1763"/>
    <w:rsid w:val="000D5793"/>
    <w:rsid w:val="000E136C"/>
    <w:rsid w:val="000E3FFE"/>
    <w:rsid w:val="000E4CF9"/>
    <w:rsid w:val="000F03D7"/>
    <w:rsid w:val="000F38FB"/>
    <w:rsid w:val="000F468B"/>
    <w:rsid w:val="000F6621"/>
    <w:rsid w:val="001009C8"/>
    <w:rsid w:val="001025D1"/>
    <w:rsid w:val="00102874"/>
    <w:rsid w:val="00103580"/>
    <w:rsid w:val="00104085"/>
    <w:rsid w:val="00104111"/>
    <w:rsid w:val="00105891"/>
    <w:rsid w:val="00105E1D"/>
    <w:rsid w:val="001060E4"/>
    <w:rsid w:val="001065F7"/>
    <w:rsid w:val="00110138"/>
    <w:rsid w:val="00112B96"/>
    <w:rsid w:val="00116EAC"/>
    <w:rsid w:val="00117A84"/>
    <w:rsid w:val="00120CEC"/>
    <w:rsid w:val="001231A2"/>
    <w:rsid w:val="00124656"/>
    <w:rsid w:val="00125DF3"/>
    <w:rsid w:val="00132B74"/>
    <w:rsid w:val="001336DB"/>
    <w:rsid w:val="00133D69"/>
    <w:rsid w:val="00137BB6"/>
    <w:rsid w:val="00144D36"/>
    <w:rsid w:val="001450AC"/>
    <w:rsid w:val="001536E8"/>
    <w:rsid w:val="00154064"/>
    <w:rsid w:val="001561CD"/>
    <w:rsid w:val="001566B4"/>
    <w:rsid w:val="00157949"/>
    <w:rsid w:val="00157E3F"/>
    <w:rsid w:val="00164081"/>
    <w:rsid w:val="00164713"/>
    <w:rsid w:val="00164810"/>
    <w:rsid w:val="001650D2"/>
    <w:rsid w:val="00166DE5"/>
    <w:rsid w:val="00167A7C"/>
    <w:rsid w:val="00171100"/>
    <w:rsid w:val="001711EC"/>
    <w:rsid w:val="001731B2"/>
    <w:rsid w:val="00176691"/>
    <w:rsid w:val="00176FB5"/>
    <w:rsid w:val="00180F49"/>
    <w:rsid w:val="00181002"/>
    <w:rsid w:val="00181FE9"/>
    <w:rsid w:val="00183BF9"/>
    <w:rsid w:val="00184EBB"/>
    <w:rsid w:val="00190256"/>
    <w:rsid w:val="00191DA4"/>
    <w:rsid w:val="00196417"/>
    <w:rsid w:val="001972FA"/>
    <w:rsid w:val="001A1026"/>
    <w:rsid w:val="001A612C"/>
    <w:rsid w:val="001A6880"/>
    <w:rsid w:val="001B2E22"/>
    <w:rsid w:val="001B55E4"/>
    <w:rsid w:val="001B6DCE"/>
    <w:rsid w:val="001B7BB0"/>
    <w:rsid w:val="001B7D87"/>
    <w:rsid w:val="001C2FBE"/>
    <w:rsid w:val="001C3397"/>
    <w:rsid w:val="001C3A57"/>
    <w:rsid w:val="001C40FE"/>
    <w:rsid w:val="001C5695"/>
    <w:rsid w:val="001D0A36"/>
    <w:rsid w:val="001D134A"/>
    <w:rsid w:val="001D36BA"/>
    <w:rsid w:val="001D3715"/>
    <w:rsid w:val="001D3C67"/>
    <w:rsid w:val="001D3F93"/>
    <w:rsid w:val="001D55A5"/>
    <w:rsid w:val="001D76A3"/>
    <w:rsid w:val="001E7A45"/>
    <w:rsid w:val="001F1F16"/>
    <w:rsid w:val="001F40BB"/>
    <w:rsid w:val="001F53F1"/>
    <w:rsid w:val="002011AD"/>
    <w:rsid w:val="00206BFE"/>
    <w:rsid w:val="00206FFF"/>
    <w:rsid w:val="00210636"/>
    <w:rsid w:val="00216816"/>
    <w:rsid w:val="00216B77"/>
    <w:rsid w:val="002172C4"/>
    <w:rsid w:val="00220B28"/>
    <w:rsid w:val="0022449C"/>
    <w:rsid w:val="00227C51"/>
    <w:rsid w:val="002352AC"/>
    <w:rsid w:val="0023691D"/>
    <w:rsid w:val="00237B8E"/>
    <w:rsid w:val="00237F2B"/>
    <w:rsid w:val="0024224B"/>
    <w:rsid w:val="00245501"/>
    <w:rsid w:val="00245D30"/>
    <w:rsid w:val="00251C5B"/>
    <w:rsid w:val="002542FB"/>
    <w:rsid w:val="002543C3"/>
    <w:rsid w:val="00254FE0"/>
    <w:rsid w:val="00255551"/>
    <w:rsid w:val="00255613"/>
    <w:rsid w:val="00257C35"/>
    <w:rsid w:val="0026076F"/>
    <w:rsid w:val="00262FD5"/>
    <w:rsid w:val="002637BC"/>
    <w:rsid w:val="00263D54"/>
    <w:rsid w:val="00263E12"/>
    <w:rsid w:val="00267905"/>
    <w:rsid w:val="002701B6"/>
    <w:rsid w:val="0027460B"/>
    <w:rsid w:val="0027733B"/>
    <w:rsid w:val="00277ECB"/>
    <w:rsid w:val="00281FC4"/>
    <w:rsid w:val="00282E89"/>
    <w:rsid w:val="002838BC"/>
    <w:rsid w:val="00284770"/>
    <w:rsid w:val="0028598E"/>
    <w:rsid w:val="00286EF3"/>
    <w:rsid w:val="00291AC2"/>
    <w:rsid w:val="00296F1D"/>
    <w:rsid w:val="00296FC9"/>
    <w:rsid w:val="002A0873"/>
    <w:rsid w:val="002A170C"/>
    <w:rsid w:val="002A2DF3"/>
    <w:rsid w:val="002A33C8"/>
    <w:rsid w:val="002A64A9"/>
    <w:rsid w:val="002B0D3B"/>
    <w:rsid w:val="002B3D7A"/>
    <w:rsid w:val="002B6F4B"/>
    <w:rsid w:val="002B798B"/>
    <w:rsid w:val="002C0D0D"/>
    <w:rsid w:val="002C3441"/>
    <w:rsid w:val="002C70F3"/>
    <w:rsid w:val="002D30A5"/>
    <w:rsid w:val="002D3E50"/>
    <w:rsid w:val="002D6875"/>
    <w:rsid w:val="002D69E3"/>
    <w:rsid w:val="002E66C4"/>
    <w:rsid w:val="002E6B62"/>
    <w:rsid w:val="002F1D1B"/>
    <w:rsid w:val="002F5930"/>
    <w:rsid w:val="00305BEB"/>
    <w:rsid w:val="003109E7"/>
    <w:rsid w:val="003135FE"/>
    <w:rsid w:val="00322A18"/>
    <w:rsid w:val="00325A27"/>
    <w:rsid w:val="0033045C"/>
    <w:rsid w:val="00332662"/>
    <w:rsid w:val="00332DC2"/>
    <w:rsid w:val="0033318B"/>
    <w:rsid w:val="00335505"/>
    <w:rsid w:val="00335A8F"/>
    <w:rsid w:val="00336439"/>
    <w:rsid w:val="00336C5B"/>
    <w:rsid w:val="00336CBD"/>
    <w:rsid w:val="00341A06"/>
    <w:rsid w:val="00351D53"/>
    <w:rsid w:val="00353478"/>
    <w:rsid w:val="003549AE"/>
    <w:rsid w:val="0035707B"/>
    <w:rsid w:val="0035786B"/>
    <w:rsid w:val="003625F4"/>
    <w:rsid w:val="003668BB"/>
    <w:rsid w:val="00366AAD"/>
    <w:rsid w:val="0036716E"/>
    <w:rsid w:val="003754D2"/>
    <w:rsid w:val="0037662F"/>
    <w:rsid w:val="003775BC"/>
    <w:rsid w:val="00380F7A"/>
    <w:rsid w:val="003811D7"/>
    <w:rsid w:val="0038255B"/>
    <w:rsid w:val="0038288E"/>
    <w:rsid w:val="00385B7E"/>
    <w:rsid w:val="003864EB"/>
    <w:rsid w:val="00390F07"/>
    <w:rsid w:val="00393D94"/>
    <w:rsid w:val="003954EF"/>
    <w:rsid w:val="003961C9"/>
    <w:rsid w:val="003A22C6"/>
    <w:rsid w:val="003A4BB1"/>
    <w:rsid w:val="003A6A93"/>
    <w:rsid w:val="003B0728"/>
    <w:rsid w:val="003B085C"/>
    <w:rsid w:val="003B151E"/>
    <w:rsid w:val="003B2946"/>
    <w:rsid w:val="003B5931"/>
    <w:rsid w:val="003B7ED4"/>
    <w:rsid w:val="003C3728"/>
    <w:rsid w:val="003C4DD0"/>
    <w:rsid w:val="003C7A35"/>
    <w:rsid w:val="003D1146"/>
    <w:rsid w:val="003D12D0"/>
    <w:rsid w:val="003D3CAF"/>
    <w:rsid w:val="003D5A4E"/>
    <w:rsid w:val="003D678B"/>
    <w:rsid w:val="003E6BC5"/>
    <w:rsid w:val="003F60ED"/>
    <w:rsid w:val="004010EF"/>
    <w:rsid w:val="00402DDE"/>
    <w:rsid w:val="00404B16"/>
    <w:rsid w:val="004076D5"/>
    <w:rsid w:val="004078E1"/>
    <w:rsid w:val="00412708"/>
    <w:rsid w:val="004135A4"/>
    <w:rsid w:val="00414C7A"/>
    <w:rsid w:val="0042306B"/>
    <w:rsid w:val="00424D80"/>
    <w:rsid w:val="00430274"/>
    <w:rsid w:val="0043221A"/>
    <w:rsid w:val="00433FE6"/>
    <w:rsid w:val="00437610"/>
    <w:rsid w:val="00442A79"/>
    <w:rsid w:val="00443FB7"/>
    <w:rsid w:val="0044446E"/>
    <w:rsid w:val="00444893"/>
    <w:rsid w:val="0044669B"/>
    <w:rsid w:val="00447D01"/>
    <w:rsid w:val="0045052C"/>
    <w:rsid w:val="00455060"/>
    <w:rsid w:val="00455067"/>
    <w:rsid w:val="00461087"/>
    <w:rsid w:val="004610FA"/>
    <w:rsid w:val="0046246D"/>
    <w:rsid w:val="0046253C"/>
    <w:rsid w:val="004635A1"/>
    <w:rsid w:val="00464479"/>
    <w:rsid w:val="00465628"/>
    <w:rsid w:val="00471762"/>
    <w:rsid w:val="00472886"/>
    <w:rsid w:val="00472F94"/>
    <w:rsid w:val="00475279"/>
    <w:rsid w:val="00476A20"/>
    <w:rsid w:val="004772C2"/>
    <w:rsid w:val="004773E4"/>
    <w:rsid w:val="004779EA"/>
    <w:rsid w:val="0048484D"/>
    <w:rsid w:val="00484953"/>
    <w:rsid w:val="0049245A"/>
    <w:rsid w:val="004929A8"/>
    <w:rsid w:val="00495488"/>
    <w:rsid w:val="004958FC"/>
    <w:rsid w:val="004A3591"/>
    <w:rsid w:val="004A3B57"/>
    <w:rsid w:val="004A4890"/>
    <w:rsid w:val="004A5B05"/>
    <w:rsid w:val="004A696E"/>
    <w:rsid w:val="004A7612"/>
    <w:rsid w:val="004B0074"/>
    <w:rsid w:val="004B1D33"/>
    <w:rsid w:val="004B3D58"/>
    <w:rsid w:val="004B4088"/>
    <w:rsid w:val="004B6AAF"/>
    <w:rsid w:val="004B6D2F"/>
    <w:rsid w:val="004C5AE1"/>
    <w:rsid w:val="004D2400"/>
    <w:rsid w:val="004D2E17"/>
    <w:rsid w:val="004D5042"/>
    <w:rsid w:val="004D56A6"/>
    <w:rsid w:val="004D58C4"/>
    <w:rsid w:val="004D603A"/>
    <w:rsid w:val="004D6E9A"/>
    <w:rsid w:val="004E01A1"/>
    <w:rsid w:val="004F1222"/>
    <w:rsid w:val="004F4894"/>
    <w:rsid w:val="004F4D0C"/>
    <w:rsid w:val="004F5E34"/>
    <w:rsid w:val="00503F34"/>
    <w:rsid w:val="005046BB"/>
    <w:rsid w:val="00504AF2"/>
    <w:rsid w:val="00505FCD"/>
    <w:rsid w:val="0050608F"/>
    <w:rsid w:val="00513312"/>
    <w:rsid w:val="005145C3"/>
    <w:rsid w:val="00517204"/>
    <w:rsid w:val="00521D63"/>
    <w:rsid w:val="00523F6C"/>
    <w:rsid w:val="005245B8"/>
    <w:rsid w:val="00526734"/>
    <w:rsid w:val="00526A2D"/>
    <w:rsid w:val="00530585"/>
    <w:rsid w:val="005310C0"/>
    <w:rsid w:val="00533154"/>
    <w:rsid w:val="00534D28"/>
    <w:rsid w:val="00542B4C"/>
    <w:rsid w:val="00542BFD"/>
    <w:rsid w:val="00542C7C"/>
    <w:rsid w:val="00544D26"/>
    <w:rsid w:val="00545872"/>
    <w:rsid w:val="005460DD"/>
    <w:rsid w:val="005470DA"/>
    <w:rsid w:val="00547C74"/>
    <w:rsid w:val="00550598"/>
    <w:rsid w:val="00551C86"/>
    <w:rsid w:val="00552611"/>
    <w:rsid w:val="00552866"/>
    <w:rsid w:val="005530FD"/>
    <w:rsid w:val="00553791"/>
    <w:rsid w:val="00561EBF"/>
    <w:rsid w:val="00563A95"/>
    <w:rsid w:val="00563A9E"/>
    <w:rsid w:val="00564607"/>
    <w:rsid w:val="00564BA3"/>
    <w:rsid w:val="00566370"/>
    <w:rsid w:val="00572EFA"/>
    <w:rsid w:val="0057536F"/>
    <w:rsid w:val="00575F89"/>
    <w:rsid w:val="0058314A"/>
    <w:rsid w:val="00584618"/>
    <w:rsid w:val="0058494D"/>
    <w:rsid w:val="00584C02"/>
    <w:rsid w:val="0059006C"/>
    <w:rsid w:val="00590259"/>
    <w:rsid w:val="00593672"/>
    <w:rsid w:val="00597B2B"/>
    <w:rsid w:val="005A7B26"/>
    <w:rsid w:val="005B0D69"/>
    <w:rsid w:val="005B1755"/>
    <w:rsid w:val="005B5D4E"/>
    <w:rsid w:val="005B72F3"/>
    <w:rsid w:val="005C3A9D"/>
    <w:rsid w:val="005C790E"/>
    <w:rsid w:val="005D3B8E"/>
    <w:rsid w:val="005D4153"/>
    <w:rsid w:val="005D4F81"/>
    <w:rsid w:val="005D6D4C"/>
    <w:rsid w:val="005E10C7"/>
    <w:rsid w:val="005E1F0E"/>
    <w:rsid w:val="005E2C0C"/>
    <w:rsid w:val="005E46D8"/>
    <w:rsid w:val="005E5506"/>
    <w:rsid w:val="005E75E7"/>
    <w:rsid w:val="005F2325"/>
    <w:rsid w:val="005F27EF"/>
    <w:rsid w:val="005F2A4E"/>
    <w:rsid w:val="005F4940"/>
    <w:rsid w:val="005F4A6B"/>
    <w:rsid w:val="005F52D8"/>
    <w:rsid w:val="006003E8"/>
    <w:rsid w:val="006024FE"/>
    <w:rsid w:val="00602908"/>
    <w:rsid w:val="00602FA3"/>
    <w:rsid w:val="00604BC6"/>
    <w:rsid w:val="0060660E"/>
    <w:rsid w:val="00607826"/>
    <w:rsid w:val="006136F1"/>
    <w:rsid w:val="00615C94"/>
    <w:rsid w:val="006168A0"/>
    <w:rsid w:val="0062154E"/>
    <w:rsid w:val="006232EB"/>
    <w:rsid w:val="00624CC4"/>
    <w:rsid w:val="00625194"/>
    <w:rsid w:val="0062673B"/>
    <w:rsid w:val="00630C83"/>
    <w:rsid w:val="00630FB0"/>
    <w:rsid w:val="00631A8B"/>
    <w:rsid w:val="00640286"/>
    <w:rsid w:val="00644CFF"/>
    <w:rsid w:val="00645564"/>
    <w:rsid w:val="00645F83"/>
    <w:rsid w:val="0064785B"/>
    <w:rsid w:val="00650673"/>
    <w:rsid w:val="00651581"/>
    <w:rsid w:val="0065202B"/>
    <w:rsid w:val="00652B24"/>
    <w:rsid w:val="00654F13"/>
    <w:rsid w:val="0065618E"/>
    <w:rsid w:val="00662C7D"/>
    <w:rsid w:val="006633CD"/>
    <w:rsid w:val="0066413F"/>
    <w:rsid w:val="006662EB"/>
    <w:rsid w:val="00671EDD"/>
    <w:rsid w:val="00672858"/>
    <w:rsid w:val="00672DA2"/>
    <w:rsid w:val="00673186"/>
    <w:rsid w:val="0067362B"/>
    <w:rsid w:val="0068467B"/>
    <w:rsid w:val="006862BB"/>
    <w:rsid w:val="00687503"/>
    <w:rsid w:val="00687A6C"/>
    <w:rsid w:val="006926F2"/>
    <w:rsid w:val="00697FA5"/>
    <w:rsid w:val="006A2A62"/>
    <w:rsid w:val="006A61D7"/>
    <w:rsid w:val="006A742F"/>
    <w:rsid w:val="006B2686"/>
    <w:rsid w:val="006C1ACB"/>
    <w:rsid w:val="006C29DA"/>
    <w:rsid w:val="006C54EE"/>
    <w:rsid w:val="006C5956"/>
    <w:rsid w:val="006D16B0"/>
    <w:rsid w:val="006D36AF"/>
    <w:rsid w:val="006D4EC7"/>
    <w:rsid w:val="006D7ABE"/>
    <w:rsid w:val="006D7B99"/>
    <w:rsid w:val="006D7C20"/>
    <w:rsid w:val="006E0E84"/>
    <w:rsid w:val="006E23A8"/>
    <w:rsid w:val="006E3D5E"/>
    <w:rsid w:val="006E6796"/>
    <w:rsid w:val="006F00E2"/>
    <w:rsid w:val="007003E4"/>
    <w:rsid w:val="007019E7"/>
    <w:rsid w:val="00707A7F"/>
    <w:rsid w:val="00711CE8"/>
    <w:rsid w:val="007128CD"/>
    <w:rsid w:val="0071370F"/>
    <w:rsid w:val="00715D19"/>
    <w:rsid w:val="0071678C"/>
    <w:rsid w:val="00722071"/>
    <w:rsid w:val="007251EB"/>
    <w:rsid w:val="00726150"/>
    <w:rsid w:val="007301F0"/>
    <w:rsid w:val="007317B1"/>
    <w:rsid w:val="00731A7E"/>
    <w:rsid w:val="007341A0"/>
    <w:rsid w:val="007351B6"/>
    <w:rsid w:val="00736605"/>
    <w:rsid w:val="007377CC"/>
    <w:rsid w:val="00737D4A"/>
    <w:rsid w:val="0074538A"/>
    <w:rsid w:val="00747D8A"/>
    <w:rsid w:val="00753787"/>
    <w:rsid w:val="007551C9"/>
    <w:rsid w:val="007557EF"/>
    <w:rsid w:val="00755AAD"/>
    <w:rsid w:val="00760B9B"/>
    <w:rsid w:val="00761890"/>
    <w:rsid w:val="007640A7"/>
    <w:rsid w:val="00764DE3"/>
    <w:rsid w:val="00766E3C"/>
    <w:rsid w:val="00771158"/>
    <w:rsid w:val="00771683"/>
    <w:rsid w:val="007730F8"/>
    <w:rsid w:val="00781331"/>
    <w:rsid w:val="00781A20"/>
    <w:rsid w:val="00785E4D"/>
    <w:rsid w:val="007905ED"/>
    <w:rsid w:val="0079313E"/>
    <w:rsid w:val="00795C5B"/>
    <w:rsid w:val="007A2369"/>
    <w:rsid w:val="007A3CD5"/>
    <w:rsid w:val="007A6D4D"/>
    <w:rsid w:val="007B01C8"/>
    <w:rsid w:val="007B16FA"/>
    <w:rsid w:val="007B2778"/>
    <w:rsid w:val="007C0720"/>
    <w:rsid w:val="007C0783"/>
    <w:rsid w:val="007C1EDF"/>
    <w:rsid w:val="007C3BFD"/>
    <w:rsid w:val="007D094E"/>
    <w:rsid w:val="007D160D"/>
    <w:rsid w:val="007D1FBF"/>
    <w:rsid w:val="007D4DC5"/>
    <w:rsid w:val="007D4F61"/>
    <w:rsid w:val="007E0119"/>
    <w:rsid w:val="007E2E13"/>
    <w:rsid w:val="007F7451"/>
    <w:rsid w:val="00810DBD"/>
    <w:rsid w:val="00810DEF"/>
    <w:rsid w:val="00813089"/>
    <w:rsid w:val="0081587F"/>
    <w:rsid w:val="008158F2"/>
    <w:rsid w:val="0081699B"/>
    <w:rsid w:val="008176F9"/>
    <w:rsid w:val="00824E45"/>
    <w:rsid w:val="00825A04"/>
    <w:rsid w:val="00825B9F"/>
    <w:rsid w:val="008316AA"/>
    <w:rsid w:val="008316F5"/>
    <w:rsid w:val="008323A4"/>
    <w:rsid w:val="0083294B"/>
    <w:rsid w:val="008330C4"/>
    <w:rsid w:val="00833830"/>
    <w:rsid w:val="0083489B"/>
    <w:rsid w:val="00840951"/>
    <w:rsid w:val="00840FF3"/>
    <w:rsid w:val="00844932"/>
    <w:rsid w:val="008506CB"/>
    <w:rsid w:val="008545DB"/>
    <w:rsid w:val="008557A7"/>
    <w:rsid w:val="00864BBB"/>
    <w:rsid w:val="00867F52"/>
    <w:rsid w:val="008702A0"/>
    <w:rsid w:val="00875033"/>
    <w:rsid w:val="00876550"/>
    <w:rsid w:val="0088155C"/>
    <w:rsid w:val="0088376C"/>
    <w:rsid w:val="008868D3"/>
    <w:rsid w:val="00892038"/>
    <w:rsid w:val="0089254A"/>
    <w:rsid w:val="00893A36"/>
    <w:rsid w:val="00895714"/>
    <w:rsid w:val="00897D82"/>
    <w:rsid w:val="008A637F"/>
    <w:rsid w:val="008A734E"/>
    <w:rsid w:val="008A7C0D"/>
    <w:rsid w:val="008B2E96"/>
    <w:rsid w:val="008B61BB"/>
    <w:rsid w:val="008B6EEF"/>
    <w:rsid w:val="008B766C"/>
    <w:rsid w:val="008C5866"/>
    <w:rsid w:val="008C5949"/>
    <w:rsid w:val="008C6636"/>
    <w:rsid w:val="008C751F"/>
    <w:rsid w:val="008D3A5A"/>
    <w:rsid w:val="008D6916"/>
    <w:rsid w:val="008D7CD9"/>
    <w:rsid w:val="008E0834"/>
    <w:rsid w:val="008E2789"/>
    <w:rsid w:val="008E4B78"/>
    <w:rsid w:val="008F0D36"/>
    <w:rsid w:val="008F5216"/>
    <w:rsid w:val="00900A81"/>
    <w:rsid w:val="00901210"/>
    <w:rsid w:val="0090441B"/>
    <w:rsid w:val="0090741E"/>
    <w:rsid w:val="00910049"/>
    <w:rsid w:val="00910216"/>
    <w:rsid w:val="009122BF"/>
    <w:rsid w:val="00912B8A"/>
    <w:rsid w:val="00913F95"/>
    <w:rsid w:val="00914CA7"/>
    <w:rsid w:val="009209BE"/>
    <w:rsid w:val="009222BD"/>
    <w:rsid w:val="009231E9"/>
    <w:rsid w:val="00924EB1"/>
    <w:rsid w:val="0092681E"/>
    <w:rsid w:val="00931107"/>
    <w:rsid w:val="00937E46"/>
    <w:rsid w:val="0094026A"/>
    <w:rsid w:val="0094133C"/>
    <w:rsid w:val="00941AB8"/>
    <w:rsid w:val="00942D00"/>
    <w:rsid w:val="00944163"/>
    <w:rsid w:val="009441EB"/>
    <w:rsid w:val="00944A58"/>
    <w:rsid w:val="00944F00"/>
    <w:rsid w:val="00945317"/>
    <w:rsid w:val="009470E1"/>
    <w:rsid w:val="0095622F"/>
    <w:rsid w:val="009620C4"/>
    <w:rsid w:val="00970C5D"/>
    <w:rsid w:val="00971DA4"/>
    <w:rsid w:val="0097380F"/>
    <w:rsid w:val="00973A5E"/>
    <w:rsid w:val="009763A2"/>
    <w:rsid w:val="0097759A"/>
    <w:rsid w:val="00981701"/>
    <w:rsid w:val="009859DF"/>
    <w:rsid w:val="00985C85"/>
    <w:rsid w:val="00986051"/>
    <w:rsid w:val="0099067A"/>
    <w:rsid w:val="009907EB"/>
    <w:rsid w:val="009916D4"/>
    <w:rsid w:val="0099540C"/>
    <w:rsid w:val="0099708C"/>
    <w:rsid w:val="009A11BF"/>
    <w:rsid w:val="009A2C5C"/>
    <w:rsid w:val="009A3489"/>
    <w:rsid w:val="009A4ADF"/>
    <w:rsid w:val="009A5265"/>
    <w:rsid w:val="009A60AF"/>
    <w:rsid w:val="009A78B7"/>
    <w:rsid w:val="009B221C"/>
    <w:rsid w:val="009B3B76"/>
    <w:rsid w:val="009B3CA5"/>
    <w:rsid w:val="009B5E82"/>
    <w:rsid w:val="009C04B2"/>
    <w:rsid w:val="009C1D79"/>
    <w:rsid w:val="009C3581"/>
    <w:rsid w:val="009C373A"/>
    <w:rsid w:val="009C4FFA"/>
    <w:rsid w:val="009E07A9"/>
    <w:rsid w:val="009E6048"/>
    <w:rsid w:val="009E657A"/>
    <w:rsid w:val="009F6112"/>
    <w:rsid w:val="00A00FA1"/>
    <w:rsid w:val="00A0126D"/>
    <w:rsid w:val="00A022F4"/>
    <w:rsid w:val="00A045E2"/>
    <w:rsid w:val="00A0711C"/>
    <w:rsid w:val="00A1125E"/>
    <w:rsid w:val="00A11722"/>
    <w:rsid w:val="00A13FDE"/>
    <w:rsid w:val="00A174C4"/>
    <w:rsid w:val="00A20D84"/>
    <w:rsid w:val="00A21FB6"/>
    <w:rsid w:val="00A22E40"/>
    <w:rsid w:val="00A24C2C"/>
    <w:rsid w:val="00A25692"/>
    <w:rsid w:val="00A2714F"/>
    <w:rsid w:val="00A273E0"/>
    <w:rsid w:val="00A2792E"/>
    <w:rsid w:val="00A27FE6"/>
    <w:rsid w:val="00A30734"/>
    <w:rsid w:val="00A3433F"/>
    <w:rsid w:val="00A36DCB"/>
    <w:rsid w:val="00A37A03"/>
    <w:rsid w:val="00A413A2"/>
    <w:rsid w:val="00A42560"/>
    <w:rsid w:val="00A45111"/>
    <w:rsid w:val="00A451AC"/>
    <w:rsid w:val="00A5147C"/>
    <w:rsid w:val="00A525A5"/>
    <w:rsid w:val="00A5480C"/>
    <w:rsid w:val="00A54FC6"/>
    <w:rsid w:val="00A5679F"/>
    <w:rsid w:val="00A60B8C"/>
    <w:rsid w:val="00A63112"/>
    <w:rsid w:val="00A633E4"/>
    <w:rsid w:val="00A659CD"/>
    <w:rsid w:val="00A676AD"/>
    <w:rsid w:val="00A73A41"/>
    <w:rsid w:val="00A809ED"/>
    <w:rsid w:val="00A8118A"/>
    <w:rsid w:val="00A83F90"/>
    <w:rsid w:val="00A8524D"/>
    <w:rsid w:val="00A857AB"/>
    <w:rsid w:val="00A91FEF"/>
    <w:rsid w:val="00A94DE9"/>
    <w:rsid w:val="00A97608"/>
    <w:rsid w:val="00AA2CC1"/>
    <w:rsid w:val="00AA53FB"/>
    <w:rsid w:val="00AB3650"/>
    <w:rsid w:val="00AD0D02"/>
    <w:rsid w:val="00AD3859"/>
    <w:rsid w:val="00AD6AA5"/>
    <w:rsid w:val="00AD7351"/>
    <w:rsid w:val="00AE1249"/>
    <w:rsid w:val="00AE6E66"/>
    <w:rsid w:val="00AE75AF"/>
    <w:rsid w:val="00AE7FF1"/>
    <w:rsid w:val="00AF267B"/>
    <w:rsid w:val="00AF55BD"/>
    <w:rsid w:val="00B0298A"/>
    <w:rsid w:val="00B11472"/>
    <w:rsid w:val="00B116C2"/>
    <w:rsid w:val="00B12B87"/>
    <w:rsid w:val="00B20133"/>
    <w:rsid w:val="00B20F81"/>
    <w:rsid w:val="00B21042"/>
    <w:rsid w:val="00B22ECB"/>
    <w:rsid w:val="00B2441C"/>
    <w:rsid w:val="00B27B08"/>
    <w:rsid w:val="00B35CF6"/>
    <w:rsid w:val="00B35FBC"/>
    <w:rsid w:val="00B41E7D"/>
    <w:rsid w:val="00B479FF"/>
    <w:rsid w:val="00B5267A"/>
    <w:rsid w:val="00B52B3E"/>
    <w:rsid w:val="00B52EE1"/>
    <w:rsid w:val="00B55E3A"/>
    <w:rsid w:val="00B61032"/>
    <w:rsid w:val="00B61916"/>
    <w:rsid w:val="00B63F3E"/>
    <w:rsid w:val="00B6593E"/>
    <w:rsid w:val="00B72602"/>
    <w:rsid w:val="00B74916"/>
    <w:rsid w:val="00B77D8F"/>
    <w:rsid w:val="00B80ADB"/>
    <w:rsid w:val="00B82BA1"/>
    <w:rsid w:val="00B9080B"/>
    <w:rsid w:val="00B949AF"/>
    <w:rsid w:val="00BA260E"/>
    <w:rsid w:val="00BA3314"/>
    <w:rsid w:val="00BA4997"/>
    <w:rsid w:val="00BB0846"/>
    <w:rsid w:val="00BB0907"/>
    <w:rsid w:val="00BB0C59"/>
    <w:rsid w:val="00BB1770"/>
    <w:rsid w:val="00BC1365"/>
    <w:rsid w:val="00BC539B"/>
    <w:rsid w:val="00BD0C79"/>
    <w:rsid w:val="00BD2756"/>
    <w:rsid w:val="00BD5ACF"/>
    <w:rsid w:val="00BD79F9"/>
    <w:rsid w:val="00BE1474"/>
    <w:rsid w:val="00BE4120"/>
    <w:rsid w:val="00BE7BF3"/>
    <w:rsid w:val="00BF1A0F"/>
    <w:rsid w:val="00BF20D7"/>
    <w:rsid w:val="00BF507E"/>
    <w:rsid w:val="00BF661A"/>
    <w:rsid w:val="00BF6D67"/>
    <w:rsid w:val="00C00393"/>
    <w:rsid w:val="00C013A2"/>
    <w:rsid w:val="00C01585"/>
    <w:rsid w:val="00C064E2"/>
    <w:rsid w:val="00C07BE3"/>
    <w:rsid w:val="00C11C5F"/>
    <w:rsid w:val="00C131A0"/>
    <w:rsid w:val="00C136BF"/>
    <w:rsid w:val="00C13844"/>
    <w:rsid w:val="00C13968"/>
    <w:rsid w:val="00C24AC9"/>
    <w:rsid w:val="00C26177"/>
    <w:rsid w:val="00C328E1"/>
    <w:rsid w:val="00C3299E"/>
    <w:rsid w:val="00C3340A"/>
    <w:rsid w:val="00C3542F"/>
    <w:rsid w:val="00C404D0"/>
    <w:rsid w:val="00C4279C"/>
    <w:rsid w:val="00C43662"/>
    <w:rsid w:val="00C44596"/>
    <w:rsid w:val="00C52B05"/>
    <w:rsid w:val="00C5394C"/>
    <w:rsid w:val="00C54703"/>
    <w:rsid w:val="00C5587E"/>
    <w:rsid w:val="00C6056F"/>
    <w:rsid w:val="00C730F7"/>
    <w:rsid w:val="00C73DF2"/>
    <w:rsid w:val="00C74208"/>
    <w:rsid w:val="00C752CA"/>
    <w:rsid w:val="00C806B1"/>
    <w:rsid w:val="00C829D1"/>
    <w:rsid w:val="00C8504E"/>
    <w:rsid w:val="00C85FAA"/>
    <w:rsid w:val="00C865EF"/>
    <w:rsid w:val="00C86FD7"/>
    <w:rsid w:val="00C94DE5"/>
    <w:rsid w:val="00C95A05"/>
    <w:rsid w:val="00C96503"/>
    <w:rsid w:val="00CA154E"/>
    <w:rsid w:val="00CA33A5"/>
    <w:rsid w:val="00CA415B"/>
    <w:rsid w:val="00CA6E48"/>
    <w:rsid w:val="00CA7341"/>
    <w:rsid w:val="00CA7CEA"/>
    <w:rsid w:val="00CB1882"/>
    <w:rsid w:val="00CB41F2"/>
    <w:rsid w:val="00CB4792"/>
    <w:rsid w:val="00CB5784"/>
    <w:rsid w:val="00CB5CB0"/>
    <w:rsid w:val="00CB5FD8"/>
    <w:rsid w:val="00CB6092"/>
    <w:rsid w:val="00CC1196"/>
    <w:rsid w:val="00CC5697"/>
    <w:rsid w:val="00CC5719"/>
    <w:rsid w:val="00CD0879"/>
    <w:rsid w:val="00CD1695"/>
    <w:rsid w:val="00CD5889"/>
    <w:rsid w:val="00CD69AE"/>
    <w:rsid w:val="00CE2700"/>
    <w:rsid w:val="00CE31BF"/>
    <w:rsid w:val="00CE36EB"/>
    <w:rsid w:val="00CE4E54"/>
    <w:rsid w:val="00CE6E33"/>
    <w:rsid w:val="00CE70FF"/>
    <w:rsid w:val="00CF1E1C"/>
    <w:rsid w:val="00CF5419"/>
    <w:rsid w:val="00CF7886"/>
    <w:rsid w:val="00CF7F6E"/>
    <w:rsid w:val="00D002DA"/>
    <w:rsid w:val="00D01448"/>
    <w:rsid w:val="00D0175B"/>
    <w:rsid w:val="00D01907"/>
    <w:rsid w:val="00D0399F"/>
    <w:rsid w:val="00D05434"/>
    <w:rsid w:val="00D07CC2"/>
    <w:rsid w:val="00D1456C"/>
    <w:rsid w:val="00D21D23"/>
    <w:rsid w:val="00D25955"/>
    <w:rsid w:val="00D31645"/>
    <w:rsid w:val="00D35BF0"/>
    <w:rsid w:val="00D3720D"/>
    <w:rsid w:val="00D42145"/>
    <w:rsid w:val="00D44E91"/>
    <w:rsid w:val="00D513EF"/>
    <w:rsid w:val="00D52443"/>
    <w:rsid w:val="00D6050F"/>
    <w:rsid w:val="00D649E0"/>
    <w:rsid w:val="00D654B8"/>
    <w:rsid w:val="00D67B1A"/>
    <w:rsid w:val="00D714D8"/>
    <w:rsid w:val="00D730AB"/>
    <w:rsid w:val="00D745E7"/>
    <w:rsid w:val="00D7499F"/>
    <w:rsid w:val="00D7524E"/>
    <w:rsid w:val="00D75AFF"/>
    <w:rsid w:val="00D80BC5"/>
    <w:rsid w:val="00D82112"/>
    <w:rsid w:val="00D83ADA"/>
    <w:rsid w:val="00D850B1"/>
    <w:rsid w:val="00D91467"/>
    <w:rsid w:val="00D9434B"/>
    <w:rsid w:val="00D95DDE"/>
    <w:rsid w:val="00D979C3"/>
    <w:rsid w:val="00DA0ACD"/>
    <w:rsid w:val="00DA2FD5"/>
    <w:rsid w:val="00DA479E"/>
    <w:rsid w:val="00DA5F45"/>
    <w:rsid w:val="00DB1EEC"/>
    <w:rsid w:val="00DB2FB5"/>
    <w:rsid w:val="00DB522F"/>
    <w:rsid w:val="00DB5EC5"/>
    <w:rsid w:val="00DC2986"/>
    <w:rsid w:val="00DD2CA9"/>
    <w:rsid w:val="00DD616D"/>
    <w:rsid w:val="00DE3DDB"/>
    <w:rsid w:val="00DE7042"/>
    <w:rsid w:val="00DF05FF"/>
    <w:rsid w:val="00DF2754"/>
    <w:rsid w:val="00DF6036"/>
    <w:rsid w:val="00DF6727"/>
    <w:rsid w:val="00DF6BC3"/>
    <w:rsid w:val="00DF6D63"/>
    <w:rsid w:val="00DF7719"/>
    <w:rsid w:val="00DF79B0"/>
    <w:rsid w:val="00E046D4"/>
    <w:rsid w:val="00E04E73"/>
    <w:rsid w:val="00E11023"/>
    <w:rsid w:val="00E12462"/>
    <w:rsid w:val="00E13680"/>
    <w:rsid w:val="00E14946"/>
    <w:rsid w:val="00E156AD"/>
    <w:rsid w:val="00E175D1"/>
    <w:rsid w:val="00E2083B"/>
    <w:rsid w:val="00E22BFF"/>
    <w:rsid w:val="00E27712"/>
    <w:rsid w:val="00E30A81"/>
    <w:rsid w:val="00E318F6"/>
    <w:rsid w:val="00E3268A"/>
    <w:rsid w:val="00E338A5"/>
    <w:rsid w:val="00E50AFD"/>
    <w:rsid w:val="00E53A7D"/>
    <w:rsid w:val="00E53D23"/>
    <w:rsid w:val="00E54B65"/>
    <w:rsid w:val="00E616AE"/>
    <w:rsid w:val="00E62ECD"/>
    <w:rsid w:val="00E6559F"/>
    <w:rsid w:val="00E658A7"/>
    <w:rsid w:val="00E65D5E"/>
    <w:rsid w:val="00E65D5F"/>
    <w:rsid w:val="00E70D32"/>
    <w:rsid w:val="00E73BFE"/>
    <w:rsid w:val="00E7606A"/>
    <w:rsid w:val="00E76E2C"/>
    <w:rsid w:val="00E8026C"/>
    <w:rsid w:val="00E82098"/>
    <w:rsid w:val="00E8432D"/>
    <w:rsid w:val="00E850D2"/>
    <w:rsid w:val="00E864AE"/>
    <w:rsid w:val="00E93417"/>
    <w:rsid w:val="00E93986"/>
    <w:rsid w:val="00EA0529"/>
    <w:rsid w:val="00EA1F5D"/>
    <w:rsid w:val="00EA207B"/>
    <w:rsid w:val="00EA4F21"/>
    <w:rsid w:val="00EA581A"/>
    <w:rsid w:val="00EA5BDA"/>
    <w:rsid w:val="00EB0312"/>
    <w:rsid w:val="00EB65A3"/>
    <w:rsid w:val="00EC09E0"/>
    <w:rsid w:val="00EC5E59"/>
    <w:rsid w:val="00ED03E6"/>
    <w:rsid w:val="00ED3281"/>
    <w:rsid w:val="00ED3BA8"/>
    <w:rsid w:val="00ED6E55"/>
    <w:rsid w:val="00EE0351"/>
    <w:rsid w:val="00EE2E0C"/>
    <w:rsid w:val="00EE431D"/>
    <w:rsid w:val="00EE4A3A"/>
    <w:rsid w:val="00EE53B7"/>
    <w:rsid w:val="00EF05A8"/>
    <w:rsid w:val="00EF62D7"/>
    <w:rsid w:val="00EF7483"/>
    <w:rsid w:val="00F04B39"/>
    <w:rsid w:val="00F058FF"/>
    <w:rsid w:val="00F10B6B"/>
    <w:rsid w:val="00F11EE8"/>
    <w:rsid w:val="00F165C4"/>
    <w:rsid w:val="00F202F5"/>
    <w:rsid w:val="00F25718"/>
    <w:rsid w:val="00F25F19"/>
    <w:rsid w:val="00F27D69"/>
    <w:rsid w:val="00F30E08"/>
    <w:rsid w:val="00F30F36"/>
    <w:rsid w:val="00F32AAA"/>
    <w:rsid w:val="00F32FC2"/>
    <w:rsid w:val="00F336BE"/>
    <w:rsid w:val="00F35D0B"/>
    <w:rsid w:val="00F40012"/>
    <w:rsid w:val="00F465C4"/>
    <w:rsid w:val="00F55AF7"/>
    <w:rsid w:val="00F613C7"/>
    <w:rsid w:val="00F624E6"/>
    <w:rsid w:val="00F629E4"/>
    <w:rsid w:val="00F63CC7"/>
    <w:rsid w:val="00F64E20"/>
    <w:rsid w:val="00F662F0"/>
    <w:rsid w:val="00F67298"/>
    <w:rsid w:val="00F67389"/>
    <w:rsid w:val="00F7033C"/>
    <w:rsid w:val="00F73ED9"/>
    <w:rsid w:val="00F73F14"/>
    <w:rsid w:val="00F76312"/>
    <w:rsid w:val="00F774B7"/>
    <w:rsid w:val="00F83143"/>
    <w:rsid w:val="00F84227"/>
    <w:rsid w:val="00F862A3"/>
    <w:rsid w:val="00F93BF7"/>
    <w:rsid w:val="00F94381"/>
    <w:rsid w:val="00F94548"/>
    <w:rsid w:val="00F977E8"/>
    <w:rsid w:val="00F97ED8"/>
    <w:rsid w:val="00FA19E7"/>
    <w:rsid w:val="00FA329C"/>
    <w:rsid w:val="00FA536C"/>
    <w:rsid w:val="00FA7136"/>
    <w:rsid w:val="00FB31D0"/>
    <w:rsid w:val="00FB422F"/>
    <w:rsid w:val="00FB5818"/>
    <w:rsid w:val="00FB5BD9"/>
    <w:rsid w:val="00FB62CC"/>
    <w:rsid w:val="00FB78A7"/>
    <w:rsid w:val="00FC140E"/>
    <w:rsid w:val="00FC22A4"/>
    <w:rsid w:val="00FC24C4"/>
    <w:rsid w:val="00FC41A5"/>
    <w:rsid w:val="00FD0B86"/>
    <w:rsid w:val="00FD1557"/>
    <w:rsid w:val="00FD4C1A"/>
    <w:rsid w:val="00FD6224"/>
    <w:rsid w:val="00FD7331"/>
    <w:rsid w:val="00FE1663"/>
    <w:rsid w:val="00FE2651"/>
    <w:rsid w:val="00FF1CDE"/>
    <w:rsid w:val="00FF6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136C"/>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link w:val="a4"/>
    <w:qFormat/>
    <w:rsid w:val="004B0074"/>
    <w:pPr>
      <w:spacing w:after="0" w:line="240" w:lineRule="auto"/>
    </w:pPr>
    <w:rPr>
      <w:rFonts w:ascii="Calibri" w:eastAsia="Calibri" w:hAnsi="Calibri" w:cs="Times New Roman"/>
    </w:rPr>
  </w:style>
  <w:style w:type="paragraph" w:styleId="a5">
    <w:name w:val="Normal (Web)"/>
    <w:aliases w:val="Обычный (Web),Обычный (веб)1"/>
    <w:basedOn w:val="a"/>
    <w:link w:val="a6"/>
    <w:unhideWhenUsed/>
    <w:rsid w:val="00901210"/>
    <w:pPr>
      <w:spacing w:before="100" w:beforeAutospacing="1" w:after="100" w:afterAutospacing="1" w:line="240" w:lineRule="auto"/>
    </w:pPr>
    <w:rPr>
      <w:rFonts w:ascii="Times New Roman" w:eastAsiaTheme="minorHAnsi" w:hAnsi="Times New Roman"/>
      <w:sz w:val="24"/>
      <w:szCs w:val="24"/>
      <w:lang w:eastAsia="ru-RU"/>
    </w:rPr>
  </w:style>
  <w:style w:type="paragraph" w:styleId="a7">
    <w:name w:val="List Paragraph"/>
    <w:basedOn w:val="a"/>
    <w:uiPriority w:val="34"/>
    <w:qFormat/>
    <w:rsid w:val="00901210"/>
    <w:pPr>
      <w:ind w:left="720"/>
      <w:contextualSpacing/>
    </w:pPr>
    <w:rPr>
      <w:rFonts w:asciiTheme="minorHAnsi" w:eastAsiaTheme="minorHAnsi" w:hAnsiTheme="minorHAnsi" w:cstheme="minorBidi"/>
    </w:rPr>
  </w:style>
  <w:style w:type="character" w:styleId="a8">
    <w:name w:val="Hyperlink"/>
    <w:basedOn w:val="a0"/>
    <w:uiPriority w:val="99"/>
    <w:unhideWhenUsed/>
    <w:rsid w:val="004078E1"/>
    <w:rPr>
      <w:color w:val="0000FF" w:themeColor="hyperlink"/>
      <w:u w:val="single"/>
    </w:rPr>
  </w:style>
  <w:style w:type="character" w:customStyle="1" w:styleId="a6">
    <w:name w:val="Обычный (веб) Знак"/>
    <w:aliases w:val="Обычный (Web) Знак,Обычный (веб)1 Знак"/>
    <w:basedOn w:val="a0"/>
    <w:link w:val="a5"/>
    <w:locked/>
    <w:rsid w:val="00EA581A"/>
    <w:rPr>
      <w:rFonts w:ascii="Times New Roman" w:hAnsi="Times New Roman" w:cs="Times New Roman"/>
      <w:sz w:val="24"/>
      <w:szCs w:val="24"/>
      <w:lang w:eastAsia="ru-RU"/>
    </w:rPr>
  </w:style>
  <w:style w:type="paragraph" w:customStyle="1" w:styleId="ConsNormal">
    <w:name w:val="ConsNormal"/>
    <w:basedOn w:val="a"/>
    <w:rsid w:val="00EA581A"/>
    <w:pPr>
      <w:autoSpaceDE w:val="0"/>
      <w:autoSpaceDN w:val="0"/>
      <w:spacing w:after="0" w:line="240" w:lineRule="auto"/>
      <w:ind w:right="19772" w:firstLine="720"/>
    </w:pPr>
    <w:rPr>
      <w:rFonts w:ascii="Arial" w:hAnsi="Arial" w:cs="Arial"/>
      <w:sz w:val="20"/>
      <w:szCs w:val="20"/>
      <w:lang w:eastAsia="ru-RU"/>
    </w:rPr>
  </w:style>
  <w:style w:type="paragraph" w:customStyle="1" w:styleId="1">
    <w:name w:val="Текст1"/>
    <w:basedOn w:val="a"/>
    <w:rsid w:val="00EA581A"/>
    <w:pPr>
      <w:spacing w:after="0" w:line="360" w:lineRule="auto"/>
      <w:ind w:firstLine="720"/>
      <w:jc w:val="both"/>
    </w:pPr>
    <w:rPr>
      <w:rFonts w:ascii="Times New Roman" w:hAnsi="Times New Roman"/>
      <w:sz w:val="28"/>
      <w:szCs w:val="28"/>
      <w:lang w:eastAsia="ru-RU"/>
    </w:rPr>
  </w:style>
  <w:style w:type="paragraph" w:styleId="a9">
    <w:name w:val="Balloon Text"/>
    <w:basedOn w:val="a"/>
    <w:link w:val="aa"/>
    <w:uiPriority w:val="99"/>
    <w:semiHidden/>
    <w:unhideWhenUsed/>
    <w:rsid w:val="00760B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0B9B"/>
    <w:rPr>
      <w:rFonts w:ascii="Tahoma" w:eastAsia="Calibri" w:hAnsi="Tahoma" w:cs="Tahoma"/>
      <w:sz w:val="16"/>
      <w:szCs w:val="16"/>
    </w:rPr>
  </w:style>
  <w:style w:type="table" w:styleId="ab">
    <w:name w:val="Table Grid"/>
    <w:basedOn w:val="a1"/>
    <w:uiPriority w:val="59"/>
    <w:rsid w:val="00085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CD0879"/>
    <w:pPr>
      <w:spacing w:after="0" w:line="360" w:lineRule="auto"/>
      <w:jc w:val="both"/>
    </w:pPr>
    <w:rPr>
      <w:rFonts w:ascii="Times New Roman" w:eastAsia="Times New Roman" w:hAnsi="Times New Roman"/>
      <w:sz w:val="28"/>
      <w:szCs w:val="24"/>
      <w:lang w:eastAsia="ru-RU"/>
    </w:rPr>
  </w:style>
  <w:style w:type="character" w:customStyle="1" w:styleId="ad">
    <w:name w:val="Основной текст Знак"/>
    <w:basedOn w:val="a0"/>
    <w:link w:val="ac"/>
    <w:rsid w:val="00CD0879"/>
    <w:rPr>
      <w:rFonts w:ascii="Times New Roman" w:eastAsia="Times New Roman" w:hAnsi="Times New Roman" w:cs="Times New Roman"/>
      <w:sz w:val="28"/>
      <w:szCs w:val="24"/>
      <w:lang w:eastAsia="ru-RU"/>
    </w:rPr>
  </w:style>
  <w:style w:type="paragraph" w:styleId="ae">
    <w:name w:val="Normal Indent"/>
    <w:basedOn w:val="a"/>
    <w:rsid w:val="00CD0879"/>
    <w:pPr>
      <w:spacing w:after="0" w:line="360" w:lineRule="auto"/>
      <w:ind w:firstLine="624"/>
      <w:jc w:val="both"/>
    </w:pPr>
    <w:rPr>
      <w:rFonts w:ascii="Times New Roman" w:eastAsia="Times New Roman" w:hAnsi="Times New Roman"/>
      <w:sz w:val="26"/>
      <w:szCs w:val="20"/>
      <w:lang w:eastAsia="ru-RU"/>
    </w:rPr>
  </w:style>
  <w:style w:type="paragraph" w:styleId="af">
    <w:name w:val="Title"/>
    <w:basedOn w:val="a"/>
    <w:link w:val="af0"/>
    <w:qFormat/>
    <w:rsid w:val="00CD0879"/>
    <w:pPr>
      <w:spacing w:after="0" w:line="360" w:lineRule="auto"/>
      <w:ind w:firstLine="680"/>
      <w:jc w:val="center"/>
    </w:pPr>
    <w:rPr>
      <w:rFonts w:ascii="Times New Roman" w:eastAsia="Times New Roman" w:hAnsi="Times New Roman"/>
      <w:b/>
      <w:bCs/>
      <w:sz w:val="32"/>
      <w:szCs w:val="24"/>
      <w:lang w:eastAsia="ru-RU"/>
    </w:rPr>
  </w:style>
  <w:style w:type="character" w:customStyle="1" w:styleId="af0">
    <w:name w:val="Название Знак"/>
    <w:basedOn w:val="a0"/>
    <w:link w:val="af"/>
    <w:rsid w:val="00CD0879"/>
    <w:rPr>
      <w:rFonts w:ascii="Times New Roman" w:eastAsia="Times New Roman" w:hAnsi="Times New Roman" w:cs="Times New Roman"/>
      <w:b/>
      <w:bCs/>
      <w:sz w:val="32"/>
      <w:szCs w:val="24"/>
      <w:lang w:eastAsia="ru-RU"/>
    </w:rPr>
  </w:style>
  <w:style w:type="paragraph" w:styleId="2">
    <w:name w:val="Body Text Indent 2"/>
    <w:basedOn w:val="a"/>
    <w:link w:val="20"/>
    <w:uiPriority w:val="99"/>
    <w:semiHidden/>
    <w:unhideWhenUsed/>
    <w:rsid w:val="00F93BF7"/>
    <w:pPr>
      <w:spacing w:after="120" w:line="480" w:lineRule="auto"/>
      <w:ind w:left="283"/>
    </w:pPr>
  </w:style>
  <w:style w:type="character" w:customStyle="1" w:styleId="20">
    <w:name w:val="Основной текст с отступом 2 Знак"/>
    <w:basedOn w:val="a0"/>
    <w:link w:val="2"/>
    <w:uiPriority w:val="99"/>
    <w:semiHidden/>
    <w:rsid w:val="00F93BF7"/>
    <w:rPr>
      <w:rFonts w:ascii="Calibri" w:eastAsia="Calibri" w:hAnsi="Calibri" w:cs="Times New Roman"/>
    </w:rPr>
  </w:style>
  <w:style w:type="paragraph" w:styleId="af1">
    <w:name w:val="Body Text Indent"/>
    <w:basedOn w:val="a"/>
    <w:link w:val="af2"/>
    <w:uiPriority w:val="99"/>
    <w:semiHidden/>
    <w:unhideWhenUsed/>
    <w:rsid w:val="00B20133"/>
    <w:pPr>
      <w:spacing w:after="120"/>
      <w:ind w:left="283"/>
    </w:pPr>
  </w:style>
  <w:style w:type="character" w:customStyle="1" w:styleId="af2">
    <w:name w:val="Основной текст с отступом Знак"/>
    <w:basedOn w:val="a0"/>
    <w:link w:val="af1"/>
    <w:uiPriority w:val="99"/>
    <w:semiHidden/>
    <w:rsid w:val="00B20133"/>
    <w:rPr>
      <w:rFonts w:ascii="Calibri" w:eastAsia="Calibri" w:hAnsi="Calibri" w:cs="Times New Roman"/>
    </w:rPr>
  </w:style>
  <w:style w:type="paragraph" w:styleId="af3">
    <w:name w:val="header"/>
    <w:basedOn w:val="a"/>
    <w:link w:val="af4"/>
    <w:uiPriority w:val="99"/>
    <w:rsid w:val="004625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uiPriority w:val="99"/>
    <w:rsid w:val="0046253C"/>
    <w:rPr>
      <w:rFonts w:ascii="Times New Roman" w:eastAsia="Times New Roman" w:hAnsi="Times New Roman" w:cs="Times New Roman"/>
      <w:sz w:val="24"/>
      <w:szCs w:val="24"/>
      <w:lang w:eastAsia="ru-RU"/>
    </w:rPr>
  </w:style>
  <w:style w:type="paragraph" w:styleId="3">
    <w:name w:val="Body Text Indent 3"/>
    <w:basedOn w:val="a"/>
    <w:link w:val="30"/>
    <w:rsid w:val="0046253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6253C"/>
    <w:rPr>
      <w:rFonts w:ascii="Times New Roman" w:eastAsia="Times New Roman" w:hAnsi="Times New Roman" w:cs="Times New Roman"/>
      <w:sz w:val="16"/>
      <w:szCs w:val="16"/>
      <w:lang w:eastAsia="ru-RU"/>
    </w:rPr>
  </w:style>
  <w:style w:type="character" w:customStyle="1" w:styleId="FontStyle17">
    <w:name w:val="Font Style17"/>
    <w:basedOn w:val="a0"/>
    <w:rsid w:val="00353478"/>
    <w:rPr>
      <w:rFonts w:ascii="Times New Roman" w:hAnsi="Times New Roman" w:cs="Times New Roman"/>
      <w:sz w:val="26"/>
      <w:szCs w:val="26"/>
    </w:rPr>
  </w:style>
  <w:style w:type="character" w:styleId="af5">
    <w:name w:val="footnote reference"/>
    <w:uiPriority w:val="99"/>
    <w:rsid w:val="004D56A6"/>
    <w:rPr>
      <w:rFonts w:ascii="Times New Roman" w:hAnsi="Times New Roman" w:cs="Times New Roman"/>
      <w:vertAlign w:val="superscript"/>
    </w:rPr>
  </w:style>
  <w:style w:type="paragraph" w:styleId="af6">
    <w:name w:val="footnote text"/>
    <w:basedOn w:val="a"/>
    <w:link w:val="af7"/>
    <w:uiPriority w:val="99"/>
    <w:rsid w:val="004D56A6"/>
    <w:pPr>
      <w:spacing w:after="0" w:line="240" w:lineRule="auto"/>
    </w:pPr>
    <w:rPr>
      <w:sz w:val="20"/>
      <w:szCs w:val="20"/>
    </w:rPr>
  </w:style>
  <w:style w:type="character" w:customStyle="1" w:styleId="af7">
    <w:name w:val="Текст сноски Знак"/>
    <w:basedOn w:val="a0"/>
    <w:link w:val="af6"/>
    <w:uiPriority w:val="99"/>
    <w:rsid w:val="004D56A6"/>
    <w:rPr>
      <w:rFonts w:ascii="Calibri" w:eastAsia="Calibri" w:hAnsi="Calibri" w:cs="Times New Roman"/>
      <w:sz w:val="20"/>
      <w:szCs w:val="20"/>
    </w:rPr>
  </w:style>
  <w:style w:type="paragraph" w:styleId="af8">
    <w:name w:val="footer"/>
    <w:basedOn w:val="a"/>
    <w:link w:val="af9"/>
    <w:uiPriority w:val="99"/>
    <w:semiHidden/>
    <w:unhideWhenUsed/>
    <w:rsid w:val="000C740E"/>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0C740E"/>
    <w:rPr>
      <w:rFonts w:ascii="Calibri" w:eastAsia="Calibri" w:hAnsi="Calibri" w:cs="Times New Roman"/>
    </w:rPr>
  </w:style>
  <w:style w:type="character" w:styleId="afa">
    <w:name w:val="Strong"/>
    <w:basedOn w:val="a0"/>
    <w:uiPriority w:val="22"/>
    <w:qFormat/>
    <w:rsid w:val="007905ED"/>
    <w:rPr>
      <w:rFonts w:cs="Times New Roman"/>
      <w:b/>
      <w:bCs/>
    </w:rPr>
  </w:style>
  <w:style w:type="character" w:customStyle="1" w:styleId="21">
    <w:name w:val="Основной текст (2)_"/>
    <w:basedOn w:val="a0"/>
    <w:link w:val="22"/>
    <w:rsid w:val="005F2A4E"/>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F2A4E"/>
    <w:pPr>
      <w:widowControl w:val="0"/>
      <w:shd w:val="clear" w:color="auto" w:fill="FFFFFF"/>
      <w:spacing w:before="2160" w:after="300" w:line="322" w:lineRule="exact"/>
      <w:jc w:val="both"/>
    </w:pPr>
    <w:rPr>
      <w:rFonts w:ascii="Times New Roman" w:eastAsia="Times New Roman" w:hAnsi="Times New Roman"/>
      <w:sz w:val="28"/>
      <w:szCs w:val="28"/>
    </w:rPr>
  </w:style>
  <w:style w:type="character" w:customStyle="1" w:styleId="8">
    <w:name w:val="Основной текст (8)_"/>
    <w:basedOn w:val="a0"/>
    <w:rsid w:val="005F2A4E"/>
    <w:rPr>
      <w:rFonts w:ascii="Times New Roman" w:eastAsia="Times New Roman" w:hAnsi="Times New Roman" w:cs="Times New Roman"/>
      <w:b w:val="0"/>
      <w:bCs w:val="0"/>
      <w:i/>
      <w:iCs/>
      <w:smallCaps w:val="0"/>
      <w:strike w:val="0"/>
      <w:sz w:val="28"/>
      <w:szCs w:val="28"/>
      <w:u w:val="none"/>
    </w:rPr>
  </w:style>
  <w:style w:type="character" w:customStyle="1" w:styleId="80">
    <w:name w:val="Основной текст (8) + Не курсив"/>
    <w:basedOn w:val="8"/>
    <w:rsid w:val="005F2A4E"/>
    <w:rPr>
      <w:color w:val="000000"/>
      <w:spacing w:val="0"/>
      <w:w w:val="100"/>
      <w:position w:val="0"/>
      <w:lang w:val="ru-RU" w:eastAsia="ru-RU" w:bidi="ru-RU"/>
    </w:rPr>
  </w:style>
  <w:style w:type="character" w:customStyle="1" w:styleId="81">
    <w:name w:val="Основной текст (8)"/>
    <w:basedOn w:val="8"/>
    <w:rsid w:val="005F2A4E"/>
    <w:rPr>
      <w:color w:val="000000"/>
      <w:spacing w:val="0"/>
      <w:w w:val="100"/>
      <w:position w:val="0"/>
      <w:u w:val="single"/>
      <w:lang w:val="ru-RU" w:eastAsia="ru-RU" w:bidi="ru-RU"/>
    </w:rPr>
  </w:style>
  <w:style w:type="character" w:customStyle="1" w:styleId="10">
    <w:name w:val="Основной текст (10)_"/>
    <w:basedOn w:val="a0"/>
    <w:link w:val="100"/>
    <w:rsid w:val="002D3E50"/>
    <w:rPr>
      <w:rFonts w:ascii="Impact" w:eastAsia="Impact" w:hAnsi="Impact" w:cs="Impact"/>
      <w:shd w:val="clear" w:color="auto" w:fill="FFFFFF"/>
    </w:rPr>
  </w:style>
  <w:style w:type="paragraph" w:customStyle="1" w:styleId="100">
    <w:name w:val="Основной текст (10)"/>
    <w:basedOn w:val="a"/>
    <w:link w:val="10"/>
    <w:rsid w:val="002D3E50"/>
    <w:pPr>
      <w:widowControl w:val="0"/>
      <w:shd w:val="clear" w:color="auto" w:fill="FFFFFF"/>
      <w:spacing w:before="420" w:after="0" w:line="0" w:lineRule="atLeast"/>
      <w:jc w:val="right"/>
    </w:pPr>
    <w:rPr>
      <w:rFonts w:ascii="Impact" w:eastAsia="Impact" w:hAnsi="Impact" w:cs="Impact"/>
    </w:rPr>
  </w:style>
  <w:style w:type="paragraph" w:customStyle="1" w:styleId="afb">
    <w:name w:val="Прижатый влево"/>
    <w:basedOn w:val="a"/>
    <w:next w:val="a"/>
    <w:uiPriority w:val="99"/>
    <w:rsid w:val="00125DF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4">
    <w:name w:val="Основной текст (4)_"/>
    <w:basedOn w:val="a0"/>
    <w:link w:val="40"/>
    <w:rsid w:val="00E8432D"/>
    <w:rPr>
      <w:rFonts w:ascii="Times New Roman" w:eastAsia="Times New Roman" w:hAnsi="Times New Roman" w:cs="Times New Roman"/>
      <w:i/>
      <w:iCs/>
      <w:sz w:val="28"/>
      <w:szCs w:val="28"/>
      <w:shd w:val="clear" w:color="auto" w:fill="FFFFFF"/>
    </w:rPr>
  </w:style>
  <w:style w:type="character" w:customStyle="1" w:styleId="4Tahoma12pt">
    <w:name w:val="Основной текст (4) + Tahoma;12 pt"/>
    <w:basedOn w:val="4"/>
    <w:rsid w:val="00E8432D"/>
    <w:rPr>
      <w:rFonts w:ascii="Tahoma" w:eastAsia="Tahoma" w:hAnsi="Tahoma" w:cs="Tahoma"/>
      <w:color w:val="000000"/>
      <w:spacing w:val="0"/>
      <w:w w:val="100"/>
      <w:position w:val="0"/>
      <w:sz w:val="24"/>
      <w:szCs w:val="24"/>
      <w:lang w:val="ru-RU" w:eastAsia="ru-RU" w:bidi="ru-RU"/>
    </w:rPr>
  </w:style>
  <w:style w:type="paragraph" w:customStyle="1" w:styleId="40">
    <w:name w:val="Основной текст (4)"/>
    <w:basedOn w:val="a"/>
    <w:link w:val="4"/>
    <w:rsid w:val="00E8432D"/>
    <w:pPr>
      <w:widowControl w:val="0"/>
      <w:shd w:val="clear" w:color="auto" w:fill="FFFFFF"/>
      <w:spacing w:after="0" w:line="365" w:lineRule="exact"/>
      <w:ind w:firstLine="760"/>
      <w:jc w:val="both"/>
    </w:pPr>
    <w:rPr>
      <w:rFonts w:ascii="Times New Roman" w:eastAsia="Times New Roman" w:hAnsi="Times New Roman"/>
      <w:i/>
      <w:iCs/>
      <w:sz w:val="28"/>
      <w:szCs w:val="28"/>
    </w:rPr>
  </w:style>
  <w:style w:type="character" w:customStyle="1" w:styleId="9">
    <w:name w:val="Основной текст (9)_"/>
    <w:basedOn w:val="a0"/>
    <w:link w:val="90"/>
    <w:rsid w:val="009A60AF"/>
    <w:rPr>
      <w:rFonts w:ascii="Times New Roman" w:eastAsia="Times New Roman" w:hAnsi="Times New Roman" w:cs="Times New Roman"/>
      <w:b/>
      <w:bCs/>
      <w:i/>
      <w:iCs/>
      <w:sz w:val="28"/>
      <w:szCs w:val="28"/>
      <w:shd w:val="clear" w:color="auto" w:fill="FFFFFF"/>
    </w:rPr>
  </w:style>
  <w:style w:type="paragraph" w:customStyle="1" w:styleId="90">
    <w:name w:val="Основной текст (9)"/>
    <w:basedOn w:val="a"/>
    <w:link w:val="9"/>
    <w:rsid w:val="009A60AF"/>
    <w:pPr>
      <w:widowControl w:val="0"/>
      <w:shd w:val="clear" w:color="auto" w:fill="FFFFFF"/>
      <w:spacing w:before="300" w:after="0" w:line="322" w:lineRule="exact"/>
    </w:pPr>
    <w:rPr>
      <w:rFonts w:ascii="Times New Roman" w:eastAsia="Times New Roman" w:hAnsi="Times New Roman"/>
      <w:b/>
      <w:bCs/>
      <w:i/>
      <w:iCs/>
      <w:sz w:val="28"/>
      <w:szCs w:val="28"/>
    </w:rPr>
  </w:style>
  <w:style w:type="character" w:customStyle="1" w:styleId="5">
    <w:name w:val="Основной текст (5)_"/>
    <w:basedOn w:val="a0"/>
    <w:link w:val="50"/>
    <w:rsid w:val="003954EF"/>
    <w:rPr>
      <w:rFonts w:ascii="Times New Roman" w:eastAsia="Times New Roman" w:hAnsi="Times New Roman" w:cs="Times New Roman"/>
      <w:b/>
      <w:bCs/>
      <w:spacing w:val="-10"/>
      <w:sz w:val="26"/>
      <w:szCs w:val="26"/>
      <w:shd w:val="clear" w:color="auto" w:fill="FFFFFF"/>
    </w:rPr>
  </w:style>
  <w:style w:type="paragraph" w:customStyle="1" w:styleId="50">
    <w:name w:val="Основной текст (5)"/>
    <w:basedOn w:val="a"/>
    <w:link w:val="5"/>
    <w:rsid w:val="003954EF"/>
    <w:pPr>
      <w:widowControl w:val="0"/>
      <w:shd w:val="clear" w:color="auto" w:fill="FFFFFF"/>
      <w:spacing w:after="0" w:line="326" w:lineRule="exact"/>
      <w:ind w:firstLine="760"/>
      <w:jc w:val="both"/>
    </w:pPr>
    <w:rPr>
      <w:rFonts w:ascii="Times New Roman" w:eastAsia="Times New Roman" w:hAnsi="Times New Roman"/>
      <w:b/>
      <w:bCs/>
      <w:spacing w:val="-10"/>
      <w:sz w:val="26"/>
      <w:szCs w:val="26"/>
    </w:rPr>
  </w:style>
  <w:style w:type="character" w:customStyle="1" w:styleId="11">
    <w:name w:val="Заголовок №1_"/>
    <w:basedOn w:val="a0"/>
    <w:link w:val="12"/>
    <w:rsid w:val="00CA6E48"/>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CA6E48"/>
    <w:pPr>
      <w:widowControl w:val="0"/>
      <w:shd w:val="clear" w:color="auto" w:fill="FFFFFF"/>
      <w:spacing w:after="120" w:line="322" w:lineRule="exact"/>
      <w:ind w:hanging="1060"/>
      <w:outlineLvl w:val="0"/>
    </w:pPr>
    <w:rPr>
      <w:rFonts w:ascii="Times New Roman" w:eastAsia="Times New Roman" w:hAnsi="Times New Roman"/>
      <w:b/>
      <w:bCs/>
      <w:sz w:val="28"/>
      <w:szCs w:val="28"/>
    </w:rPr>
  </w:style>
  <w:style w:type="character" w:customStyle="1" w:styleId="ConsPlusNormal0">
    <w:name w:val="ConsPlusNormal Знак"/>
    <w:basedOn w:val="a0"/>
    <w:link w:val="ConsPlusNormal"/>
    <w:rsid w:val="00F97ED8"/>
    <w:rPr>
      <w:rFonts w:ascii="Calibri" w:eastAsia="Times New Roman" w:hAnsi="Calibri" w:cs="Calibri"/>
      <w:szCs w:val="20"/>
      <w:lang w:eastAsia="ru-RU"/>
    </w:rPr>
  </w:style>
  <w:style w:type="character" w:customStyle="1" w:styleId="a4">
    <w:name w:val="Без интервала Знак"/>
    <w:link w:val="a3"/>
    <w:rsid w:val="009E657A"/>
    <w:rPr>
      <w:rFonts w:ascii="Calibri" w:eastAsia="Calibri" w:hAnsi="Calibri" w:cs="Times New Roman"/>
    </w:rPr>
  </w:style>
  <w:style w:type="paragraph" w:customStyle="1" w:styleId="text-justify">
    <w:name w:val="text-justify"/>
    <w:basedOn w:val="a"/>
    <w:rsid w:val="00C13968"/>
    <w:pPr>
      <w:spacing w:after="100" w:line="240" w:lineRule="auto"/>
      <w:jc w:val="both"/>
    </w:pPr>
    <w:rPr>
      <w:rFonts w:ascii="Times New Roman" w:eastAsia="Times New Roman" w:hAnsi="Times New Roman"/>
      <w:sz w:val="24"/>
      <w:szCs w:val="24"/>
      <w:lang w:eastAsia="ru-RU"/>
    </w:rPr>
  </w:style>
  <w:style w:type="character" w:customStyle="1" w:styleId="CharStyle13">
    <w:name w:val="Char Style 13"/>
    <w:basedOn w:val="a0"/>
    <w:link w:val="Style12"/>
    <w:uiPriority w:val="99"/>
    <w:rsid w:val="001D3C67"/>
    <w:rPr>
      <w:sz w:val="26"/>
      <w:szCs w:val="26"/>
      <w:shd w:val="clear" w:color="auto" w:fill="FFFFFF"/>
    </w:rPr>
  </w:style>
  <w:style w:type="paragraph" w:customStyle="1" w:styleId="Style12">
    <w:name w:val="Style 12"/>
    <w:basedOn w:val="a"/>
    <w:link w:val="CharStyle13"/>
    <w:uiPriority w:val="99"/>
    <w:rsid w:val="001D3C67"/>
    <w:pPr>
      <w:widowControl w:val="0"/>
      <w:shd w:val="clear" w:color="auto" w:fill="FFFFFF"/>
      <w:spacing w:after="180" w:line="322" w:lineRule="exact"/>
      <w:jc w:val="center"/>
    </w:pPr>
    <w:rPr>
      <w:rFonts w:asciiTheme="minorHAnsi" w:eastAsiaTheme="minorHAnsi" w:hAnsiTheme="minorHAnsi" w:cstheme="minorBidi"/>
      <w:sz w:val="26"/>
      <w:szCs w:val="26"/>
    </w:rPr>
  </w:style>
  <w:style w:type="character" w:customStyle="1" w:styleId="CharStyle9">
    <w:name w:val="Char Style 9"/>
    <w:basedOn w:val="a0"/>
    <w:link w:val="Style8"/>
    <w:uiPriority w:val="99"/>
    <w:rsid w:val="001D55A5"/>
    <w:rPr>
      <w:sz w:val="26"/>
      <w:szCs w:val="26"/>
      <w:shd w:val="clear" w:color="auto" w:fill="FFFFFF"/>
    </w:rPr>
  </w:style>
  <w:style w:type="paragraph" w:customStyle="1" w:styleId="Style8">
    <w:name w:val="Style 8"/>
    <w:basedOn w:val="a"/>
    <w:link w:val="CharStyle9"/>
    <w:uiPriority w:val="99"/>
    <w:rsid w:val="001D55A5"/>
    <w:pPr>
      <w:widowControl w:val="0"/>
      <w:shd w:val="clear" w:color="auto" w:fill="FFFFFF"/>
      <w:spacing w:after="180" w:line="322" w:lineRule="exact"/>
      <w:jc w:val="right"/>
    </w:pPr>
    <w:rPr>
      <w:rFonts w:asciiTheme="minorHAnsi" w:eastAsiaTheme="minorHAnsi" w:hAnsiTheme="minorHAnsi" w:cstheme="minorBidi"/>
      <w:sz w:val="26"/>
      <w:szCs w:val="26"/>
    </w:rPr>
  </w:style>
  <w:style w:type="paragraph" w:customStyle="1" w:styleId="ConsPlusNonformat">
    <w:name w:val="ConsPlusNonformat"/>
    <w:rsid w:val="00083D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083D7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Bodytext">
    <w:name w:val="Body text_"/>
    <w:basedOn w:val="a0"/>
    <w:link w:val="13"/>
    <w:locked/>
    <w:rsid w:val="00D002DA"/>
    <w:rPr>
      <w:shd w:val="clear" w:color="auto" w:fill="FFFFFF"/>
    </w:rPr>
  </w:style>
  <w:style w:type="paragraph" w:customStyle="1" w:styleId="13">
    <w:name w:val="Основной текст1"/>
    <w:basedOn w:val="a"/>
    <w:link w:val="Bodytext"/>
    <w:rsid w:val="00D002DA"/>
    <w:pPr>
      <w:shd w:val="clear" w:color="auto" w:fill="FFFFFF"/>
      <w:spacing w:before="240" w:after="0" w:line="320" w:lineRule="exact"/>
      <w:jc w:val="both"/>
    </w:pPr>
    <w:rPr>
      <w:rFonts w:asciiTheme="minorHAnsi" w:eastAsiaTheme="minorHAnsi" w:hAnsiTheme="minorHAnsi" w:cstheme="minorBidi"/>
    </w:rPr>
  </w:style>
  <w:style w:type="character" w:customStyle="1" w:styleId="FontStyle134">
    <w:name w:val="Font Style134"/>
    <w:basedOn w:val="a0"/>
    <w:uiPriority w:val="99"/>
    <w:rsid w:val="008C751F"/>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4863003">
      <w:bodyDiv w:val="1"/>
      <w:marLeft w:val="0"/>
      <w:marRight w:val="0"/>
      <w:marTop w:val="0"/>
      <w:marBottom w:val="0"/>
      <w:divBdr>
        <w:top w:val="none" w:sz="0" w:space="0" w:color="auto"/>
        <w:left w:val="none" w:sz="0" w:space="0" w:color="auto"/>
        <w:bottom w:val="none" w:sz="0" w:space="0" w:color="auto"/>
        <w:right w:val="none" w:sz="0" w:space="0" w:color="auto"/>
      </w:divBdr>
    </w:div>
    <w:div w:id="21564248">
      <w:bodyDiv w:val="1"/>
      <w:marLeft w:val="0"/>
      <w:marRight w:val="0"/>
      <w:marTop w:val="0"/>
      <w:marBottom w:val="0"/>
      <w:divBdr>
        <w:top w:val="none" w:sz="0" w:space="0" w:color="auto"/>
        <w:left w:val="none" w:sz="0" w:space="0" w:color="auto"/>
        <w:bottom w:val="none" w:sz="0" w:space="0" w:color="auto"/>
        <w:right w:val="none" w:sz="0" w:space="0" w:color="auto"/>
      </w:divBdr>
    </w:div>
    <w:div w:id="31882229">
      <w:bodyDiv w:val="1"/>
      <w:marLeft w:val="0"/>
      <w:marRight w:val="0"/>
      <w:marTop w:val="0"/>
      <w:marBottom w:val="0"/>
      <w:divBdr>
        <w:top w:val="none" w:sz="0" w:space="0" w:color="auto"/>
        <w:left w:val="none" w:sz="0" w:space="0" w:color="auto"/>
        <w:bottom w:val="none" w:sz="0" w:space="0" w:color="auto"/>
        <w:right w:val="none" w:sz="0" w:space="0" w:color="auto"/>
      </w:divBdr>
    </w:div>
    <w:div w:id="43453586">
      <w:bodyDiv w:val="1"/>
      <w:marLeft w:val="0"/>
      <w:marRight w:val="0"/>
      <w:marTop w:val="0"/>
      <w:marBottom w:val="0"/>
      <w:divBdr>
        <w:top w:val="none" w:sz="0" w:space="0" w:color="auto"/>
        <w:left w:val="none" w:sz="0" w:space="0" w:color="auto"/>
        <w:bottom w:val="none" w:sz="0" w:space="0" w:color="auto"/>
        <w:right w:val="none" w:sz="0" w:space="0" w:color="auto"/>
      </w:divBdr>
    </w:div>
    <w:div w:id="52510858">
      <w:bodyDiv w:val="1"/>
      <w:marLeft w:val="0"/>
      <w:marRight w:val="0"/>
      <w:marTop w:val="0"/>
      <w:marBottom w:val="0"/>
      <w:divBdr>
        <w:top w:val="none" w:sz="0" w:space="0" w:color="auto"/>
        <w:left w:val="none" w:sz="0" w:space="0" w:color="auto"/>
        <w:bottom w:val="none" w:sz="0" w:space="0" w:color="auto"/>
        <w:right w:val="none" w:sz="0" w:space="0" w:color="auto"/>
      </w:divBdr>
    </w:div>
    <w:div w:id="53550029">
      <w:bodyDiv w:val="1"/>
      <w:marLeft w:val="0"/>
      <w:marRight w:val="0"/>
      <w:marTop w:val="0"/>
      <w:marBottom w:val="0"/>
      <w:divBdr>
        <w:top w:val="none" w:sz="0" w:space="0" w:color="auto"/>
        <w:left w:val="none" w:sz="0" w:space="0" w:color="auto"/>
        <w:bottom w:val="none" w:sz="0" w:space="0" w:color="auto"/>
        <w:right w:val="none" w:sz="0" w:space="0" w:color="auto"/>
      </w:divBdr>
    </w:div>
    <w:div w:id="59327434">
      <w:bodyDiv w:val="1"/>
      <w:marLeft w:val="0"/>
      <w:marRight w:val="0"/>
      <w:marTop w:val="0"/>
      <w:marBottom w:val="0"/>
      <w:divBdr>
        <w:top w:val="none" w:sz="0" w:space="0" w:color="auto"/>
        <w:left w:val="none" w:sz="0" w:space="0" w:color="auto"/>
        <w:bottom w:val="none" w:sz="0" w:space="0" w:color="auto"/>
        <w:right w:val="none" w:sz="0" w:space="0" w:color="auto"/>
      </w:divBdr>
    </w:div>
    <w:div w:id="59518750">
      <w:bodyDiv w:val="1"/>
      <w:marLeft w:val="0"/>
      <w:marRight w:val="0"/>
      <w:marTop w:val="0"/>
      <w:marBottom w:val="0"/>
      <w:divBdr>
        <w:top w:val="none" w:sz="0" w:space="0" w:color="auto"/>
        <w:left w:val="none" w:sz="0" w:space="0" w:color="auto"/>
        <w:bottom w:val="none" w:sz="0" w:space="0" w:color="auto"/>
        <w:right w:val="none" w:sz="0" w:space="0" w:color="auto"/>
      </w:divBdr>
    </w:div>
    <w:div w:id="66264744">
      <w:bodyDiv w:val="1"/>
      <w:marLeft w:val="0"/>
      <w:marRight w:val="0"/>
      <w:marTop w:val="0"/>
      <w:marBottom w:val="0"/>
      <w:divBdr>
        <w:top w:val="none" w:sz="0" w:space="0" w:color="auto"/>
        <w:left w:val="none" w:sz="0" w:space="0" w:color="auto"/>
        <w:bottom w:val="none" w:sz="0" w:space="0" w:color="auto"/>
        <w:right w:val="none" w:sz="0" w:space="0" w:color="auto"/>
      </w:divBdr>
    </w:div>
    <w:div w:id="67043969">
      <w:bodyDiv w:val="1"/>
      <w:marLeft w:val="0"/>
      <w:marRight w:val="0"/>
      <w:marTop w:val="0"/>
      <w:marBottom w:val="0"/>
      <w:divBdr>
        <w:top w:val="none" w:sz="0" w:space="0" w:color="auto"/>
        <w:left w:val="none" w:sz="0" w:space="0" w:color="auto"/>
        <w:bottom w:val="none" w:sz="0" w:space="0" w:color="auto"/>
        <w:right w:val="none" w:sz="0" w:space="0" w:color="auto"/>
      </w:divBdr>
    </w:div>
    <w:div w:id="71590082">
      <w:bodyDiv w:val="1"/>
      <w:marLeft w:val="0"/>
      <w:marRight w:val="0"/>
      <w:marTop w:val="0"/>
      <w:marBottom w:val="0"/>
      <w:divBdr>
        <w:top w:val="none" w:sz="0" w:space="0" w:color="auto"/>
        <w:left w:val="none" w:sz="0" w:space="0" w:color="auto"/>
        <w:bottom w:val="none" w:sz="0" w:space="0" w:color="auto"/>
        <w:right w:val="none" w:sz="0" w:space="0" w:color="auto"/>
      </w:divBdr>
    </w:div>
    <w:div w:id="77486787">
      <w:bodyDiv w:val="1"/>
      <w:marLeft w:val="0"/>
      <w:marRight w:val="0"/>
      <w:marTop w:val="0"/>
      <w:marBottom w:val="0"/>
      <w:divBdr>
        <w:top w:val="none" w:sz="0" w:space="0" w:color="auto"/>
        <w:left w:val="none" w:sz="0" w:space="0" w:color="auto"/>
        <w:bottom w:val="none" w:sz="0" w:space="0" w:color="auto"/>
        <w:right w:val="none" w:sz="0" w:space="0" w:color="auto"/>
      </w:divBdr>
    </w:div>
    <w:div w:id="80183203">
      <w:bodyDiv w:val="1"/>
      <w:marLeft w:val="0"/>
      <w:marRight w:val="0"/>
      <w:marTop w:val="0"/>
      <w:marBottom w:val="0"/>
      <w:divBdr>
        <w:top w:val="none" w:sz="0" w:space="0" w:color="auto"/>
        <w:left w:val="none" w:sz="0" w:space="0" w:color="auto"/>
        <w:bottom w:val="none" w:sz="0" w:space="0" w:color="auto"/>
        <w:right w:val="none" w:sz="0" w:space="0" w:color="auto"/>
      </w:divBdr>
    </w:div>
    <w:div w:id="98258482">
      <w:bodyDiv w:val="1"/>
      <w:marLeft w:val="0"/>
      <w:marRight w:val="0"/>
      <w:marTop w:val="0"/>
      <w:marBottom w:val="0"/>
      <w:divBdr>
        <w:top w:val="none" w:sz="0" w:space="0" w:color="auto"/>
        <w:left w:val="none" w:sz="0" w:space="0" w:color="auto"/>
        <w:bottom w:val="none" w:sz="0" w:space="0" w:color="auto"/>
        <w:right w:val="none" w:sz="0" w:space="0" w:color="auto"/>
      </w:divBdr>
    </w:div>
    <w:div w:id="106001760">
      <w:bodyDiv w:val="1"/>
      <w:marLeft w:val="0"/>
      <w:marRight w:val="0"/>
      <w:marTop w:val="0"/>
      <w:marBottom w:val="0"/>
      <w:divBdr>
        <w:top w:val="none" w:sz="0" w:space="0" w:color="auto"/>
        <w:left w:val="none" w:sz="0" w:space="0" w:color="auto"/>
        <w:bottom w:val="none" w:sz="0" w:space="0" w:color="auto"/>
        <w:right w:val="none" w:sz="0" w:space="0" w:color="auto"/>
      </w:divBdr>
    </w:div>
    <w:div w:id="126826271">
      <w:bodyDiv w:val="1"/>
      <w:marLeft w:val="0"/>
      <w:marRight w:val="0"/>
      <w:marTop w:val="0"/>
      <w:marBottom w:val="0"/>
      <w:divBdr>
        <w:top w:val="none" w:sz="0" w:space="0" w:color="auto"/>
        <w:left w:val="none" w:sz="0" w:space="0" w:color="auto"/>
        <w:bottom w:val="none" w:sz="0" w:space="0" w:color="auto"/>
        <w:right w:val="none" w:sz="0" w:space="0" w:color="auto"/>
      </w:divBdr>
    </w:div>
    <w:div w:id="127866923">
      <w:bodyDiv w:val="1"/>
      <w:marLeft w:val="0"/>
      <w:marRight w:val="0"/>
      <w:marTop w:val="0"/>
      <w:marBottom w:val="0"/>
      <w:divBdr>
        <w:top w:val="none" w:sz="0" w:space="0" w:color="auto"/>
        <w:left w:val="none" w:sz="0" w:space="0" w:color="auto"/>
        <w:bottom w:val="none" w:sz="0" w:space="0" w:color="auto"/>
        <w:right w:val="none" w:sz="0" w:space="0" w:color="auto"/>
      </w:divBdr>
    </w:div>
    <w:div w:id="172383761">
      <w:bodyDiv w:val="1"/>
      <w:marLeft w:val="0"/>
      <w:marRight w:val="0"/>
      <w:marTop w:val="0"/>
      <w:marBottom w:val="0"/>
      <w:divBdr>
        <w:top w:val="none" w:sz="0" w:space="0" w:color="auto"/>
        <w:left w:val="none" w:sz="0" w:space="0" w:color="auto"/>
        <w:bottom w:val="none" w:sz="0" w:space="0" w:color="auto"/>
        <w:right w:val="none" w:sz="0" w:space="0" w:color="auto"/>
      </w:divBdr>
    </w:div>
    <w:div w:id="181096040">
      <w:bodyDiv w:val="1"/>
      <w:marLeft w:val="0"/>
      <w:marRight w:val="0"/>
      <w:marTop w:val="0"/>
      <w:marBottom w:val="0"/>
      <w:divBdr>
        <w:top w:val="none" w:sz="0" w:space="0" w:color="auto"/>
        <w:left w:val="none" w:sz="0" w:space="0" w:color="auto"/>
        <w:bottom w:val="none" w:sz="0" w:space="0" w:color="auto"/>
        <w:right w:val="none" w:sz="0" w:space="0" w:color="auto"/>
      </w:divBdr>
    </w:div>
    <w:div w:id="188836813">
      <w:bodyDiv w:val="1"/>
      <w:marLeft w:val="0"/>
      <w:marRight w:val="0"/>
      <w:marTop w:val="0"/>
      <w:marBottom w:val="0"/>
      <w:divBdr>
        <w:top w:val="none" w:sz="0" w:space="0" w:color="auto"/>
        <w:left w:val="none" w:sz="0" w:space="0" w:color="auto"/>
        <w:bottom w:val="none" w:sz="0" w:space="0" w:color="auto"/>
        <w:right w:val="none" w:sz="0" w:space="0" w:color="auto"/>
      </w:divBdr>
    </w:div>
    <w:div w:id="188954629">
      <w:bodyDiv w:val="1"/>
      <w:marLeft w:val="0"/>
      <w:marRight w:val="0"/>
      <w:marTop w:val="0"/>
      <w:marBottom w:val="0"/>
      <w:divBdr>
        <w:top w:val="none" w:sz="0" w:space="0" w:color="auto"/>
        <w:left w:val="none" w:sz="0" w:space="0" w:color="auto"/>
        <w:bottom w:val="none" w:sz="0" w:space="0" w:color="auto"/>
        <w:right w:val="none" w:sz="0" w:space="0" w:color="auto"/>
      </w:divBdr>
    </w:div>
    <w:div w:id="199828064">
      <w:bodyDiv w:val="1"/>
      <w:marLeft w:val="0"/>
      <w:marRight w:val="0"/>
      <w:marTop w:val="0"/>
      <w:marBottom w:val="0"/>
      <w:divBdr>
        <w:top w:val="none" w:sz="0" w:space="0" w:color="auto"/>
        <w:left w:val="none" w:sz="0" w:space="0" w:color="auto"/>
        <w:bottom w:val="none" w:sz="0" w:space="0" w:color="auto"/>
        <w:right w:val="none" w:sz="0" w:space="0" w:color="auto"/>
      </w:divBdr>
    </w:div>
    <w:div w:id="224952207">
      <w:bodyDiv w:val="1"/>
      <w:marLeft w:val="0"/>
      <w:marRight w:val="0"/>
      <w:marTop w:val="0"/>
      <w:marBottom w:val="0"/>
      <w:divBdr>
        <w:top w:val="none" w:sz="0" w:space="0" w:color="auto"/>
        <w:left w:val="none" w:sz="0" w:space="0" w:color="auto"/>
        <w:bottom w:val="none" w:sz="0" w:space="0" w:color="auto"/>
        <w:right w:val="none" w:sz="0" w:space="0" w:color="auto"/>
      </w:divBdr>
    </w:div>
    <w:div w:id="238369964">
      <w:bodyDiv w:val="1"/>
      <w:marLeft w:val="0"/>
      <w:marRight w:val="0"/>
      <w:marTop w:val="0"/>
      <w:marBottom w:val="0"/>
      <w:divBdr>
        <w:top w:val="none" w:sz="0" w:space="0" w:color="auto"/>
        <w:left w:val="none" w:sz="0" w:space="0" w:color="auto"/>
        <w:bottom w:val="none" w:sz="0" w:space="0" w:color="auto"/>
        <w:right w:val="none" w:sz="0" w:space="0" w:color="auto"/>
      </w:divBdr>
    </w:div>
    <w:div w:id="249195605">
      <w:bodyDiv w:val="1"/>
      <w:marLeft w:val="0"/>
      <w:marRight w:val="0"/>
      <w:marTop w:val="0"/>
      <w:marBottom w:val="0"/>
      <w:divBdr>
        <w:top w:val="none" w:sz="0" w:space="0" w:color="auto"/>
        <w:left w:val="none" w:sz="0" w:space="0" w:color="auto"/>
        <w:bottom w:val="none" w:sz="0" w:space="0" w:color="auto"/>
        <w:right w:val="none" w:sz="0" w:space="0" w:color="auto"/>
      </w:divBdr>
    </w:div>
    <w:div w:id="260384043">
      <w:bodyDiv w:val="1"/>
      <w:marLeft w:val="0"/>
      <w:marRight w:val="0"/>
      <w:marTop w:val="0"/>
      <w:marBottom w:val="0"/>
      <w:divBdr>
        <w:top w:val="none" w:sz="0" w:space="0" w:color="auto"/>
        <w:left w:val="none" w:sz="0" w:space="0" w:color="auto"/>
        <w:bottom w:val="none" w:sz="0" w:space="0" w:color="auto"/>
        <w:right w:val="none" w:sz="0" w:space="0" w:color="auto"/>
      </w:divBdr>
    </w:div>
    <w:div w:id="293872955">
      <w:bodyDiv w:val="1"/>
      <w:marLeft w:val="0"/>
      <w:marRight w:val="0"/>
      <w:marTop w:val="0"/>
      <w:marBottom w:val="0"/>
      <w:divBdr>
        <w:top w:val="none" w:sz="0" w:space="0" w:color="auto"/>
        <w:left w:val="none" w:sz="0" w:space="0" w:color="auto"/>
        <w:bottom w:val="none" w:sz="0" w:space="0" w:color="auto"/>
        <w:right w:val="none" w:sz="0" w:space="0" w:color="auto"/>
      </w:divBdr>
    </w:div>
    <w:div w:id="299653689">
      <w:bodyDiv w:val="1"/>
      <w:marLeft w:val="0"/>
      <w:marRight w:val="0"/>
      <w:marTop w:val="0"/>
      <w:marBottom w:val="0"/>
      <w:divBdr>
        <w:top w:val="none" w:sz="0" w:space="0" w:color="auto"/>
        <w:left w:val="none" w:sz="0" w:space="0" w:color="auto"/>
        <w:bottom w:val="none" w:sz="0" w:space="0" w:color="auto"/>
        <w:right w:val="none" w:sz="0" w:space="0" w:color="auto"/>
      </w:divBdr>
    </w:div>
    <w:div w:id="311100689">
      <w:bodyDiv w:val="1"/>
      <w:marLeft w:val="0"/>
      <w:marRight w:val="0"/>
      <w:marTop w:val="0"/>
      <w:marBottom w:val="0"/>
      <w:divBdr>
        <w:top w:val="none" w:sz="0" w:space="0" w:color="auto"/>
        <w:left w:val="none" w:sz="0" w:space="0" w:color="auto"/>
        <w:bottom w:val="none" w:sz="0" w:space="0" w:color="auto"/>
        <w:right w:val="none" w:sz="0" w:space="0" w:color="auto"/>
      </w:divBdr>
    </w:div>
    <w:div w:id="326441371">
      <w:bodyDiv w:val="1"/>
      <w:marLeft w:val="0"/>
      <w:marRight w:val="0"/>
      <w:marTop w:val="0"/>
      <w:marBottom w:val="0"/>
      <w:divBdr>
        <w:top w:val="none" w:sz="0" w:space="0" w:color="auto"/>
        <w:left w:val="none" w:sz="0" w:space="0" w:color="auto"/>
        <w:bottom w:val="none" w:sz="0" w:space="0" w:color="auto"/>
        <w:right w:val="none" w:sz="0" w:space="0" w:color="auto"/>
      </w:divBdr>
    </w:div>
    <w:div w:id="329986792">
      <w:bodyDiv w:val="1"/>
      <w:marLeft w:val="0"/>
      <w:marRight w:val="0"/>
      <w:marTop w:val="0"/>
      <w:marBottom w:val="0"/>
      <w:divBdr>
        <w:top w:val="none" w:sz="0" w:space="0" w:color="auto"/>
        <w:left w:val="none" w:sz="0" w:space="0" w:color="auto"/>
        <w:bottom w:val="none" w:sz="0" w:space="0" w:color="auto"/>
        <w:right w:val="none" w:sz="0" w:space="0" w:color="auto"/>
      </w:divBdr>
    </w:div>
    <w:div w:id="331685683">
      <w:bodyDiv w:val="1"/>
      <w:marLeft w:val="0"/>
      <w:marRight w:val="0"/>
      <w:marTop w:val="0"/>
      <w:marBottom w:val="0"/>
      <w:divBdr>
        <w:top w:val="none" w:sz="0" w:space="0" w:color="auto"/>
        <w:left w:val="none" w:sz="0" w:space="0" w:color="auto"/>
        <w:bottom w:val="none" w:sz="0" w:space="0" w:color="auto"/>
        <w:right w:val="none" w:sz="0" w:space="0" w:color="auto"/>
      </w:divBdr>
    </w:div>
    <w:div w:id="345179348">
      <w:bodyDiv w:val="1"/>
      <w:marLeft w:val="0"/>
      <w:marRight w:val="0"/>
      <w:marTop w:val="0"/>
      <w:marBottom w:val="0"/>
      <w:divBdr>
        <w:top w:val="none" w:sz="0" w:space="0" w:color="auto"/>
        <w:left w:val="none" w:sz="0" w:space="0" w:color="auto"/>
        <w:bottom w:val="none" w:sz="0" w:space="0" w:color="auto"/>
        <w:right w:val="none" w:sz="0" w:space="0" w:color="auto"/>
      </w:divBdr>
    </w:div>
    <w:div w:id="348068550">
      <w:bodyDiv w:val="1"/>
      <w:marLeft w:val="0"/>
      <w:marRight w:val="0"/>
      <w:marTop w:val="0"/>
      <w:marBottom w:val="0"/>
      <w:divBdr>
        <w:top w:val="none" w:sz="0" w:space="0" w:color="auto"/>
        <w:left w:val="none" w:sz="0" w:space="0" w:color="auto"/>
        <w:bottom w:val="none" w:sz="0" w:space="0" w:color="auto"/>
        <w:right w:val="none" w:sz="0" w:space="0" w:color="auto"/>
      </w:divBdr>
    </w:div>
    <w:div w:id="348799180">
      <w:bodyDiv w:val="1"/>
      <w:marLeft w:val="0"/>
      <w:marRight w:val="0"/>
      <w:marTop w:val="0"/>
      <w:marBottom w:val="0"/>
      <w:divBdr>
        <w:top w:val="none" w:sz="0" w:space="0" w:color="auto"/>
        <w:left w:val="none" w:sz="0" w:space="0" w:color="auto"/>
        <w:bottom w:val="none" w:sz="0" w:space="0" w:color="auto"/>
        <w:right w:val="none" w:sz="0" w:space="0" w:color="auto"/>
      </w:divBdr>
    </w:div>
    <w:div w:id="351610113">
      <w:bodyDiv w:val="1"/>
      <w:marLeft w:val="0"/>
      <w:marRight w:val="0"/>
      <w:marTop w:val="0"/>
      <w:marBottom w:val="0"/>
      <w:divBdr>
        <w:top w:val="none" w:sz="0" w:space="0" w:color="auto"/>
        <w:left w:val="none" w:sz="0" w:space="0" w:color="auto"/>
        <w:bottom w:val="none" w:sz="0" w:space="0" w:color="auto"/>
        <w:right w:val="none" w:sz="0" w:space="0" w:color="auto"/>
      </w:divBdr>
    </w:div>
    <w:div w:id="354035795">
      <w:bodyDiv w:val="1"/>
      <w:marLeft w:val="0"/>
      <w:marRight w:val="0"/>
      <w:marTop w:val="0"/>
      <w:marBottom w:val="0"/>
      <w:divBdr>
        <w:top w:val="none" w:sz="0" w:space="0" w:color="auto"/>
        <w:left w:val="none" w:sz="0" w:space="0" w:color="auto"/>
        <w:bottom w:val="none" w:sz="0" w:space="0" w:color="auto"/>
        <w:right w:val="none" w:sz="0" w:space="0" w:color="auto"/>
      </w:divBdr>
    </w:div>
    <w:div w:id="370425222">
      <w:bodyDiv w:val="1"/>
      <w:marLeft w:val="0"/>
      <w:marRight w:val="0"/>
      <w:marTop w:val="0"/>
      <w:marBottom w:val="0"/>
      <w:divBdr>
        <w:top w:val="none" w:sz="0" w:space="0" w:color="auto"/>
        <w:left w:val="none" w:sz="0" w:space="0" w:color="auto"/>
        <w:bottom w:val="none" w:sz="0" w:space="0" w:color="auto"/>
        <w:right w:val="none" w:sz="0" w:space="0" w:color="auto"/>
      </w:divBdr>
    </w:div>
    <w:div w:id="370572229">
      <w:bodyDiv w:val="1"/>
      <w:marLeft w:val="0"/>
      <w:marRight w:val="0"/>
      <w:marTop w:val="0"/>
      <w:marBottom w:val="0"/>
      <w:divBdr>
        <w:top w:val="none" w:sz="0" w:space="0" w:color="auto"/>
        <w:left w:val="none" w:sz="0" w:space="0" w:color="auto"/>
        <w:bottom w:val="none" w:sz="0" w:space="0" w:color="auto"/>
        <w:right w:val="none" w:sz="0" w:space="0" w:color="auto"/>
      </w:divBdr>
    </w:div>
    <w:div w:id="375081695">
      <w:bodyDiv w:val="1"/>
      <w:marLeft w:val="0"/>
      <w:marRight w:val="0"/>
      <w:marTop w:val="0"/>
      <w:marBottom w:val="0"/>
      <w:divBdr>
        <w:top w:val="none" w:sz="0" w:space="0" w:color="auto"/>
        <w:left w:val="none" w:sz="0" w:space="0" w:color="auto"/>
        <w:bottom w:val="none" w:sz="0" w:space="0" w:color="auto"/>
        <w:right w:val="none" w:sz="0" w:space="0" w:color="auto"/>
      </w:divBdr>
    </w:div>
    <w:div w:id="388265572">
      <w:bodyDiv w:val="1"/>
      <w:marLeft w:val="0"/>
      <w:marRight w:val="0"/>
      <w:marTop w:val="0"/>
      <w:marBottom w:val="0"/>
      <w:divBdr>
        <w:top w:val="none" w:sz="0" w:space="0" w:color="auto"/>
        <w:left w:val="none" w:sz="0" w:space="0" w:color="auto"/>
        <w:bottom w:val="none" w:sz="0" w:space="0" w:color="auto"/>
        <w:right w:val="none" w:sz="0" w:space="0" w:color="auto"/>
      </w:divBdr>
    </w:div>
    <w:div w:id="392657504">
      <w:bodyDiv w:val="1"/>
      <w:marLeft w:val="0"/>
      <w:marRight w:val="0"/>
      <w:marTop w:val="0"/>
      <w:marBottom w:val="0"/>
      <w:divBdr>
        <w:top w:val="none" w:sz="0" w:space="0" w:color="auto"/>
        <w:left w:val="none" w:sz="0" w:space="0" w:color="auto"/>
        <w:bottom w:val="none" w:sz="0" w:space="0" w:color="auto"/>
        <w:right w:val="none" w:sz="0" w:space="0" w:color="auto"/>
      </w:divBdr>
    </w:div>
    <w:div w:id="413817009">
      <w:bodyDiv w:val="1"/>
      <w:marLeft w:val="0"/>
      <w:marRight w:val="0"/>
      <w:marTop w:val="0"/>
      <w:marBottom w:val="0"/>
      <w:divBdr>
        <w:top w:val="none" w:sz="0" w:space="0" w:color="auto"/>
        <w:left w:val="none" w:sz="0" w:space="0" w:color="auto"/>
        <w:bottom w:val="none" w:sz="0" w:space="0" w:color="auto"/>
        <w:right w:val="none" w:sz="0" w:space="0" w:color="auto"/>
      </w:divBdr>
    </w:div>
    <w:div w:id="415909377">
      <w:bodyDiv w:val="1"/>
      <w:marLeft w:val="0"/>
      <w:marRight w:val="0"/>
      <w:marTop w:val="0"/>
      <w:marBottom w:val="0"/>
      <w:divBdr>
        <w:top w:val="none" w:sz="0" w:space="0" w:color="auto"/>
        <w:left w:val="none" w:sz="0" w:space="0" w:color="auto"/>
        <w:bottom w:val="none" w:sz="0" w:space="0" w:color="auto"/>
        <w:right w:val="none" w:sz="0" w:space="0" w:color="auto"/>
      </w:divBdr>
    </w:div>
    <w:div w:id="417602138">
      <w:bodyDiv w:val="1"/>
      <w:marLeft w:val="0"/>
      <w:marRight w:val="0"/>
      <w:marTop w:val="0"/>
      <w:marBottom w:val="0"/>
      <w:divBdr>
        <w:top w:val="none" w:sz="0" w:space="0" w:color="auto"/>
        <w:left w:val="none" w:sz="0" w:space="0" w:color="auto"/>
        <w:bottom w:val="none" w:sz="0" w:space="0" w:color="auto"/>
        <w:right w:val="none" w:sz="0" w:space="0" w:color="auto"/>
      </w:divBdr>
    </w:div>
    <w:div w:id="421149964">
      <w:bodyDiv w:val="1"/>
      <w:marLeft w:val="0"/>
      <w:marRight w:val="0"/>
      <w:marTop w:val="0"/>
      <w:marBottom w:val="0"/>
      <w:divBdr>
        <w:top w:val="none" w:sz="0" w:space="0" w:color="auto"/>
        <w:left w:val="none" w:sz="0" w:space="0" w:color="auto"/>
        <w:bottom w:val="none" w:sz="0" w:space="0" w:color="auto"/>
        <w:right w:val="none" w:sz="0" w:space="0" w:color="auto"/>
      </w:divBdr>
    </w:div>
    <w:div w:id="422148038">
      <w:bodyDiv w:val="1"/>
      <w:marLeft w:val="0"/>
      <w:marRight w:val="0"/>
      <w:marTop w:val="0"/>
      <w:marBottom w:val="0"/>
      <w:divBdr>
        <w:top w:val="none" w:sz="0" w:space="0" w:color="auto"/>
        <w:left w:val="none" w:sz="0" w:space="0" w:color="auto"/>
        <w:bottom w:val="none" w:sz="0" w:space="0" w:color="auto"/>
        <w:right w:val="none" w:sz="0" w:space="0" w:color="auto"/>
      </w:divBdr>
    </w:div>
    <w:div w:id="422796973">
      <w:bodyDiv w:val="1"/>
      <w:marLeft w:val="0"/>
      <w:marRight w:val="0"/>
      <w:marTop w:val="0"/>
      <w:marBottom w:val="0"/>
      <w:divBdr>
        <w:top w:val="none" w:sz="0" w:space="0" w:color="auto"/>
        <w:left w:val="none" w:sz="0" w:space="0" w:color="auto"/>
        <w:bottom w:val="none" w:sz="0" w:space="0" w:color="auto"/>
        <w:right w:val="none" w:sz="0" w:space="0" w:color="auto"/>
      </w:divBdr>
    </w:div>
    <w:div w:id="427233508">
      <w:bodyDiv w:val="1"/>
      <w:marLeft w:val="0"/>
      <w:marRight w:val="0"/>
      <w:marTop w:val="0"/>
      <w:marBottom w:val="0"/>
      <w:divBdr>
        <w:top w:val="none" w:sz="0" w:space="0" w:color="auto"/>
        <w:left w:val="none" w:sz="0" w:space="0" w:color="auto"/>
        <w:bottom w:val="none" w:sz="0" w:space="0" w:color="auto"/>
        <w:right w:val="none" w:sz="0" w:space="0" w:color="auto"/>
      </w:divBdr>
    </w:div>
    <w:div w:id="438765467">
      <w:bodyDiv w:val="1"/>
      <w:marLeft w:val="0"/>
      <w:marRight w:val="0"/>
      <w:marTop w:val="0"/>
      <w:marBottom w:val="0"/>
      <w:divBdr>
        <w:top w:val="none" w:sz="0" w:space="0" w:color="auto"/>
        <w:left w:val="none" w:sz="0" w:space="0" w:color="auto"/>
        <w:bottom w:val="none" w:sz="0" w:space="0" w:color="auto"/>
        <w:right w:val="none" w:sz="0" w:space="0" w:color="auto"/>
      </w:divBdr>
    </w:div>
    <w:div w:id="439951416">
      <w:bodyDiv w:val="1"/>
      <w:marLeft w:val="0"/>
      <w:marRight w:val="0"/>
      <w:marTop w:val="0"/>
      <w:marBottom w:val="0"/>
      <w:divBdr>
        <w:top w:val="none" w:sz="0" w:space="0" w:color="auto"/>
        <w:left w:val="none" w:sz="0" w:space="0" w:color="auto"/>
        <w:bottom w:val="none" w:sz="0" w:space="0" w:color="auto"/>
        <w:right w:val="none" w:sz="0" w:space="0" w:color="auto"/>
      </w:divBdr>
    </w:div>
    <w:div w:id="445586653">
      <w:bodyDiv w:val="1"/>
      <w:marLeft w:val="0"/>
      <w:marRight w:val="0"/>
      <w:marTop w:val="0"/>
      <w:marBottom w:val="0"/>
      <w:divBdr>
        <w:top w:val="none" w:sz="0" w:space="0" w:color="auto"/>
        <w:left w:val="none" w:sz="0" w:space="0" w:color="auto"/>
        <w:bottom w:val="none" w:sz="0" w:space="0" w:color="auto"/>
        <w:right w:val="none" w:sz="0" w:space="0" w:color="auto"/>
      </w:divBdr>
    </w:div>
    <w:div w:id="452556202">
      <w:bodyDiv w:val="1"/>
      <w:marLeft w:val="0"/>
      <w:marRight w:val="0"/>
      <w:marTop w:val="0"/>
      <w:marBottom w:val="0"/>
      <w:divBdr>
        <w:top w:val="none" w:sz="0" w:space="0" w:color="auto"/>
        <w:left w:val="none" w:sz="0" w:space="0" w:color="auto"/>
        <w:bottom w:val="none" w:sz="0" w:space="0" w:color="auto"/>
        <w:right w:val="none" w:sz="0" w:space="0" w:color="auto"/>
      </w:divBdr>
    </w:div>
    <w:div w:id="463625158">
      <w:bodyDiv w:val="1"/>
      <w:marLeft w:val="0"/>
      <w:marRight w:val="0"/>
      <w:marTop w:val="0"/>
      <w:marBottom w:val="0"/>
      <w:divBdr>
        <w:top w:val="none" w:sz="0" w:space="0" w:color="auto"/>
        <w:left w:val="none" w:sz="0" w:space="0" w:color="auto"/>
        <w:bottom w:val="none" w:sz="0" w:space="0" w:color="auto"/>
        <w:right w:val="none" w:sz="0" w:space="0" w:color="auto"/>
      </w:divBdr>
    </w:div>
    <w:div w:id="475875030">
      <w:bodyDiv w:val="1"/>
      <w:marLeft w:val="0"/>
      <w:marRight w:val="0"/>
      <w:marTop w:val="0"/>
      <w:marBottom w:val="0"/>
      <w:divBdr>
        <w:top w:val="none" w:sz="0" w:space="0" w:color="auto"/>
        <w:left w:val="none" w:sz="0" w:space="0" w:color="auto"/>
        <w:bottom w:val="none" w:sz="0" w:space="0" w:color="auto"/>
        <w:right w:val="none" w:sz="0" w:space="0" w:color="auto"/>
      </w:divBdr>
    </w:div>
    <w:div w:id="477965301">
      <w:bodyDiv w:val="1"/>
      <w:marLeft w:val="0"/>
      <w:marRight w:val="0"/>
      <w:marTop w:val="0"/>
      <w:marBottom w:val="0"/>
      <w:divBdr>
        <w:top w:val="none" w:sz="0" w:space="0" w:color="auto"/>
        <w:left w:val="none" w:sz="0" w:space="0" w:color="auto"/>
        <w:bottom w:val="none" w:sz="0" w:space="0" w:color="auto"/>
        <w:right w:val="none" w:sz="0" w:space="0" w:color="auto"/>
      </w:divBdr>
    </w:div>
    <w:div w:id="490759542">
      <w:bodyDiv w:val="1"/>
      <w:marLeft w:val="0"/>
      <w:marRight w:val="0"/>
      <w:marTop w:val="0"/>
      <w:marBottom w:val="0"/>
      <w:divBdr>
        <w:top w:val="none" w:sz="0" w:space="0" w:color="auto"/>
        <w:left w:val="none" w:sz="0" w:space="0" w:color="auto"/>
        <w:bottom w:val="none" w:sz="0" w:space="0" w:color="auto"/>
        <w:right w:val="none" w:sz="0" w:space="0" w:color="auto"/>
      </w:divBdr>
    </w:div>
    <w:div w:id="495658866">
      <w:bodyDiv w:val="1"/>
      <w:marLeft w:val="0"/>
      <w:marRight w:val="0"/>
      <w:marTop w:val="0"/>
      <w:marBottom w:val="0"/>
      <w:divBdr>
        <w:top w:val="none" w:sz="0" w:space="0" w:color="auto"/>
        <w:left w:val="none" w:sz="0" w:space="0" w:color="auto"/>
        <w:bottom w:val="none" w:sz="0" w:space="0" w:color="auto"/>
        <w:right w:val="none" w:sz="0" w:space="0" w:color="auto"/>
      </w:divBdr>
    </w:div>
    <w:div w:id="514728932">
      <w:bodyDiv w:val="1"/>
      <w:marLeft w:val="0"/>
      <w:marRight w:val="0"/>
      <w:marTop w:val="0"/>
      <w:marBottom w:val="0"/>
      <w:divBdr>
        <w:top w:val="none" w:sz="0" w:space="0" w:color="auto"/>
        <w:left w:val="none" w:sz="0" w:space="0" w:color="auto"/>
        <w:bottom w:val="none" w:sz="0" w:space="0" w:color="auto"/>
        <w:right w:val="none" w:sz="0" w:space="0" w:color="auto"/>
      </w:divBdr>
    </w:div>
    <w:div w:id="537743378">
      <w:bodyDiv w:val="1"/>
      <w:marLeft w:val="0"/>
      <w:marRight w:val="0"/>
      <w:marTop w:val="0"/>
      <w:marBottom w:val="0"/>
      <w:divBdr>
        <w:top w:val="none" w:sz="0" w:space="0" w:color="auto"/>
        <w:left w:val="none" w:sz="0" w:space="0" w:color="auto"/>
        <w:bottom w:val="none" w:sz="0" w:space="0" w:color="auto"/>
        <w:right w:val="none" w:sz="0" w:space="0" w:color="auto"/>
      </w:divBdr>
    </w:div>
    <w:div w:id="541984815">
      <w:bodyDiv w:val="1"/>
      <w:marLeft w:val="0"/>
      <w:marRight w:val="0"/>
      <w:marTop w:val="0"/>
      <w:marBottom w:val="0"/>
      <w:divBdr>
        <w:top w:val="none" w:sz="0" w:space="0" w:color="auto"/>
        <w:left w:val="none" w:sz="0" w:space="0" w:color="auto"/>
        <w:bottom w:val="none" w:sz="0" w:space="0" w:color="auto"/>
        <w:right w:val="none" w:sz="0" w:space="0" w:color="auto"/>
      </w:divBdr>
    </w:div>
    <w:div w:id="542594539">
      <w:bodyDiv w:val="1"/>
      <w:marLeft w:val="0"/>
      <w:marRight w:val="0"/>
      <w:marTop w:val="0"/>
      <w:marBottom w:val="0"/>
      <w:divBdr>
        <w:top w:val="none" w:sz="0" w:space="0" w:color="auto"/>
        <w:left w:val="none" w:sz="0" w:space="0" w:color="auto"/>
        <w:bottom w:val="none" w:sz="0" w:space="0" w:color="auto"/>
        <w:right w:val="none" w:sz="0" w:space="0" w:color="auto"/>
      </w:divBdr>
    </w:div>
    <w:div w:id="548877452">
      <w:bodyDiv w:val="1"/>
      <w:marLeft w:val="0"/>
      <w:marRight w:val="0"/>
      <w:marTop w:val="0"/>
      <w:marBottom w:val="0"/>
      <w:divBdr>
        <w:top w:val="none" w:sz="0" w:space="0" w:color="auto"/>
        <w:left w:val="none" w:sz="0" w:space="0" w:color="auto"/>
        <w:bottom w:val="none" w:sz="0" w:space="0" w:color="auto"/>
        <w:right w:val="none" w:sz="0" w:space="0" w:color="auto"/>
      </w:divBdr>
    </w:div>
    <w:div w:id="555556086">
      <w:bodyDiv w:val="1"/>
      <w:marLeft w:val="0"/>
      <w:marRight w:val="0"/>
      <w:marTop w:val="0"/>
      <w:marBottom w:val="0"/>
      <w:divBdr>
        <w:top w:val="none" w:sz="0" w:space="0" w:color="auto"/>
        <w:left w:val="none" w:sz="0" w:space="0" w:color="auto"/>
        <w:bottom w:val="none" w:sz="0" w:space="0" w:color="auto"/>
        <w:right w:val="none" w:sz="0" w:space="0" w:color="auto"/>
      </w:divBdr>
    </w:div>
    <w:div w:id="561597259">
      <w:bodyDiv w:val="1"/>
      <w:marLeft w:val="0"/>
      <w:marRight w:val="0"/>
      <w:marTop w:val="0"/>
      <w:marBottom w:val="0"/>
      <w:divBdr>
        <w:top w:val="none" w:sz="0" w:space="0" w:color="auto"/>
        <w:left w:val="none" w:sz="0" w:space="0" w:color="auto"/>
        <w:bottom w:val="none" w:sz="0" w:space="0" w:color="auto"/>
        <w:right w:val="none" w:sz="0" w:space="0" w:color="auto"/>
      </w:divBdr>
    </w:div>
    <w:div w:id="580681211">
      <w:bodyDiv w:val="1"/>
      <w:marLeft w:val="0"/>
      <w:marRight w:val="0"/>
      <w:marTop w:val="0"/>
      <w:marBottom w:val="0"/>
      <w:divBdr>
        <w:top w:val="none" w:sz="0" w:space="0" w:color="auto"/>
        <w:left w:val="none" w:sz="0" w:space="0" w:color="auto"/>
        <w:bottom w:val="none" w:sz="0" w:space="0" w:color="auto"/>
        <w:right w:val="none" w:sz="0" w:space="0" w:color="auto"/>
      </w:divBdr>
    </w:div>
    <w:div w:id="585462597">
      <w:bodyDiv w:val="1"/>
      <w:marLeft w:val="0"/>
      <w:marRight w:val="0"/>
      <w:marTop w:val="0"/>
      <w:marBottom w:val="0"/>
      <w:divBdr>
        <w:top w:val="none" w:sz="0" w:space="0" w:color="auto"/>
        <w:left w:val="none" w:sz="0" w:space="0" w:color="auto"/>
        <w:bottom w:val="none" w:sz="0" w:space="0" w:color="auto"/>
        <w:right w:val="none" w:sz="0" w:space="0" w:color="auto"/>
      </w:divBdr>
    </w:div>
    <w:div w:id="593367070">
      <w:bodyDiv w:val="1"/>
      <w:marLeft w:val="0"/>
      <w:marRight w:val="0"/>
      <w:marTop w:val="0"/>
      <w:marBottom w:val="0"/>
      <w:divBdr>
        <w:top w:val="none" w:sz="0" w:space="0" w:color="auto"/>
        <w:left w:val="none" w:sz="0" w:space="0" w:color="auto"/>
        <w:bottom w:val="none" w:sz="0" w:space="0" w:color="auto"/>
        <w:right w:val="none" w:sz="0" w:space="0" w:color="auto"/>
      </w:divBdr>
    </w:div>
    <w:div w:id="603344330">
      <w:bodyDiv w:val="1"/>
      <w:marLeft w:val="0"/>
      <w:marRight w:val="0"/>
      <w:marTop w:val="0"/>
      <w:marBottom w:val="0"/>
      <w:divBdr>
        <w:top w:val="none" w:sz="0" w:space="0" w:color="auto"/>
        <w:left w:val="none" w:sz="0" w:space="0" w:color="auto"/>
        <w:bottom w:val="none" w:sz="0" w:space="0" w:color="auto"/>
        <w:right w:val="none" w:sz="0" w:space="0" w:color="auto"/>
      </w:divBdr>
    </w:div>
    <w:div w:id="605963456">
      <w:bodyDiv w:val="1"/>
      <w:marLeft w:val="0"/>
      <w:marRight w:val="0"/>
      <w:marTop w:val="0"/>
      <w:marBottom w:val="0"/>
      <w:divBdr>
        <w:top w:val="none" w:sz="0" w:space="0" w:color="auto"/>
        <w:left w:val="none" w:sz="0" w:space="0" w:color="auto"/>
        <w:bottom w:val="none" w:sz="0" w:space="0" w:color="auto"/>
        <w:right w:val="none" w:sz="0" w:space="0" w:color="auto"/>
      </w:divBdr>
    </w:div>
    <w:div w:id="621570398">
      <w:bodyDiv w:val="1"/>
      <w:marLeft w:val="0"/>
      <w:marRight w:val="0"/>
      <w:marTop w:val="0"/>
      <w:marBottom w:val="0"/>
      <w:divBdr>
        <w:top w:val="none" w:sz="0" w:space="0" w:color="auto"/>
        <w:left w:val="none" w:sz="0" w:space="0" w:color="auto"/>
        <w:bottom w:val="none" w:sz="0" w:space="0" w:color="auto"/>
        <w:right w:val="none" w:sz="0" w:space="0" w:color="auto"/>
      </w:divBdr>
    </w:div>
    <w:div w:id="626811573">
      <w:bodyDiv w:val="1"/>
      <w:marLeft w:val="0"/>
      <w:marRight w:val="0"/>
      <w:marTop w:val="0"/>
      <w:marBottom w:val="0"/>
      <w:divBdr>
        <w:top w:val="none" w:sz="0" w:space="0" w:color="auto"/>
        <w:left w:val="none" w:sz="0" w:space="0" w:color="auto"/>
        <w:bottom w:val="none" w:sz="0" w:space="0" w:color="auto"/>
        <w:right w:val="none" w:sz="0" w:space="0" w:color="auto"/>
      </w:divBdr>
    </w:div>
    <w:div w:id="632977810">
      <w:bodyDiv w:val="1"/>
      <w:marLeft w:val="0"/>
      <w:marRight w:val="0"/>
      <w:marTop w:val="0"/>
      <w:marBottom w:val="0"/>
      <w:divBdr>
        <w:top w:val="none" w:sz="0" w:space="0" w:color="auto"/>
        <w:left w:val="none" w:sz="0" w:space="0" w:color="auto"/>
        <w:bottom w:val="none" w:sz="0" w:space="0" w:color="auto"/>
        <w:right w:val="none" w:sz="0" w:space="0" w:color="auto"/>
      </w:divBdr>
    </w:div>
    <w:div w:id="641618864">
      <w:bodyDiv w:val="1"/>
      <w:marLeft w:val="0"/>
      <w:marRight w:val="0"/>
      <w:marTop w:val="0"/>
      <w:marBottom w:val="0"/>
      <w:divBdr>
        <w:top w:val="none" w:sz="0" w:space="0" w:color="auto"/>
        <w:left w:val="none" w:sz="0" w:space="0" w:color="auto"/>
        <w:bottom w:val="none" w:sz="0" w:space="0" w:color="auto"/>
        <w:right w:val="none" w:sz="0" w:space="0" w:color="auto"/>
      </w:divBdr>
    </w:div>
    <w:div w:id="645399682">
      <w:bodyDiv w:val="1"/>
      <w:marLeft w:val="0"/>
      <w:marRight w:val="0"/>
      <w:marTop w:val="0"/>
      <w:marBottom w:val="0"/>
      <w:divBdr>
        <w:top w:val="none" w:sz="0" w:space="0" w:color="auto"/>
        <w:left w:val="none" w:sz="0" w:space="0" w:color="auto"/>
        <w:bottom w:val="none" w:sz="0" w:space="0" w:color="auto"/>
        <w:right w:val="none" w:sz="0" w:space="0" w:color="auto"/>
      </w:divBdr>
    </w:div>
    <w:div w:id="668752709">
      <w:bodyDiv w:val="1"/>
      <w:marLeft w:val="0"/>
      <w:marRight w:val="0"/>
      <w:marTop w:val="0"/>
      <w:marBottom w:val="0"/>
      <w:divBdr>
        <w:top w:val="none" w:sz="0" w:space="0" w:color="auto"/>
        <w:left w:val="none" w:sz="0" w:space="0" w:color="auto"/>
        <w:bottom w:val="none" w:sz="0" w:space="0" w:color="auto"/>
        <w:right w:val="none" w:sz="0" w:space="0" w:color="auto"/>
      </w:divBdr>
    </w:div>
    <w:div w:id="673074158">
      <w:bodyDiv w:val="1"/>
      <w:marLeft w:val="0"/>
      <w:marRight w:val="0"/>
      <w:marTop w:val="0"/>
      <w:marBottom w:val="0"/>
      <w:divBdr>
        <w:top w:val="none" w:sz="0" w:space="0" w:color="auto"/>
        <w:left w:val="none" w:sz="0" w:space="0" w:color="auto"/>
        <w:bottom w:val="none" w:sz="0" w:space="0" w:color="auto"/>
        <w:right w:val="none" w:sz="0" w:space="0" w:color="auto"/>
      </w:divBdr>
    </w:div>
    <w:div w:id="677927601">
      <w:bodyDiv w:val="1"/>
      <w:marLeft w:val="0"/>
      <w:marRight w:val="0"/>
      <w:marTop w:val="0"/>
      <w:marBottom w:val="0"/>
      <w:divBdr>
        <w:top w:val="none" w:sz="0" w:space="0" w:color="auto"/>
        <w:left w:val="none" w:sz="0" w:space="0" w:color="auto"/>
        <w:bottom w:val="none" w:sz="0" w:space="0" w:color="auto"/>
        <w:right w:val="none" w:sz="0" w:space="0" w:color="auto"/>
      </w:divBdr>
    </w:div>
    <w:div w:id="697044248">
      <w:bodyDiv w:val="1"/>
      <w:marLeft w:val="0"/>
      <w:marRight w:val="0"/>
      <w:marTop w:val="0"/>
      <w:marBottom w:val="0"/>
      <w:divBdr>
        <w:top w:val="none" w:sz="0" w:space="0" w:color="auto"/>
        <w:left w:val="none" w:sz="0" w:space="0" w:color="auto"/>
        <w:bottom w:val="none" w:sz="0" w:space="0" w:color="auto"/>
        <w:right w:val="none" w:sz="0" w:space="0" w:color="auto"/>
      </w:divBdr>
    </w:div>
    <w:div w:id="697199966">
      <w:bodyDiv w:val="1"/>
      <w:marLeft w:val="0"/>
      <w:marRight w:val="0"/>
      <w:marTop w:val="0"/>
      <w:marBottom w:val="0"/>
      <w:divBdr>
        <w:top w:val="none" w:sz="0" w:space="0" w:color="auto"/>
        <w:left w:val="none" w:sz="0" w:space="0" w:color="auto"/>
        <w:bottom w:val="none" w:sz="0" w:space="0" w:color="auto"/>
        <w:right w:val="none" w:sz="0" w:space="0" w:color="auto"/>
      </w:divBdr>
    </w:div>
    <w:div w:id="699822184">
      <w:bodyDiv w:val="1"/>
      <w:marLeft w:val="0"/>
      <w:marRight w:val="0"/>
      <w:marTop w:val="0"/>
      <w:marBottom w:val="0"/>
      <w:divBdr>
        <w:top w:val="none" w:sz="0" w:space="0" w:color="auto"/>
        <w:left w:val="none" w:sz="0" w:space="0" w:color="auto"/>
        <w:bottom w:val="none" w:sz="0" w:space="0" w:color="auto"/>
        <w:right w:val="none" w:sz="0" w:space="0" w:color="auto"/>
      </w:divBdr>
    </w:div>
    <w:div w:id="701899832">
      <w:bodyDiv w:val="1"/>
      <w:marLeft w:val="0"/>
      <w:marRight w:val="0"/>
      <w:marTop w:val="0"/>
      <w:marBottom w:val="0"/>
      <w:divBdr>
        <w:top w:val="none" w:sz="0" w:space="0" w:color="auto"/>
        <w:left w:val="none" w:sz="0" w:space="0" w:color="auto"/>
        <w:bottom w:val="none" w:sz="0" w:space="0" w:color="auto"/>
        <w:right w:val="none" w:sz="0" w:space="0" w:color="auto"/>
      </w:divBdr>
    </w:div>
    <w:div w:id="707144978">
      <w:bodyDiv w:val="1"/>
      <w:marLeft w:val="0"/>
      <w:marRight w:val="0"/>
      <w:marTop w:val="0"/>
      <w:marBottom w:val="0"/>
      <w:divBdr>
        <w:top w:val="none" w:sz="0" w:space="0" w:color="auto"/>
        <w:left w:val="none" w:sz="0" w:space="0" w:color="auto"/>
        <w:bottom w:val="none" w:sz="0" w:space="0" w:color="auto"/>
        <w:right w:val="none" w:sz="0" w:space="0" w:color="auto"/>
      </w:divBdr>
    </w:div>
    <w:div w:id="719522982">
      <w:bodyDiv w:val="1"/>
      <w:marLeft w:val="0"/>
      <w:marRight w:val="0"/>
      <w:marTop w:val="0"/>
      <w:marBottom w:val="0"/>
      <w:divBdr>
        <w:top w:val="none" w:sz="0" w:space="0" w:color="auto"/>
        <w:left w:val="none" w:sz="0" w:space="0" w:color="auto"/>
        <w:bottom w:val="none" w:sz="0" w:space="0" w:color="auto"/>
        <w:right w:val="none" w:sz="0" w:space="0" w:color="auto"/>
      </w:divBdr>
    </w:div>
    <w:div w:id="738482249">
      <w:bodyDiv w:val="1"/>
      <w:marLeft w:val="0"/>
      <w:marRight w:val="0"/>
      <w:marTop w:val="0"/>
      <w:marBottom w:val="0"/>
      <w:divBdr>
        <w:top w:val="none" w:sz="0" w:space="0" w:color="auto"/>
        <w:left w:val="none" w:sz="0" w:space="0" w:color="auto"/>
        <w:bottom w:val="none" w:sz="0" w:space="0" w:color="auto"/>
        <w:right w:val="none" w:sz="0" w:space="0" w:color="auto"/>
      </w:divBdr>
    </w:div>
    <w:div w:id="745417905">
      <w:bodyDiv w:val="1"/>
      <w:marLeft w:val="0"/>
      <w:marRight w:val="0"/>
      <w:marTop w:val="0"/>
      <w:marBottom w:val="0"/>
      <w:divBdr>
        <w:top w:val="none" w:sz="0" w:space="0" w:color="auto"/>
        <w:left w:val="none" w:sz="0" w:space="0" w:color="auto"/>
        <w:bottom w:val="none" w:sz="0" w:space="0" w:color="auto"/>
        <w:right w:val="none" w:sz="0" w:space="0" w:color="auto"/>
      </w:divBdr>
    </w:div>
    <w:div w:id="764229488">
      <w:bodyDiv w:val="1"/>
      <w:marLeft w:val="0"/>
      <w:marRight w:val="0"/>
      <w:marTop w:val="0"/>
      <w:marBottom w:val="0"/>
      <w:divBdr>
        <w:top w:val="none" w:sz="0" w:space="0" w:color="auto"/>
        <w:left w:val="none" w:sz="0" w:space="0" w:color="auto"/>
        <w:bottom w:val="none" w:sz="0" w:space="0" w:color="auto"/>
        <w:right w:val="none" w:sz="0" w:space="0" w:color="auto"/>
      </w:divBdr>
    </w:div>
    <w:div w:id="769156824">
      <w:bodyDiv w:val="1"/>
      <w:marLeft w:val="0"/>
      <w:marRight w:val="0"/>
      <w:marTop w:val="0"/>
      <w:marBottom w:val="0"/>
      <w:divBdr>
        <w:top w:val="none" w:sz="0" w:space="0" w:color="auto"/>
        <w:left w:val="none" w:sz="0" w:space="0" w:color="auto"/>
        <w:bottom w:val="none" w:sz="0" w:space="0" w:color="auto"/>
        <w:right w:val="none" w:sz="0" w:space="0" w:color="auto"/>
      </w:divBdr>
    </w:div>
    <w:div w:id="785658174">
      <w:bodyDiv w:val="1"/>
      <w:marLeft w:val="0"/>
      <w:marRight w:val="0"/>
      <w:marTop w:val="0"/>
      <w:marBottom w:val="0"/>
      <w:divBdr>
        <w:top w:val="none" w:sz="0" w:space="0" w:color="auto"/>
        <w:left w:val="none" w:sz="0" w:space="0" w:color="auto"/>
        <w:bottom w:val="none" w:sz="0" w:space="0" w:color="auto"/>
        <w:right w:val="none" w:sz="0" w:space="0" w:color="auto"/>
      </w:divBdr>
    </w:div>
    <w:div w:id="810709129">
      <w:bodyDiv w:val="1"/>
      <w:marLeft w:val="0"/>
      <w:marRight w:val="0"/>
      <w:marTop w:val="0"/>
      <w:marBottom w:val="0"/>
      <w:divBdr>
        <w:top w:val="none" w:sz="0" w:space="0" w:color="auto"/>
        <w:left w:val="none" w:sz="0" w:space="0" w:color="auto"/>
        <w:bottom w:val="none" w:sz="0" w:space="0" w:color="auto"/>
        <w:right w:val="none" w:sz="0" w:space="0" w:color="auto"/>
      </w:divBdr>
    </w:div>
    <w:div w:id="813792314">
      <w:bodyDiv w:val="1"/>
      <w:marLeft w:val="0"/>
      <w:marRight w:val="0"/>
      <w:marTop w:val="0"/>
      <w:marBottom w:val="0"/>
      <w:divBdr>
        <w:top w:val="none" w:sz="0" w:space="0" w:color="auto"/>
        <w:left w:val="none" w:sz="0" w:space="0" w:color="auto"/>
        <w:bottom w:val="none" w:sz="0" w:space="0" w:color="auto"/>
        <w:right w:val="none" w:sz="0" w:space="0" w:color="auto"/>
      </w:divBdr>
    </w:div>
    <w:div w:id="816343517">
      <w:bodyDiv w:val="1"/>
      <w:marLeft w:val="0"/>
      <w:marRight w:val="0"/>
      <w:marTop w:val="0"/>
      <w:marBottom w:val="0"/>
      <w:divBdr>
        <w:top w:val="none" w:sz="0" w:space="0" w:color="auto"/>
        <w:left w:val="none" w:sz="0" w:space="0" w:color="auto"/>
        <w:bottom w:val="none" w:sz="0" w:space="0" w:color="auto"/>
        <w:right w:val="none" w:sz="0" w:space="0" w:color="auto"/>
      </w:divBdr>
    </w:div>
    <w:div w:id="823863492">
      <w:bodyDiv w:val="1"/>
      <w:marLeft w:val="0"/>
      <w:marRight w:val="0"/>
      <w:marTop w:val="0"/>
      <w:marBottom w:val="0"/>
      <w:divBdr>
        <w:top w:val="none" w:sz="0" w:space="0" w:color="auto"/>
        <w:left w:val="none" w:sz="0" w:space="0" w:color="auto"/>
        <w:bottom w:val="none" w:sz="0" w:space="0" w:color="auto"/>
        <w:right w:val="none" w:sz="0" w:space="0" w:color="auto"/>
      </w:divBdr>
    </w:div>
    <w:div w:id="839153022">
      <w:bodyDiv w:val="1"/>
      <w:marLeft w:val="0"/>
      <w:marRight w:val="0"/>
      <w:marTop w:val="0"/>
      <w:marBottom w:val="0"/>
      <w:divBdr>
        <w:top w:val="none" w:sz="0" w:space="0" w:color="auto"/>
        <w:left w:val="none" w:sz="0" w:space="0" w:color="auto"/>
        <w:bottom w:val="none" w:sz="0" w:space="0" w:color="auto"/>
        <w:right w:val="none" w:sz="0" w:space="0" w:color="auto"/>
      </w:divBdr>
    </w:div>
    <w:div w:id="841119357">
      <w:bodyDiv w:val="1"/>
      <w:marLeft w:val="0"/>
      <w:marRight w:val="0"/>
      <w:marTop w:val="0"/>
      <w:marBottom w:val="0"/>
      <w:divBdr>
        <w:top w:val="none" w:sz="0" w:space="0" w:color="auto"/>
        <w:left w:val="none" w:sz="0" w:space="0" w:color="auto"/>
        <w:bottom w:val="none" w:sz="0" w:space="0" w:color="auto"/>
        <w:right w:val="none" w:sz="0" w:space="0" w:color="auto"/>
      </w:divBdr>
    </w:div>
    <w:div w:id="874927305">
      <w:bodyDiv w:val="1"/>
      <w:marLeft w:val="0"/>
      <w:marRight w:val="0"/>
      <w:marTop w:val="0"/>
      <w:marBottom w:val="0"/>
      <w:divBdr>
        <w:top w:val="none" w:sz="0" w:space="0" w:color="auto"/>
        <w:left w:val="none" w:sz="0" w:space="0" w:color="auto"/>
        <w:bottom w:val="none" w:sz="0" w:space="0" w:color="auto"/>
        <w:right w:val="none" w:sz="0" w:space="0" w:color="auto"/>
      </w:divBdr>
    </w:div>
    <w:div w:id="902300401">
      <w:bodyDiv w:val="1"/>
      <w:marLeft w:val="0"/>
      <w:marRight w:val="0"/>
      <w:marTop w:val="0"/>
      <w:marBottom w:val="0"/>
      <w:divBdr>
        <w:top w:val="none" w:sz="0" w:space="0" w:color="auto"/>
        <w:left w:val="none" w:sz="0" w:space="0" w:color="auto"/>
        <w:bottom w:val="none" w:sz="0" w:space="0" w:color="auto"/>
        <w:right w:val="none" w:sz="0" w:space="0" w:color="auto"/>
      </w:divBdr>
    </w:div>
    <w:div w:id="937564585">
      <w:bodyDiv w:val="1"/>
      <w:marLeft w:val="0"/>
      <w:marRight w:val="0"/>
      <w:marTop w:val="0"/>
      <w:marBottom w:val="0"/>
      <w:divBdr>
        <w:top w:val="none" w:sz="0" w:space="0" w:color="auto"/>
        <w:left w:val="none" w:sz="0" w:space="0" w:color="auto"/>
        <w:bottom w:val="none" w:sz="0" w:space="0" w:color="auto"/>
        <w:right w:val="none" w:sz="0" w:space="0" w:color="auto"/>
      </w:divBdr>
    </w:div>
    <w:div w:id="943532839">
      <w:bodyDiv w:val="1"/>
      <w:marLeft w:val="0"/>
      <w:marRight w:val="0"/>
      <w:marTop w:val="0"/>
      <w:marBottom w:val="0"/>
      <w:divBdr>
        <w:top w:val="none" w:sz="0" w:space="0" w:color="auto"/>
        <w:left w:val="none" w:sz="0" w:space="0" w:color="auto"/>
        <w:bottom w:val="none" w:sz="0" w:space="0" w:color="auto"/>
        <w:right w:val="none" w:sz="0" w:space="0" w:color="auto"/>
      </w:divBdr>
    </w:div>
    <w:div w:id="954365412">
      <w:bodyDiv w:val="1"/>
      <w:marLeft w:val="0"/>
      <w:marRight w:val="0"/>
      <w:marTop w:val="0"/>
      <w:marBottom w:val="0"/>
      <w:divBdr>
        <w:top w:val="none" w:sz="0" w:space="0" w:color="auto"/>
        <w:left w:val="none" w:sz="0" w:space="0" w:color="auto"/>
        <w:bottom w:val="none" w:sz="0" w:space="0" w:color="auto"/>
        <w:right w:val="none" w:sz="0" w:space="0" w:color="auto"/>
      </w:divBdr>
    </w:div>
    <w:div w:id="965236098">
      <w:bodyDiv w:val="1"/>
      <w:marLeft w:val="0"/>
      <w:marRight w:val="0"/>
      <w:marTop w:val="0"/>
      <w:marBottom w:val="0"/>
      <w:divBdr>
        <w:top w:val="none" w:sz="0" w:space="0" w:color="auto"/>
        <w:left w:val="none" w:sz="0" w:space="0" w:color="auto"/>
        <w:bottom w:val="none" w:sz="0" w:space="0" w:color="auto"/>
        <w:right w:val="none" w:sz="0" w:space="0" w:color="auto"/>
      </w:divBdr>
    </w:div>
    <w:div w:id="979531919">
      <w:bodyDiv w:val="1"/>
      <w:marLeft w:val="0"/>
      <w:marRight w:val="0"/>
      <w:marTop w:val="0"/>
      <w:marBottom w:val="0"/>
      <w:divBdr>
        <w:top w:val="none" w:sz="0" w:space="0" w:color="auto"/>
        <w:left w:val="none" w:sz="0" w:space="0" w:color="auto"/>
        <w:bottom w:val="none" w:sz="0" w:space="0" w:color="auto"/>
        <w:right w:val="none" w:sz="0" w:space="0" w:color="auto"/>
      </w:divBdr>
    </w:div>
    <w:div w:id="980304419">
      <w:bodyDiv w:val="1"/>
      <w:marLeft w:val="0"/>
      <w:marRight w:val="0"/>
      <w:marTop w:val="0"/>
      <w:marBottom w:val="0"/>
      <w:divBdr>
        <w:top w:val="none" w:sz="0" w:space="0" w:color="auto"/>
        <w:left w:val="none" w:sz="0" w:space="0" w:color="auto"/>
        <w:bottom w:val="none" w:sz="0" w:space="0" w:color="auto"/>
        <w:right w:val="none" w:sz="0" w:space="0" w:color="auto"/>
      </w:divBdr>
    </w:div>
    <w:div w:id="998849753">
      <w:bodyDiv w:val="1"/>
      <w:marLeft w:val="0"/>
      <w:marRight w:val="0"/>
      <w:marTop w:val="0"/>
      <w:marBottom w:val="0"/>
      <w:divBdr>
        <w:top w:val="none" w:sz="0" w:space="0" w:color="auto"/>
        <w:left w:val="none" w:sz="0" w:space="0" w:color="auto"/>
        <w:bottom w:val="none" w:sz="0" w:space="0" w:color="auto"/>
        <w:right w:val="none" w:sz="0" w:space="0" w:color="auto"/>
      </w:divBdr>
    </w:div>
    <w:div w:id="1001196847">
      <w:bodyDiv w:val="1"/>
      <w:marLeft w:val="0"/>
      <w:marRight w:val="0"/>
      <w:marTop w:val="0"/>
      <w:marBottom w:val="0"/>
      <w:divBdr>
        <w:top w:val="none" w:sz="0" w:space="0" w:color="auto"/>
        <w:left w:val="none" w:sz="0" w:space="0" w:color="auto"/>
        <w:bottom w:val="none" w:sz="0" w:space="0" w:color="auto"/>
        <w:right w:val="none" w:sz="0" w:space="0" w:color="auto"/>
      </w:divBdr>
    </w:div>
    <w:div w:id="1013533419">
      <w:bodyDiv w:val="1"/>
      <w:marLeft w:val="0"/>
      <w:marRight w:val="0"/>
      <w:marTop w:val="0"/>
      <w:marBottom w:val="0"/>
      <w:divBdr>
        <w:top w:val="none" w:sz="0" w:space="0" w:color="auto"/>
        <w:left w:val="none" w:sz="0" w:space="0" w:color="auto"/>
        <w:bottom w:val="none" w:sz="0" w:space="0" w:color="auto"/>
        <w:right w:val="none" w:sz="0" w:space="0" w:color="auto"/>
      </w:divBdr>
    </w:div>
    <w:div w:id="1031687265">
      <w:bodyDiv w:val="1"/>
      <w:marLeft w:val="0"/>
      <w:marRight w:val="0"/>
      <w:marTop w:val="0"/>
      <w:marBottom w:val="0"/>
      <w:divBdr>
        <w:top w:val="none" w:sz="0" w:space="0" w:color="auto"/>
        <w:left w:val="none" w:sz="0" w:space="0" w:color="auto"/>
        <w:bottom w:val="none" w:sz="0" w:space="0" w:color="auto"/>
        <w:right w:val="none" w:sz="0" w:space="0" w:color="auto"/>
      </w:divBdr>
    </w:div>
    <w:div w:id="1037320253">
      <w:bodyDiv w:val="1"/>
      <w:marLeft w:val="0"/>
      <w:marRight w:val="0"/>
      <w:marTop w:val="0"/>
      <w:marBottom w:val="0"/>
      <w:divBdr>
        <w:top w:val="none" w:sz="0" w:space="0" w:color="auto"/>
        <w:left w:val="none" w:sz="0" w:space="0" w:color="auto"/>
        <w:bottom w:val="none" w:sz="0" w:space="0" w:color="auto"/>
        <w:right w:val="none" w:sz="0" w:space="0" w:color="auto"/>
      </w:divBdr>
    </w:div>
    <w:div w:id="1040476244">
      <w:bodyDiv w:val="1"/>
      <w:marLeft w:val="0"/>
      <w:marRight w:val="0"/>
      <w:marTop w:val="0"/>
      <w:marBottom w:val="0"/>
      <w:divBdr>
        <w:top w:val="none" w:sz="0" w:space="0" w:color="auto"/>
        <w:left w:val="none" w:sz="0" w:space="0" w:color="auto"/>
        <w:bottom w:val="none" w:sz="0" w:space="0" w:color="auto"/>
        <w:right w:val="none" w:sz="0" w:space="0" w:color="auto"/>
      </w:divBdr>
    </w:div>
    <w:div w:id="1044797184">
      <w:bodyDiv w:val="1"/>
      <w:marLeft w:val="0"/>
      <w:marRight w:val="0"/>
      <w:marTop w:val="0"/>
      <w:marBottom w:val="0"/>
      <w:divBdr>
        <w:top w:val="none" w:sz="0" w:space="0" w:color="auto"/>
        <w:left w:val="none" w:sz="0" w:space="0" w:color="auto"/>
        <w:bottom w:val="none" w:sz="0" w:space="0" w:color="auto"/>
        <w:right w:val="none" w:sz="0" w:space="0" w:color="auto"/>
      </w:divBdr>
    </w:div>
    <w:div w:id="1046029105">
      <w:bodyDiv w:val="1"/>
      <w:marLeft w:val="0"/>
      <w:marRight w:val="0"/>
      <w:marTop w:val="0"/>
      <w:marBottom w:val="0"/>
      <w:divBdr>
        <w:top w:val="none" w:sz="0" w:space="0" w:color="auto"/>
        <w:left w:val="none" w:sz="0" w:space="0" w:color="auto"/>
        <w:bottom w:val="none" w:sz="0" w:space="0" w:color="auto"/>
        <w:right w:val="none" w:sz="0" w:space="0" w:color="auto"/>
      </w:divBdr>
    </w:div>
    <w:div w:id="1056129865">
      <w:bodyDiv w:val="1"/>
      <w:marLeft w:val="0"/>
      <w:marRight w:val="0"/>
      <w:marTop w:val="0"/>
      <w:marBottom w:val="0"/>
      <w:divBdr>
        <w:top w:val="none" w:sz="0" w:space="0" w:color="auto"/>
        <w:left w:val="none" w:sz="0" w:space="0" w:color="auto"/>
        <w:bottom w:val="none" w:sz="0" w:space="0" w:color="auto"/>
        <w:right w:val="none" w:sz="0" w:space="0" w:color="auto"/>
      </w:divBdr>
    </w:div>
    <w:div w:id="1079446127">
      <w:bodyDiv w:val="1"/>
      <w:marLeft w:val="0"/>
      <w:marRight w:val="0"/>
      <w:marTop w:val="0"/>
      <w:marBottom w:val="0"/>
      <w:divBdr>
        <w:top w:val="none" w:sz="0" w:space="0" w:color="auto"/>
        <w:left w:val="none" w:sz="0" w:space="0" w:color="auto"/>
        <w:bottom w:val="none" w:sz="0" w:space="0" w:color="auto"/>
        <w:right w:val="none" w:sz="0" w:space="0" w:color="auto"/>
      </w:divBdr>
    </w:div>
    <w:div w:id="1080178086">
      <w:bodyDiv w:val="1"/>
      <w:marLeft w:val="0"/>
      <w:marRight w:val="0"/>
      <w:marTop w:val="0"/>
      <w:marBottom w:val="0"/>
      <w:divBdr>
        <w:top w:val="none" w:sz="0" w:space="0" w:color="auto"/>
        <w:left w:val="none" w:sz="0" w:space="0" w:color="auto"/>
        <w:bottom w:val="none" w:sz="0" w:space="0" w:color="auto"/>
        <w:right w:val="none" w:sz="0" w:space="0" w:color="auto"/>
      </w:divBdr>
    </w:div>
    <w:div w:id="1082531049">
      <w:bodyDiv w:val="1"/>
      <w:marLeft w:val="0"/>
      <w:marRight w:val="0"/>
      <w:marTop w:val="0"/>
      <w:marBottom w:val="0"/>
      <w:divBdr>
        <w:top w:val="none" w:sz="0" w:space="0" w:color="auto"/>
        <w:left w:val="none" w:sz="0" w:space="0" w:color="auto"/>
        <w:bottom w:val="none" w:sz="0" w:space="0" w:color="auto"/>
        <w:right w:val="none" w:sz="0" w:space="0" w:color="auto"/>
      </w:divBdr>
    </w:div>
    <w:div w:id="1140923780">
      <w:bodyDiv w:val="1"/>
      <w:marLeft w:val="0"/>
      <w:marRight w:val="0"/>
      <w:marTop w:val="0"/>
      <w:marBottom w:val="0"/>
      <w:divBdr>
        <w:top w:val="none" w:sz="0" w:space="0" w:color="auto"/>
        <w:left w:val="none" w:sz="0" w:space="0" w:color="auto"/>
        <w:bottom w:val="none" w:sz="0" w:space="0" w:color="auto"/>
        <w:right w:val="none" w:sz="0" w:space="0" w:color="auto"/>
      </w:divBdr>
    </w:div>
    <w:div w:id="1164589227">
      <w:bodyDiv w:val="1"/>
      <w:marLeft w:val="0"/>
      <w:marRight w:val="0"/>
      <w:marTop w:val="0"/>
      <w:marBottom w:val="0"/>
      <w:divBdr>
        <w:top w:val="none" w:sz="0" w:space="0" w:color="auto"/>
        <w:left w:val="none" w:sz="0" w:space="0" w:color="auto"/>
        <w:bottom w:val="none" w:sz="0" w:space="0" w:color="auto"/>
        <w:right w:val="none" w:sz="0" w:space="0" w:color="auto"/>
      </w:divBdr>
    </w:div>
    <w:div w:id="1195388892">
      <w:bodyDiv w:val="1"/>
      <w:marLeft w:val="0"/>
      <w:marRight w:val="0"/>
      <w:marTop w:val="0"/>
      <w:marBottom w:val="0"/>
      <w:divBdr>
        <w:top w:val="none" w:sz="0" w:space="0" w:color="auto"/>
        <w:left w:val="none" w:sz="0" w:space="0" w:color="auto"/>
        <w:bottom w:val="none" w:sz="0" w:space="0" w:color="auto"/>
        <w:right w:val="none" w:sz="0" w:space="0" w:color="auto"/>
      </w:divBdr>
    </w:div>
    <w:div w:id="1202086687">
      <w:bodyDiv w:val="1"/>
      <w:marLeft w:val="0"/>
      <w:marRight w:val="0"/>
      <w:marTop w:val="0"/>
      <w:marBottom w:val="0"/>
      <w:divBdr>
        <w:top w:val="none" w:sz="0" w:space="0" w:color="auto"/>
        <w:left w:val="none" w:sz="0" w:space="0" w:color="auto"/>
        <w:bottom w:val="none" w:sz="0" w:space="0" w:color="auto"/>
        <w:right w:val="none" w:sz="0" w:space="0" w:color="auto"/>
      </w:divBdr>
    </w:div>
    <w:div w:id="1208564615">
      <w:bodyDiv w:val="1"/>
      <w:marLeft w:val="0"/>
      <w:marRight w:val="0"/>
      <w:marTop w:val="0"/>
      <w:marBottom w:val="0"/>
      <w:divBdr>
        <w:top w:val="none" w:sz="0" w:space="0" w:color="auto"/>
        <w:left w:val="none" w:sz="0" w:space="0" w:color="auto"/>
        <w:bottom w:val="none" w:sz="0" w:space="0" w:color="auto"/>
        <w:right w:val="none" w:sz="0" w:space="0" w:color="auto"/>
      </w:divBdr>
    </w:div>
    <w:div w:id="1211958259">
      <w:bodyDiv w:val="1"/>
      <w:marLeft w:val="0"/>
      <w:marRight w:val="0"/>
      <w:marTop w:val="0"/>
      <w:marBottom w:val="0"/>
      <w:divBdr>
        <w:top w:val="none" w:sz="0" w:space="0" w:color="auto"/>
        <w:left w:val="none" w:sz="0" w:space="0" w:color="auto"/>
        <w:bottom w:val="none" w:sz="0" w:space="0" w:color="auto"/>
        <w:right w:val="none" w:sz="0" w:space="0" w:color="auto"/>
      </w:divBdr>
    </w:div>
    <w:div w:id="1239559136">
      <w:bodyDiv w:val="1"/>
      <w:marLeft w:val="0"/>
      <w:marRight w:val="0"/>
      <w:marTop w:val="0"/>
      <w:marBottom w:val="0"/>
      <w:divBdr>
        <w:top w:val="none" w:sz="0" w:space="0" w:color="auto"/>
        <w:left w:val="none" w:sz="0" w:space="0" w:color="auto"/>
        <w:bottom w:val="none" w:sz="0" w:space="0" w:color="auto"/>
        <w:right w:val="none" w:sz="0" w:space="0" w:color="auto"/>
      </w:divBdr>
    </w:div>
    <w:div w:id="1253125635">
      <w:bodyDiv w:val="1"/>
      <w:marLeft w:val="0"/>
      <w:marRight w:val="0"/>
      <w:marTop w:val="0"/>
      <w:marBottom w:val="0"/>
      <w:divBdr>
        <w:top w:val="none" w:sz="0" w:space="0" w:color="auto"/>
        <w:left w:val="none" w:sz="0" w:space="0" w:color="auto"/>
        <w:bottom w:val="none" w:sz="0" w:space="0" w:color="auto"/>
        <w:right w:val="none" w:sz="0" w:space="0" w:color="auto"/>
      </w:divBdr>
    </w:div>
    <w:div w:id="1259560022">
      <w:bodyDiv w:val="1"/>
      <w:marLeft w:val="0"/>
      <w:marRight w:val="0"/>
      <w:marTop w:val="0"/>
      <w:marBottom w:val="0"/>
      <w:divBdr>
        <w:top w:val="none" w:sz="0" w:space="0" w:color="auto"/>
        <w:left w:val="none" w:sz="0" w:space="0" w:color="auto"/>
        <w:bottom w:val="none" w:sz="0" w:space="0" w:color="auto"/>
        <w:right w:val="none" w:sz="0" w:space="0" w:color="auto"/>
      </w:divBdr>
    </w:div>
    <w:div w:id="1264846045">
      <w:bodyDiv w:val="1"/>
      <w:marLeft w:val="0"/>
      <w:marRight w:val="0"/>
      <w:marTop w:val="0"/>
      <w:marBottom w:val="0"/>
      <w:divBdr>
        <w:top w:val="none" w:sz="0" w:space="0" w:color="auto"/>
        <w:left w:val="none" w:sz="0" w:space="0" w:color="auto"/>
        <w:bottom w:val="none" w:sz="0" w:space="0" w:color="auto"/>
        <w:right w:val="none" w:sz="0" w:space="0" w:color="auto"/>
      </w:divBdr>
    </w:div>
    <w:div w:id="1265306587">
      <w:bodyDiv w:val="1"/>
      <w:marLeft w:val="0"/>
      <w:marRight w:val="0"/>
      <w:marTop w:val="0"/>
      <w:marBottom w:val="0"/>
      <w:divBdr>
        <w:top w:val="none" w:sz="0" w:space="0" w:color="auto"/>
        <w:left w:val="none" w:sz="0" w:space="0" w:color="auto"/>
        <w:bottom w:val="none" w:sz="0" w:space="0" w:color="auto"/>
        <w:right w:val="none" w:sz="0" w:space="0" w:color="auto"/>
      </w:divBdr>
    </w:div>
    <w:div w:id="1268779513">
      <w:bodyDiv w:val="1"/>
      <w:marLeft w:val="0"/>
      <w:marRight w:val="0"/>
      <w:marTop w:val="0"/>
      <w:marBottom w:val="0"/>
      <w:divBdr>
        <w:top w:val="none" w:sz="0" w:space="0" w:color="auto"/>
        <w:left w:val="none" w:sz="0" w:space="0" w:color="auto"/>
        <w:bottom w:val="none" w:sz="0" w:space="0" w:color="auto"/>
        <w:right w:val="none" w:sz="0" w:space="0" w:color="auto"/>
      </w:divBdr>
    </w:div>
    <w:div w:id="1269047272">
      <w:bodyDiv w:val="1"/>
      <w:marLeft w:val="0"/>
      <w:marRight w:val="0"/>
      <w:marTop w:val="0"/>
      <w:marBottom w:val="0"/>
      <w:divBdr>
        <w:top w:val="none" w:sz="0" w:space="0" w:color="auto"/>
        <w:left w:val="none" w:sz="0" w:space="0" w:color="auto"/>
        <w:bottom w:val="none" w:sz="0" w:space="0" w:color="auto"/>
        <w:right w:val="none" w:sz="0" w:space="0" w:color="auto"/>
      </w:divBdr>
    </w:div>
    <w:div w:id="1273392683">
      <w:bodyDiv w:val="1"/>
      <w:marLeft w:val="0"/>
      <w:marRight w:val="0"/>
      <w:marTop w:val="0"/>
      <w:marBottom w:val="0"/>
      <w:divBdr>
        <w:top w:val="none" w:sz="0" w:space="0" w:color="auto"/>
        <w:left w:val="none" w:sz="0" w:space="0" w:color="auto"/>
        <w:bottom w:val="none" w:sz="0" w:space="0" w:color="auto"/>
        <w:right w:val="none" w:sz="0" w:space="0" w:color="auto"/>
      </w:divBdr>
    </w:div>
    <w:div w:id="1275600082">
      <w:bodyDiv w:val="1"/>
      <w:marLeft w:val="0"/>
      <w:marRight w:val="0"/>
      <w:marTop w:val="0"/>
      <w:marBottom w:val="0"/>
      <w:divBdr>
        <w:top w:val="none" w:sz="0" w:space="0" w:color="auto"/>
        <w:left w:val="none" w:sz="0" w:space="0" w:color="auto"/>
        <w:bottom w:val="none" w:sz="0" w:space="0" w:color="auto"/>
        <w:right w:val="none" w:sz="0" w:space="0" w:color="auto"/>
      </w:divBdr>
    </w:div>
    <w:div w:id="1275870414">
      <w:bodyDiv w:val="1"/>
      <w:marLeft w:val="0"/>
      <w:marRight w:val="0"/>
      <w:marTop w:val="0"/>
      <w:marBottom w:val="0"/>
      <w:divBdr>
        <w:top w:val="none" w:sz="0" w:space="0" w:color="auto"/>
        <w:left w:val="none" w:sz="0" w:space="0" w:color="auto"/>
        <w:bottom w:val="none" w:sz="0" w:space="0" w:color="auto"/>
        <w:right w:val="none" w:sz="0" w:space="0" w:color="auto"/>
      </w:divBdr>
    </w:div>
    <w:div w:id="1285648322">
      <w:bodyDiv w:val="1"/>
      <w:marLeft w:val="0"/>
      <w:marRight w:val="0"/>
      <w:marTop w:val="0"/>
      <w:marBottom w:val="0"/>
      <w:divBdr>
        <w:top w:val="none" w:sz="0" w:space="0" w:color="auto"/>
        <w:left w:val="none" w:sz="0" w:space="0" w:color="auto"/>
        <w:bottom w:val="none" w:sz="0" w:space="0" w:color="auto"/>
        <w:right w:val="none" w:sz="0" w:space="0" w:color="auto"/>
      </w:divBdr>
    </w:div>
    <w:div w:id="1296644956">
      <w:bodyDiv w:val="1"/>
      <w:marLeft w:val="0"/>
      <w:marRight w:val="0"/>
      <w:marTop w:val="0"/>
      <w:marBottom w:val="0"/>
      <w:divBdr>
        <w:top w:val="none" w:sz="0" w:space="0" w:color="auto"/>
        <w:left w:val="none" w:sz="0" w:space="0" w:color="auto"/>
        <w:bottom w:val="none" w:sz="0" w:space="0" w:color="auto"/>
        <w:right w:val="none" w:sz="0" w:space="0" w:color="auto"/>
      </w:divBdr>
    </w:div>
    <w:div w:id="1308978244">
      <w:bodyDiv w:val="1"/>
      <w:marLeft w:val="0"/>
      <w:marRight w:val="0"/>
      <w:marTop w:val="0"/>
      <w:marBottom w:val="0"/>
      <w:divBdr>
        <w:top w:val="none" w:sz="0" w:space="0" w:color="auto"/>
        <w:left w:val="none" w:sz="0" w:space="0" w:color="auto"/>
        <w:bottom w:val="none" w:sz="0" w:space="0" w:color="auto"/>
        <w:right w:val="none" w:sz="0" w:space="0" w:color="auto"/>
      </w:divBdr>
    </w:div>
    <w:div w:id="1318266237">
      <w:bodyDiv w:val="1"/>
      <w:marLeft w:val="0"/>
      <w:marRight w:val="0"/>
      <w:marTop w:val="0"/>
      <w:marBottom w:val="0"/>
      <w:divBdr>
        <w:top w:val="none" w:sz="0" w:space="0" w:color="auto"/>
        <w:left w:val="none" w:sz="0" w:space="0" w:color="auto"/>
        <w:bottom w:val="none" w:sz="0" w:space="0" w:color="auto"/>
        <w:right w:val="none" w:sz="0" w:space="0" w:color="auto"/>
      </w:divBdr>
    </w:div>
    <w:div w:id="1332827705">
      <w:bodyDiv w:val="1"/>
      <w:marLeft w:val="0"/>
      <w:marRight w:val="0"/>
      <w:marTop w:val="0"/>
      <w:marBottom w:val="0"/>
      <w:divBdr>
        <w:top w:val="none" w:sz="0" w:space="0" w:color="auto"/>
        <w:left w:val="none" w:sz="0" w:space="0" w:color="auto"/>
        <w:bottom w:val="none" w:sz="0" w:space="0" w:color="auto"/>
        <w:right w:val="none" w:sz="0" w:space="0" w:color="auto"/>
      </w:divBdr>
    </w:div>
    <w:div w:id="1356685837">
      <w:bodyDiv w:val="1"/>
      <w:marLeft w:val="0"/>
      <w:marRight w:val="0"/>
      <w:marTop w:val="0"/>
      <w:marBottom w:val="0"/>
      <w:divBdr>
        <w:top w:val="none" w:sz="0" w:space="0" w:color="auto"/>
        <w:left w:val="none" w:sz="0" w:space="0" w:color="auto"/>
        <w:bottom w:val="none" w:sz="0" w:space="0" w:color="auto"/>
        <w:right w:val="none" w:sz="0" w:space="0" w:color="auto"/>
      </w:divBdr>
    </w:div>
    <w:div w:id="1361278742">
      <w:bodyDiv w:val="1"/>
      <w:marLeft w:val="0"/>
      <w:marRight w:val="0"/>
      <w:marTop w:val="0"/>
      <w:marBottom w:val="0"/>
      <w:divBdr>
        <w:top w:val="none" w:sz="0" w:space="0" w:color="auto"/>
        <w:left w:val="none" w:sz="0" w:space="0" w:color="auto"/>
        <w:bottom w:val="none" w:sz="0" w:space="0" w:color="auto"/>
        <w:right w:val="none" w:sz="0" w:space="0" w:color="auto"/>
      </w:divBdr>
    </w:div>
    <w:div w:id="1367367017">
      <w:bodyDiv w:val="1"/>
      <w:marLeft w:val="0"/>
      <w:marRight w:val="0"/>
      <w:marTop w:val="0"/>
      <w:marBottom w:val="0"/>
      <w:divBdr>
        <w:top w:val="none" w:sz="0" w:space="0" w:color="auto"/>
        <w:left w:val="none" w:sz="0" w:space="0" w:color="auto"/>
        <w:bottom w:val="none" w:sz="0" w:space="0" w:color="auto"/>
        <w:right w:val="none" w:sz="0" w:space="0" w:color="auto"/>
      </w:divBdr>
    </w:div>
    <w:div w:id="1373119455">
      <w:bodyDiv w:val="1"/>
      <w:marLeft w:val="0"/>
      <w:marRight w:val="0"/>
      <w:marTop w:val="0"/>
      <w:marBottom w:val="0"/>
      <w:divBdr>
        <w:top w:val="none" w:sz="0" w:space="0" w:color="auto"/>
        <w:left w:val="none" w:sz="0" w:space="0" w:color="auto"/>
        <w:bottom w:val="none" w:sz="0" w:space="0" w:color="auto"/>
        <w:right w:val="none" w:sz="0" w:space="0" w:color="auto"/>
      </w:divBdr>
    </w:div>
    <w:div w:id="1379937109">
      <w:bodyDiv w:val="1"/>
      <w:marLeft w:val="0"/>
      <w:marRight w:val="0"/>
      <w:marTop w:val="0"/>
      <w:marBottom w:val="0"/>
      <w:divBdr>
        <w:top w:val="none" w:sz="0" w:space="0" w:color="auto"/>
        <w:left w:val="none" w:sz="0" w:space="0" w:color="auto"/>
        <w:bottom w:val="none" w:sz="0" w:space="0" w:color="auto"/>
        <w:right w:val="none" w:sz="0" w:space="0" w:color="auto"/>
      </w:divBdr>
    </w:div>
    <w:div w:id="1389648989">
      <w:bodyDiv w:val="1"/>
      <w:marLeft w:val="0"/>
      <w:marRight w:val="0"/>
      <w:marTop w:val="0"/>
      <w:marBottom w:val="0"/>
      <w:divBdr>
        <w:top w:val="none" w:sz="0" w:space="0" w:color="auto"/>
        <w:left w:val="none" w:sz="0" w:space="0" w:color="auto"/>
        <w:bottom w:val="none" w:sz="0" w:space="0" w:color="auto"/>
        <w:right w:val="none" w:sz="0" w:space="0" w:color="auto"/>
      </w:divBdr>
    </w:div>
    <w:div w:id="1408072938">
      <w:bodyDiv w:val="1"/>
      <w:marLeft w:val="0"/>
      <w:marRight w:val="0"/>
      <w:marTop w:val="0"/>
      <w:marBottom w:val="0"/>
      <w:divBdr>
        <w:top w:val="none" w:sz="0" w:space="0" w:color="auto"/>
        <w:left w:val="none" w:sz="0" w:space="0" w:color="auto"/>
        <w:bottom w:val="none" w:sz="0" w:space="0" w:color="auto"/>
        <w:right w:val="none" w:sz="0" w:space="0" w:color="auto"/>
      </w:divBdr>
    </w:div>
    <w:div w:id="1408647320">
      <w:bodyDiv w:val="1"/>
      <w:marLeft w:val="0"/>
      <w:marRight w:val="0"/>
      <w:marTop w:val="0"/>
      <w:marBottom w:val="0"/>
      <w:divBdr>
        <w:top w:val="none" w:sz="0" w:space="0" w:color="auto"/>
        <w:left w:val="none" w:sz="0" w:space="0" w:color="auto"/>
        <w:bottom w:val="none" w:sz="0" w:space="0" w:color="auto"/>
        <w:right w:val="none" w:sz="0" w:space="0" w:color="auto"/>
      </w:divBdr>
    </w:div>
    <w:div w:id="1408724403">
      <w:bodyDiv w:val="1"/>
      <w:marLeft w:val="0"/>
      <w:marRight w:val="0"/>
      <w:marTop w:val="0"/>
      <w:marBottom w:val="0"/>
      <w:divBdr>
        <w:top w:val="none" w:sz="0" w:space="0" w:color="auto"/>
        <w:left w:val="none" w:sz="0" w:space="0" w:color="auto"/>
        <w:bottom w:val="none" w:sz="0" w:space="0" w:color="auto"/>
        <w:right w:val="none" w:sz="0" w:space="0" w:color="auto"/>
      </w:divBdr>
    </w:div>
    <w:div w:id="1418553501">
      <w:bodyDiv w:val="1"/>
      <w:marLeft w:val="0"/>
      <w:marRight w:val="0"/>
      <w:marTop w:val="0"/>
      <w:marBottom w:val="0"/>
      <w:divBdr>
        <w:top w:val="none" w:sz="0" w:space="0" w:color="auto"/>
        <w:left w:val="none" w:sz="0" w:space="0" w:color="auto"/>
        <w:bottom w:val="none" w:sz="0" w:space="0" w:color="auto"/>
        <w:right w:val="none" w:sz="0" w:space="0" w:color="auto"/>
      </w:divBdr>
    </w:div>
    <w:div w:id="1432043051">
      <w:bodyDiv w:val="1"/>
      <w:marLeft w:val="0"/>
      <w:marRight w:val="0"/>
      <w:marTop w:val="0"/>
      <w:marBottom w:val="0"/>
      <w:divBdr>
        <w:top w:val="none" w:sz="0" w:space="0" w:color="auto"/>
        <w:left w:val="none" w:sz="0" w:space="0" w:color="auto"/>
        <w:bottom w:val="none" w:sz="0" w:space="0" w:color="auto"/>
        <w:right w:val="none" w:sz="0" w:space="0" w:color="auto"/>
      </w:divBdr>
    </w:div>
    <w:div w:id="1433086469">
      <w:bodyDiv w:val="1"/>
      <w:marLeft w:val="0"/>
      <w:marRight w:val="0"/>
      <w:marTop w:val="0"/>
      <w:marBottom w:val="0"/>
      <w:divBdr>
        <w:top w:val="none" w:sz="0" w:space="0" w:color="auto"/>
        <w:left w:val="none" w:sz="0" w:space="0" w:color="auto"/>
        <w:bottom w:val="none" w:sz="0" w:space="0" w:color="auto"/>
        <w:right w:val="none" w:sz="0" w:space="0" w:color="auto"/>
      </w:divBdr>
    </w:div>
    <w:div w:id="1433667088">
      <w:bodyDiv w:val="1"/>
      <w:marLeft w:val="0"/>
      <w:marRight w:val="0"/>
      <w:marTop w:val="0"/>
      <w:marBottom w:val="0"/>
      <w:divBdr>
        <w:top w:val="none" w:sz="0" w:space="0" w:color="auto"/>
        <w:left w:val="none" w:sz="0" w:space="0" w:color="auto"/>
        <w:bottom w:val="none" w:sz="0" w:space="0" w:color="auto"/>
        <w:right w:val="none" w:sz="0" w:space="0" w:color="auto"/>
      </w:divBdr>
    </w:div>
    <w:div w:id="1437093620">
      <w:bodyDiv w:val="1"/>
      <w:marLeft w:val="0"/>
      <w:marRight w:val="0"/>
      <w:marTop w:val="0"/>
      <w:marBottom w:val="0"/>
      <w:divBdr>
        <w:top w:val="none" w:sz="0" w:space="0" w:color="auto"/>
        <w:left w:val="none" w:sz="0" w:space="0" w:color="auto"/>
        <w:bottom w:val="none" w:sz="0" w:space="0" w:color="auto"/>
        <w:right w:val="none" w:sz="0" w:space="0" w:color="auto"/>
      </w:divBdr>
    </w:div>
    <w:div w:id="1438601044">
      <w:bodyDiv w:val="1"/>
      <w:marLeft w:val="0"/>
      <w:marRight w:val="0"/>
      <w:marTop w:val="0"/>
      <w:marBottom w:val="0"/>
      <w:divBdr>
        <w:top w:val="none" w:sz="0" w:space="0" w:color="auto"/>
        <w:left w:val="none" w:sz="0" w:space="0" w:color="auto"/>
        <w:bottom w:val="none" w:sz="0" w:space="0" w:color="auto"/>
        <w:right w:val="none" w:sz="0" w:space="0" w:color="auto"/>
      </w:divBdr>
    </w:div>
    <w:div w:id="1439568967">
      <w:bodyDiv w:val="1"/>
      <w:marLeft w:val="0"/>
      <w:marRight w:val="0"/>
      <w:marTop w:val="0"/>
      <w:marBottom w:val="0"/>
      <w:divBdr>
        <w:top w:val="none" w:sz="0" w:space="0" w:color="auto"/>
        <w:left w:val="none" w:sz="0" w:space="0" w:color="auto"/>
        <w:bottom w:val="none" w:sz="0" w:space="0" w:color="auto"/>
        <w:right w:val="none" w:sz="0" w:space="0" w:color="auto"/>
      </w:divBdr>
    </w:div>
    <w:div w:id="1450540675">
      <w:bodyDiv w:val="1"/>
      <w:marLeft w:val="0"/>
      <w:marRight w:val="0"/>
      <w:marTop w:val="0"/>
      <w:marBottom w:val="0"/>
      <w:divBdr>
        <w:top w:val="none" w:sz="0" w:space="0" w:color="auto"/>
        <w:left w:val="none" w:sz="0" w:space="0" w:color="auto"/>
        <w:bottom w:val="none" w:sz="0" w:space="0" w:color="auto"/>
        <w:right w:val="none" w:sz="0" w:space="0" w:color="auto"/>
      </w:divBdr>
    </w:div>
    <w:div w:id="1465271018">
      <w:bodyDiv w:val="1"/>
      <w:marLeft w:val="0"/>
      <w:marRight w:val="0"/>
      <w:marTop w:val="0"/>
      <w:marBottom w:val="0"/>
      <w:divBdr>
        <w:top w:val="none" w:sz="0" w:space="0" w:color="auto"/>
        <w:left w:val="none" w:sz="0" w:space="0" w:color="auto"/>
        <w:bottom w:val="none" w:sz="0" w:space="0" w:color="auto"/>
        <w:right w:val="none" w:sz="0" w:space="0" w:color="auto"/>
      </w:divBdr>
    </w:div>
    <w:div w:id="1469056497">
      <w:bodyDiv w:val="1"/>
      <w:marLeft w:val="0"/>
      <w:marRight w:val="0"/>
      <w:marTop w:val="0"/>
      <w:marBottom w:val="0"/>
      <w:divBdr>
        <w:top w:val="none" w:sz="0" w:space="0" w:color="auto"/>
        <w:left w:val="none" w:sz="0" w:space="0" w:color="auto"/>
        <w:bottom w:val="none" w:sz="0" w:space="0" w:color="auto"/>
        <w:right w:val="none" w:sz="0" w:space="0" w:color="auto"/>
      </w:divBdr>
    </w:div>
    <w:div w:id="1475293673">
      <w:bodyDiv w:val="1"/>
      <w:marLeft w:val="0"/>
      <w:marRight w:val="0"/>
      <w:marTop w:val="0"/>
      <w:marBottom w:val="0"/>
      <w:divBdr>
        <w:top w:val="none" w:sz="0" w:space="0" w:color="auto"/>
        <w:left w:val="none" w:sz="0" w:space="0" w:color="auto"/>
        <w:bottom w:val="none" w:sz="0" w:space="0" w:color="auto"/>
        <w:right w:val="none" w:sz="0" w:space="0" w:color="auto"/>
      </w:divBdr>
    </w:div>
    <w:div w:id="1481267403">
      <w:bodyDiv w:val="1"/>
      <w:marLeft w:val="0"/>
      <w:marRight w:val="0"/>
      <w:marTop w:val="0"/>
      <w:marBottom w:val="0"/>
      <w:divBdr>
        <w:top w:val="none" w:sz="0" w:space="0" w:color="auto"/>
        <w:left w:val="none" w:sz="0" w:space="0" w:color="auto"/>
        <w:bottom w:val="none" w:sz="0" w:space="0" w:color="auto"/>
        <w:right w:val="none" w:sz="0" w:space="0" w:color="auto"/>
      </w:divBdr>
    </w:div>
    <w:div w:id="1516266536">
      <w:bodyDiv w:val="1"/>
      <w:marLeft w:val="0"/>
      <w:marRight w:val="0"/>
      <w:marTop w:val="0"/>
      <w:marBottom w:val="0"/>
      <w:divBdr>
        <w:top w:val="none" w:sz="0" w:space="0" w:color="auto"/>
        <w:left w:val="none" w:sz="0" w:space="0" w:color="auto"/>
        <w:bottom w:val="none" w:sz="0" w:space="0" w:color="auto"/>
        <w:right w:val="none" w:sz="0" w:space="0" w:color="auto"/>
      </w:divBdr>
    </w:div>
    <w:div w:id="1539006412">
      <w:bodyDiv w:val="1"/>
      <w:marLeft w:val="0"/>
      <w:marRight w:val="0"/>
      <w:marTop w:val="0"/>
      <w:marBottom w:val="0"/>
      <w:divBdr>
        <w:top w:val="none" w:sz="0" w:space="0" w:color="auto"/>
        <w:left w:val="none" w:sz="0" w:space="0" w:color="auto"/>
        <w:bottom w:val="none" w:sz="0" w:space="0" w:color="auto"/>
        <w:right w:val="none" w:sz="0" w:space="0" w:color="auto"/>
      </w:divBdr>
    </w:div>
    <w:div w:id="1572961494">
      <w:bodyDiv w:val="1"/>
      <w:marLeft w:val="0"/>
      <w:marRight w:val="0"/>
      <w:marTop w:val="0"/>
      <w:marBottom w:val="0"/>
      <w:divBdr>
        <w:top w:val="none" w:sz="0" w:space="0" w:color="auto"/>
        <w:left w:val="none" w:sz="0" w:space="0" w:color="auto"/>
        <w:bottom w:val="none" w:sz="0" w:space="0" w:color="auto"/>
        <w:right w:val="none" w:sz="0" w:space="0" w:color="auto"/>
      </w:divBdr>
    </w:div>
    <w:div w:id="1591891733">
      <w:bodyDiv w:val="1"/>
      <w:marLeft w:val="0"/>
      <w:marRight w:val="0"/>
      <w:marTop w:val="0"/>
      <w:marBottom w:val="0"/>
      <w:divBdr>
        <w:top w:val="none" w:sz="0" w:space="0" w:color="auto"/>
        <w:left w:val="none" w:sz="0" w:space="0" w:color="auto"/>
        <w:bottom w:val="none" w:sz="0" w:space="0" w:color="auto"/>
        <w:right w:val="none" w:sz="0" w:space="0" w:color="auto"/>
      </w:divBdr>
    </w:div>
    <w:div w:id="1594820568">
      <w:bodyDiv w:val="1"/>
      <w:marLeft w:val="0"/>
      <w:marRight w:val="0"/>
      <w:marTop w:val="0"/>
      <w:marBottom w:val="0"/>
      <w:divBdr>
        <w:top w:val="none" w:sz="0" w:space="0" w:color="auto"/>
        <w:left w:val="none" w:sz="0" w:space="0" w:color="auto"/>
        <w:bottom w:val="none" w:sz="0" w:space="0" w:color="auto"/>
        <w:right w:val="none" w:sz="0" w:space="0" w:color="auto"/>
      </w:divBdr>
    </w:div>
    <w:div w:id="1603804544">
      <w:bodyDiv w:val="1"/>
      <w:marLeft w:val="0"/>
      <w:marRight w:val="0"/>
      <w:marTop w:val="0"/>
      <w:marBottom w:val="0"/>
      <w:divBdr>
        <w:top w:val="none" w:sz="0" w:space="0" w:color="auto"/>
        <w:left w:val="none" w:sz="0" w:space="0" w:color="auto"/>
        <w:bottom w:val="none" w:sz="0" w:space="0" w:color="auto"/>
        <w:right w:val="none" w:sz="0" w:space="0" w:color="auto"/>
      </w:divBdr>
    </w:div>
    <w:div w:id="1605529861">
      <w:bodyDiv w:val="1"/>
      <w:marLeft w:val="0"/>
      <w:marRight w:val="0"/>
      <w:marTop w:val="0"/>
      <w:marBottom w:val="0"/>
      <w:divBdr>
        <w:top w:val="none" w:sz="0" w:space="0" w:color="auto"/>
        <w:left w:val="none" w:sz="0" w:space="0" w:color="auto"/>
        <w:bottom w:val="none" w:sz="0" w:space="0" w:color="auto"/>
        <w:right w:val="none" w:sz="0" w:space="0" w:color="auto"/>
      </w:divBdr>
    </w:div>
    <w:div w:id="1609239786">
      <w:bodyDiv w:val="1"/>
      <w:marLeft w:val="0"/>
      <w:marRight w:val="0"/>
      <w:marTop w:val="0"/>
      <w:marBottom w:val="0"/>
      <w:divBdr>
        <w:top w:val="none" w:sz="0" w:space="0" w:color="auto"/>
        <w:left w:val="none" w:sz="0" w:space="0" w:color="auto"/>
        <w:bottom w:val="none" w:sz="0" w:space="0" w:color="auto"/>
        <w:right w:val="none" w:sz="0" w:space="0" w:color="auto"/>
      </w:divBdr>
    </w:div>
    <w:div w:id="1619487390">
      <w:bodyDiv w:val="1"/>
      <w:marLeft w:val="0"/>
      <w:marRight w:val="0"/>
      <w:marTop w:val="0"/>
      <w:marBottom w:val="0"/>
      <w:divBdr>
        <w:top w:val="none" w:sz="0" w:space="0" w:color="auto"/>
        <w:left w:val="none" w:sz="0" w:space="0" w:color="auto"/>
        <w:bottom w:val="none" w:sz="0" w:space="0" w:color="auto"/>
        <w:right w:val="none" w:sz="0" w:space="0" w:color="auto"/>
      </w:divBdr>
    </w:div>
    <w:div w:id="1631007594">
      <w:bodyDiv w:val="1"/>
      <w:marLeft w:val="0"/>
      <w:marRight w:val="0"/>
      <w:marTop w:val="0"/>
      <w:marBottom w:val="0"/>
      <w:divBdr>
        <w:top w:val="none" w:sz="0" w:space="0" w:color="auto"/>
        <w:left w:val="none" w:sz="0" w:space="0" w:color="auto"/>
        <w:bottom w:val="none" w:sz="0" w:space="0" w:color="auto"/>
        <w:right w:val="none" w:sz="0" w:space="0" w:color="auto"/>
      </w:divBdr>
    </w:div>
    <w:div w:id="1634751347">
      <w:bodyDiv w:val="1"/>
      <w:marLeft w:val="0"/>
      <w:marRight w:val="0"/>
      <w:marTop w:val="0"/>
      <w:marBottom w:val="0"/>
      <w:divBdr>
        <w:top w:val="none" w:sz="0" w:space="0" w:color="auto"/>
        <w:left w:val="none" w:sz="0" w:space="0" w:color="auto"/>
        <w:bottom w:val="none" w:sz="0" w:space="0" w:color="auto"/>
        <w:right w:val="none" w:sz="0" w:space="0" w:color="auto"/>
      </w:divBdr>
    </w:div>
    <w:div w:id="1640765056">
      <w:bodyDiv w:val="1"/>
      <w:marLeft w:val="0"/>
      <w:marRight w:val="0"/>
      <w:marTop w:val="0"/>
      <w:marBottom w:val="0"/>
      <w:divBdr>
        <w:top w:val="none" w:sz="0" w:space="0" w:color="auto"/>
        <w:left w:val="none" w:sz="0" w:space="0" w:color="auto"/>
        <w:bottom w:val="none" w:sz="0" w:space="0" w:color="auto"/>
        <w:right w:val="none" w:sz="0" w:space="0" w:color="auto"/>
      </w:divBdr>
    </w:div>
    <w:div w:id="1653634771">
      <w:bodyDiv w:val="1"/>
      <w:marLeft w:val="0"/>
      <w:marRight w:val="0"/>
      <w:marTop w:val="0"/>
      <w:marBottom w:val="0"/>
      <w:divBdr>
        <w:top w:val="none" w:sz="0" w:space="0" w:color="auto"/>
        <w:left w:val="none" w:sz="0" w:space="0" w:color="auto"/>
        <w:bottom w:val="none" w:sz="0" w:space="0" w:color="auto"/>
        <w:right w:val="none" w:sz="0" w:space="0" w:color="auto"/>
      </w:divBdr>
    </w:div>
    <w:div w:id="1654141972">
      <w:bodyDiv w:val="1"/>
      <w:marLeft w:val="0"/>
      <w:marRight w:val="0"/>
      <w:marTop w:val="0"/>
      <w:marBottom w:val="0"/>
      <w:divBdr>
        <w:top w:val="none" w:sz="0" w:space="0" w:color="auto"/>
        <w:left w:val="none" w:sz="0" w:space="0" w:color="auto"/>
        <w:bottom w:val="none" w:sz="0" w:space="0" w:color="auto"/>
        <w:right w:val="none" w:sz="0" w:space="0" w:color="auto"/>
      </w:divBdr>
      <w:divsChild>
        <w:div w:id="2035114797">
          <w:marLeft w:val="0"/>
          <w:marRight w:val="0"/>
          <w:marTop w:val="0"/>
          <w:marBottom w:val="0"/>
          <w:divBdr>
            <w:top w:val="none" w:sz="0" w:space="0" w:color="auto"/>
            <w:left w:val="none" w:sz="0" w:space="0" w:color="auto"/>
            <w:bottom w:val="none" w:sz="0" w:space="0" w:color="auto"/>
            <w:right w:val="none" w:sz="0" w:space="0" w:color="auto"/>
          </w:divBdr>
          <w:divsChild>
            <w:div w:id="1492213356">
              <w:marLeft w:val="0"/>
              <w:marRight w:val="0"/>
              <w:marTop w:val="0"/>
              <w:marBottom w:val="0"/>
              <w:divBdr>
                <w:top w:val="none" w:sz="0" w:space="0" w:color="auto"/>
                <w:left w:val="none" w:sz="0" w:space="0" w:color="auto"/>
                <w:bottom w:val="none" w:sz="0" w:space="0" w:color="auto"/>
                <w:right w:val="none" w:sz="0" w:space="0" w:color="auto"/>
              </w:divBdr>
              <w:divsChild>
                <w:div w:id="1838882817">
                  <w:marLeft w:val="0"/>
                  <w:marRight w:val="0"/>
                  <w:marTop w:val="0"/>
                  <w:marBottom w:val="0"/>
                  <w:divBdr>
                    <w:top w:val="none" w:sz="0" w:space="0" w:color="auto"/>
                    <w:left w:val="none" w:sz="0" w:space="0" w:color="auto"/>
                    <w:bottom w:val="none" w:sz="0" w:space="0" w:color="auto"/>
                    <w:right w:val="none" w:sz="0" w:space="0" w:color="auto"/>
                  </w:divBdr>
                  <w:divsChild>
                    <w:div w:id="15612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51063">
      <w:bodyDiv w:val="1"/>
      <w:marLeft w:val="0"/>
      <w:marRight w:val="0"/>
      <w:marTop w:val="0"/>
      <w:marBottom w:val="0"/>
      <w:divBdr>
        <w:top w:val="none" w:sz="0" w:space="0" w:color="auto"/>
        <w:left w:val="none" w:sz="0" w:space="0" w:color="auto"/>
        <w:bottom w:val="none" w:sz="0" w:space="0" w:color="auto"/>
        <w:right w:val="none" w:sz="0" w:space="0" w:color="auto"/>
      </w:divBdr>
    </w:div>
    <w:div w:id="1673991380">
      <w:bodyDiv w:val="1"/>
      <w:marLeft w:val="0"/>
      <w:marRight w:val="0"/>
      <w:marTop w:val="0"/>
      <w:marBottom w:val="0"/>
      <w:divBdr>
        <w:top w:val="none" w:sz="0" w:space="0" w:color="auto"/>
        <w:left w:val="none" w:sz="0" w:space="0" w:color="auto"/>
        <w:bottom w:val="none" w:sz="0" w:space="0" w:color="auto"/>
        <w:right w:val="none" w:sz="0" w:space="0" w:color="auto"/>
      </w:divBdr>
    </w:div>
    <w:div w:id="1679573997">
      <w:bodyDiv w:val="1"/>
      <w:marLeft w:val="0"/>
      <w:marRight w:val="0"/>
      <w:marTop w:val="0"/>
      <w:marBottom w:val="0"/>
      <w:divBdr>
        <w:top w:val="none" w:sz="0" w:space="0" w:color="auto"/>
        <w:left w:val="none" w:sz="0" w:space="0" w:color="auto"/>
        <w:bottom w:val="none" w:sz="0" w:space="0" w:color="auto"/>
        <w:right w:val="none" w:sz="0" w:space="0" w:color="auto"/>
      </w:divBdr>
    </w:div>
    <w:div w:id="1698502092">
      <w:bodyDiv w:val="1"/>
      <w:marLeft w:val="0"/>
      <w:marRight w:val="0"/>
      <w:marTop w:val="0"/>
      <w:marBottom w:val="0"/>
      <w:divBdr>
        <w:top w:val="none" w:sz="0" w:space="0" w:color="auto"/>
        <w:left w:val="none" w:sz="0" w:space="0" w:color="auto"/>
        <w:bottom w:val="none" w:sz="0" w:space="0" w:color="auto"/>
        <w:right w:val="none" w:sz="0" w:space="0" w:color="auto"/>
      </w:divBdr>
    </w:div>
    <w:div w:id="1713846210">
      <w:bodyDiv w:val="1"/>
      <w:marLeft w:val="0"/>
      <w:marRight w:val="0"/>
      <w:marTop w:val="0"/>
      <w:marBottom w:val="0"/>
      <w:divBdr>
        <w:top w:val="none" w:sz="0" w:space="0" w:color="auto"/>
        <w:left w:val="none" w:sz="0" w:space="0" w:color="auto"/>
        <w:bottom w:val="none" w:sz="0" w:space="0" w:color="auto"/>
        <w:right w:val="none" w:sz="0" w:space="0" w:color="auto"/>
      </w:divBdr>
    </w:div>
    <w:div w:id="1724060057">
      <w:bodyDiv w:val="1"/>
      <w:marLeft w:val="0"/>
      <w:marRight w:val="0"/>
      <w:marTop w:val="0"/>
      <w:marBottom w:val="0"/>
      <w:divBdr>
        <w:top w:val="none" w:sz="0" w:space="0" w:color="auto"/>
        <w:left w:val="none" w:sz="0" w:space="0" w:color="auto"/>
        <w:bottom w:val="none" w:sz="0" w:space="0" w:color="auto"/>
        <w:right w:val="none" w:sz="0" w:space="0" w:color="auto"/>
      </w:divBdr>
    </w:div>
    <w:div w:id="1751076179">
      <w:bodyDiv w:val="1"/>
      <w:marLeft w:val="0"/>
      <w:marRight w:val="0"/>
      <w:marTop w:val="0"/>
      <w:marBottom w:val="0"/>
      <w:divBdr>
        <w:top w:val="none" w:sz="0" w:space="0" w:color="auto"/>
        <w:left w:val="none" w:sz="0" w:space="0" w:color="auto"/>
        <w:bottom w:val="none" w:sz="0" w:space="0" w:color="auto"/>
        <w:right w:val="none" w:sz="0" w:space="0" w:color="auto"/>
      </w:divBdr>
    </w:div>
    <w:div w:id="1760826242">
      <w:bodyDiv w:val="1"/>
      <w:marLeft w:val="0"/>
      <w:marRight w:val="0"/>
      <w:marTop w:val="0"/>
      <w:marBottom w:val="0"/>
      <w:divBdr>
        <w:top w:val="none" w:sz="0" w:space="0" w:color="auto"/>
        <w:left w:val="none" w:sz="0" w:space="0" w:color="auto"/>
        <w:bottom w:val="none" w:sz="0" w:space="0" w:color="auto"/>
        <w:right w:val="none" w:sz="0" w:space="0" w:color="auto"/>
      </w:divBdr>
    </w:div>
    <w:div w:id="1761021931">
      <w:bodyDiv w:val="1"/>
      <w:marLeft w:val="0"/>
      <w:marRight w:val="0"/>
      <w:marTop w:val="0"/>
      <w:marBottom w:val="0"/>
      <w:divBdr>
        <w:top w:val="none" w:sz="0" w:space="0" w:color="auto"/>
        <w:left w:val="none" w:sz="0" w:space="0" w:color="auto"/>
        <w:bottom w:val="none" w:sz="0" w:space="0" w:color="auto"/>
        <w:right w:val="none" w:sz="0" w:space="0" w:color="auto"/>
      </w:divBdr>
    </w:div>
    <w:div w:id="1772778408">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80567293">
      <w:bodyDiv w:val="1"/>
      <w:marLeft w:val="0"/>
      <w:marRight w:val="0"/>
      <w:marTop w:val="0"/>
      <w:marBottom w:val="0"/>
      <w:divBdr>
        <w:top w:val="none" w:sz="0" w:space="0" w:color="auto"/>
        <w:left w:val="none" w:sz="0" w:space="0" w:color="auto"/>
        <w:bottom w:val="none" w:sz="0" w:space="0" w:color="auto"/>
        <w:right w:val="none" w:sz="0" w:space="0" w:color="auto"/>
      </w:divBdr>
    </w:div>
    <w:div w:id="1782256922">
      <w:bodyDiv w:val="1"/>
      <w:marLeft w:val="0"/>
      <w:marRight w:val="0"/>
      <w:marTop w:val="0"/>
      <w:marBottom w:val="0"/>
      <w:divBdr>
        <w:top w:val="none" w:sz="0" w:space="0" w:color="auto"/>
        <w:left w:val="none" w:sz="0" w:space="0" w:color="auto"/>
        <w:bottom w:val="none" w:sz="0" w:space="0" w:color="auto"/>
        <w:right w:val="none" w:sz="0" w:space="0" w:color="auto"/>
      </w:divBdr>
    </w:div>
    <w:div w:id="1786846353">
      <w:bodyDiv w:val="1"/>
      <w:marLeft w:val="0"/>
      <w:marRight w:val="0"/>
      <w:marTop w:val="0"/>
      <w:marBottom w:val="0"/>
      <w:divBdr>
        <w:top w:val="none" w:sz="0" w:space="0" w:color="auto"/>
        <w:left w:val="none" w:sz="0" w:space="0" w:color="auto"/>
        <w:bottom w:val="none" w:sz="0" w:space="0" w:color="auto"/>
        <w:right w:val="none" w:sz="0" w:space="0" w:color="auto"/>
      </w:divBdr>
    </w:div>
    <w:div w:id="1795128971">
      <w:bodyDiv w:val="1"/>
      <w:marLeft w:val="0"/>
      <w:marRight w:val="0"/>
      <w:marTop w:val="0"/>
      <w:marBottom w:val="0"/>
      <w:divBdr>
        <w:top w:val="none" w:sz="0" w:space="0" w:color="auto"/>
        <w:left w:val="none" w:sz="0" w:space="0" w:color="auto"/>
        <w:bottom w:val="none" w:sz="0" w:space="0" w:color="auto"/>
        <w:right w:val="none" w:sz="0" w:space="0" w:color="auto"/>
      </w:divBdr>
    </w:div>
    <w:div w:id="1804273768">
      <w:bodyDiv w:val="1"/>
      <w:marLeft w:val="0"/>
      <w:marRight w:val="0"/>
      <w:marTop w:val="0"/>
      <w:marBottom w:val="0"/>
      <w:divBdr>
        <w:top w:val="none" w:sz="0" w:space="0" w:color="auto"/>
        <w:left w:val="none" w:sz="0" w:space="0" w:color="auto"/>
        <w:bottom w:val="none" w:sz="0" w:space="0" w:color="auto"/>
        <w:right w:val="none" w:sz="0" w:space="0" w:color="auto"/>
      </w:divBdr>
    </w:div>
    <w:div w:id="1806700699">
      <w:bodyDiv w:val="1"/>
      <w:marLeft w:val="0"/>
      <w:marRight w:val="0"/>
      <w:marTop w:val="0"/>
      <w:marBottom w:val="0"/>
      <w:divBdr>
        <w:top w:val="none" w:sz="0" w:space="0" w:color="auto"/>
        <w:left w:val="none" w:sz="0" w:space="0" w:color="auto"/>
        <w:bottom w:val="none" w:sz="0" w:space="0" w:color="auto"/>
        <w:right w:val="none" w:sz="0" w:space="0" w:color="auto"/>
      </w:divBdr>
    </w:div>
    <w:div w:id="1810516197">
      <w:bodyDiv w:val="1"/>
      <w:marLeft w:val="0"/>
      <w:marRight w:val="0"/>
      <w:marTop w:val="0"/>
      <w:marBottom w:val="0"/>
      <w:divBdr>
        <w:top w:val="none" w:sz="0" w:space="0" w:color="auto"/>
        <w:left w:val="none" w:sz="0" w:space="0" w:color="auto"/>
        <w:bottom w:val="none" w:sz="0" w:space="0" w:color="auto"/>
        <w:right w:val="none" w:sz="0" w:space="0" w:color="auto"/>
      </w:divBdr>
    </w:div>
    <w:div w:id="1828743001">
      <w:bodyDiv w:val="1"/>
      <w:marLeft w:val="0"/>
      <w:marRight w:val="0"/>
      <w:marTop w:val="0"/>
      <w:marBottom w:val="0"/>
      <w:divBdr>
        <w:top w:val="none" w:sz="0" w:space="0" w:color="auto"/>
        <w:left w:val="none" w:sz="0" w:space="0" w:color="auto"/>
        <w:bottom w:val="none" w:sz="0" w:space="0" w:color="auto"/>
        <w:right w:val="none" w:sz="0" w:space="0" w:color="auto"/>
      </w:divBdr>
    </w:div>
    <w:div w:id="1831940994">
      <w:bodyDiv w:val="1"/>
      <w:marLeft w:val="0"/>
      <w:marRight w:val="0"/>
      <w:marTop w:val="0"/>
      <w:marBottom w:val="0"/>
      <w:divBdr>
        <w:top w:val="none" w:sz="0" w:space="0" w:color="auto"/>
        <w:left w:val="none" w:sz="0" w:space="0" w:color="auto"/>
        <w:bottom w:val="none" w:sz="0" w:space="0" w:color="auto"/>
        <w:right w:val="none" w:sz="0" w:space="0" w:color="auto"/>
      </w:divBdr>
    </w:div>
    <w:div w:id="1842769774">
      <w:bodyDiv w:val="1"/>
      <w:marLeft w:val="0"/>
      <w:marRight w:val="0"/>
      <w:marTop w:val="0"/>
      <w:marBottom w:val="0"/>
      <w:divBdr>
        <w:top w:val="none" w:sz="0" w:space="0" w:color="auto"/>
        <w:left w:val="none" w:sz="0" w:space="0" w:color="auto"/>
        <w:bottom w:val="none" w:sz="0" w:space="0" w:color="auto"/>
        <w:right w:val="none" w:sz="0" w:space="0" w:color="auto"/>
      </w:divBdr>
    </w:div>
    <w:div w:id="1851523477">
      <w:bodyDiv w:val="1"/>
      <w:marLeft w:val="0"/>
      <w:marRight w:val="0"/>
      <w:marTop w:val="0"/>
      <w:marBottom w:val="0"/>
      <w:divBdr>
        <w:top w:val="none" w:sz="0" w:space="0" w:color="auto"/>
        <w:left w:val="none" w:sz="0" w:space="0" w:color="auto"/>
        <w:bottom w:val="none" w:sz="0" w:space="0" w:color="auto"/>
        <w:right w:val="none" w:sz="0" w:space="0" w:color="auto"/>
      </w:divBdr>
    </w:div>
    <w:div w:id="1858811126">
      <w:bodyDiv w:val="1"/>
      <w:marLeft w:val="0"/>
      <w:marRight w:val="0"/>
      <w:marTop w:val="0"/>
      <w:marBottom w:val="0"/>
      <w:divBdr>
        <w:top w:val="none" w:sz="0" w:space="0" w:color="auto"/>
        <w:left w:val="none" w:sz="0" w:space="0" w:color="auto"/>
        <w:bottom w:val="none" w:sz="0" w:space="0" w:color="auto"/>
        <w:right w:val="none" w:sz="0" w:space="0" w:color="auto"/>
      </w:divBdr>
    </w:div>
    <w:div w:id="1861046637">
      <w:bodyDiv w:val="1"/>
      <w:marLeft w:val="0"/>
      <w:marRight w:val="0"/>
      <w:marTop w:val="0"/>
      <w:marBottom w:val="0"/>
      <w:divBdr>
        <w:top w:val="none" w:sz="0" w:space="0" w:color="auto"/>
        <w:left w:val="none" w:sz="0" w:space="0" w:color="auto"/>
        <w:bottom w:val="none" w:sz="0" w:space="0" w:color="auto"/>
        <w:right w:val="none" w:sz="0" w:space="0" w:color="auto"/>
      </w:divBdr>
    </w:div>
    <w:div w:id="1861121754">
      <w:bodyDiv w:val="1"/>
      <w:marLeft w:val="0"/>
      <w:marRight w:val="0"/>
      <w:marTop w:val="0"/>
      <w:marBottom w:val="0"/>
      <w:divBdr>
        <w:top w:val="none" w:sz="0" w:space="0" w:color="auto"/>
        <w:left w:val="none" w:sz="0" w:space="0" w:color="auto"/>
        <w:bottom w:val="none" w:sz="0" w:space="0" w:color="auto"/>
        <w:right w:val="none" w:sz="0" w:space="0" w:color="auto"/>
      </w:divBdr>
    </w:div>
    <w:div w:id="1876694094">
      <w:bodyDiv w:val="1"/>
      <w:marLeft w:val="0"/>
      <w:marRight w:val="0"/>
      <w:marTop w:val="0"/>
      <w:marBottom w:val="0"/>
      <w:divBdr>
        <w:top w:val="none" w:sz="0" w:space="0" w:color="auto"/>
        <w:left w:val="none" w:sz="0" w:space="0" w:color="auto"/>
        <w:bottom w:val="none" w:sz="0" w:space="0" w:color="auto"/>
        <w:right w:val="none" w:sz="0" w:space="0" w:color="auto"/>
      </w:divBdr>
    </w:div>
    <w:div w:id="1879269585">
      <w:bodyDiv w:val="1"/>
      <w:marLeft w:val="0"/>
      <w:marRight w:val="0"/>
      <w:marTop w:val="0"/>
      <w:marBottom w:val="0"/>
      <w:divBdr>
        <w:top w:val="none" w:sz="0" w:space="0" w:color="auto"/>
        <w:left w:val="none" w:sz="0" w:space="0" w:color="auto"/>
        <w:bottom w:val="none" w:sz="0" w:space="0" w:color="auto"/>
        <w:right w:val="none" w:sz="0" w:space="0" w:color="auto"/>
      </w:divBdr>
    </w:div>
    <w:div w:id="1897932686">
      <w:bodyDiv w:val="1"/>
      <w:marLeft w:val="0"/>
      <w:marRight w:val="0"/>
      <w:marTop w:val="0"/>
      <w:marBottom w:val="0"/>
      <w:divBdr>
        <w:top w:val="none" w:sz="0" w:space="0" w:color="auto"/>
        <w:left w:val="none" w:sz="0" w:space="0" w:color="auto"/>
        <w:bottom w:val="none" w:sz="0" w:space="0" w:color="auto"/>
        <w:right w:val="none" w:sz="0" w:space="0" w:color="auto"/>
      </w:divBdr>
    </w:div>
    <w:div w:id="1899703945">
      <w:bodyDiv w:val="1"/>
      <w:marLeft w:val="0"/>
      <w:marRight w:val="0"/>
      <w:marTop w:val="0"/>
      <w:marBottom w:val="0"/>
      <w:divBdr>
        <w:top w:val="none" w:sz="0" w:space="0" w:color="auto"/>
        <w:left w:val="none" w:sz="0" w:space="0" w:color="auto"/>
        <w:bottom w:val="none" w:sz="0" w:space="0" w:color="auto"/>
        <w:right w:val="none" w:sz="0" w:space="0" w:color="auto"/>
      </w:divBdr>
    </w:div>
    <w:div w:id="1922327542">
      <w:bodyDiv w:val="1"/>
      <w:marLeft w:val="0"/>
      <w:marRight w:val="0"/>
      <w:marTop w:val="0"/>
      <w:marBottom w:val="0"/>
      <w:divBdr>
        <w:top w:val="none" w:sz="0" w:space="0" w:color="auto"/>
        <w:left w:val="none" w:sz="0" w:space="0" w:color="auto"/>
        <w:bottom w:val="none" w:sz="0" w:space="0" w:color="auto"/>
        <w:right w:val="none" w:sz="0" w:space="0" w:color="auto"/>
      </w:divBdr>
    </w:div>
    <w:div w:id="1930383580">
      <w:bodyDiv w:val="1"/>
      <w:marLeft w:val="0"/>
      <w:marRight w:val="0"/>
      <w:marTop w:val="0"/>
      <w:marBottom w:val="0"/>
      <w:divBdr>
        <w:top w:val="none" w:sz="0" w:space="0" w:color="auto"/>
        <w:left w:val="none" w:sz="0" w:space="0" w:color="auto"/>
        <w:bottom w:val="none" w:sz="0" w:space="0" w:color="auto"/>
        <w:right w:val="none" w:sz="0" w:space="0" w:color="auto"/>
      </w:divBdr>
    </w:div>
    <w:div w:id="1932545006">
      <w:bodyDiv w:val="1"/>
      <w:marLeft w:val="0"/>
      <w:marRight w:val="0"/>
      <w:marTop w:val="0"/>
      <w:marBottom w:val="0"/>
      <w:divBdr>
        <w:top w:val="none" w:sz="0" w:space="0" w:color="auto"/>
        <w:left w:val="none" w:sz="0" w:space="0" w:color="auto"/>
        <w:bottom w:val="none" w:sz="0" w:space="0" w:color="auto"/>
        <w:right w:val="none" w:sz="0" w:space="0" w:color="auto"/>
      </w:divBdr>
    </w:div>
    <w:div w:id="1940798208">
      <w:bodyDiv w:val="1"/>
      <w:marLeft w:val="0"/>
      <w:marRight w:val="0"/>
      <w:marTop w:val="0"/>
      <w:marBottom w:val="0"/>
      <w:divBdr>
        <w:top w:val="none" w:sz="0" w:space="0" w:color="auto"/>
        <w:left w:val="none" w:sz="0" w:space="0" w:color="auto"/>
        <w:bottom w:val="none" w:sz="0" w:space="0" w:color="auto"/>
        <w:right w:val="none" w:sz="0" w:space="0" w:color="auto"/>
      </w:divBdr>
    </w:div>
    <w:div w:id="1944797434">
      <w:bodyDiv w:val="1"/>
      <w:marLeft w:val="0"/>
      <w:marRight w:val="0"/>
      <w:marTop w:val="0"/>
      <w:marBottom w:val="0"/>
      <w:divBdr>
        <w:top w:val="none" w:sz="0" w:space="0" w:color="auto"/>
        <w:left w:val="none" w:sz="0" w:space="0" w:color="auto"/>
        <w:bottom w:val="none" w:sz="0" w:space="0" w:color="auto"/>
        <w:right w:val="none" w:sz="0" w:space="0" w:color="auto"/>
      </w:divBdr>
    </w:div>
    <w:div w:id="1961570948">
      <w:bodyDiv w:val="1"/>
      <w:marLeft w:val="0"/>
      <w:marRight w:val="0"/>
      <w:marTop w:val="0"/>
      <w:marBottom w:val="0"/>
      <w:divBdr>
        <w:top w:val="none" w:sz="0" w:space="0" w:color="auto"/>
        <w:left w:val="none" w:sz="0" w:space="0" w:color="auto"/>
        <w:bottom w:val="none" w:sz="0" w:space="0" w:color="auto"/>
        <w:right w:val="none" w:sz="0" w:space="0" w:color="auto"/>
      </w:divBdr>
    </w:div>
    <w:div w:id="1971587728">
      <w:bodyDiv w:val="1"/>
      <w:marLeft w:val="0"/>
      <w:marRight w:val="0"/>
      <w:marTop w:val="0"/>
      <w:marBottom w:val="0"/>
      <w:divBdr>
        <w:top w:val="none" w:sz="0" w:space="0" w:color="auto"/>
        <w:left w:val="none" w:sz="0" w:space="0" w:color="auto"/>
        <w:bottom w:val="none" w:sz="0" w:space="0" w:color="auto"/>
        <w:right w:val="none" w:sz="0" w:space="0" w:color="auto"/>
      </w:divBdr>
    </w:div>
    <w:div w:id="1980959436">
      <w:bodyDiv w:val="1"/>
      <w:marLeft w:val="0"/>
      <w:marRight w:val="0"/>
      <w:marTop w:val="0"/>
      <w:marBottom w:val="0"/>
      <w:divBdr>
        <w:top w:val="none" w:sz="0" w:space="0" w:color="auto"/>
        <w:left w:val="none" w:sz="0" w:space="0" w:color="auto"/>
        <w:bottom w:val="none" w:sz="0" w:space="0" w:color="auto"/>
        <w:right w:val="none" w:sz="0" w:space="0" w:color="auto"/>
      </w:divBdr>
    </w:div>
    <w:div w:id="1983267502">
      <w:bodyDiv w:val="1"/>
      <w:marLeft w:val="0"/>
      <w:marRight w:val="0"/>
      <w:marTop w:val="0"/>
      <w:marBottom w:val="0"/>
      <w:divBdr>
        <w:top w:val="none" w:sz="0" w:space="0" w:color="auto"/>
        <w:left w:val="none" w:sz="0" w:space="0" w:color="auto"/>
        <w:bottom w:val="none" w:sz="0" w:space="0" w:color="auto"/>
        <w:right w:val="none" w:sz="0" w:space="0" w:color="auto"/>
      </w:divBdr>
    </w:div>
    <w:div w:id="2010132326">
      <w:bodyDiv w:val="1"/>
      <w:marLeft w:val="0"/>
      <w:marRight w:val="0"/>
      <w:marTop w:val="0"/>
      <w:marBottom w:val="0"/>
      <w:divBdr>
        <w:top w:val="none" w:sz="0" w:space="0" w:color="auto"/>
        <w:left w:val="none" w:sz="0" w:space="0" w:color="auto"/>
        <w:bottom w:val="none" w:sz="0" w:space="0" w:color="auto"/>
        <w:right w:val="none" w:sz="0" w:space="0" w:color="auto"/>
      </w:divBdr>
    </w:div>
    <w:div w:id="2010213705">
      <w:bodyDiv w:val="1"/>
      <w:marLeft w:val="0"/>
      <w:marRight w:val="0"/>
      <w:marTop w:val="0"/>
      <w:marBottom w:val="0"/>
      <w:divBdr>
        <w:top w:val="none" w:sz="0" w:space="0" w:color="auto"/>
        <w:left w:val="none" w:sz="0" w:space="0" w:color="auto"/>
        <w:bottom w:val="none" w:sz="0" w:space="0" w:color="auto"/>
        <w:right w:val="none" w:sz="0" w:space="0" w:color="auto"/>
      </w:divBdr>
    </w:div>
    <w:div w:id="2012295222">
      <w:bodyDiv w:val="1"/>
      <w:marLeft w:val="0"/>
      <w:marRight w:val="0"/>
      <w:marTop w:val="0"/>
      <w:marBottom w:val="0"/>
      <w:divBdr>
        <w:top w:val="none" w:sz="0" w:space="0" w:color="auto"/>
        <w:left w:val="none" w:sz="0" w:space="0" w:color="auto"/>
        <w:bottom w:val="none" w:sz="0" w:space="0" w:color="auto"/>
        <w:right w:val="none" w:sz="0" w:space="0" w:color="auto"/>
      </w:divBdr>
    </w:div>
    <w:div w:id="2045323195">
      <w:bodyDiv w:val="1"/>
      <w:marLeft w:val="0"/>
      <w:marRight w:val="0"/>
      <w:marTop w:val="0"/>
      <w:marBottom w:val="0"/>
      <w:divBdr>
        <w:top w:val="none" w:sz="0" w:space="0" w:color="auto"/>
        <w:left w:val="none" w:sz="0" w:space="0" w:color="auto"/>
        <w:bottom w:val="none" w:sz="0" w:space="0" w:color="auto"/>
        <w:right w:val="none" w:sz="0" w:space="0" w:color="auto"/>
      </w:divBdr>
    </w:div>
    <w:div w:id="2048093809">
      <w:bodyDiv w:val="1"/>
      <w:marLeft w:val="0"/>
      <w:marRight w:val="0"/>
      <w:marTop w:val="0"/>
      <w:marBottom w:val="0"/>
      <w:divBdr>
        <w:top w:val="none" w:sz="0" w:space="0" w:color="auto"/>
        <w:left w:val="none" w:sz="0" w:space="0" w:color="auto"/>
        <w:bottom w:val="none" w:sz="0" w:space="0" w:color="auto"/>
        <w:right w:val="none" w:sz="0" w:space="0" w:color="auto"/>
      </w:divBdr>
    </w:div>
    <w:div w:id="2062047993">
      <w:bodyDiv w:val="1"/>
      <w:marLeft w:val="0"/>
      <w:marRight w:val="0"/>
      <w:marTop w:val="0"/>
      <w:marBottom w:val="0"/>
      <w:divBdr>
        <w:top w:val="none" w:sz="0" w:space="0" w:color="auto"/>
        <w:left w:val="none" w:sz="0" w:space="0" w:color="auto"/>
        <w:bottom w:val="none" w:sz="0" w:space="0" w:color="auto"/>
        <w:right w:val="none" w:sz="0" w:space="0" w:color="auto"/>
      </w:divBdr>
    </w:div>
    <w:div w:id="2065326962">
      <w:bodyDiv w:val="1"/>
      <w:marLeft w:val="0"/>
      <w:marRight w:val="0"/>
      <w:marTop w:val="0"/>
      <w:marBottom w:val="0"/>
      <w:divBdr>
        <w:top w:val="none" w:sz="0" w:space="0" w:color="auto"/>
        <w:left w:val="none" w:sz="0" w:space="0" w:color="auto"/>
        <w:bottom w:val="none" w:sz="0" w:space="0" w:color="auto"/>
        <w:right w:val="none" w:sz="0" w:space="0" w:color="auto"/>
      </w:divBdr>
    </w:div>
    <w:div w:id="2069498211">
      <w:bodyDiv w:val="1"/>
      <w:marLeft w:val="0"/>
      <w:marRight w:val="0"/>
      <w:marTop w:val="0"/>
      <w:marBottom w:val="0"/>
      <w:divBdr>
        <w:top w:val="none" w:sz="0" w:space="0" w:color="auto"/>
        <w:left w:val="none" w:sz="0" w:space="0" w:color="auto"/>
        <w:bottom w:val="none" w:sz="0" w:space="0" w:color="auto"/>
        <w:right w:val="none" w:sz="0" w:space="0" w:color="auto"/>
      </w:divBdr>
    </w:div>
    <w:div w:id="2070683311">
      <w:bodyDiv w:val="1"/>
      <w:marLeft w:val="0"/>
      <w:marRight w:val="0"/>
      <w:marTop w:val="0"/>
      <w:marBottom w:val="0"/>
      <w:divBdr>
        <w:top w:val="none" w:sz="0" w:space="0" w:color="auto"/>
        <w:left w:val="none" w:sz="0" w:space="0" w:color="auto"/>
        <w:bottom w:val="none" w:sz="0" w:space="0" w:color="auto"/>
        <w:right w:val="none" w:sz="0" w:space="0" w:color="auto"/>
      </w:divBdr>
    </w:div>
    <w:div w:id="2110348213">
      <w:bodyDiv w:val="1"/>
      <w:marLeft w:val="0"/>
      <w:marRight w:val="0"/>
      <w:marTop w:val="0"/>
      <w:marBottom w:val="0"/>
      <w:divBdr>
        <w:top w:val="none" w:sz="0" w:space="0" w:color="auto"/>
        <w:left w:val="none" w:sz="0" w:space="0" w:color="auto"/>
        <w:bottom w:val="none" w:sz="0" w:space="0" w:color="auto"/>
        <w:right w:val="none" w:sz="0" w:space="0" w:color="auto"/>
      </w:divBdr>
    </w:div>
    <w:div w:id="2112125017">
      <w:bodyDiv w:val="1"/>
      <w:marLeft w:val="0"/>
      <w:marRight w:val="0"/>
      <w:marTop w:val="0"/>
      <w:marBottom w:val="0"/>
      <w:divBdr>
        <w:top w:val="none" w:sz="0" w:space="0" w:color="auto"/>
        <w:left w:val="none" w:sz="0" w:space="0" w:color="auto"/>
        <w:bottom w:val="none" w:sz="0" w:space="0" w:color="auto"/>
        <w:right w:val="none" w:sz="0" w:space="0" w:color="auto"/>
      </w:divBdr>
    </w:div>
    <w:div w:id="21275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40C1F90B0B6AAAD354CF0F52AB3677A8DB324491EE518D4C17066E4E1EC3A3E714BA94723AA8BTCeCG" TargetMode="External"/><Relationship Id="rId13" Type="http://schemas.openxmlformats.org/officeDocument/2006/relationships/hyperlink" Target="consultantplus://offline/ref=DF96B0BECAC580684386901B8E1918AFA13F675DC2CE3CCC87D090B3CAy0JFO" TargetMode="External"/><Relationship Id="rId18" Type="http://schemas.openxmlformats.org/officeDocument/2006/relationships/hyperlink" Target="consultantplus://offline/ref=F4F9156961814625CC34AC28BACED91455B9C2976B086909D2745C8B2FJAz4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F96B0BECAC580684386901B8E1918AFA13F645DC5C63CCC87D090B3CAy0JFO" TargetMode="External"/><Relationship Id="rId17" Type="http://schemas.openxmlformats.org/officeDocument/2006/relationships/hyperlink" Target="consultantplus://offline/ref=DFCA9FA6E2F8BC48ABCFE24C38FBD843C070D89E1E623B59F6C16C5910t3cBO" TargetMode="External"/><Relationship Id="rId2" Type="http://schemas.openxmlformats.org/officeDocument/2006/relationships/numbering" Target="numbering.xml"/><Relationship Id="rId16" Type="http://schemas.openxmlformats.org/officeDocument/2006/relationships/hyperlink" Target="consultantplus://offline/ref=DF96B0BECAC580684386901B8E1918AFA1356359C2C03CCC87D090B3CAy0J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96B0BECAC580684386901B8E1918AFA13F6453C5C13CCC87D090B3CAy0JFO" TargetMode="External"/><Relationship Id="rId5" Type="http://schemas.openxmlformats.org/officeDocument/2006/relationships/webSettings" Target="webSettings.xml"/><Relationship Id="rId15" Type="http://schemas.openxmlformats.org/officeDocument/2006/relationships/hyperlink" Target="consultantplus://offline/ref=DF96B0BECAC580684386901B8E1918AFA135605BC2CF3CCC87D090B3CAy0JFO" TargetMode="External"/><Relationship Id="rId10" Type="http://schemas.openxmlformats.org/officeDocument/2006/relationships/hyperlink" Target="consultantplus://offline/ref=DF96B0BECAC580684386901B8E1918AFA1376A58C5C63CCC87D090B3CAy0JFO" TargetMode="External"/><Relationship Id="rId19" Type="http://schemas.openxmlformats.org/officeDocument/2006/relationships/hyperlink" Target="consultantplus://offline/ref=F4F9156961814625CC34AC28BACED91455B9CD9067076909D2745C8B2FJAz4M" TargetMode="External"/><Relationship Id="rId4" Type="http://schemas.openxmlformats.org/officeDocument/2006/relationships/settings" Target="settings.xml"/><Relationship Id="rId9" Type="http://schemas.openxmlformats.org/officeDocument/2006/relationships/hyperlink" Target="consultantplus://offline/ref=DF96B0BECAC580684386901B8E1918AFA2306558C0C03CCC87D090B3CAy0JFO" TargetMode="External"/><Relationship Id="rId14" Type="http://schemas.openxmlformats.org/officeDocument/2006/relationships/hyperlink" Target="consultantplus://offline/ref=DF96B0BECAC580684386901B8E1918AFA13F6453C2C03CCC87D090B3CAy0J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AA358-0A90-44A7-9741-9C3E1474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37911</Words>
  <Characters>216095</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Timkova</dc:creator>
  <cp:lastModifiedBy>KovalenkoYB</cp:lastModifiedBy>
  <cp:revision>3</cp:revision>
  <cp:lastPrinted>2019-03-01T19:37:00Z</cp:lastPrinted>
  <dcterms:created xsi:type="dcterms:W3CDTF">2019-03-01T18:18:00Z</dcterms:created>
  <dcterms:modified xsi:type="dcterms:W3CDTF">2019-03-01T19:38:00Z</dcterms:modified>
</cp:coreProperties>
</file>