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4A" w:rsidRPr="00302C09" w:rsidRDefault="00774D4A" w:rsidP="00302C09">
      <w:pPr>
        <w:spacing w:line="240" w:lineRule="auto"/>
        <w:jc w:val="center"/>
        <w:rPr>
          <w:b/>
          <w:szCs w:val="28"/>
        </w:rPr>
      </w:pPr>
      <w:r w:rsidRPr="00302C09">
        <w:rPr>
          <w:b/>
          <w:szCs w:val="28"/>
        </w:rPr>
        <w:t>Информация</w:t>
      </w:r>
    </w:p>
    <w:p w:rsidR="001B73D7" w:rsidRPr="00302C09" w:rsidRDefault="00774D4A" w:rsidP="00302C09">
      <w:pPr>
        <w:spacing w:line="240" w:lineRule="auto"/>
        <w:jc w:val="center"/>
        <w:rPr>
          <w:b/>
          <w:szCs w:val="28"/>
        </w:rPr>
      </w:pPr>
      <w:r w:rsidRPr="00302C09">
        <w:rPr>
          <w:b/>
          <w:szCs w:val="28"/>
        </w:rPr>
        <w:t xml:space="preserve">о ходе выполнения в 2019 году плана </w:t>
      </w:r>
      <w:r w:rsidR="00FD1C6A" w:rsidRPr="00302C09">
        <w:rPr>
          <w:b/>
          <w:szCs w:val="28"/>
        </w:rPr>
        <w:t>мероприятий по реализации</w:t>
      </w:r>
    </w:p>
    <w:p w:rsidR="001B73D7" w:rsidRPr="00302C09" w:rsidRDefault="00774D4A" w:rsidP="00302C09">
      <w:pPr>
        <w:spacing w:line="240" w:lineRule="auto"/>
        <w:jc w:val="center"/>
        <w:rPr>
          <w:b/>
          <w:szCs w:val="28"/>
        </w:rPr>
      </w:pPr>
      <w:r w:rsidRPr="00302C09">
        <w:rPr>
          <w:b/>
          <w:szCs w:val="28"/>
        </w:rPr>
        <w:t>в 2019 - 2022 годах</w:t>
      </w:r>
      <w:r w:rsidR="001B73D7" w:rsidRPr="00302C09">
        <w:rPr>
          <w:b/>
          <w:szCs w:val="28"/>
        </w:rPr>
        <w:t xml:space="preserve"> </w:t>
      </w:r>
      <w:r w:rsidR="00FD1C6A" w:rsidRPr="00302C09">
        <w:rPr>
          <w:b/>
          <w:szCs w:val="28"/>
        </w:rPr>
        <w:t>Национальной стратегии действий в интересах женщин на 2017 - 2022 годы</w:t>
      </w:r>
      <w:r w:rsidRPr="00302C09">
        <w:rPr>
          <w:b/>
          <w:szCs w:val="28"/>
        </w:rPr>
        <w:t>, утвержденной распоряжением Правительства</w:t>
      </w:r>
    </w:p>
    <w:p w:rsidR="00FD1C6A" w:rsidRPr="00302C09" w:rsidRDefault="00774D4A" w:rsidP="00302C09">
      <w:pPr>
        <w:spacing w:line="240" w:lineRule="auto"/>
        <w:jc w:val="center"/>
        <w:rPr>
          <w:b/>
          <w:szCs w:val="28"/>
        </w:rPr>
      </w:pPr>
      <w:r w:rsidRPr="00302C09">
        <w:rPr>
          <w:b/>
          <w:szCs w:val="28"/>
        </w:rPr>
        <w:t>Российской Федерации от 7 декабря 2019 г. № 2943-р</w:t>
      </w:r>
    </w:p>
    <w:p w:rsidR="00774D4A" w:rsidRPr="00302C09" w:rsidRDefault="00774D4A" w:rsidP="00302C09">
      <w:pPr>
        <w:spacing w:line="240" w:lineRule="auto"/>
        <w:ind w:firstLine="709"/>
        <w:rPr>
          <w:b/>
          <w:szCs w:val="28"/>
        </w:rPr>
      </w:pPr>
    </w:p>
    <w:p w:rsidR="00774D4A" w:rsidRPr="00302C09" w:rsidRDefault="00774D4A" w:rsidP="00302C09">
      <w:pPr>
        <w:spacing w:line="240" w:lineRule="auto"/>
        <w:ind w:firstLine="709"/>
        <w:rPr>
          <w:szCs w:val="28"/>
        </w:rPr>
      </w:pPr>
    </w:p>
    <w:p w:rsidR="001B73D7" w:rsidRPr="00302C09" w:rsidRDefault="001B73D7" w:rsidP="00302C09">
      <w:pPr>
        <w:spacing w:line="240" w:lineRule="auto"/>
        <w:ind w:firstLine="709"/>
        <w:rPr>
          <w:szCs w:val="28"/>
        </w:rPr>
      </w:pPr>
      <w:r w:rsidRPr="00302C09">
        <w:rPr>
          <w:szCs w:val="28"/>
        </w:rPr>
        <w:t xml:space="preserve">План мероприятий по реализации  в 2019 - 2022 годах Национальной стратегии действий в интересах женщин на 2017 - 2022 годы, утвержденной распоряжением Правительства Российской Федерации от 7 декабря 2019 г. </w:t>
      </w:r>
      <w:r w:rsidR="00C13A76" w:rsidRPr="00302C09">
        <w:rPr>
          <w:szCs w:val="28"/>
        </w:rPr>
        <w:br/>
      </w:r>
      <w:r w:rsidRPr="00302C09">
        <w:rPr>
          <w:szCs w:val="28"/>
        </w:rPr>
        <w:t xml:space="preserve">№ 2943-р, включает </w:t>
      </w:r>
      <w:r w:rsidR="00C13A76" w:rsidRPr="00302C09">
        <w:rPr>
          <w:szCs w:val="28"/>
        </w:rPr>
        <w:t>22 мероприятия, из которых 20 мероприятий реализуются в 2019 году.</w:t>
      </w:r>
    </w:p>
    <w:p w:rsidR="008F62A9" w:rsidRPr="00302C09" w:rsidRDefault="00C13A76" w:rsidP="00302C09">
      <w:pPr>
        <w:autoSpaceDE w:val="0"/>
        <w:autoSpaceDN w:val="0"/>
        <w:adjustRightInd w:val="0"/>
        <w:spacing w:line="240" w:lineRule="auto"/>
        <w:ind w:firstLine="709"/>
        <w:rPr>
          <w:szCs w:val="28"/>
        </w:rPr>
      </w:pPr>
      <w:r w:rsidRPr="00302C09">
        <w:rPr>
          <w:szCs w:val="28"/>
        </w:rPr>
        <w:t>13 декабря 2019 г. состоялось заседание Координационного совета при Правительстве Российской Федерации по реализации Национальной стратегии действий в интересах женщин на 2017-2022 годы</w:t>
      </w:r>
      <w:r w:rsidR="00385D07" w:rsidRPr="00302C09">
        <w:rPr>
          <w:szCs w:val="28"/>
        </w:rPr>
        <w:t>.</w:t>
      </w:r>
    </w:p>
    <w:p w:rsidR="002A61F7" w:rsidRPr="00302C09" w:rsidRDefault="008F62A9" w:rsidP="00302C09">
      <w:pPr>
        <w:autoSpaceDE w:val="0"/>
        <w:autoSpaceDN w:val="0"/>
        <w:adjustRightInd w:val="0"/>
        <w:spacing w:line="240" w:lineRule="auto"/>
        <w:ind w:firstLine="709"/>
        <w:rPr>
          <w:szCs w:val="28"/>
        </w:rPr>
      </w:pPr>
      <w:r w:rsidRPr="00302C09">
        <w:rPr>
          <w:szCs w:val="28"/>
        </w:rPr>
        <w:t xml:space="preserve">На </w:t>
      </w:r>
      <w:r w:rsidR="00385D07" w:rsidRPr="00302C09">
        <w:rPr>
          <w:szCs w:val="28"/>
        </w:rPr>
        <w:t>заседании  рассмотрены итоги  реализации I этапа Национальной стратегии действий в интересах женщин на 2017-2022 годы и перспективы реализации II этапа Национальной стратегии, результаты исследования «Стереотипы в отношении женщин и их экономические последствия», проведенного при  поддержке Совета Евразийского женского форума</w:t>
      </w:r>
      <w:r w:rsidR="002A61F7" w:rsidRPr="00302C09">
        <w:rPr>
          <w:szCs w:val="28"/>
        </w:rPr>
        <w:t>.</w:t>
      </w:r>
    </w:p>
    <w:p w:rsidR="00495D9A" w:rsidRPr="00302C09" w:rsidRDefault="00DE317A" w:rsidP="00302C09">
      <w:pPr>
        <w:spacing w:line="240" w:lineRule="auto"/>
        <w:ind w:firstLine="709"/>
        <w:rPr>
          <w:szCs w:val="28"/>
        </w:rPr>
      </w:pPr>
      <w:r w:rsidRPr="00302C09">
        <w:rPr>
          <w:szCs w:val="28"/>
        </w:rPr>
        <w:t xml:space="preserve">Во исполнение </w:t>
      </w:r>
      <w:r w:rsidR="00495D9A" w:rsidRPr="00302C09">
        <w:rPr>
          <w:szCs w:val="28"/>
        </w:rPr>
        <w:t xml:space="preserve">пункта 2 протокола </w:t>
      </w:r>
      <w:r w:rsidR="002A61F7" w:rsidRPr="00302C09">
        <w:rPr>
          <w:szCs w:val="28"/>
        </w:rPr>
        <w:t xml:space="preserve">заседания Координационного совета  от 13 декабря 2019 г. № 1 (далее -  протокол) </w:t>
      </w:r>
      <w:r w:rsidR="00495D9A" w:rsidRPr="00302C09">
        <w:rPr>
          <w:szCs w:val="28"/>
        </w:rPr>
        <w:t xml:space="preserve">Минтрудом России </w:t>
      </w:r>
      <w:r w:rsidRPr="00302C09">
        <w:rPr>
          <w:szCs w:val="28"/>
        </w:rPr>
        <w:t xml:space="preserve"> разработаны методические рекомендации по формированию региональных планов и управленческих механизмов, направленных на улучшение положения женщин, </w:t>
      </w:r>
      <w:r w:rsidR="002A61F7" w:rsidRPr="00302C09">
        <w:rPr>
          <w:szCs w:val="28"/>
        </w:rPr>
        <w:t>(</w:t>
      </w:r>
      <w:r w:rsidRPr="00302C09">
        <w:rPr>
          <w:szCs w:val="28"/>
        </w:rPr>
        <w:t>утверждены приказом  Минтруда России  от 30 декабря 2019 г. № 840</w:t>
      </w:r>
      <w:r w:rsidR="002A61F7" w:rsidRPr="00302C09">
        <w:rPr>
          <w:szCs w:val="28"/>
        </w:rPr>
        <w:t>)</w:t>
      </w:r>
      <w:r w:rsidRPr="00302C09">
        <w:rPr>
          <w:szCs w:val="28"/>
        </w:rPr>
        <w:t xml:space="preserve">.  Приказ размещен на официальном сайте Минтруда России в подразделе «Гендерная политика» раздела «деятельность». </w:t>
      </w:r>
      <w:r w:rsidR="00495D9A" w:rsidRPr="00302C09">
        <w:rPr>
          <w:szCs w:val="28"/>
        </w:rPr>
        <w:t xml:space="preserve">В органы исполнительной власти субъектов Российской Федерации направлена правительственная телеграмма от 31 декабря 2019 г. № 12-6/120/В-11371 </w:t>
      </w:r>
      <w:r w:rsidR="002A61F7" w:rsidRPr="00302C09">
        <w:rPr>
          <w:szCs w:val="28"/>
        </w:rPr>
        <w:t xml:space="preserve">об утверждении методических рекомендаций по формированию региональных планов. Субъектам  Российской Федерации рекомендовано разработать и принять региональные планы и </w:t>
      </w:r>
      <w:r w:rsidR="00495D9A" w:rsidRPr="00302C09">
        <w:rPr>
          <w:szCs w:val="28"/>
        </w:rPr>
        <w:t xml:space="preserve">в срок до 17 февраля 2020 года представить информацию </w:t>
      </w:r>
      <w:r w:rsidR="002A61F7" w:rsidRPr="00302C09">
        <w:rPr>
          <w:szCs w:val="28"/>
        </w:rPr>
        <w:t xml:space="preserve">по данному вопросу </w:t>
      </w:r>
      <w:r w:rsidR="00495D9A" w:rsidRPr="00302C09">
        <w:rPr>
          <w:szCs w:val="28"/>
        </w:rPr>
        <w:t>в Минтруд России.</w:t>
      </w:r>
    </w:p>
    <w:p w:rsidR="00F75DFB" w:rsidRPr="00302C09" w:rsidRDefault="00F75DFB" w:rsidP="00302C09">
      <w:pPr>
        <w:widowControl w:val="0"/>
        <w:spacing w:line="240" w:lineRule="auto"/>
        <w:ind w:firstLine="709"/>
        <w:rPr>
          <w:szCs w:val="28"/>
        </w:rPr>
      </w:pPr>
      <w:r w:rsidRPr="00302C09">
        <w:rPr>
          <w:szCs w:val="28"/>
        </w:rPr>
        <w:t>Минюстом России в 2019 году продолжена работа по доработке предложений по совершенствованию законодательства в части смягчения наказания за преступления небольшой тяжести, включая более широкое применение оснований для освобождения от отбывания наказания, предусмотренных статьей 172 Уголовно-исполнительного кодекса Российской Федерации, в отношении беременных женщин и ж</w:t>
      </w:r>
      <w:r w:rsidR="002A61F7" w:rsidRPr="00302C09">
        <w:rPr>
          <w:szCs w:val="28"/>
        </w:rPr>
        <w:t xml:space="preserve">енщин, имеющих малолетних детей  (пункт 13 плана мероприятий по реализации в 2018 году </w:t>
      </w:r>
      <w:r w:rsidR="002A61F7" w:rsidRPr="00302C09">
        <w:rPr>
          <w:szCs w:val="28"/>
        </w:rPr>
        <w:br/>
        <w:t>I этапа Национальной стратегии действий в интересах женщин на 2017-2022 годы).</w:t>
      </w:r>
    </w:p>
    <w:p w:rsidR="00F75DFB" w:rsidRPr="00302C09" w:rsidRDefault="00F75DFB" w:rsidP="00302C09">
      <w:pPr>
        <w:pStyle w:val="Style6"/>
        <w:shd w:val="clear" w:color="auto" w:fill="auto"/>
        <w:spacing w:line="240" w:lineRule="auto"/>
        <w:ind w:firstLine="709"/>
        <w:jc w:val="both"/>
        <w:rPr>
          <w:rFonts w:ascii="Times New Roman" w:hAnsi="Times New Roman"/>
          <w:sz w:val="28"/>
          <w:szCs w:val="28"/>
        </w:rPr>
      </w:pPr>
      <w:r w:rsidRPr="00302C09">
        <w:rPr>
          <w:rFonts w:ascii="Times New Roman" w:hAnsi="Times New Roman"/>
          <w:sz w:val="28"/>
          <w:szCs w:val="28"/>
        </w:rPr>
        <w:t xml:space="preserve">Минюстом России совместно с ФСИН России, МВД России и Генеральной прокуратурой Российской Федерации подготовлен проект федерального закона «О внесении изменений в Уголовный кодекс Российской </w:t>
      </w:r>
      <w:r w:rsidRPr="00302C09">
        <w:rPr>
          <w:rFonts w:ascii="Times New Roman" w:hAnsi="Times New Roman"/>
          <w:sz w:val="28"/>
          <w:szCs w:val="28"/>
        </w:rPr>
        <w:lastRenderedPageBreak/>
        <w:t>Федерации в части смягчения наказания за преступления небольшой тяжести беременным женщинам и женщинам, имеющим детей в возрасте до трех лет» (далее - законопроект), направленный на улучшение положения осужденных беременных женщин и женщин, имеющих малолетних детей.</w:t>
      </w:r>
    </w:p>
    <w:p w:rsidR="00F75DFB" w:rsidRPr="00302C09" w:rsidRDefault="002A61F7" w:rsidP="00302C09">
      <w:pPr>
        <w:pStyle w:val="Style6"/>
        <w:shd w:val="clear" w:color="auto" w:fill="auto"/>
        <w:spacing w:line="240" w:lineRule="auto"/>
        <w:ind w:firstLine="709"/>
        <w:jc w:val="both"/>
        <w:rPr>
          <w:rFonts w:ascii="Times New Roman" w:hAnsi="Times New Roman"/>
          <w:sz w:val="28"/>
          <w:szCs w:val="28"/>
        </w:rPr>
      </w:pPr>
      <w:r w:rsidRPr="00302C09">
        <w:rPr>
          <w:rFonts w:ascii="Times New Roman" w:hAnsi="Times New Roman"/>
          <w:sz w:val="28"/>
          <w:szCs w:val="28"/>
        </w:rPr>
        <w:t>З</w:t>
      </w:r>
      <w:r w:rsidR="00F75DFB" w:rsidRPr="00302C09">
        <w:rPr>
          <w:rFonts w:ascii="Times New Roman" w:hAnsi="Times New Roman"/>
          <w:sz w:val="28"/>
          <w:szCs w:val="28"/>
        </w:rPr>
        <w:t>аконопроект внесен в Правительство Российской Федерации</w:t>
      </w:r>
      <w:r w:rsidRPr="00302C09">
        <w:rPr>
          <w:rFonts w:ascii="Times New Roman" w:hAnsi="Times New Roman"/>
          <w:sz w:val="28"/>
          <w:szCs w:val="28"/>
        </w:rPr>
        <w:t xml:space="preserve"> 28 марта 2019 г.</w:t>
      </w:r>
    </w:p>
    <w:p w:rsidR="00F75DFB" w:rsidRPr="00302C09" w:rsidRDefault="002A61F7" w:rsidP="00302C09">
      <w:pPr>
        <w:pStyle w:val="Style6"/>
        <w:shd w:val="clear" w:color="auto" w:fill="auto"/>
        <w:spacing w:line="240" w:lineRule="auto"/>
        <w:ind w:firstLine="709"/>
        <w:jc w:val="both"/>
        <w:rPr>
          <w:rFonts w:ascii="Times New Roman" w:hAnsi="Times New Roman"/>
          <w:sz w:val="28"/>
          <w:szCs w:val="28"/>
        </w:rPr>
      </w:pPr>
      <w:r w:rsidRPr="00302C09">
        <w:rPr>
          <w:rFonts w:ascii="Times New Roman" w:hAnsi="Times New Roman"/>
          <w:sz w:val="28"/>
          <w:szCs w:val="28"/>
        </w:rPr>
        <w:t>Н</w:t>
      </w:r>
      <w:r w:rsidR="00F75DFB" w:rsidRPr="00302C09">
        <w:rPr>
          <w:rFonts w:ascii="Times New Roman" w:hAnsi="Times New Roman"/>
          <w:sz w:val="28"/>
          <w:szCs w:val="28"/>
        </w:rPr>
        <w:t xml:space="preserve">а заседании Комиссии Правительства Российской Федерации по законопроектной деятельности </w:t>
      </w:r>
      <w:r w:rsidRPr="00302C09">
        <w:rPr>
          <w:rFonts w:ascii="Times New Roman" w:hAnsi="Times New Roman"/>
          <w:sz w:val="28"/>
          <w:szCs w:val="28"/>
        </w:rPr>
        <w:t xml:space="preserve">28 июля 2019 г. </w:t>
      </w:r>
      <w:r w:rsidR="00F75DFB" w:rsidRPr="00302C09">
        <w:rPr>
          <w:rFonts w:ascii="Times New Roman" w:hAnsi="Times New Roman"/>
          <w:sz w:val="28"/>
          <w:szCs w:val="28"/>
        </w:rPr>
        <w:t>законопроект в представленной редакции не был поддержан.</w:t>
      </w:r>
    </w:p>
    <w:p w:rsidR="00F75DFB" w:rsidRPr="00302C09" w:rsidRDefault="002A61F7" w:rsidP="00302C09">
      <w:pPr>
        <w:pStyle w:val="Style6"/>
        <w:shd w:val="clear" w:color="auto" w:fill="auto"/>
        <w:spacing w:line="240" w:lineRule="auto"/>
        <w:ind w:firstLine="709"/>
        <w:jc w:val="both"/>
        <w:rPr>
          <w:rFonts w:ascii="Times New Roman" w:hAnsi="Times New Roman"/>
          <w:sz w:val="28"/>
          <w:szCs w:val="28"/>
        </w:rPr>
      </w:pPr>
      <w:r w:rsidRPr="00302C09">
        <w:rPr>
          <w:rFonts w:ascii="Times New Roman" w:hAnsi="Times New Roman"/>
          <w:sz w:val="28"/>
          <w:szCs w:val="28"/>
        </w:rPr>
        <w:t>Пи</w:t>
      </w:r>
      <w:r w:rsidR="00F75DFB" w:rsidRPr="00302C09">
        <w:rPr>
          <w:rFonts w:ascii="Times New Roman" w:hAnsi="Times New Roman"/>
          <w:sz w:val="28"/>
          <w:szCs w:val="28"/>
        </w:rPr>
        <w:t>сьмом Аппарата Правительства Российской Федерации от 31 июля 2019 г. № П4-42694 Минюсту России совместно с заинтересованными органами государственной власти было поручено проработать вопрос об исключении возможности назначения наказания в виде лишения свободы беременным женщинам и (или) имеющим детей в возрасте до трех лет, совершившим преступления небольшой тяжести.</w:t>
      </w:r>
    </w:p>
    <w:p w:rsidR="00F75DFB" w:rsidRPr="00302C09" w:rsidRDefault="00F75DFB" w:rsidP="00302C09">
      <w:pPr>
        <w:pStyle w:val="Style6"/>
        <w:shd w:val="clear" w:color="auto" w:fill="auto"/>
        <w:spacing w:line="240" w:lineRule="auto"/>
        <w:ind w:firstLine="709"/>
        <w:jc w:val="both"/>
        <w:rPr>
          <w:rFonts w:ascii="Times New Roman" w:hAnsi="Times New Roman"/>
          <w:sz w:val="28"/>
          <w:szCs w:val="28"/>
        </w:rPr>
      </w:pPr>
      <w:r w:rsidRPr="00302C09">
        <w:rPr>
          <w:rFonts w:ascii="Times New Roman" w:hAnsi="Times New Roman"/>
          <w:sz w:val="28"/>
          <w:szCs w:val="28"/>
        </w:rPr>
        <w:t>Однако предложенный подход к исполнению Поручения не был поддержан МВД России, ФСИН России и Генеральной прокуратурой Российской Федерации.</w:t>
      </w:r>
    </w:p>
    <w:p w:rsidR="00F75DFB" w:rsidRPr="00302C09" w:rsidRDefault="00F75DFB" w:rsidP="00302C09">
      <w:pPr>
        <w:pStyle w:val="Style6"/>
        <w:shd w:val="clear" w:color="auto" w:fill="auto"/>
        <w:spacing w:line="240" w:lineRule="auto"/>
        <w:ind w:firstLine="709"/>
        <w:jc w:val="both"/>
        <w:rPr>
          <w:rFonts w:ascii="Times New Roman" w:hAnsi="Times New Roman"/>
          <w:sz w:val="28"/>
          <w:szCs w:val="28"/>
        </w:rPr>
      </w:pPr>
      <w:r w:rsidRPr="00302C09">
        <w:rPr>
          <w:rFonts w:ascii="Times New Roman" w:hAnsi="Times New Roman"/>
          <w:sz w:val="28"/>
          <w:szCs w:val="28"/>
        </w:rPr>
        <w:t>По итогам проработки данного вопроса Минюстом России в Правительство Российской Федерации 11 сентября 2019 г. направлен доклад об отсутствии необходимости корректировки законопроекта.</w:t>
      </w:r>
    </w:p>
    <w:p w:rsidR="00F75DFB" w:rsidRPr="00302C09" w:rsidRDefault="00F25DA3" w:rsidP="00302C09">
      <w:pPr>
        <w:pStyle w:val="Style6"/>
        <w:shd w:val="clear" w:color="auto" w:fill="auto"/>
        <w:spacing w:line="240" w:lineRule="auto"/>
        <w:ind w:firstLine="709"/>
        <w:jc w:val="both"/>
        <w:rPr>
          <w:rFonts w:ascii="Times New Roman" w:hAnsi="Times New Roman"/>
          <w:sz w:val="28"/>
          <w:szCs w:val="28"/>
        </w:rPr>
      </w:pPr>
      <w:r w:rsidRPr="00302C09">
        <w:rPr>
          <w:rFonts w:ascii="Times New Roman" w:hAnsi="Times New Roman"/>
          <w:sz w:val="28"/>
          <w:szCs w:val="28"/>
        </w:rPr>
        <w:t>З</w:t>
      </w:r>
      <w:r w:rsidR="00F75DFB" w:rsidRPr="00302C09">
        <w:rPr>
          <w:rFonts w:ascii="Times New Roman" w:hAnsi="Times New Roman"/>
          <w:sz w:val="28"/>
          <w:szCs w:val="28"/>
        </w:rPr>
        <w:t xml:space="preserve">аконопроект в редакции, подготовленной Минюстом России, </w:t>
      </w:r>
      <w:r w:rsidRPr="00302C09">
        <w:rPr>
          <w:rFonts w:ascii="Times New Roman" w:hAnsi="Times New Roman"/>
          <w:sz w:val="28"/>
          <w:szCs w:val="28"/>
        </w:rPr>
        <w:t xml:space="preserve">25 ноября 2019 г. </w:t>
      </w:r>
      <w:r w:rsidR="00F75DFB" w:rsidRPr="00302C09">
        <w:rPr>
          <w:rFonts w:ascii="Times New Roman" w:hAnsi="Times New Roman"/>
          <w:sz w:val="28"/>
          <w:szCs w:val="28"/>
        </w:rPr>
        <w:t xml:space="preserve">повторно рассмотрен на заседании Комиссии Правительства Российской Федерации по законопроектной деятельности. </w:t>
      </w:r>
    </w:p>
    <w:p w:rsidR="00F75DFB" w:rsidRPr="00302C09" w:rsidRDefault="00F75DFB" w:rsidP="00302C09">
      <w:pPr>
        <w:pStyle w:val="Style6"/>
        <w:shd w:val="clear" w:color="auto" w:fill="auto"/>
        <w:spacing w:line="240" w:lineRule="auto"/>
        <w:ind w:firstLine="709"/>
        <w:jc w:val="both"/>
        <w:rPr>
          <w:rFonts w:ascii="Times New Roman" w:hAnsi="Times New Roman"/>
          <w:sz w:val="28"/>
          <w:szCs w:val="28"/>
        </w:rPr>
      </w:pPr>
      <w:r w:rsidRPr="00302C09">
        <w:rPr>
          <w:rFonts w:ascii="Times New Roman" w:hAnsi="Times New Roman"/>
          <w:sz w:val="28"/>
          <w:szCs w:val="28"/>
        </w:rPr>
        <w:t xml:space="preserve">Пунктом 5 раздела </w:t>
      </w:r>
      <w:r w:rsidRPr="00302C09">
        <w:rPr>
          <w:rFonts w:ascii="Times New Roman" w:hAnsi="Times New Roman"/>
          <w:sz w:val="28"/>
          <w:szCs w:val="28"/>
          <w:lang w:val="en-US"/>
        </w:rPr>
        <w:t>I</w:t>
      </w:r>
      <w:r w:rsidRPr="00302C09">
        <w:rPr>
          <w:rFonts w:ascii="Times New Roman" w:hAnsi="Times New Roman"/>
          <w:sz w:val="28"/>
          <w:szCs w:val="28"/>
        </w:rPr>
        <w:t xml:space="preserve"> протокола Минюсту России поручено представить в Правительство  Российской Федерации информацию о ходе проработки проекта федерального закона, предусматривающего  смягчение наказания за преступления небольшой тяжести для беременных женщин и женщин, имеющих малолетних детей, для доклада на очередном заседании Координационного совета.</w:t>
      </w:r>
    </w:p>
    <w:p w:rsidR="00C71834" w:rsidRPr="00302C09" w:rsidRDefault="00C71834" w:rsidP="00302C09">
      <w:pPr>
        <w:spacing w:line="240" w:lineRule="auto"/>
        <w:ind w:firstLine="709"/>
        <w:rPr>
          <w:szCs w:val="28"/>
        </w:rPr>
      </w:pPr>
      <w:r w:rsidRPr="00302C09">
        <w:rPr>
          <w:szCs w:val="28"/>
        </w:rPr>
        <w:t xml:space="preserve">В 2019 году  </w:t>
      </w:r>
      <w:r w:rsidR="00F25DA3" w:rsidRPr="00302C09">
        <w:rPr>
          <w:szCs w:val="28"/>
        </w:rPr>
        <w:t>начата реализация</w:t>
      </w:r>
      <w:r w:rsidRPr="00302C09">
        <w:rPr>
          <w:szCs w:val="28"/>
        </w:rPr>
        <w:t xml:space="preserve"> проекта </w:t>
      </w:r>
      <w:r w:rsidR="00F25DA3" w:rsidRPr="00302C09">
        <w:rPr>
          <w:szCs w:val="28"/>
        </w:rPr>
        <w:t>Российской Федерации и Совета Европы «Сотрудничество в области реализации Национальной стратегии действий Российской Федерации в интересах женщин на 2017-2022 годы»</w:t>
      </w:r>
      <w:r w:rsidRPr="00302C09">
        <w:rPr>
          <w:szCs w:val="28"/>
        </w:rPr>
        <w:t xml:space="preserve">. </w:t>
      </w:r>
    </w:p>
    <w:p w:rsidR="00C71834" w:rsidRPr="00302C09" w:rsidRDefault="00F25DA3" w:rsidP="00302C09">
      <w:pPr>
        <w:pStyle w:val="Style11"/>
        <w:spacing w:line="240" w:lineRule="auto"/>
        <w:ind w:firstLine="709"/>
        <w:rPr>
          <w:sz w:val="28"/>
          <w:szCs w:val="28"/>
        </w:rPr>
      </w:pPr>
      <w:r w:rsidRPr="00302C09">
        <w:rPr>
          <w:sz w:val="28"/>
          <w:szCs w:val="28"/>
        </w:rPr>
        <w:t xml:space="preserve">В проекте </w:t>
      </w:r>
      <w:r w:rsidR="00302C09" w:rsidRPr="00302C09">
        <w:rPr>
          <w:sz w:val="28"/>
          <w:szCs w:val="28"/>
        </w:rPr>
        <w:t xml:space="preserve">принимают </w:t>
      </w:r>
      <w:r w:rsidRPr="00302C09">
        <w:rPr>
          <w:sz w:val="28"/>
          <w:szCs w:val="28"/>
        </w:rPr>
        <w:t>участ</w:t>
      </w:r>
      <w:r w:rsidR="00302C09" w:rsidRPr="00302C09">
        <w:rPr>
          <w:sz w:val="28"/>
          <w:szCs w:val="28"/>
        </w:rPr>
        <w:t xml:space="preserve">ие </w:t>
      </w:r>
      <w:r w:rsidRPr="00302C09">
        <w:rPr>
          <w:sz w:val="28"/>
          <w:szCs w:val="28"/>
        </w:rPr>
        <w:t xml:space="preserve"> </w:t>
      </w:r>
      <w:r w:rsidR="00C71834" w:rsidRPr="00302C09">
        <w:rPr>
          <w:sz w:val="28"/>
          <w:szCs w:val="28"/>
        </w:rPr>
        <w:t>Министерство труда и социальной защиты Российской Федерации, Аппарат Уполномоченного по правам человека в Российской Федерации и Министерство иностранных дел Российской Федер</w:t>
      </w:r>
      <w:r w:rsidR="00302C09" w:rsidRPr="00302C09">
        <w:rPr>
          <w:sz w:val="28"/>
          <w:szCs w:val="28"/>
        </w:rPr>
        <w:t>ации</w:t>
      </w:r>
      <w:r w:rsidR="00C71834" w:rsidRPr="00302C09">
        <w:rPr>
          <w:sz w:val="28"/>
          <w:szCs w:val="28"/>
        </w:rPr>
        <w:t>.</w:t>
      </w:r>
      <w:r w:rsidR="00302C09" w:rsidRPr="00302C09">
        <w:rPr>
          <w:sz w:val="28"/>
          <w:szCs w:val="28"/>
        </w:rPr>
        <w:t xml:space="preserve"> </w:t>
      </w:r>
      <w:r w:rsidR="00C71834" w:rsidRPr="00302C09">
        <w:rPr>
          <w:sz w:val="28"/>
          <w:szCs w:val="28"/>
        </w:rPr>
        <w:t>В мероприятиях Проекта участвуют представители Государственной Думы и Совета Федерации Федерального Собрания Российской Федерации, Министерства внутренних дел Российской Федерации, региональных органов власти, а также научного сообщества и неправительственных организаций.</w:t>
      </w:r>
    </w:p>
    <w:p w:rsidR="00C71834" w:rsidRPr="00302C09" w:rsidRDefault="00302C09" w:rsidP="00302C09">
      <w:pPr>
        <w:spacing w:line="240" w:lineRule="auto"/>
        <w:ind w:firstLine="709"/>
        <w:rPr>
          <w:szCs w:val="28"/>
        </w:rPr>
      </w:pPr>
      <w:r>
        <w:rPr>
          <w:szCs w:val="28"/>
        </w:rPr>
        <w:t>В рамках проекта проводятся</w:t>
      </w:r>
      <w:r w:rsidR="00C71834" w:rsidRPr="00302C09">
        <w:rPr>
          <w:szCs w:val="28"/>
        </w:rPr>
        <w:t xml:space="preserve"> семинар</w:t>
      </w:r>
      <w:r>
        <w:rPr>
          <w:szCs w:val="28"/>
        </w:rPr>
        <w:t>ы</w:t>
      </w:r>
      <w:r w:rsidR="00C71834" w:rsidRPr="00302C09">
        <w:rPr>
          <w:szCs w:val="28"/>
        </w:rPr>
        <w:t>, тренинг</w:t>
      </w:r>
      <w:r>
        <w:rPr>
          <w:szCs w:val="28"/>
        </w:rPr>
        <w:t>и</w:t>
      </w:r>
      <w:r w:rsidR="00C71834" w:rsidRPr="00302C09">
        <w:rPr>
          <w:szCs w:val="28"/>
        </w:rPr>
        <w:t>, ознакомительны</w:t>
      </w:r>
      <w:r>
        <w:rPr>
          <w:szCs w:val="28"/>
        </w:rPr>
        <w:t>е</w:t>
      </w:r>
      <w:r w:rsidR="00C71834" w:rsidRPr="00302C09">
        <w:rPr>
          <w:szCs w:val="28"/>
        </w:rPr>
        <w:t xml:space="preserve"> визит</w:t>
      </w:r>
      <w:r>
        <w:rPr>
          <w:szCs w:val="28"/>
        </w:rPr>
        <w:t>ы</w:t>
      </w:r>
      <w:r w:rsidR="00C71834" w:rsidRPr="00302C09">
        <w:rPr>
          <w:szCs w:val="28"/>
        </w:rPr>
        <w:t>, а также научны</w:t>
      </w:r>
      <w:r>
        <w:rPr>
          <w:szCs w:val="28"/>
        </w:rPr>
        <w:t>е</w:t>
      </w:r>
      <w:r w:rsidR="00C71834" w:rsidRPr="00302C09">
        <w:rPr>
          <w:szCs w:val="28"/>
        </w:rPr>
        <w:t xml:space="preserve"> исследовани</w:t>
      </w:r>
      <w:r>
        <w:rPr>
          <w:szCs w:val="28"/>
        </w:rPr>
        <w:t>я</w:t>
      </w:r>
      <w:r w:rsidR="00C71834" w:rsidRPr="00302C09">
        <w:rPr>
          <w:szCs w:val="28"/>
        </w:rPr>
        <w:t xml:space="preserve"> российских и международных экспертов.</w:t>
      </w:r>
    </w:p>
    <w:p w:rsidR="00385D07" w:rsidRPr="00302C09" w:rsidRDefault="00495D9A" w:rsidP="00302C09">
      <w:pPr>
        <w:autoSpaceDE w:val="0"/>
        <w:autoSpaceDN w:val="0"/>
        <w:adjustRightInd w:val="0"/>
        <w:spacing w:line="240" w:lineRule="auto"/>
        <w:ind w:firstLine="709"/>
        <w:rPr>
          <w:szCs w:val="28"/>
        </w:rPr>
      </w:pPr>
      <w:r w:rsidRPr="00302C09">
        <w:rPr>
          <w:szCs w:val="28"/>
        </w:rPr>
        <w:lastRenderedPageBreak/>
        <w:t xml:space="preserve">В соответствии с пунктом 1 раздела </w:t>
      </w:r>
      <w:r w:rsidRPr="00302C09">
        <w:rPr>
          <w:szCs w:val="28"/>
          <w:lang w:val="en-US"/>
        </w:rPr>
        <w:t>III</w:t>
      </w:r>
      <w:r w:rsidRPr="00302C09">
        <w:rPr>
          <w:szCs w:val="28"/>
        </w:rPr>
        <w:t xml:space="preserve"> протокола Минтрудом России  со</w:t>
      </w:r>
      <w:r w:rsidR="00F173CD" w:rsidRPr="00302C09">
        <w:rPr>
          <w:szCs w:val="28"/>
        </w:rPr>
        <w:t>в</w:t>
      </w:r>
      <w:r w:rsidRPr="00302C09">
        <w:rPr>
          <w:szCs w:val="28"/>
        </w:rPr>
        <w:t>местно с федеральными органами исполнител</w:t>
      </w:r>
      <w:r w:rsidR="00F173CD" w:rsidRPr="00302C09">
        <w:rPr>
          <w:szCs w:val="28"/>
        </w:rPr>
        <w:t>ьн</w:t>
      </w:r>
      <w:r w:rsidRPr="00302C09">
        <w:rPr>
          <w:szCs w:val="28"/>
        </w:rPr>
        <w:t xml:space="preserve">ой власти и членами Координационного совета </w:t>
      </w:r>
      <w:r w:rsidR="00F173CD" w:rsidRPr="00302C09">
        <w:rPr>
          <w:szCs w:val="28"/>
        </w:rPr>
        <w:t xml:space="preserve"> подготовлены предложения по плану работы Координационного совета  в 2020 году. Согласованные предложения направлены в Правительство Российской Федерации письмом  от 27 января 2020 г.  № 12-6/10/П-539. </w:t>
      </w:r>
    </w:p>
    <w:p w:rsidR="00F173CD" w:rsidRPr="00302C09" w:rsidRDefault="00F173CD" w:rsidP="00302C09">
      <w:pPr>
        <w:spacing w:line="240" w:lineRule="auto"/>
        <w:ind w:firstLine="709"/>
        <w:rPr>
          <w:szCs w:val="28"/>
        </w:rPr>
      </w:pPr>
      <w:r w:rsidRPr="00302C09">
        <w:rPr>
          <w:szCs w:val="28"/>
        </w:rPr>
        <w:t xml:space="preserve"> </w:t>
      </w:r>
    </w:p>
    <w:p w:rsidR="00385D07" w:rsidRDefault="00302C09" w:rsidP="00302C09">
      <w:pPr>
        <w:autoSpaceDE w:val="0"/>
        <w:autoSpaceDN w:val="0"/>
        <w:adjustRightInd w:val="0"/>
        <w:spacing w:line="240" w:lineRule="auto"/>
        <w:ind w:firstLine="709"/>
        <w:jc w:val="center"/>
        <w:rPr>
          <w:szCs w:val="28"/>
        </w:rPr>
      </w:pPr>
      <w:r>
        <w:rPr>
          <w:szCs w:val="28"/>
        </w:rPr>
        <w:t>Информация по пунктам плана</w:t>
      </w:r>
    </w:p>
    <w:p w:rsidR="00302C09" w:rsidRPr="00302C09" w:rsidRDefault="00302C09" w:rsidP="00302C09">
      <w:pPr>
        <w:autoSpaceDE w:val="0"/>
        <w:autoSpaceDN w:val="0"/>
        <w:adjustRightInd w:val="0"/>
        <w:spacing w:line="240" w:lineRule="auto"/>
        <w:ind w:firstLine="709"/>
        <w:jc w:val="center"/>
        <w:rPr>
          <w:szCs w:val="28"/>
        </w:rPr>
      </w:pPr>
    </w:p>
    <w:p w:rsidR="0080010E" w:rsidRPr="00302C09" w:rsidRDefault="00082CFF" w:rsidP="00302C09">
      <w:pPr>
        <w:spacing w:line="240" w:lineRule="auto"/>
        <w:ind w:firstLine="709"/>
        <w:rPr>
          <w:i/>
          <w:szCs w:val="28"/>
        </w:rPr>
      </w:pPr>
      <w:r w:rsidRPr="00302C09">
        <w:rPr>
          <w:i/>
          <w:szCs w:val="28"/>
        </w:rPr>
        <w:t xml:space="preserve">1. </w:t>
      </w:r>
      <w:r w:rsidR="0080010E" w:rsidRPr="00302C09">
        <w:rPr>
          <w:i/>
          <w:szCs w:val="28"/>
        </w:rPr>
        <w:t>Увеличение охвата женщин и девочек профилактическими медицинскими осмотрами и диспансеризацией, включая исследования в рамках расширенной программы онкологического скрининга</w:t>
      </w:r>
    </w:p>
    <w:p w:rsidR="0080010E" w:rsidRPr="00302C09" w:rsidRDefault="0080010E" w:rsidP="00302C09">
      <w:pPr>
        <w:spacing w:line="240" w:lineRule="auto"/>
        <w:ind w:firstLine="709"/>
        <w:rPr>
          <w:i/>
          <w:szCs w:val="28"/>
        </w:rPr>
      </w:pPr>
      <w:r w:rsidRPr="00302C09">
        <w:rPr>
          <w:i/>
          <w:szCs w:val="28"/>
        </w:rPr>
        <w:t>Срок исполнения: 2019-2022 годы</w:t>
      </w:r>
    </w:p>
    <w:p w:rsidR="0080010E" w:rsidRPr="00302C09" w:rsidRDefault="0080010E" w:rsidP="00302C09">
      <w:pPr>
        <w:spacing w:line="240" w:lineRule="auto"/>
        <w:ind w:firstLine="709"/>
        <w:rPr>
          <w:szCs w:val="28"/>
        </w:rPr>
      </w:pPr>
      <w:r w:rsidRPr="00302C09">
        <w:rPr>
          <w:i/>
          <w:szCs w:val="28"/>
        </w:rPr>
        <w:t>Ответственные исполнители: Минздрав России, Федеральный фонд обязательного медицинского страхования, органы исполнительной власти субъектов Российской Федерации</w:t>
      </w:r>
    </w:p>
    <w:p w:rsidR="0080010E" w:rsidRPr="00302C09" w:rsidRDefault="0080010E" w:rsidP="00302C09">
      <w:pPr>
        <w:spacing w:line="240" w:lineRule="auto"/>
        <w:ind w:firstLine="709"/>
        <w:rPr>
          <w:szCs w:val="28"/>
        </w:rPr>
      </w:pPr>
    </w:p>
    <w:p w:rsidR="00774D4A" w:rsidRPr="00302C09" w:rsidRDefault="00DF00C1" w:rsidP="00302C09">
      <w:pPr>
        <w:spacing w:line="240" w:lineRule="auto"/>
        <w:ind w:firstLine="709"/>
        <w:rPr>
          <w:szCs w:val="28"/>
        </w:rPr>
      </w:pPr>
      <w:r w:rsidRPr="00302C09">
        <w:rPr>
          <w:szCs w:val="28"/>
        </w:rPr>
        <w:t>Минздравом России информация не  представлена.</w:t>
      </w:r>
    </w:p>
    <w:p w:rsidR="006E51DD" w:rsidRPr="00302C09" w:rsidRDefault="006E51DD" w:rsidP="00302C09">
      <w:pPr>
        <w:spacing w:line="240" w:lineRule="auto"/>
        <w:ind w:firstLine="709"/>
        <w:rPr>
          <w:szCs w:val="28"/>
        </w:rPr>
      </w:pPr>
    </w:p>
    <w:p w:rsidR="006E51DD" w:rsidRPr="00302C09" w:rsidRDefault="00082CFF" w:rsidP="00302C09">
      <w:pPr>
        <w:spacing w:line="240" w:lineRule="auto"/>
        <w:ind w:firstLine="709"/>
        <w:rPr>
          <w:i/>
          <w:szCs w:val="28"/>
        </w:rPr>
      </w:pPr>
      <w:r w:rsidRPr="00302C09">
        <w:rPr>
          <w:i/>
          <w:szCs w:val="28"/>
        </w:rPr>
        <w:t xml:space="preserve">2. </w:t>
      </w:r>
      <w:r w:rsidR="006E51DD" w:rsidRPr="00302C09">
        <w:rPr>
          <w:i/>
          <w:szCs w:val="28"/>
        </w:rPr>
        <w:t>Проведение мониторинга оказания медицинской помощи, в том числе специализированной медицинской помощи, женщинам и девочкам</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i/>
          <w:szCs w:val="28"/>
        </w:rPr>
      </w:pPr>
      <w:r w:rsidRPr="00302C09">
        <w:rPr>
          <w:i/>
          <w:szCs w:val="28"/>
        </w:rPr>
        <w:t>Ответственные исполнители: Минздрав России, Федеральный фонд обязательного медицинского страхования, органы исполнительной власти субъектов Российской Федерации</w:t>
      </w:r>
    </w:p>
    <w:p w:rsidR="00DF00C1" w:rsidRPr="00302C09" w:rsidRDefault="00DF00C1" w:rsidP="00302C09">
      <w:pPr>
        <w:spacing w:line="240" w:lineRule="auto"/>
        <w:ind w:firstLine="709"/>
        <w:rPr>
          <w:szCs w:val="28"/>
        </w:rPr>
      </w:pPr>
    </w:p>
    <w:p w:rsidR="00DF00C1" w:rsidRPr="00302C09" w:rsidRDefault="00DF00C1" w:rsidP="00302C09">
      <w:pPr>
        <w:spacing w:line="240" w:lineRule="auto"/>
        <w:ind w:firstLine="709"/>
        <w:rPr>
          <w:szCs w:val="28"/>
        </w:rPr>
      </w:pPr>
      <w:r w:rsidRPr="00302C09">
        <w:rPr>
          <w:szCs w:val="28"/>
        </w:rPr>
        <w:t>Минздравом России информация не  представлена.</w:t>
      </w:r>
    </w:p>
    <w:p w:rsidR="006E51DD" w:rsidRPr="00302C09" w:rsidRDefault="006E51DD" w:rsidP="00302C09">
      <w:pPr>
        <w:spacing w:line="240" w:lineRule="auto"/>
        <w:ind w:firstLine="709"/>
        <w:rPr>
          <w:szCs w:val="28"/>
        </w:rPr>
      </w:pPr>
    </w:p>
    <w:p w:rsidR="006E51DD" w:rsidRPr="00302C09" w:rsidRDefault="00082CFF" w:rsidP="00302C09">
      <w:pPr>
        <w:spacing w:line="240" w:lineRule="auto"/>
        <w:ind w:firstLine="709"/>
        <w:rPr>
          <w:i/>
          <w:szCs w:val="28"/>
        </w:rPr>
      </w:pPr>
      <w:r w:rsidRPr="00302C09">
        <w:rPr>
          <w:i/>
          <w:szCs w:val="28"/>
        </w:rPr>
        <w:t xml:space="preserve">4. </w:t>
      </w:r>
      <w:r w:rsidR="006E51DD" w:rsidRPr="00302C09">
        <w:rPr>
          <w:i/>
          <w:szCs w:val="28"/>
        </w:rPr>
        <w:t>Проведение мероприятий по вовлечению женщин в сектор креативных индустрий и развитию необходимых для этой сферы компетенций</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szCs w:val="28"/>
        </w:rPr>
      </w:pPr>
      <w:r w:rsidRPr="00302C09">
        <w:rPr>
          <w:i/>
          <w:szCs w:val="28"/>
        </w:rPr>
        <w:t>Ответственные исполнители:  Минпромторг  России, Минобрнауки России, Минпросвещения России, Ростуризм, Минсельхоз России,Союз «Агентство развития профессиональных сообществ в рабочих кадров «Молодые профессионалы (Ворлдскиллс Россия)», Автономная некоммерческая организация «Агентство стратегических инициатив по продвижению новых проектов», заинтересованные федеральные органы исполнительной власти</w:t>
      </w:r>
    </w:p>
    <w:p w:rsidR="006E51DD" w:rsidRPr="00302C09" w:rsidRDefault="006E51DD" w:rsidP="00302C09">
      <w:pPr>
        <w:spacing w:line="240" w:lineRule="auto"/>
        <w:ind w:firstLine="709"/>
        <w:rPr>
          <w:szCs w:val="28"/>
        </w:rPr>
      </w:pPr>
    </w:p>
    <w:p w:rsidR="006E51DD" w:rsidRPr="00302C09" w:rsidRDefault="006E51DD" w:rsidP="00302C09">
      <w:pPr>
        <w:spacing w:line="240" w:lineRule="auto"/>
        <w:ind w:firstLine="709"/>
        <w:rPr>
          <w:szCs w:val="28"/>
        </w:rPr>
      </w:pPr>
      <w:r w:rsidRPr="00302C09">
        <w:rPr>
          <w:szCs w:val="28"/>
        </w:rPr>
        <w:t xml:space="preserve">В 2019 году </w:t>
      </w:r>
      <w:r w:rsidR="00DF00C1" w:rsidRPr="00302C09">
        <w:rPr>
          <w:szCs w:val="28"/>
        </w:rPr>
        <w:t xml:space="preserve">осуществлялась </w:t>
      </w:r>
      <w:r w:rsidRPr="00302C09">
        <w:rPr>
          <w:szCs w:val="28"/>
        </w:rPr>
        <w:t>реализаци</w:t>
      </w:r>
      <w:r w:rsidR="00DF00C1" w:rsidRPr="00302C09">
        <w:rPr>
          <w:szCs w:val="28"/>
        </w:rPr>
        <w:t>я</w:t>
      </w:r>
      <w:r w:rsidRPr="00302C09">
        <w:rPr>
          <w:szCs w:val="28"/>
        </w:rPr>
        <w:t xml:space="preserve"> </w:t>
      </w:r>
      <w:r w:rsidR="001860B3" w:rsidRPr="001860B3">
        <w:rPr>
          <w:szCs w:val="28"/>
        </w:rPr>
        <w:t>мероприятий по вовлечению женщин в сектор креативных индустрий</w:t>
      </w:r>
      <w:r w:rsidRPr="00302C09">
        <w:rPr>
          <w:szCs w:val="28"/>
        </w:rPr>
        <w:t>, базирующихся на народных художественных промыслах и туристических услугах, сформированных на основе народных художественных промыслов и мест их традиционного бытования.</w:t>
      </w:r>
    </w:p>
    <w:p w:rsidR="009458D8" w:rsidRPr="00302C09" w:rsidRDefault="001860B3" w:rsidP="00302C09">
      <w:pPr>
        <w:spacing w:line="240" w:lineRule="auto"/>
        <w:ind w:firstLine="709"/>
        <w:rPr>
          <w:szCs w:val="28"/>
        </w:rPr>
      </w:pPr>
      <w:r>
        <w:rPr>
          <w:szCs w:val="28"/>
        </w:rPr>
        <w:t>О</w:t>
      </w:r>
      <w:r w:rsidRPr="00302C09">
        <w:rPr>
          <w:szCs w:val="28"/>
        </w:rPr>
        <w:t>бщие подходы и возможности, направленные на возрастание роли женщин в промышленности и в иных секторах экономики</w:t>
      </w:r>
      <w:r>
        <w:rPr>
          <w:szCs w:val="28"/>
        </w:rPr>
        <w:t>,</w:t>
      </w:r>
      <w:r w:rsidRPr="00302C09">
        <w:rPr>
          <w:szCs w:val="28"/>
        </w:rPr>
        <w:t xml:space="preserve"> повышения роли </w:t>
      </w:r>
      <w:r w:rsidRPr="00302C09">
        <w:rPr>
          <w:szCs w:val="28"/>
        </w:rPr>
        <w:lastRenderedPageBreak/>
        <w:t xml:space="preserve">женщин в развитии </w:t>
      </w:r>
      <w:r>
        <w:rPr>
          <w:szCs w:val="28"/>
        </w:rPr>
        <w:t>в сфере</w:t>
      </w:r>
      <w:r w:rsidR="009458D8" w:rsidRPr="00302C09">
        <w:rPr>
          <w:szCs w:val="28"/>
        </w:rPr>
        <w:t xml:space="preserve"> креативных индустрий, промыслов и ремесел</w:t>
      </w:r>
      <w:r>
        <w:rPr>
          <w:szCs w:val="28"/>
        </w:rPr>
        <w:t xml:space="preserve">, базирующихся на народных художественных помыслах и туристических услугах, сформированных на основе художественных промыслов, сформированных в местах их традиционного бытования, </w:t>
      </w:r>
      <w:r w:rsidR="009458D8" w:rsidRPr="00302C09">
        <w:rPr>
          <w:szCs w:val="28"/>
        </w:rPr>
        <w:t xml:space="preserve">  </w:t>
      </w:r>
      <w:r>
        <w:rPr>
          <w:szCs w:val="28"/>
        </w:rPr>
        <w:t>обсуждались на</w:t>
      </w:r>
      <w:r w:rsidR="006E51DD" w:rsidRPr="00302C09">
        <w:rPr>
          <w:szCs w:val="28"/>
        </w:rPr>
        <w:t xml:space="preserve"> форум</w:t>
      </w:r>
      <w:r>
        <w:rPr>
          <w:szCs w:val="28"/>
        </w:rPr>
        <w:t xml:space="preserve">е </w:t>
      </w:r>
      <w:r w:rsidR="006E51DD" w:rsidRPr="00302C09">
        <w:rPr>
          <w:szCs w:val="28"/>
        </w:rPr>
        <w:t>«Роль женщины в развитии промышленных регионов»</w:t>
      </w:r>
      <w:r w:rsidR="00DF00C1" w:rsidRPr="00302C09">
        <w:rPr>
          <w:szCs w:val="28"/>
        </w:rPr>
        <w:t xml:space="preserve"> (март 2019 г., г.</w:t>
      </w:r>
      <w:r w:rsidR="006E51DD" w:rsidRPr="00302C09">
        <w:rPr>
          <w:szCs w:val="28"/>
        </w:rPr>
        <w:t xml:space="preserve"> Новокузнецк</w:t>
      </w:r>
      <w:r w:rsidR="00DF00C1" w:rsidRPr="00302C09">
        <w:rPr>
          <w:szCs w:val="28"/>
        </w:rPr>
        <w:t xml:space="preserve">), </w:t>
      </w:r>
      <w:r w:rsidRPr="00302C09">
        <w:rPr>
          <w:szCs w:val="28"/>
        </w:rPr>
        <w:t xml:space="preserve">в рамках Петербургского международного экономического форума 2019 года;  ежегодного фестиваля гостеприимства «Самоварфест», (июнь 2019 г., Москва), IV Санкт-Петербургского международного ремесленного конгресса (14 по 16 ноября 2019 г.),  </w:t>
      </w:r>
      <w:r>
        <w:rPr>
          <w:szCs w:val="28"/>
        </w:rPr>
        <w:t>п</w:t>
      </w:r>
      <w:r w:rsidRPr="00302C09">
        <w:rPr>
          <w:szCs w:val="28"/>
        </w:rPr>
        <w:t>ервого Российско-японского форума (15 ноября 2019 г.).</w:t>
      </w:r>
      <w:r>
        <w:rPr>
          <w:szCs w:val="28"/>
        </w:rPr>
        <w:t xml:space="preserve"> П</w:t>
      </w:r>
      <w:r w:rsidR="006E51DD" w:rsidRPr="00302C09">
        <w:rPr>
          <w:szCs w:val="28"/>
        </w:rPr>
        <w:t xml:space="preserve">о итогам форума </w:t>
      </w:r>
      <w:r>
        <w:rPr>
          <w:szCs w:val="28"/>
        </w:rPr>
        <w:t xml:space="preserve">в Новокузнецке </w:t>
      </w:r>
      <w:r w:rsidR="006E51DD" w:rsidRPr="00302C09">
        <w:rPr>
          <w:szCs w:val="28"/>
        </w:rPr>
        <w:t xml:space="preserve">подписано соглашение с Фондом моногородов </w:t>
      </w:r>
      <w:r w:rsidR="00DF00C1" w:rsidRPr="00302C09">
        <w:rPr>
          <w:szCs w:val="28"/>
        </w:rPr>
        <w:t>о поддержке в моногородах художественных промыслов</w:t>
      </w:r>
      <w:r>
        <w:rPr>
          <w:szCs w:val="28"/>
        </w:rPr>
        <w:t>.</w:t>
      </w:r>
      <w:r w:rsidR="006E51DD" w:rsidRPr="00302C09">
        <w:rPr>
          <w:szCs w:val="28"/>
        </w:rPr>
        <w:t xml:space="preserve"> </w:t>
      </w:r>
    </w:p>
    <w:p w:rsidR="006E51DD" w:rsidRPr="00302C09" w:rsidRDefault="001860B3" w:rsidP="00302C09">
      <w:pPr>
        <w:spacing w:line="240" w:lineRule="auto"/>
        <w:ind w:firstLine="709"/>
        <w:rPr>
          <w:szCs w:val="28"/>
        </w:rPr>
      </w:pPr>
      <w:r>
        <w:rPr>
          <w:szCs w:val="28"/>
        </w:rPr>
        <w:t>Н</w:t>
      </w:r>
      <w:r w:rsidR="009458D8" w:rsidRPr="00302C09">
        <w:rPr>
          <w:szCs w:val="28"/>
        </w:rPr>
        <w:t xml:space="preserve">а данных мероприятиях </w:t>
      </w:r>
      <w:r>
        <w:rPr>
          <w:szCs w:val="28"/>
        </w:rPr>
        <w:t>обсуждались вопросы</w:t>
      </w:r>
      <w:r w:rsidR="006E51DD" w:rsidRPr="00302C09">
        <w:rPr>
          <w:szCs w:val="28"/>
        </w:rPr>
        <w:t xml:space="preserve"> формирования цепочек добавленной стоимости на основе креативных индустрий, развития территорий сохранения и развития традиций и уклада бытования и кластеров креативных индустрий в аспекте социально-экономического и пространственного развития, интеграции в этот процесс народных художественных промыслов и мест их традиционного бытования в качестве базы для развития кластеров креативных индустрий, в том числе </w:t>
      </w:r>
      <w:r w:rsidR="00DF00C1" w:rsidRPr="00302C09">
        <w:rPr>
          <w:szCs w:val="28"/>
        </w:rPr>
        <w:t>посредством создания</w:t>
      </w:r>
      <w:r w:rsidR="006E51DD" w:rsidRPr="00302C09">
        <w:rPr>
          <w:szCs w:val="28"/>
        </w:rPr>
        <w:t xml:space="preserve"> «тематических» городов (ремесленных, кре</w:t>
      </w:r>
      <w:r w:rsidR="00DF00C1" w:rsidRPr="00302C09">
        <w:rPr>
          <w:szCs w:val="28"/>
        </w:rPr>
        <w:t>ативных) и творческих кварталов</w:t>
      </w:r>
      <w:r w:rsidR="006E51DD" w:rsidRPr="00302C09">
        <w:rPr>
          <w:szCs w:val="28"/>
        </w:rPr>
        <w:t>.</w:t>
      </w:r>
    </w:p>
    <w:p w:rsidR="006E51DD" w:rsidRPr="00302C09" w:rsidRDefault="009458D8" w:rsidP="00302C09">
      <w:pPr>
        <w:spacing w:line="240" w:lineRule="auto"/>
        <w:ind w:firstLine="709"/>
        <w:rPr>
          <w:szCs w:val="28"/>
        </w:rPr>
      </w:pPr>
      <w:r w:rsidRPr="00302C09">
        <w:rPr>
          <w:szCs w:val="28"/>
        </w:rPr>
        <w:t xml:space="preserve">При  поддержке МИД России </w:t>
      </w:r>
      <w:r w:rsidR="006E51DD" w:rsidRPr="00302C09">
        <w:rPr>
          <w:szCs w:val="28"/>
        </w:rPr>
        <w:t>Минпромторг</w:t>
      </w:r>
      <w:r w:rsidR="00821A91" w:rsidRPr="00302C09">
        <w:rPr>
          <w:szCs w:val="28"/>
        </w:rPr>
        <w:t>ом</w:t>
      </w:r>
      <w:r w:rsidR="006E51DD" w:rsidRPr="00302C09">
        <w:rPr>
          <w:szCs w:val="28"/>
        </w:rPr>
        <w:t xml:space="preserve"> России </w:t>
      </w:r>
      <w:r w:rsidRPr="00302C09">
        <w:rPr>
          <w:szCs w:val="28"/>
        </w:rPr>
        <w:t xml:space="preserve"> </w:t>
      </w:r>
      <w:r w:rsidR="006E51DD" w:rsidRPr="00302C09">
        <w:rPr>
          <w:szCs w:val="28"/>
        </w:rPr>
        <w:t>прорабатывает</w:t>
      </w:r>
      <w:r w:rsidR="00821A91" w:rsidRPr="00302C09">
        <w:rPr>
          <w:szCs w:val="28"/>
        </w:rPr>
        <w:t>ся</w:t>
      </w:r>
      <w:r w:rsidR="006E51DD" w:rsidRPr="00302C09">
        <w:rPr>
          <w:szCs w:val="28"/>
        </w:rPr>
        <w:t xml:space="preserve"> </w:t>
      </w:r>
      <w:r w:rsidR="00821A91" w:rsidRPr="00302C09">
        <w:rPr>
          <w:szCs w:val="28"/>
        </w:rPr>
        <w:t xml:space="preserve">вопрос о реализации в рамках ЮНИДО </w:t>
      </w:r>
      <w:r w:rsidR="006E51DD" w:rsidRPr="00302C09">
        <w:rPr>
          <w:szCs w:val="28"/>
        </w:rPr>
        <w:t xml:space="preserve">проекта по содействию и развитию и сохранению креативных индустрий, основанных на наследии. </w:t>
      </w:r>
    </w:p>
    <w:p w:rsidR="00821A91" w:rsidRPr="00302C09" w:rsidRDefault="00821A91" w:rsidP="00302C09">
      <w:pPr>
        <w:spacing w:line="240" w:lineRule="auto"/>
        <w:ind w:firstLine="709"/>
        <w:rPr>
          <w:szCs w:val="28"/>
        </w:rPr>
      </w:pPr>
    </w:p>
    <w:p w:rsidR="006E51DD" w:rsidRPr="00302C09" w:rsidRDefault="00082CFF" w:rsidP="00302C09">
      <w:pPr>
        <w:spacing w:line="240" w:lineRule="auto"/>
        <w:ind w:firstLine="709"/>
        <w:rPr>
          <w:i/>
          <w:szCs w:val="28"/>
        </w:rPr>
      </w:pPr>
      <w:r w:rsidRPr="00302C09">
        <w:rPr>
          <w:i/>
          <w:szCs w:val="28"/>
        </w:rPr>
        <w:t xml:space="preserve">5. </w:t>
      </w:r>
      <w:r w:rsidR="006E51DD" w:rsidRPr="00302C09">
        <w:rPr>
          <w:i/>
          <w:szCs w:val="28"/>
        </w:rPr>
        <w:t xml:space="preserve">Проведение  мероприятий по развитию необходимых в отраслях промышленности  профессиональных навыков и компетенций у женщин и девочек </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i/>
          <w:szCs w:val="28"/>
        </w:rPr>
      </w:pPr>
      <w:r w:rsidRPr="00302C09">
        <w:rPr>
          <w:i/>
          <w:szCs w:val="28"/>
        </w:rPr>
        <w:t>Ответственные исполнители: Минпромторг России, Минобрнауки России, Минпросвещения России,  Союз «Агентство развития профессиональных сообществ и рабочих кадров «Молодые профессионалы (Ворлдскиллс Россия)», Фонд Wordskills, Автономная некоммерческая организация «Агентство стратегических инициатив по продвижению новых проектов»</w:t>
      </w:r>
    </w:p>
    <w:p w:rsidR="006E51DD" w:rsidRPr="00302C09" w:rsidRDefault="006E51DD" w:rsidP="00302C09">
      <w:pPr>
        <w:spacing w:line="240" w:lineRule="auto"/>
        <w:ind w:firstLine="709"/>
        <w:rPr>
          <w:szCs w:val="28"/>
        </w:rPr>
      </w:pPr>
    </w:p>
    <w:p w:rsidR="00E970FE" w:rsidRPr="00302C09" w:rsidRDefault="00821A91" w:rsidP="00302C09">
      <w:pPr>
        <w:spacing w:line="240" w:lineRule="auto"/>
        <w:ind w:firstLine="709"/>
        <w:rPr>
          <w:szCs w:val="28"/>
        </w:rPr>
      </w:pPr>
      <w:r w:rsidRPr="00302C09">
        <w:rPr>
          <w:szCs w:val="28"/>
        </w:rPr>
        <w:t>Минпромторг России поддерживает модернизаци</w:t>
      </w:r>
      <w:r w:rsidR="00E970FE" w:rsidRPr="00302C09">
        <w:rPr>
          <w:szCs w:val="28"/>
        </w:rPr>
        <w:t>ю</w:t>
      </w:r>
      <w:r w:rsidRPr="00302C09">
        <w:rPr>
          <w:szCs w:val="28"/>
        </w:rPr>
        <w:t xml:space="preserve"> системы подготовки кадров на основе лучших мировых практик, что позволяет максимально приблизить профессиональное образование к требованиям реального производства. </w:t>
      </w:r>
    </w:p>
    <w:p w:rsidR="00821A91" w:rsidRPr="00302C09" w:rsidRDefault="00E970FE" w:rsidP="00302C09">
      <w:pPr>
        <w:spacing w:line="240" w:lineRule="auto"/>
        <w:ind w:firstLine="709"/>
        <w:rPr>
          <w:szCs w:val="28"/>
        </w:rPr>
      </w:pPr>
      <w:r w:rsidRPr="00302C09">
        <w:rPr>
          <w:szCs w:val="28"/>
        </w:rPr>
        <w:t xml:space="preserve">Ведется работа по </w:t>
      </w:r>
      <w:r w:rsidR="00821A91" w:rsidRPr="00302C09">
        <w:rPr>
          <w:szCs w:val="28"/>
        </w:rPr>
        <w:t>обновл</w:t>
      </w:r>
      <w:r w:rsidRPr="00302C09">
        <w:rPr>
          <w:szCs w:val="28"/>
        </w:rPr>
        <w:t>ению</w:t>
      </w:r>
      <w:r w:rsidR="00821A91" w:rsidRPr="00302C09">
        <w:rPr>
          <w:szCs w:val="28"/>
        </w:rPr>
        <w:t xml:space="preserve"> «Справочник</w:t>
      </w:r>
      <w:r w:rsidRPr="00302C09">
        <w:rPr>
          <w:szCs w:val="28"/>
        </w:rPr>
        <w:t>а</w:t>
      </w:r>
      <w:r w:rsidR="00821A91" w:rsidRPr="00302C09">
        <w:rPr>
          <w:szCs w:val="28"/>
        </w:rPr>
        <w:t xml:space="preserve"> профессий». За последни</w:t>
      </w:r>
      <w:r w:rsidRPr="00302C09">
        <w:rPr>
          <w:szCs w:val="28"/>
        </w:rPr>
        <w:t>й</w:t>
      </w:r>
      <w:r w:rsidR="00821A91" w:rsidRPr="00302C09">
        <w:rPr>
          <w:szCs w:val="28"/>
        </w:rPr>
        <w:t xml:space="preserve"> год </w:t>
      </w:r>
      <w:r w:rsidRPr="00302C09">
        <w:rPr>
          <w:szCs w:val="28"/>
        </w:rPr>
        <w:t>в него</w:t>
      </w:r>
      <w:r w:rsidR="00821A91" w:rsidRPr="00302C09">
        <w:rPr>
          <w:szCs w:val="28"/>
        </w:rPr>
        <w:t xml:space="preserve"> добавлены новые профессии по 4-м направлениям:</w:t>
      </w:r>
      <w:r w:rsidR="00821A91" w:rsidRPr="00302C09">
        <w:rPr>
          <w:szCs w:val="28"/>
          <w:lang w:val="en-US"/>
        </w:rPr>
        <w:t> </w:t>
      </w:r>
      <w:r w:rsidR="00821A91" w:rsidRPr="00302C09">
        <w:rPr>
          <w:szCs w:val="28"/>
        </w:rPr>
        <w:t>профессии, связанные с интернет-технологиями, с внедрением новой техники на производстве, в строительстве, с развитием космической отрасли, с разработкой и</w:t>
      </w:r>
      <w:r w:rsidR="00821A91" w:rsidRPr="00302C09">
        <w:rPr>
          <w:szCs w:val="28"/>
          <w:lang w:val="en-US"/>
        </w:rPr>
        <w:t> </w:t>
      </w:r>
      <w:r w:rsidR="00821A91" w:rsidRPr="00302C09">
        <w:rPr>
          <w:szCs w:val="28"/>
        </w:rPr>
        <w:t>обслуживанием беспилотников.</w:t>
      </w:r>
    </w:p>
    <w:p w:rsidR="00821A91" w:rsidRPr="00302C09" w:rsidRDefault="00821A91" w:rsidP="00302C09">
      <w:pPr>
        <w:spacing w:line="240" w:lineRule="auto"/>
        <w:ind w:firstLine="709"/>
        <w:rPr>
          <w:szCs w:val="28"/>
        </w:rPr>
      </w:pPr>
      <w:r w:rsidRPr="00302C09">
        <w:rPr>
          <w:szCs w:val="28"/>
        </w:rPr>
        <w:lastRenderedPageBreak/>
        <w:t xml:space="preserve">В декабре 2019 года Агентством стратегических инициатив представлен «Атлас новых профессий 3.0», разработанный Агентством совместно с WorldSkills Russia. </w:t>
      </w:r>
    </w:p>
    <w:p w:rsidR="00821A91" w:rsidRPr="00302C09" w:rsidRDefault="00821A91" w:rsidP="00302C09">
      <w:pPr>
        <w:spacing w:line="240" w:lineRule="auto"/>
        <w:ind w:firstLine="709"/>
        <w:rPr>
          <w:rFonts w:eastAsia="Calibri"/>
          <w:szCs w:val="28"/>
        </w:rPr>
      </w:pPr>
      <w:r w:rsidRPr="00302C09">
        <w:rPr>
          <w:rFonts w:eastAsia="Calibri"/>
          <w:szCs w:val="28"/>
        </w:rPr>
        <w:t>В целях реализации федерального проекта «Молодые профессионалы (Повышение конкурентоспособности профессионального образования)» национального проекта «Образование» Минпросвещения России координирует</w:t>
      </w:r>
      <w:r w:rsidRPr="00302C09">
        <w:rPr>
          <w:szCs w:val="28"/>
        </w:rPr>
        <w:t xml:space="preserve"> работу по подготовке и проведению </w:t>
      </w:r>
      <w:r w:rsidRPr="00302C09">
        <w:rPr>
          <w:rFonts w:eastAsia="Calibri"/>
          <w:szCs w:val="28"/>
        </w:rPr>
        <w:t xml:space="preserve">национальных и международных чемпионатов по профессиональному мастерству по стандартам «WorldSkills». </w:t>
      </w:r>
    </w:p>
    <w:p w:rsidR="004F65CB" w:rsidRPr="00302C09" w:rsidRDefault="004F65CB" w:rsidP="00302C09">
      <w:pPr>
        <w:spacing w:line="240" w:lineRule="auto"/>
        <w:ind w:firstLine="709"/>
        <w:rPr>
          <w:szCs w:val="28"/>
        </w:rPr>
      </w:pPr>
      <w:r w:rsidRPr="00302C09">
        <w:rPr>
          <w:szCs w:val="28"/>
        </w:rPr>
        <w:t>С 2014 года проводится ежегодный Национальный чемпионат сквозных рабочих профессий высокотехнологических отраслей промышленности по методике Worldskills Hi-Tech (далее – чемпионат), реализуемый Минпромторгом России совместно с АНО «Агентство стратегических инициатив по продвижению новых проектов» (далее – АСИ), союзом «Агентство развития профессиональных сообществ и рабочих кадров «Молодые профессионалы (Ворлдскиллс Россия)».</w:t>
      </w:r>
    </w:p>
    <w:p w:rsidR="004F65CB" w:rsidRPr="00302C09" w:rsidRDefault="004F65CB" w:rsidP="00302C09">
      <w:pPr>
        <w:spacing w:line="240" w:lineRule="auto"/>
        <w:ind w:firstLine="709"/>
        <w:rPr>
          <w:szCs w:val="28"/>
        </w:rPr>
      </w:pPr>
      <w:r w:rsidRPr="00302C09">
        <w:rPr>
          <w:szCs w:val="28"/>
        </w:rPr>
        <w:t>Помимо повышения уровня профессионального мастерства молодых специалистов компаний высокотехнологичных отраслей промышленности, проведение чемпионата позволяет компаниям оценить реальный уровень подготовки кадров, развить отраслевые системы подготовки и переподготовки кадров, а также получить доступ к рынку молодых специалистов высокого уровня профессиональной подготовки.</w:t>
      </w:r>
    </w:p>
    <w:p w:rsidR="00821A91" w:rsidRPr="00302C09" w:rsidRDefault="00821A91" w:rsidP="00302C09">
      <w:pPr>
        <w:autoSpaceDE w:val="0"/>
        <w:autoSpaceDN w:val="0"/>
        <w:adjustRightInd w:val="0"/>
        <w:spacing w:line="240" w:lineRule="auto"/>
        <w:ind w:firstLine="709"/>
        <w:rPr>
          <w:szCs w:val="28"/>
        </w:rPr>
      </w:pPr>
      <w:r w:rsidRPr="00302C09">
        <w:rPr>
          <w:szCs w:val="28"/>
        </w:rPr>
        <w:t xml:space="preserve">В 2019 году в г. Казани проведен  </w:t>
      </w:r>
      <w:r w:rsidRPr="00302C09">
        <w:rPr>
          <w:szCs w:val="28"/>
          <w:lang w:val="en-US"/>
        </w:rPr>
        <w:t>VII</w:t>
      </w:r>
      <w:r w:rsidRPr="00302C09">
        <w:rPr>
          <w:szCs w:val="28"/>
        </w:rPr>
        <w:t xml:space="preserve"> национальный чемпионат WorldSkills Russia, в финале которого среди 1 232 конкурсанта были 402 девушки, и  45-й чемпионат мира по профессиональному мастерству WorldSkills Kazan 2019, в котором приняли участие более 1300 конкурсантов из 63 стран и регионов, соревнова</w:t>
      </w:r>
      <w:r w:rsidR="00D07DD0" w:rsidRPr="00302C09">
        <w:rPr>
          <w:szCs w:val="28"/>
        </w:rPr>
        <w:t>вшиеся</w:t>
      </w:r>
      <w:r w:rsidRPr="00302C09">
        <w:rPr>
          <w:szCs w:val="28"/>
        </w:rPr>
        <w:t xml:space="preserve"> в 56 компетенциях. </w:t>
      </w:r>
    </w:p>
    <w:p w:rsidR="00821A91" w:rsidRPr="00302C09" w:rsidRDefault="00821A91" w:rsidP="00302C09">
      <w:pPr>
        <w:spacing w:line="240" w:lineRule="auto"/>
        <w:ind w:firstLine="709"/>
        <w:rPr>
          <w:szCs w:val="28"/>
        </w:rPr>
      </w:pPr>
      <w:r w:rsidRPr="00302C09">
        <w:rPr>
          <w:szCs w:val="28"/>
        </w:rPr>
        <w:t>От России в чемпионате приняли участие 14 девушек</w:t>
      </w:r>
      <w:r w:rsidR="00D07DD0" w:rsidRPr="00302C09">
        <w:rPr>
          <w:szCs w:val="28"/>
        </w:rPr>
        <w:t xml:space="preserve"> или </w:t>
      </w:r>
      <w:r w:rsidRPr="00302C09">
        <w:rPr>
          <w:szCs w:val="28"/>
        </w:rPr>
        <w:t>22</w:t>
      </w:r>
      <w:r w:rsidRPr="00302C09">
        <w:rPr>
          <w:szCs w:val="28"/>
          <w:lang w:val="en-US"/>
        </w:rPr>
        <w:t> </w:t>
      </w:r>
      <w:r w:rsidRPr="00302C09">
        <w:rPr>
          <w:szCs w:val="28"/>
        </w:rPr>
        <w:t>% от всех представителей нашей страны, призерами стали 7 девушек из 24 (29 %), а медал</w:t>
      </w:r>
      <w:r w:rsidR="00D07DD0" w:rsidRPr="00302C09">
        <w:rPr>
          <w:szCs w:val="28"/>
        </w:rPr>
        <w:t>истами</w:t>
      </w:r>
      <w:r w:rsidRPr="00302C09">
        <w:rPr>
          <w:szCs w:val="28"/>
        </w:rPr>
        <w:t xml:space="preserve"> – 6 девушек из 27 (22,2</w:t>
      </w:r>
      <w:r w:rsidRPr="00302C09">
        <w:rPr>
          <w:szCs w:val="28"/>
          <w:lang w:val="en-US"/>
        </w:rPr>
        <w:t> </w:t>
      </w:r>
      <w:r w:rsidRPr="00302C09">
        <w:rPr>
          <w:szCs w:val="28"/>
        </w:rPr>
        <w:t>%). В России движение WorldSkills Russia охватывает все 85 регионов и является одним из приоритетных проектов в сфере подготовки кадров.</w:t>
      </w:r>
    </w:p>
    <w:p w:rsidR="00821A91" w:rsidRPr="00302C09" w:rsidRDefault="00E970FE" w:rsidP="00302C09">
      <w:pPr>
        <w:spacing w:line="240" w:lineRule="auto"/>
        <w:ind w:firstLine="709"/>
        <w:rPr>
          <w:szCs w:val="28"/>
        </w:rPr>
      </w:pPr>
      <w:r w:rsidRPr="00302C09">
        <w:rPr>
          <w:szCs w:val="28"/>
        </w:rPr>
        <w:t>Вопросы развития необходимых в отраслях промышленности  профессиональных навыков и компетенций у женщин рассматривались на сессиях и панельных дискуссиях различных международных и российских конференци</w:t>
      </w:r>
      <w:r w:rsidR="004F65CB" w:rsidRPr="00302C09">
        <w:rPr>
          <w:szCs w:val="28"/>
        </w:rPr>
        <w:t>й</w:t>
      </w:r>
      <w:r w:rsidRPr="00302C09">
        <w:rPr>
          <w:szCs w:val="28"/>
        </w:rPr>
        <w:t>.</w:t>
      </w:r>
    </w:p>
    <w:p w:rsidR="00E970FE" w:rsidRPr="00302C09" w:rsidRDefault="00E970FE" w:rsidP="00B72B29">
      <w:pPr>
        <w:spacing w:line="240" w:lineRule="auto"/>
        <w:ind w:firstLine="709"/>
        <w:rPr>
          <w:szCs w:val="28"/>
        </w:rPr>
      </w:pPr>
      <w:r w:rsidRPr="00302C09">
        <w:rPr>
          <w:szCs w:val="28"/>
        </w:rPr>
        <w:t>На Петербургском международном экономическом форуме – ПМЭФ-2019 (г. Санкт-Петербург, июнь 2019 г.) в рамках панельной сессии «Женщины-управленцы в построении успешных бизнес-моделей» рассмотрены основные аспекты развития женщины, начиная с момента выбора профессии и заканчивая профессиональным управлением организациями</w:t>
      </w:r>
      <w:r w:rsidR="00B72B29">
        <w:rPr>
          <w:szCs w:val="28"/>
        </w:rPr>
        <w:t xml:space="preserve">, </w:t>
      </w:r>
      <w:r w:rsidRPr="00302C09">
        <w:rPr>
          <w:szCs w:val="28"/>
        </w:rPr>
        <w:t xml:space="preserve">меры </w:t>
      </w:r>
      <w:r w:rsidR="00B72B29">
        <w:rPr>
          <w:szCs w:val="28"/>
        </w:rPr>
        <w:t xml:space="preserve">государственной </w:t>
      </w:r>
      <w:r w:rsidR="00B72B29" w:rsidRPr="00302C09">
        <w:rPr>
          <w:szCs w:val="28"/>
        </w:rPr>
        <w:t xml:space="preserve"> </w:t>
      </w:r>
      <w:r w:rsidRPr="00302C09">
        <w:rPr>
          <w:szCs w:val="28"/>
        </w:rPr>
        <w:t>поддержки развития перспективных направлений в подготовке кадров для новой промышленности.</w:t>
      </w:r>
    </w:p>
    <w:p w:rsidR="006E51DD" w:rsidRPr="00302C09" w:rsidRDefault="006E51DD" w:rsidP="00302C09">
      <w:pPr>
        <w:spacing w:line="240" w:lineRule="auto"/>
        <w:ind w:firstLine="709"/>
        <w:rPr>
          <w:szCs w:val="28"/>
        </w:rPr>
      </w:pPr>
      <w:r w:rsidRPr="00302C09">
        <w:rPr>
          <w:szCs w:val="28"/>
        </w:rPr>
        <w:t xml:space="preserve">В рамках Женского форума «Роль женщины в развитии промышленных регионов» (г. Новокузнецк, март 2019 г.) </w:t>
      </w:r>
      <w:r w:rsidR="00D07DD0" w:rsidRPr="00302C09">
        <w:rPr>
          <w:szCs w:val="28"/>
        </w:rPr>
        <w:t>на</w:t>
      </w:r>
      <w:r w:rsidRPr="00302C09">
        <w:rPr>
          <w:szCs w:val="28"/>
        </w:rPr>
        <w:t xml:space="preserve"> стратегическ</w:t>
      </w:r>
      <w:r w:rsidR="00D07DD0" w:rsidRPr="00302C09">
        <w:rPr>
          <w:szCs w:val="28"/>
        </w:rPr>
        <w:t>ой</w:t>
      </w:r>
      <w:r w:rsidRPr="00302C09">
        <w:rPr>
          <w:szCs w:val="28"/>
        </w:rPr>
        <w:t xml:space="preserve"> сесси</w:t>
      </w:r>
      <w:r w:rsidR="00D07DD0" w:rsidRPr="00302C09">
        <w:rPr>
          <w:szCs w:val="28"/>
        </w:rPr>
        <w:t>и</w:t>
      </w:r>
      <w:r w:rsidRPr="00302C09">
        <w:rPr>
          <w:szCs w:val="28"/>
        </w:rPr>
        <w:t xml:space="preserve"> «Женщины в промышленности»</w:t>
      </w:r>
      <w:r w:rsidR="00D07DD0" w:rsidRPr="00302C09">
        <w:rPr>
          <w:szCs w:val="28"/>
        </w:rPr>
        <w:t xml:space="preserve"> </w:t>
      </w:r>
      <w:r w:rsidRPr="00302C09">
        <w:rPr>
          <w:szCs w:val="28"/>
        </w:rPr>
        <w:t xml:space="preserve">рассмотрены общие подходы и возможности, </w:t>
      </w:r>
      <w:r w:rsidRPr="00302C09">
        <w:rPr>
          <w:szCs w:val="28"/>
        </w:rPr>
        <w:lastRenderedPageBreak/>
        <w:t>направленные на привлечение женщин в различные секторы промышленности и необходимые передовые навыки и технологии для развития российской промышленности будущего.</w:t>
      </w:r>
    </w:p>
    <w:p w:rsidR="006E51DD" w:rsidRPr="00302C09" w:rsidRDefault="00E970FE" w:rsidP="00302C09">
      <w:pPr>
        <w:spacing w:line="240" w:lineRule="auto"/>
        <w:ind w:firstLine="709"/>
        <w:rPr>
          <w:szCs w:val="28"/>
        </w:rPr>
      </w:pPr>
      <w:r w:rsidRPr="00302C09">
        <w:rPr>
          <w:szCs w:val="28"/>
        </w:rPr>
        <w:t xml:space="preserve">В рамках </w:t>
      </w:r>
      <w:r w:rsidR="00B72B29" w:rsidRPr="00302C09">
        <w:rPr>
          <w:szCs w:val="28"/>
        </w:rPr>
        <w:t xml:space="preserve">Глобального саммита производства и индустриализации (GMIS) – 2019 (г. Екатеринбург, июль 2019 г.) рассматривались вопросы </w:t>
      </w:r>
      <w:r w:rsidR="00B72B29">
        <w:rPr>
          <w:szCs w:val="28"/>
        </w:rPr>
        <w:t xml:space="preserve">участия женщин в </w:t>
      </w:r>
      <w:r w:rsidRPr="00302C09">
        <w:rPr>
          <w:szCs w:val="28"/>
        </w:rPr>
        <w:t>производстве</w:t>
      </w:r>
      <w:r w:rsidR="00B72B29">
        <w:rPr>
          <w:szCs w:val="28"/>
        </w:rPr>
        <w:t xml:space="preserve">, </w:t>
      </w:r>
      <w:r w:rsidRPr="00302C09">
        <w:rPr>
          <w:szCs w:val="28"/>
        </w:rPr>
        <w:t xml:space="preserve">женское предпринимательство и укрепление экономической роли </w:t>
      </w:r>
      <w:r w:rsidR="00B72B29">
        <w:rPr>
          <w:szCs w:val="28"/>
        </w:rPr>
        <w:t xml:space="preserve">женщин </w:t>
      </w:r>
      <w:r w:rsidRPr="00302C09">
        <w:rPr>
          <w:szCs w:val="28"/>
        </w:rPr>
        <w:t>в контексте цифровизации</w:t>
      </w:r>
      <w:r w:rsidR="00B72B29">
        <w:rPr>
          <w:szCs w:val="28"/>
        </w:rPr>
        <w:t xml:space="preserve">, </w:t>
      </w:r>
      <w:r w:rsidRPr="00302C09">
        <w:rPr>
          <w:szCs w:val="28"/>
        </w:rPr>
        <w:t xml:space="preserve"> </w:t>
      </w:r>
      <w:r w:rsidR="006E51DD" w:rsidRPr="00302C09">
        <w:rPr>
          <w:szCs w:val="28"/>
        </w:rPr>
        <w:t>развития кадров в промышленности, набор компетенций и навыков необходимых специал</w:t>
      </w:r>
      <w:r w:rsidRPr="00302C09">
        <w:rPr>
          <w:szCs w:val="28"/>
        </w:rPr>
        <w:t>истам в промышленности будущего.</w:t>
      </w:r>
    </w:p>
    <w:p w:rsidR="00821A91" w:rsidRPr="00302C09" w:rsidRDefault="00821A91" w:rsidP="00302C09">
      <w:pPr>
        <w:spacing w:line="240" w:lineRule="auto"/>
        <w:ind w:firstLine="709"/>
        <w:rPr>
          <w:szCs w:val="28"/>
        </w:rPr>
      </w:pPr>
    </w:p>
    <w:p w:rsidR="006E51DD" w:rsidRPr="00302C09" w:rsidRDefault="00082CFF" w:rsidP="00302C09">
      <w:pPr>
        <w:spacing w:line="240" w:lineRule="auto"/>
        <w:ind w:firstLine="709"/>
        <w:rPr>
          <w:i/>
          <w:szCs w:val="28"/>
        </w:rPr>
      </w:pPr>
      <w:r w:rsidRPr="00302C09">
        <w:rPr>
          <w:i/>
          <w:szCs w:val="28"/>
        </w:rPr>
        <w:t xml:space="preserve">6. </w:t>
      </w:r>
      <w:r w:rsidR="006E51DD" w:rsidRPr="00302C09">
        <w:rPr>
          <w:i/>
          <w:szCs w:val="28"/>
        </w:rPr>
        <w:t>Проведение информационно-пропагандистских мероприятий, направленных на:</w:t>
      </w:r>
      <w:r w:rsidR="00E970FE" w:rsidRPr="00302C09">
        <w:rPr>
          <w:i/>
          <w:szCs w:val="28"/>
        </w:rPr>
        <w:t xml:space="preserve"> </w:t>
      </w:r>
      <w:r w:rsidR="006E51DD" w:rsidRPr="00302C09">
        <w:rPr>
          <w:i/>
          <w:szCs w:val="28"/>
        </w:rPr>
        <w:t xml:space="preserve"> привлечение женщин к изучению математических и естественных наук;</w:t>
      </w:r>
      <w:r w:rsidR="00E970FE" w:rsidRPr="00302C09">
        <w:rPr>
          <w:i/>
          <w:szCs w:val="28"/>
        </w:rPr>
        <w:t xml:space="preserve"> </w:t>
      </w:r>
      <w:r w:rsidR="006E51DD" w:rsidRPr="00302C09">
        <w:rPr>
          <w:i/>
          <w:szCs w:val="28"/>
        </w:rPr>
        <w:t>привлечение женщин, получивших профессиональное образование в области математических и естественных наук, к работе в наукоемких профессиях и передовых технологических компаниях в рамках региональных ярмарок, специальных ярмарок вакансий;</w:t>
      </w:r>
      <w:r w:rsidR="00E970FE" w:rsidRPr="00302C09">
        <w:rPr>
          <w:i/>
          <w:szCs w:val="28"/>
        </w:rPr>
        <w:t xml:space="preserve"> </w:t>
      </w:r>
      <w:r w:rsidR="006E51DD" w:rsidRPr="00302C09">
        <w:rPr>
          <w:i/>
          <w:szCs w:val="28"/>
        </w:rPr>
        <w:t xml:space="preserve">популяризацию женского предпринимательства и продвижение женских историй успеха </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i/>
          <w:szCs w:val="28"/>
        </w:rPr>
      </w:pPr>
      <w:r w:rsidRPr="00302C09">
        <w:rPr>
          <w:i/>
          <w:szCs w:val="28"/>
        </w:rPr>
        <w:t>Ответственные исполнители:  Минобрнауки  России, Минпросвещения России, заинтересованные федеральные органы исполнительной власти, органы исполнительной власти субъектов Российской Федерации, заинтересованные организации</w:t>
      </w:r>
    </w:p>
    <w:p w:rsidR="006E51DD" w:rsidRPr="00302C09" w:rsidRDefault="006E51DD" w:rsidP="00302C09">
      <w:pPr>
        <w:spacing w:line="240" w:lineRule="auto"/>
        <w:ind w:firstLine="709"/>
        <w:rPr>
          <w:szCs w:val="28"/>
        </w:rPr>
      </w:pPr>
    </w:p>
    <w:p w:rsidR="006E51DD" w:rsidRPr="00302C09" w:rsidRDefault="006E51DD" w:rsidP="00302C09">
      <w:pPr>
        <w:spacing w:line="240" w:lineRule="auto"/>
        <w:ind w:firstLine="709"/>
        <w:rPr>
          <w:szCs w:val="28"/>
        </w:rPr>
      </w:pPr>
      <w:r w:rsidRPr="00302C09">
        <w:rPr>
          <w:szCs w:val="28"/>
        </w:rPr>
        <w:t>По данным исследования</w:t>
      </w:r>
      <w:r w:rsidR="00E970FE" w:rsidRPr="00302C09">
        <w:rPr>
          <w:szCs w:val="28"/>
        </w:rPr>
        <w:t>,</w:t>
      </w:r>
      <w:r w:rsidRPr="00302C09">
        <w:rPr>
          <w:szCs w:val="28"/>
        </w:rPr>
        <w:t xml:space="preserve">  </w:t>
      </w:r>
      <w:r w:rsidR="00E970FE" w:rsidRPr="00302C09">
        <w:rPr>
          <w:szCs w:val="28"/>
        </w:rPr>
        <w:t xml:space="preserve">проведенного в 2019 году </w:t>
      </w:r>
      <w:r w:rsidRPr="00302C09">
        <w:rPr>
          <w:szCs w:val="28"/>
        </w:rPr>
        <w:t>Росстат</w:t>
      </w:r>
      <w:r w:rsidR="00E970FE" w:rsidRPr="00302C09">
        <w:rPr>
          <w:szCs w:val="28"/>
        </w:rPr>
        <w:t>ом</w:t>
      </w:r>
      <w:r w:rsidRPr="00302C09">
        <w:rPr>
          <w:szCs w:val="28"/>
        </w:rPr>
        <w:t xml:space="preserve">, Мипросвещения России и Минобрнауки России, общее число студентов промышленных специальностей по программам среднего и высшего профессионального образования в России (в 2017-2018 учебном году) составляет 1,5  млн. человек, из них доля девочек составляет 24,6% (364 тыс. студентов), что  в два раза ниже, чем  доля студенток в системе профессионального образования (52,6 %). </w:t>
      </w:r>
    </w:p>
    <w:p w:rsidR="006E51DD" w:rsidRPr="00302C09" w:rsidRDefault="006E51DD" w:rsidP="00302C09">
      <w:pPr>
        <w:spacing w:line="240" w:lineRule="auto"/>
        <w:ind w:firstLine="709"/>
        <w:rPr>
          <w:szCs w:val="28"/>
        </w:rPr>
      </w:pPr>
      <w:r w:rsidRPr="00302C09">
        <w:rPr>
          <w:szCs w:val="28"/>
        </w:rPr>
        <w:t>Активное привлечение женщин в технические специальности позволит в будущем сократить нехватку квалифицированных кадров, обеспечит конкурентную среду на рынке и даст возможность росту производства отраслей.</w:t>
      </w:r>
    </w:p>
    <w:p w:rsidR="00AB7A3C" w:rsidRPr="00302C09" w:rsidRDefault="00A26D53" w:rsidP="001033B5">
      <w:pPr>
        <w:spacing w:line="240" w:lineRule="auto"/>
        <w:ind w:firstLine="709"/>
        <w:rPr>
          <w:szCs w:val="28"/>
        </w:rPr>
      </w:pPr>
      <w:r w:rsidRPr="00302C09">
        <w:rPr>
          <w:bCs/>
          <w:szCs w:val="28"/>
        </w:rPr>
        <w:t>26 ноября 2019 года</w:t>
      </w:r>
      <w:r w:rsidR="001033B5">
        <w:rPr>
          <w:szCs w:val="28"/>
        </w:rPr>
        <w:t xml:space="preserve"> в г. </w:t>
      </w:r>
      <w:r w:rsidRPr="00302C09">
        <w:rPr>
          <w:szCs w:val="28"/>
        </w:rPr>
        <w:t>Москве прошла </w:t>
      </w:r>
      <w:r w:rsidRPr="00302C09">
        <w:rPr>
          <w:bCs/>
          <w:szCs w:val="28"/>
        </w:rPr>
        <w:t>13</w:t>
      </w:r>
      <w:r w:rsidR="00D07DD0" w:rsidRPr="00302C09">
        <w:rPr>
          <w:bCs/>
          <w:szCs w:val="28"/>
        </w:rPr>
        <w:noBreakHyphen/>
      </w:r>
      <w:r w:rsidRPr="00302C09">
        <w:rPr>
          <w:bCs/>
          <w:szCs w:val="28"/>
        </w:rPr>
        <w:t>я</w:t>
      </w:r>
      <w:r w:rsidRPr="00302C09">
        <w:rPr>
          <w:szCs w:val="28"/>
        </w:rPr>
        <w:t> </w:t>
      </w:r>
      <w:r w:rsidRPr="00302C09">
        <w:rPr>
          <w:bCs/>
          <w:szCs w:val="28"/>
        </w:rPr>
        <w:t>церемония</w:t>
      </w:r>
      <w:r w:rsidRPr="00302C09">
        <w:rPr>
          <w:szCs w:val="28"/>
        </w:rPr>
        <w:t> вручения национальных стипендий </w:t>
      </w:r>
      <w:r w:rsidRPr="00302C09">
        <w:rPr>
          <w:bCs/>
          <w:szCs w:val="28"/>
        </w:rPr>
        <w:t>L'ORÉAL-UNESCO «Для женщин в науке»</w:t>
      </w:r>
      <w:r w:rsidRPr="00302C09">
        <w:rPr>
          <w:szCs w:val="28"/>
        </w:rPr>
        <w:t>. Десят</w:t>
      </w:r>
      <w:r w:rsidR="00D07DD0" w:rsidRPr="00302C09">
        <w:rPr>
          <w:szCs w:val="28"/>
        </w:rPr>
        <w:t>ь</w:t>
      </w:r>
      <w:r w:rsidRPr="00302C09">
        <w:rPr>
          <w:szCs w:val="28"/>
        </w:rPr>
        <w:t xml:space="preserve"> молоды</w:t>
      </w:r>
      <w:r w:rsidR="00D07DD0" w:rsidRPr="00302C09">
        <w:rPr>
          <w:szCs w:val="28"/>
        </w:rPr>
        <w:t>х</w:t>
      </w:r>
      <w:r w:rsidRPr="00302C09">
        <w:rPr>
          <w:szCs w:val="28"/>
        </w:rPr>
        <w:t xml:space="preserve"> российски</w:t>
      </w:r>
      <w:r w:rsidR="00D07DD0" w:rsidRPr="00302C09">
        <w:rPr>
          <w:szCs w:val="28"/>
        </w:rPr>
        <w:t>х</w:t>
      </w:r>
      <w:r w:rsidRPr="00302C09">
        <w:rPr>
          <w:szCs w:val="28"/>
        </w:rPr>
        <w:t xml:space="preserve"> женщин-учёны</w:t>
      </w:r>
      <w:r w:rsidR="00D07DD0" w:rsidRPr="00302C09">
        <w:rPr>
          <w:szCs w:val="28"/>
        </w:rPr>
        <w:t>х</w:t>
      </w:r>
      <w:r w:rsidRPr="00302C09">
        <w:rPr>
          <w:szCs w:val="28"/>
        </w:rPr>
        <w:t xml:space="preserve"> </w:t>
      </w:r>
      <w:r w:rsidR="00D07DD0" w:rsidRPr="00302C09">
        <w:rPr>
          <w:szCs w:val="28"/>
        </w:rPr>
        <w:t xml:space="preserve">получили </w:t>
      </w:r>
      <w:r w:rsidRPr="00302C09">
        <w:rPr>
          <w:szCs w:val="28"/>
        </w:rPr>
        <w:t>стипендии</w:t>
      </w:r>
      <w:r w:rsidR="00D07DD0" w:rsidRPr="00302C09">
        <w:rPr>
          <w:szCs w:val="28"/>
        </w:rPr>
        <w:t xml:space="preserve"> на развитие</w:t>
      </w:r>
      <w:r w:rsidRPr="00302C09">
        <w:rPr>
          <w:szCs w:val="28"/>
        </w:rPr>
        <w:t xml:space="preserve"> научн</w:t>
      </w:r>
      <w:r w:rsidR="00D07DD0" w:rsidRPr="00302C09">
        <w:rPr>
          <w:szCs w:val="28"/>
        </w:rPr>
        <w:t>ой</w:t>
      </w:r>
      <w:r w:rsidRPr="00302C09">
        <w:rPr>
          <w:szCs w:val="28"/>
        </w:rPr>
        <w:t xml:space="preserve"> карьер</w:t>
      </w:r>
      <w:r w:rsidR="00D07DD0" w:rsidRPr="00302C09">
        <w:rPr>
          <w:szCs w:val="28"/>
        </w:rPr>
        <w:t>ы</w:t>
      </w:r>
      <w:r w:rsidRPr="00302C09">
        <w:rPr>
          <w:szCs w:val="28"/>
        </w:rPr>
        <w:t xml:space="preserve"> в России</w:t>
      </w:r>
      <w:r w:rsidR="001033B5">
        <w:rPr>
          <w:szCs w:val="28"/>
        </w:rPr>
        <w:t>.</w:t>
      </w:r>
      <w:r w:rsidRPr="00302C09">
        <w:rPr>
          <w:szCs w:val="28"/>
        </w:rPr>
        <w:t xml:space="preserve"> </w:t>
      </w:r>
    </w:p>
    <w:p w:rsidR="006E51DD" w:rsidRPr="00302C09" w:rsidRDefault="001033B5" w:rsidP="00302C09">
      <w:pPr>
        <w:spacing w:line="240" w:lineRule="auto"/>
        <w:ind w:firstLine="709"/>
        <w:rPr>
          <w:szCs w:val="28"/>
        </w:rPr>
      </w:pPr>
      <w:r>
        <w:rPr>
          <w:szCs w:val="28"/>
        </w:rPr>
        <w:t xml:space="preserve">Поддержку молодым ученым оказывают субъекты Российской Федерации. </w:t>
      </w:r>
      <w:r w:rsidR="00D07DD0" w:rsidRPr="00302C09">
        <w:rPr>
          <w:szCs w:val="28"/>
        </w:rPr>
        <w:t>В</w:t>
      </w:r>
      <w:r w:rsidR="00A26D53" w:rsidRPr="00302C09">
        <w:rPr>
          <w:szCs w:val="28"/>
        </w:rPr>
        <w:t xml:space="preserve"> Свердловской области</w:t>
      </w:r>
      <w:r w:rsidR="00D07DD0" w:rsidRPr="00302C09">
        <w:rPr>
          <w:szCs w:val="28"/>
        </w:rPr>
        <w:t>, например,</w:t>
      </w:r>
      <w:r w:rsidR="00A26D53" w:rsidRPr="00302C09">
        <w:rPr>
          <w:szCs w:val="28"/>
        </w:rPr>
        <w:t xml:space="preserve"> </w:t>
      </w:r>
      <w:r w:rsidR="006E51DD" w:rsidRPr="00302C09">
        <w:rPr>
          <w:szCs w:val="28"/>
        </w:rPr>
        <w:t xml:space="preserve"> </w:t>
      </w:r>
      <w:r w:rsidR="00A26D53" w:rsidRPr="00302C09">
        <w:rPr>
          <w:szCs w:val="28"/>
        </w:rPr>
        <w:t xml:space="preserve">присуждаются премии Губернатора Свердловской области для молодых ученых </w:t>
      </w:r>
      <w:r w:rsidR="006E51DD" w:rsidRPr="00302C09">
        <w:rPr>
          <w:szCs w:val="28"/>
        </w:rPr>
        <w:t>за крупные научные работы фундаментального характера в виде опубликованных монографий или циклов статей в ведущих отечественных или зарубежных изданиях, а также за работы, имеющие конкретные научно-прикладные, в том числе экономические результаты</w:t>
      </w:r>
      <w:r w:rsidR="00A26D53" w:rsidRPr="00302C09">
        <w:rPr>
          <w:szCs w:val="28"/>
        </w:rPr>
        <w:t>.</w:t>
      </w:r>
      <w:r w:rsidR="006E51DD" w:rsidRPr="00302C09">
        <w:rPr>
          <w:szCs w:val="28"/>
        </w:rPr>
        <w:t xml:space="preserve"> </w:t>
      </w:r>
      <w:r w:rsidR="00A26D53" w:rsidRPr="00302C09">
        <w:rPr>
          <w:szCs w:val="28"/>
        </w:rPr>
        <w:t xml:space="preserve"> </w:t>
      </w:r>
      <w:r w:rsidR="006E51DD" w:rsidRPr="00302C09">
        <w:rPr>
          <w:szCs w:val="28"/>
        </w:rPr>
        <w:t>В</w:t>
      </w:r>
      <w:r w:rsidR="00A26D53" w:rsidRPr="00302C09">
        <w:rPr>
          <w:szCs w:val="28"/>
        </w:rPr>
        <w:t xml:space="preserve"> марте 2019 г. в </w:t>
      </w:r>
      <w:r w:rsidR="006E51DD" w:rsidRPr="00302C09">
        <w:rPr>
          <w:szCs w:val="28"/>
        </w:rPr>
        <w:t xml:space="preserve"> целях привлечения женщин к работе в </w:t>
      </w:r>
      <w:r w:rsidR="006E51DD" w:rsidRPr="00302C09">
        <w:rPr>
          <w:szCs w:val="28"/>
        </w:rPr>
        <w:lastRenderedPageBreak/>
        <w:t>наукоемких профессиях и передовых технологических компаниях оказана информационная поддержка в проведении III Областного конкурса «Женский облик науки», направленного на популяризацию научной работы, актуализацию исследовательской работы на территории Свердловской области.</w:t>
      </w:r>
    </w:p>
    <w:p w:rsidR="00A26D53" w:rsidRPr="00302C09" w:rsidRDefault="00AB7A3C" w:rsidP="00302C09">
      <w:pPr>
        <w:spacing w:line="240" w:lineRule="auto"/>
        <w:ind w:firstLine="709"/>
        <w:rPr>
          <w:szCs w:val="28"/>
        </w:rPr>
      </w:pPr>
      <w:r w:rsidRPr="00302C09">
        <w:rPr>
          <w:szCs w:val="28"/>
        </w:rPr>
        <w:t>Субъектами Российской Федерации ведется работа  по поддержке женского предпринимательства.</w:t>
      </w:r>
    </w:p>
    <w:p w:rsidR="006E51DD" w:rsidRPr="00302C09" w:rsidRDefault="006E51DD" w:rsidP="00302C09">
      <w:pPr>
        <w:spacing w:line="240" w:lineRule="auto"/>
        <w:ind w:firstLine="709"/>
        <w:rPr>
          <w:szCs w:val="28"/>
        </w:rPr>
      </w:pPr>
      <w:r w:rsidRPr="00302C09">
        <w:rPr>
          <w:szCs w:val="28"/>
        </w:rPr>
        <w:t xml:space="preserve">В </w:t>
      </w:r>
      <w:r w:rsidR="00AB7A3C" w:rsidRPr="00302C09">
        <w:rPr>
          <w:szCs w:val="28"/>
        </w:rPr>
        <w:t>Саратовской области проведен 16-й</w:t>
      </w:r>
      <w:r w:rsidRPr="00302C09">
        <w:rPr>
          <w:szCs w:val="28"/>
        </w:rPr>
        <w:t xml:space="preserve"> ежегодный областной конкурс «Предприниматель</w:t>
      </w:r>
      <w:r w:rsidR="00AB7A3C" w:rsidRPr="00302C09">
        <w:rPr>
          <w:szCs w:val="28"/>
        </w:rPr>
        <w:t xml:space="preserve"> </w:t>
      </w:r>
      <w:r w:rsidRPr="00302C09">
        <w:rPr>
          <w:szCs w:val="28"/>
        </w:rPr>
        <w:t>Саратовской губернии» среди субъектов малого и среднего предпринимательства по 18 номинациям, в том числе по номин</w:t>
      </w:r>
      <w:r w:rsidR="00AB7A3C" w:rsidRPr="00302C09">
        <w:rPr>
          <w:szCs w:val="28"/>
        </w:rPr>
        <w:t xml:space="preserve">ации «Женщина-предприниматель», в которой </w:t>
      </w:r>
      <w:r w:rsidRPr="00302C09">
        <w:rPr>
          <w:szCs w:val="28"/>
        </w:rPr>
        <w:t>принимают участие женщины - руководители (учредители) малых и средних предприятий независимо от вида деятельности, а также женщины — индивидуальные предприниматели.</w:t>
      </w:r>
    </w:p>
    <w:p w:rsidR="00AB7A3C" w:rsidRPr="00302C09" w:rsidRDefault="00AB7A3C" w:rsidP="00302C09">
      <w:pPr>
        <w:spacing w:line="240" w:lineRule="auto"/>
        <w:ind w:firstLine="709"/>
        <w:rPr>
          <w:szCs w:val="28"/>
        </w:rPr>
      </w:pPr>
      <w:r w:rsidRPr="00302C09">
        <w:rPr>
          <w:szCs w:val="28"/>
        </w:rPr>
        <w:t>В Республике Башкортостан проведен X республиканский конкурс «Лучшее предприятие для работающих мам». Конкурс проводился с июня по ноябрь 2019 года в два этапа: отраслевой и республиканский. Во втором этапе конкурса приняли участие 13 организаций. Конкурс проводился по 3 номинациям: «Предприятия с численностью работающих свыше 3000 человек», «Предприятия с численностью ра</w:t>
      </w:r>
      <w:r w:rsidR="001033B5">
        <w:rPr>
          <w:szCs w:val="28"/>
        </w:rPr>
        <w:t>ботающих до 3000 человек»</w:t>
      </w:r>
      <w:r w:rsidRPr="00302C09">
        <w:rPr>
          <w:szCs w:val="28"/>
        </w:rPr>
        <w:t>, «Предприятия социальной сферы».</w:t>
      </w:r>
    </w:p>
    <w:p w:rsidR="00AB7A3C" w:rsidRPr="00302C09" w:rsidRDefault="00AB7A3C" w:rsidP="00302C09">
      <w:pPr>
        <w:spacing w:line="240" w:lineRule="auto"/>
        <w:ind w:firstLine="709"/>
        <w:rPr>
          <w:rStyle w:val="CharStyle5"/>
          <w:sz w:val="28"/>
          <w:szCs w:val="28"/>
        </w:rPr>
      </w:pPr>
      <w:r w:rsidRPr="00302C09">
        <w:rPr>
          <w:szCs w:val="28"/>
        </w:rPr>
        <w:t xml:space="preserve">В мае </w:t>
      </w:r>
      <w:r w:rsidRPr="00302C09">
        <w:rPr>
          <w:rStyle w:val="CharStyle5"/>
          <w:sz w:val="28"/>
          <w:szCs w:val="28"/>
        </w:rPr>
        <w:t xml:space="preserve">2019 года в Ростове-на-Дону состоялся Всероссийский форум для предпринимателей «Территория бизнеса - территория жизни» и региональный этап национальной премии «Бизнес-Успех». В мероприятии приняли участие около 500 человек, в том числе женщины-предприниматели. Победители из числа женщин отмечены в номинациях «Лучший экспортный проект», «Лучший сельскохозяйственный проект», «ЗОЖ», «Лучший женский проект». </w:t>
      </w:r>
    </w:p>
    <w:p w:rsidR="00AB7A3C" w:rsidRPr="00302C09" w:rsidRDefault="006E51DD" w:rsidP="00302C09">
      <w:pPr>
        <w:spacing w:line="240" w:lineRule="auto"/>
        <w:ind w:firstLine="709"/>
        <w:rPr>
          <w:szCs w:val="28"/>
        </w:rPr>
      </w:pPr>
      <w:r w:rsidRPr="00302C09">
        <w:rPr>
          <w:szCs w:val="28"/>
        </w:rPr>
        <w:t xml:space="preserve">ПАО «Промсвязьбанк» (ПСБ) совместно с НИУ «Высшая школа экономики» (ВШЭ) </w:t>
      </w:r>
      <w:r w:rsidR="00AB7A3C" w:rsidRPr="00302C09">
        <w:rPr>
          <w:szCs w:val="28"/>
        </w:rPr>
        <w:t xml:space="preserve">при поддержке Главного Военно-Политического Управления Минобороны России </w:t>
      </w:r>
      <w:r w:rsidR="001033B5" w:rsidRPr="00302C09">
        <w:rPr>
          <w:szCs w:val="28"/>
        </w:rPr>
        <w:t xml:space="preserve">в рамках программы «Курс малого бизнеса» </w:t>
      </w:r>
      <w:r w:rsidRPr="00302C09">
        <w:rPr>
          <w:szCs w:val="28"/>
        </w:rPr>
        <w:t>провел обучение ж</w:t>
      </w:r>
      <w:r w:rsidR="001033B5">
        <w:rPr>
          <w:szCs w:val="28"/>
        </w:rPr>
        <w:t>ё</w:t>
      </w:r>
      <w:r w:rsidRPr="00302C09">
        <w:rPr>
          <w:szCs w:val="28"/>
        </w:rPr>
        <w:t>н военнослужащих основам предпринимательства</w:t>
      </w:r>
      <w:r w:rsidR="001033B5">
        <w:rPr>
          <w:szCs w:val="28"/>
        </w:rPr>
        <w:t xml:space="preserve"> в г. </w:t>
      </w:r>
      <w:r w:rsidR="001033B5" w:rsidRPr="00302C09">
        <w:rPr>
          <w:szCs w:val="28"/>
        </w:rPr>
        <w:t>Клинцы</w:t>
      </w:r>
      <w:r w:rsidRPr="00302C09">
        <w:rPr>
          <w:szCs w:val="28"/>
        </w:rPr>
        <w:t>.</w:t>
      </w:r>
      <w:r w:rsidR="00AB7A3C" w:rsidRPr="00302C09">
        <w:rPr>
          <w:szCs w:val="28"/>
        </w:rPr>
        <w:t xml:space="preserve"> </w:t>
      </w:r>
      <w:r w:rsidRPr="00302C09">
        <w:rPr>
          <w:szCs w:val="28"/>
        </w:rPr>
        <w:t xml:space="preserve">Данная </w:t>
      </w:r>
      <w:r w:rsidR="00AB7A3C" w:rsidRPr="00302C09">
        <w:rPr>
          <w:szCs w:val="28"/>
        </w:rPr>
        <w:t xml:space="preserve">программа </w:t>
      </w:r>
      <w:r w:rsidRPr="00302C09">
        <w:rPr>
          <w:szCs w:val="28"/>
        </w:rPr>
        <w:t xml:space="preserve">финансируется в рамках реализации национального проекта «Малое и среднее предпринимательство и поддержка индивидуальной предпринимательской инициативы». </w:t>
      </w:r>
    </w:p>
    <w:p w:rsidR="004F65CB" w:rsidRPr="00302C09" w:rsidRDefault="00AB7A3C" w:rsidP="00302C09">
      <w:pPr>
        <w:spacing w:line="240" w:lineRule="auto"/>
        <w:ind w:firstLine="709"/>
        <w:rPr>
          <w:szCs w:val="28"/>
        </w:rPr>
      </w:pPr>
      <w:r w:rsidRPr="00302C09">
        <w:rPr>
          <w:szCs w:val="28"/>
        </w:rPr>
        <w:t xml:space="preserve">Участницы проекта получили знания о том, как найти идею для старта бизнеса, проверить ее на жизнеспособность, организовать взаимодействие с потребителями, разработать ценностное предложение и бизнес-модель. Участницы ознакомились с организационными и правовыми аспектами предпринимательской деятельности, а также с существующими мерами государственной поддержки предпринимателей. </w:t>
      </w:r>
    </w:p>
    <w:p w:rsidR="006E51DD" w:rsidRPr="00302C09" w:rsidRDefault="00AB7A3C" w:rsidP="00302C09">
      <w:pPr>
        <w:spacing w:line="240" w:lineRule="auto"/>
        <w:ind w:firstLine="709"/>
        <w:rPr>
          <w:szCs w:val="28"/>
        </w:rPr>
      </w:pPr>
      <w:r w:rsidRPr="00302C09">
        <w:rPr>
          <w:szCs w:val="28"/>
        </w:rPr>
        <w:t>ПСБ планирует провести серию подобных обучающих мероприятий для жен военнослужащих в регионах в целях популяризации знаний в сфере малого и среднего предпринимательства для открытия собственного дела.</w:t>
      </w:r>
    </w:p>
    <w:p w:rsidR="006E51DD" w:rsidRPr="00302C09" w:rsidRDefault="006E51DD" w:rsidP="00302C09">
      <w:pPr>
        <w:spacing w:line="240" w:lineRule="auto"/>
        <w:ind w:firstLine="709"/>
        <w:rPr>
          <w:szCs w:val="28"/>
        </w:rPr>
      </w:pPr>
    </w:p>
    <w:p w:rsidR="006E51DD" w:rsidRPr="00302C09" w:rsidRDefault="00082CFF" w:rsidP="00302C09">
      <w:pPr>
        <w:spacing w:line="240" w:lineRule="auto"/>
        <w:ind w:firstLine="709"/>
        <w:rPr>
          <w:i/>
          <w:szCs w:val="28"/>
        </w:rPr>
      </w:pPr>
      <w:r w:rsidRPr="00302C09">
        <w:rPr>
          <w:i/>
          <w:szCs w:val="28"/>
        </w:rPr>
        <w:t xml:space="preserve">7. </w:t>
      </w:r>
      <w:r w:rsidR="006E51DD" w:rsidRPr="00302C09">
        <w:rPr>
          <w:i/>
          <w:szCs w:val="28"/>
        </w:rPr>
        <w:t>Проведение конкурсов деловых и социально активных женщин в субъектах Российской Федерации</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i/>
          <w:szCs w:val="28"/>
        </w:rPr>
      </w:pPr>
      <w:r w:rsidRPr="00302C09">
        <w:rPr>
          <w:i/>
          <w:szCs w:val="28"/>
        </w:rPr>
        <w:lastRenderedPageBreak/>
        <w:t>Ответственные исполнители: органы исполнительной власти субъектов Российской Федерации, заинтересованные организации</w:t>
      </w:r>
    </w:p>
    <w:p w:rsidR="006E51DD" w:rsidRPr="00302C09" w:rsidRDefault="006E51DD" w:rsidP="00302C09">
      <w:pPr>
        <w:spacing w:line="240" w:lineRule="auto"/>
        <w:ind w:firstLine="709"/>
        <w:rPr>
          <w:i/>
          <w:szCs w:val="28"/>
        </w:rPr>
      </w:pPr>
    </w:p>
    <w:p w:rsidR="006E51DD" w:rsidRPr="00302C09" w:rsidRDefault="004F65CB" w:rsidP="00302C09">
      <w:pPr>
        <w:spacing w:line="240" w:lineRule="auto"/>
        <w:ind w:firstLine="709"/>
        <w:rPr>
          <w:szCs w:val="28"/>
        </w:rPr>
      </w:pPr>
      <w:r w:rsidRPr="00302C09">
        <w:rPr>
          <w:szCs w:val="28"/>
        </w:rPr>
        <w:t>В субъектах Российской Федерации  в течение 2019 года проводились региональные этапы всероссийских конкурсов деловых и социально активных женщин</w:t>
      </w:r>
      <w:r w:rsidR="00F733EC" w:rsidRPr="00302C09">
        <w:rPr>
          <w:szCs w:val="28"/>
        </w:rPr>
        <w:t>:</w:t>
      </w:r>
    </w:p>
    <w:p w:rsidR="006E51DD" w:rsidRPr="00302C09" w:rsidRDefault="006E51DD" w:rsidP="00302C09">
      <w:pPr>
        <w:spacing w:line="240" w:lineRule="auto"/>
        <w:ind w:firstLine="709"/>
        <w:rPr>
          <w:szCs w:val="28"/>
        </w:rPr>
      </w:pPr>
      <w:r w:rsidRPr="00302C09">
        <w:rPr>
          <w:szCs w:val="28"/>
        </w:rPr>
        <w:t xml:space="preserve">- Всероссийский открытый конкурс «Лучшие </w:t>
      </w:r>
      <w:r w:rsidR="001033B5">
        <w:rPr>
          <w:szCs w:val="28"/>
        </w:rPr>
        <w:t>р</w:t>
      </w:r>
      <w:r w:rsidRPr="00302C09">
        <w:rPr>
          <w:szCs w:val="28"/>
        </w:rPr>
        <w:t>уководители Российской Федерации»;</w:t>
      </w:r>
    </w:p>
    <w:p w:rsidR="006E51DD" w:rsidRPr="00302C09" w:rsidRDefault="006E51DD" w:rsidP="00302C09">
      <w:pPr>
        <w:spacing w:line="240" w:lineRule="auto"/>
        <w:ind w:firstLine="709"/>
        <w:rPr>
          <w:szCs w:val="28"/>
        </w:rPr>
      </w:pPr>
      <w:r w:rsidRPr="00302C09">
        <w:rPr>
          <w:szCs w:val="28"/>
        </w:rPr>
        <w:t xml:space="preserve">- </w:t>
      </w:r>
      <w:r w:rsidR="004F65CB" w:rsidRPr="00302C09">
        <w:rPr>
          <w:szCs w:val="28"/>
        </w:rPr>
        <w:t xml:space="preserve"> </w:t>
      </w:r>
      <w:r w:rsidRPr="00302C09">
        <w:rPr>
          <w:szCs w:val="28"/>
        </w:rPr>
        <w:t>Всероссийский конкурс «Женщина - директор года»</w:t>
      </w:r>
      <w:r w:rsidR="004F65CB" w:rsidRPr="00302C09">
        <w:rPr>
          <w:szCs w:val="28"/>
        </w:rPr>
        <w:t>.</w:t>
      </w:r>
    </w:p>
    <w:p w:rsidR="006E51DD" w:rsidRPr="00302C09" w:rsidRDefault="00F733EC" w:rsidP="00302C09">
      <w:pPr>
        <w:spacing w:line="240" w:lineRule="auto"/>
        <w:ind w:firstLine="709"/>
        <w:rPr>
          <w:szCs w:val="28"/>
        </w:rPr>
      </w:pPr>
      <w:r w:rsidRPr="00302C09">
        <w:rPr>
          <w:szCs w:val="28"/>
        </w:rPr>
        <w:t>Например, в</w:t>
      </w:r>
      <w:r w:rsidR="006E51DD" w:rsidRPr="00302C09">
        <w:rPr>
          <w:szCs w:val="28"/>
        </w:rPr>
        <w:t xml:space="preserve"> Свердловской области </w:t>
      </w:r>
      <w:r w:rsidR="004F65CB" w:rsidRPr="00302C09">
        <w:rPr>
          <w:szCs w:val="28"/>
        </w:rPr>
        <w:t xml:space="preserve">в 2019 г. </w:t>
      </w:r>
      <w:r w:rsidR="006E51DD" w:rsidRPr="00302C09">
        <w:rPr>
          <w:szCs w:val="28"/>
        </w:rPr>
        <w:t>проведены конкурсы деловых и социально активных женщин: XXIII Всероссийский конкурс, проводимый Ассоциацией женщин-предпринимателей России, «Супер-бабушка», конкурс по разви</w:t>
      </w:r>
      <w:r w:rsidR="001033B5">
        <w:rPr>
          <w:szCs w:val="28"/>
        </w:rPr>
        <w:t>тию программ женского лидерства</w:t>
      </w:r>
      <w:r w:rsidR="006E51DD" w:rsidRPr="00302C09">
        <w:rPr>
          <w:szCs w:val="28"/>
        </w:rPr>
        <w:t>.</w:t>
      </w:r>
    </w:p>
    <w:p w:rsidR="004F65CB" w:rsidRPr="00302C09" w:rsidRDefault="006E51DD" w:rsidP="00302C09">
      <w:pPr>
        <w:spacing w:line="240" w:lineRule="auto"/>
        <w:ind w:firstLine="709"/>
        <w:rPr>
          <w:rStyle w:val="CharStyle5"/>
          <w:sz w:val="28"/>
          <w:szCs w:val="28"/>
        </w:rPr>
      </w:pPr>
      <w:r w:rsidRPr="00302C09">
        <w:rPr>
          <w:szCs w:val="28"/>
        </w:rPr>
        <w:t xml:space="preserve">В Ростовской области </w:t>
      </w:r>
      <w:r w:rsidRPr="00302C09">
        <w:rPr>
          <w:rStyle w:val="CharStyle5"/>
          <w:sz w:val="28"/>
          <w:szCs w:val="28"/>
        </w:rPr>
        <w:t>в рамках форума «</w:t>
      </w:r>
      <w:r w:rsidRPr="00302C09">
        <w:rPr>
          <w:rStyle w:val="CharStyle5"/>
          <w:sz w:val="28"/>
          <w:szCs w:val="28"/>
          <w:lang w:val="en-US"/>
        </w:rPr>
        <w:t>Business</w:t>
      </w:r>
      <w:r w:rsidRPr="00302C09">
        <w:rPr>
          <w:rStyle w:val="CharStyle5"/>
          <w:sz w:val="28"/>
          <w:szCs w:val="28"/>
        </w:rPr>
        <w:t xml:space="preserve"> </w:t>
      </w:r>
      <w:r w:rsidRPr="00302C09">
        <w:rPr>
          <w:rStyle w:val="CharStyle5"/>
          <w:sz w:val="28"/>
          <w:szCs w:val="28"/>
          <w:lang w:val="en-US"/>
        </w:rPr>
        <w:t>Lady</w:t>
      </w:r>
      <w:r w:rsidRPr="00302C09">
        <w:rPr>
          <w:rStyle w:val="CharStyle5"/>
          <w:sz w:val="28"/>
          <w:szCs w:val="28"/>
        </w:rPr>
        <w:t>-2019» награжден</w:t>
      </w:r>
      <w:r w:rsidR="00B05A0B" w:rsidRPr="00302C09">
        <w:rPr>
          <w:rStyle w:val="CharStyle5"/>
          <w:sz w:val="28"/>
          <w:szCs w:val="28"/>
        </w:rPr>
        <w:t>ы</w:t>
      </w:r>
      <w:r w:rsidRPr="00302C09">
        <w:rPr>
          <w:rStyle w:val="CharStyle5"/>
          <w:sz w:val="28"/>
          <w:szCs w:val="28"/>
        </w:rPr>
        <w:t xml:space="preserve"> победительниц</w:t>
      </w:r>
      <w:r w:rsidR="00B05A0B" w:rsidRPr="00302C09">
        <w:rPr>
          <w:rStyle w:val="CharStyle5"/>
          <w:sz w:val="28"/>
          <w:szCs w:val="28"/>
        </w:rPr>
        <w:t>ы</w:t>
      </w:r>
      <w:r w:rsidRPr="00302C09">
        <w:rPr>
          <w:rStyle w:val="CharStyle5"/>
          <w:sz w:val="28"/>
          <w:szCs w:val="28"/>
        </w:rPr>
        <w:t xml:space="preserve"> первой ежегодной премии «</w:t>
      </w:r>
      <w:r w:rsidRPr="00302C09">
        <w:rPr>
          <w:rStyle w:val="CharStyle5"/>
          <w:sz w:val="28"/>
          <w:szCs w:val="28"/>
          <w:lang w:val="en-US"/>
        </w:rPr>
        <w:t>Business</w:t>
      </w:r>
      <w:r w:rsidRPr="00302C09">
        <w:rPr>
          <w:rStyle w:val="CharStyle5"/>
          <w:sz w:val="28"/>
          <w:szCs w:val="28"/>
        </w:rPr>
        <w:t xml:space="preserve"> </w:t>
      </w:r>
      <w:r w:rsidRPr="00302C09">
        <w:rPr>
          <w:rStyle w:val="CharStyle5"/>
          <w:sz w:val="28"/>
          <w:szCs w:val="28"/>
          <w:lang w:val="en-US"/>
        </w:rPr>
        <w:t>Lady</w:t>
      </w:r>
      <w:r w:rsidRPr="00302C09">
        <w:rPr>
          <w:rStyle w:val="CharStyle5"/>
          <w:sz w:val="28"/>
          <w:szCs w:val="28"/>
        </w:rPr>
        <w:t>-2019» в номинациях:</w:t>
      </w:r>
      <w:r w:rsidR="004F65CB" w:rsidRPr="00302C09">
        <w:rPr>
          <w:rStyle w:val="CharStyle5"/>
          <w:sz w:val="28"/>
          <w:szCs w:val="28"/>
        </w:rPr>
        <w:t xml:space="preserve"> </w:t>
      </w:r>
      <w:r w:rsidRPr="00302C09">
        <w:rPr>
          <w:rStyle w:val="CharStyle5"/>
          <w:sz w:val="28"/>
          <w:szCs w:val="28"/>
        </w:rPr>
        <w:t>«Прорыв года: 2019»; «Лучшая цифровая трансформация бизнеса в 2019 году»; «Женщина-производитель: 2019»: «Лучший семейный бизнес: 2019»; «Женщина и социальное предпринимательство: 2019»; «Женщина в АПК: 2019»; «МАМА в бизнесе: 2019».</w:t>
      </w:r>
      <w:r w:rsidR="004F65CB" w:rsidRPr="00302C09">
        <w:rPr>
          <w:rStyle w:val="CharStyle5"/>
          <w:sz w:val="28"/>
          <w:szCs w:val="28"/>
        </w:rPr>
        <w:t xml:space="preserve"> </w:t>
      </w:r>
    </w:p>
    <w:p w:rsidR="006E51DD" w:rsidRPr="00302C09" w:rsidRDefault="006E51DD" w:rsidP="00302C09">
      <w:pPr>
        <w:spacing w:line="240" w:lineRule="auto"/>
        <w:ind w:firstLine="709"/>
        <w:rPr>
          <w:rStyle w:val="CharStyle5"/>
          <w:sz w:val="28"/>
          <w:szCs w:val="28"/>
        </w:rPr>
      </w:pPr>
      <w:r w:rsidRPr="00302C09">
        <w:rPr>
          <w:rStyle w:val="CharStyle5"/>
          <w:sz w:val="28"/>
          <w:szCs w:val="28"/>
        </w:rPr>
        <w:t>Победители из числа женщин-предпринимателей отмеч</w:t>
      </w:r>
      <w:r w:rsidR="004F65CB" w:rsidRPr="00302C09">
        <w:rPr>
          <w:rStyle w:val="CharStyle5"/>
          <w:sz w:val="28"/>
          <w:szCs w:val="28"/>
        </w:rPr>
        <w:t>ены</w:t>
      </w:r>
      <w:r w:rsidRPr="00302C09">
        <w:rPr>
          <w:rStyle w:val="CharStyle5"/>
          <w:sz w:val="28"/>
          <w:szCs w:val="28"/>
        </w:rPr>
        <w:t xml:space="preserve"> в номинациях: «Лучший субъект малого и среднего предпринимательства в сфере агробизнеса», «Лучший субъект малого и среднего предпринимательства в сфере торговли», «Лучший субъект малого и среднего предпринимательства в сфере услуг».</w:t>
      </w:r>
    </w:p>
    <w:p w:rsidR="006E51DD" w:rsidRPr="00302C09" w:rsidRDefault="006E51DD" w:rsidP="00302C09">
      <w:pPr>
        <w:spacing w:line="240" w:lineRule="auto"/>
        <w:ind w:firstLine="709"/>
        <w:rPr>
          <w:rStyle w:val="CharStyle5"/>
          <w:sz w:val="28"/>
          <w:szCs w:val="28"/>
        </w:rPr>
      </w:pPr>
    </w:p>
    <w:p w:rsidR="006E51DD" w:rsidRPr="00302C09" w:rsidRDefault="00082CFF" w:rsidP="00302C09">
      <w:pPr>
        <w:spacing w:line="240" w:lineRule="auto"/>
        <w:ind w:firstLine="709"/>
        <w:rPr>
          <w:i/>
          <w:szCs w:val="28"/>
        </w:rPr>
      </w:pPr>
      <w:r w:rsidRPr="00302C09">
        <w:rPr>
          <w:i/>
          <w:szCs w:val="28"/>
        </w:rPr>
        <w:t xml:space="preserve">8. </w:t>
      </w:r>
      <w:r w:rsidR="006E51DD" w:rsidRPr="00302C09">
        <w:rPr>
          <w:i/>
          <w:szCs w:val="28"/>
        </w:rPr>
        <w:t xml:space="preserve">Проведение мероприятий по информированию женщин о трудовых правах и мерах, принимаемых по улучшению условий и охраны труда женщин </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i/>
          <w:szCs w:val="28"/>
        </w:rPr>
      </w:pPr>
      <w:r w:rsidRPr="00302C09">
        <w:rPr>
          <w:i/>
          <w:szCs w:val="28"/>
        </w:rPr>
        <w:t xml:space="preserve">Ответственные исполнители: </w:t>
      </w:r>
    </w:p>
    <w:p w:rsidR="006E51DD" w:rsidRPr="00302C09" w:rsidRDefault="006E51DD" w:rsidP="00302C09">
      <w:pPr>
        <w:spacing w:line="240" w:lineRule="auto"/>
        <w:ind w:firstLine="709"/>
        <w:rPr>
          <w:i/>
          <w:szCs w:val="28"/>
        </w:rPr>
      </w:pPr>
      <w:r w:rsidRPr="00302C09">
        <w:rPr>
          <w:i/>
          <w:szCs w:val="28"/>
        </w:rPr>
        <w:t>органы исполнительной власти субъектов Российской Федерации, Общероссийский союз "Федерация независимых профсоюзов России",</w:t>
      </w:r>
    </w:p>
    <w:p w:rsidR="006E51DD" w:rsidRPr="00302C09" w:rsidRDefault="006E51DD" w:rsidP="00302C09">
      <w:pPr>
        <w:spacing w:line="240" w:lineRule="auto"/>
        <w:ind w:firstLine="709"/>
        <w:rPr>
          <w:i/>
          <w:szCs w:val="28"/>
        </w:rPr>
      </w:pPr>
      <w:r w:rsidRPr="00302C09">
        <w:rPr>
          <w:i/>
          <w:szCs w:val="28"/>
        </w:rPr>
        <w:t>автономная некоммерческая организация высшего образования "Институт гуманитарного образования и информационных технологий", заинтересованные организации</w:t>
      </w:r>
    </w:p>
    <w:p w:rsidR="006E51DD" w:rsidRPr="00302C09" w:rsidRDefault="006E51DD" w:rsidP="00302C09">
      <w:pPr>
        <w:spacing w:line="240" w:lineRule="auto"/>
        <w:ind w:firstLine="709"/>
        <w:rPr>
          <w:i/>
          <w:szCs w:val="28"/>
        </w:rPr>
      </w:pPr>
    </w:p>
    <w:p w:rsidR="00C71834" w:rsidRPr="00302C09" w:rsidRDefault="00C71834" w:rsidP="00302C09">
      <w:pPr>
        <w:pStyle w:val="Style26"/>
        <w:shd w:val="clear" w:color="auto" w:fill="auto"/>
        <w:spacing w:line="240" w:lineRule="auto"/>
        <w:ind w:left="20" w:right="20" w:firstLine="709"/>
        <w:rPr>
          <w:rFonts w:ascii="Times New Roman" w:hAnsi="Times New Roman"/>
          <w:bCs/>
          <w:sz w:val="28"/>
          <w:szCs w:val="28"/>
        </w:rPr>
      </w:pPr>
      <w:r w:rsidRPr="00302C09">
        <w:rPr>
          <w:rFonts w:ascii="Times New Roman" w:hAnsi="Times New Roman"/>
          <w:bCs/>
          <w:sz w:val="28"/>
          <w:szCs w:val="28"/>
        </w:rPr>
        <w:t>Комплекс информационно</w:t>
      </w:r>
      <w:r w:rsidRPr="00302C09">
        <w:rPr>
          <w:rFonts w:ascii="Times New Roman" w:hAnsi="Times New Roman"/>
          <w:bCs/>
          <w:sz w:val="28"/>
          <w:szCs w:val="28"/>
        </w:rPr>
        <w:softHyphen/>
        <w:t>-консультационных мероприятий с освещением вопросов о действующих нормах трудового законодательства, в том числе направленных на недопущение дискриминации женщин в трудовой сфере, на сохранение и поддержание их здоровья, снижение уровня заболеваемости, увеличение продолжительности и качества жизни осуществляется государственными инспекциями труда субъектов Российской Федерации с использованием информационного портала «Онлайн- инспекция.рф», в рамках которого функционирует система клиент- ориентированных интерактивных онлайн-сервисов, в том числе:</w:t>
      </w:r>
    </w:p>
    <w:p w:rsidR="00C71834" w:rsidRPr="00302C09" w:rsidRDefault="00C71834" w:rsidP="00302C09">
      <w:pPr>
        <w:pStyle w:val="Style26"/>
        <w:shd w:val="clear" w:color="auto" w:fill="auto"/>
        <w:spacing w:line="240" w:lineRule="auto"/>
        <w:ind w:left="20" w:right="20" w:firstLine="709"/>
        <w:rPr>
          <w:rFonts w:ascii="Times New Roman" w:hAnsi="Times New Roman"/>
          <w:bCs/>
          <w:sz w:val="28"/>
          <w:szCs w:val="28"/>
        </w:rPr>
      </w:pPr>
      <w:r w:rsidRPr="00302C09">
        <w:rPr>
          <w:rFonts w:ascii="Times New Roman" w:hAnsi="Times New Roman"/>
          <w:bCs/>
          <w:sz w:val="28"/>
          <w:szCs w:val="28"/>
        </w:rPr>
        <w:t xml:space="preserve">интерактивный сервис системы «Сообщить о проблеме», дающий </w:t>
      </w:r>
      <w:r w:rsidRPr="00302C09">
        <w:rPr>
          <w:rFonts w:ascii="Times New Roman" w:hAnsi="Times New Roman"/>
          <w:bCs/>
          <w:sz w:val="28"/>
          <w:szCs w:val="28"/>
        </w:rPr>
        <w:lastRenderedPageBreak/>
        <w:t xml:space="preserve">возможность направить обращение в электронной форме в территориальный орган Роструда, отследить ход его рассмотрения и получить результат; </w:t>
      </w:r>
    </w:p>
    <w:p w:rsidR="00C71834" w:rsidRPr="00302C09" w:rsidRDefault="00C71834" w:rsidP="00302C09">
      <w:pPr>
        <w:pStyle w:val="Style26"/>
        <w:shd w:val="clear" w:color="auto" w:fill="auto"/>
        <w:spacing w:line="240" w:lineRule="auto"/>
        <w:ind w:left="20" w:right="20" w:firstLine="709"/>
        <w:rPr>
          <w:rFonts w:ascii="Times New Roman" w:hAnsi="Times New Roman"/>
          <w:bCs/>
          <w:sz w:val="28"/>
          <w:szCs w:val="28"/>
        </w:rPr>
      </w:pPr>
      <w:r w:rsidRPr="00302C09">
        <w:rPr>
          <w:rFonts w:ascii="Times New Roman" w:hAnsi="Times New Roman"/>
          <w:bCs/>
          <w:sz w:val="28"/>
          <w:szCs w:val="28"/>
        </w:rPr>
        <w:t>интерактивный сервис системы «Дежурный инспектор», позволяющий в течение трех рабочих дней получить правовую консультацию по интересующему вопросу в сфере соблюдения трудового законодательства.</w:t>
      </w:r>
    </w:p>
    <w:p w:rsidR="00D066F8" w:rsidRPr="00302C09" w:rsidRDefault="004F65CB" w:rsidP="00302C09">
      <w:pPr>
        <w:pStyle w:val="Style26"/>
        <w:shd w:val="clear" w:color="auto" w:fill="auto"/>
        <w:spacing w:line="240" w:lineRule="auto"/>
        <w:ind w:left="20" w:right="20" w:firstLine="709"/>
        <w:rPr>
          <w:rFonts w:ascii="Times New Roman" w:hAnsi="Times New Roman"/>
          <w:sz w:val="28"/>
          <w:szCs w:val="28"/>
        </w:rPr>
      </w:pPr>
      <w:r w:rsidRPr="00302C09">
        <w:rPr>
          <w:rStyle w:val="CharStyle27"/>
          <w:rFonts w:ascii="Times New Roman" w:hAnsi="Times New Roman"/>
          <w:sz w:val="28"/>
          <w:szCs w:val="28"/>
        </w:rPr>
        <w:t>Вопросы безопасности и охраны труда обсуждались на панельных сессиях в</w:t>
      </w:r>
      <w:r w:rsidRPr="00302C09">
        <w:rPr>
          <w:rFonts w:ascii="Times New Roman" w:hAnsi="Times New Roman"/>
          <w:sz w:val="28"/>
          <w:szCs w:val="28"/>
        </w:rPr>
        <w:t xml:space="preserve"> рамках Российского промышленного форума, Агропромышленного форума, Форума строительства и ЖКХ</w:t>
      </w:r>
      <w:r w:rsidR="00D066F8" w:rsidRPr="00302C09">
        <w:rPr>
          <w:rFonts w:ascii="Times New Roman" w:hAnsi="Times New Roman"/>
          <w:sz w:val="28"/>
          <w:szCs w:val="28"/>
        </w:rPr>
        <w:t>.</w:t>
      </w:r>
    </w:p>
    <w:p w:rsidR="00D066F8" w:rsidRPr="00302C09" w:rsidRDefault="00D066F8" w:rsidP="00302C09">
      <w:pPr>
        <w:pStyle w:val="11"/>
        <w:shd w:val="clear" w:color="auto" w:fill="auto"/>
        <w:spacing w:after="0" w:line="240" w:lineRule="auto"/>
        <w:ind w:firstLine="709"/>
        <w:jc w:val="both"/>
        <w:rPr>
          <w:sz w:val="28"/>
          <w:szCs w:val="28"/>
        </w:rPr>
      </w:pPr>
      <w:r w:rsidRPr="00302C09">
        <w:rPr>
          <w:bCs/>
          <w:spacing w:val="0"/>
          <w:sz w:val="28"/>
          <w:szCs w:val="28"/>
        </w:rPr>
        <w:t xml:space="preserve">В феврале 2019 г. в  Республике Башкортостан прошел </w:t>
      </w:r>
      <w:r w:rsidRPr="00302C09">
        <w:rPr>
          <w:sz w:val="28"/>
          <w:szCs w:val="28"/>
        </w:rPr>
        <w:t xml:space="preserve">Международный форум по тематике достойного труда в рамках инициативы МОТ «Будущее сферы труда». В </w:t>
      </w:r>
      <w:r w:rsidR="00B05A0B" w:rsidRPr="00302C09">
        <w:rPr>
          <w:sz w:val="28"/>
          <w:szCs w:val="28"/>
        </w:rPr>
        <w:t>ф</w:t>
      </w:r>
      <w:r w:rsidRPr="00302C09">
        <w:rPr>
          <w:sz w:val="28"/>
          <w:szCs w:val="28"/>
        </w:rPr>
        <w:t>оруме приняли участие более 800 человек, в том числе представители Международной организации труда, 8 зарубежных стран и 22 субъектов Российской Федерации.  На форуме</w:t>
      </w:r>
      <w:r w:rsidR="00B05A0B" w:rsidRPr="00302C09">
        <w:rPr>
          <w:sz w:val="28"/>
          <w:szCs w:val="28"/>
        </w:rPr>
        <w:t xml:space="preserve">,  в том числе, </w:t>
      </w:r>
      <w:r w:rsidRPr="00302C09">
        <w:rPr>
          <w:sz w:val="28"/>
          <w:szCs w:val="28"/>
        </w:rPr>
        <w:t>обсужд</w:t>
      </w:r>
      <w:r w:rsidR="00B05A0B" w:rsidRPr="00302C09">
        <w:rPr>
          <w:sz w:val="28"/>
          <w:szCs w:val="28"/>
        </w:rPr>
        <w:t xml:space="preserve">алась проблема </w:t>
      </w:r>
      <w:r w:rsidRPr="00302C09">
        <w:rPr>
          <w:sz w:val="28"/>
          <w:szCs w:val="28"/>
        </w:rPr>
        <w:t xml:space="preserve"> гендерно</w:t>
      </w:r>
      <w:r w:rsidR="00B05A0B" w:rsidRPr="00302C09">
        <w:rPr>
          <w:sz w:val="28"/>
          <w:szCs w:val="28"/>
        </w:rPr>
        <w:t>го</w:t>
      </w:r>
      <w:r w:rsidRPr="00302C09">
        <w:rPr>
          <w:sz w:val="28"/>
          <w:szCs w:val="28"/>
        </w:rPr>
        <w:t xml:space="preserve"> равенств</w:t>
      </w:r>
      <w:r w:rsidR="00B05A0B" w:rsidRPr="00302C09">
        <w:rPr>
          <w:sz w:val="28"/>
          <w:szCs w:val="28"/>
        </w:rPr>
        <w:t>а</w:t>
      </w:r>
      <w:r w:rsidRPr="00302C09">
        <w:rPr>
          <w:sz w:val="28"/>
          <w:szCs w:val="28"/>
        </w:rPr>
        <w:t xml:space="preserve"> как неотъемлемая характеристика достойного труда.</w:t>
      </w:r>
    </w:p>
    <w:p w:rsidR="00D066F8" w:rsidRPr="00302C09" w:rsidRDefault="006E51DD" w:rsidP="00302C09">
      <w:pPr>
        <w:pStyle w:val="Style26"/>
        <w:shd w:val="clear" w:color="auto" w:fill="auto"/>
        <w:spacing w:line="240" w:lineRule="auto"/>
        <w:ind w:left="20" w:right="20" w:firstLine="709"/>
        <w:rPr>
          <w:rStyle w:val="CharStyle27"/>
          <w:rFonts w:ascii="Times New Roman" w:hAnsi="Times New Roman"/>
          <w:sz w:val="28"/>
          <w:szCs w:val="28"/>
        </w:rPr>
      </w:pPr>
      <w:r w:rsidRPr="00302C09">
        <w:rPr>
          <w:rStyle w:val="CharStyle27"/>
          <w:rFonts w:ascii="Times New Roman" w:hAnsi="Times New Roman"/>
          <w:sz w:val="28"/>
          <w:szCs w:val="28"/>
        </w:rPr>
        <w:t xml:space="preserve">В сентябре 2019 года </w:t>
      </w:r>
      <w:r w:rsidR="00D066F8" w:rsidRPr="00302C09">
        <w:rPr>
          <w:rStyle w:val="CharStyle27"/>
          <w:rFonts w:ascii="Times New Roman" w:hAnsi="Times New Roman"/>
          <w:sz w:val="28"/>
          <w:szCs w:val="28"/>
        </w:rPr>
        <w:t>в Республике Крым прошло</w:t>
      </w:r>
      <w:r w:rsidRPr="00302C09">
        <w:rPr>
          <w:rStyle w:val="CharStyle27"/>
          <w:rFonts w:ascii="Times New Roman" w:hAnsi="Times New Roman"/>
          <w:sz w:val="28"/>
          <w:szCs w:val="28"/>
        </w:rPr>
        <w:t xml:space="preserve"> Всероссийское совещание по вопросам совершенствования законодательства об охране труда. </w:t>
      </w:r>
    </w:p>
    <w:p w:rsidR="00D066F8" w:rsidRPr="00302C09" w:rsidRDefault="00D066F8" w:rsidP="00302C09">
      <w:pPr>
        <w:pStyle w:val="11"/>
        <w:shd w:val="clear" w:color="auto" w:fill="auto"/>
        <w:spacing w:after="0" w:line="240" w:lineRule="auto"/>
        <w:ind w:firstLine="709"/>
        <w:jc w:val="both"/>
        <w:rPr>
          <w:sz w:val="28"/>
          <w:szCs w:val="28"/>
        </w:rPr>
      </w:pPr>
      <w:r w:rsidRPr="00302C09">
        <w:rPr>
          <w:bCs/>
          <w:spacing w:val="0"/>
          <w:sz w:val="28"/>
          <w:szCs w:val="28"/>
        </w:rPr>
        <w:t>В Ростовской области осуществляется р</w:t>
      </w:r>
      <w:r w:rsidRPr="00302C09">
        <w:rPr>
          <w:sz w:val="28"/>
          <w:szCs w:val="28"/>
        </w:rPr>
        <w:t>еализация системных мероприятий по охране труда, которые позволили в 2019 году снизить общий производственный травматизм на 29,5%, количество погибших сократилось на 52,8%.  В течение 2019 года продолжена работа по внедрению рекомендаций по разработке организациями региона программы «Нулевой травматизм». Данная программа утверждена на 59,2% действующих предприятий Ростовской области. </w:t>
      </w:r>
    </w:p>
    <w:p w:rsidR="00D066F8" w:rsidRPr="00302C09" w:rsidRDefault="00D066F8" w:rsidP="00302C09">
      <w:pPr>
        <w:pStyle w:val="11"/>
        <w:shd w:val="clear" w:color="auto" w:fill="auto"/>
        <w:spacing w:after="0" w:line="240" w:lineRule="auto"/>
        <w:ind w:firstLine="709"/>
        <w:jc w:val="both"/>
        <w:rPr>
          <w:sz w:val="28"/>
          <w:szCs w:val="28"/>
        </w:rPr>
      </w:pPr>
      <w:r w:rsidRPr="00302C09">
        <w:rPr>
          <w:bCs/>
          <w:spacing w:val="0"/>
          <w:sz w:val="28"/>
          <w:szCs w:val="28"/>
        </w:rPr>
        <w:t>В  Свердловской области в</w:t>
      </w:r>
      <w:r w:rsidRPr="00302C09">
        <w:rPr>
          <w:b/>
          <w:bCs/>
          <w:spacing w:val="0"/>
          <w:sz w:val="28"/>
          <w:szCs w:val="28"/>
        </w:rPr>
        <w:t xml:space="preserve"> </w:t>
      </w:r>
      <w:r w:rsidRPr="00302C09">
        <w:rPr>
          <w:sz w:val="28"/>
          <w:szCs w:val="28"/>
        </w:rPr>
        <w:t xml:space="preserve"> целях организации информирования женщин о трудовых правах и мерах, принимаемых по улучшению условий и охраны труда женщин на официальном интерактивном портале Департамента по труду и занятости населения Свердловской области в разделе «Охрана труда» создан новый подраздел «Трудовые права женщин», где размещаются нормативные правовые акты, регламентирующие трудовые права женщин, в том числе в сфере охраны труда. 27 сентября 2019 проведено областное совещание по охране труда, на котором обсуждался вопрос об условиях труда женщин; при проведении обязательного периодического обучения по охране труда руководителей и специалистов организаций Свердловской области включается тема, освещающая особенности регулирования труда женщин.</w:t>
      </w:r>
    </w:p>
    <w:p w:rsidR="006E51DD" w:rsidRPr="00302C09" w:rsidRDefault="006E51DD" w:rsidP="00302C09">
      <w:pPr>
        <w:pStyle w:val="11"/>
        <w:shd w:val="clear" w:color="auto" w:fill="auto"/>
        <w:spacing w:after="0" w:line="240" w:lineRule="auto"/>
        <w:ind w:firstLine="709"/>
        <w:jc w:val="both"/>
        <w:rPr>
          <w:bCs/>
          <w:spacing w:val="0"/>
          <w:sz w:val="28"/>
          <w:szCs w:val="28"/>
        </w:rPr>
      </w:pPr>
    </w:p>
    <w:p w:rsidR="006E51DD" w:rsidRPr="00302C09" w:rsidRDefault="00082CFF" w:rsidP="00302C09">
      <w:pPr>
        <w:spacing w:line="240" w:lineRule="auto"/>
        <w:ind w:firstLine="709"/>
        <w:rPr>
          <w:i/>
          <w:szCs w:val="28"/>
        </w:rPr>
      </w:pPr>
      <w:r w:rsidRPr="00302C09">
        <w:rPr>
          <w:i/>
          <w:szCs w:val="28"/>
        </w:rPr>
        <w:t xml:space="preserve">9. </w:t>
      </w:r>
      <w:r w:rsidR="006E51DD" w:rsidRPr="00302C09">
        <w:rPr>
          <w:i/>
          <w:szCs w:val="28"/>
        </w:rPr>
        <w:t>Реализация проекта по сотрудничеству Российской Федерации и Совета Европы в осуществлении Национальной стратегии действий в интересах женщин (2017-2022)  по направлению  «Профилактика и предупреждение социального неблагополучия женщин и насилия в отношении женщин»</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i/>
          <w:szCs w:val="28"/>
        </w:rPr>
      </w:pPr>
      <w:r w:rsidRPr="00302C09">
        <w:rPr>
          <w:i/>
          <w:szCs w:val="28"/>
        </w:rPr>
        <w:t xml:space="preserve">Ответственные исполнители: Минтруд России, МВД России, МИД России, Минздрав России,  Минобрнауки России, Следственный комитет Российской Федерации, аппарат Уполномоченного по правам человека в </w:t>
      </w:r>
      <w:r w:rsidRPr="00302C09">
        <w:rPr>
          <w:i/>
          <w:szCs w:val="28"/>
        </w:rPr>
        <w:lastRenderedPageBreak/>
        <w:t>Российской Федерации, Фонд поддержки детей, находящихся в трудной жизненной ситуации, заинтересованные федеральные органы исполнительной власти (по  вопросам компетенции), органы исполнительной власти субъектов Российской Федерации</w:t>
      </w:r>
    </w:p>
    <w:p w:rsidR="006E51DD" w:rsidRPr="00302C09" w:rsidRDefault="006E51DD" w:rsidP="00302C09">
      <w:pPr>
        <w:spacing w:line="240" w:lineRule="auto"/>
        <w:ind w:firstLine="709"/>
        <w:rPr>
          <w:i/>
          <w:szCs w:val="28"/>
        </w:rPr>
      </w:pPr>
    </w:p>
    <w:p w:rsidR="006E51DD" w:rsidRPr="00302C09" w:rsidRDefault="00C71834" w:rsidP="00302C09">
      <w:pPr>
        <w:autoSpaceDE w:val="0"/>
        <w:autoSpaceDN w:val="0"/>
        <w:adjustRightInd w:val="0"/>
        <w:spacing w:line="240" w:lineRule="auto"/>
        <w:ind w:firstLine="709"/>
        <w:rPr>
          <w:szCs w:val="28"/>
        </w:rPr>
      </w:pPr>
      <w:r w:rsidRPr="00302C09">
        <w:rPr>
          <w:szCs w:val="28"/>
        </w:rPr>
        <w:t>В рамках проекта сотрудничества с Советом Европы п</w:t>
      </w:r>
      <w:r w:rsidR="006E51DD" w:rsidRPr="00302C09">
        <w:rPr>
          <w:szCs w:val="28"/>
        </w:rPr>
        <w:t>о направлению «Предупреждение социального неблагополучия  женщин и насилия в отношении женщин» проведен семинар по теме «Межведомственное сотрудничество – модели предотвращения и борьбы с насилием в отношении женщин в регионах»</w:t>
      </w:r>
      <w:r w:rsidR="001033B5">
        <w:rPr>
          <w:szCs w:val="28"/>
        </w:rPr>
        <w:t xml:space="preserve"> (г, А</w:t>
      </w:r>
      <w:r w:rsidR="001033B5" w:rsidRPr="00302C09">
        <w:rPr>
          <w:szCs w:val="28"/>
        </w:rPr>
        <w:t>страхан</w:t>
      </w:r>
      <w:r w:rsidR="001033B5">
        <w:rPr>
          <w:szCs w:val="28"/>
        </w:rPr>
        <w:t>ь,</w:t>
      </w:r>
      <w:r w:rsidR="001033B5" w:rsidRPr="00302C09">
        <w:rPr>
          <w:szCs w:val="28"/>
        </w:rPr>
        <w:t xml:space="preserve"> апрел</w:t>
      </w:r>
      <w:r w:rsidR="001033B5">
        <w:rPr>
          <w:szCs w:val="28"/>
        </w:rPr>
        <w:t>ь</w:t>
      </w:r>
      <w:r w:rsidR="001033B5" w:rsidRPr="00302C09">
        <w:rPr>
          <w:szCs w:val="28"/>
        </w:rPr>
        <w:t xml:space="preserve"> 2019 г.</w:t>
      </w:r>
      <w:r w:rsidR="001033B5" w:rsidRPr="001033B5">
        <w:rPr>
          <w:szCs w:val="28"/>
        </w:rPr>
        <w:t xml:space="preserve"> </w:t>
      </w:r>
      <w:r w:rsidR="001033B5">
        <w:rPr>
          <w:szCs w:val="28"/>
        </w:rPr>
        <w:t>).</w:t>
      </w:r>
      <w:r w:rsidR="001033B5" w:rsidRPr="00302C09">
        <w:rPr>
          <w:szCs w:val="28"/>
        </w:rPr>
        <w:t xml:space="preserve"> </w:t>
      </w:r>
    </w:p>
    <w:p w:rsidR="006E51DD" w:rsidRPr="00302C09" w:rsidRDefault="006E51DD" w:rsidP="00302C09">
      <w:pPr>
        <w:autoSpaceDE w:val="0"/>
        <w:autoSpaceDN w:val="0"/>
        <w:adjustRightInd w:val="0"/>
        <w:spacing w:line="240" w:lineRule="auto"/>
        <w:ind w:firstLine="709"/>
        <w:rPr>
          <w:szCs w:val="28"/>
        </w:rPr>
      </w:pPr>
      <w:r w:rsidRPr="00302C09">
        <w:rPr>
          <w:szCs w:val="28"/>
        </w:rPr>
        <w:t>В семинаре приняли участие представители Совета Европы, Аппарата Уполномоченного по правам человека в Российской Федерации, Федерального Собрания Российской Федерации, Минтруда России, Минздрава России, МВД России, уполномоченные по правам человека в субъектах Российской Федерации, заместители руководителей субъектов Приволжского и Южного федеральных округов, курирующие социальные вопросы, а также представители научного сообщества и неправительственных организаций. На семинаре были представлены модели межведомственного взаимодействия по реагированию на случаи насилия в отношении женщин, лучшие российские региональные практики в данной области (Астраханской, Саратовской, Ульяновской, Волгоградской областей, Пермского края и Удмуртской Республики). Международный опыт в области предупреждения насилия в отношении женщин представлен экспертами из Швеции, Нидерландов и Болгарии.</w:t>
      </w:r>
    </w:p>
    <w:p w:rsidR="006E51DD" w:rsidRPr="00302C09" w:rsidRDefault="001033B5" w:rsidP="00302C09">
      <w:pPr>
        <w:pStyle w:val="ac"/>
        <w:snapToGrid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w:t>
      </w:r>
      <w:r w:rsidR="006E51DD" w:rsidRPr="00302C09">
        <w:rPr>
          <w:rFonts w:eastAsia="Times New Roman" w:cs="Times New Roman"/>
          <w:kern w:val="0"/>
          <w:sz w:val="28"/>
          <w:szCs w:val="28"/>
          <w:lang w:eastAsia="ru-RU" w:bidi="ar-SA"/>
        </w:rPr>
        <w:t>роведен тренинг для журналистов по повышению осведомленности о профилактике и предотвращении насилия в отношении женщин и о критериях выбора победителя конкурса для СМИ на лучшую социальную рекламу, посвященную повышению осведомленности о профилактике и предупреждении насилия в отношении женщин</w:t>
      </w:r>
      <w:r>
        <w:rPr>
          <w:rFonts w:eastAsia="Times New Roman" w:cs="Times New Roman"/>
          <w:kern w:val="0"/>
          <w:sz w:val="28"/>
          <w:szCs w:val="28"/>
          <w:lang w:eastAsia="ru-RU" w:bidi="ar-SA"/>
        </w:rPr>
        <w:t xml:space="preserve"> (г. Москва, </w:t>
      </w:r>
      <w:r w:rsidRPr="00302C09">
        <w:rPr>
          <w:rFonts w:eastAsia="Times New Roman" w:cs="Times New Roman"/>
          <w:kern w:val="0"/>
          <w:sz w:val="28"/>
          <w:szCs w:val="28"/>
          <w:lang w:eastAsia="ru-RU" w:bidi="ar-SA"/>
        </w:rPr>
        <w:t>июн</w:t>
      </w:r>
      <w:r>
        <w:rPr>
          <w:rFonts w:eastAsia="Times New Roman" w:cs="Times New Roman"/>
          <w:kern w:val="0"/>
          <w:sz w:val="28"/>
          <w:szCs w:val="28"/>
          <w:lang w:eastAsia="ru-RU" w:bidi="ar-SA"/>
        </w:rPr>
        <w:t>ь</w:t>
      </w:r>
      <w:r w:rsidRPr="00302C09">
        <w:rPr>
          <w:rFonts w:eastAsia="Times New Roman" w:cs="Times New Roman"/>
          <w:kern w:val="0"/>
          <w:sz w:val="28"/>
          <w:szCs w:val="28"/>
          <w:lang w:eastAsia="ru-RU" w:bidi="ar-SA"/>
        </w:rPr>
        <w:t xml:space="preserve"> 2019 г.</w:t>
      </w:r>
      <w:r>
        <w:rPr>
          <w:rFonts w:eastAsia="Times New Roman" w:cs="Times New Roman"/>
          <w:kern w:val="0"/>
          <w:sz w:val="28"/>
          <w:szCs w:val="28"/>
          <w:lang w:eastAsia="ru-RU" w:bidi="ar-SA"/>
        </w:rPr>
        <w:t>).</w:t>
      </w:r>
    </w:p>
    <w:p w:rsidR="00F733EC" w:rsidRDefault="006E51DD" w:rsidP="00302C09">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eastAsia="Times New Roman" w:hAnsi="Times New Roman"/>
          <w:sz w:val="28"/>
          <w:szCs w:val="28"/>
        </w:rPr>
      </w:pPr>
      <w:r w:rsidRPr="00302C09">
        <w:rPr>
          <w:rFonts w:ascii="Times New Roman" w:eastAsia="Times New Roman" w:hAnsi="Times New Roman"/>
          <w:sz w:val="28"/>
          <w:szCs w:val="28"/>
        </w:rPr>
        <w:t xml:space="preserve">В ноябре 2019 г.  российская делегация, состоящая из представителей Минтруда России, МВД России, Аппарата Уполномоченного по правам человека, МИД России, руководителей социального блока из Республики Татарстан, Свердловской, Астраханской, Московской  областей, работников кризисных центров России, региональных уполномоченных по правам человека выезжали в Швецию </w:t>
      </w:r>
      <w:r w:rsidR="00232075">
        <w:rPr>
          <w:rFonts w:ascii="Times New Roman" w:eastAsia="Times New Roman" w:hAnsi="Times New Roman"/>
          <w:sz w:val="28"/>
          <w:szCs w:val="28"/>
        </w:rPr>
        <w:t>по</w:t>
      </w:r>
      <w:r w:rsidRPr="00302C09">
        <w:rPr>
          <w:rFonts w:ascii="Times New Roman" w:eastAsia="Times New Roman" w:hAnsi="Times New Roman"/>
          <w:sz w:val="28"/>
          <w:szCs w:val="28"/>
        </w:rPr>
        <w:t xml:space="preserve"> обмен</w:t>
      </w:r>
      <w:r w:rsidR="00232075">
        <w:rPr>
          <w:rFonts w:ascii="Times New Roman" w:eastAsia="Times New Roman" w:hAnsi="Times New Roman"/>
          <w:sz w:val="28"/>
          <w:szCs w:val="28"/>
        </w:rPr>
        <w:t>у</w:t>
      </w:r>
      <w:r w:rsidRPr="00302C09">
        <w:rPr>
          <w:rFonts w:ascii="Times New Roman" w:eastAsia="Times New Roman" w:hAnsi="Times New Roman"/>
          <w:sz w:val="28"/>
          <w:szCs w:val="28"/>
        </w:rPr>
        <w:t xml:space="preserve"> опытом работы </w:t>
      </w:r>
      <w:r w:rsidR="00232075">
        <w:rPr>
          <w:rFonts w:ascii="Times New Roman" w:eastAsia="Times New Roman" w:hAnsi="Times New Roman"/>
          <w:sz w:val="28"/>
          <w:szCs w:val="28"/>
        </w:rPr>
        <w:t>по</w:t>
      </w:r>
      <w:r w:rsidRPr="00302C09">
        <w:rPr>
          <w:rFonts w:ascii="Times New Roman" w:eastAsia="Times New Roman" w:hAnsi="Times New Roman"/>
          <w:sz w:val="28"/>
          <w:szCs w:val="28"/>
        </w:rPr>
        <w:t xml:space="preserve"> данной проблеме. </w:t>
      </w:r>
      <w:r w:rsidR="00232075">
        <w:rPr>
          <w:rFonts w:ascii="Times New Roman" w:eastAsia="Times New Roman" w:hAnsi="Times New Roman"/>
          <w:sz w:val="28"/>
          <w:szCs w:val="28"/>
        </w:rPr>
        <w:t>Члены российской делегации ознакомились с</w:t>
      </w:r>
      <w:r w:rsidRPr="00302C09">
        <w:rPr>
          <w:rFonts w:ascii="Times New Roman" w:eastAsia="Times New Roman" w:hAnsi="Times New Roman"/>
          <w:sz w:val="28"/>
          <w:szCs w:val="28"/>
        </w:rPr>
        <w:t xml:space="preserve"> действующ</w:t>
      </w:r>
      <w:r w:rsidR="00232075">
        <w:rPr>
          <w:rFonts w:ascii="Times New Roman" w:eastAsia="Times New Roman" w:hAnsi="Times New Roman"/>
          <w:sz w:val="28"/>
          <w:szCs w:val="28"/>
        </w:rPr>
        <w:t>и</w:t>
      </w:r>
      <w:r w:rsidRPr="00302C09">
        <w:rPr>
          <w:rFonts w:ascii="Times New Roman" w:eastAsia="Times New Roman" w:hAnsi="Times New Roman"/>
          <w:sz w:val="28"/>
          <w:szCs w:val="28"/>
        </w:rPr>
        <w:t>м законодательств</w:t>
      </w:r>
      <w:r w:rsidR="00232075">
        <w:rPr>
          <w:rFonts w:ascii="Times New Roman" w:eastAsia="Times New Roman" w:hAnsi="Times New Roman"/>
          <w:sz w:val="28"/>
          <w:szCs w:val="28"/>
        </w:rPr>
        <w:t>ом</w:t>
      </w:r>
      <w:r w:rsidRPr="00302C09">
        <w:rPr>
          <w:rFonts w:ascii="Times New Roman" w:eastAsia="Times New Roman" w:hAnsi="Times New Roman"/>
          <w:sz w:val="28"/>
          <w:szCs w:val="28"/>
        </w:rPr>
        <w:t xml:space="preserve"> Швеции, опыт</w:t>
      </w:r>
      <w:r w:rsidR="00232075">
        <w:rPr>
          <w:rFonts w:ascii="Times New Roman" w:eastAsia="Times New Roman" w:hAnsi="Times New Roman"/>
          <w:sz w:val="28"/>
          <w:szCs w:val="28"/>
        </w:rPr>
        <w:t>ом</w:t>
      </w:r>
      <w:r w:rsidRPr="00302C09">
        <w:rPr>
          <w:rFonts w:ascii="Times New Roman" w:eastAsia="Times New Roman" w:hAnsi="Times New Roman"/>
          <w:sz w:val="28"/>
          <w:szCs w:val="28"/>
        </w:rPr>
        <w:t xml:space="preserve"> работы органов </w:t>
      </w:r>
      <w:r w:rsidR="00232075">
        <w:rPr>
          <w:rFonts w:ascii="Times New Roman" w:eastAsia="Times New Roman" w:hAnsi="Times New Roman"/>
          <w:sz w:val="28"/>
          <w:szCs w:val="28"/>
        </w:rPr>
        <w:t xml:space="preserve">государственной </w:t>
      </w:r>
      <w:r w:rsidRPr="00302C09">
        <w:rPr>
          <w:rFonts w:ascii="Times New Roman" w:eastAsia="Times New Roman" w:hAnsi="Times New Roman"/>
          <w:sz w:val="28"/>
          <w:szCs w:val="28"/>
        </w:rPr>
        <w:t>власти</w:t>
      </w:r>
      <w:r w:rsidR="00232075">
        <w:rPr>
          <w:rFonts w:ascii="Times New Roman" w:eastAsia="Times New Roman" w:hAnsi="Times New Roman"/>
          <w:sz w:val="28"/>
          <w:szCs w:val="28"/>
        </w:rPr>
        <w:t>,</w:t>
      </w:r>
      <w:r w:rsidRPr="00302C09">
        <w:rPr>
          <w:rFonts w:ascii="Times New Roman" w:eastAsia="Times New Roman" w:hAnsi="Times New Roman"/>
          <w:sz w:val="28"/>
          <w:szCs w:val="28"/>
        </w:rPr>
        <w:t xml:space="preserve"> Уполномоченного по правам человека</w:t>
      </w:r>
      <w:r w:rsidR="00232075">
        <w:rPr>
          <w:rFonts w:ascii="Times New Roman" w:eastAsia="Times New Roman" w:hAnsi="Times New Roman"/>
          <w:sz w:val="28"/>
          <w:szCs w:val="28"/>
        </w:rPr>
        <w:t xml:space="preserve"> и</w:t>
      </w:r>
      <w:r w:rsidRPr="00302C09">
        <w:rPr>
          <w:rFonts w:ascii="Times New Roman" w:eastAsia="Times New Roman" w:hAnsi="Times New Roman"/>
          <w:sz w:val="28"/>
          <w:szCs w:val="28"/>
        </w:rPr>
        <w:t xml:space="preserve"> полиции</w:t>
      </w:r>
      <w:r w:rsidR="00232075">
        <w:rPr>
          <w:rFonts w:ascii="Times New Roman" w:eastAsia="Times New Roman" w:hAnsi="Times New Roman"/>
          <w:sz w:val="28"/>
          <w:szCs w:val="28"/>
        </w:rPr>
        <w:t xml:space="preserve">, посетили </w:t>
      </w:r>
      <w:r w:rsidRPr="00302C09">
        <w:rPr>
          <w:rFonts w:ascii="Times New Roman" w:eastAsia="Times New Roman" w:hAnsi="Times New Roman"/>
          <w:sz w:val="28"/>
          <w:szCs w:val="28"/>
        </w:rPr>
        <w:t>тр</w:t>
      </w:r>
      <w:r w:rsidR="00232075">
        <w:rPr>
          <w:rFonts w:ascii="Times New Roman" w:eastAsia="Times New Roman" w:hAnsi="Times New Roman"/>
          <w:sz w:val="28"/>
          <w:szCs w:val="28"/>
        </w:rPr>
        <w:t>и</w:t>
      </w:r>
      <w:r w:rsidRPr="00302C09">
        <w:rPr>
          <w:rFonts w:ascii="Times New Roman" w:eastAsia="Times New Roman" w:hAnsi="Times New Roman"/>
          <w:sz w:val="28"/>
          <w:szCs w:val="28"/>
        </w:rPr>
        <w:t xml:space="preserve"> кризисных центр</w:t>
      </w:r>
      <w:r w:rsidR="00232075">
        <w:rPr>
          <w:rFonts w:ascii="Times New Roman" w:eastAsia="Times New Roman" w:hAnsi="Times New Roman"/>
          <w:sz w:val="28"/>
          <w:szCs w:val="28"/>
        </w:rPr>
        <w:t>а</w:t>
      </w:r>
      <w:r w:rsidRPr="00302C09">
        <w:rPr>
          <w:rFonts w:ascii="Times New Roman" w:eastAsia="Times New Roman" w:hAnsi="Times New Roman"/>
          <w:sz w:val="28"/>
          <w:szCs w:val="28"/>
        </w:rPr>
        <w:t xml:space="preserve"> для женщин. </w:t>
      </w:r>
    </w:p>
    <w:p w:rsidR="00232075" w:rsidRPr="00302C09" w:rsidRDefault="00232075" w:rsidP="00302C09">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eastAsia="Times New Roman" w:hAnsi="Times New Roman"/>
          <w:sz w:val="28"/>
          <w:szCs w:val="28"/>
        </w:rPr>
      </w:pPr>
    </w:p>
    <w:p w:rsidR="00F733EC" w:rsidRPr="00302C09" w:rsidRDefault="00082CFF" w:rsidP="00302C09">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eastAsia="Times New Roman" w:hAnsi="Times New Roman"/>
          <w:i/>
          <w:sz w:val="28"/>
          <w:szCs w:val="28"/>
        </w:rPr>
      </w:pPr>
      <w:r w:rsidRPr="00302C09">
        <w:rPr>
          <w:rFonts w:ascii="Times New Roman" w:eastAsia="Times New Roman" w:hAnsi="Times New Roman"/>
          <w:i/>
          <w:sz w:val="28"/>
          <w:szCs w:val="28"/>
        </w:rPr>
        <w:t xml:space="preserve">10. </w:t>
      </w:r>
      <w:r w:rsidR="006E51DD" w:rsidRPr="00302C09">
        <w:rPr>
          <w:rFonts w:ascii="Times New Roman" w:eastAsia="Times New Roman" w:hAnsi="Times New Roman"/>
          <w:i/>
          <w:sz w:val="28"/>
          <w:szCs w:val="28"/>
        </w:rPr>
        <w:t xml:space="preserve">Оказание содействия некоммерческим организациям, предоставляющим убежище жертвам насилия и оказывающим им психологическую и социальную поддержку </w:t>
      </w:r>
    </w:p>
    <w:p w:rsidR="00F733EC" w:rsidRPr="00302C09" w:rsidRDefault="006E51DD" w:rsidP="00302C09">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eastAsia="Times New Roman" w:hAnsi="Times New Roman"/>
          <w:i/>
          <w:sz w:val="28"/>
          <w:szCs w:val="28"/>
        </w:rPr>
      </w:pPr>
      <w:r w:rsidRPr="00302C09">
        <w:rPr>
          <w:rFonts w:ascii="Times New Roman" w:eastAsia="Times New Roman" w:hAnsi="Times New Roman"/>
          <w:i/>
          <w:sz w:val="28"/>
          <w:szCs w:val="28"/>
        </w:rPr>
        <w:t>Срок исполнения: 2019-2022 годы</w:t>
      </w:r>
    </w:p>
    <w:p w:rsidR="00232075" w:rsidRDefault="006E51DD" w:rsidP="00232075">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eastAsia="Times New Roman" w:hAnsi="Times New Roman"/>
          <w:i/>
          <w:sz w:val="28"/>
          <w:szCs w:val="28"/>
        </w:rPr>
      </w:pPr>
      <w:r w:rsidRPr="00302C09">
        <w:rPr>
          <w:rFonts w:ascii="Times New Roman" w:eastAsia="Times New Roman" w:hAnsi="Times New Roman"/>
          <w:i/>
          <w:sz w:val="28"/>
          <w:szCs w:val="28"/>
        </w:rPr>
        <w:t>Ответственные исполнители: органы исполнительной власти субъектов Российской Федерации</w:t>
      </w:r>
    </w:p>
    <w:p w:rsidR="00232075" w:rsidRDefault="00232075" w:rsidP="00232075">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eastAsia="Times New Roman" w:hAnsi="Times New Roman"/>
          <w:i/>
          <w:sz w:val="28"/>
          <w:szCs w:val="28"/>
        </w:rPr>
      </w:pPr>
    </w:p>
    <w:p w:rsidR="00232075" w:rsidRDefault="00F733EC" w:rsidP="00232075">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 xml:space="preserve">В систему оказания помощи гражданам, находящимся в кризисной ситуации, привлечены негосударственные организации, предоставляющие социальные услуги. </w:t>
      </w:r>
    </w:p>
    <w:p w:rsidR="00232075" w:rsidRDefault="006E51DD" w:rsidP="00232075">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В Ханты-Мансийском автономном округе помощ</w:t>
      </w:r>
      <w:r w:rsidR="00F733EC" w:rsidRPr="00302C09">
        <w:rPr>
          <w:rFonts w:ascii="Times New Roman" w:hAnsi="Times New Roman"/>
          <w:sz w:val="28"/>
          <w:szCs w:val="28"/>
        </w:rPr>
        <w:t>ь</w:t>
      </w:r>
      <w:r w:rsidRPr="00302C09">
        <w:rPr>
          <w:rFonts w:ascii="Times New Roman" w:hAnsi="Times New Roman"/>
          <w:sz w:val="28"/>
          <w:szCs w:val="28"/>
        </w:rPr>
        <w:t xml:space="preserve"> гражданам, в том числе женщинам и их несовершеннолетним детям, находящимся в трудной жизненной ситуации, в кризисном и опасном для физического и психического здоровья состоянии</w:t>
      </w:r>
      <w:r w:rsidR="00F733EC" w:rsidRPr="00302C09">
        <w:rPr>
          <w:rFonts w:ascii="Times New Roman" w:hAnsi="Times New Roman"/>
          <w:sz w:val="28"/>
          <w:szCs w:val="28"/>
        </w:rPr>
        <w:t xml:space="preserve">, оказывают </w:t>
      </w:r>
      <w:r w:rsidR="00B05A0B" w:rsidRPr="00302C09">
        <w:rPr>
          <w:rFonts w:ascii="Times New Roman" w:hAnsi="Times New Roman"/>
          <w:sz w:val="28"/>
          <w:szCs w:val="28"/>
        </w:rPr>
        <w:t xml:space="preserve">негосударственные </w:t>
      </w:r>
      <w:r w:rsidRPr="00302C09">
        <w:rPr>
          <w:rFonts w:ascii="Times New Roman" w:hAnsi="Times New Roman"/>
          <w:sz w:val="28"/>
          <w:szCs w:val="28"/>
        </w:rPr>
        <w:t xml:space="preserve">кризисные отделения помощи гражданам </w:t>
      </w:r>
      <w:r w:rsidR="00B05A0B" w:rsidRPr="00302C09">
        <w:rPr>
          <w:rFonts w:ascii="Times New Roman" w:hAnsi="Times New Roman"/>
          <w:sz w:val="28"/>
          <w:szCs w:val="28"/>
        </w:rPr>
        <w:t>(</w:t>
      </w:r>
      <w:r w:rsidRPr="00302C09">
        <w:rPr>
          <w:rFonts w:ascii="Times New Roman" w:hAnsi="Times New Roman"/>
          <w:sz w:val="28"/>
          <w:szCs w:val="28"/>
        </w:rPr>
        <w:t>в городах Мегион, Нефтеюганск, Нижневартовск общей мощностью 23 койко-места).</w:t>
      </w:r>
    </w:p>
    <w:p w:rsidR="00232075" w:rsidRDefault="009E3C6F" w:rsidP="00232075">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hAnsi="Times New Roman"/>
          <w:sz w:val="28"/>
          <w:szCs w:val="28"/>
        </w:rPr>
      </w:pPr>
      <w:r>
        <w:rPr>
          <w:rFonts w:ascii="Times New Roman" w:hAnsi="Times New Roman"/>
          <w:sz w:val="28"/>
          <w:szCs w:val="28"/>
        </w:rPr>
        <w:t>В</w:t>
      </w:r>
      <w:r w:rsidRPr="00302C09">
        <w:rPr>
          <w:rFonts w:ascii="Times New Roman" w:hAnsi="Times New Roman"/>
          <w:sz w:val="28"/>
          <w:szCs w:val="28"/>
        </w:rPr>
        <w:t xml:space="preserve"> 7 муниципальных образованиях автономного округа (города Мегион, Нижневартовск, Сургут, Югорск, Урай, Нефтеюганск, Нягань)</w:t>
      </w:r>
      <w:r>
        <w:rPr>
          <w:rFonts w:ascii="Times New Roman" w:hAnsi="Times New Roman"/>
          <w:sz w:val="28"/>
          <w:szCs w:val="28"/>
        </w:rPr>
        <w:t xml:space="preserve"> </w:t>
      </w:r>
      <w:r w:rsidRPr="00302C09">
        <w:rPr>
          <w:rFonts w:ascii="Times New Roman" w:hAnsi="Times New Roman"/>
          <w:sz w:val="28"/>
          <w:szCs w:val="28"/>
        </w:rPr>
        <w:t>работают</w:t>
      </w:r>
      <w:r>
        <w:rPr>
          <w:rFonts w:ascii="Times New Roman" w:hAnsi="Times New Roman"/>
          <w:sz w:val="28"/>
          <w:szCs w:val="28"/>
        </w:rPr>
        <w:t xml:space="preserve"> н</w:t>
      </w:r>
      <w:r w:rsidR="006E51DD" w:rsidRPr="00302C09">
        <w:rPr>
          <w:rFonts w:ascii="Times New Roman" w:hAnsi="Times New Roman"/>
          <w:sz w:val="28"/>
          <w:szCs w:val="28"/>
        </w:rPr>
        <w:t>егосударственные организации, пре</w:t>
      </w:r>
      <w:r w:rsidR="00F733EC" w:rsidRPr="00302C09">
        <w:rPr>
          <w:rFonts w:ascii="Times New Roman" w:hAnsi="Times New Roman"/>
          <w:sz w:val="28"/>
          <w:szCs w:val="28"/>
        </w:rPr>
        <w:t>доставляющие социальные услуги</w:t>
      </w:r>
      <w:r w:rsidR="00B05A0B" w:rsidRPr="00302C09">
        <w:rPr>
          <w:rFonts w:ascii="Times New Roman" w:hAnsi="Times New Roman"/>
          <w:sz w:val="28"/>
          <w:szCs w:val="28"/>
        </w:rPr>
        <w:t xml:space="preserve"> гражданам на основании сертификата (именного документ, удостоверяющего право его владельца на оплату комплекса услуг, действующего в течение 60 календарных дней со дня предъявления его в организацию)</w:t>
      </w:r>
      <w:r>
        <w:rPr>
          <w:rFonts w:ascii="Times New Roman" w:hAnsi="Times New Roman"/>
          <w:sz w:val="28"/>
          <w:szCs w:val="28"/>
        </w:rPr>
        <w:t>.</w:t>
      </w:r>
      <w:r w:rsidR="00B05A0B" w:rsidRPr="00302C09">
        <w:rPr>
          <w:rFonts w:ascii="Times New Roman" w:hAnsi="Times New Roman"/>
          <w:sz w:val="28"/>
          <w:szCs w:val="28"/>
        </w:rPr>
        <w:t xml:space="preserve"> </w:t>
      </w:r>
    </w:p>
    <w:p w:rsidR="009E3C6F" w:rsidRDefault="006E51DD" w:rsidP="00232075">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Сертификат</w:t>
      </w:r>
      <w:r w:rsidR="000738F1" w:rsidRPr="00302C09">
        <w:rPr>
          <w:rFonts w:ascii="Times New Roman" w:hAnsi="Times New Roman"/>
          <w:sz w:val="28"/>
          <w:szCs w:val="28"/>
        </w:rPr>
        <w:t xml:space="preserve">ом </w:t>
      </w:r>
      <w:r w:rsidRPr="00302C09">
        <w:rPr>
          <w:rFonts w:ascii="Times New Roman" w:hAnsi="Times New Roman"/>
          <w:sz w:val="28"/>
          <w:szCs w:val="28"/>
        </w:rPr>
        <w:t>могут воспользоваться граждане старше 18 лет, несовершеннолетние матери, обладающие способностью к самообслуживанию, находящиеся в опасном для физического, психического и социального здоровья состоянии, в том числе подвергшиеся любым формам насилия, признанные нуждающимися в социальном обслуживании</w:t>
      </w:r>
      <w:r w:rsidR="000738F1" w:rsidRPr="00302C09">
        <w:rPr>
          <w:rFonts w:ascii="Times New Roman" w:hAnsi="Times New Roman"/>
          <w:sz w:val="28"/>
          <w:szCs w:val="28"/>
        </w:rPr>
        <w:t xml:space="preserve">, в том числе </w:t>
      </w:r>
      <w:r w:rsidRPr="00302C09">
        <w:rPr>
          <w:rFonts w:ascii="Times New Roman" w:hAnsi="Times New Roman"/>
          <w:sz w:val="28"/>
          <w:szCs w:val="28"/>
        </w:rPr>
        <w:t xml:space="preserve"> по обстоятельствам</w:t>
      </w:r>
      <w:r w:rsidR="000738F1" w:rsidRPr="00302C09">
        <w:rPr>
          <w:rFonts w:ascii="Times New Roman" w:hAnsi="Times New Roman"/>
          <w:sz w:val="28"/>
          <w:szCs w:val="28"/>
        </w:rPr>
        <w:t xml:space="preserve">, связанным с </w:t>
      </w:r>
      <w:r w:rsidRPr="00302C09">
        <w:rPr>
          <w:rFonts w:ascii="Times New Roman" w:hAnsi="Times New Roman"/>
          <w:sz w:val="28"/>
          <w:szCs w:val="28"/>
        </w:rPr>
        <w:t>внутрисемейны</w:t>
      </w:r>
      <w:r w:rsidR="000738F1" w:rsidRPr="00302C09">
        <w:rPr>
          <w:rFonts w:ascii="Times New Roman" w:hAnsi="Times New Roman"/>
          <w:sz w:val="28"/>
          <w:szCs w:val="28"/>
        </w:rPr>
        <w:t>м</w:t>
      </w:r>
      <w:r w:rsidRPr="00302C09">
        <w:rPr>
          <w:rFonts w:ascii="Times New Roman" w:hAnsi="Times New Roman"/>
          <w:sz w:val="28"/>
          <w:szCs w:val="28"/>
        </w:rPr>
        <w:t xml:space="preserve"> конфликт</w:t>
      </w:r>
      <w:r w:rsidR="000738F1" w:rsidRPr="00302C09">
        <w:rPr>
          <w:rFonts w:ascii="Times New Roman" w:hAnsi="Times New Roman"/>
          <w:sz w:val="28"/>
          <w:szCs w:val="28"/>
        </w:rPr>
        <w:t xml:space="preserve">ом </w:t>
      </w:r>
      <w:r w:rsidRPr="00302C09">
        <w:rPr>
          <w:rFonts w:ascii="Times New Roman" w:hAnsi="Times New Roman"/>
          <w:sz w:val="28"/>
          <w:szCs w:val="28"/>
        </w:rPr>
        <w:t>и т.д.</w:t>
      </w:r>
      <w:r w:rsidR="000738F1" w:rsidRPr="00302C09">
        <w:rPr>
          <w:rFonts w:ascii="Times New Roman" w:hAnsi="Times New Roman"/>
          <w:sz w:val="28"/>
          <w:szCs w:val="28"/>
        </w:rPr>
        <w:t xml:space="preserve"> </w:t>
      </w:r>
    </w:p>
    <w:p w:rsidR="00232075" w:rsidRDefault="006E51DD" w:rsidP="00232075">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Стоимость сертификата составляет 19,7 тыс. рублей.</w:t>
      </w:r>
      <w:r w:rsidR="000738F1" w:rsidRPr="00302C09">
        <w:rPr>
          <w:rFonts w:ascii="Times New Roman" w:hAnsi="Times New Roman"/>
          <w:sz w:val="28"/>
          <w:szCs w:val="28"/>
        </w:rPr>
        <w:t xml:space="preserve"> </w:t>
      </w:r>
      <w:r w:rsidRPr="00302C09">
        <w:rPr>
          <w:rFonts w:ascii="Times New Roman" w:hAnsi="Times New Roman"/>
          <w:sz w:val="28"/>
          <w:szCs w:val="28"/>
        </w:rPr>
        <w:t>В 2019 году выдан</w:t>
      </w:r>
      <w:r w:rsidR="000738F1" w:rsidRPr="00302C09">
        <w:rPr>
          <w:rFonts w:ascii="Times New Roman" w:hAnsi="Times New Roman"/>
          <w:sz w:val="28"/>
          <w:szCs w:val="28"/>
        </w:rPr>
        <w:t>о</w:t>
      </w:r>
      <w:r w:rsidRPr="00302C09">
        <w:rPr>
          <w:rFonts w:ascii="Times New Roman" w:hAnsi="Times New Roman"/>
          <w:sz w:val="28"/>
          <w:szCs w:val="28"/>
        </w:rPr>
        <w:t xml:space="preserve"> 29 сертификатов на сумму 568,8 тыс. рублей.</w:t>
      </w:r>
      <w:r w:rsidR="00232075">
        <w:rPr>
          <w:rFonts w:ascii="Times New Roman" w:hAnsi="Times New Roman"/>
          <w:sz w:val="28"/>
          <w:szCs w:val="28"/>
        </w:rPr>
        <w:t xml:space="preserve"> </w:t>
      </w:r>
    </w:p>
    <w:p w:rsidR="00232075" w:rsidRDefault="000738F1" w:rsidP="00232075">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В</w:t>
      </w:r>
      <w:r w:rsidR="006E51DD" w:rsidRPr="00302C09">
        <w:rPr>
          <w:rFonts w:ascii="Times New Roman" w:hAnsi="Times New Roman"/>
          <w:sz w:val="28"/>
          <w:szCs w:val="28"/>
        </w:rPr>
        <w:t xml:space="preserve"> Сургутском центре социальной помощи семье и детям </w:t>
      </w:r>
      <w:r w:rsidRPr="00302C09">
        <w:rPr>
          <w:rFonts w:ascii="Times New Roman" w:hAnsi="Times New Roman"/>
          <w:sz w:val="28"/>
          <w:szCs w:val="28"/>
        </w:rPr>
        <w:t xml:space="preserve">«Маленькая мама» </w:t>
      </w:r>
      <w:r w:rsidR="006E51DD" w:rsidRPr="00302C09">
        <w:rPr>
          <w:rFonts w:ascii="Times New Roman" w:hAnsi="Times New Roman"/>
          <w:sz w:val="28"/>
          <w:szCs w:val="28"/>
        </w:rPr>
        <w:t>реализуется технология сопровождения и поддержки несовершеннолетних беременных и несовершеннолетних матерей с малолетними детьми</w:t>
      </w:r>
      <w:r w:rsidRPr="00302C09">
        <w:rPr>
          <w:rFonts w:ascii="Times New Roman" w:hAnsi="Times New Roman"/>
          <w:sz w:val="28"/>
          <w:szCs w:val="28"/>
        </w:rPr>
        <w:t xml:space="preserve">, </w:t>
      </w:r>
      <w:r w:rsidR="006E51DD" w:rsidRPr="00302C09">
        <w:rPr>
          <w:rFonts w:ascii="Times New Roman" w:hAnsi="Times New Roman"/>
          <w:sz w:val="28"/>
          <w:szCs w:val="28"/>
        </w:rPr>
        <w:t>находящимся в конфликте с семьями и сталкивающимися с многочисленными проблемами</w:t>
      </w:r>
      <w:r w:rsidRPr="00302C09">
        <w:rPr>
          <w:rFonts w:ascii="Times New Roman" w:hAnsi="Times New Roman"/>
          <w:sz w:val="28"/>
          <w:szCs w:val="28"/>
        </w:rPr>
        <w:t xml:space="preserve"> (</w:t>
      </w:r>
      <w:r w:rsidR="006E51DD" w:rsidRPr="00302C09">
        <w:rPr>
          <w:rFonts w:ascii="Times New Roman" w:hAnsi="Times New Roman"/>
          <w:sz w:val="28"/>
          <w:szCs w:val="28"/>
        </w:rPr>
        <w:t>здоровья</w:t>
      </w:r>
      <w:r w:rsidRPr="00302C09">
        <w:rPr>
          <w:rFonts w:ascii="Times New Roman" w:hAnsi="Times New Roman"/>
          <w:sz w:val="28"/>
          <w:szCs w:val="28"/>
        </w:rPr>
        <w:t xml:space="preserve">, </w:t>
      </w:r>
      <w:r w:rsidR="006E51DD" w:rsidRPr="00302C09">
        <w:rPr>
          <w:rFonts w:ascii="Times New Roman" w:hAnsi="Times New Roman"/>
          <w:sz w:val="28"/>
          <w:szCs w:val="28"/>
        </w:rPr>
        <w:t>финансовые трудности, прерывание процесса обучения, отсутствие поддержки и понимания родственников, отказ отца от ребенка и оказания помощи в его воспитании и содержании, жилищные проблемы и др</w:t>
      </w:r>
      <w:r w:rsidRPr="00302C09">
        <w:rPr>
          <w:rFonts w:ascii="Times New Roman" w:hAnsi="Times New Roman"/>
          <w:sz w:val="28"/>
          <w:szCs w:val="28"/>
        </w:rPr>
        <w:t>.)</w:t>
      </w:r>
      <w:r w:rsidR="006E51DD" w:rsidRPr="00302C09">
        <w:rPr>
          <w:rFonts w:ascii="Times New Roman" w:hAnsi="Times New Roman"/>
          <w:sz w:val="28"/>
          <w:szCs w:val="28"/>
        </w:rPr>
        <w:t>.</w:t>
      </w:r>
    </w:p>
    <w:p w:rsidR="00232075" w:rsidRDefault="000738F1" w:rsidP="00232075">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 xml:space="preserve">Правительством Свердловской области ведется активная работа по информационной поддержке деятельности некоммерческих организаций в Свердловской области. Всего по теме некоммерческих организаций в 280 региональных средств массовой информации опубликовано около 2000 материалов, включая материалы, посвященных некоммерческим организациям, предоставляющим убежище жертвам насилия и оказывающим им психологическую поддержку, а также реализующим мероприятия по улучшению положения женщин. </w:t>
      </w:r>
      <w:r w:rsidR="006E51DD" w:rsidRPr="00302C09">
        <w:rPr>
          <w:rFonts w:ascii="Times New Roman" w:hAnsi="Times New Roman"/>
          <w:sz w:val="28"/>
          <w:szCs w:val="28"/>
        </w:rPr>
        <w:t xml:space="preserve">В </w:t>
      </w:r>
      <w:r w:rsidRPr="00302C09">
        <w:rPr>
          <w:rFonts w:ascii="Times New Roman" w:hAnsi="Times New Roman"/>
          <w:sz w:val="28"/>
          <w:szCs w:val="28"/>
        </w:rPr>
        <w:t xml:space="preserve">2019 г. </w:t>
      </w:r>
      <w:r w:rsidR="006E51DD" w:rsidRPr="00302C09">
        <w:rPr>
          <w:rFonts w:ascii="Times New Roman" w:hAnsi="Times New Roman"/>
          <w:sz w:val="28"/>
          <w:szCs w:val="28"/>
        </w:rPr>
        <w:t xml:space="preserve">государственная поддержка предоставлена </w:t>
      </w:r>
      <w:r w:rsidRPr="00302C09">
        <w:rPr>
          <w:rFonts w:ascii="Times New Roman" w:hAnsi="Times New Roman"/>
          <w:sz w:val="28"/>
          <w:szCs w:val="28"/>
        </w:rPr>
        <w:t xml:space="preserve">двум </w:t>
      </w:r>
      <w:r w:rsidR="006E51DD" w:rsidRPr="00302C09">
        <w:rPr>
          <w:rFonts w:ascii="Times New Roman" w:hAnsi="Times New Roman"/>
          <w:sz w:val="28"/>
          <w:szCs w:val="28"/>
        </w:rPr>
        <w:t xml:space="preserve">социально ориентированным некоммерческим организациям в объеме 600,0 тыс. рублей на реализацию </w:t>
      </w:r>
      <w:r w:rsidRPr="00302C09">
        <w:rPr>
          <w:rFonts w:ascii="Times New Roman" w:hAnsi="Times New Roman"/>
          <w:sz w:val="28"/>
          <w:szCs w:val="28"/>
        </w:rPr>
        <w:t>двух</w:t>
      </w:r>
      <w:r w:rsidR="006E51DD" w:rsidRPr="00302C09">
        <w:rPr>
          <w:rFonts w:ascii="Times New Roman" w:hAnsi="Times New Roman"/>
          <w:sz w:val="28"/>
          <w:szCs w:val="28"/>
        </w:rPr>
        <w:t xml:space="preserve"> проектов, направленных на помощь людям, оказавшимся в сложной жизненной ситуации.</w:t>
      </w:r>
    </w:p>
    <w:p w:rsidR="00232075" w:rsidRDefault="006E51DD" w:rsidP="009E3C6F">
      <w:pPr>
        <w:pStyle w:val="-11"/>
        <w:widowControl w:val="0"/>
        <w:pBdr>
          <w:top w:val="none" w:sz="0" w:space="0" w:color="000000"/>
          <w:left w:val="none" w:sz="0" w:space="7" w:color="000000"/>
          <w:bottom w:val="single" w:sz="4" w:space="18"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lastRenderedPageBreak/>
        <w:t xml:space="preserve">В Сахалинской области действует негосударственная некоммерческая организация Благотворительный фонд «Радость жизни», работающая </w:t>
      </w:r>
      <w:r w:rsidR="009E3C6F">
        <w:rPr>
          <w:rFonts w:ascii="Times New Roman" w:hAnsi="Times New Roman"/>
          <w:sz w:val="28"/>
          <w:szCs w:val="28"/>
        </w:rPr>
        <w:t>как</w:t>
      </w:r>
      <w:r w:rsidRPr="00302C09">
        <w:rPr>
          <w:rFonts w:ascii="Times New Roman" w:hAnsi="Times New Roman"/>
          <w:sz w:val="28"/>
          <w:szCs w:val="28"/>
        </w:rPr>
        <w:t xml:space="preserve"> кризисн</w:t>
      </w:r>
      <w:r w:rsidR="009E3C6F">
        <w:rPr>
          <w:rFonts w:ascii="Times New Roman" w:hAnsi="Times New Roman"/>
          <w:sz w:val="28"/>
          <w:szCs w:val="28"/>
        </w:rPr>
        <w:t>ый</w:t>
      </w:r>
      <w:r w:rsidRPr="00302C09">
        <w:rPr>
          <w:rFonts w:ascii="Times New Roman" w:hAnsi="Times New Roman"/>
          <w:sz w:val="28"/>
          <w:szCs w:val="28"/>
        </w:rPr>
        <w:t xml:space="preserve"> центр для женщин и имеющая в структуре приют для женщин - «Дом милосердия». Организация оказывает психологическую, правовую, социальную помощь и дает временное убежище женщинам с детьми, оказавшимся в трудной жизненной ситуации, в том числе подвергшимся семейному насилию, а также одиноким беременным женщинам.</w:t>
      </w:r>
      <w:r w:rsidR="000738F1" w:rsidRPr="00302C09">
        <w:rPr>
          <w:rFonts w:ascii="Times New Roman" w:hAnsi="Times New Roman"/>
          <w:sz w:val="28"/>
          <w:szCs w:val="28"/>
        </w:rPr>
        <w:t xml:space="preserve"> Организация официально </w:t>
      </w:r>
      <w:r w:rsidRPr="00302C09">
        <w:rPr>
          <w:rFonts w:ascii="Times New Roman" w:hAnsi="Times New Roman"/>
          <w:sz w:val="28"/>
          <w:szCs w:val="28"/>
        </w:rPr>
        <w:t>включен</w:t>
      </w:r>
      <w:r w:rsidR="000738F1" w:rsidRPr="00302C09">
        <w:rPr>
          <w:rFonts w:ascii="Times New Roman" w:hAnsi="Times New Roman"/>
          <w:sz w:val="28"/>
          <w:szCs w:val="28"/>
        </w:rPr>
        <w:t>а</w:t>
      </w:r>
      <w:r w:rsidRPr="00302C09">
        <w:rPr>
          <w:rFonts w:ascii="Times New Roman" w:hAnsi="Times New Roman"/>
          <w:sz w:val="28"/>
          <w:szCs w:val="28"/>
        </w:rPr>
        <w:t xml:space="preserve"> в реестр поставщиков социальных услуг Сахалинской области.</w:t>
      </w:r>
    </w:p>
    <w:p w:rsidR="00232075" w:rsidRDefault="000738F1" w:rsidP="009E3C6F">
      <w:pPr>
        <w:pStyle w:val="-11"/>
        <w:widowControl w:val="0"/>
        <w:pBdr>
          <w:top w:val="none" w:sz="0" w:space="0" w:color="000000"/>
          <w:left w:val="none" w:sz="0" w:space="7" w:color="000000"/>
          <w:bottom w:val="single" w:sz="4" w:space="18"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В</w:t>
      </w:r>
      <w:r w:rsidR="006E51DD" w:rsidRPr="00302C09">
        <w:rPr>
          <w:rFonts w:ascii="Times New Roman" w:hAnsi="Times New Roman"/>
          <w:sz w:val="28"/>
          <w:szCs w:val="28"/>
        </w:rPr>
        <w:t xml:space="preserve"> реестр поставщиков социальных услуг Саратовской области включена Автономная некоммерческая организация по оказанию социальных услуг «Кризисный центр «С верой в жизнь!»</w:t>
      </w:r>
      <w:r w:rsidR="008704AF" w:rsidRPr="00302C09">
        <w:rPr>
          <w:rFonts w:ascii="Times New Roman" w:hAnsi="Times New Roman"/>
          <w:sz w:val="28"/>
          <w:szCs w:val="28"/>
        </w:rPr>
        <w:t>, который</w:t>
      </w:r>
      <w:r w:rsidR="006E51DD" w:rsidRPr="00302C09">
        <w:rPr>
          <w:rFonts w:ascii="Times New Roman" w:hAnsi="Times New Roman"/>
          <w:sz w:val="28"/>
          <w:szCs w:val="28"/>
        </w:rPr>
        <w:t xml:space="preserve"> оказывает социально-бытовые, социально психологические, социально-педагогические, социально-трудовые и социально-правовые услуги в полустационарной и стационарной форме социального обслуживания, а также все виды срочной социальной помощи.</w:t>
      </w:r>
    </w:p>
    <w:p w:rsidR="00232075" w:rsidRDefault="008704AF" w:rsidP="009E3C6F">
      <w:pPr>
        <w:pStyle w:val="-11"/>
        <w:widowControl w:val="0"/>
        <w:pBdr>
          <w:top w:val="none" w:sz="0" w:space="0" w:color="000000"/>
          <w:left w:val="none" w:sz="0" w:space="7" w:color="000000"/>
          <w:bottom w:val="single" w:sz="4" w:space="18"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 xml:space="preserve">Помощь предоставляется </w:t>
      </w:r>
      <w:r w:rsidR="006E51DD" w:rsidRPr="00302C09">
        <w:rPr>
          <w:rFonts w:ascii="Times New Roman" w:hAnsi="Times New Roman"/>
          <w:sz w:val="28"/>
          <w:szCs w:val="28"/>
        </w:rPr>
        <w:t>женщин</w:t>
      </w:r>
      <w:r w:rsidRPr="00302C09">
        <w:rPr>
          <w:rFonts w:ascii="Times New Roman" w:hAnsi="Times New Roman"/>
          <w:sz w:val="28"/>
          <w:szCs w:val="28"/>
        </w:rPr>
        <w:t>ам,</w:t>
      </w:r>
      <w:r w:rsidR="006E51DD" w:rsidRPr="00302C09">
        <w:rPr>
          <w:rFonts w:ascii="Times New Roman" w:hAnsi="Times New Roman"/>
          <w:sz w:val="28"/>
          <w:szCs w:val="28"/>
        </w:rPr>
        <w:t xml:space="preserve"> </w:t>
      </w:r>
      <w:r w:rsidR="009E3C6F">
        <w:rPr>
          <w:rFonts w:ascii="Times New Roman" w:hAnsi="Times New Roman"/>
          <w:sz w:val="28"/>
          <w:szCs w:val="28"/>
        </w:rPr>
        <w:t>в том числе</w:t>
      </w:r>
      <w:r w:rsidR="006E51DD" w:rsidRPr="00302C09">
        <w:rPr>
          <w:rFonts w:ascii="Times New Roman" w:hAnsi="Times New Roman"/>
          <w:sz w:val="28"/>
          <w:szCs w:val="28"/>
        </w:rPr>
        <w:t xml:space="preserve"> с несовершеннолетними детьми (ребенком),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насилия в семье;</w:t>
      </w:r>
      <w:r w:rsidRPr="00302C09">
        <w:rPr>
          <w:rFonts w:ascii="Times New Roman" w:hAnsi="Times New Roman"/>
          <w:sz w:val="28"/>
          <w:szCs w:val="28"/>
        </w:rPr>
        <w:t xml:space="preserve"> </w:t>
      </w:r>
      <w:r w:rsidR="006E51DD" w:rsidRPr="00302C09">
        <w:rPr>
          <w:rFonts w:ascii="Times New Roman" w:hAnsi="Times New Roman"/>
          <w:sz w:val="28"/>
          <w:szCs w:val="28"/>
        </w:rPr>
        <w:t>ребенка или детей (в том числе находящихся под опекой, попечительством), испытывающих трудности в социальной адаптации;</w:t>
      </w:r>
      <w:r w:rsidRPr="00302C09">
        <w:rPr>
          <w:rFonts w:ascii="Times New Roman" w:hAnsi="Times New Roman"/>
          <w:sz w:val="28"/>
          <w:szCs w:val="28"/>
        </w:rPr>
        <w:t xml:space="preserve"> </w:t>
      </w:r>
      <w:r w:rsidR="006E51DD" w:rsidRPr="00302C09">
        <w:rPr>
          <w:rFonts w:ascii="Times New Roman" w:hAnsi="Times New Roman"/>
          <w:sz w:val="28"/>
          <w:szCs w:val="28"/>
        </w:rPr>
        <w:t>отсутстви</w:t>
      </w:r>
      <w:r w:rsidR="009E3C6F">
        <w:rPr>
          <w:rFonts w:ascii="Times New Roman" w:hAnsi="Times New Roman"/>
          <w:sz w:val="28"/>
          <w:szCs w:val="28"/>
        </w:rPr>
        <w:t>я</w:t>
      </w:r>
      <w:r w:rsidR="006E51DD" w:rsidRPr="00302C09">
        <w:rPr>
          <w:rFonts w:ascii="Times New Roman" w:hAnsi="Times New Roman"/>
          <w:sz w:val="28"/>
          <w:szCs w:val="28"/>
        </w:rPr>
        <w:t xml:space="preserve"> работы или средств к существованию;</w:t>
      </w:r>
      <w:r w:rsidRPr="00302C09">
        <w:rPr>
          <w:rFonts w:ascii="Times New Roman" w:hAnsi="Times New Roman"/>
          <w:sz w:val="28"/>
          <w:szCs w:val="28"/>
        </w:rPr>
        <w:t xml:space="preserve"> </w:t>
      </w:r>
      <w:r w:rsidR="006E51DD" w:rsidRPr="00302C09">
        <w:rPr>
          <w:rFonts w:ascii="Times New Roman" w:hAnsi="Times New Roman"/>
          <w:sz w:val="28"/>
          <w:szCs w:val="28"/>
        </w:rPr>
        <w:t>наличи</w:t>
      </w:r>
      <w:r w:rsidR="009E3C6F">
        <w:rPr>
          <w:rFonts w:ascii="Times New Roman" w:hAnsi="Times New Roman"/>
          <w:sz w:val="28"/>
          <w:szCs w:val="28"/>
        </w:rPr>
        <w:t>и</w:t>
      </w:r>
      <w:r w:rsidR="006E51DD" w:rsidRPr="00302C09">
        <w:rPr>
          <w:rFonts w:ascii="Times New Roman" w:hAnsi="Times New Roman"/>
          <w:sz w:val="28"/>
          <w:szCs w:val="28"/>
        </w:rPr>
        <w:t xml:space="preserve"> у семьи с несовершеннолетним ребенком (несовершеннолетними детьми) среднедушевого дохода ниже величины прожиточного минимума, установленного в Саратовской области.</w:t>
      </w:r>
      <w:r w:rsidRPr="00302C09">
        <w:rPr>
          <w:rFonts w:ascii="Times New Roman" w:hAnsi="Times New Roman"/>
          <w:sz w:val="28"/>
          <w:szCs w:val="28"/>
        </w:rPr>
        <w:t xml:space="preserve"> </w:t>
      </w:r>
    </w:p>
    <w:p w:rsidR="00232075" w:rsidRDefault="008704AF" w:rsidP="009E3C6F">
      <w:pPr>
        <w:pStyle w:val="-11"/>
        <w:widowControl w:val="0"/>
        <w:pBdr>
          <w:top w:val="none" w:sz="0" w:space="0" w:color="000000"/>
          <w:left w:val="none" w:sz="0" w:space="7" w:color="000000"/>
          <w:bottom w:val="single" w:sz="4" w:space="18"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Нуждающимся  женщинам, семьям с маленькими детьми, в том числе  подвергшимся насилию, предоставляется временный приют, услуги по кратковременному присмотру за детьми, срочная (гуманитарная) помощь, правовая и психологическая помощь и др.</w:t>
      </w:r>
    </w:p>
    <w:p w:rsidR="00232075" w:rsidRDefault="006E51DD" w:rsidP="009E3C6F">
      <w:pPr>
        <w:pStyle w:val="-11"/>
        <w:widowControl w:val="0"/>
        <w:pBdr>
          <w:top w:val="none" w:sz="0" w:space="0" w:color="000000"/>
          <w:left w:val="none" w:sz="0" w:space="7" w:color="000000"/>
          <w:bottom w:val="single" w:sz="4" w:space="18"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Финансирование соответствующих социальных услуг осуществляется посредством предоставления из бюджета Саратовской области субсидии на возмещение затрат поставщику или поставщикам социальных услуг, включенным в реестр поставщиков социальных услуг Саратовской области, но не участвующим в выполнении государственного задания (заказа), предоставляющим гражданам социальные услуги, предусмотренные Индивидуальной программой.</w:t>
      </w:r>
    </w:p>
    <w:p w:rsidR="00232075" w:rsidRDefault="008704AF" w:rsidP="009E3C6F">
      <w:pPr>
        <w:pStyle w:val="-11"/>
        <w:widowControl w:val="0"/>
        <w:pBdr>
          <w:top w:val="none" w:sz="0" w:space="0" w:color="000000"/>
          <w:left w:val="none" w:sz="0" w:space="7" w:color="000000"/>
          <w:bottom w:val="single" w:sz="4" w:space="18"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В Республики Башкортостан в</w:t>
      </w:r>
      <w:r w:rsidR="006E51DD" w:rsidRPr="00302C09">
        <w:rPr>
          <w:rFonts w:ascii="Times New Roman" w:hAnsi="Times New Roman"/>
          <w:sz w:val="28"/>
          <w:szCs w:val="28"/>
        </w:rPr>
        <w:t xml:space="preserve"> 2019 году в рамках государственной поддержки некоммерческих организаций </w:t>
      </w:r>
      <w:r w:rsidRPr="00302C09">
        <w:rPr>
          <w:rFonts w:ascii="Times New Roman" w:hAnsi="Times New Roman"/>
          <w:sz w:val="28"/>
          <w:szCs w:val="28"/>
        </w:rPr>
        <w:t xml:space="preserve">АНО «Общество помощи детям «Возможность» программа – «Окно в жизнь» </w:t>
      </w:r>
      <w:r w:rsidR="006E51DD" w:rsidRPr="00302C09">
        <w:rPr>
          <w:rFonts w:ascii="Times New Roman" w:hAnsi="Times New Roman"/>
          <w:sz w:val="28"/>
          <w:szCs w:val="28"/>
        </w:rPr>
        <w:t xml:space="preserve">получила субсидию из бюджета на реализацию социально значимой программы, направленной на оказание психологической поддержки и предоставление убежища женщинам, находящимся в трудной жизненной ситуации, в том числе подвергающихся домашнему насилию </w:t>
      </w:r>
      <w:r w:rsidRPr="00302C09">
        <w:rPr>
          <w:rFonts w:ascii="Times New Roman" w:hAnsi="Times New Roman"/>
          <w:sz w:val="28"/>
          <w:szCs w:val="28"/>
        </w:rPr>
        <w:t xml:space="preserve"> в размере </w:t>
      </w:r>
      <w:r w:rsidR="006E51DD" w:rsidRPr="00302C09">
        <w:rPr>
          <w:rFonts w:ascii="Times New Roman" w:hAnsi="Times New Roman"/>
          <w:sz w:val="28"/>
          <w:szCs w:val="28"/>
        </w:rPr>
        <w:t>891</w:t>
      </w:r>
      <w:r w:rsidRPr="00302C09">
        <w:rPr>
          <w:rFonts w:ascii="Times New Roman" w:hAnsi="Times New Roman"/>
          <w:sz w:val="28"/>
          <w:szCs w:val="28"/>
        </w:rPr>
        <w:t>,</w:t>
      </w:r>
      <w:r w:rsidR="006E51DD" w:rsidRPr="00302C09">
        <w:rPr>
          <w:rFonts w:ascii="Times New Roman" w:hAnsi="Times New Roman"/>
          <w:sz w:val="28"/>
          <w:szCs w:val="28"/>
        </w:rPr>
        <w:t>8</w:t>
      </w:r>
      <w:r w:rsidRPr="00302C09">
        <w:rPr>
          <w:rFonts w:ascii="Times New Roman" w:hAnsi="Times New Roman"/>
          <w:sz w:val="28"/>
          <w:szCs w:val="28"/>
        </w:rPr>
        <w:t xml:space="preserve"> тыс. </w:t>
      </w:r>
      <w:r w:rsidR="006E51DD" w:rsidRPr="00302C09">
        <w:rPr>
          <w:rFonts w:ascii="Times New Roman" w:hAnsi="Times New Roman"/>
          <w:sz w:val="28"/>
          <w:szCs w:val="28"/>
        </w:rPr>
        <w:t>рублей</w:t>
      </w:r>
      <w:r w:rsidR="00232075">
        <w:rPr>
          <w:rFonts w:ascii="Times New Roman" w:hAnsi="Times New Roman"/>
          <w:sz w:val="28"/>
          <w:szCs w:val="28"/>
        </w:rPr>
        <w:t>.</w:t>
      </w:r>
    </w:p>
    <w:p w:rsidR="006E51DD" w:rsidRPr="00302C09" w:rsidRDefault="008704AF" w:rsidP="009E3C6F">
      <w:pPr>
        <w:pStyle w:val="-11"/>
        <w:widowControl w:val="0"/>
        <w:pBdr>
          <w:top w:val="none" w:sz="0" w:space="0" w:color="000000"/>
          <w:left w:val="none" w:sz="0" w:space="7" w:color="000000"/>
          <w:bottom w:val="single" w:sz="4" w:space="18"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hAnsi="Times New Roman"/>
          <w:sz w:val="28"/>
          <w:szCs w:val="28"/>
        </w:rPr>
        <w:t xml:space="preserve">В Новосибирской области </w:t>
      </w:r>
      <w:r w:rsidR="006E51DD" w:rsidRPr="00302C09">
        <w:rPr>
          <w:rFonts w:ascii="Times New Roman" w:hAnsi="Times New Roman"/>
          <w:sz w:val="28"/>
          <w:szCs w:val="28"/>
        </w:rPr>
        <w:t xml:space="preserve">в рамках реализации государственной программы «Развитие системы социальной поддержки населения и улучшение </w:t>
      </w:r>
      <w:r w:rsidR="006E51DD" w:rsidRPr="00302C09">
        <w:rPr>
          <w:rFonts w:ascii="Times New Roman" w:hAnsi="Times New Roman"/>
          <w:sz w:val="28"/>
          <w:szCs w:val="28"/>
        </w:rPr>
        <w:lastRenderedPageBreak/>
        <w:t xml:space="preserve">социального положения семей с детьми в Новосибирской области» по итогам конкурсных отборов предоставлена финансовая поддержка Новосибирской городской общественной организации </w:t>
      </w:r>
      <w:r w:rsidR="009E3C6F">
        <w:rPr>
          <w:rFonts w:ascii="Times New Roman" w:hAnsi="Times New Roman"/>
          <w:sz w:val="28"/>
          <w:szCs w:val="28"/>
        </w:rPr>
        <w:t>«</w:t>
      </w:r>
      <w:r w:rsidR="006E51DD" w:rsidRPr="00302C09">
        <w:rPr>
          <w:rFonts w:ascii="Times New Roman" w:hAnsi="Times New Roman"/>
          <w:sz w:val="28"/>
          <w:szCs w:val="28"/>
        </w:rPr>
        <w:t>Негосударственный центр поддержки семей и детей «Вместе».</w:t>
      </w:r>
    </w:p>
    <w:p w:rsidR="006E51DD" w:rsidRPr="00302C09" w:rsidRDefault="00C13A76" w:rsidP="00302C09">
      <w:pPr>
        <w:spacing w:line="240" w:lineRule="auto"/>
        <w:ind w:firstLine="709"/>
        <w:rPr>
          <w:i/>
          <w:szCs w:val="28"/>
        </w:rPr>
      </w:pPr>
      <w:r w:rsidRPr="00302C09">
        <w:rPr>
          <w:i/>
          <w:szCs w:val="28"/>
        </w:rPr>
        <w:t xml:space="preserve">11. </w:t>
      </w:r>
      <w:r w:rsidR="006E51DD" w:rsidRPr="00302C09">
        <w:rPr>
          <w:i/>
          <w:szCs w:val="28"/>
        </w:rPr>
        <w:t xml:space="preserve">Реализация мероприятий, направленных на предотвращение сексуальной эксплуатации женщин и торговли людьми </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i/>
          <w:szCs w:val="28"/>
        </w:rPr>
      </w:pPr>
      <w:r w:rsidRPr="00302C09">
        <w:rPr>
          <w:i/>
          <w:szCs w:val="28"/>
        </w:rPr>
        <w:t xml:space="preserve">Ответственные исполнители: </w:t>
      </w:r>
    </w:p>
    <w:p w:rsidR="006E51DD" w:rsidRPr="00302C09" w:rsidRDefault="006E51DD" w:rsidP="00302C09">
      <w:pPr>
        <w:spacing w:line="240" w:lineRule="auto"/>
        <w:ind w:firstLine="709"/>
        <w:rPr>
          <w:i/>
          <w:szCs w:val="28"/>
        </w:rPr>
      </w:pPr>
      <w:r w:rsidRPr="00302C09">
        <w:rPr>
          <w:i/>
          <w:szCs w:val="28"/>
        </w:rPr>
        <w:t>МВД России, заинтересованные федеральные органы исполнительной власти, органы исполнительной власти субъектов Российской Федерации</w:t>
      </w:r>
    </w:p>
    <w:p w:rsidR="006E51DD" w:rsidRPr="00302C09" w:rsidRDefault="006E51DD" w:rsidP="00302C09">
      <w:pPr>
        <w:spacing w:line="240" w:lineRule="auto"/>
        <w:ind w:firstLine="709"/>
        <w:rPr>
          <w:i/>
          <w:szCs w:val="28"/>
        </w:rPr>
      </w:pPr>
    </w:p>
    <w:p w:rsidR="006E51DD" w:rsidRPr="00302C09" w:rsidRDefault="006E51DD" w:rsidP="00302C09">
      <w:pPr>
        <w:pStyle w:val="Style11"/>
        <w:spacing w:line="240" w:lineRule="auto"/>
        <w:ind w:firstLine="709"/>
        <w:rPr>
          <w:sz w:val="28"/>
          <w:szCs w:val="28"/>
        </w:rPr>
      </w:pPr>
      <w:r w:rsidRPr="00302C09">
        <w:rPr>
          <w:sz w:val="28"/>
          <w:szCs w:val="28"/>
        </w:rPr>
        <w:t>За 2019 год по статье 127</w:t>
      </w:r>
      <w:r w:rsidRPr="00302C09">
        <w:rPr>
          <w:sz w:val="28"/>
          <w:szCs w:val="28"/>
          <w:vertAlign w:val="superscript"/>
        </w:rPr>
        <w:t>1</w:t>
      </w:r>
      <w:r w:rsidRPr="00302C09">
        <w:rPr>
          <w:sz w:val="28"/>
          <w:szCs w:val="28"/>
        </w:rPr>
        <w:t xml:space="preserve"> </w:t>
      </w:r>
      <w:r w:rsidRPr="00050591">
        <w:rPr>
          <w:sz w:val="28"/>
          <w:szCs w:val="28"/>
        </w:rPr>
        <w:t>«Торговля людьми»</w:t>
      </w:r>
      <w:r w:rsidRPr="00302C09">
        <w:rPr>
          <w:i/>
          <w:sz w:val="28"/>
          <w:szCs w:val="28"/>
        </w:rPr>
        <w:t xml:space="preserve"> </w:t>
      </w:r>
      <w:r w:rsidRPr="00302C09">
        <w:rPr>
          <w:sz w:val="28"/>
          <w:szCs w:val="28"/>
        </w:rPr>
        <w:t>Уголовного кодекса Российской Федерации зарегистрировано 22 и раскрыто 17 преступлений.</w:t>
      </w:r>
    </w:p>
    <w:p w:rsidR="006E51DD" w:rsidRPr="00302C09" w:rsidRDefault="006E51DD" w:rsidP="00302C09">
      <w:pPr>
        <w:widowControl w:val="0"/>
        <w:spacing w:line="240" w:lineRule="auto"/>
        <w:ind w:firstLine="709"/>
        <w:rPr>
          <w:rFonts w:eastAsia="Arial Unicode MS"/>
          <w:szCs w:val="28"/>
        </w:rPr>
      </w:pPr>
      <w:r w:rsidRPr="00302C09">
        <w:rPr>
          <w:rFonts w:eastAsia="Arial Unicode MS"/>
          <w:szCs w:val="28"/>
        </w:rPr>
        <w:t xml:space="preserve">В соответствии с Межгосударственной программой совместных мер борьбы с преступностью на 2019–2023 годы в мае 2019 года проведены </w:t>
      </w:r>
      <w:r w:rsidRPr="00302C09">
        <w:rPr>
          <w:rFonts w:eastAsia="Arial Unicode MS"/>
          <w:spacing w:val="-6"/>
          <w:szCs w:val="28"/>
        </w:rPr>
        <w:t>скоординированные мероприятия по противодействию преступной деятельности,</w:t>
      </w:r>
      <w:r w:rsidRPr="00302C09">
        <w:rPr>
          <w:rFonts w:eastAsia="Arial Unicode MS"/>
          <w:szCs w:val="28"/>
        </w:rPr>
        <w:t xml:space="preserve"> связанной с похищениями и торговлей людьми, органами и тканями человека.</w:t>
      </w:r>
    </w:p>
    <w:p w:rsidR="006E51DD" w:rsidRPr="00302C09" w:rsidRDefault="006E51DD" w:rsidP="00302C09">
      <w:pPr>
        <w:widowControl w:val="0"/>
        <w:spacing w:line="240" w:lineRule="auto"/>
        <w:ind w:firstLine="709"/>
        <w:rPr>
          <w:rFonts w:eastAsia="Arial Unicode MS"/>
          <w:iCs/>
          <w:szCs w:val="28"/>
        </w:rPr>
      </w:pPr>
      <w:r w:rsidRPr="00302C09">
        <w:rPr>
          <w:rFonts w:eastAsia="Arial Unicode MS"/>
          <w:iCs/>
          <w:spacing w:val="-6"/>
          <w:szCs w:val="28"/>
        </w:rPr>
        <w:t>За период проведения указанных мероприятий выявлено 32 преступления,</w:t>
      </w:r>
      <w:r w:rsidRPr="00302C09">
        <w:rPr>
          <w:rFonts w:eastAsia="Arial Unicode MS"/>
          <w:iCs/>
          <w:szCs w:val="28"/>
        </w:rPr>
        <w:br/>
        <w:t>из них связанных с похищениями людей – 31, с торговлей людьми – 1.</w:t>
      </w:r>
      <w:r w:rsidRPr="00302C09">
        <w:rPr>
          <w:rFonts w:eastAsia="Arial Unicode MS"/>
          <w:iCs/>
          <w:szCs w:val="28"/>
        </w:rPr>
        <w:br/>
        <w:t>За совершение данных преступных деяний к уголовной ответственности привлечено 57 лиц, пресечена деятельность 5 организованных групп.</w:t>
      </w:r>
    </w:p>
    <w:p w:rsidR="006E51DD" w:rsidRPr="00302C09" w:rsidRDefault="008704AF" w:rsidP="00302C09">
      <w:pPr>
        <w:widowControl w:val="0"/>
        <w:shd w:val="clear" w:color="auto" w:fill="FFFFFF"/>
        <w:tabs>
          <w:tab w:val="left" w:pos="567"/>
        </w:tabs>
        <w:spacing w:line="240" w:lineRule="auto"/>
        <w:ind w:firstLine="709"/>
        <w:rPr>
          <w:szCs w:val="28"/>
        </w:rPr>
      </w:pPr>
      <w:r w:rsidRPr="00302C09">
        <w:rPr>
          <w:spacing w:val="-6"/>
          <w:szCs w:val="28"/>
        </w:rPr>
        <w:t>С</w:t>
      </w:r>
      <w:r w:rsidR="006E51DD" w:rsidRPr="00302C09">
        <w:rPr>
          <w:spacing w:val="-6"/>
          <w:szCs w:val="28"/>
        </w:rPr>
        <w:t xml:space="preserve">отрудниками территориальных органов МВД России </w:t>
      </w:r>
      <w:r w:rsidR="006E51DD" w:rsidRPr="00302C09">
        <w:rPr>
          <w:szCs w:val="28"/>
        </w:rPr>
        <w:t xml:space="preserve">при участии ФСБ России и Росфинмониторинга принято участие в проведении </w:t>
      </w:r>
      <w:r w:rsidR="006E51DD" w:rsidRPr="00302C09">
        <w:rPr>
          <w:spacing w:val="-8"/>
          <w:szCs w:val="28"/>
        </w:rPr>
        <w:t>трех этапов комплексной</w:t>
      </w:r>
      <w:r w:rsidR="006E51DD" w:rsidRPr="00302C09">
        <w:rPr>
          <w:szCs w:val="28"/>
        </w:rPr>
        <w:t xml:space="preserve"> оперативно-профилактической операции «Нелегал – 2019» по противодействию незаконной миграции граждан третьих по отношению к ОДКБ стран, пресечению преступной деятельности организованных групп и преступных сообществ с международными или межрегиональными связями, занимающихся организацией незаконной миграции и торговлей людьми.</w:t>
      </w:r>
    </w:p>
    <w:p w:rsidR="006E51DD" w:rsidRPr="00302C09" w:rsidRDefault="006E51DD" w:rsidP="00302C09">
      <w:pPr>
        <w:widowControl w:val="0"/>
        <w:shd w:val="clear" w:color="auto" w:fill="FFFFFF"/>
        <w:tabs>
          <w:tab w:val="left" w:pos="567"/>
        </w:tabs>
        <w:spacing w:line="240" w:lineRule="auto"/>
        <w:ind w:firstLine="709"/>
        <w:rPr>
          <w:rFonts w:eastAsia="Arial Unicode MS"/>
          <w:iCs/>
          <w:szCs w:val="28"/>
        </w:rPr>
      </w:pPr>
      <w:r w:rsidRPr="00302C09">
        <w:rPr>
          <w:rFonts w:eastAsia="Arial Unicode MS"/>
          <w:szCs w:val="28"/>
        </w:rPr>
        <w:t>Организованы и проведены мероприятия по предупреждению, выявлению и пресечению преступлений, связанных с эксплуатацией женщин</w:t>
      </w:r>
      <w:r w:rsidRPr="00302C09">
        <w:rPr>
          <w:rFonts w:eastAsia="Arial Unicode MS"/>
          <w:szCs w:val="28"/>
        </w:rPr>
        <w:br/>
        <w:t>и детей, производством и распространением порнографической продукции,</w:t>
      </w:r>
      <w:r w:rsidRPr="00302C09">
        <w:rPr>
          <w:rFonts w:eastAsia="Arial Unicode MS"/>
          <w:szCs w:val="28"/>
        </w:rPr>
        <w:br/>
        <w:t>в ходе которых в</w:t>
      </w:r>
      <w:r w:rsidRPr="00302C09">
        <w:rPr>
          <w:rFonts w:eastAsia="Arial Unicode MS"/>
          <w:iCs/>
          <w:szCs w:val="28"/>
        </w:rPr>
        <w:t xml:space="preserve">ыявлено 243 преступления, из них </w:t>
      </w:r>
      <w:r w:rsidR="009E3C6F" w:rsidRPr="00302C09">
        <w:rPr>
          <w:rFonts w:eastAsia="Arial Unicode MS"/>
          <w:iCs/>
          <w:szCs w:val="28"/>
        </w:rPr>
        <w:t>85</w:t>
      </w:r>
      <w:r w:rsidR="009E3C6F">
        <w:rPr>
          <w:rFonts w:eastAsia="Arial Unicode MS"/>
          <w:iCs/>
          <w:szCs w:val="28"/>
        </w:rPr>
        <w:t xml:space="preserve"> преступлений, </w:t>
      </w:r>
      <w:r w:rsidRPr="00302C09">
        <w:rPr>
          <w:rFonts w:eastAsia="Arial Unicode MS"/>
          <w:iCs/>
          <w:szCs w:val="28"/>
        </w:rPr>
        <w:t xml:space="preserve">связанных с эксплуатацией женщин и детей, </w:t>
      </w:r>
      <w:r w:rsidR="009E3C6F" w:rsidRPr="00302C09">
        <w:rPr>
          <w:rFonts w:eastAsia="Arial Unicode MS"/>
          <w:iCs/>
          <w:spacing w:val="-10"/>
          <w:szCs w:val="28"/>
        </w:rPr>
        <w:t>158</w:t>
      </w:r>
      <w:r w:rsidR="009E3C6F">
        <w:rPr>
          <w:rFonts w:eastAsia="Arial Unicode MS"/>
          <w:iCs/>
          <w:spacing w:val="-10"/>
          <w:szCs w:val="28"/>
        </w:rPr>
        <w:t xml:space="preserve"> преступлений, связанных  </w:t>
      </w:r>
      <w:r w:rsidRPr="00302C09">
        <w:rPr>
          <w:rFonts w:eastAsia="Arial Unicode MS"/>
          <w:iCs/>
          <w:szCs w:val="28"/>
        </w:rPr>
        <w:t xml:space="preserve">с производством </w:t>
      </w:r>
      <w:r w:rsidRPr="00302C09">
        <w:rPr>
          <w:rFonts w:eastAsia="Arial Unicode MS"/>
          <w:iCs/>
          <w:spacing w:val="-10"/>
          <w:szCs w:val="28"/>
        </w:rPr>
        <w:t>и распространением порнографической продукции, в том числе в сети Интернет.</w:t>
      </w:r>
      <w:r w:rsidRPr="00302C09">
        <w:rPr>
          <w:rFonts w:eastAsia="Arial Unicode MS"/>
          <w:iCs/>
          <w:szCs w:val="28"/>
        </w:rPr>
        <w:t xml:space="preserve"> </w:t>
      </w:r>
      <w:r w:rsidR="009E3C6F">
        <w:rPr>
          <w:rFonts w:eastAsia="Arial Unicode MS"/>
          <w:iCs/>
          <w:szCs w:val="28"/>
        </w:rPr>
        <w:t>К</w:t>
      </w:r>
      <w:r w:rsidRPr="00302C09">
        <w:rPr>
          <w:rFonts w:eastAsia="Arial Unicode MS"/>
          <w:iCs/>
          <w:szCs w:val="28"/>
        </w:rPr>
        <w:t xml:space="preserve"> уголовной ответственности привлечено 100 лиц, пресечена деятельность 2 организованных групп.</w:t>
      </w:r>
    </w:p>
    <w:p w:rsidR="006E51DD" w:rsidRPr="00302C09" w:rsidRDefault="006E51DD" w:rsidP="00302C09">
      <w:pPr>
        <w:spacing w:line="240" w:lineRule="auto"/>
        <w:ind w:firstLine="709"/>
        <w:rPr>
          <w:rStyle w:val="11pt0pt0"/>
          <w:b w:val="0"/>
          <w:color w:val="auto"/>
          <w:sz w:val="28"/>
          <w:szCs w:val="28"/>
        </w:rPr>
      </w:pPr>
    </w:p>
    <w:p w:rsidR="006E51DD" w:rsidRPr="00302C09" w:rsidRDefault="00C13A76" w:rsidP="00302C09">
      <w:pPr>
        <w:spacing w:line="240" w:lineRule="auto"/>
        <w:ind w:firstLine="709"/>
        <w:rPr>
          <w:i/>
          <w:szCs w:val="28"/>
        </w:rPr>
      </w:pPr>
      <w:r w:rsidRPr="00302C09">
        <w:rPr>
          <w:i/>
          <w:szCs w:val="28"/>
        </w:rPr>
        <w:t xml:space="preserve">12. </w:t>
      </w:r>
      <w:r w:rsidR="006E51DD" w:rsidRPr="00302C09">
        <w:rPr>
          <w:i/>
          <w:szCs w:val="28"/>
        </w:rPr>
        <w:t>Формирование в обществе непримиримого отношения к сексуальной эксплуатации женщин и торговле людьми</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i/>
          <w:szCs w:val="28"/>
        </w:rPr>
      </w:pPr>
      <w:r w:rsidRPr="00302C09">
        <w:rPr>
          <w:i/>
          <w:szCs w:val="28"/>
        </w:rPr>
        <w:t>Ответственные исполнители: МВД России, Минкомсвязь России, заинтересованные федеральные органы исполнительной власти,  заинтересованные организации</w:t>
      </w:r>
    </w:p>
    <w:p w:rsidR="006E51DD" w:rsidRPr="00302C09" w:rsidRDefault="006E51DD" w:rsidP="00302C09">
      <w:pPr>
        <w:spacing w:line="240" w:lineRule="auto"/>
        <w:ind w:firstLine="709"/>
        <w:rPr>
          <w:szCs w:val="28"/>
        </w:rPr>
      </w:pPr>
    </w:p>
    <w:p w:rsidR="006D76BC" w:rsidRPr="00050591" w:rsidRDefault="006D76BC" w:rsidP="006D76BC">
      <w:pPr>
        <w:pStyle w:val="Style11"/>
        <w:widowControl/>
        <w:spacing w:line="240" w:lineRule="auto"/>
        <w:ind w:firstLine="709"/>
        <w:rPr>
          <w:sz w:val="28"/>
          <w:szCs w:val="28"/>
          <w:lang w:bidi="ru-RU"/>
        </w:rPr>
      </w:pPr>
      <w:r w:rsidRPr="00302C09">
        <w:rPr>
          <w:spacing w:val="-4"/>
          <w:sz w:val="28"/>
          <w:szCs w:val="28"/>
        </w:rPr>
        <w:lastRenderedPageBreak/>
        <w:t>Мониторинг состояния преступности в сфере семейных бытовых отношений, проведенный МВД России, показывает, что з</w:t>
      </w:r>
      <w:r w:rsidRPr="00302C09">
        <w:rPr>
          <w:sz w:val="28"/>
          <w:szCs w:val="28"/>
          <w:lang w:bidi="ru-RU"/>
        </w:rPr>
        <w:t xml:space="preserve">а последние пять лет наблюдается значительное снижение количества тяжких и особо тяжких преступлений данной категории. Только в период с 2015 по 2018 годы число </w:t>
      </w:r>
      <w:r w:rsidRPr="00302C09">
        <w:rPr>
          <w:spacing w:val="-4"/>
          <w:sz w:val="28"/>
          <w:szCs w:val="28"/>
          <w:lang w:bidi="ru-RU"/>
        </w:rPr>
        <w:t xml:space="preserve">таких противоправных деяний </w:t>
      </w:r>
      <w:r w:rsidRPr="00302C09">
        <w:rPr>
          <w:sz w:val="28"/>
          <w:szCs w:val="28"/>
          <w:lang w:bidi="ru-RU"/>
        </w:rPr>
        <w:t xml:space="preserve">уменьшилось на четверть </w:t>
      </w:r>
      <w:r w:rsidRPr="00050591">
        <w:rPr>
          <w:sz w:val="28"/>
          <w:szCs w:val="28"/>
          <w:lang w:bidi="ru-RU"/>
        </w:rPr>
        <w:t>(-23,4%; с 4 257 до 3 259).</w:t>
      </w:r>
    </w:p>
    <w:p w:rsidR="006D76BC" w:rsidRPr="00050591" w:rsidRDefault="006D76BC" w:rsidP="006D76BC">
      <w:pPr>
        <w:widowControl w:val="0"/>
        <w:autoSpaceDE w:val="0"/>
        <w:autoSpaceDN w:val="0"/>
        <w:adjustRightInd w:val="0"/>
        <w:spacing w:line="240" w:lineRule="auto"/>
        <w:ind w:firstLine="709"/>
        <w:rPr>
          <w:szCs w:val="28"/>
        </w:rPr>
      </w:pPr>
      <w:r w:rsidRPr="00050591">
        <w:rPr>
          <w:spacing w:val="-4"/>
          <w:szCs w:val="28"/>
        </w:rPr>
        <w:t>По итогам 9 месяцев 2019 года тенденция сокращения числа преступлений,</w:t>
      </w:r>
      <w:r w:rsidRPr="00050591">
        <w:rPr>
          <w:szCs w:val="28"/>
        </w:rPr>
        <w:t xml:space="preserve"> </w:t>
      </w:r>
      <w:r w:rsidRPr="00050591">
        <w:rPr>
          <w:spacing w:val="-4"/>
          <w:szCs w:val="28"/>
        </w:rPr>
        <w:t>совершенных в сфере семейно-бытовых отношений, сохраняется (-8,8%; до 60 830).</w:t>
      </w:r>
    </w:p>
    <w:p w:rsidR="006D76BC" w:rsidRPr="00050591" w:rsidRDefault="006D76BC" w:rsidP="006D76BC">
      <w:pPr>
        <w:spacing w:line="240" w:lineRule="auto"/>
        <w:ind w:firstLine="709"/>
        <w:rPr>
          <w:szCs w:val="28"/>
        </w:rPr>
      </w:pPr>
      <w:r w:rsidRPr="00050591">
        <w:rPr>
          <w:szCs w:val="28"/>
        </w:rPr>
        <w:t>Численность женщин, пострадавших от семейно-бытовых преступлений снизилась  на 7% (до 5 379).</w:t>
      </w:r>
    </w:p>
    <w:p w:rsidR="006D76BC" w:rsidRPr="00302C09" w:rsidRDefault="006D76BC" w:rsidP="006D76BC">
      <w:pPr>
        <w:spacing w:line="240" w:lineRule="auto"/>
        <w:ind w:firstLine="709"/>
        <w:rPr>
          <w:spacing w:val="-2"/>
          <w:szCs w:val="28"/>
        </w:rPr>
      </w:pPr>
      <w:r w:rsidRPr="00050591">
        <w:rPr>
          <w:spacing w:val="-6"/>
          <w:szCs w:val="28"/>
        </w:rPr>
        <w:t>За 9 месяцев 2019 года число тяжких и особо тяжких противоправных</w:t>
      </w:r>
      <w:r w:rsidRPr="00302C09">
        <w:rPr>
          <w:spacing w:val="-2"/>
          <w:szCs w:val="28"/>
        </w:rPr>
        <w:t xml:space="preserve"> деяний в отношении женщин семейно-бытовой сфере увеличилось на 6,1% (до 817), при этом количество их убийств сократилось на 0,6% (до 174).</w:t>
      </w:r>
    </w:p>
    <w:p w:rsidR="006D76BC" w:rsidRPr="00302C09" w:rsidRDefault="006D76BC" w:rsidP="006D76BC">
      <w:pPr>
        <w:widowControl w:val="0"/>
        <w:shd w:val="clear" w:color="auto" w:fill="FFFFFF"/>
        <w:tabs>
          <w:tab w:val="left" w:pos="567"/>
        </w:tabs>
        <w:spacing w:line="240" w:lineRule="auto"/>
        <w:ind w:firstLine="709"/>
        <w:rPr>
          <w:szCs w:val="28"/>
        </w:rPr>
      </w:pPr>
      <w:r w:rsidRPr="00302C09">
        <w:rPr>
          <w:bCs/>
          <w:szCs w:val="28"/>
        </w:rPr>
        <w:t>Информационная работа, направленная на повышение осведомленности граждан о проблемах современного рабства и принуждения к труду; освещение характерных признаков, по которым можно определить случаи торговли людьми, принудительного труда и других форм эксплуатации; разъяснение как не стать участником деятельности, связанной прямо или косвенно с сексуальной эксплуатацией, принудительным трудом или другими формами принуждения проводится ежеквартально на Общественных слушаниях государственными инспекциями труда субъектов Российской Федерации.</w:t>
      </w:r>
    </w:p>
    <w:p w:rsidR="000F3954" w:rsidRPr="00302C09" w:rsidRDefault="006D76BC" w:rsidP="00302C09">
      <w:pPr>
        <w:widowControl w:val="0"/>
        <w:shd w:val="clear" w:color="auto" w:fill="FFFFFF"/>
        <w:tabs>
          <w:tab w:val="left" w:pos="567"/>
        </w:tabs>
        <w:spacing w:line="240" w:lineRule="auto"/>
        <w:ind w:firstLine="709"/>
        <w:rPr>
          <w:szCs w:val="28"/>
        </w:rPr>
      </w:pPr>
      <w:r>
        <w:rPr>
          <w:szCs w:val="28"/>
        </w:rPr>
        <w:t>По</w:t>
      </w:r>
      <w:r w:rsidR="009E3C6F">
        <w:rPr>
          <w:szCs w:val="28"/>
        </w:rPr>
        <w:t xml:space="preserve"> тематике </w:t>
      </w:r>
      <w:r w:rsidR="009E3C6F" w:rsidRPr="009E3C6F">
        <w:rPr>
          <w:szCs w:val="28"/>
        </w:rPr>
        <w:t>сексуальной эксплуатации женщин и торговле людьми</w:t>
      </w:r>
      <w:r>
        <w:rPr>
          <w:szCs w:val="28"/>
        </w:rPr>
        <w:t xml:space="preserve"> в </w:t>
      </w:r>
      <w:r w:rsidR="000F3954" w:rsidRPr="00302C09">
        <w:rPr>
          <w:szCs w:val="28"/>
        </w:rPr>
        <w:t xml:space="preserve">ведомственных </w:t>
      </w:r>
      <w:r>
        <w:rPr>
          <w:szCs w:val="28"/>
        </w:rPr>
        <w:t xml:space="preserve">МВД России </w:t>
      </w:r>
      <w:r w:rsidR="000F3954" w:rsidRPr="00302C09">
        <w:rPr>
          <w:szCs w:val="28"/>
        </w:rPr>
        <w:t>СМИ</w:t>
      </w:r>
      <w:r>
        <w:rPr>
          <w:szCs w:val="28"/>
        </w:rPr>
        <w:t xml:space="preserve"> опубликовано</w:t>
      </w:r>
      <w:r w:rsidR="000F3954" w:rsidRPr="00302C09">
        <w:rPr>
          <w:szCs w:val="28"/>
        </w:rPr>
        <w:t>:</w:t>
      </w:r>
    </w:p>
    <w:p w:rsidR="000F3954" w:rsidRPr="00302C09" w:rsidRDefault="000F3954" w:rsidP="00302C09">
      <w:pPr>
        <w:widowControl w:val="0"/>
        <w:shd w:val="clear" w:color="auto" w:fill="FFFFFF"/>
        <w:tabs>
          <w:tab w:val="left" w:pos="567"/>
        </w:tabs>
        <w:spacing w:line="240" w:lineRule="auto"/>
        <w:ind w:firstLine="709"/>
        <w:rPr>
          <w:szCs w:val="28"/>
        </w:rPr>
      </w:pPr>
      <w:r w:rsidRPr="00302C09">
        <w:rPr>
          <w:szCs w:val="28"/>
        </w:rPr>
        <w:t>в газете «Щит и меч» – 14 публикаций;</w:t>
      </w:r>
    </w:p>
    <w:p w:rsidR="000F3954" w:rsidRPr="00302C09" w:rsidRDefault="000F3954" w:rsidP="00302C09">
      <w:pPr>
        <w:widowControl w:val="0"/>
        <w:shd w:val="clear" w:color="auto" w:fill="FFFFFF"/>
        <w:tabs>
          <w:tab w:val="left" w:pos="567"/>
        </w:tabs>
        <w:spacing w:line="240" w:lineRule="auto"/>
        <w:ind w:firstLine="709"/>
        <w:rPr>
          <w:szCs w:val="28"/>
        </w:rPr>
      </w:pPr>
      <w:r w:rsidRPr="00302C09">
        <w:rPr>
          <w:szCs w:val="28"/>
        </w:rPr>
        <w:t>в журнале «Полиция России» – 8 публикаций;</w:t>
      </w:r>
    </w:p>
    <w:p w:rsidR="000F3954" w:rsidRPr="00302C09" w:rsidRDefault="000F3954" w:rsidP="00302C09">
      <w:pPr>
        <w:widowControl w:val="0"/>
        <w:shd w:val="clear" w:color="auto" w:fill="FFFFFF"/>
        <w:tabs>
          <w:tab w:val="left" w:pos="567"/>
        </w:tabs>
        <w:spacing w:line="240" w:lineRule="auto"/>
        <w:ind w:firstLine="709"/>
        <w:rPr>
          <w:szCs w:val="28"/>
        </w:rPr>
      </w:pPr>
      <w:r w:rsidRPr="00302C09">
        <w:rPr>
          <w:szCs w:val="28"/>
        </w:rPr>
        <w:t>на сайте Объединенной редакции МВД России – 13 публикаций;</w:t>
      </w:r>
    </w:p>
    <w:p w:rsidR="000F3954" w:rsidRPr="00302C09" w:rsidRDefault="000F3954" w:rsidP="00302C09">
      <w:pPr>
        <w:widowControl w:val="0"/>
        <w:shd w:val="clear" w:color="auto" w:fill="FFFFFF"/>
        <w:tabs>
          <w:tab w:val="left" w:pos="567"/>
        </w:tabs>
        <w:spacing w:line="240" w:lineRule="auto"/>
        <w:ind w:firstLine="709"/>
        <w:rPr>
          <w:szCs w:val="28"/>
        </w:rPr>
      </w:pPr>
      <w:r w:rsidRPr="00302C09">
        <w:rPr>
          <w:szCs w:val="28"/>
        </w:rPr>
        <w:t>на радиоканале «Милицейская волна» – 90 публикаций.</w:t>
      </w:r>
    </w:p>
    <w:p w:rsidR="006E51DD" w:rsidRPr="00302C09" w:rsidRDefault="00E300B0" w:rsidP="00302C09">
      <w:pPr>
        <w:widowControl w:val="0"/>
        <w:shd w:val="clear" w:color="auto" w:fill="FFFFFF"/>
        <w:tabs>
          <w:tab w:val="left" w:pos="567"/>
        </w:tabs>
        <w:spacing w:line="240" w:lineRule="auto"/>
        <w:ind w:firstLine="709"/>
        <w:rPr>
          <w:szCs w:val="28"/>
        </w:rPr>
      </w:pPr>
      <w:r w:rsidRPr="00302C09">
        <w:rPr>
          <w:szCs w:val="28"/>
        </w:rPr>
        <w:t>МВД России в рамках</w:t>
      </w:r>
      <w:r w:rsidR="006E51DD" w:rsidRPr="00302C09">
        <w:rPr>
          <w:szCs w:val="28"/>
        </w:rPr>
        <w:t xml:space="preserve"> Всероссийск</w:t>
      </w:r>
      <w:r w:rsidRPr="00302C09">
        <w:rPr>
          <w:szCs w:val="28"/>
        </w:rPr>
        <w:t>ой</w:t>
      </w:r>
      <w:r w:rsidR="006E51DD" w:rsidRPr="00302C09">
        <w:rPr>
          <w:szCs w:val="28"/>
        </w:rPr>
        <w:t xml:space="preserve"> акци</w:t>
      </w:r>
      <w:r w:rsidRPr="00302C09">
        <w:rPr>
          <w:szCs w:val="28"/>
        </w:rPr>
        <w:t>и</w:t>
      </w:r>
      <w:r w:rsidR="006E51DD" w:rsidRPr="00302C09">
        <w:rPr>
          <w:szCs w:val="28"/>
        </w:rPr>
        <w:t xml:space="preserve"> «Зарядка со стражем порядка» при участии Общественного совета при МВД России, Общероссийской общественной организации «Российский Союз молодежи» и Московского финансово-юридического университета «МФЮА», </w:t>
      </w:r>
      <w:r w:rsidRPr="00302C09">
        <w:rPr>
          <w:szCs w:val="28"/>
        </w:rPr>
        <w:t xml:space="preserve"> проводились </w:t>
      </w:r>
      <w:r w:rsidR="006E51DD" w:rsidRPr="00302C09">
        <w:rPr>
          <w:szCs w:val="28"/>
        </w:rPr>
        <w:t>показ</w:t>
      </w:r>
      <w:r w:rsidRPr="00302C09">
        <w:rPr>
          <w:szCs w:val="28"/>
        </w:rPr>
        <w:t>ы</w:t>
      </w:r>
      <w:r w:rsidR="006E51DD" w:rsidRPr="00302C09">
        <w:rPr>
          <w:szCs w:val="28"/>
        </w:rPr>
        <w:t xml:space="preserve"> прием</w:t>
      </w:r>
      <w:r w:rsidRPr="00302C09">
        <w:rPr>
          <w:szCs w:val="28"/>
        </w:rPr>
        <w:t>ов</w:t>
      </w:r>
      <w:r w:rsidR="006E51DD" w:rsidRPr="00302C09">
        <w:rPr>
          <w:szCs w:val="28"/>
        </w:rPr>
        <w:t xml:space="preserve"> самообороны для девушек и женщин, использование которых позволит не стать жертвами преступлений. За период акции проведено почти 1 тыс. мероприятий, в которых приняли участие более 50 тыс. человек. В СМИ и сети Интернет опубликовано 3 тыс. материалов.</w:t>
      </w:r>
    </w:p>
    <w:p w:rsidR="00E300B0" w:rsidRPr="00302C09" w:rsidRDefault="00E300B0" w:rsidP="00302C09">
      <w:pPr>
        <w:widowControl w:val="0"/>
        <w:shd w:val="clear" w:color="auto" w:fill="FFFFFF"/>
        <w:tabs>
          <w:tab w:val="left" w:pos="567"/>
        </w:tabs>
        <w:spacing w:line="240" w:lineRule="auto"/>
        <w:ind w:firstLine="709"/>
        <w:rPr>
          <w:szCs w:val="28"/>
        </w:rPr>
      </w:pPr>
      <w:r w:rsidRPr="00302C09">
        <w:rPr>
          <w:szCs w:val="28"/>
        </w:rPr>
        <w:t xml:space="preserve">В средствах массовой информации Свердловской области освещается работа исполнительных органов государственной власти Свердловской области, направленная на сокращение масштабов насилия в отношении женщин и детей. В 2019 году опубликовано более 50 материалов по предотвращению сексуальной эксплуатации женщин, торговли людьми и формированию в обществе непримиримого отношения к таким явлениям. </w:t>
      </w:r>
    </w:p>
    <w:p w:rsidR="00E300B0" w:rsidRPr="00302C09" w:rsidRDefault="00E300B0" w:rsidP="00302C09">
      <w:pPr>
        <w:spacing w:line="240" w:lineRule="auto"/>
        <w:ind w:firstLine="709"/>
        <w:rPr>
          <w:szCs w:val="28"/>
        </w:rPr>
      </w:pPr>
      <w:r w:rsidRPr="00302C09">
        <w:rPr>
          <w:szCs w:val="28"/>
        </w:rPr>
        <w:t xml:space="preserve">В учреждениях социального обслуживания </w:t>
      </w:r>
      <w:r w:rsidR="003A49D5" w:rsidRPr="00302C09">
        <w:rPr>
          <w:szCs w:val="28"/>
        </w:rPr>
        <w:t>Х</w:t>
      </w:r>
      <w:r w:rsidRPr="00302C09">
        <w:rPr>
          <w:szCs w:val="28"/>
        </w:rPr>
        <w:t xml:space="preserve">анты-Мансийского автономного округа  работают </w:t>
      </w:r>
      <w:r w:rsidR="003A49D5" w:rsidRPr="00302C09">
        <w:rPr>
          <w:szCs w:val="28"/>
        </w:rPr>
        <w:t xml:space="preserve">социальная участковая служба, </w:t>
      </w:r>
      <w:r w:rsidRPr="00302C09">
        <w:rPr>
          <w:szCs w:val="28"/>
        </w:rPr>
        <w:t xml:space="preserve">позволяющая выявлять на ранней стадии неблагополучие семей, отдельных категорий </w:t>
      </w:r>
      <w:r w:rsidRPr="00302C09">
        <w:rPr>
          <w:szCs w:val="28"/>
        </w:rPr>
        <w:lastRenderedPageBreak/>
        <w:t>граждан и обеспечивать взаимодействие всех ведомств и служб для предотвращения трудной жизненной ситуации, социального сопровождения семей (за 2019 год поставлены на учет 1 898 семей, находящихся в социально опасном положении, сняты с учета в связи с улучш</w:t>
      </w:r>
      <w:r w:rsidR="003A49D5" w:rsidRPr="00302C09">
        <w:rPr>
          <w:szCs w:val="28"/>
        </w:rPr>
        <w:t xml:space="preserve">ением положения 967 семей (51%), </w:t>
      </w:r>
      <w:r w:rsidRPr="00302C09">
        <w:rPr>
          <w:szCs w:val="28"/>
        </w:rPr>
        <w:t>экстренная психологическая помощь с единым общероссийским телефонным номером «Телефон доверия» (всего за 2019 год поступило 7 860 обращений); технология медиации, основной задачей которой является снижение количества семей, оказавшихся в социально опасном положении, посредством разрешения внутрисемейной конфликтной ситуации (предразводный период, детско-родительские отношения, нарушение законодательства Российской Федерации).</w:t>
      </w:r>
      <w:r w:rsidR="003A49D5" w:rsidRPr="00302C09">
        <w:rPr>
          <w:szCs w:val="28"/>
        </w:rPr>
        <w:t xml:space="preserve"> </w:t>
      </w:r>
      <w:r w:rsidRPr="00302C09">
        <w:rPr>
          <w:szCs w:val="28"/>
        </w:rPr>
        <w:t>С 2019 года в деятельность учреждений социального обслуживания введены должности «Специалист по социальной работе с семьей» с целью реализации мер по повышению эффективности социальной адаптации граждан и предупреждения возникновения потенциальных очагов, социального напряжения.</w:t>
      </w:r>
    </w:p>
    <w:p w:rsidR="00E300B0" w:rsidRPr="00302C09" w:rsidRDefault="00E300B0" w:rsidP="00302C09">
      <w:pPr>
        <w:spacing w:line="240" w:lineRule="auto"/>
        <w:ind w:firstLine="709"/>
        <w:rPr>
          <w:szCs w:val="28"/>
        </w:rPr>
      </w:pPr>
      <w:r w:rsidRPr="00302C09">
        <w:rPr>
          <w:szCs w:val="28"/>
        </w:rPr>
        <w:t>В 2019 году в Республике Крым проведено 568 мероприятий по предупреждению социального неблагополучия женщин и семейного насилия</w:t>
      </w:r>
      <w:r w:rsidR="003A49D5" w:rsidRPr="00302C09">
        <w:rPr>
          <w:szCs w:val="28"/>
        </w:rPr>
        <w:t xml:space="preserve">, в которых </w:t>
      </w:r>
      <w:r w:rsidRPr="00302C09">
        <w:rPr>
          <w:szCs w:val="28"/>
        </w:rPr>
        <w:t>приняло участие 10</w:t>
      </w:r>
      <w:r w:rsidR="003A49D5" w:rsidRPr="00302C09">
        <w:rPr>
          <w:szCs w:val="28"/>
        </w:rPr>
        <w:t>,</w:t>
      </w:r>
      <w:r w:rsidRPr="00302C09">
        <w:rPr>
          <w:szCs w:val="28"/>
        </w:rPr>
        <w:t>5</w:t>
      </w:r>
      <w:r w:rsidR="003A49D5" w:rsidRPr="00302C09">
        <w:rPr>
          <w:szCs w:val="28"/>
        </w:rPr>
        <w:t xml:space="preserve"> тыс. </w:t>
      </w:r>
      <w:r w:rsidRPr="00302C09">
        <w:rPr>
          <w:szCs w:val="28"/>
        </w:rPr>
        <w:t xml:space="preserve"> человек.</w:t>
      </w:r>
      <w:r w:rsidR="000F3954" w:rsidRPr="00302C09">
        <w:rPr>
          <w:szCs w:val="28"/>
        </w:rPr>
        <w:t xml:space="preserve"> </w:t>
      </w:r>
      <w:r w:rsidRPr="00302C09">
        <w:rPr>
          <w:szCs w:val="28"/>
        </w:rPr>
        <w:t xml:space="preserve">В рамках информационной кампании </w:t>
      </w:r>
      <w:r w:rsidR="003A49D5" w:rsidRPr="00302C09">
        <w:rPr>
          <w:szCs w:val="28"/>
        </w:rPr>
        <w:t xml:space="preserve">«Нет насилию» </w:t>
      </w:r>
      <w:r w:rsidRPr="00302C09">
        <w:rPr>
          <w:szCs w:val="28"/>
        </w:rPr>
        <w:t>в ноябре 2019 года проведен ежегодный конкурс социальной рекламы среди молодежи «Останови насилие»</w:t>
      </w:r>
      <w:r w:rsidR="003A49D5" w:rsidRPr="00302C09">
        <w:rPr>
          <w:szCs w:val="28"/>
        </w:rPr>
        <w:t xml:space="preserve">, направленный на </w:t>
      </w:r>
      <w:r w:rsidRPr="00302C09">
        <w:rPr>
          <w:szCs w:val="28"/>
        </w:rPr>
        <w:t>формирование гуманистических ценностей и ненасильственной модели поведения в семье, профилактику предотвращения насилия в семье, развитие и укрепление позитивных отношений в семье и обществе, приобщение молодежи к осмыслению и определению социальных перспектив, решению существующих социальных проблем без насилия.</w:t>
      </w:r>
    </w:p>
    <w:p w:rsidR="00E300B0" w:rsidRPr="00302C09" w:rsidRDefault="000F3954" w:rsidP="00302C09">
      <w:pPr>
        <w:spacing w:line="240" w:lineRule="auto"/>
        <w:ind w:firstLine="709"/>
        <w:rPr>
          <w:szCs w:val="28"/>
        </w:rPr>
      </w:pPr>
      <w:r w:rsidRPr="00302C09">
        <w:rPr>
          <w:szCs w:val="28"/>
        </w:rPr>
        <w:t>В</w:t>
      </w:r>
      <w:r w:rsidR="00E300B0" w:rsidRPr="00302C09">
        <w:rPr>
          <w:szCs w:val="28"/>
        </w:rPr>
        <w:t xml:space="preserve"> </w:t>
      </w:r>
      <w:r w:rsidR="003A49D5" w:rsidRPr="00302C09">
        <w:rPr>
          <w:szCs w:val="28"/>
        </w:rPr>
        <w:t xml:space="preserve">рамках информационной кампании </w:t>
      </w:r>
      <w:r w:rsidR="00E300B0" w:rsidRPr="00302C09">
        <w:rPr>
          <w:szCs w:val="28"/>
        </w:rPr>
        <w:t>по противодействию жестокому обращению с детьми, направленн</w:t>
      </w:r>
      <w:r w:rsidR="003A49D5" w:rsidRPr="00302C09">
        <w:rPr>
          <w:szCs w:val="28"/>
        </w:rPr>
        <w:t>ой</w:t>
      </w:r>
      <w:r w:rsidR="00E300B0" w:rsidRPr="00302C09">
        <w:rPr>
          <w:szCs w:val="28"/>
        </w:rPr>
        <w:t xml:space="preserve"> на внедрение в общественное сознание недопустимости жестокого обращения с детьми, оказания своевременной помощи детям, пострадавшим от насилия или жестокого обращения</w:t>
      </w:r>
      <w:r w:rsidR="003A49D5" w:rsidRPr="00302C09">
        <w:rPr>
          <w:szCs w:val="28"/>
        </w:rPr>
        <w:t>, п</w:t>
      </w:r>
      <w:r w:rsidR="00E300B0" w:rsidRPr="00302C09">
        <w:rPr>
          <w:szCs w:val="28"/>
        </w:rPr>
        <w:t>роведено 204 родительских собрания, в которых приняли участие 5</w:t>
      </w:r>
      <w:r w:rsidR="003A49D5" w:rsidRPr="00302C09">
        <w:rPr>
          <w:szCs w:val="28"/>
        </w:rPr>
        <w:t xml:space="preserve">,5 тыс. </w:t>
      </w:r>
      <w:r w:rsidR="00E300B0" w:rsidRPr="00302C09">
        <w:rPr>
          <w:szCs w:val="28"/>
        </w:rPr>
        <w:t>родителей, профилактические рейды с целью раннего выявления фактов насилия со стороны родителей или лиц, их замещающих, с 1</w:t>
      </w:r>
      <w:r w:rsidR="003A49D5" w:rsidRPr="00302C09">
        <w:rPr>
          <w:szCs w:val="28"/>
        </w:rPr>
        <w:t>,4 тыс.</w:t>
      </w:r>
      <w:r w:rsidR="00E300B0" w:rsidRPr="00302C09">
        <w:rPr>
          <w:szCs w:val="28"/>
        </w:rPr>
        <w:t xml:space="preserve"> несовершеннолетними проведены беседы по вопросам профилактики жестокого обращения в образовательных учреждениях.</w:t>
      </w:r>
      <w:r w:rsidRPr="00302C09">
        <w:rPr>
          <w:szCs w:val="28"/>
        </w:rPr>
        <w:t xml:space="preserve"> </w:t>
      </w:r>
      <w:r w:rsidR="00E300B0" w:rsidRPr="00302C09">
        <w:rPr>
          <w:szCs w:val="28"/>
        </w:rPr>
        <w:t xml:space="preserve">В ходе проведения мероприятий распространено </w:t>
      </w:r>
      <w:r w:rsidR="003A49D5" w:rsidRPr="00302C09">
        <w:rPr>
          <w:szCs w:val="28"/>
        </w:rPr>
        <w:t>около 13 тыс.</w:t>
      </w:r>
      <w:r w:rsidR="00E300B0" w:rsidRPr="00302C09">
        <w:rPr>
          <w:szCs w:val="28"/>
        </w:rPr>
        <w:t xml:space="preserve"> экземпляров рекламно-информационной продукции.</w:t>
      </w:r>
    </w:p>
    <w:p w:rsidR="00E300B0" w:rsidRPr="00302C09" w:rsidRDefault="00E300B0" w:rsidP="00302C09">
      <w:pPr>
        <w:spacing w:line="240" w:lineRule="auto"/>
        <w:ind w:firstLine="709"/>
        <w:rPr>
          <w:szCs w:val="28"/>
        </w:rPr>
      </w:pPr>
    </w:p>
    <w:p w:rsidR="006E51DD" w:rsidRPr="00302C09" w:rsidRDefault="00C13A76" w:rsidP="00302C09">
      <w:pPr>
        <w:spacing w:line="240" w:lineRule="auto"/>
        <w:ind w:firstLine="709"/>
        <w:rPr>
          <w:i/>
          <w:szCs w:val="28"/>
        </w:rPr>
      </w:pPr>
      <w:r w:rsidRPr="00302C09">
        <w:rPr>
          <w:i/>
          <w:szCs w:val="28"/>
        </w:rPr>
        <w:t xml:space="preserve">13. </w:t>
      </w:r>
      <w:r w:rsidR="006E51DD" w:rsidRPr="00302C09">
        <w:rPr>
          <w:i/>
          <w:szCs w:val="28"/>
        </w:rPr>
        <w:t>Реализация мероприятий по  расширению участия женщин в общественно-политической жизни, в том числе в рамках проекта сотрудничества с Советом Европы</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i/>
          <w:szCs w:val="28"/>
        </w:rPr>
      </w:pPr>
      <w:r w:rsidRPr="00302C09">
        <w:rPr>
          <w:i/>
          <w:szCs w:val="28"/>
        </w:rPr>
        <w:t xml:space="preserve">Ответственные исполнители: Совет Федерации Федерального Собрания Российской Федерации, Минтруд России, МИД России, </w:t>
      </w:r>
    </w:p>
    <w:p w:rsidR="006E51DD" w:rsidRPr="00302C09" w:rsidRDefault="006E51DD" w:rsidP="00302C09">
      <w:pPr>
        <w:spacing w:line="240" w:lineRule="auto"/>
        <w:ind w:firstLine="709"/>
        <w:rPr>
          <w:i/>
          <w:szCs w:val="28"/>
        </w:rPr>
      </w:pPr>
      <w:r w:rsidRPr="00302C09">
        <w:rPr>
          <w:i/>
          <w:szCs w:val="28"/>
        </w:rPr>
        <w:t>заинтересованные федеральные органы исполнительной власти, заинтересованные организации</w:t>
      </w:r>
    </w:p>
    <w:p w:rsidR="006E51DD" w:rsidRPr="00302C09" w:rsidRDefault="006E51DD" w:rsidP="00302C09">
      <w:pPr>
        <w:pStyle w:val="Style11"/>
        <w:pBdr>
          <w:top w:val="none" w:sz="0" w:space="0" w:color="000000"/>
          <w:left w:val="none" w:sz="0" w:space="7" w:color="000000"/>
          <w:bottom w:val="single" w:sz="4" w:space="31" w:color="FFFFFF"/>
          <w:right w:val="none" w:sz="0" w:space="0" w:color="000000"/>
        </w:pBdr>
        <w:spacing w:line="240" w:lineRule="auto"/>
        <w:ind w:firstLine="709"/>
        <w:rPr>
          <w:sz w:val="28"/>
          <w:szCs w:val="28"/>
        </w:rPr>
      </w:pPr>
    </w:p>
    <w:p w:rsidR="006D76BC" w:rsidRDefault="006E51DD" w:rsidP="00302C09">
      <w:pPr>
        <w:pStyle w:val="Style11"/>
        <w:pBdr>
          <w:top w:val="none" w:sz="0" w:space="0" w:color="000000"/>
          <w:left w:val="none" w:sz="0" w:space="7" w:color="000000"/>
          <w:bottom w:val="single" w:sz="4" w:space="31" w:color="FFFFFF"/>
          <w:right w:val="none" w:sz="0" w:space="0" w:color="000000"/>
        </w:pBdr>
        <w:spacing w:line="240" w:lineRule="auto"/>
        <w:ind w:firstLine="709"/>
        <w:rPr>
          <w:sz w:val="28"/>
          <w:szCs w:val="28"/>
        </w:rPr>
      </w:pPr>
      <w:r w:rsidRPr="00302C09">
        <w:rPr>
          <w:sz w:val="28"/>
          <w:szCs w:val="28"/>
        </w:rPr>
        <w:t xml:space="preserve">В </w:t>
      </w:r>
      <w:r w:rsidR="003A49D5" w:rsidRPr="00302C09">
        <w:rPr>
          <w:sz w:val="28"/>
          <w:szCs w:val="28"/>
        </w:rPr>
        <w:t>рамках мероприятий проекта</w:t>
      </w:r>
      <w:r w:rsidR="006D76BC">
        <w:rPr>
          <w:sz w:val="28"/>
          <w:szCs w:val="28"/>
        </w:rPr>
        <w:t xml:space="preserve"> Российской Федерации и Совета Европы </w:t>
      </w:r>
      <w:r w:rsidR="006D76BC" w:rsidRPr="00302C09">
        <w:rPr>
          <w:sz w:val="28"/>
          <w:szCs w:val="28"/>
        </w:rPr>
        <w:t>«Сотрудничество в области реализации Национальной стратегии действий Российской Федерации в интересах женщин на 2017-2022 годы»</w:t>
      </w:r>
      <w:r w:rsidR="006D76BC">
        <w:rPr>
          <w:sz w:val="28"/>
          <w:szCs w:val="28"/>
        </w:rPr>
        <w:t xml:space="preserve"> по тематике «Р</w:t>
      </w:r>
      <w:r w:rsidR="006D76BC" w:rsidRPr="006D76BC">
        <w:rPr>
          <w:sz w:val="28"/>
          <w:szCs w:val="28"/>
        </w:rPr>
        <w:t>асширение участия женщин в общественно-политической жизни»</w:t>
      </w:r>
      <w:r w:rsidR="006D76BC">
        <w:rPr>
          <w:sz w:val="28"/>
          <w:szCs w:val="28"/>
        </w:rPr>
        <w:t xml:space="preserve"> проведены:</w:t>
      </w:r>
    </w:p>
    <w:p w:rsidR="006D76BC" w:rsidRDefault="006D76BC" w:rsidP="00302C09">
      <w:pPr>
        <w:pStyle w:val="Style11"/>
        <w:pBdr>
          <w:top w:val="none" w:sz="0" w:space="0" w:color="000000"/>
          <w:left w:val="none" w:sz="0" w:space="7" w:color="000000"/>
          <w:bottom w:val="single" w:sz="4" w:space="31" w:color="FFFFFF"/>
          <w:right w:val="none" w:sz="0" w:space="0" w:color="000000"/>
        </w:pBdr>
        <w:spacing w:line="240" w:lineRule="auto"/>
        <w:ind w:firstLine="709"/>
        <w:rPr>
          <w:sz w:val="28"/>
          <w:szCs w:val="28"/>
        </w:rPr>
      </w:pPr>
      <w:r w:rsidRPr="00302C09">
        <w:rPr>
          <w:sz w:val="28"/>
          <w:szCs w:val="28"/>
        </w:rPr>
        <w:t>тренинг для журналистов по наилучшим методам использования средств массовой информации для освещения процесса принятия решений в государственных и политических кругах</w:t>
      </w:r>
      <w:r>
        <w:rPr>
          <w:sz w:val="28"/>
          <w:szCs w:val="28"/>
        </w:rPr>
        <w:t xml:space="preserve"> (г. Москва</w:t>
      </w:r>
      <w:r w:rsidR="00050591">
        <w:rPr>
          <w:sz w:val="28"/>
          <w:szCs w:val="28"/>
        </w:rPr>
        <w:t>,</w:t>
      </w:r>
      <w:r w:rsidR="00050591" w:rsidRPr="00050591">
        <w:rPr>
          <w:sz w:val="28"/>
          <w:szCs w:val="28"/>
        </w:rPr>
        <w:t xml:space="preserve"> </w:t>
      </w:r>
      <w:r w:rsidR="00050591">
        <w:rPr>
          <w:sz w:val="28"/>
          <w:szCs w:val="28"/>
        </w:rPr>
        <w:t>июнь 2019 г.</w:t>
      </w:r>
      <w:r>
        <w:rPr>
          <w:sz w:val="28"/>
          <w:szCs w:val="28"/>
        </w:rPr>
        <w:t>);</w:t>
      </w:r>
    </w:p>
    <w:p w:rsidR="006E51DD" w:rsidRDefault="006E51DD" w:rsidP="00302C09">
      <w:pPr>
        <w:pStyle w:val="Style11"/>
        <w:pBdr>
          <w:top w:val="none" w:sz="0" w:space="0" w:color="000000"/>
          <w:left w:val="none" w:sz="0" w:space="7" w:color="000000"/>
          <w:bottom w:val="single" w:sz="4" w:space="31" w:color="FFFFFF"/>
          <w:right w:val="none" w:sz="0" w:space="0" w:color="000000"/>
        </w:pBdr>
        <w:spacing w:line="240" w:lineRule="auto"/>
        <w:ind w:firstLine="709"/>
        <w:rPr>
          <w:sz w:val="28"/>
          <w:szCs w:val="28"/>
        </w:rPr>
      </w:pPr>
      <w:r w:rsidRPr="00302C09">
        <w:rPr>
          <w:sz w:val="28"/>
          <w:szCs w:val="28"/>
        </w:rPr>
        <w:t xml:space="preserve">семинар </w:t>
      </w:r>
      <w:r w:rsidR="006D76BC" w:rsidRPr="00302C09">
        <w:rPr>
          <w:sz w:val="28"/>
          <w:szCs w:val="28"/>
        </w:rPr>
        <w:t>совместно с экспертами Совета Европы</w:t>
      </w:r>
      <w:r w:rsidR="006D76BC">
        <w:rPr>
          <w:sz w:val="28"/>
          <w:szCs w:val="28"/>
        </w:rPr>
        <w:t xml:space="preserve"> «</w:t>
      </w:r>
      <w:r w:rsidR="006D76BC" w:rsidRPr="006D76BC">
        <w:rPr>
          <w:sz w:val="28"/>
          <w:szCs w:val="28"/>
        </w:rPr>
        <w:t>Действия по расширению участия женщин в процессах принятии общественных и политических решений</w:t>
      </w:r>
      <w:r w:rsidR="006D76BC">
        <w:rPr>
          <w:sz w:val="28"/>
          <w:szCs w:val="28"/>
        </w:rPr>
        <w:t>»</w:t>
      </w:r>
      <w:r w:rsidRPr="00302C09">
        <w:rPr>
          <w:sz w:val="28"/>
          <w:szCs w:val="28"/>
        </w:rPr>
        <w:t>, на котором  представлены результаты исследования по обеспечению сбалансированного участия женщин и мужчин в принятии политических и общественных решений в России, а также  рассматривались вопросы равного участия женщин  в процессах принятия общественных и политических  решений,  национальные и международные стандарты, практика и опыт поощрения и поддержки участия женщин в процессах принятии общественных и политических решений</w:t>
      </w:r>
      <w:r w:rsidR="006D76BC">
        <w:rPr>
          <w:sz w:val="28"/>
          <w:szCs w:val="28"/>
        </w:rPr>
        <w:t>. З</w:t>
      </w:r>
      <w:r w:rsidRPr="00302C09">
        <w:rPr>
          <w:sz w:val="28"/>
          <w:szCs w:val="28"/>
        </w:rPr>
        <w:t xml:space="preserve">арубежный опыт представлен экспертами Совета Европы из Италии, Испании, Франции, Швеции, Словении, Финляндии, Болгарии. С российской стороны в работе семинара приняли участие депутаты Государственной Думы </w:t>
      </w:r>
      <w:r w:rsidR="005F54C2" w:rsidRPr="00302C09">
        <w:rPr>
          <w:sz w:val="28"/>
          <w:szCs w:val="28"/>
        </w:rPr>
        <w:t xml:space="preserve">и </w:t>
      </w:r>
      <w:r w:rsidRPr="00302C09">
        <w:rPr>
          <w:sz w:val="28"/>
          <w:szCs w:val="28"/>
        </w:rPr>
        <w:t>уполномоченный по правам человека города Москвы</w:t>
      </w:r>
      <w:r w:rsidR="006D76BC">
        <w:rPr>
          <w:sz w:val="28"/>
          <w:szCs w:val="28"/>
        </w:rPr>
        <w:t xml:space="preserve"> (</w:t>
      </w:r>
      <w:r w:rsidR="00050591">
        <w:rPr>
          <w:sz w:val="28"/>
          <w:szCs w:val="28"/>
        </w:rPr>
        <w:t xml:space="preserve">г. Сочи, </w:t>
      </w:r>
      <w:r w:rsidR="006D76BC">
        <w:rPr>
          <w:sz w:val="28"/>
          <w:szCs w:val="28"/>
        </w:rPr>
        <w:t>октябрь 2019 г.)</w:t>
      </w:r>
      <w:r w:rsidRPr="00302C09">
        <w:rPr>
          <w:sz w:val="28"/>
          <w:szCs w:val="28"/>
        </w:rPr>
        <w:t>.</w:t>
      </w:r>
    </w:p>
    <w:p w:rsidR="006E51DD" w:rsidRPr="00302C09" w:rsidRDefault="00C13A76" w:rsidP="00302C09">
      <w:pPr>
        <w:spacing w:line="240" w:lineRule="auto"/>
        <w:ind w:firstLine="709"/>
        <w:rPr>
          <w:i/>
          <w:szCs w:val="28"/>
        </w:rPr>
      </w:pPr>
      <w:r w:rsidRPr="00302C09">
        <w:rPr>
          <w:i/>
          <w:szCs w:val="28"/>
        </w:rPr>
        <w:t xml:space="preserve">14. </w:t>
      </w:r>
      <w:r w:rsidR="006E51DD" w:rsidRPr="00302C09">
        <w:rPr>
          <w:i/>
          <w:szCs w:val="28"/>
        </w:rPr>
        <w:t xml:space="preserve">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печатных и электронных средств массовой информации, направленных на освещение мероприятий, запланированных в рамках реализации Национальной стратегии действий в интересах женщин на 2017 - 2022 годы, на условиях отбора и при наличии заявок от заинтересованных организаций </w:t>
      </w:r>
    </w:p>
    <w:p w:rsidR="006E51DD" w:rsidRPr="00302C09" w:rsidRDefault="006E51DD" w:rsidP="00302C09">
      <w:pPr>
        <w:spacing w:line="240" w:lineRule="auto"/>
        <w:ind w:firstLine="709"/>
        <w:rPr>
          <w:i/>
          <w:szCs w:val="28"/>
        </w:rPr>
      </w:pPr>
      <w:r w:rsidRPr="00302C09">
        <w:rPr>
          <w:i/>
          <w:szCs w:val="28"/>
        </w:rPr>
        <w:t>Срок исполнения: 2019-2022 годы</w:t>
      </w:r>
    </w:p>
    <w:p w:rsidR="006E51DD" w:rsidRPr="00302C09" w:rsidRDefault="006E51DD" w:rsidP="00302C09">
      <w:pPr>
        <w:spacing w:line="240" w:lineRule="auto"/>
        <w:ind w:firstLine="709"/>
        <w:rPr>
          <w:i/>
          <w:szCs w:val="28"/>
        </w:rPr>
      </w:pPr>
      <w:r w:rsidRPr="00302C09">
        <w:rPr>
          <w:i/>
          <w:szCs w:val="28"/>
        </w:rPr>
        <w:t>Ответственные исполнители: Роспечать, органы исполнительной власти субъектов Российской Федерации</w:t>
      </w:r>
    </w:p>
    <w:p w:rsidR="00C13A76" w:rsidRPr="00302C09" w:rsidRDefault="00C13A76" w:rsidP="00302C09">
      <w:pPr>
        <w:spacing w:line="240" w:lineRule="auto"/>
        <w:ind w:firstLine="709"/>
        <w:rPr>
          <w:szCs w:val="28"/>
        </w:rPr>
      </w:pPr>
    </w:p>
    <w:p w:rsidR="006D76BC" w:rsidRDefault="006D76BC" w:rsidP="00302C09">
      <w:pPr>
        <w:spacing w:line="240" w:lineRule="auto"/>
        <w:ind w:firstLine="709"/>
        <w:rPr>
          <w:szCs w:val="28"/>
        </w:rPr>
      </w:pPr>
      <w:r>
        <w:rPr>
          <w:szCs w:val="28"/>
        </w:rPr>
        <w:t>Информация об оказании в</w:t>
      </w:r>
      <w:r w:rsidR="001B73D7" w:rsidRPr="00302C09">
        <w:rPr>
          <w:szCs w:val="28"/>
        </w:rPr>
        <w:t xml:space="preserve"> 2019 году </w:t>
      </w:r>
      <w:r w:rsidRPr="006D76BC">
        <w:rPr>
          <w:szCs w:val="28"/>
        </w:rPr>
        <w:t xml:space="preserve">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печатных и электронных средств массовой информации, направленных на освещение мероприятий, запланированных в рамках реализации Национальной стратегии действий в интересах женщин на 2017 - 2022 годы, на условиях отбора и при наличии заявок от заинтересованных организаций </w:t>
      </w:r>
      <w:r w:rsidR="001B73D7" w:rsidRPr="00302C09">
        <w:rPr>
          <w:szCs w:val="28"/>
        </w:rPr>
        <w:t xml:space="preserve">Роспечатью </w:t>
      </w:r>
      <w:r>
        <w:rPr>
          <w:szCs w:val="28"/>
        </w:rPr>
        <w:t>не представлена.</w:t>
      </w:r>
    </w:p>
    <w:p w:rsidR="00E300B0" w:rsidRPr="00302C09" w:rsidRDefault="00E300B0" w:rsidP="00302C09">
      <w:pPr>
        <w:widowControl w:val="0"/>
        <w:shd w:val="clear" w:color="auto" w:fill="FFFFFF"/>
        <w:tabs>
          <w:tab w:val="left" w:pos="567"/>
        </w:tabs>
        <w:spacing w:line="240" w:lineRule="auto"/>
        <w:ind w:firstLine="709"/>
        <w:rPr>
          <w:szCs w:val="28"/>
        </w:rPr>
      </w:pPr>
      <w:r w:rsidRPr="00302C09">
        <w:rPr>
          <w:szCs w:val="28"/>
        </w:rPr>
        <w:t xml:space="preserve">МВД России оказано содействие 7 федеральным СМИ в подготовке публикаций, посвященных профилактике семейного и бытового насилия. </w:t>
      </w:r>
    </w:p>
    <w:p w:rsidR="001B73D7" w:rsidRPr="00302C09" w:rsidRDefault="001B73D7" w:rsidP="00302C09">
      <w:pPr>
        <w:spacing w:line="240" w:lineRule="auto"/>
        <w:ind w:firstLine="709"/>
        <w:rPr>
          <w:szCs w:val="28"/>
        </w:rPr>
      </w:pPr>
    </w:p>
    <w:p w:rsidR="001B73D7" w:rsidRPr="00302C09" w:rsidRDefault="00C13A76" w:rsidP="00302C09">
      <w:pPr>
        <w:spacing w:line="240" w:lineRule="auto"/>
        <w:ind w:firstLine="709"/>
        <w:rPr>
          <w:i/>
          <w:szCs w:val="28"/>
        </w:rPr>
      </w:pPr>
      <w:r w:rsidRPr="00302C09">
        <w:rPr>
          <w:i/>
          <w:szCs w:val="28"/>
        </w:rPr>
        <w:lastRenderedPageBreak/>
        <w:t xml:space="preserve">15. </w:t>
      </w:r>
      <w:r w:rsidR="001B73D7" w:rsidRPr="00302C09">
        <w:rPr>
          <w:i/>
          <w:szCs w:val="28"/>
        </w:rPr>
        <w:t>Оказание содействия некоммерческим организациям и объединениям, реализующим мероприятия по улучшению положения женщин</w:t>
      </w:r>
    </w:p>
    <w:p w:rsidR="001B73D7" w:rsidRPr="00302C09" w:rsidRDefault="001B73D7" w:rsidP="00302C09">
      <w:pPr>
        <w:spacing w:line="240" w:lineRule="auto"/>
        <w:ind w:firstLine="709"/>
        <w:rPr>
          <w:i/>
          <w:szCs w:val="28"/>
        </w:rPr>
      </w:pPr>
      <w:r w:rsidRPr="00302C09">
        <w:rPr>
          <w:i/>
          <w:szCs w:val="28"/>
        </w:rPr>
        <w:t xml:space="preserve"> Срок исполнения: 2019-2022 годы</w:t>
      </w:r>
    </w:p>
    <w:p w:rsidR="001B73D7" w:rsidRPr="00302C09" w:rsidRDefault="001B73D7" w:rsidP="00302C09">
      <w:pPr>
        <w:spacing w:line="240" w:lineRule="auto"/>
        <w:ind w:firstLine="709"/>
        <w:rPr>
          <w:i/>
          <w:szCs w:val="28"/>
        </w:rPr>
      </w:pPr>
      <w:r w:rsidRPr="00302C09">
        <w:rPr>
          <w:i/>
          <w:szCs w:val="28"/>
        </w:rPr>
        <w:t>Ответственные исполнители: заинтересованные федеральные органы исполнительной власти, органы исполнительной власти субъектов Российской Федерации</w:t>
      </w:r>
    </w:p>
    <w:p w:rsidR="003A49D5" w:rsidRPr="00302C09" w:rsidRDefault="003A49D5" w:rsidP="00302C09">
      <w:pPr>
        <w:spacing w:line="240" w:lineRule="auto"/>
        <w:ind w:firstLine="709"/>
        <w:rPr>
          <w:szCs w:val="28"/>
          <w:shd w:val="clear" w:color="auto" w:fill="FFFFFF"/>
        </w:rPr>
      </w:pPr>
    </w:p>
    <w:p w:rsidR="001B73D7" w:rsidRPr="00302C09" w:rsidRDefault="001B73D7" w:rsidP="00302C09">
      <w:pPr>
        <w:spacing w:line="240" w:lineRule="auto"/>
        <w:ind w:firstLine="709"/>
        <w:rPr>
          <w:szCs w:val="28"/>
        </w:rPr>
      </w:pPr>
      <w:r w:rsidRPr="00302C09">
        <w:rPr>
          <w:szCs w:val="28"/>
          <w:shd w:val="clear" w:color="auto" w:fill="FFFFFF"/>
        </w:rPr>
        <w:t>По данным Минюста России по состоянию на 31</w:t>
      </w:r>
      <w:r w:rsidR="00B06476" w:rsidRPr="00302C09">
        <w:rPr>
          <w:szCs w:val="28"/>
          <w:shd w:val="clear" w:color="auto" w:fill="FFFFFF"/>
        </w:rPr>
        <w:t xml:space="preserve"> декабря </w:t>
      </w:r>
      <w:r w:rsidRPr="00302C09">
        <w:rPr>
          <w:szCs w:val="28"/>
          <w:shd w:val="clear" w:color="auto" w:fill="FFFFFF"/>
        </w:rPr>
        <w:t xml:space="preserve">2019 </w:t>
      </w:r>
      <w:r w:rsidR="00B06476" w:rsidRPr="00302C09">
        <w:rPr>
          <w:szCs w:val="28"/>
          <w:shd w:val="clear" w:color="auto" w:fill="FFFFFF"/>
        </w:rPr>
        <w:t xml:space="preserve">г. </w:t>
      </w:r>
      <w:r w:rsidRPr="00302C09">
        <w:rPr>
          <w:szCs w:val="28"/>
          <w:shd w:val="clear" w:color="auto" w:fill="FFFFFF"/>
        </w:rPr>
        <w:t xml:space="preserve">в ведомственном реестре зарегистрированных некоммерческих организаций Министерства юстиции Российской Федерации и его территориальных органов (далее - Реестр) содержатся сведения о 915 некоммерческих организациях, осуществляющих деятельность в указанной сфере, 2 из которых внесены в реестр социально ориентированных некоммерческих организаций </w:t>
      </w:r>
      <w:r w:rsidR="00972E0A" w:rsidRPr="00302C09">
        <w:rPr>
          <w:szCs w:val="28"/>
          <w:shd w:val="clear" w:color="auto" w:fill="FFFFFF"/>
        </w:rPr>
        <w:t>-</w:t>
      </w:r>
      <w:r w:rsidRPr="00302C09">
        <w:rPr>
          <w:szCs w:val="28"/>
          <w:shd w:val="clear" w:color="auto" w:fill="FFFFFF"/>
        </w:rPr>
        <w:t>исполнителей общественно полезных услуг</w:t>
      </w:r>
      <w:r w:rsidR="006D76BC">
        <w:rPr>
          <w:szCs w:val="28"/>
          <w:shd w:val="clear" w:color="auto" w:fill="FFFFFF"/>
        </w:rPr>
        <w:t>.</w:t>
      </w:r>
      <w:r w:rsidRPr="00302C09">
        <w:rPr>
          <w:szCs w:val="28"/>
          <w:shd w:val="clear" w:color="auto" w:fill="FFFFFF"/>
        </w:rPr>
        <w:t xml:space="preserve"> </w:t>
      </w:r>
      <w:r w:rsidR="00972E0A" w:rsidRPr="00302C09">
        <w:rPr>
          <w:szCs w:val="28"/>
          <w:shd w:val="clear" w:color="auto" w:fill="FFFFFF"/>
        </w:rPr>
        <w:t>П</w:t>
      </w:r>
      <w:r w:rsidRPr="00302C09">
        <w:rPr>
          <w:szCs w:val="28"/>
          <w:shd w:val="clear" w:color="auto" w:fill="FFFFFF"/>
        </w:rPr>
        <w:t xml:space="preserve">о сравнению с первым полугодием 2019 года количество некоммерческих организаций, действующих в интересах женщин, увеличилось на 45 организаций </w:t>
      </w:r>
      <w:r w:rsidR="00B06476" w:rsidRPr="00302C09">
        <w:rPr>
          <w:szCs w:val="28"/>
          <w:shd w:val="clear" w:color="auto" w:fill="FFFFFF"/>
        </w:rPr>
        <w:t xml:space="preserve">или на </w:t>
      </w:r>
      <w:r w:rsidRPr="00302C09">
        <w:rPr>
          <w:szCs w:val="28"/>
          <w:shd w:val="clear" w:color="auto" w:fill="FFFFFF"/>
        </w:rPr>
        <w:t>5,2 %</w:t>
      </w:r>
      <w:r w:rsidR="006D76BC">
        <w:rPr>
          <w:szCs w:val="28"/>
          <w:shd w:val="clear" w:color="auto" w:fill="FFFFFF"/>
        </w:rPr>
        <w:t xml:space="preserve"> (</w:t>
      </w:r>
      <w:r w:rsidR="00B06476" w:rsidRPr="00302C09">
        <w:rPr>
          <w:szCs w:val="28"/>
          <w:shd w:val="clear" w:color="auto" w:fill="FFFFFF"/>
        </w:rPr>
        <w:t>на 1 июля 2019 г. в Реестре содержались сведения о 870 таких некоммерческих организаций</w:t>
      </w:r>
      <w:r w:rsidR="00A82EF4">
        <w:rPr>
          <w:szCs w:val="28"/>
          <w:shd w:val="clear" w:color="auto" w:fill="FFFFFF"/>
        </w:rPr>
        <w:t>)</w:t>
      </w:r>
      <w:r w:rsidR="00B06476" w:rsidRPr="00302C09">
        <w:rPr>
          <w:szCs w:val="28"/>
          <w:shd w:val="clear" w:color="auto" w:fill="FFFFFF"/>
        </w:rPr>
        <w:t>.</w:t>
      </w:r>
    </w:p>
    <w:p w:rsidR="001B73D7" w:rsidRPr="00302C09" w:rsidRDefault="00B06476" w:rsidP="00302C09">
      <w:pPr>
        <w:spacing w:line="240" w:lineRule="auto"/>
        <w:ind w:firstLine="709"/>
        <w:rPr>
          <w:szCs w:val="28"/>
        </w:rPr>
      </w:pPr>
      <w:r w:rsidRPr="00302C09">
        <w:rPr>
          <w:szCs w:val="28"/>
          <w:shd w:val="clear" w:color="auto" w:fill="FFFFFF"/>
        </w:rPr>
        <w:t>В</w:t>
      </w:r>
      <w:r w:rsidR="001B73D7" w:rsidRPr="00302C09">
        <w:rPr>
          <w:szCs w:val="28"/>
          <w:shd w:val="clear" w:color="auto" w:fill="FFFFFF"/>
        </w:rPr>
        <w:t xml:space="preserve"> Реестре содержатся сведения о 20 общероссийских и международных общественных объединениях, деятельность которых направлена на создание условий для улучшения профессиональной деятельности женщин, их творческого роста, защиту материнства и детства, улучшение условий труда, содействие обеспечению равных возможностей для фактического равноправия женщин и мужчин в политической, социальной, экономической и культурной жизни, укреплению роли и авторитета женщин - предпринимателей малого и среднего бизнеса и смежных с ним областей деятельности.</w:t>
      </w:r>
    </w:p>
    <w:p w:rsidR="00972E0A" w:rsidRPr="00302C09" w:rsidRDefault="001B73D7" w:rsidP="00302C09">
      <w:pPr>
        <w:tabs>
          <w:tab w:val="left" w:pos="2137"/>
          <w:tab w:val="left" w:pos="2713"/>
        </w:tabs>
        <w:spacing w:line="240" w:lineRule="auto"/>
        <w:ind w:firstLine="709"/>
        <w:rPr>
          <w:szCs w:val="28"/>
        </w:rPr>
      </w:pPr>
      <w:r w:rsidRPr="00302C09">
        <w:rPr>
          <w:szCs w:val="28"/>
          <w:shd w:val="clear" w:color="auto" w:fill="FFFFFF"/>
        </w:rPr>
        <w:t>Указом Президента Российской Федерации от 11</w:t>
      </w:r>
      <w:r w:rsidR="00972E0A" w:rsidRPr="00302C09">
        <w:rPr>
          <w:szCs w:val="28"/>
          <w:shd w:val="clear" w:color="auto" w:fill="FFFFFF"/>
        </w:rPr>
        <w:t xml:space="preserve"> декабря </w:t>
      </w:r>
      <w:r w:rsidRPr="00302C09">
        <w:rPr>
          <w:szCs w:val="28"/>
          <w:shd w:val="clear" w:color="auto" w:fill="FFFFFF"/>
        </w:rPr>
        <w:t xml:space="preserve">2018 </w:t>
      </w:r>
      <w:r w:rsidR="00972E0A" w:rsidRPr="00302C09">
        <w:rPr>
          <w:szCs w:val="28"/>
          <w:shd w:val="clear" w:color="auto" w:fill="FFFFFF"/>
        </w:rPr>
        <w:t xml:space="preserve">г. </w:t>
      </w:r>
      <w:r w:rsidRPr="00302C09">
        <w:rPr>
          <w:szCs w:val="28"/>
          <w:shd w:val="clear" w:color="auto" w:fill="FFFFFF"/>
        </w:rPr>
        <w:t xml:space="preserve">№ 706 </w:t>
      </w:r>
      <w:r w:rsidR="00972E0A" w:rsidRPr="00302C09">
        <w:rPr>
          <w:szCs w:val="28"/>
          <w:shd w:val="clear" w:color="auto" w:fill="FFFFFF"/>
        </w:rPr>
        <w:t>«Союз женщин России» переименован</w:t>
      </w:r>
      <w:r w:rsidRPr="00302C09">
        <w:rPr>
          <w:szCs w:val="28"/>
          <w:shd w:val="clear" w:color="auto" w:fill="FFFFFF"/>
        </w:rPr>
        <w:t xml:space="preserve"> в Общероссийскую общественно-государственную организацию «Союз женщин России», а также определены основные направления деятельности организации. </w:t>
      </w:r>
      <w:r w:rsidR="00972E0A" w:rsidRPr="00302C09">
        <w:rPr>
          <w:szCs w:val="28"/>
          <w:shd w:val="clear" w:color="auto" w:fill="FFFFFF"/>
        </w:rPr>
        <w:t xml:space="preserve">«Союз женщин России» </w:t>
      </w:r>
      <w:r w:rsidR="00972E0A" w:rsidRPr="00302C09">
        <w:rPr>
          <w:szCs w:val="28"/>
        </w:rPr>
        <w:t xml:space="preserve"> активно участвует в реализации Национальной  стратегии в  интересах женщин. </w:t>
      </w:r>
    </w:p>
    <w:p w:rsidR="001B73D7" w:rsidRPr="00302C09" w:rsidRDefault="001B73D7" w:rsidP="00302C09">
      <w:pPr>
        <w:pStyle w:val="2"/>
        <w:shd w:val="clear" w:color="auto" w:fill="FFFFFF"/>
        <w:spacing w:before="0" w:beforeAutospacing="0" w:after="0" w:afterAutospacing="0"/>
        <w:ind w:firstLine="709"/>
        <w:jc w:val="both"/>
        <w:rPr>
          <w:b w:val="0"/>
          <w:bCs w:val="0"/>
          <w:sz w:val="28"/>
          <w:szCs w:val="28"/>
          <w:shd w:val="clear" w:color="auto" w:fill="FFFFFF"/>
        </w:rPr>
      </w:pPr>
      <w:r w:rsidRPr="00302C09">
        <w:rPr>
          <w:b w:val="0"/>
          <w:sz w:val="28"/>
          <w:szCs w:val="28"/>
        </w:rPr>
        <w:t>В 2019 году  Фондом Президентских грантов было поддержано 3,7 тыс. проектов некоммерческих организаций, в том числе по таким направлениям как  «</w:t>
      </w:r>
      <w:r w:rsidRPr="00302C09">
        <w:rPr>
          <w:b w:val="0"/>
          <w:sz w:val="28"/>
          <w:szCs w:val="28"/>
          <w:shd w:val="clear" w:color="auto" w:fill="FFFFFF"/>
        </w:rPr>
        <w:t xml:space="preserve">Поддержка семьи, материнства, отцовства и детства», «Социальное </w:t>
      </w:r>
      <w:r w:rsidRPr="00302C09">
        <w:rPr>
          <w:b w:val="0"/>
          <w:bCs w:val="0"/>
          <w:sz w:val="28"/>
          <w:szCs w:val="28"/>
          <w:shd w:val="clear" w:color="auto" w:fill="FFFFFF"/>
        </w:rPr>
        <w:t xml:space="preserve">обслуживание, социальная поддержка и защита граждан», «Охрана здоровья граждан, пропаганда здорового образа жизни», </w:t>
      </w:r>
      <w:r w:rsidR="005F54C2" w:rsidRPr="00302C09">
        <w:rPr>
          <w:b w:val="0"/>
          <w:bCs w:val="0"/>
          <w:sz w:val="28"/>
          <w:szCs w:val="28"/>
          <w:shd w:val="clear" w:color="auto" w:fill="FFFFFF"/>
        </w:rPr>
        <w:t xml:space="preserve"> </w:t>
      </w:r>
      <w:r w:rsidRPr="00302C09">
        <w:rPr>
          <w:b w:val="0"/>
          <w:bCs w:val="0"/>
          <w:sz w:val="28"/>
          <w:szCs w:val="28"/>
          <w:shd w:val="clear" w:color="auto" w:fill="FFFFFF"/>
        </w:rPr>
        <w:t>«Поддержка проектов в области культуры и искусства», «Развитие общественной дипломатии и поддержка соотечественников», «Развитие институтов гражданского общества» и др.</w:t>
      </w:r>
    </w:p>
    <w:p w:rsidR="001B73D7" w:rsidRPr="00302C09" w:rsidRDefault="001B73D7" w:rsidP="00302C09">
      <w:pPr>
        <w:spacing w:line="240" w:lineRule="auto"/>
        <w:ind w:firstLine="709"/>
        <w:rPr>
          <w:szCs w:val="28"/>
        </w:rPr>
      </w:pPr>
      <w:r w:rsidRPr="00302C09">
        <w:rPr>
          <w:szCs w:val="28"/>
        </w:rPr>
        <w:t xml:space="preserve">Среди проектов, направленных на поддержку семьи, материнства, отцовства и детства, выделены гранты </w:t>
      </w:r>
      <w:r w:rsidR="00A82EF4">
        <w:rPr>
          <w:szCs w:val="28"/>
        </w:rPr>
        <w:t>на реализацию проектов</w:t>
      </w:r>
      <w:r w:rsidRPr="00302C09">
        <w:rPr>
          <w:szCs w:val="28"/>
        </w:rPr>
        <w:t xml:space="preserve"> межрегиональных, региональных, местных, религиозных организаций, направленным на поддержку семьи в трудной жизненной ситуации, разрешение семейных конфликтов, помощи беременным, пострадавшим от насилия,  а </w:t>
      </w:r>
      <w:r w:rsidRPr="00302C09">
        <w:rPr>
          <w:szCs w:val="28"/>
        </w:rPr>
        <w:lastRenderedPageBreak/>
        <w:t>также на укрепление здоровья и повышение развитие  экономической самостоятельности:</w:t>
      </w:r>
    </w:p>
    <w:p w:rsidR="001B73D7" w:rsidRPr="00302C09" w:rsidRDefault="001B73D7" w:rsidP="00302C09">
      <w:pPr>
        <w:spacing w:line="240" w:lineRule="auto"/>
        <w:ind w:firstLine="709"/>
        <w:rPr>
          <w:szCs w:val="28"/>
          <w:shd w:val="clear" w:color="auto" w:fill="FFFFFF"/>
        </w:rPr>
      </w:pPr>
      <w:r w:rsidRPr="00302C09">
        <w:rPr>
          <w:szCs w:val="28"/>
        </w:rPr>
        <w:t>- «Социальный семейный проект «Большие чувства» (</w:t>
      </w:r>
      <w:r w:rsidRPr="00302C09">
        <w:rPr>
          <w:szCs w:val="28"/>
          <w:shd w:val="clear" w:color="auto" w:fill="FFFFFF"/>
        </w:rPr>
        <w:t xml:space="preserve">Томск), направленный  на оказание комплексной психологической помощи и поддержки молодым семьям, находящимся в официально зарегистрированном браке, и столкнувшимся с трудностями в отношениях; </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rPr>
        <w:t>- «Поддержка ответственного отцовства и материнства» (</w:t>
      </w:r>
      <w:r w:rsidRPr="00302C09">
        <w:rPr>
          <w:b w:val="0"/>
          <w:sz w:val="28"/>
          <w:szCs w:val="28"/>
          <w:shd w:val="clear" w:color="auto" w:fill="FFFFFF"/>
        </w:rPr>
        <w:t>Ленинградская область), направленный  на создание модели развития культуры ответственного родительства;</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rPr>
        <w:t xml:space="preserve">- «Защитим детей вместе: содействие организации комплексной помощи детям, пострадавшим от сексуального насилия» (РОО </w:t>
      </w:r>
      <w:r w:rsidRPr="00302C09">
        <w:rPr>
          <w:b w:val="0"/>
          <w:sz w:val="28"/>
          <w:szCs w:val="28"/>
          <w:shd w:val="clear" w:color="auto" w:fill="FFFFFF"/>
        </w:rPr>
        <w:t>«Стеллит», Санкт-Петербург), направленный на  повышение компетентности специалистов системы профилактики безнадзорности и правонарушений несоврешеннолетних в области оказания комплексной помощи детям-жертвам сексуального насилия.</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rPr>
        <w:t xml:space="preserve">- «Преодоление семейного кризиса - путь к сохранению семьи» </w:t>
      </w:r>
      <w:r w:rsidRPr="00302C09">
        <w:rPr>
          <w:b w:val="0"/>
          <w:sz w:val="28"/>
          <w:szCs w:val="28"/>
          <w:shd w:val="clear" w:color="auto" w:fill="FFFFFF"/>
        </w:rPr>
        <w:t>(АНО «Авторский центр «Мир Семьи», Москва), направленный на оказание комплексной психологической помощи семьям с детьми в период семейного кризиса;</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shd w:val="clear" w:color="auto" w:fill="FFFFFF"/>
        </w:rPr>
        <w:t>Религиозные организации получили гранты:</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shd w:val="clear" w:color="auto" w:fill="FFFFFF"/>
        </w:rPr>
        <w:t xml:space="preserve">- на создание </w:t>
      </w:r>
      <w:r w:rsidRPr="00302C09">
        <w:rPr>
          <w:b w:val="0"/>
          <w:sz w:val="28"/>
          <w:szCs w:val="28"/>
        </w:rPr>
        <w:t xml:space="preserve">яслей краткосрочного пребывания при «Смоленском доме для мамы» для детей одиноких матерей, работающих или нуждающихся в трудоустройстве </w:t>
      </w:r>
      <w:r w:rsidRPr="00302C09">
        <w:rPr>
          <w:sz w:val="28"/>
          <w:szCs w:val="28"/>
          <w:shd w:val="clear" w:color="auto" w:fill="FFFFFF"/>
        </w:rPr>
        <w:t>(</w:t>
      </w:r>
      <w:r w:rsidRPr="00302C09">
        <w:rPr>
          <w:b w:val="0"/>
          <w:sz w:val="28"/>
          <w:szCs w:val="28"/>
          <w:shd w:val="clear" w:color="auto" w:fill="FFFFFF"/>
        </w:rPr>
        <w:t xml:space="preserve">Смоленская Епархия Русской Православной Церкви (Московский Патриархат), </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shd w:val="clear" w:color="auto" w:fill="FFFFFF"/>
        </w:rPr>
        <w:t xml:space="preserve">- </w:t>
      </w:r>
      <w:r w:rsidR="00B06476" w:rsidRPr="00302C09">
        <w:rPr>
          <w:b w:val="0"/>
          <w:sz w:val="28"/>
          <w:szCs w:val="28"/>
          <w:shd w:val="clear" w:color="auto" w:fill="FFFFFF"/>
        </w:rPr>
        <w:t xml:space="preserve">на </w:t>
      </w:r>
      <w:r w:rsidRPr="00302C09">
        <w:rPr>
          <w:b w:val="0"/>
          <w:sz w:val="28"/>
          <w:szCs w:val="28"/>
        </w:rPr>
        <w:t>создани</w:t>
      </w:r>
      <w:r w:rsidR="005F54C2" w:rsidRPr="00302C09">
        <w:rPr>
          <w:b w:val="0"/>
          <w:sz w:val="28"/>
          <w:szCs w:val="28"/>
        </w:rPr>
        <w:t>е</w:t>
      </w:r>
      <w:r w:rsidRPr="00302C09">
        <w:rPr>
          <w:b w:val="0"/>
          <w:sz w:val="28"/>
          <w:szCs w:val="28"/>
        </w:rPr>
        <w:t xml:space="preserve"> </w:t>
      </w:r>
      <w:r w:rsidRPr="00302C09">
        <w:rPr>
          <w:b w:val="0"/>
          <w:sz w:val="28"/>
          <w:szCs w:val="28"/>
          <w:shd w:val="clear" w:color="auto" w:fill="FFFFFF"/>
        </w:rPr>
        <w:t xml:space="preserve"> Центра экстренной помощи женщинам и детям, пострадавшим от домашнего насилия в Воронежской области, а также профилактики насилия в семье;</w:t>
      </w:r>
    </w:p>
    <w:p w:rsidR="001B73D7" w:rsidRPr="00302C09" w:rsidRDefault="001B73D7" w:rsidP="00302C09">
      <w:pPr>
        <w:shd w:val="clear" w:color="auto" w:fill="FFFFFF"/>
        <w:spacing w:line="240" w:lineRule="auto"/>
        <w:ind w:firstLine="709"/>
        <w:outlineLvl w:val="1"/>
        <w:rPr>
          <w:szCs w:val="28"/>
          <w:shd w:val="clear" w:color="auto" w:fill="FFFFFF"/>
        </w:rPr>
      </w:pPr>
      <w:r w:rsidRPr="00302C09">
        <w:rPr>
          <w:szCs w:val="28"/>
          <w:shd w:val="clear" w:color="auto" w:fill="FFFFFF"/>
        </w:rPr>
        <w:t xml:space="preserve">- </w:t>
      </w:r>
      <w:r w:rsidR="00B06476" w:rsidRPr="00302C09">
        <w:rPr>
          <w:szCs w:val="28"/>
          <w:shd w:val="clear" w:color="auto" w:fill="FFFFFF"/>
        </w:rPr>
        <w:t xml:space="preserve">на </w:t>
      </w:r>
      <w:r w:rsidR="00B06476" w:rsidRPr="00302C09">
        <w:rPr>
          <w:szCs w:val="28"/>
        </w:rPr>
        <w:t xml:space="preserve">создание </w:t>
      </w:r>
      <w:r w:rsidR="00B06476" w:rsidRPr="00302C09">
        <w:rPr>
          <w:szCs w:val="28"/>
          <w:shd w:val="clear" w:color="auto" w:fill="FFFFFF"/>
        </w:rPr>
        <w:t xml:space="preserve"> </w:t>
      </w:r>
      <w:r w:rsidRPr="00302C09">
        <w:rPr>
          <w:szCs w:val="28"/>
          <w:shd w:val="clear" w:color="auto" w:fill="FFFFFF"/>
        </w:rPr>
        <w:t>комплексного и многофункционального центра</w:t>
      </w:r>
      <w:r w:rsidRPr="00302C09">
        <w:rPr>
          <w:szCs w:val="28"/>
        </w:rPr>
        <w:t xml:space="preserve"> помощи и поддержки семьи, материнства и детства «Покров», </w:t>
      </w:r>
      <w:r w:rsidRPr="00302C09">
        <w:rPr>
          <w:szCs w:val="28"/>
          <w:shd w:val="clear" w:color="auto" w:fill="FFFFFF"/>
        </w:rPr>
        <w:t>предоставляющего  комплексную помощь многодетным и неполным семьям, одиноким и беременным женщинам с детьми, оказавшихся в трудной, кризисной ситуации  в г. Северо</w:t>
      </w:r>
      <w:r w:rsidR="005F54C2" w:rsidRPr="00302C09">
        <w:rPr>
          <w:szCs w:val="28"/>
          <w:shd w:val="clear" w:color="auto" w:fill="FFFFFF"/>
        </w:rPr>
        <w:t>байкальск,  Республика Бурятия;</w:t>
      </w:r>
    </w:p>
    <w:p w:rsidR="001B73D7" w:rsidRPr="00302C09" w:rsidRDefault="001B73D7" w:rsidP="00302C09">
      <w:pPr>
        <w:shd w:val="clear" w:color="auto" w:fill="FFFFFF"/>
        <w:spacing w:line="240" w:lineRule="auto"/>
        <w:ind w:firstLine="709"/>
        <w:outlineLvl w:val="1"/>
        <w:rPr>
          <w:szCs w:val="28"/>
          <w:shd w:val="clear" w:color="auto" w:fill="FFFFFF"/>
        </w:rPr>
      </w:pPr>
      <w:r w:rsidRPr="00302C09">
        <w:rPr>
          <w:szCs w:val="28"/>
          <w:shd w:val="clear" w:color="auto" w:fill="FFFFFF"/>
        </w:rPr>
        <w:t xml:space="preserve">- </w:t>
      </w:r>
      <w:r w:rsidR="00B06476" w:rsidRPr="00302C09">
        <w:rPr>
          <w:szCs w:val="28"/>
          <w:shd w:val="clear" w:color="auto" w:fill="FFFFFF"/>
        </w:rPr>
        <w:t xml:space="preserve">на </w:t>
      </w:r>
      <w:r w:rsidR="00B06476" w:rsidRPr="00302C09">
        <w:rPr>
          <w:szCs w:val="28"/>
        </w:rPr>
        <w:t xml:space="preserve">создание </w:t>
      </w:r>
      <w:r w:rsidR="00B06476" w:rsidRPr="00302C09">
        <w:rPr>
          <w:szCs w:val="28"/>
          <w:shd w:val="clear" w:color="auto" w:fill="FFFFFF"/>
        </w:rPr>
        <w:t xml:space="preserve"> </w:t>
      </w:r>
      <w:r w:rsidRPr="00302C09">
        <w:rPr>
          <w:szCs w:val="28"/>
        </w:rPr>
        <w:t>социально-реабилитационного центра для женщин с малолетними детьми, беременных женщин, пожилых женщин, а также детей сирот и детей, оставшихся без попечения родителей в</w:t>
      </w:r>
      <w:r w:rsidRPr="00302C09">
        <w:rPr>
          <w:szCs w:val="28"/>
          <w:shd w:val="clear" w:color="auto" w:fill="FFFFFF"/>
        </w:rPr>
        <w:t xml:space="preserve"> г. Вольск Саратовской области</w:t>
      </w:r>
      <w:r w:rsidR="005F54C2" w:rsidRPr="00302C09">
        <w:rPr>
          <w:szCs w:val="28"/>
          <w:shd w:val="clear" w:color="auto" w:fill="FFFFFF"/>
        </w:rPr>
        <w:t>;</w:t>
      </w:r>
    </w:p>
    <w:p w:rsidR="001B73D7" w:rsidRPr="00302C09" w:rsidRDefault="001B73D7" w:rsidP="00302C09">
      <w:pPr>
        <w:shd w:val="clear" w:color="auto" w:fill="FFFFFF"/>
        <w:spacing w:line="240" w:lineRule="auto"/>
        <w:ind w:firstLine="709"/>
        <w:outlineLvl w:val="1"/>
        <w:rPr>
          <w:szCs w:val="28"/>
          <w:shd w:val="clear" w:color="auto" w:fill="FFFFFF"/>
        </w:rPr>
      </w:pPr>
      <w:r w:rsidRPr="00302C09">
        <w:rPr>
          <w:szCs w:val="28"/>
          <w:shd w:val="clear" w:color="auto" w:fill="FFFFFF"/>
        </w:rPr>
        <w:t>Поддержаны проекты</w:t>
      </w:r>
      <w:r w:rsidR="00B06476" w:rsidRPr="00302C09">
        <w:rPr>
          <w:szCs w:val="28"/>
          <w:shd w:val="clear" w:color="auto" w:fill="FFFFFF"/>
        </w:rPr>
        <w:t xml:space="preserve"> социально ориентированных некоммерческих организации</w:t>
      </w:r>
      <w:r w:rsidRPr="00302C09">
        <w:rPr>
          <w:szCs w:val="28"/>
          <w:shd w:val="clear" w:color="auto" w:fill="FFFFFF"/>
        </w:rPr>
        <w:t>:</w:t>
      </w:r>
    </w:p>
    <w:p w:rsidR="001B73D7" w:rsidRPr="00302C09" w:rsidRDefault="001B73D7" w:rsidP="00302C09">
      <w:pPr>
        <w:shd w:val="clear" w:color="auto" w:fill="FFFFFF"/>
        <w:spacing w:line="240" w:lineRule="auto"/>
        <w:ind w:firstLine="709"/>
        <w:outlineLvl w:val="1"/>
        <w:rPr>
          <w:szCs w:val="28"/>
          <w:shd w:val="clear" w:color="auto" w:fill="FFFFFF"/>
        </w:rPr>
      </w:pPr>
      <w:r w:rsidRPr="00302C09">
        <w:rPr>
          <w:szCs w:val="28"/>
          <w:shd w:val="clear" w:color="auto" w:fill="FFFFFF"/>
        </w:rPr>
        <w:t xml:space="preserve">- по созданию </w:t>
      </w:r>
      <w:r w:rsidRPr="00302C09">
        <w:rPr>
          <w:szCs w:val="28"/>
        </w:rPr>
        <w:t>Центра поддержки материнства и детства по оказанию экстренной помощи и индивидуальному сопровождению женщин с детьми, оказавшихся в трудной ситуации (</w:t>
      </w:r>
      <w:r w:rsidRPr="00302C09">
        <w:rPr>
          <w:szCs w:val="28"/>
          <w:shd w:val="clear" w:color="auto" w:fill="FFFFFF"/>
        </w:rPr>
        <w:t>Владимирская РОО поддержки семьи, детства и защиты нравственных ценностей «Покров семьи»)</w:t>
      </w:r>
      <w:r w:rsidR="00972E0A" w:rsidRPr="00302C09">
        <w:rPr>
          <w:szCs w:val="28"/>
          <w:shd w:val="clear" w:color="auto" w:fill="FFFFFF"/>
        </w:rPr>
        <w:t>;</w:t>
      </w:r>
      <w:r w:rsidRPr="00302C09">
        <w:rPr>
          <w:szCs w:val="28"/>
          <w:shd w:val="clear" w:color="auto" w:fill="FFFFFF"/>
        </w:rPr>
        <w:t xml:space="preserve"> </w:t>
      </w:r>
    </w:p>
    <w:p w:rsidR="001B73D7" w:rsidRPr="00302C09" w:rsidRDefault="001B73D7" w:rsidP="00302C09">
      <w:pPr>
        <w:shd w:val="clear" w:color="auto" w:fill="FFFFFF"/>
        <w:spacing w:line="240" w:lineRule="auto"/>
        <w:ind w:firstLine="709"/>
        <w:outlineLvl w:val="1"/>
        <w:rPr>
          <w:szCs w:val="28"/>
          <w:shd w:val="clear" w:color="auto" w:fill="FFFFFF"/>
        </w:rPr>
      </w:pPr>
      <w:r w:rsidRPr="00302C09">
        <w:rPr>
          <w:szCs w:val="28"/>
          <w:shd w:val="clear" w:color="auto" w:fill="FFFFFF"/>
        </w:rPr>
        <w:t xml:space="preserve">- </w:t>
      </w:r>
      <w:r w:rsidRPr="00302C09">
        <w:rPr>
          <w:szCs w:val="28"/>
        </w:rPr>
        <w:t>программа комплексной поддержки для семей, оказавшихся в кризисной ситуации  (</w:t>
      </w:r>
      <w:r w:rsidRPr="00302C09">
        <w:rPr>
          <w:szCs w:val="28"/>
          <w:shd w:val="clear" w:color="auto" w:fill="FFFFFF"/>
        </w:rPr>
        <w:t>Благотворительный фонд «Теплый дом»), направленная на снижение уровня физического и эмоционального насилия в семьях;</w:t>
      </w:r>
    </w:p>
    <w:p w:rsidR="001B73D7" w:rsidRPr="00302C09" w:rsidRDefault="001B73D7" w:rsidP="00302C09">
      <w:pPr>
        <w:shd w:val="clear" w:color="auto" w:fill="FFFFFF"/>
        <w:spacing w:line="240" w:lineRule="auto"/>
        <w:ind w:firstLine="709"/>
        <w:outlineLvl w:val="1"/>
        <w:rPr>
          <w:szCs w:val="28"/>
        </w:rPr>
      </w:pPr>
      <w:r w:rsidRPr="00302C09">
        <w:rPr>
          <w:szCs w:val="28"/>
        </w:rPr>
        <w:lastRenderedPageBreak/>
        <w:t>- по оказанию перинатальной помощи несовершеннолетним матерям и социальной адаптации воспитанников детских домов «Зазеркалье»</w:t>
      </w:r>
      <w:r w:rsidRPr="00302C09">
        <w:rPr>
          <w:b/>
          <w:szCs w:val="28"/>
        </w:rPr>
        <w:t xml:space="preserve"> </w:t>
      </w:r>
      <w:r w:rsidRPr="00302C09">
        <w:rPr>
          <w:szCs w:val="28"/>
        </w:rPr>
        <w:t>(</w:t>
      </w:r>
      <w:r w:rsidRPr="00302C09">
        <w:rPr>
          <w:szCs w:val="28"/>
          <w:shd w:val="clear" w:color="auto" w:fill="FFFFFF"/>
        </w:rPr>
        <w:t>Благотворительный фонд «Прилив») по содействию профилактике нежелательных беременностей, ранних родов и повторного социального сиротства в семьях молодых выпускниц сиротских учреждений Санкт-Петербурга и Ленинградской области.</w:t>
      </w:r>
      <w:r w:rsidRPr="00302C09">
        <w:rPr>
          <w:szCs w:val="28"/>
          <w:shd w:val="clear" w:color="auto" w:fill="FFFFFF"/>
        </w:rPr>
        <w:tab/>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shd w:val="clear" w:color="auto" w:fill="FFFFFF"/>
        </w:rPr>
        <w:t>-  по повышению экономической устойчивости молодых мам через поддержку их инициатив, вовлечение в улучшение городской среды «</w:t>
      </w:r>
      <w:r w:rsidRPr="00302C09">
        <w:rPr>
          <w:b w:val="0"/>
          <w:sz w:val="28"/>
          <w:szCs w:val="28"/>
        </w:rPr>
        <w:t>МАМЫ: содействие самореализации и экономической устойчивости молодых мам» (</w:t>
      </w:r>
      <w:r w:rsidRPr="00302C09">
        <w:rPr>
          <w:b w:val="0"/>
          <w:sz w:val="28"/>
          <w:szCs w:val="28"/>
          <w:shd w:val="clear" w:color="auto" w:fill="FFFFFF"/>
        </w:rPr>
        <w:t>Благотворительный фонд «Добрый город Петербург»);</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rPr>
        <w:t xml:space="preserve">- «Марафон женского творчества «Чеберай» (МОО </w:t>
      </w:r>
      <w:r w:rsidRPr="00302C09">
        <w:rPr>
          <w:b w:val="0"/>
          <w:sz w:val="28"/>
          <w:szCs w:val="28"/>
          <w:shd w:val="clear" w:color="auto" w:fill="FFFFFF"/>
        </w:rPr>
        <w:t>«Всеудмуртская ассоциация «Удмурт кенеш»), направленный на создание привлекательных условий для жизни в сельской местности удмуртским женщинам;</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rPr>
        <w:t>- «Школа хорошей работы: корпоративное наставничество для мотивации и трудоустройства девушек-сирот» (</w:t>
      </w:r>
      <w:r w:rsidRPr="00302C09">
        <w:rPr>
          <w:b w:val="0"/>
          <w:sz w:val="28"/>
          <w:szCs w:val="28"/>
          <w:shd w:val="clear" w:color="auto" w:fill="FFFFFF"/>
        </w:rPr>
        <w:t>Фонд поддержки семьи и детей «Хранители детства»), направленный на создание условий для успешной социальной адаптации, профессиональной ориентации, трудоустройства и развития базовых жизненных навыков у девушек из уязвимых групп в возрасте от 15 до 18 лет с помощью технологии корпоративного наставничества;</w:t>
      </w:r>
    </w:p>
    <w:p w:rsidR="001B73D7" w:rsidRPr="00302C09" w:rsidRDefault="001B73D7" w:rsidP="00302C09">
      <w:pPr>
        <w:shd w:val="clear" w:color="auto" w:fill="FFFFFF"/>
        <w:spacing w:line="240" w:lineRule="auto"/>
        <w:ind w:firstLine="709"/>
        <w:outlineLvl w:val="1"/>
        <w:rPr>
          <w:szCs w:val="28"/>
          <w:shd w:val="clear" w:color="auto" w:fill="FFFFFF"/>
        </w:rPr>
      </w:pPr>
      <w:r w:rsidRPr="00302C09">
        <w:rPr>
          <w:szCs w:val="28"/>
          <w:shd w:val="clear" w:color="auto" w:fill="FFFFFF"/>
        </w:rPr>
        <w:t xml:space="preserve"> - «</w:t>
      </w:r>
      <w:r w:rsidRPr="00302C09">
        <w:rPr>
          <w:szCs w:val="28"/>
        </w:rPr>
        <w:t xml:space="preserve">Правовая помощь многодетным семьям на селе» (АНО </w:t>
      </w:r>
      <w:r w:rsidRPr="00302C09">
        <w:rPr>
          <w:szCs w:val="28"/>
          <w:shd w:val="clear" w:color="auto" w:fill="FFFFFF"/>
        </w:rPr>
        <w:t xml:space="preserve"> «Центр юридической помощи» «Защита»), направленный на повышение уровня правосознания, юридической грамотности, правовой информированности многодетных семей в  районах Архангельской области;</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rPr>
        <w:t>- «Грудное вскармливание - Основа Жизни» (</w:t>
      </w:r>
      <w:r w:rsidRPr="00302C09">
        <w:rPr>
          <w:b w:val="0"/>
          <w:sz w:val="28"/>
          <w:szCs w:val="28"/>
          <w:shd w:val="clear" w:color="auto" w:fill="FFFFFF"/>
        </w:rPr>
        <w:t xml:space="preserve">Ханты-Мансийский автономный округ – Югра) по повышению компетентности современных семей и медицинских работников в области грудного вскармливания; </w:t>
      </w:r>
    </w:p>
    <w:p w:rsidR="001B73D7" w:rsidRPr="00302C09" w:rsidRDefault="001B73D7" w:rsidP="00302C09">
      <w:pPr>
        <w:shd w:val="clear" w:color="auto" w:fill="FFFFFF"/>
        <w:spacing w:line="240" w:lineRule="auto"/>
        <w:ind w:firstLine="709"/>
        <w:outlineLvl w:val="1"/>
        <w:rPr>
          <w:szCs w:val="28"/>
          <w:shd w:val="clear" w:color="auto" w:fill="FFFFFF"/>
        </w:rPr>
      </w:pPr>
      <w:r w:rsidRPr="00302C09">
        <w:rPr>
          <w:szCs w:val="28"/>
          <w:shd w:val="clear" w:color="auto" w:fill="FFFFFF"/>
        </w:rPr>
        <w:t>-</w:t>
      </w:r>
      <w:r w:rsidRPr="00302C09">
        <w:rPr>
          <w:szCs w:val="28"/>
          <w:shd w:val="clear" w:color="auto" w:fill="FFFFFF"/>
        </w:rPr>
        <w:tab/>
        <w:t>«</w:t>
      </w:r>
      <w:r w:rsidRPr="00302C09">
        <w:rPr>
          <w:szCs w:val="28"/>
        </w:rPr>
        <w:t>Трезвая мама (Новгородская область)» по</w:t>
      </w:r>
      <w:r w:rsidRPr="00302C09">
        <w:rPr>
          <w:szCs w:val="28"/>
          <w:shd w:val="clear" w:color="auto" w:fill="FFFFFF"/>
        </w:rPr>
        <w:t xml:space="preserve"> повышению уровня ремиссии (выздоровления) среди женщин, зависимых от алкоголя и наркотиков, в том числе имеющих детей;</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rPr>
        <w:t>- «Здоровье для женщин: раннее превентивное информирование с целью предотвращения р</w:t>
      </w:r>
      <w:r w:rsidR="005F54C2" w:rsidRPr="00302C09">
        <w:rPr>
          <w:b w:val="0"/>
          <w:sz w:val="28"/>
          <w:szCs w:val="28"/>
        </w:rPr>
        <w:t>азвития опасных зависимостей» (</w:t>
      </w:r>
      <w:r w:rsidRPr="00302C09">
        <w:rPr>
          <w:b w:val="0"/>
          <w:sz w:val="28"/>
          <w:szCs w:val="28"/>
        </w:rPr>
        <w:t xml:space="preserve">АНО </w:t>
      </w:r>
      <w:r w:rsidRPr="00302C09">
        <w:rPr>
          <w:b w:val="0"/>
          <w:sz w:val="28"/>
          <w:szCs w:val="28"/>
          <w:shd w:val="clear" w:color="auto" w:fill="FFFFFF"/>
        </w:rPr>
        <w:t>просветительских услуг «Центр международных и информационных обменов в области прав человека «Инлайтмент»), по ранней профилактике опасных зависимостей среди женщин, находящихся в трудной жизненной ситуации;</w:t>
      </w:r>
    </w:p>
    <w:p w:rsidR="001B73D7" w:rsidRPr="00302C09" w:rsidRDefault="001B73D7" w:rsidP="00302C09">
      <w:pPr>
        <w:pStyle w:val="2"/>
        <w:shd w:val="clear" w:color="auto" w:fill="FFFFFF"/>
        <w:spacing w:before="0" w:beforeAutospacing="0" w:after="0" w:afterAutospacing="0"/>
        <w:ind w:firstLine="709"/>
        <w:jc w:val="both"/>
        <w:rPr>
          <w:b w:val="0"/>
          <w:sz w:val="28"/>
          <w:szCs w:val="28"/>
          <w:shd w:val="clear" w:color="auto" w:fill="FFFFFF"/>
        </w:rPr>
      </w:pPr>
      <w:r w:rsidRPr="00302C09">
        <w:rPr>
          <w:b w:val="0"/>
          <w:sz w:val="28"/>
          <w:szCs w:val="28"/>
        </w:rPr>
        <w:t xml:space="preserve"> - «Женщина, меняющая мир» (РОО «</w:t>
      </w:r>
      <w:r w:rsidRPr="00302C09">
        <w:rPr>
          <w:b w:val="0"/>
          <w:sz w:val="28"/>
          <w:szCs w:val="28"/>
          <w:shd w:val="clear" w:color="auto" w:fill="FFFFFF"/>
        </w:rPr>
        <w:t>Союз Женщин Забайкальского края по развитию общественного диалога, выстраивание горизонтальных связей взаимодействия между женскими объединениями, женщинами-лидерами России, Китая и Монголии  и другие</w:t>
      </w:r>
      <w:r w:rsidR="00972E0A" w:rsidRPr="00302C09">
        <w:rPr>
          <w:b w:val="0"/>
          <w:sz w:val="28"/>
          <w:szCs w:val="28"/>
          <w:shd w:val="clear" w:color="auto" w:fill="FFFFFF"/>
        </w:rPr>
        <w:t xml:space="preserve"> проекты</w:t>
      </w:r>
      <w:r w:rsidRPr="00302C09">
        <w:rPr>
          <w:b w:val="0"/>
          <w:sz w:val="28"/>
          <w:szCs w:val="28"/>
          <w:shd w:val="clear" w:color="auto" w:fill="FFFFFF"/>
        </w:rPr>
        <w:t>.</w:t>
      </w:r>
    </w:p>
    <w:p w:rsidR="00972E0A" w:rsidRPr="00302C09" w:rsidRDefault="00972E0A" w:rsidP="00302C09">
      <w:pPr>
        <w:pStyle w:val="af3"/>
        <w:ind w:firstLine="709"/>
        <w:jc w:val="both"/>
        <w:rPr>
          <w:rFonts w:ascii="Times New Roman" w:eastAsia="Times New Roman" w:hAnsi="Times New Roman"/>
          <w:sz w:val="28"/>
          <w:szCs w:val="28"/>
          <w:lang w:eastAsia="ru-RU"/>
        </w:rPr>
      </w:pPr>
      <w:r w:rsidRPr="00302C09">
        <w:rPr>
          <w:rFonts w:ascii="Times New Roman" w:eastAsia="Times New Roman" w:hAnsi="Times New Roman"/>
          <w:sz w:val="28"/>
          <w:szCs w:val="28"/>
          <w:lang w:eastAsia="ru-RU"/>
        </w:rPr>
        <w:t xml:space="preserve">В субъектах Российской Федерации предоставляется государственная поддержка социально-ориентированным некоммерческим организациям (СОНКО). </w:t>
      </w:r>
    </w:p>
    <w:p w:rsidR="001B73D7" w:rsidRPr="00302C09" w:rsidRDefault="00B06476" w:rsidP="00302C09">
      <w:pPr>
        <w:pStyle w:val="af3"/>
        <w:ind w:firstLine="709"/>
        <w:jc w:val="both"/>
        <w:rPr>
          <w:rFonts w:ascii="Times New Roman" w:eastAsia="Times New Roman" w:hAnsi="Times New Roman"/>
          <w:sz w:val="28"/>
          <w:szCs w:val="28"/>
          <w:lang w:eastAsia="ru-RU"/>
        </w:rPr>
      </w:pPr>
      <w:r w:rsidRPr="00302C09">
        <w:rPr>
          <w:rFonts w:ascii="Times New Roman" w:eastAsia="Times New Roman" w:hAnsi="Times New Roman"/>
          <w:sz w:val="28"/>
          <w:szCs w:val="28"/>
          <w:lang w:eastAsia="ru-RU"/>
        </w:rPr>
        <w:t>Например, в</w:t>
      </w:r>
      <w:r w:rsidR="001B73D7" w:rsidRPr="00302C09">
        <w:rPr>
          <w:rFonts w:ascii="Times New Roman" w:eastAsia="Times New Roman" w:hAnsi="Times New Roman"/>
          <w:sz w:val="28"/>
          <w:szCs w:val="28"/>
          <w:lang w:eastAsia="ru-RU"/>
        </w:rPr>
        <w:t xml:space="preserve"> рамках государственной поддержки </w:t>
      </w:r>
      <w:r w:rsidR="00972E0A" w:rsidRPr="00302C09">
        <w:rPr>
          <w:rFonts w:ascii="Times New Roman" w:eastAsia="Times New Roman" w:hAnsi="Times New Roman"/>
          <w:sz w:val="28"/>
          <w:szCs w:val="28"/>
          <w:lang w:eastAsia="ru-RU"/>
        </w:rPr>
        <w:t>СОНКО</w:t>
      </w:r>
      <w:r w:rsidR="001B73D7" w:rsidRPr="00302C09">
        <w:rPr>
          <w:rFonts w:ascii="Times New Roman" w:eastAsia="Times New Roman" w:hAnsi="Times New Roman"/>
          <w:sz w:val="28"/>
          <w:szCs w:val="28"/>
          <w:lang w:eastAsia="ru-RU"/>
        </w:rPr>
        <w:t xml:space="preserve"> в 2019 году </w:t>
      </w:r>
      <w:r w:rsidR="00972E0A" w:rsidRPr="00302C09">
        <w:rPr>
          <w:rFonts w:ascii="Times New Roman" w:eastAsia="Times New Roman" w:hAnsi="Times New Roman"/>
          <w:sz w:val="28"/>
          <w:szCs w:val="28"/>
          <w:lang w:eastAsia="ru-RU"/>
        </w:rPr>
        <w:t>из бюджета Республики Башкортостан на реализацию программ, в рамках которых запланировано улучшение положения женщин, субсидии и гранты получили три</w:t>
      </w:r>
      <w:r w:rsidR="001B73D7" w:rsidRPr="00302C09">
        <w:rPr>
          <w:rFonts w:ascii="Times New Roman" w:eastAsia="Times New Roman" w:hAnsi="Times New Roman"/>
          <w:sz w:val="28"/>
          <w:szCs w:val="28"/>
          <w:lang w:eastAsia="ru-RU"/>
        </w:rPr>
        <w:t xml:space="preserve"> организации</w:t>
      </w:r>
      <w:r w:rsidR="00972E0A" w:rsidRPr="00302C09">
        <w:rPr>
          <w:rFonts w:ascii="Times New Roman" w:eastAsia="Times New Roman" w:hAnsi="Times New Roman"/>
          <w:sz w:val="28"/>
          <w:szCs w:val="28"/>
          <w:lang w:eastAsia="ru-RU"/>
        </w:rPr>
        <w:t>.</w:t>
      </w:r>
      <w:r w:rsidR="001B73D7" w:rsidRPr="00302C09">
        <w:rPr>
          <w:rFonts w:ascii="Times New Roman" w:eastAsia="Times New Roman" w:hAnsi="Times New Roman"/>
          <w:sz w:val="28"/>
          <w:szCs w:val="28"/>
          <w:lang w:eastAsia="ru-RU"/>
        </w:rPr>
        <w:t xml:space="preserve"> </w:t>
      </w:r>
    </w:p>
    <w:p w:rsidR="001B73D7" w:rsidRPr="00302C09" w:rsidRDefault="005F54C2" w:rsidP="00302C09">
      <w:pPr>
        <w:spacing w:line="240" w:lineRule="auto"/>
        <w:ind w:firstLine="709"/>
        <w:rPr>
          <w:szCs w:val="28"/>
        </w:rPr>
      </w:pPr>
      <w:r w:rsidRPr="00302C09">
        <w:rPr>
          <w:szCs w:val="28"/>
        </w:rPr>
        <w:lastRenderedPageBreak/>
        <w:t xml:space="preserve">В </w:t>
      </w:r>
      <w:r w:rsidR="001B73D7" w:rsidRPr="00302C09">
        <w:rPr>
          <w:szCs w:val="28"/>
        </w:rPr>
        <w:t>Х</w:t>
      </w:r>
      <w:r w:rsidR="00972E0A" w:rsidRPr="00302C09">
        <w:rPr>
          <w:szCs w:val="28"/>
        </w:rPr>
        <w:t>анты-Мансийском автономной округе</w:t>
      </w:r>
      <w:r w:rsidR="001B73D7" w:rsidRPr="00302C09">
        <w:rPr>
          <w:szCs w:val="28"/>
        </w:rPr>
        <w:t xml:space="preserve"> </w:t>
      </w:r>
      <w:r w:rsidRPr="00302C09">
        <w:rPr>
          <w:szCs w:val="28"/>
        </w:rPr>
        <w:t xml:space="preserve">с 2019 года </w:t>
      </w:r>
      <w:r w:rsidR="001B73D7" w:rsidRPr="00302C09">
        <w:rPr>
          <w:szCs w:val="28"/>
        </w:rPr>
        <w:t>введена единая система поддержки СОНКО, реализующих социально значимые проекты, в форме грантов Губернатора автономного округа на развитие гражданского общества.</w:t>
      </w:r>
      <w:r w:rsidR="00B3531E" w:rsidRPr="00302C09">
        <w:rPr>
          <w:szCs w:val="28"/>
        </w:rPr>
        <w:t xml:space="preserve"> </w:t>
      </w:r>
      <w:r w:rsidR="001B73D7" w:rsidRPr="00302C09">
        <w:rPr>
          <w:szCs w:val="28"/>
        </w:rPr>
        <w:t>По итогам двух конкурсов 2019 года на предоставление грантов Губернатора автономного округа в направлении «поддержка семьи, материнства, отцовства и детства» стали 4 проекта на сумму 2</w:t>
      </w:r>
      <w:r w:rsidR="00A82EF4">
        <w:rPr>
          <w:szCs w:val="28"/>
        </w:rPr>
        <w:t> </w:t>
      </w:r>
      <w:r w:rsidR="001B73D7" w:rsidRPr="00302C09">
        <w:rPr>
          <w:szCs w:val="28"/>
        </w:rPr>
        <w:t>058</w:t>
      </w:r>
      <w:r w:rsidR="00A82EF4">
        <w:rPr>
          <w:szCs w:val="28"/>
        </w:rPr>
        <w:t>,</w:t>
      </w:r>
      <w:r w:rsidR="001B73D7" w:rsidRPr="00302C09">
        <w:rPr>
          <w:szCs w:val="28"/>
        </w:rPr>
        <w:t xml:space="preserve"> 8</w:t>
      </w:r>
      <w:r w:rsidR="00A82EF4">
        <w:rPr>
          <w:szCs w:val="28"/>
        </w:rPr>
        <w:t xml:space="preserve"> тыс.</w:t>
      </w:r>
      <w:r w:rsidR="001B73D7" w:rsidRPr="00302C09">
        <w:rPr>
          <w:szCs w:val="28"/>
        </w:rPr>
        <w:t xml:space="preserve"> рубл</w:t>
      </w:r>
      <w:r w:rsidR="00A82EF4">
        <w:rPr>
          <w:szCs w:val="28"/>
        </w:rPr>
        <w:t>ей</w:t>
      </w:r>
      <w:r w:rsidR="001B73D7" w:rsidRPr="00302C09">
        <w:rPr>
          <w:szCs w:val="28"/>
        </w:rPr>
        <w:t>.</w:t>
      </w:r>
    </w:p>
    <w:p w:rsidR="001B73D7" w:rsidRPr="00302C09" w:rsidRDefault="00B3531E" w:rsidP="00302C09">
      <w:pPr>
        <w:spacing w:line="240" w:lineRule="auto"/>
        <w:ind w:firstLine="709"/>
        <w:rPr>
          <w:szCs w:val="28"/>
        </w:rPr>
      </w:pPr>
      <w:r w:rsidRPr="00302C09">
        <w:rPr>
          <w:szCs w:val="28"/>
        </w:rPr>
        <w:t>В</w:t>
      </w:r>
      <w:r w:rsidR="001B73D7" w:rsidRPr="00302C09">
        <w:rPr>
          <w:szCs w:val="28"/>
        </w:rPr>
        <w:t xml:space="preserve"> Свердловской области государственная поддержка предоставлена </w:t>
      </w:r>
      <w:r w:rsidRPr="00302C09">
        <w:rPr>
          <w:szCs w:val="28"/>
        </w:rPr>
        <w:t>СОНКО</w:t>
      </w:r>
      <w:r w:rsidR="001B73D7" w:rsidRPr="00302C09">
        <w:rPr>
          <w:szCs w:val="28"/>
        </w:rPr>
        <w:t xml:space="preserve"> на реализацию проектов, направленных на улучшение положения женщин, имеющих детей-инвалидов, детей с расстройствами аутического спектра и ментальными нарушениями, на сумму 18 150,0 тыс. рублей  (8 некоммерческих организаций, 12 проектов); улучшение положения женщин с ограниченными возможностями здоровья на сумму 7103,2 тыс. рублей (7 некоммерческих организаций, 10 проектов).</w:t>
      </w:r>
    </w:p>
    <w:p w:rsidR="00C13A76" w:rsidRPr="00302C09" w:rsidRDefault="00C13A76" w:rsidP="00302C09">
      <w:pPr>
        <w:spacing w:line="240" w:lineRule="auto"/>
        <w:ind w:firstLine="709"/>
        <w:rPr>
          <w:szCs w:val="28"/>
        </w:rPr>
      </w:pPr>
    </w:p>
    <w:p w:rsidR="001B73D7" w:rsidRPr="00302C09" w:rsidRDefault="00C13A76" w:rsidP="00302C09">
      <w:pPr>
        <w:spacing w:line="240" w:lineRule="auto"/>
        <w:ind w:firstLine="709"/>
        <w:rPr>
          <w:i/>
          <w:szCs w:val="28"/>
        </w:rPr>
      </w:pPr>
      <w:r w:rsidRPr="00302C09">
        <w:rPr>
          <w:i/>
          <w:szCs w:val="28"/>
        </w:rPr>
        <w:t xml:space="preserve">16. </w:t>
      </w:r>
      <w:r w:rsidR="001B73D7" w:rsidRPr="00302C09">
        <w:rPr>
          <w:i/>
          <w:szCs w:val="28"/>
        </w:rPr>
        <w:t>Реализация мероприятий по формированию информационного пространства женских организаций в информационно-телекоммуникационной сети «Интернет»</w:t>
      </w:r>
    </w:p>
    <w:p w:rsidR="001B73D7" w:rsidRPr="00302C09" w:rsidRDefault="001B73D7" w:rsidP="00302C09">
      <w:pPr>
        <w:spacing w:line="240" w:lineRule="auto"/>
        <w:ind w:firstLine="709"/>
        <w:rPr>
          <w:i/>
          <w:szCs w:val="28"/>
        </w:rPr>
      </w:pPr>
      <w:r w:rsidRPr="00302C09">
        <w:rPr>
          <w:i/>
          <w:szCs w:val="28"/>
        </w:rPr>
        <w:t>Срок исполнения: 2019-2022 годы</w:t>
      </w:r>
    </w:p>
    <w:p w:rsidR="001B73D7" w:rsidRPr="00302C09" w:rsidRDefault="001B73D7" w:rsidP="00302C09">
      <w:pPr>
        <w:spacing w:line="240" w:lineRule="auto"/>
        <w:ind w:firstLine="709"/>
        <w:rPr>
          <w:i/>
          <w:szCs w:val="28"/>
        </w:rPr>
      </w:pPr>
      <w:r w:rsidRPr="00302C09">
        <w:rPr>
          <w:i/>
          <w:szCs w:val="28"/>
        </w:rPr>
        <w:t>Ответственные исполнители: заинтересованные федеральные органы исполнительной власти, автономная некоммерческая организация высшего образования "Институт гуманитарного образования и информационных технологий", заинтересованные организации</w:t>
      </w:r>
    </w:p>
    <w:p w:rsidR="006E51DD" w:rsidRPr="00302C09" w:rsidRDefault="006E51DD" w:rsidP="00302C09">
      <w:pPr>
        <w:spacing w:line="240" w:lineRule="auto"/>
        <w:ind w:firstLine="709"/>
        <w:rPr>
          <w:szCs w:val="28"/>
        </w:rPr>
      </w:pPr>
    </w:p>
    <w:p w:rsidR="001B73D7" w:rsidRPr="00302C09" w:rsidRDefault="001B73D7" w:rsidP="00302C09">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eastAsia="Times New Roman" w:hAnsi="Times New Roman"/>
          <w:sz w:val="28"/>
          <w:szCs w:val="28"/>
        </w:rPr>
      </w:pPr>
      <w:r w:rsidRPr="00302C09">
        <w:rPr>
          <w:rFonts w:ascii="Times New Roman" w:eastAsia="Times New Roman" w:hAnsi="Times New Roman"/>
          <w:sz w:val="28"/>
          <w:szCs w:val="28"/>
        </w:rPr>
        <w:t>В целях формирования позитивного образа женщины в общественном сознании и демонс</w:t>
      </w:r>
      <w:r w:rsidRPr="00302C09">
        <w:rPr>
          <w:rFonts w:ascii="Times New Roman" w:eastAsia="Times New Roman" w:hAnsi="Times New Roman"/>
          <w:sz w:val="28"/>
          <w:szCs w:val="28"/>
        </w:rPr>
        <w:t>т</w:t>
      </w:r>
      <w:r w:rsidRPr="00302C09">
        <w:rPr>
          <w:rFonts w:ascii="Times New Roman" w:eastAsia="Times New Roman" w:hAnsi="Times New Roman"/>
          <w:sz w:val="28"/>
          <w:szCs w:val="28"/>
        </w:rPr>
        <w:t>рации ее роли в преобразовании мир, увеличение в средствах массовой информации материалов о достижениях женщин в различных сферах жизни создан информац</w:t>
      </w:r>
      <w:r w:rsidRPr="00302C09">
        <w:rPr>
          <w:rFonts w:ascii="Times New Roman" w:eastAsia="Times New Roman" w:hAnsi="Times New Roman"/>
          <w:sz w:val="28"/>
          <w:szCs w:val="28"/>
        </w:rPr>
        <w:t>и</w:t>
      </w:r>
      <w:r w:rsidRPr="00302C09">
        <w:rPr>
          <w:rFonts w:ascii="Times New Roman" w:eastAsia="Times New Roman" w:hAnsi="Times New Roman"/>
          <w:sz w:val="28"/>
          <w:szCs w:val="28"/>
        </w:rPr>
        <w:t>онно-коммуникационный интернет-портал «Евразийское женское сообщество», который я</w:t>
      </w:r>
      <w:r w:rsidRPr="00302C09">
        <w:rPr>
          <w:rFonts w:ascii="Times New Roman" w:eastAsia="Times New Roman" w:hAnsi="Times New Roman"/>
          <w:sz w:val="28"/>
          <w:szCs w:val="28"/>
        </w:rPr>
        <w:t>в</w:t>
      </w:r>
      <w:r w:rsidRPr="00302C09">
        <w:rPr>
          <w:rFonts w:ascii="Times New Roman" w:eastAsia="Times New Roman" w:hAnsi="Times New Roman"/>
          <w:sz w:val="28"/>
          <w:szCs w:val="28"/>
        </w:rPr>
        <w:t>ляется официальным информационным агентством Евразийского женского форума. На портале размещена информация о деятельности в регионах России женских обществе</w:t>
      </w:r>
      <w:r w:rsidRPr="00302C09">
        <w:rPr>
          <w:rFonts w:ascii="Times New Roman" w:eastAsia="Times New Roman" w:hAnsi="Times New Roman"/>
          <w:sz w:val="28"/>
          <w:szCs w:val="28"/>
        </w:rPr>
        <w:t>н</w:t>
      </w:r>
      <w:r w:rsidRPr="00302C09">
        <w:rPr>
          <w:rFonts w:ascii="Times New Roman" w:eastAsia="Times New Roman" w:hAnsi="Times New Roman"/>
          <w:sz w:val="28"/>
          <w:szCs w:val="28"/>
        </w:rPr>
        <w:t>ных организаций, а также реестр общественных женских организаций</w:t>
      </w:r>
      <w:r w:rsidR="00B3531E" w:rsidRPr="00302C09">
        <w:rPr>
          <w:rFonts w:ascii="Times New Roman" w:eastAsia="Times New Roman" w:hAnsi="Times New Roman"/>
          <w:sz w:val="28"/>
          <w:szCs w:val="28"/>
        </w:rPr>
        <w:t xml:space="preserve">, включающий информацию о 2000 женских организаций из всех субъектов Российской Федерации. </w:t>
      </w:r>
    </w:p>
    <w:p w:rsidR="001B73D7" w:rsidRPr="00302C09" w:rsidRDefault="001B73D7" w:rsidP="00302C09">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eastAsia="Times New Roman" w:hAnsi="Times New Roman"/>
          <w:sz w:val="28"/>
          <w:szCs w:val="28"/>
        </w:rPr>
      </w:pPr>
      <w:r w:rsidRPr="00302C09">
        <w:rPr>
          <w:rFonts w:ascii="Times New Roman" w:eastAsia="Times New Roman" w:hAnsi="Times New Roman"/>
          <w:sz w:val="28"/>
          <w:szCs w:val="28"/>
        </w:rPr>
        <w:t xml:space="preserve">Женские организации </w:t>
      </w:r>
      <w:r w:rsidR="00B06476" w:rsidRPr="00302C09">
        <w:rPr>
          <w:rFonts w:ascii="Times New Roman" w:eastAsia="Times New Roman" w:hAnsi="Times New Roman"/>
          <w:sz w:val="28"/>
          <w:szCs w:val="28"/>
        </w:rPr>
        <w:t>при</w:t>
      </w:r>
      <w:r w:rsidRPr="00302C09">
        <w:rPr>
          <w:rFonts w:ascii="Times New Roman" w:eastAsia="Times New Roman" w:hAnsi="Times New Roman"/>
          <w:sz w:val="28"/>
          <w:szCs w:val="28"/>
        </w:rPr>
        <w:t xml:space="preserve"> регистрации на портале «Евразийского женского сообщес</w:t>
      </w:r>
      <w:r w:rsidRPr="00302C09">
        <w:rPr>
          <w:rFonts w:ascii="Times New Roman" w:eastAsia="Times New Roman" w:hAnsi="Times New Roman"/>
          <w:sz w:val="28"/>
          <w:szCs w:val="28"/>
        </w:rPr>
        <w:t>т</w:t>
      </w:r>
      <w:r w:rsidRPr="00302C09">
        <w:rPr>
          <w:rFonts w:ascii="Times New Roman" w:eastAsia="Times New Roman" w:hAnsi="Times New Roman"/>
          <w:sz w:val="28"/>
          <w:szCs w:val="28"/>
        </w:rPr>
        <w:t>ва» получают доступ ко всей актуальной информации, которая публикуется на страницах и</w:t>
      </w:r>
      <w:r w:rsidRPr="00302C09">
        <w:rPr>
          <w:rFonts w:ascii="Times New Roman" w:eastAsia="Times New Roman" w:hAnsi="Times New Roman"/>
          <w:sz w:val="28"/>
          <w:szCs w:val="28"/>
        </w:rPr>
        <w:t>н</w:t>
      </w:r>
      <w:r w:rsidRPr="00302C09">
        <w:rPr>
          <w:rFonts w:ascii="Times New Roman" w:eastAsia="Times New Roman" w:hAnsi="Times New Roman"/>
          <w:sz w:val="28"/>
          <w:szCs w:val="28"/>
        </w:rPr>
        <w:t>тернет-портала, возможность общаться с коллегами из других регионов, вести свои блоги, участвовать в обсуждении мероприятий на сайте и в соцсетях, делиться опытом и п</w:t>
      </w:r>
      <w:r w:rsidRPr="00302C09">
        <w:rPr>
          <w:rFonts w:ascii="Times New Roman" w:eastAsia="Times New Roman" w:hAnsi="Times New Roman"/>
          <w:sz w:val="28"/>
          <w:szCs w:val="28"/>
        </w:rPr>
        <w:t>о</w:t>
      </w:r>
      <w:r w:rsidRPr="00302C09">
        <w:rPr>
          <w:rFonts w:ascii="Times New Roman" w:eastAsia="Times New Roman" w:hAnsi="Times New Roman"/>
          <w:sz w:val="28"/>
          <w:szCs w:val="28"/>
        </w:rPr>
        <w:t>лучать поддержку и советы от членов сообщества, участвовать в семинарах и конференциях, прио</w:t>
      </w:r>
      <w:r w:rsidRPr="00302C09">
        <w:rPr>
          <w:rFonts w:ascii="Times New Roman" w:eastAsia="Times New Roman" w:hAnsi="Times New Roman"/>
          <w:sz w:val="28"/>
          <w:szCs w:val="28"/>
        </w:rPr>
        <w:t>б</w:t>
      </w:r>
      <w:r w:rsidRPr="00302C09">
        <w:rPr>
          <w:rFonts w:ascii="Times New Roman" w:eastAsia="Times New Roman" w:hAnsi="Times New Roman"/>
          <w:sz w:val="28"/>
          <w:szCs w:val="28"/>
        </w:rPr>
        <w:t>ретать новые знания, необходимые в их деятельности.</w:t>
      </w:r>
    </w:p>
    <w:p w:rsidR="001B73D7" w:rsidRPr="00302C09" w:rsidRDefault="001B73D7" w:rsidP="00302C09">
      <w:pPr>
        <w:pStyle w:val="-11"/>
        <w:widowControl w:val="0"/>
        <w:pBdr>
          <w:top w:val="none" w:sz="0" w:space="0" w:color="000000"/>
          <w:left w:val="none" w:sz="0" w:space="7" w:color="000000"/>
          <w:bottom w:val="single" w:sz="4" w:space="31" w:color="FFFFFF"/>
          <w:right w:val="none" w:sz="0" w:space="0" w:color="000000"/>
        </w:pBdr>
        <w:shd w:val="clear" w:color="auto" w:fill="FFFFFF"/>
        <w:ind w:left="0" w:firstLine="709"/>
        <w:jc w:val="both"/>
        <w:textAlignment w:val="baseline"/>
        <w:rPr>
          <w:rFonts w:ascii="Times New Roman" w:hAnsi="Times New Roman"/>
          <w:sz w:val="28"/>
          <w:szCs w:val="28"/>
        </w:rPr>
      </w:pPr>
      <w:r w:rsidRPr="00302C09">
        <w:rPr>
          <w:rFonts w:ascii="Times New Roman" w:eastAsia="Times New Roman" w:hAnsi="Times New Roman"/>
          <w:sz w:val="28"/>
          <w:szCs w:val="28"/>
        </w:rPr>
        <w:t xml:space="preserve">В целях популяризации положений Национальной стратегии действий в интересах женщин на 2017-2022 годы и деятельности Совета Евразийского </w:t>
      </w:r>
      <w:r w:rsidRPr="00302C09">
        <w:rPr>
          <w:rFonts w:ascii="Times New Roman" w:eastAsia="Times New Roman" w:hAnsi="Times New Roman"/>
          <w:sz w:val="28"/>
          <w:szCs w:val="28"/>
        </w:rPr>
        <w:lastRenderedPageBreak/>
        <w:t>женского форума по созданию женского информационного пространства предоставляются ресурсы информационных партеров Евразийского женского форума (</w:t>
      </w:r>
      <w:r w:rsidRPr="00302C09">
        <w:rPr>
          <w:rFonts w:ascii="Times New Roman" w:hAnsi="Times New Roman"/>
          <w:sz w:val="28"/>
          <w:szCs w:val="28"/>
        </w:rPr>
        <w:t>Информационного агентства RNS, Lenta.ru, «Газета.Ru», ТАСС, МТРК «Мир»,  RT, РИА «ФедералПресс»,  МИА «Россия сегодня», «Российской газеты», «Комсомольской правды», ИД «Аргументы и факты»).</w:t>
      </w:r>
    </w:p>
    <w:p w:rsidR="001B73D7" w:rsidRPr="00302C09" w:rsidRDefault="00C13A76" w:rsidP="00302C09">
      <w:pPr>
        <w:spacing w:line="240" w:lineRule="auto"/>
        <w:ind w:firstLine="709"/>
        <w:rPr>
          <w:i/>
          <w:szCs w:val="28"/>
        </w:rPr>
      </w:pPr>
      <w:r w:rsidRPr="00302C09">
        <w:rPr>
          <w:i/>
          <w:szCs w:val="28"/>
        </w:rPr>
        <w:t xml:space="preserve">18. </w:t>
      </w:r>
      <w:r w:rsidR="001B73D7" w:rsidRPr="00302C09">
        <w:rPr>
          <w:i/>
          <w:szCs w:val="28"/>
        </w:rPr>
        <w:t>Реализация мероприятий в рамках международного сотрудничества по линии ООН, ОБСЕ, Совета Европы, АТЭС, БРИКС, "Группы 20", в том числе с привлечением некоммерческих организаций, осуществляющих деятельность в интересах женщин</w:t>
      </w:r>
    </w:p>
    <w:p w:rsidR="001B73D7" w:rsidRPr="00302C09" w:rsidRDefault="001B73D7" w:rsidP="00302C09">
      <w:pPr>
        <w:spacing w:line="240" w:lineRule="auto"/>
        <w:ind w:firstLine="709"/>
        <w:rPr>
          <w:i/>
          <w:szCs w:val="28"/>
        </w:rPr>
      </w:pPr>
      <w:r w:rsidRPr="00302C09">
        <w:rPr>
          <w:i/>
          <w:szCs w:val="28"/>
        </w:rPr>
        <w:t>Срок исполнения: 2019-2022 годы</w:t>
      </w:r>
    </w:p>
    <w:p w:rsidR="001B73D7" w:rsidRPr="00302C09" w:rsidRDefault="001B73D7" w:rsidP="00302C09">
      <w:pPr>
        <w:spacing w:line="240" w:lineRule="auto"/>
        <w:ind w:firstLine="709"/>
        <w:rPr>
          <w:i/>
          <w:szCs w:val="28"/>
        </w:rPr>
      </w:pPr>
      <w:r w:rsidRPr="00302C09">
        <w:rPr>
          <w:i/>
          <w:szCs w:val="28"/>
        </w:rPr>
        <w:t>Ответственные исполнители: заинтересованные федеральные органы исполнительной власти</w:t>
      </w:r>
    </w:p>
    <w:p w:rsidR="001B73D7" w:rsidRPr="00302C09" w:rsidRDefault="001B73D7" w:rsidP="00302C09">
      <w:pPr>
        <w:spacing w:line="240" w:lineRule="auto"/>
        <w:ind w:firstLine="709"/>
        <w:rPr>
          <w:i/>
          <w:szCs w:val="28"/>
        </w:rPr>
      </w:pPr>
    </w:p>
    <w:p w:rsidR="001B73D7" w:rsidRPr="00302C09" w:rsidRDefault="001B73D7" w:rsidP="00302C09">
      <w:pPr>
        <w:pStyle w:val="a6"/>
        <w:ind w:firstLine="709"/>
        <w:jc w:val="both"/>
        <w:rPr>
          <w:sz w:val="28"/>
          <w:szCs w:val="28"/>
        </w:rPr>
      </w:pPr>
      <w:r w:rsidRPr="00302C09">
        <w:rPr>
          <w:sz w:val="28"/>
          <w:szCs w:val="28"/>
        </w:rPr>
        <w:t>Развивается проектное сотрудничество с международными организациями и объединениями (ЮНИДО, АТЭС, БРИКС, «Женская двадцатка»).  Принята инициатива по созданию Женского делового альянса БРИКС.</w:t>
      </w:r>
    </w:p>
    <w:p w:rsidR="002A056E" w:rsidRPr="00302C09" w:rsidRDefault="001B73D7" w:rsidP="00302C09">
      <w:pPr>
        <w:pStyle w:val="a6"/>
        <w:spacing w:before="0" w:beforeAutospacing="0" w:after="0" w:afterAutospacing="0"/>
        <w:ind w:firstLine="709"/>
        <w:jc w:val="both"/>
        <w:rPr>
          <w:sz w:val="28"/>
          <w:szCs w:val="28"/>
        </w:rPr>
      </w:pPr>
      <w:r w:rsidRPr="00302C09">
        <w:rPr>
          <w:sz w:val="28"/>
          <w:szCs w:val="28"/>
        </w:rPr>
        <w:t>В 2019 год</w:t>
      </w:r>
      <w:r w:rsidR="002A056E" w:rsidRPr="00302C09">
        <w:rPr>
          <w:sz w:val="28"/>
          <w:szCs w:val="28"/>
        </w:rPr>
        <w:t>у</w:t>
      </w:r>
      <w:r w:rsidRPr="00302C09">
        <w:rPr>
          <w:sz w:val="28"/>
          <w:szCs w:val="28"/>
        </w:rPr>
        <w:t xml:space="preserve">  проведен</w:t>
      </w:r>
      <w:r w:rsidR="002A056E" w:rsidRPr="00302C09">
        <w:rPr>
          <w:sz w:val="28"/>
          <w:szCs w:val="28"/>
        </w:rPr>
        <w:t>ы:</w:t>
      </w:r>
    </w:p>
    <w:p w:rsidR="001B73D7" w:rsidRPr="00302C09" w:rsidRDefault="002A056E" w:rsidP="00302C09">
      <w:pPr>
        <w:pStyle w:val="a6"/>
        <w:spacing w:before="0" w:beforeAutospacing="0" w:after="0" w:afterAutospacing="0"/>
        <w:ind w:firstLine="709"/>
        <w:jc w:val="both"/>
        <w:rPr>
          <w:sz w:val="28"/>
          <w:szCs w:val="28"/>
        </w:rPr>
      </w:pPr>
      <w:r w:rsidRPr="00302C09">
        <w:rPr>
          <w:sz w:val="28"/>
          <w:szCs w:val="28"/>
        </w:rPr>
        <w:t xml:space="preserve">- </w:t>
      </w:r>
      <w:r w:rsidR="001B73D7" w:rsidRPr="00302C09">
        <w:rPr>
          <w:sz w:val="28"/>
          <w:szCs w:val="28"/>
        </w:rPr>
        <w:t xml:space="preserve"> </w:t>
      </w:r>
      <w:r w:rsidR="001B73D7" w:rsidRPr="00302C09">
        <w:rPr>
          <w:sz w:val="28"/>
          <w:szCs w:val="28"/>
          <w:lang w:val="en-US"/>
        </w:rPr>
        <w:t>IV</w:t>
      </w:r>
      <w:r w:rsidR="001B73D7" w:rsidRPr="00302C09">
        <w:rPr>
          <w:sz w:val="28"/>
          <w:szCs w:val="28"/>
        </w:rPr>
        <w:t xml:space="preserve">  международный конкурс женских предпринимательских проектов экономик АТЭС. </w:t>
      </w:r>
      <w:r w:rsidR="00A82EF4">
        <w:rPr>
          <w:sz w:val="28"/>
          <w:szCs w:val="28"/>
        </w:rPr>
        <w:t>Впервые п</w:t>
      </w:r>
      <w:r w:rsidR="00B06476" w:rsidRPr="00302C09">
        <w:rPr>
          <w:sz w:val="28"/>
          <w:szCs w:val="28"/>
        </w:rPr>
        <w:t>обедителем в конкурсе</w:t>
      </w:r>
      <w:r w:rsidR="001B73D7" w:rsidRPr="00302C09">
        <w:rPr>
          <w:sz w:val="28"/>
          <w:szCs w:val="28"/>
        </w:rPr>
        <w:t xml:space="preserve"> </w:t>
      </w:r>
      <w:r w:rsidR="00B06476" w:rsidRPr="00302C09">
        <w:rPr>
          <w:sz w:val="28"/>
          <w:szCs w:val="28"/>
        </w:rPr>
        <w:t>стала</w:t>
      </w:r>
      <w:r w:rsidR="001B73D7" w:rsidRPr="00302C09">
        <w:rPr>
          <w:sz w:val="28"/>
          <w:szCs w:val="28"/>
        </w:rPr>
        <w:t xml:space="preserve"> российская предпринимательница</w:t>
      </w:r>
      <w:r w:rsidR="00925B73" w:rsidRPr="00302C09">
        <w:rPr>
          <w:sz w:val="28"/>
          <w:szCs w:val="28"/>
        </w:rPr>
        <w:t>;</w:t>
      </w:r>
      <w:r w:rsidR="001B73D7" w:rsidRPr="00302C09">
        <w:rPr>
          <w:sz w:val="28"/>
          <w:szCs w:val="28"/>
        </w:rPr>
        <w:t xml:space="preserve"> </w:t>
      </w:r>
    </w:p>
    <w:p w:rsidR="00925B73" w:rsidRPr="00302C09" w:rsidRDefault="002A056E" w:rsidP="00302C09">
      <w:pPr>
        <w:pStyle w:val="a6"/>
        <w:spacing w:before="0" w:beforeAutospacing="0" w:after="0" w:afterAutospacing="0"/>
        <w:ind w:firstLine="709"/>
        <w:jc w:val="both"/>
        <w:rPr>
          <w:sz w:val="28"/>
          <w:szCs w:val="28"/>
        </w:rPr>
      </w:pPr>
      <w:r w:rsidRPr="00302C09">
        <w:rPr>
          <w:sz w:val="28"/>
          <w:szCs w:val="28"/>
        </w:rPr>
        <w:t xml:space="preserve">- </w:t>
      </w:r>
      <w:r w:rsidR="00925B73" w:rsidRPr="00302C09">
        <w:rPr>
          <w:sz w:val="28"/>
          <w:szCs w:val="28"/>
        </w:rPr>
        <w:t>ежегодный саммит Женского форума на благо экономики и общества (Париж, Франция). На Форуме обсуждались вопросы  равенства и инклюзивности, состоялся обмен опытом и лучшими практиками в культурной сфере, медиаиндустрии и других областях</w:t>
      </w:r>
      <w:r w:rsidR="00A82EF4">
        <w:rPr>
          <w:sz w:val="28"/>
          <w:szCs w:val="28"/>
        </w:rPr>
        <w:t>. В</w:t>
      </w:r>
      <w:r w:rsidR="00925B73" w:rsidRPr="00302C09">
        <w:rPr>
          <w:sz w:val="28"/>
          <w:szCs w:val="28"/>
        </w:rPr>
        <w:t xml:space="preserve"> Форуме приняли участие женщин из более, чем 80 стран. На форуме проведена «Выездная гостиная Евразийского женского форума»; </w:t>
      </w:r>
    </w:p>
    <w:p w:rsidR="00925B73" w:rsidRPr="00302C09" w:rsidRDefault="00925B73" w:rsidP="00302C09">
      <w:pPr>
        <w:spacing w:line="240" w:lineRule="auto"/>
        <w:ind w:firstLine="709"/>
        <w:rPr>
          <w:szCs w:val="28"/>
        </w:rPr>
      </w:pPr>
      <w:r w:rsidRPr="00302C09">
        <w:rPr>
          <w:szCs w:val="28"/>
        </w:rPr>
        <w:t>- в рамках проекта «Сотрудничество между ЮНИДО и Минпромторгом России» поддержан план действий по реализации пунктов Совместной декларации по ключевым направлениям: поддержка проектов женского лидерства и наставничества в устойчивом промышленном развитии; реализация проектов в сфере креативных индустрий (в т.ч. в сфере народных художественных промыслов и туристических услуг на их основе); цифровизация промышленности и инициативы, направленные на создание и развитие электронных торговых площадок; устойчивая индустриализация и «зеленые» технологии.</w:t>
      </w:r>
    </w:p>
    <w:p w:rsidR="002A056E" w:rsidRPr="00302C09" w:rsidRDefault="00925B73" w:rsidP="00302C09">
      <w:pPr>
        <w:pStyle w:val="a6"/>
        <w:spacing w:before="0" w:beforeAutospacing="0" w:after="0" w:afterAutospacing="0"/>
        <w:ind w:firstLine="709"/>
        <w:jc w:val="both"/>
        <w:rPr>
          <w:sz w:val="28"/>
          <w:szCs w:val="28"/>
        </w:rPr>
      </w:pPr>
      <w:r w:rsidRPr="00302C09">
        <w:rPr>
          <w:sz w:val="28"/>
          <w:szCs w:val="28"/>
        </w:rPr>
        <w:t xml:space="preserve">- </w:t>
      </w:r>
      <w:r w:rsidR="002A056E" w:rsidRPr="00302C09">
        <w:rPr>
          <w:sz w:val="28"/>
          <w:szCs w:val="28"/>
        </w:rPr>
        <w:t>в рамках международного форума добровольцев в Сочи проведена  секция «Социальная роль современной женщины: Участие женщин в реализации социально-полезных инициатив и проектов, их влияние на изменение общества».</w:t>
      </w:r>
    </w:p>
    <w:p w:rsidR="00925B73" w:rsidRPr="00302C09" w:rsidRDefault="00925B73" w:rsidP="00302C09">
      <w:pPr>
        <w:pStyle w:val="a6"/>
        <w:spacing w:before="0" w:beforeAutospacing="0" w:after="0" w:afterAutospacing="0"/>
        <w:ind w:firstLine="709"/>
        <w:jc w:val="both"/>
        <w:rPr>
          <w:sz w:val="28"/>
          <w:szCs w:val="28"/>
        </w:rPr>
      </w:pPr>
      <w:r w:rsidRPr="00302C09">
        <w:rPr>
          <w:sz w:val="28"/>
          <w:szCs w:val="28"/>
        </w:rPr>
        <w:t xml:space="preserve">Советом Евразийского женского форума совместно с профильными министерствами и женскими общественными организациями реализовано 20 проектов, направленных на расширение участия женщин во всех сферах жизни </w:t>
      </w:r>
      <w:r w:rsidRPr="00302C09">
        <w:rPr>
          <w:sz w:val="28"/>
          <w:szCs w:val="28"/>
        </w:rPr>
        <w:lastRenderedPageBreak/>
        <w:t>общества: промышленности, цифровой экономики, экспортной деятельности, развитии территорий.</w:t>
      </w:r>
    </w:p>
    <w:p w:rsidR="001B73D7" w:rsidRPr="00302C09" w:rsidRDefault="00925B73" w:rsidP="00302C09">
      <w:pPr>
        <w:pStyle w:val="a6"/>
        <w:spacing w:before="0" w:beforeAutospacing="0" w:after="0" w:afterAutospacing="0"/>
        <w:ind w:firstLine="709"/>
        <w:jc w:val="both"/>
        <w:rPr>
          <w:sz w:val="28"/>
          <w:szCs w:val="28"/>
        </w:rPr>
      </w:pPr>
      <w:r w:rsidRPr="00302C09">
        <w:rPr>
          <w:sz w:val="28"/>
          <w:szCs w:val="28"/>
        </w:rPr>
        <w:t>П</w:t>
      </w:r>
      <w:r w:rsidR="001B73D7" w:rsidRPr="00302C09">
        <w:rPr>
          <w:sz w:val="28"/>
          <w:szCs w:val="28"/>
        </w:rPr>
        <w:t>резентаци</w:t>
      </w:r>
      <w:r w:rsidRPr="00302C09">
        <w:rPr>
          <w:sz w:val="28"/>
          <w:szCs w:val="28"/>
        </w:rPr>
        <w:t>я</w:t>
      </w:r>
      <w:r w:rsidR="001B73D7" w:rsidRPr="00302C09">
        <w:rPr>
          <w:sz w:val="28"/>
          <w:szCs w:val="28"/>
        </w:rPr>
        <w:t xml:space="preserve"> проектов Совета Евразийского женского форума прош</w:t>
      </w:r>
      <w:r w:rsidRPr="00302C09">
        <w:rPr>
          <w:sz w:val="28"/>
          <w:szCs w:val="28"/>
        </w:rPr>
        <w:t>ла</w:t>
      </w:r>
      <w:r w:rsidR="001B73D7" w:rsidRPr="00302C09">
        <w:rPr>
          <w:sz w:val="28"/>
          <w:szCs w:val="28"/>
        </w:rPr>
        <w:t xml:space="preserve"> на полях Петербургского международного экономического форума, Восточного экономического форума, экономического форума Россия – Африка, а также на полях Глобального саммита Женского форума на благо экономики и общества».</w:t>
      </w:r>
    </w:p>
    <w:p w:rsidR="002A056E" w:rsidRPr="00302C09" w:rsidRDefault="002A056E" w:rsidP="00302C09">
      <w:pPr>
        <w:pStyle w:val="a6"/>
        <w:spacing w:before="0" w:beforeAutospacing="0" w:after="0" w:afterAutospacing="0"/>
        <w:ind w:firstLine="709"/>
        <w:jc w:val="both"/>
        <w:rPr>
          <w:sz w:val="28"/>
          <w:szCs w:val="28"/>
        </w:rPr>
      </w:pPr>
      <w:r w:rsidRPr="00302C09">
        <w:rPr>
          <w:sz w:val="28"/>
          <w:szCs w:val="28"/>
        </w:rPr>
        <w:t xml:space="preserve">В рамках Петербургского экономического форума в июне </w:t>
      </w:r>
      <w:r w:rsidR="00925B73" w:rsidRPr="00302C09">
        <w:rPr>
          <w:sz w:val="28"/>
          <w:szCs w:val="28"/>
        </w:rPr>
        <w:t xml:space="preserve">2019 г. </w:t>
      </w:r>
      <w:r w:rsidRPr="00302C09">
        <w:rPr>
          <w:sz w:val="28"/>
          <w:szCs w:val="28"/>
        </w:rPr>
        <w:t>дан старт конкурсу среди государственных и коммерческих организаций по  развитию женского лидерств</w:t>
      </w:r>
      <w:r w:rsidR="00925B73" w:rsidRPr="00302C09">
        <w:rPr>
          <w:sz w:val="28"/>
          <w:szCs w:val="28"/>
        </w:rPr>
        <w:t xml:space="preserve">, направленного на продвижение корпоративных программ поддержки женского лидерства и развития эффективных социальных лифтов для женщин. </w:t>
      </w:r>
      <w:r w:rsidRPr="00302C09">
        <w:rPr>
          <w:sz w:val="28"/>
          <w:szCs w:val="28"/>
        </w:rPr>
        <w:t xml:space="preserve">Заявки на участие подали более 70 крупных российских и международных компаний. </w:t>
      </w:r>
    </w:p>
    <w:p w:rsidR="001B73D7" w:rsidRPr="00302C09" w:rsidRDefault="001B73D7" w:rsidP="00302C09">
      <w:pPr>
        <w:spacing w:line="240" w:lineRule="auto"/>
        <w:ind w:firstLine="709"/>
        <w:rPr>
          <w:szCs w:val="28"/>
        </w:rPr>
      </w:pPr>
    </w:p>
    <w:p w:rsidR="001B73D7" w:rsidRPr="00A82EF4" w:rsidRDefault="00C13A76" w:rsidP="00302C09">
      <w:pPr>
        <w:spacing w:line="240" w:lineRule="auto"/>
        <w:ind w:firstLine="709"/>
        <w:rPr>
          <w:i/>
          <w:szCs w:val="28"/>
        </w:rPr>
      </w:pPr>
      <w:r w:rsidRPr="00A82EF4">
        <w:rPr>
          <w:i/>
          <w:spacing w:val="-2"/>
          <w:szCs w:val="28"/>
        </w:rPr>
        <w:t>20</w:t>
      </w:r>
      <w:r w:rsidRPr="00A82EF4">
        <w:rPr>
          <w:i/>
          <w:szCs w:val="28"/>
        </w:rPr>
        <w:t xml:space="preserve">. </w:t>
      </w:r>
      <w:r w:rsidR="001B73D7" w:rsidRPr="00A82EF4">
        <w:rPr>
          <w:i/>
          <w:szCs w:val="28"/>
        </w:rPr>
        <w:t>Проведение исследования о роли и месте женщин в развитии сектора креативных индустрий</w:t>
      </w:r>
    </w:p>
    <w:p w:rsidR="001B73D7" w:rsidRPr="00A82EF4" w:rsidRDefault="001B73D7" w:rsidP="00302C09">
      <w:pPr>
        <w:spacing w:line="240" w:lineRule="auto"/>
        <w:ind w:firstLine="709"/>
        <w:rPr>
          <w:i/>
          <w:szCs w:val="28"/>
        </w:rPr>
      </w:pPr>
      <w:r w:rsidRPr="00A82EF4">
        <w:rPr>
          <w:i/>
          <w:szCs w:val="28"/>
        </w:rPr>
        <w:t>Срок исполнения: ежегодно</w:t>
      </w:r>
    </w:p>
    <w:p w:rsidR="001B73D7" w:rsidRPr="00302C09" w:rsidRDefault="001B73D7" w:rsidP="00302C09">
      <w:pPr>
        <w:spacing w:line="240" w:lineRule="auto"/>
        <w:ind w:firstLine="709"/>
        <w:rPr>
          <w:i/>
          <w:szCs w:val="28"/>
        </w:rPr>
      </w:pPr>
      <w:r w:rsidRPr="00302C09">
        <w:rPr>
          <w:i/>
          <w:szCs w:val="28"/>
        </w:rPr>
        <w:t>Ответственные исполнители: Минпромторг России, Минкультуры России, Минсельхоз России, Минобрнауки России, Минпросвещения России, Минэкономразвития России,</w:t>
      </w:r>
      <w:r w:rsidR="00A82EF4">
        <w:rPr>
          <w:i/>
          <w:szCs w:val="28"/>
        </w:rPr>
        <w:t xml:space="preserve"> </w:t>
      </w:r>
      <w:r w:rsidRPr="00302C09">
        <w:rPr>
          <w:i/>
          <w:szCs w:val="28"/>
        </w:rPr>
        <w:t>Ростуризм, заинтересованные федеральные органы исполнительной власти</w:t>
      </w:r>
    </w:p>
    <w:p w:rsidR="001B73D7" w:rsidRPr="00302C09" w:rsidRDefault="001B73D7" w:rsidP="00302C09">
      <w:pPr>
        <w:spacing w:line="240" w:lineRule="auto"/>
        <w:ind w:firstLine="709"/>
        <w:rPr>
          <w:i/>
          <w:szCs w:val="28"/>
        </w:rPr>
      </w:pPr>
    </w:p>
    <w:p w:rsidR="00A953FC" w:rsidRPr="00302C09" w:rsidRDefault="001B73D7" w:rsidP="00302C09">
      <w:pPr>
        <w:spacing w:line="240" w:lineRule="auto"/>
        <w:ind w:firstLine="709"/>
        <w:rPr>
          <w:szCs w:val="28"/>
        </w:rPr>
      </w:pPr>
      <w:r w:rsidRPr="00302C09">
        <w:rPr>
          <w:szCs w:val="28"/>
        </w:rPr>
        <w:t xml:space="preserve">В 2019 году Минпромторгом России проведено исследование положения женщин в промышленности, в том числе, с точки зрения влияния цифровизации и четвертой промышленной революции. Анализ показал, что </w:t>
      </w:r>
      <w:r w:rsidR="00925B73" w:rsidRPr="00302C09">
        <w:rPr>
          <w:szCs w:val="28"/>
        </w:rPr>
        <w:t xml:space="preserve">женщины </w:t>
      </w:r>
      <w:r w:rsidR="00A953FC" w:rsidRPr="00302C09">
        <w:rPr>
          <w:szCs w:val="28"/>
        </w:rPr>
        <w:t xml:space="preserve">составляют </w:t>
      </w:r>
      <w:r w:rsidRPr="00302C09">
        <w:rPr>
          <w:szCs w:val="28"/>
        </w:rPr>
        <w:t xml:space="preserve">более трети всех занятых в промышленности. При этом наблюдается широкий разброс по роду деятельности и уровню занимаемых должностей: от рядовых специалистов до руководителей и собственников предприятий. </w:t>
      </w:r>
    </w:p>
    <w:p w:rsidR="001B73D7" w:rsidRPr="00302C09" w:rsidRDefault="001B73D7" w:rsidP="00302C09">
      <w:pPr>
        <w:spacing w:line="240" w:lineRule="auto"/>
        <w:ind w:firstLine="709"/>
        <w:rPr>
          <w:szCs w:val="28"/>
        </w:rPr>
      </w:pPr>
      <w:r w:rsidRPr="00302C09">
        <w:rPr>
          <w:szCs w:val="28"/>
        </w:rPr>
        <w:t xml:space="preserve">Согласно исследованию </w:t>
      </w:r>
      <w:r w:rsidR="00A953FC" w:rsidRPr="00302C09">
        <w:rPr>
          <w:szCs w:val="28"/>
        </w:rPr>
        <w:t>«</w:t>
      </w:r>
      <w:r w:rsidRPr="00302C09">
        <w:rPr>
          <w:szCs w:val="28"/>
        </w:rPr>
        <w:t>Women in business</w:t>
      </w:r>
      <w:r w:rsidR="00A953FC" w:rsidRPr="00302C09">
        <w:rPr>
          <w:szCs w:val="28"/>
        </w:rPr>
        <w:t>»</w:t>
      </w:r>
      <w:r w:rsidRPr="00302C09">
        <w:rPr>
          <w:szCs w:val="28"/>
        </w:rPr>
        <w:t xml:space="preserve"> Российская Федерация занимает 1-е место в мире по доле женщин-руководителей компаний. Лидерами среди работодателей</w:t>
      </w:r>
      <w:r w:rsidR="00A82EF4">
        <w:rPr>
          <w:szCs w:val="28"/>
        </w:rPr>
        <w:t>-</w:t>
      </w:r>
      <w:r w:rsidRPr="00302C09">
        <w:rPr>
          <w:szCs w:val="28"/>
        </w:rPr>
        <w:t xml:space="preserve">женщин являются текстильное и швейное производства: доля </w:t>
      </w:r>
      <w:r w:rsidR="00A82EF4">
        <w:rPr>
          <w:szCs w:val="28"/>
        </w:rPr>
        <w:t xml:space="preserve">руководителей-женщин </w:t>
      </w:r>
      <w:r w:rsidRPr="00302C09">
        <w:rPr>
          <w:szCs w:val="28"/>
        </w:rPr>
        <w:t xml:space="preserve">составляет – 68,5 % (73 </w:t>
      </w:r>
      <w:r w:rsidR="000F1519" w:rsidRPr="00302C09">
        <w:rPr>
          <w:szCs w:val="28"/>
        </w:rPr>
        <w:t>тыс.</w:t>
      </w:r>
      <w:r w:rsidRPr="00302C09">
        <w:rPr>
          <w:szCs w:val="28"/>
        </w:rPr>
        <w:t xml:space="preserve"> чел.). При этом </w:t>
      </w:r>
      <w:r w:rsidR="000F1519" w:rsidRPr="00302C09">
        <w:rPr>
          <w:szCs w:val="28"/>
        </w:rPr>
        <w:t>наибольшее</w:t>
      </w:r>
      <w:r w:rsidRPr="00302C09">
        <w:rPr>
          <w:szCs w:val="28"/>
        </w:rPr>
        <w:t xml:space="preserve"> </w:t>
      </w:r>
      <w:r w:rsidR="00A82EF4">
        <w:rPr>
          <w:szCs w:val="28"/>
        </w:rPr>
        <w:t>число руководителей-</w:t>
      </w:r>
      <w:r w:rsidRPr="00302C09">
        <w:rPr>
          <w:szCs w:val="28"/>
        </w:rPr>
        <w:t>женщин занято в </w:t>
      </w:r>
      <w:r w:rsidR="00A82EF4">
        <w:rPr>
          <w:szCs w:val="28"/>
        </w:rPr>
        <w:t xml:space="preserve"> </w:t>
      </w:r>
      <w:r w:rsidRPr="00302C09">
        <w:rPr>
          <w:szCs w:val="28"/>
        </w:rPr>
        <w:t xml:space="preserve">производствах транспортных средств и производствах электрооборудования (321 </w:t>
      </w:r>
      <w:r w:rsidR="000F1519" w:rsidRPr="00302C09">
        <w:rPr>
          <w:szCs w:val="28"/>
        </w:rPr>
        <w:t xml:space="preserve">тыс. </w:t>
      </w:r>
      <w:r w:rsidRPr="00302C09">
        <w:rPr>
          <w:szCs w:val="28"/>
        </w:rPr>
        <w:t xml:space="preserve">чел.), </w:t>
      </w:r>
      <w:r w:rsidR="00F52A6C">
        <w:rPr>
          <w:szCs w:val="28"/>
        </w:rPr>
        <w:t xml:space="preserve">при этом </w:t>
      </w:r>
      <w:r w:rsidRPr="00302C09">
        <w:rPr>
          <w:szCs w:val="28"/>
        </w:rPr>
        <w:t xml:space="preserve">их доля от общего числа работников составляет – 36,1 %. </w:t>
      </w:r>
    </w:p>
    <w:p w:rsidR="001B73D7" w:rsidRPr="00302C09" w:rsidRDefault="001B73D7" w:rsidP="00302C09">
      <w:pPr>
        <w:spacing w:line="240" w:lineRule="auto"/>
        <w:ind w:firstLine="709"/>
        <w:rPr>
          <w:szCs w:val="28"/>
        </w:rPr>
      </w:pPr>
      <w:r w:rsidRPr="00302C09">
        <w:rPr>
          <w:szCs w:val="28"/>
        </w:rPr>
        <w:t xml:space="preserve">Специфика производственных процессов различных секторов промышленности требует определенных подходов, качеств, навыков и компетенций, которые свойственны женщинам. Количество сфер и направлений деятельности, в которых может себя реализовать женщина  </w:t>
      </w:r>
      <w:r w:rsidR="000F1519" w:rsidRPr="00302C09">
        <w:rPr>
          <w:szCs w:val="28"/>
        </w:rPr>
        <w:t>достаточно широк</w:t>
      </w:r>
      <w:r w:rsidRPr="00302C09">
        <w:rPr>
          <w:szCs w:val="28"/>
        </w:rPr>
        <w:t>о</w:t>
      </w:r>
      <w:r w:rsidR="000F1519" w:rsidRPr="00302C09">
        <w:rPr>
          <w:szCs w:val="28"/>
        </w:rPr>
        <w:t>е</w:t>
      </w:r>
      <w:r w:rsidRPr="00302C09">
        <w:rPr>
          <w:szCs w:val="28"/>
        </w:rPr>
        <w:t xml:space="preserve">. В основном женский труд </w:t>
      </w:r>
      <w:r w:rsidR="000F1519" w:rsidRPr="00302C09">
        <w:rPr>
          <w:szCs w:val="28"/>
        </w:rPr>
        <w:t>применяется</w:t>
      </w:r>
      <w:r w:rsidRPr="00302C09">
        <w:rPr>
          <w:szCs w:val="28"/>
        </w:rPr>
        <w:t xml:space="preserve"> в легкой, пищевой промышленности, лесопромышленном комплексе, радиоэлектронике и сфере креативных индустрий.</w:t>
      </w:r>
    </w:p>
    <w:p w:rsidR="001B73D7" w:rsidRPr="00302C09" w:rsidRDefault="00F52A6C" w:rsidP="00302C09">
      <w:pPr>
        <w:spacing w:line="240" w:lineRule="auto"/>
        <w:ind w:firstLine="709"/>
        <w:rPr>
          <w:szCs w:val="28"/>
        </w:rPr>
      </w:pPr>
      <w:r>
        <w:rPr>
          <w:szCs w:val="28"/>
        </w:rPr>
        <w:t>И</w:t>
      </w:r>
      <w:r w:rsidR="001B73D7" w:rsidRPr="00302C09">
        <w:rPr>
          <w:szCs w:val="28"/>
        </w:rPr>
        <w:t xml:space="preserve">нтеграция цифровых технологий в производство приведет, с одной стороны, к высвобождению рабочей силы, с другой </w:t>
      </w:r>
      <w:r w:rsidR="00A953FC" w:rsidRPr="00302C09">
        <w:rPr>
          <w:szCs w:val="28"/>
        </w:rPr>
        <w:t>-</w:t>
      </w:r>
      <w:r w:rsidR="001B73D7" w:rsidRPr="00302C09">
        <w:rPr>
          <w:szCs w:val="28"/>
        </w:rPr>
        <w:t xml:space="preserve"> к дефициту </w:t>
      </w:r>
      <w:r w:rsidR="001B73D7" w:rsidRPr="00302C09">
        <w:rPr>
          <w:szCs w:val="28"/>
        </w:rPr>
        <w:lastRenderedPageBreak/>
        <w:t xml:space="preserve">высококвалифицированных инженерных кадров, способных творчески подходить к процессам проектирования и создания инновационных продуктов. </w:t>
      </w:r>
      <w:r>
        <w:rPr>
          <w:szCs w:val="28"/>
        </w:rPr>
        <w:t>Уже</w:t>
      </w:r>
      <w:r w:rsidR="001B73D7" w:rsidRPr="00302C09">
        <w:rPr>
          <w:szCs w:val="28"/>
        </w:rPr>
        <w:t xml:space="preserve"> сейчас необходимо ориентироваться на подготовку кадров для новой промышленности и развитию необходимых профессиональных навыков и компетенций у женщин и девочек, чтобы оставаться конкурентоспособными на мировом рынке.</w:t>
      </w:r>
    </w:p>
    <w:p w:rsidR="001B73D7" w:rsidRPr="00302C09" w:rsidRDefault="001B73D7" w:rsidP="00302C09">
      <w:pPr>
        <w:spacing w:line="240" w:lineRule="auto"/>
        <w:ind w:firstLine="709"/>
        <w:rPr>
          <w:i/>
          <w:spacing w:val="-2"/>
          <w:szCs w:val="28"/>
        </w:rPr>
      </w:pPr>
    </w:p>
    <w:p w:rsidR="001B73D7" w:rsidRPr="00302C09" w:rsidRDefault="00C13A76" w:rsidP="00302C09">
      <w:pPr>
        <w:spacing w:line="240" w:lineRule="auto"/>
        <w:ind w:firstLine="709"/>
        <w:rPr>
          <w:i/>
          <w:szCs w:val="28"/>
        </w:rPr>
      </w:pPr>
      <w:r w:rsidRPr="00302C09">
        <w:rPr>
          <w:i/>
          <w:szCs w:val="28"/>
        </w:rPr>
        <w:t xml:space="preserve">21. </w:t>
      </w:r>
      <w:r w:rsidR="001B73D7" w:rsidRPr="00302C09">
        <w:rPr>
          <w:i/>
          <w:szCs w:val="28"/>
        </w:rPr>
        <w:t>Подготовка периодического доклада о выполнении положений Конвенции ООН о ликвидации всех форм дискриминации в отношении женщин</w:t>
      </w:r>
    </w:p>
    <w:p w:rsidR="001B73D7" w:rsidRPr="00302C09" w:rsidRDefault="001B73D7" w:rsidP="00302C09">
      <w:pPr>
        <w:spacing w:line="240" w:lineRule="auto"/>
        <w:ind w:firstLine="709"/>
        <w:rPr>
          <w:i/>
          <w:szCs w:val="28"/>
        </w:rPr>
      </w:pPr>
      <w:r w:rsidRPr="00302C09">
        <w:rPr>
          <w:i/>
          <w:szCs w:val="28"/>
        </w:rPr>
        <w:t>Срок исполнения: 2019 г.</w:t>
      </w:r>
    </w:p>
    <w:p w:rsidR="001B73D7" w:rsidRPr="00302C09" w:rsidRDefault="001B73D7" w:rsidP="00302C09">
      <w:pPr>
        <w:spacing w:line="240" w:lineRule="auto"/>
        <w:ind w:firstLine="709"/>
        <w:rPr>
          <w:i/>
          <w:spacing w:val="-2"/>
          <w:szCs w:val="28"/>
        </w:rPr>
      </w:pPr>
      <w:r w:rsidRPr="00302C09">
        <w:rPr>
          <w:i/>
          <w:szCs w:val="28"/>
        </w:rPr>
        <w:t>Ответственные исполнители: Минтруд России Минобрнауки России,</w:t>
      </w:r>
      <w:r w:rsidR="000F1519" w:rsidRPr="00302C09">
        <w:rPr>
          <w:i/>
          <w:szCs w:val="28"/>
        </w:rPr>
        <w:t xml:space="preserve"> </w:t>
      </w:r>
      <w:r w:rsidRPr="00302C09">
        <w:rPr>
          <w:i/>
          <w:szCs w:val="28"/>
        </w:rPr>
        <w:t>Минпросвещения России, Минздрав России, МВД России, Минэкономразвития России,</w:t>
      </w:r>
      <w:r w:rsidR="000F1519" w:rsidRPr="00302C09">
        <w:rPr>
          <w:i/>
          <w:szCs w:val="28"/>
        </w:rPr>
        <w:t xml:space="preserve"> </w:t>
      </w:r>
      <w:r w:rsidRPr="00302C09">
        <w:rPr>
          <w:i/>
          <w:szCs w:val="28"/>
        </w:rPr>
        <w:t>МИД России, Минспорт России,</w:t>
      </w:r>
      <w:r w:rsidR="000F1519" w:rsidRPr="00302C09">
        <w:rPr>
          <w:i/>
          <w:szCs w:val="28"/>
        </w:rPr>
        <w:t xml:space="preserve"> </w:t>
      </w:r>
      <w:r w:rsidRPr="00302C09">
        <w:rPr>
          <w:i/>
          <w:szCs w:val="28"/>
        </w:rPr>
        <w:t>Росстат, заинтересованные федеральные органы, органы исполнительной власти субъектов Российской Федерации</w:t>
      </w:r>
    </w:p>
    <w:p w:rsidR="006E51DD" w:rsidRPr="00302C09" w:rsidRDefault="006E51DD" w:rsidP="00302C09">
      <w:pPr>
        <w:spacing w:line="240" w:lineRule="auto"/>
        <w:ind w:firstLine="709"/>
        <w:rPr>
          <w:szCs w:val="28"/>
        </w:rPr>
      </w:pPr>
    </w:p>
    <w:p w:rsidR="000F1519" w:rsidRPr="00302C09" w:rsidRDefault="001B73D7" w:rsidP="00302C09">
      <w:pPr>
        <w:spacing w:line="240" w:lineRule="auto"/>
        <w:ind w:left="11" w:firstLine="709"/>
        <w:rPr>
          <w:bCs/>
          <w:szCs w:val="28"/>
        </w:rPr>
      </w:pPr>
      <w:r w:rsidRPr="00302C09">
        <w:rPr>
          <w:bCs/>
          <w:szCs w:val="28"/>
        </w:rPr>
        <w:t xml:space="preserve">Доклад Российской Федерации о выполнении положений Конвенции о ликвидации всех форм дискриминации в отношении женщин (девятый периодический доклад) подготовлен на основании информации, представленной Минздравом России, Минпросвещения России, Минобрнауки России, МВД России, Минэкономразвития России, Минюст России, Минкультуры России, МИД России, Росстатом, ФСИН России, Генпрокуратурой России, ФАДН России, Рострудом, Аппаратом Уполномоченного по правам человека в Российской Федерации. </w:t>
      </w:r>
    </w:p>
    <w:p w:rsidR="001B73D7" w:rsidRPr="00302C09" w:rsidRDefault="00F52A6C" w:rsidP="00F52A6C">
      <w:pPr>
        <w:spacing w:line="240" w:lineRule="auto"/>
        <w:ind w:left="11" w:firstLine="709"/>
        <w:rPr>
          <w:bCs/>
          <w:szCs w:val="28"/>
        </w:rPr>
      </w:pPr>
      <w:r>
        <w:rPr>
          <w:bCs/>
          <w:szCs w:val="28"/>
        </w:rPr>
        <w:t>Доклад представлен в</w:t>
      </w:r>
      <w:r w:rsidR="000F1519" w:rsidRPr="00302C09">
        <w:rPr>
          <w:bCs/>
          <w:szCs w:val="28"/>
        </w:rPr>
        <w:t xml:space="preserve"> Комитет ООН по ликвидации дискриминации </w:t>
      </w:r>
      <w:r>
        <w:rPr>
          <w:bCs/>
          <w:szCs w:val="28"/>
        </w:rPr>
        <w:t xml:space="preserve">женщин. Содержит информацию о выполнении положений Конвенции за период с 2015 по 2018 годов и </w:t>
      </w:r>
      <w:r w:rsidR="001B73D7" w:rsidRPr="00302C09">
        <w:rPr>
          <w:bCs/>
          <w:szCs w:val="28"/>
        </w:rPr>
        <w:t>размещен на официальном сайте Минтруда России  в подразделе «Гендерная политика» раздела «Деятельность».</w:t>
      </w:r>
    </w:p>
    <w:p w:rsidR="001B73D7" w:rsidRPr="00302C09" w:rsidRDefault="001B73D7" w:rsidP="00302C09">
      <w:pPr>
        <w:spacing w:line="240" w:lineRule="auto"/>
        <w:ind w:firstLine="709"/>
        <w:rPr>
          <w:bCs/>
          <w:szCs w:val="28"/>
        </w:rPr>
      </w:pPr>
    </w:p>
    <w:p w:rsidR="001B73D7" w:rsidRPr="00302C09" w:rsidRDefault="00C13A76" w:rsidP="00302C09">
      <w:pPr>
        <w:spacing w:line="240" w:lineRule="auto"/>
        <w:ind w:firstLine="709"/>
        <w:rPr>
          <w:i/>
          <w:szCs w:val="28"/>
        </w:rPr>
      </w:pPr>
      <w:r w:rsidRPr="00302C09">
        <w:rPr>
          <w:i/>
          <w:szCs w:val="28"/>
        </w:rPr>
        <w:t xml:space="preserve">22. </w:t>
      </w:r>
      <w:r w:rsidR="001B73D7" w:rsidRPr="00302C09">
        <w:rPr>
          <w:i/>
          <w:szCs w:val="28"/>
        </w:rPr>
        <w:t>Совершенствование системы сбора статистических данных, отражающих положение женщин в политической, экономической, социальной и культурной сферах</w:t>
      </w:r>
    </w:p>
    <w:p w:rsidR="001B73D7" w:rsidRPr="00302C09" w:rsidRDefault="001B73D7" w:rsidP="00302C09">
      <w:pPr>
        <w:spacing w:line="240" w:lineRule="auto"/>
        <w:ind w:firstLine="709"/>
        <w:rPr>
          <w:i/>
          <w:szCs w:val="28"/>
        </w:rPr>
      </w:pPr>
      <w:r w:rsidRPr="00302C09">
        <w:rPr>
          <w:i/>
          <w:szCs w:val="28"/>
        </w:rPr>
        <w:t>Срок исполнения: 2019-2022 годы</w:t>
      </w:r>
    </w:p>
    <w:p w:rsidR="001B73D7" w:rsidRPr="00302C09" w:rsidRDefault="001B73D7" w:rsidP="00302C09">
      <w:pPr>
        <w:spacing w:line="240" w:lineRule="auto"/>
        <w:ind w:firstLine="709"/>
        <w:rPr>
          <w:i/>
          <w:szCs w:val="28"/>
        </w:rPr>
      </w:pPr>
      <w:r w:rsidRPr="00302C09">
        <w:rPr>
          <w:i/>
          <w:szCs w:val="28"/>
        </w:rPr>
        <w:t>Ответственные исполнители: Росстат, Минэкономразвития России, заинтересованные  федеральные органы исполнительной власти, органы</w:t>
      </w:r>
      <w:r w:rsidR="00A953FC" w:rsidRPr="00302C09">
        <w:rPr>
          <w:i/>
          <w:szCs w:val="28"/>
        </w:rPr>
        <w:t xml:space="preserve"> </w:t>
      </w:r>
      <w:r w:rsidRPr="00302C09">
        <w:rPr>
          <w:i/>
          <w:szCs w:val="28"/>
        </w:rPr>
        <w:t>исполнительной власти субъектов Российской Федерации</w:t>
      </w:r>
    </w:p>
    <w:p w:rsidR="00446E62" w:rsidRPr="00302C09" w:rsidRDefault="00446E62" w:rsidP="00302C09">
      <w:pPr>
        <w:pStyle w:val="Default"/>
        <w:rPr>
          <w:rFonts w:eastAsia="Times New Roman"/>
          <w:i/>
          <w:color w:val="auto"/>
          <w:sz w:val="28"/>
          <w:szCs w:val="28"/>
          <w:lang w:eastAsia="ru-RU"/>
        </w:rPr>
      </w:pPr>
    </w:p>
    <w:p w:rsidR="00446E62" w:rsidRPr="00302C09" w:rsidRDefault="00446E62" w:rsidP="00302C09">
      <w:pPr>
        <w:pStyle w:val="Default"/>
        <w:ind w:firstLine="709"/>
        <w:jc w:val="both"/>
        <w:rPr>
          <w:color w:val="auto"/>
          <w:sz w:val="28"/>
          <w:szCs w:val="28"/>
        </w:rPr>
      </w:pPr>
      <w:r w:rsidRPr="00302C09">
        <w:rPr>
          <w:color w:val="auto"/>
          <w:sz w:val="28"/>
          <w:szCs w:val="28"/>
        </w:rPr>
        <w:t xml:space="preserve">В целях совершенствования системы сбора статистических данных, отражающих положение женщин, </w:t>
      </w:r>
      <w:r w:rsidR="00F52A6C">
        <w:rPr>
          <w:color w:val="auto"/>
          <w:sz w:val="28"/>
          <w:szCs w:val="28"/>
        </w:rPr>
        <w:t>осуществлялась</w:t>
      </w:r>
      <w:r w:rsidRPr="00302C09">
        <w:rPr>
          <w:color w:val="auto"/>
          <w:sz w:val="28"/>
          <w:szCs w:val="28"/>
        </w:rPr>
        <w:t xml:space="preserve"> корректировк</w:t>
      </w:r>
      <w:r w:rsidR="00F52A6C">
        <w:rPr>
          <w:color w:val="auto"/>
          <w:sz w:val="28"/>
          <w:szCs w:val="28"/>
        </w:rPr>
        <w:t>а</w:t>
      </w:r>
      <w:r w:rsidRPr="00302C09">
        <w:rPr>
          <w:color w:val="auto"/>
          <w:sz w:val="28"/>
          <w:szCs w:val="28"/>
        </w:rPr>
        <w:t xml:space="preserve"> анкеты Выборочного наблюдения доходов населения и участия в социальных программах. </w:t>
      </w:r>
    </w:p>
    <w:p w:rsidR="00446E62" w:rsidRPr="00302C09" w:rsidRDefault="00446E62" w:rsidP="00302C09">
      <w:pPr>
        <w:pStyle w:val="Default"/>
        <w:ind w:firstLine="709"/>
        <w:jc w:val="both"/>
        <w:rPr>
          <w:color w:val="auto"/>
          <w:sz w:val="28"/>
          <w:szCs w:val="28"/>
        </w:rPr>
      </w:pPr>
      <w:r w:rsidRPr="00302C09">
        <w:rPr>
          <w:color w:val="auto"/>
          <w:sz w:val="28"/>
          <w:szCs w:val="28"/>
        </w:rPr>
        <w:t xml:space="preserve">В связи с введением ежемесячной выплаты в связи с рождением (усыновлением) первого ребенка (до достижения им возраста 1,5 лет) в Раздел 2 «Выплаты на детей в возрасте до 16 лет» вопросника для домохозяйства (форма № 1-Доходы) добавлен вопрос о факте получения и размере этой выплаты. </w:t>
      </w:r>
    </w:p>
    <w:p w:rsidR="00446E62" w:rsidRPr="00302C09" w:rsidRDefault="00446E62" w:rsidP="00302C09">
      <w:pPr>
        <w:pStyle w:val="Default"/>
        <w:ind w:firstLine="709"/>
        <w:jc w:val="both"/>
        <w:rPr>
          <w:color w:val="auto"/>
          <w:sz w:val="28"/>
          <w:szCs w:val="28"/>
        </w:rPr>
      </w:pPr>
      <w:r w:rsidRPr="00302C09">
        <w:rPr>
          <w:color w:val="auto"/>
          <w:sz w:val="28"/>
          <w:szCs w:val="28"/>
        </w:rPr>
        <w:lastRenderedPageBreak/>
        <w:t xml:space="preserve">В связи с введением ежемесячной выплаты в связи с рождением (усыновлением) второго ребенка (до достижения им возраста 1,5 лет) из средств материнского капитала в Раздел 2 «Пенсионное обеспечение и социальная поддержка» индивидуального вопросника (форма № 2-Доходы) добавлен вопрос о факте получения и размере этой выплаты. </w:t>
      </w:r>
    </w:p>
    <w:p w:rsidR="00446E62" w:rsidRPr="00302C09" w:rsidRDefault="00446E62" w:rsidP="00302C09">
      <w:pPr>
        <w:pStyle w:val="Default"/>
        <w:ind w:firstLine="709"/>
        <w:jc w:val="both"/>
        <w:rPr>
          <w:color w:val="auto"/>
          <w:sz w:val="28"/>
          <w:szCs w:val="28"/>
        </w:rPr>
      </w:pPr>
      <w:r w:rsidRPr="00302C09">
        <w:rPr>
          <w:color w:val="auto"/>
          <w:sz w:val="28"/>
          <w:szCs w:val="28"/>
        </w:rPr>
        <w:t>Вопрос о факте нахождения в отпуске Раздела 3 «Работа и доходы от трудовой деятельности» подраздела «Трудовая деятельность на протяжении прошлого года» индивидуального вопросника (форма № 2-Доходы) дополнен видами отпусков по беременности и родам, по уходу за ребенком до 1,5 лет и по уходу за ребенком от 1,5 до 3 лет.</w:t>
      </w:r>
    </w:p>
    <w:p w:rsidR="00446E62" w:rsidRPr="00302C09" w:rsidRDefault="00446E62" w:rsidP="00302C09">
      <w:pPr>
        <w:pStyle w:val="11"/>
        <w:shd w:val="clear" w:color="auto" w:fill="auto"/>
        <w:tabs>
          <w:tab w:val="left" w:pos="1143"/>
        </w:tabs>
        <w:spacing w:after="0" w:line="240" w:lineRule="auto"/>
        <w:ind w:right="20" w:firstLine="709"/>
        <w:jc w:val="both"/>
        <w:rPr>
          <w:rFonts w:eastAsia="Calibri"/>
          <w:spacing w:val="0"/>
          <w:sz w:val="28"/>
          <w:szCs w:val="28"/>
          <w:lang w:eastAsia="en-US"/>
        </w:rPr>
      </w:pPr>
      <w:r w:rsidRPr="00302C09">
        <w:rPr>
          <w:rFonts w:eastAsia="Calibri"/>
          <w:spacing w:val="0"/>
          <w:sz w:val="28"/>
          <w:szCs w:val="28"/>
          <w:lang w:eastAsia="en-US"/>
        </w:rPr>
        <w:t>В программу комплексного наблюдения условий жизни населения включены вопросы, посвященные исследованию темы землевладения, в том числе оценки гендерного аспекта реализации права собственности на землю.</w:t>
      </w:r>
    </w:p>
    <w:p w:rsidR="00446E62" w:rsidRPr="00302C09" w:rsidRDefault="00446E62" w:rsidP="00302C09">
      <w:pPr>
        <w:pStyle w:val="11"/>
        <w:shd w:val="clear" w:color="auto" w:fill="auto"/>
        <w:tabs>
          <w:tab w:val="left" w:pos="1095"/>
        </w:tabs>
        <w:spacing w:after="0" w:line="240" w:lineRule="auto"/>
        <w:ind w:right="20" w:firstLine="709"/>
        <w:jc w:val="both"/>
        <w:rPr>
          <w:rFonts w:eastAsia="Calibri"/>
          <w:spacing w:val="0"/>
          <w:sz w:val="28"/>
          <w:szCs w:val="28"/>
          <w:lang w:eastAsia="en-US"/>
        </w:rPr>
      </w:pPr>
      <w:r w:rsidRPr="00302C09">
        <w:rPr>
          <w:rFonts w:eastAsia="Calibri"/>
          <w:spacing w:val="0"/>
          <w:sz w:val="28"/>
          <w:szCs w:val="28"/>
          <w:lang w:eastAsia="en-US"/>
        </w:rPr>
        <w:t>По итогам выборочного наблюдения использования суточного фонда времени населением формируется статистическая информация о времени, затрачиваемом женщинами и мужчинами на различные виды деятельности, в том числе на ведение домашнего хозяйства, воспитание детей.</w:t>
      </w:r>
    </w:p>
    <w:p w:rsidR="00446E62" w:rsidRPr="00302C09" w:rsidRDefault="00446E62" w:rsidP="00302C09">
      <w:pPr>
        <w:pStyle w:val="11"/>
        <w:shd w:val="clear" w:color="auto" w:fill="auto"/>
        <w:tabs>
          <w:tab w:val="left" w:pos="1071"/>
        </w:tabs>
        <w:spacing w:after="0" w:line="240" w:lineRule="auto"/>
        <w:ind w:right="20" w:firstLine="709"/>
        <w:jc w:val="both"/>
        <w:rPr>
          <w:rFonts w:eastAsia="Calibri"/>
          <w:spacing w:val="0"/>
          <w:sz w:val="28"/>
          <w:szCs w:val="28"/>
          <w:lang w:eastAsia="en-US"/>
        </w:rPr>
      </w:pPr>
      <w:r w:rsidRPr="00302C09">
        <w:rPr>
          <w:rFonts w:eastAsia="Calibri"/>
          <w:spacing w:val="0"/>
          <w:sz w:val="28"/>
          <w:szCs w:val="28"/>
          <w:lang w:eastAsia="en-US"/>
        </w:rPr>
        <w:t>Начиная с 2019 года ежегодно проводится выборочное наблюдение состояния здоровья населения, по итогам которого разрабатывается в разбивке по полу показатель «Ожидаемая продолжительность здоровой жизни (ОПЗЖ)».</w:t>
      </w:r>
    </w:p>
    <w:p w:rsidR="00446E62" w:rsidRPr="00302C09" w:rsidRDefault="00446E62" w:rsidP="00302C09">
      <w:pPr>
        <w:pStyle w:val="11"/>
        <w:shd w:val="clear" w:color="auto" w:fill="auto"/>
        <w:tabs>
          <w:tab w:val="left" w:pos="0"/>
        </w:tabs>
        <w:spacing w:after="0" w:line="240" w:lineRule="auto"/>
        <w:ind w:right="20"/>
        <w:jc w:val="both"/>
        <w:rPr>
          <w:rFonts w:eastAsia="Calibri"/>
          <w:spacing w:val="0"/>
          <w:sz w:val="28"/>
          <w:szCs w:val="28"/>
          <w:lang w:eastAsia="en-US"/>
        </w:rPr>
      </w:pPr>
      <w:r w:rsidRPr="00302C09">
        <w:rPr>
          <w:rFonts w:eastAsia="Calibri"/>
          <w:spacing w:val="0"/>
          <w:sz w:val="28"/>
          <w:szCs w:val="28"/>
          <w:lang w:eastAsia="en-US"/>
        </w:rPr>
        <w:tab/>
        <w:t>В соответствии с пунктом 2.9. «Показатели социально-экономического развития Российской Федерации, необходимые для мониторинга достижения показателей национальных проектов» Федерального плана статистических работ, разрабатываются показатели, характеризующие гендерные особенности:</w:t>
      </w:r>
    </w:p>
    <w:p w:rsidR="00446E62" w:rsidRPr="00302C09" w:rsidRDefault="00446E62" w:rsidP="00302C09">
      <w:pPr>
        <w:pStyle w:val="11"/>
        <w:shd w:val="clear" w:color="auto" w:fill="auto"/>
        <w:tabs>
          <w:tab w:val="left" w:pos="0"/>
        </w:tabs>
        <w:spacing w:after="0" w:line="240" w:lineRule="auto"/>
        <w:jc w:val="left"/>
        <w:rPr>
          <w:sz w:val="28"/>
          <w:szCs w:val="28"/>
        </w:rPr>
      </w:pPr>
      <w:r w:rsidRPr="00302C09">
        <w:rPr>
          <w:rFonts w:eastAsia="Calibri"/>
          <w:spacing w:val="0"/>
          <w:sz w:val="28"/>
          <w:szCs w:val="28"/>
          <w:lang w:eastAsia="en-US"/>
        </w:rPr>
        <w:tab/>
        <w:t>по Национальному проекту  «Демография»:</w:t>
      </w:r>
      <w:r w:rsidRPr="00302C09">
        <w:rPr>
          <w:sz w:val="28"/>
          <w:szCs w:val="28"/>
        </w:rPr>
        <w:t xml:space="preserve"> </w:t>
      </w:r>
    </w:p>
    <w:p w:rsidR="00446E62" w:rsidRPr="00302C09" w:rsidRDefault="00446E62" w:rsidP="00302C09">
      <w:pPr>
        <w:pStyle w:val="11"/>
        <w:shd w:val="clear" w:color="auto" w:fill="auto"/>
        <w:tabs>
          <w:tab w:val="left" w:pos="0"/>
        </w:tabs>
        <w:spacing w:after="0" w:line="240" w:lineRule="auto"/>
        <w:jc w:val="left"/>
        <w:rPr>
          <w:sz w:val="28"/>
          <w:szCs w:val="28"/>
        </w:rPr>
      </w:pPr>
      <w:r w:rsidRPr="00302C09">
        <w:rPr>
          <w:sz w:val="28"/>
          <w:szCs w:val="28"/>
        </w:rPr>
        <w:tab/>
        <w:t>суммарный коэффициент рождаемости;</w:t>
      </w:r>
    </w:p>
    <w:p w:rsidR="00446E62" w:rsidRPr="00302C09" w:rsidRDefault="00446E62" w:rsidP="00302C09">
      <w:pPr>
        <w:pStyle w:val="11"/>
        <w:shd w:val="clear" w:color="auto" w:fill="auto"/>
        <w:tabs>
          <w:tab w:val="left" w:pos="1800"/>
        </w:tabs>
        <w:spacing w:after="0" w:line="240" w:lineRule="auto"/>
        <w:ind w:right="20" w:firstLine="709"/>
        <w:jc w:val="both"/>
        <w:rPr>
          <w:sz w:val="28"/>
          <w:szCs w:val="28"/>
        </w:rPr>
      </w:pPr>
      <w:r w:rsidRPr="00302C09">
        <w:rPr>
          <w:sz w:val="28"/>
          <w:szCs w:val="28"/>
        </w:rPr>
        <w:t>по Федеральному проекту «Финансовая поддержка семей при рождении детей»:</w:t>
      </w:r>
    </w:p>
    <w:p w:rsidR="00446E62" w:rsidRPr="00302C09" w:rsidRDefault="00446E62" w:rsidP="00302C09">
      <w:pPr>
        <w:pStyle w:val="11"/>
        <w:shd w:val="clear" w:color="auto" w:fill="auto"/>
        <w:spacing w:after="0" w:line="240" w:lineRule="auto"/>
        <w:ind w:right="20" w:firstLine="709"/>
        <w:jc w:val="left"/>
        <w:rPr>
          <w:sz w:val="28"/>
          <w:szCs w:val="28"/>
        </w:rPr>
      </w:pPr>
      <w:r w:rsidRPr="00302C09">
        <w:rPr>
          <w:sz w:val="28"/>
          <w:szCs w:val="28"/>
        </w:rPr>
        <w:t>суммарный коэффициент рождаемости вторых детей (число детей на одну женщину);</w:t>
      </w:r>
    </w:p>
    <w:p w:rsidR="00446E62" w:rsidRPr="00302C09" w:rsidRDefault="00446E62" w:rsidP="00302C09">
      <w:pPr>
        <w:pStyle w:val="11"/>
        <w:shd w:val="clear" w:color="auto" w:fill="auto"/>
        <w:spacing w:after="0" w:line="240" w:lineRule="auto"/>
        <w:ind w:right="20" w:firstLine="709"/>
        <w:jc w:val="left"/>
        <w:rPr>
          <w:sz w:val="28"/>
          <w:szCs w:val="28"/>
        </w:rPr>
      </w:pPr>
      <w:r w:rsidRPr="00302C09">
        <w:rPr>
          <w:sz w:val="28"/>
          <w:szCs w:val="28"/>
        </w:rPr>
        <w:t>суммарный коэффициент рождаемости третьих и последующих детей (число детей на одну женщину);</w:t>
      </w:r>
    </w:p>
    <w:p w:rsidR="00446E62" w:rsidRPr="00302C09" w:rsidRDefault="00446E62" w:rsidP="00302C09">
      <w:pPr>
        <w:pStyle w:val="11"/>
        <w:shd w:val="clear" w:color="auto" w:fill="auto"/>
        <w:spacing w:after="0" w:line="240" w:lineRule="auto"/>
        <w:ind w:right="20" w:firstLine="709"/>
        <w:jc w:val="left"/>
        <w:rPr>
          <w:sz w:val="28"/>
          <w:szCs w:val="28"/>
        </w:rPr>
      </w:pPr>
      <w:r w:rsidRPr="00302C09">
        <w:rPr>
          <w:sz w:val="28"/>
          <w:szCs w:val="28"/>
        </w:rPr>
        <w:t>коэффициенты рождаемости в возрастной группе 25-29 лет (число родившихся на 1000 женщин соответствующего возраста);</w:t>
      </w:r>
    </w:p>
    <w:p w:rsidR="00446E62" w:rsidRPr="00302C09" w:rsidRDefault="00446E62" w:rsidP="00302C09">
      <w:pPr>
        <w:pStyle w:val="11"/>
        <w:shd w:val="clear" w:color="auto" w:fill="auto"/>
        <w:spacing w:after="0" w:line="240" w:lineRule="auto"/>
        <w:ind w:right="20" w:firstLine="709"/>
        <w:jc w:val="left"/>
        <w:rPr>
          <w:sz w:val="28"/>
          <w:szCs w:val="28"/>
        </w:rPr>
      </w:pPr>
      <w:r w:rsidRPr="00302C09">
        <w:rPr>
          <w:sz w:val="28"/>
          <w:szCs w:val="28"/>
        </w:rPr>
        <w:t>коэффициенты рождаемости в возрастной группе 30-34 лет (число родившихся на 1000 женщин соответствующего возраста);</w:t>
      </w:r>
    </w:p>
    <w:p w:rsidR="00446E62" w:rsidRPr="00302C09" w:rsidRDefault="00446E62" w:rsidP="00302C09">
      <w:pPr>
        <w:pStyle w:val="11"/>
        <w:shd w:val="clear" w:color="auto" w:fill="auto"/>
        <w:spacing w:after="0" w:line="240" w:lineRule="auto"/>
        <w:ind w:right="40" w:firstLine="709"/>
        <w:jc w:val="left"/>
        <w:rPr>
          <w:sz w:val="28"/>
          <w:szCs w:val="28"/>
        </w:rPr>
      </w:pPr>
      <w:r w:rsidRPr="00302C09">
        <w:rPr>
          <w:sz w:val="28"/>
          <w:szCs w:val="28"/>
        </w:rPr>
        <w:t>коэффициенты рождаемости в возрастной группе 35-39 лет (число родившихся на 1000 женщин соответствующего возраста);</w:t>
      </w:r>
    </w:p>
    <w:p w:rsidR="00446E62" w:rsidRPr="00302C09" w:rsidRDefault="00446E62" w:rsidP="00302C09">
      <w:pPr>
        <w:pStyle w:val="11"/>
        <w:shd w:val="clear" w:color="auto" w:fill="auto"/>
        <w:tabs>
          <w:tab w:val="left" w:pos="2240"/>
        </w:tabs>
        <w:spacing w:after="0" w:line="240" w:lineRule="auto"/>
        <w:ind w:right="40" w:firstLine="709"/>
        <w:jc w:val="both"/>
        <w:rPr>
          <w:sz w:val="28"/>
          <w:szCs w:val="28"/>
        </w:rPr>
      </w:pPr>
      <w:r w:rsidRPr="00302C09">
        <w:rPr>
          <w:sz w:val="28"/>
          <w:szCs w:val="28"/>
        </w:rPr>
        <w:t>по Федеральному проекта «Укрепление общественного здоровья»:</w:t>
      </w:r>
    </w:p>
    <w:p w:rsidR="00446E62" w:rsidRPr="00302C09" w:rsidRDefault="00446E62" w:rsidP="00302C09">
      <w:pPr>
        <w:pStyle w:val="11"/>
        <w:shd w:val="clear" w:color="auto" w:fill="auto"/>
        <w:tabs>
          <w:tab w:val="left" w:pos="2240"/>
        </w:tabs>
        <w:spacing w:after="0" w:line="240" w:lineRule="auto"/>
        <w:ind w:right="40" w:firstLine="709"/>
        <w:jc w:val="both"/>
        <w:rPr>
          <w:sz w:val="28"/>
          <w:szCs w:val="28"/>
        </w:rPr>
      </w:pPr>
      <w:r w:rsidRPr="00302C09">
        <w:rPr>
          <w:sz w:val="28"/>
          <w:szCs w:val="28"/>
        </w:rPr>
        <w:t>смертность женщин в возрасте 16 - 54 лет (на 100 тыс. населения);</w:t>
      </w:r>
    </w:p>
    <w:p w:rsidR="00446E62" w:rsidRPr="00302C09" w:rsidRDefault="00446E62" w:rsidP="00302C09">
      <w:pPr>
        <w:pStyle w:val="11"/>
        <w:shd w:val="clear" w:color="auto" w:fill="auto"/>
        <w:tabs>
          <w:tab w:val="left" w:pos="1425"/>
        </w:tabs>
        <w:spacing w:after="0" w:line="240" w:lineRule="auto"/>
        <w:ind w:firstLine="709"/>
        <w:jc w:val="both"/>
        <w:rPr>
          <w:sz w:val="28"/>
          <w:szCs w:val="28"/>
        </w:rPr>
      </w:pPr>
      <w:r w:rsidRPr="00302C09">
        <w:rPr>
          <w:sz w:val="28"/>
          <w:szCs w:val="28"/>
        </w:rPr>
        <w:t>по Национальному проекту «Здравоохранение»:</w:t>
      </w:r>
    </w:p>
    <w:p w:rsidR="00446E62" w:rsidRPr="00302C09" w:rsidRDefault="00446E62" w:rsidP="00302C09">
      <w:pPr>
        <w:pStyle w:val="11"/>
        <w:shd w:val="clear" w:color="auto" w:fill="auto"/>
        <w:spacing w:after="0" w:line="240" w:lineRule="auto"/>
        <w:ind w:firstLine="709"/>
        <w:jc w:val="left"/>
        <w:rPr>
          <w:sz w:val="28"/>
          <w:szCs w:val="28"/>
        </w:rPr>
      </w:pPr>
      <w:r w:rsidRPr="00302C09">
        <w:rPr>
          <w:sz w:val="28"/>
          <w:szCs w:val="28"/>
        </w:rPr>
        <w:t>младенческая смертность (на 1 тыс. родившихся живыми);</w:t>
      </w:r>
    </w:p>
    <w:p w:rsidR="00446E62" w:rsidRPr="00302C09" w:rsidRDefault="00446E62" w:rsidP="00302C09">
      <w:pPr>
        <w:pStyle w:val="11"/>
        <w:shd w:val="clear" w:color="auto" w:fill="auto"/>
        <w:tabs>
          <w:tab w:val="left" w:pos="0"/>
        </w:tabs>
        <w:spacing w:after="0" w:line="240" w:lineRule="auto"/>
        <w:ind w:right="40"/>
        <w:jc w:val="both"/>
        <w:rPr>
          <w:sz w:val="28"/>
          <w:szCs w:val="28"/>
        </w:rPr>
      </w:pPr>
      <w:r w:rsidRPr="00302C09">
        <w:rPr>
          <w:sz w:val="28"/>
          <w:szCs w:val="28"/>
        </w:rPr>
        <w:tab/>
        <w:t>В декабре 2019 года на сайте Росстата опубликован статистический сборник «Демографический ежегодник России», в котором ряд показателей представлен с распределением по полу.</w:t>
      </w:r>
    </w:p>
    <w:p w:rsidR="001B73D7" w:rsidRPr="00302C09" w:rsidRDefault="001B73D7" w:rsidP="00302C09">
      <w:pPr>
        <w:pStyle w:val="11"/>
        <w:shd w:val="clear" w:color="auto" w:fill="auto"/>
        <w:spacing w:after="0" w:line="240" w:lineRule="auto"/>
        <w:ind w:firstLine="709"/>
        <w:jc w:val="both"/>
        <w:rPr>
          <w:sz w:val="28"/>
          <w:szCs w:val="28"/>
        </w:rPr>
      </w:pPr>
      <w:r w:rsidRPr="00302C09">
        <w:rPr>
          <w:spacing w:val="0"/>
          <w:sz w:val="28"/>
          <w:szCs w:val="28"/>
        </w:rPr>
        <w:lastRenderedPageBreak/>
        <w:t xml:space="preserve">Начиная с отчета за 2019 год в форму федерального статистического наблюдения № 1-НК «Сведения об организации, осуществляющей образовательную деятельность по программам подготовки научно-педагогических кадров в аспирантуре, программам ординатуры, программам ассистентуры-стажировки, а также осуществляющей подготовку научных кадров в докторантуре», утвержденную приказом Росстата от 18 июля 2019 г. № 410, включены программы ординатуры и ассистентуры-стажировки. </w:t>
      </w:r>
    </w:p>
    <w:p w:rsidR="001B73D7" w:rsidRPr="00302C09" w:rsidRDefault="001B73D7" w:rsidP="00302C09">
      <w:pPr>
        <w:spacing w:line="240" w:lineRule="auto"/>
        <w:ind w:firstLine="709"/>
        <w:rPr>
          <w:i/>
          <w:szCs w:val="28"/>
        </w:rPr>
      </w:pPr>
    </w:p>
    <w:p w:rsidR="001B73D7" w:rsidRPr="00302C09" w:rsidRDefault="001B73D7" w:rsidP="00302C09">
      <w:pPr>
        <w:spacing w:line="240" w:lineRule="auto"/>
        <w:ind w:firstLine="709"/>
        <w:rPr>
          <w:szCs w:val="28"/>
        </w:rPr>
      </w:pPr>
    </w:p>
    <w:p w:rsidR="00173B48" w:rsidRPr="00302C09" w:rsidRDefault="00173B48" w:rsidP="00302C09">
      <w:pPr>
        <w:spacing w:line="240" w:lineRule="auto"/>
        <w:ind w:firstLine="709"/>
        <w:rPr>
          <w:szCs w:val="28"/>
        </w:rPr>
      </w:pPr>
    </w:p>
    <w:p w:rsidR="000664C5" w:rsidRPr="00302C09" w:rsidRDefault="000664C5" w:rsidP="00302C09">
      <w:pPr>
        <w:spacing w:before="60" w:line="240" w:lineRule="auto"/>
        <w:ind w:firstLine="709"/>
        <w:rPr>
          <w:b/>
          <w:szCs w:val="28"/>
        </w:rPr>
      </w:pPr>
      <w:r w:rsidRPr="00302C09">
        <w:rPr>
          <w:iCs/>
          <w:szCs w:val="28"/>
        </w:rPr>
        <w:t>.</w:t>
      </w:r>
    </w:p>
    <w:p w:rsidR="000664C5" w:rsidRPr="00302C09" w:rsidRDefault="000664C5" w:rsidP="00302C09">
      <w:pPr>
        <w:spacing w:line="240" w:lineRule="auto"/>
        <w:ind w:firstLine="709"/>
        <w:rPr>
          <w:szCs w:val="28"/>
        </w:rPr>
      </w:pPr>
    </w:p>
    <w:p w:rsidR="00A7475C" w:rsidRPr="00302C09" w:rsidRDefault="00A7475C" w:rsidP="00302C09">
      <w:pPr>
        <w:spacing w:line="240" w:lineRule="auto"/>
        <w:ind w:firstLine="709"/>
        <w:rPr>
          <w:szCs w:val="28"/>
        </w:rPr>
      </w:pPr>
    </w:p>
    <w:p w:rsidR="005C279D" w:rsidRPr="00302C09" w:rsidRDefault="005C279D" w:rsidP="00302C09">
      <w:pPr>
        <w:spacing w:line="240" w:lineRule="auto"/>
        <w:ind w:firstLine="709"/>
        <w:rPr>
          <w:szCs w:val="28"/>
        </w:rPr>
      </w:pPr>
    </w:p>
    <w:p w:rsidR="00A275C9" w:rsidRPr="00302C09" w:rsidRDefault="00A275C9" w:rsidP="00302C09">
      <w:pPr>
        <w:spacing w:line="240" w:lineRule="auto"/>
        <w:ind w:firstLine="709"/>
        <w:rPr>
          <w:szCs w:val="28"/>
        </w:rPr>
      </w:pPr>
    </w:p>
    <w:p w:rsidR="00A275C9" w:rsidRPr="00302C09" w:rsidRDefault="00A275C9" w:rsidP="00302C09">
      <w:pPr>
        <w:spacing w:line="240" w:lineRule="auto"/>
        <w:ind w:firstLine="709"/>
        <w:rPr>
          <w:szCs w:val="28"/>
        </w:rPr>
      </w:pPr>
    </w:p>
    <w:sectPr w:rsidR="00A275C9" w:rsidRPr="00302C09" w:rsidSect="001B73D7">
      <w:headerReference w:type="even" r:id="rId7"/>
      <w:headerReference w:type="default" r:id="rId8"/>
      <w:footerReference w:type="even" r:id="rId9"/>
      <w:footerReference w:type="default" r:id="rId10"/>
      <w:headerReference w:type="first" r:id="rId11"/>
      <w:footerReference w:type="first" r:id="rId12"/>
      <w:pgSz w:w="11907" w:h="16840" w:code="9"/>
      <w:pgMar w:top="567" w:right="708" w:bottom="567" w:left="1560" w:header="709" w:footer="709" w:gutter="0"/>
      <w:paperSrc w:first="15" w:other="1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D8" w:rsidRDefault="00EF51D8">
      <w:r>
        <w:separator/>
      </w:r>
    </w:p>
  </w:endnote>
  <w:endnote w:type="continuationSeparator" w:id="0">
    <w:p w:rsidR="00EF51D8" w:rsidRDefault="00EF5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7" w:rsidRDefault="002A61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7" w:rsidRDefault="002A61F7">
    <w:pPr>
      <w:pStyle w:val="a4"/>
      <w:tabs>
        <w:tab w:val="clear" w:pos="4153"/>
        <w:tab w:val="clear" w:pos="8306"/>
        <w:tab w:val="center" w:pos="4820"/>
        <w:tab w:val="right" w:pos="9072"/>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7" w:rsidRDefault="002A61F7" w:rsidP="00391864">
    <w:pPr>
      <w:pStyle w:val="a4"/>
      <w:tabs>
        <w:tab w:val="clear" w:pos="4153"/>
        <w:tab w:val="clear" w:pos="8306"/>
        <w:tab w:val="center" w:pos="4820"/>
        <w:tab w:val="right" w:pos="9072"/>
      </w:tabs>
      <w:ind w:left="709"/>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D8" w:rsidRDefault="00EF51D8">
      <w:r>
        <w:separator/>
      </w:r>
    </w:p>
  </w:footnote>
  <w:footnote w:type="continuationSeparator" w:id="0">
    <w:p w:rsidR="00EF51D8" w:rsidRDefault="00EF5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7" w:rsidRDefault="002A61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7" w:rsidRDefault="002A61F7">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640A61">
      <w:rPr>
        <w:rStyle w:val="a5"/>
        <w:noProof/>
      </w:rPr>
      <w:t>2</w:t>
    </w:r>
    <w:r>
      <w:rPr>
        <w:rStyle w:val="a5"/>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7" w:rsidRDefault="002A61F7">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528"/>
    <w:multiLevelType w:val="hybridMultilevel"/>
    <w:tmpl w:val="E15E9916"/>
    <w:lvl w:ilvl="0" w:tplc="F47255C8">
      <w:start w:val="1"/>
      <w:numFmt w:val="decimal"/>
      <w:lvlText w:val="%1."/>
      <w:lvlJc w:val="left"/>
      <w:pPr>
        <w:ind w:left="720"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110DC"/>
    <w:multiLevelType w:val="hybridMultilevel"/>
    <w:tmpl w:val="08F60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68E73F9"/>
    <w:multiLevelType w:val="multilevel"/>
    <w:tmpl w:val="EE48E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14D96"/>
    <w:multiLevelType w:val="hybridMultilevel"/>
    <w:tmpl w:val="EF2E3EB0"/>
    <w:lvl w:ilvl="0" w:tplc="42FE9F12">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00B373D"/>
    <w:multiLevelType w:val="hybridMultilevel"/>
    <w:tmpl w:val="ED22C0EE"/>
    <w:lvl w:ilvl="0" w:tplc="EF9A66E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9"/>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4108"/>
    <w:rsid w:val="00000E4B"/>
    <w:rsid w:val="00001431"/>
    <w:rsid w:val="00012ACB"/>
    <w:rsid w:val="00023F69"/>
    <w:rsid w:val="00031DBF"/>
    <w:rsid w:val="00033BE0"/>
    <w:rsid w:val="00050591"/>
    <w:rsid w:val="00065220"/>
    <w:rsid w:val="000664C5"/>
    <w:rsid w:val="000738F1"/>
    <w:rsid w:val="00082CFF"/>
    <w:rsid w:val="000C3BF5"/>
    <w:rsid w:val="000D1934"/>
    <w:rsid w:val="000D55DB"/>
    <w:rsid w:val="000E0278"/>
    <w:rsid w:val="000F1519"/>
    <w:rsid w:val="000F26C7"/>
    <w:rsid w:val="000F3954"/>
    <w:rsid w:val="001033B5"/>
    <w:rsid w:val="00112941"/>
    <w:rsid w:val="00134760"/>
    <w:rsid w:val="00141389"/>
    <w:rsid w:val="00155CF8"/>
    <w:rsid w:val="00163CCF"/>
    <w:rsid w:val="00172C91"/>
    <w:rsid w:val="00173B48"/>
    <w:rsid w:val="001860B3"/>
    <w:rsid w:val="0018754B"/>
    <w:rsid w:val="001A08D1"/>
    <w:rsid w:val="001B1A51"/>
    <w:rsid w:val="001B73D7"/>
    <w:rsid w:val="001C2D0D"/>
    <w:rsid w:val="001C77AA"/>
    <w:rsid w:val="001D291D"/>
    <w:rsid w:val="001D2DEB"/>
    <w:rsid w:val="001D4C32"/>
    <w:rsid w:val="001D6054"/>
    <w:rsid w:val="001D696D"/>
    <w:rsid w:val="001E51A7"/>
    <w:rsid w:val="001F3637"/>
    <w:rsid w:val="00215380"/>
    <w:rsid w:val="0021594A"/>
    <w:rsid w:val="00222BF3"/>
    <w:rsid w:val="00232075"/>
    <w:rsid w:val="00255484"/>
    <w:rsid w:val="00264FB1"/>
    <w:rsid w:val="00265956"/>
    <w:rsid w:val="002944D7"/>
    <w:rsid w:val="002A056E"/>
    <w:rsid w:val="002A61F7"/>
    <w:rsid w:val="002B51EF"/>
    <w:rsid w:val="002E091E"/>
    <w:rsid w:val="002F33A7"/>
    <w:rsid w:val="00300F01"/>
    <w:rsid w:val="00302C09"/>
    <w:rsid w:val="00303C8D"/>
    <w:rsid w:val="00304FD8"/>
    <w:rsid w:val="00313FC7"/>
    <w:rsid w:val="0032659B"/>
    <w:rsid w:val="00342BEB"/>
    <w:rsid w:val="00352283"/>
    <w:rsid w:val="00355E93"/>
    <w:rsid w:val="00382AC4"/>
    <w:rsid w:val="00385D07"/>
    <w:rsid w:val="00391864"/>
    <w:rsid w:val="003A49D5"/>
    <w:rsid w:val="003C2D3A"/>
    <w:rsid w:val="003C6C9A"/>
    <w:rsid w:val="003D30CC"/>
    <w:rsid w:val="00400037"/>
    <w:rsid w:val="00402B99"/>
    <w:rsid w:val="004210A0"/>
    <w:rsid w:val="00424BA1"/>
    <w:rsid w:val="00431023"/>
    <w:rsid w:val="00446E62"/>
    <w:rsid w:val="004504EA"/>
    <w:rsid w:val="00481AD8"/>
    <w:rsid w:val="00495D9A"/>
    <w:rsid w:val="004A45EE"/>
    <w:rsid w:val="004B06BF"/>
    <w:rsid w:val="004B0713"/>
    <w:rsid w:val="004C21E0"/>
    <w:rsid w:val="004C3C2C"/>
    <w:rsid w:val="004C5B85"/>
    <w:rsid w:val="004D6354"/>
    <w:rsid w:val="004E3D15"/>
    <w:rsid w:val="004F65CB"/>
    <w:rsid w:val="005027EB"/>
    <w:rsid w:val="005039CE"/>
    <w:rsid w:val="00537FE0"/>
    <w:rsid w:val="005405D8"/>
    <w:rsid w:val="00544EF2"/>
    <w:rsid w:val="00560401"/>
    <w:rsid w:val="00564A61"/>
    <w:rsid w:val="00580762"/>
    <w:rsid w:val="00591529"/>
    <w:rsid w:val="0059324A"/>
    <w:rsid w:val="00595DBE"/>
    <w:rsid w:val="005B24AA"/>
    <w:rsid w:val="005B7B73"/>
    <w:rsid w:val="005C279D"/>
    <w:rsid w:val="005C4D3C"/>
    <w:rsid w:val="005D5192"/>
    <w:rsid w:val="005E4BB6"/>
    <w:rsid w:val="005F54C2"/>
    <w:rsid w:val="006040A0"/>
    <w:rsid w:val="006209B7"/>
    <w:rsid w:val="00632391"/>
    <w:rsid w:val="00640A61"/>
    <w:rsid w:val="0069162C"/>
    <w:rsid w:val="00694D56"/>
    <w:rsid w:val="006A7532"/>
    <w:rsid w:val="006B2327"/>
    <w:rsid w:val="006D76BC"/>
    <w:rsid w:val="006E51DD"/>
    <w:rsid w:val="006E7D3D"/>
    <w:rsid w:val="006F2192"/>
    <w:rsid w:val="007123CA"/>
    <w:rsid w:val="00723DE9"/>
    <w:rsid w:val="00747545"/>
    <w:rsid w:val="007611B9"/>
    <w:rsid w:val="0076168D"/>
    <w:rsid w:val="00763C3E"/>
    <w:rsid w:val="00774D4A"/>
    <w:rsid w:val="00777FF7"/>
    <w:rsid w:val="007A024B"/>
    <w:rsid w:val="007A034D"/>
    <w:rsid w:val="007B1200"/>
    <w:rsid w:val="007F3102"/>
    <w:rsid w:val="0080010E"/>
    <w:rsid w:val="008218A5"/>
    <w:rsid w:val="008219FE"/>
    <w:rsid w:val="00821A91"/>
    <w:rsid w:val="0082778B"/>
    <w:rsid w:val="00835B0D"/>
    <w:rsid w:val="00850D58"/>
    <w:rsid w:val="008522E3"/>
    <w:rsid w:val="008704AF"/>
    <w:rsid w:val="0087593A"/>
    <w:rsid w:val="00880D0E"/>
    <w:rsid w:val="008826A3"/>
    <w:rsid w:val="00883B5C"/>
    <w:rsid w:val="008A0E31"/>
    <w:rsid w:val="008D2D20"/>
    <w:rsid w:val="008D5348"/>
    <w:rsid w:val="008D63EB"/>
    <w:rsid w:val="008F62A9"/>
    <w:rsid w:val="00900AAD"/>
    <w:rsid w:val="00903974"/>
    <w:rsid w:val="0091728F"/>
    <w:rsid w:val="009210F7"/>
    <w:rsid w:val="00922481"/>
    <w:rsid w:val="00923FCA"/>
    <w:rsid w:val="00925B73"/>
    <w:rsid w:val="009458D8"/>
    <w:rsid w:val="00961910"/>
    <w:rsid w:val="00972E0A"/>
    <w:rsid w:val="009A0A43"/>
    <w:rsid w:val="009A4E47"/>
    <w:rsid w:val="009B1477"/>
    <w:rsid w:val="009B1807"/>
    <w:rsid w:val="009B1986"/>
    <w:rsid w:val="009B377E"/>
    <w:rsid w:val="009E119D"/>
    <w:rsid w:val="009E3C6F"/>
    <w:rsid w:val="009F118E"/>
    <w:rsid w:val="00A1016B"/>
    <w:rsid w:val="00A14108"/>
    <w:rsid w:val="00A26D53"/>
    <w:rsid w:val="00A275C9"/>
    <w:rsid w:val="00A33C49"/>
    <w:rsid w:val="00A365AB"/>
    <w:rsid w:val="00A46400"/>
    <w:rsid w:val="00A7475C"/>
    <w:rsid w:val="00A822EE"/>
    <w:rsid w:val="00A8237B"/>
    <w:rsid w:val="00A82EF4"/>
    <w:rsid w:val="00A953FC"/>
    <w:rsid w:val="00A97050"/>
    <w:rsid w:val="00AB7A3C"/>
    <w:rsid w:val="00AE4C57"/>
    <w:rsid w:val="00AE5920"/>
    <w:rsid w:val="00AF5C12"/>
    <w:rsid w:val="00B01C52"/>
    <w:rsid w:val="00B032AA"/>
    <w:rsid w:val="00B0422C"/>
    <w:rsid w:val="00B05A0B"/>
    <w:rsid w:val="00B06476"/>
    <w:rsid w:val="00B11CB5"/>
    <w:rsid w:val="00B12518"/>
    <w:rsid w:val="00B22FFA"/>
    <w:rsid w:val="00B3531E"/>
    <w:rsid w:val="00B54CBB"/>
    <w:rsid w:val="00B631C1"/>
    <w:rsid w:val="00B72B29"/>
    <w:rsid w:val="00B80956"/>
    <w:rsid w:val="00B84227"/>
    <w:rsid w:val="00BA0E08"/>
    <w:rsid w:val="00BB3615"/>
    <w:rsid w:val="00BC7BBF"/>
    <w:rsid w:val="00BD2D40"/>
    <w:rsid w:val="00BD3FB3"/>
    <w:rsid w:val="00BE0A37"/>
    <w:rsid w:val="00BE6121"/>
    <w:rsid w:val="00C05935"/>
    <w:rsid w:val="00C10F82"/>
    <w:rsid w:val="00C13A76"/>
    <w:rsid w:val="00C26C3A"/>
    <w:rsid w:val="00C4797F"/>
    <w:rsid w:val="00C506F0"/>
    <w:rsid w:val="00C51577"/>
    <w:rsid w:val="00C53CA5"/>
    <w:rsid w:val="00C53EE6"/>
    <w:rsid w:val="00C71834"/>
    <w:rsid w:val="00C823F8"/>
    <w:rsid w:val="00CC5BA4"/>
    <w:rsid w:val="00CC67E5"/>
    <w:rsid w:val="00CC701D"/>
    <w:rsid w:val="00CD7729"/>
    <w:rsid w:val="00CF324E"/>
    <w:rsid w:val="00D066F8"/>
    <w:rsid w:val="00D07DD0"/>
    <w:rsid w:val="00D14D5A"/>
    <w:rsid w:val="00D53F1D"/>
    <w:rsid w:val="00D6260B"/>
    <w:rsid w:val="00D71220"/>
    <w:rsid w:val="00D767D4"/>
    <w:rsid w:val="00D81EA2"/>
    <w:rsid w:val="00D94D3B"/>
    <w:rsid w:val="00DA77E8"/>
    <w:rsid w:val="00DB39C1"/>
    <w:rsid w:val="00DB58FB"/>
    <w:rsid w:val="00DC0B76"/>
    <w:rsid w:val="00DE317A"/>
    <w:rsid w:val="00DE512C"/>
    <w:rsid w:val="00DF00C1"/>
    <w:rsid w:val="00DF633F"/>
    <w:rsid w:val="00E006F7"/>
    <w:rsid w:val="00E2621E"/>
    <w:rsid w:val="00E300B0"/>
    <w:rsid w:val="00E33AA2"/>
    <w:rsid w:val="00E41136"/>
    <w:rsid w:val="00E412F0"/>
    <w:rsid w:val="00E424BA"/>
    <w:rsid w:val="00E427F3"/>
    <w:rsid w:val="00E445AB"/>
    <w:rsid w:val="00E6124D"/>
    <w:rsid w:val="00E805F3"/>
    <w:rsid w:val="00E81703"/>
    <w:rsid w:val="00E84EF6"/>
    <w:rsid w:val="00E873BE"/>
    <w:rsid w:val="00E970FE"/>
    <w:rsid w:val="00EA3C3D"/>
    <w:rsid w:val="00EB4C39"/>
    <w:rsid w:val="00ED44A8"/>
    <w:rsid w:val="00ED487C"/>
    <w:rsid w:val="00EF51D8"/>
    <w:rsid w:val="00F058EB"/>
    <w:rsid w:val="00F173CD"/>
    <w:rsid w:val="00F25901"/>
    <w:rsid w:val="00F25DA3"/>
    <w:rsid w:val="00F26709"/>
    <w:rsid w:val="00F314E7"/>
    <w:rsid w:val="00F40532"/>
    <w:rsid w:val="00F43816"/>
    <w:rsid w:val="00F46064"/>
    <w:rsid w:val="00F52A6C"/>
    <w:rsid w:val="00F63CA1"/>
    <w:rsid w:val="00F675F2"/>
    <w:rsid w:val="00F733EC"/>
    <w:rsid w:val="00F75DFB"/>
    <w:rsid w:val="00F835DD"/>
    <w:rsid w:val="00F85704"/>
    <w:rsid w:val="00FA62F4"/>
    <w:rsid w:val="00FA7FCC"/>
    <w:rsid w:val="00FB3269"/>
    <w:rsid w:val="00FC0117"/>
    <w:rsid w:val="00FC1CC8"/>
    <w:rsid w:val="00FC489B"/>
    <w:rsid w:val="00FC7E9C"/>
    <w:rsid w:val="00FD1C6A"/>
    <w:rsid w:val="00FE0508"/>
    <w:rsid w:val="00FE24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762"/>
    <w:pPr>
      <w:spacing w:line="360" w:lineRule="atLeast"/>
      <w:jc w:val="both"/>
    </w:pPr>
    <w:rPr>
      <w:rFonts w:ascii="Times New Roman" w:hAnsi="Times New Roman"/>
      <w:sz w:val="28"/>
    </w:rPr>
  </w:style>
  <w:style w:type="paragraph" w:styleId="1">
    <w:name w:val="heading 1"/>
    <w:basedOn w:val="a"/>
    <w:next w:val="a"/>
    <w:link w:val="10"/>
    <w:uiPriority w:val="9"/>
    <w:qFormat/>
    <w:rsid w:val="009B377E"/>
    <w:pPr>
      <w:keepNext/>
      <w:keepLines/>
      <w:spacing w:before="480" w:line="240" w:lineRule="auto"/>
      <w:outlineLvl w:val="0"/>
    </w:pPr>
    <w:rPr>
      <w:rFonts w:ascii="Cambria" w:hAnsi="Cambria"/>
      <w:b/>
      <w:bCs/>
      <w:color w:val="365F91"/>
      <w:szCs w:val="28"/>
      <w:lang w:eastAsia="en-US"/>
    </w:rPr>
  </w:style>
  <w:style w:type="paragraph" w:styleId="2">
    <w:name w:val="heading 2"/>
    <w:basedOn w:val="a"/>
    <w:link w:val="20"/>
    <w:uiPriority w:val="9"/>
    <w:qFormat/>
    <w:rsid w:val="009B377E"/>
    <w:pPr>
      <w:spacing w:before="100" w:beforeAutospacing="1" w:after="100" w:afterAutospacing="1" w:line="240" w:lineRule="auto"/>
      <w:jc w:val="left"/>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ConsPlusTitle">
    <w:name w:val="ConsPlusTitle"/>
    <w:rsid w:val="00172C91"/>
    <w:pPr>
      <w:widowControl w:val="0"/>
      <w:autoSpaceDE w:val="0"/>
      <w:autoSpaceDN w:val="0"/>
    </w:pPr>
    <w:rPr>
      <w:rFonts w:ascii="Calibri" w:hAnsi="Calibri" w:cs="Calibri"/>
      <w:b/>
      <w:sz w:val="22"/>
    </w:rPr>
  </w:style>
  <w:style w:type="paragraph" w:styleId="a6">
    <w:name w:val="Normal (Web)"/>
    <w:basedOn w:val="a"/>
    <w:uiPriority w:val="99"/>
    <w:unhideWhenUsed/>
    <w:rsid w:val="008826A3"/>
    <w:pPr>
      <w:spacing w:before="100" w:beforeAutospacing="1" w:after="100" w:afterAutospacing="1" w:line="240" w:lineRule="auto"/>
      <w:jc w:val="left"/>
    </w:pPr>
    <w:rPr>
      <w:sz w:val="24"/>
      <w:szCs w:val="24"/>
    </w:rPr>
  </w:style>
  <w:style w:type="character" w:customStyle="1" w:styleId="a7">
    <w:name w:val="Основной текст_"/>
    <w:basedOn w:val="a0"/>
    <w:link w:val="11"/>
    <w:rsid w:val="00173B48"/>
    <w:rPr>
      <w:rFonts w:ascii="Times New Roman" w:hAnsi="Times New Roman"/>
      <w:spacing w:val="-1"/>
      <w:sz w:val="26"/>
      <w:szCs w:val="26"/>
      <w:shd w:val="clear" w:color="auto" w:fill="FFFFFF"/>
    </w:rPr>
  </w:style>
  <w:style w:type="character" w:customStyle="1" w:styleId="11pt0pt">
    <w:name w:val="Основной текст + 11 pt;Интервал 0 pt"/>
    <w:basedOn w:val="a7"/>
    <w:rsid w:val="00173B48"/>
    <w:rPr>
      <w:color w:val="000000"/>
      <w:spacing w:val="-2"/>
      <w:w w:val="100"/>
      <w:position w:val="0"/>
      <w:sz w:val="22"/>
      <w:szCs w:val="22"/>
      <w:lang w:val="ru-RU"/>
    </w:rPr>
  </w:style>
  <w:style w:type="paragraph" w:customStyle="1" w:styleId="11">
    <w:name w:val="Основной текст1"/>
    <w:basedOn w:val="a"/>
    <w:link w:val="a7"/>
    <w:rsid w:val="00173B48"/>
    <w:pPr>
      <w:widowControl w:val="0"/>
      <w:shd w:val="clear" w:color="auto" w:fill="FFFFFF"/>
      <w:spacing w:after="300" w:line="322" w:lineRule="exact"/>
      <w:jc w:val="center"/>
    </w:pPr>
    <w:rPr>
      <w:spacing w:val="-1"/>
      <w:sz w:val="26"/>
      <w:szCs w:val="26"/>
    </w:rPr>
  </w:style>
  <w:style w:type="paragraph" w:customStyle="1" w:styleId="ConsPlusNormal">
    <w:name w:val="ConsPlusNormal"/>
    <w:rsid w:val="006E7D3D"/>
    <w:pPr>
      <w:suppressAutoHyphens/>
      <w:spacing w:line="100" w:lineRule="atLeast"/>
    </w:pPr>
    <w:rPr>
      <w:rFonts w:ascii="Arial" w:eastAsia="SimSun" w:hAnsi="Arial" w:cs="Arial"/>
      <w:kern w:val="1"/>
      <w:lang w:eastAsia="ar-SA"/>
    </w:rPr>
  </w:style>
  <w:style w:type="paragraph" w:customStyle="1" w:styleId="Style11">
    <w:name w:val="Style11"/>
    <w:basedOn w:val="a"/>
    <w:uiPriority w:val="99"/>
    <w:rsid w:val="00DB39C1"/>
    <w:pPr>
      <w:widowControl w:val="0"/>
      <w:autoSpaceDE w:val="0"/>
      <w:autoSpaceDN w:val="0"/>
      <w:adjustRightInd w:val="0"/>
      <w:spacing w:line="326" w:lineRule="exact"/>
      <w:ind w:firstLine="566"/>
    </w:pPr>
    <w:rPr>
      <w:sz w:val="24"/>
      <w:szCs w:val="24"/>
    </w:rPr>
  </w:style>
  <w:style w:type="paragraph" w:styleId="a8">
    <w:name w:val="footnote text"/>
    <w:aliases w:val="Текст сноски1,Footnote Text Char11,Footnote Text Char3 Char1,Footnote Text Char2 Char Char1,Footnote Text Char1 Char1 Char Char1,ft Char1 Char Char Char1,список,Footnote Text Char1,Footnote Text Char3 Char,Footnote Text Char2 Char Char"/>
    <w:basedOn w:val="a"/>
    <w:link w:val="a9"/>
    <w:unhideWhenUsed/>
    <w:rsid w:val="00023F69"/>
    <w:pPr>
      <w:spacing w:after="200" w:line="276" w:lineRule="auto"/>
      <w:jc w:val="left"/>
    </w:pPr>
    <w:rPr>
      <w:rFonts w:ascii="Calibri" w:eastAsia="Calibri" w:hAnsi="Calibri"/>
      <w:sz w:val="20"/>
      <w:lang w:eastAsia="en-US"/>
    </w:rPr>
  </w:style>
  <w:style w:type="character" w:customStyle="1" w:styleId="a9">
    <w:name w:val="Текст сноски Знак"/>
    <w:aliases w:val="Текст сноски1 Знак,Footnote Text Char11 Знак,Footnote Text Char3 Char1 Знак,Footnote Text Char2 Char Char1 Знак,Footnote Text Char1 Char1 Char Char1 Знак,ft Char1 Char Char Char1 Знак,список Знак,Footnote Text Char1 Знак"/>
    <w:basedOn w:val="a0"/>
    <w:link w:val="a8"/>
    <w:rsid w:val="00023F69"/>
    <w:rPr>
      <w:rFonts w:ascii="Calibri" w:eastAsia="Calibri" w:hAnsi="Calibri"/>
      <w:lang w:eastAsia="en-US"/>
    </w:rPr>
  </w:style>
  <w:style w:type="character" w:styleId="aa">
    <w:name w:val="footnote reference"/>
    <w:aliases w:val="fr,Текст сновски,FZ,Знак сноски 1,Знак сноски-FN,Ciae niinee-FN,Referencia nota al pie,Appel note de bas de page,Ciae niinee I,Знак сноски Н"/>
    <w:uiPriority w:val="99"/>
    <w:unhideWhenUsed/>
    <w:rsid w:val="00023F69"/>
    <w:rPr>
      <w:vertAlign w:val="superscript"/>
    </w:rPr>
  </w:style>
  <w:style w:type="character" w:customStyle="1" w:styleId="s31">
    <w:name w:val="s31"/>
    <w:rsid w:val="00023F69"/>
    <w:rPr>
      <w:color w:val="000000"/>
    </w:rPr>
  </w:style>
  <w:style w:type="paragraph" w:customStyle="1" w:styleId="12">
    <w:name w:val="Название1"/>
    <w:basedOn w:val="a"/>
    <w:rsid w:val="00DC0B76"/>
    <w:pPr>
      <w:widowControl w:val="0"/>
      <w:suppressLineNumbers/>
      <w:suppressAutoHyphens/>
      <w:spacing w:before="120" w:after="120" w:line="240" w:lineRule="auto"/>
      <w:jc w:val="left"/>
    </w:pPr>
    <w:rPr>
      <w:rFonts w:eastAsia="SimSun" w:cs="Mangal"/>
      <w:i/>
      <w:iCs/>
      <w:kern w:val="1"/>
      <w:sz w:val="24"/>
      <w:szCs w:val="24"/>
      <w:lang w:eastAsia="hi-IN" w:bidi="hi-IN"/>
    </w:rPr>
  </w:style>
  <w:style w:type="paragraph" w:styleId="ab">
    <w:name w:val="List Paragraph"/>
    <w:basedOn w:val="a"/>
    <w:uiPriority w:val="34"/>
    <w:qFormat/>
    <w:rsid w:val="00DC0B76"/>
    <w:pPr>
      <w:spacing w:after="200" w:line="276" w:lineRule="auto"/>
      <w:ind w:left="720"/>
      <w:contextualSpacing/>
      <w:jc w:val="left"/>
    </w:pPr>
    <w:rPr>
      <w:rFonts w:ascii="Calibri" w:eastAsia="Calibri" w:hAnsi="Calibri"/>
      <w:sz w:val="22"/>
      <w:szCs w:val="22"/>
      <w:lang w:val="en-US" w:eastAsia="en-US"/>
    </w:rPr>
  </w:style>
  <w:style w:type="paragraph" w:customStyle="1" w:styleId="13">
    <w:name w:val="Абзац списка1"/>
    <w:basedOn w:val="a"/>
    <w:rsid w:val="00DC0B76"/>
    <w:pPr>
      <w:spacing w:after="200" w:line="276" w:lineRule="auto"/>
      <w:ind w:left="720"/>
      <w:contextualSpacing/>
      <w:jc w:val="left"/>
    </w:pPr>
    <w:rPr>
      <w:rFonts w:ascii="Arial" w:hAnsi="Arial"/>
      <w:i/>
      <w:sz w:val="22"/>
      <w:szCs w:val="22"/>
    </w:rPr>
  </w:style>
  <w:style w:type="paragraph" w:customStyle="1" w:styleId="ac">
    <w:name w:val="Содержимое таблицы"/>
    <w:basedOn w:val="a"/>
    <w:rsid w:val="00DC0B76"/>
    <w:pPr>
      <w:widowControl w:val="0"/>
      <w:suppressLineNumbers/>
      <w:suppressAutoHyphens/>
      <w:spacing w:line="240" w:lineRule="auto"/>
      <w:jc w:val="left"/>
    </w:pPr>
    <w:rPr>
      <w:rFonts w:eastAsia="SimSun" w:cs="Mangal"/>
      <w:kern w:val="1"/>
      <w:sz w:val="24"/>
      <w:szCs w:val="24"/>
      <w:lang w:eastAsia="hi-IN" w:bidi="hi-IN"/>
    </w:rPr>
  </w:style>
  <w:style w:type="paragraph" w:customStyle="1" w:styleId="-11">
    <w:name w:val="Цветной список - Акцент 11"/>
    <w:basedOn w:val="a"/>
    <w:rsid w:val="00DC0B76"/>
    <w:pPr>
      <w:suppressAutoHyphens/>
      <w:spacing w:line="240" w:lineRule="auto"/>
      <w:ind w:left="720"/>
      <w:contextualSpacing/>
      <w:jc w:val="left"/>
    </w:pPr>
    <w:rPr>
      <w:rFonts w:ascii="Calibri" w:eastAsia="MS Mincho" w:hAnsi="Calibri"/>
      <w:sz w:val="24"/>
      <w:szCs w:val="24"/>
    </w:rPr>
  </w:style>
  <w:style w:type="character" w:customStyle="1" w:styleId="11pt0pt0">
    <w:name w:val="Основной текст + 11 pt;Не полужирный;Интервал 0 pt"/>
    <w:basedOn w:val="a7"/>
    <w:rsid w:val="00595DBE"/>
    <w:rPr>
      <w:rFonts w:eastAsia="Times New Roman" w:cs="Times New Roman"/>
      <w:b/>
      <w:bCs/>
      <w:i w:val="0"/>
      <w:iCs w:val="0"/>
      <w:smallCaps w:val="0"/>
      <w:strike w:val="0"/>
      <w:color w:val="000000"/>
      <w:spacing w:val="1"/>
      <w:w w:val="100"/>
      <w:position w:val="0"/>
      <w:sz w:val="22"/>
      <w:szCs w:val="22"/>
      <w:u w:val="none"/>
      <w:lang w:val="ru-RU"/>
    </w:rPr>
  </w:style>
  <w:style w:type="paragraph" w:styleId="21">
    <w:name w:val="Body Text 2"/>
    <w:basedOn w:val="a"/>
    <w:link w:val="22"/>
    <w:rsid w:val="00A275C9"/>
    <w:pPr>
      <w:spacing w:line="240" w:lineRule="auto"/>
    </w:pPr>
  </w:style>
  <w:style w:type="character" w:customStyle="1" w:styleId="22">
    <w:name w:val="Основной текст 2 Знак"/>
    <w:basedOn w:val="a0"/>
    <w:link w:val="21"/>
    <w:rsid w:val="00A275C9"/>
    <w:rPr>
      <w:rFonts w:ascii="Times New Roman" w:hAnsi="Times New Roman"/>
      <w:sz w:val="28"/>
    </w:rPr>
  </w:style>
  <w:style w:type="paragraph" w:styleId="ad">
    <w:name w:val="Body Text Indent"/>
    <w:basedOn w:val="a"/>
    <w:link w:val="ae"/>
    <w:rsid w:val="00A275C9"/>
    <w:pPr>
      <w:spacing w:before="60" w:line="180" w:lineRule="auto"/>
    </w:pPr>
    <w:rPr>
      <w:sz w:val="24"/>
    </w:rPr>
  </w:style>
  <w:style w:type="character" w:customStyle="1" w:styleId="ae">
    <w:name w:val="Основной текст с отступом Знак"/>
    <w:basedOn w:val="a0"/>
    <w:link w:val="ad"/>
    <w:rsid w:val="00A275C9"/>
    <w:rPr>
      <w:rFonts w:ascii="Times New Roman" w:hAnsi="Times New Roman"/>
      <w:sz w:val="24"/>
    </w:rPr>
  </w:style>
  <w:style w:type="paragraph" w:styleId="af">
    <w:name w:val="Body Text"/>
    <w:basedOn w:val="a"/>
    <w:link w:val="af0"/>
    <w:rsid w:val="00A275C9"/>
    <w:pPr>
      <w:spacing w:after="120"/>
    </w:pPr>
  </w:style>
  <w:style w:type="character" w:customStyle="1" w:styleId="af0">
    <w:name w:val="Основной текст Знак"/>
    <w:basedOn w:val="a0"/>
    <w:link w:val="af"/>
    <w:rsid w:val="00A275C9"/>
    <w:rPr>
      <w:rFonts w:ascii="Times New Roman" w:hAnsi="Times New Roman"/>
      <w:sz w:val="28"/>
    </w:rPr>
  </w:style>
  <w:style w:type="character" w:customStyle="1" w:styleId="10">
    <w:name w:val="Заголовок 1 Знак"/>
    <w:basedOn w:val="a0"/>
    <w:link w:val="1"/>
    <w:uiPriority w:val="9"/>
    <w:rsid w:val="009B377E"/>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9B377E"/>
    <w:rPr>
      <w:rFonts w:ascii="Times New Roman" w:hAnsi="Times New Roman"/>
      <w:b/>
      <w:bCs/>
      <w:sz w:val="36"/>
      <w:szCs w:val="36"/>
    </w:rPr>
  </w:style>
  <w:style w:type="character" w:customStyle="1" w:styleId="CharStyle5">
    <w:name w:val="Char Style 5"/>
    <w:basedOn w:val="a0"/>
    <w:link w:val="Style4"/>
    <w:uiPriority w:val="99"/>
    <w:locked/>
    <w:rsid w:val="009A4E47"/>
    <w:rPr>
      <w:sz w:val="26"/>
      <w:szCs w:val="26"/>
      <w:shd w:val="clear" w:color="auto" w:fill="FFFFFF"/>
    </w:rPr>
  </w:style>
  <w:style w:type="paragraph" w:customStyle="1" w:styleId="Style4">
    <w:name w:val="Style 4"/>
    <w:basedOn w:val="a"/>
    <w:link w:val="CharStyle5"/>
    <w:uiPriority w:val="99"/>
    <w:rsid w:val="009A4E47"/>
    <w:pPr>
      <w:widowControl w:val="0"/>
      <w:shd w:val="clear" w:color="auto" w:fill="FFFFFF"/>
      <w:spacing w:line="317" w:lineRule="exact"/>
      <w:jc w:val="center"/>
    </w:pPr>
    <w:rPr>
      <w:rFonts w:ascii="Times New Roman CYR" w:hAnsi="Times New Roman CYR"/>
      <w:sz w:val="26"/>
      <w:szCs w:val="26"/>
    </w:rPr>
  </w:style>
  <w:style w:type="paragraph" w:styleId="af1">
    <w:name w:val="Intense Quote"/>
    <w:basedOn w:val="a"/>
    <w:next w:val="a"/>
    <w:link w:val="af2"/>
    <w:uiPriority w:val="30"/>
    <w:qFormat/>
    <w:rsid w:val="00D81EA2"/>
    <w:pPr>
      <w:widowControl w:val="0"/>
      <w:spacing w:before="100" w:beforeAutospacing="1" w:after="240" w:line="312" w:lineRule="auto"/>
      <w:ind w:left="936" w:right="936"/>
      <w:jc w:val="center"/>
    </w:pPr>
    <w:rPr>
      <w:rFonts w:ascii="Cambria" w:hAnsi="Cambria"/>
      <w:caps/>
      <w:color w:val="943634"/>
      <w:spacing w:val="10"/>
      <w:szCs w:val="28"/>
      <w:lang w:bidi="ru-RU"/>
    </w:rPr>
  </w:style>
  <w:style w:type="character" w:customStyle="1" w:styleId="af2">
    <w:name w:val="Выделенная цитата Знак"/>
    <w:basedOn w:val="a0"/>
    <w:link w:val="af1"/>
    <w:uiPriority w:val="30"/>
    <w:rsid w:val="00D81EA2"/>
    <w:rPr>
      <w:rFonts w:ascii="Cambria" w:eastAsia="Times New Roman" w:hAnsi="Cambria" w:cs="Times New Roman"/>
      <w:caps/>
      <w:color w:val="943634"/>
      <w:spacing w:val="10"/>
      <w:sz w:val="28"/>
      <w:szCs w:val="28"/>
      <w:lang w:bidi="ru-RU"/>
    </w:rPr>
  </w:style>
  <w:style w:type="character" w:customStyle="1" w:styleId="CharStyle21">
    <w:name w:val="Char Style 21"/>
    <w:basedOn w:val="a0"/>
    <w:link w:val="Style2"/>
    <w:uiPriority w:val="99"/>
    <w:locked/>
    <w:rsid w:val="00D81EA2"/>
    <w:rPr>
      <w:sz w:val="26"/>
      <w:szCs w:val="26"/>
      <w:shd w:val="clear" w:color="auto" w:fill="FFFFFF"/>
    </w:rPr>
  </w:style>
  <w:style w:type="paragraph" w:customStyle="1" w:styleId="Style2">
    <w:name w:val="Style 2"/>
    <w:basedOn w:val="a"/>
    <w:link w:val="CharStyle21"/>
    <w:uiPriority w:val="99"/>
    <w:rsid w:val="00D81EA2"/>
    <w:pPr>
      <w:widowControl w:val="0"/>
      <w:shd w:val="clear" w:color="auto" w:fill="FFFFFF"/>
      <w:spacing w:line="322" w:lineRule="exact"/>
      <w:jc w:val="left"/>
    </w:pPr>
    <w:rPr>
      <w:rFonts w:ascii="Times New Roman CYR" w:hAnsi="Times New Roman CYR"/>
      <w:sz w:val="26"/>
      <w:szCs w:val="26"/>
    </w:rPr>
  </w:style>
  <w:style w:type="character" w:customStyle="1" w:styleId="CharStyle27">
    <w:name w:val="Char Style 27"/>
    <w:basedOn w:val="a0"/>
    <w:link w:val="Style26"/>
    <w:uiPriority w:val="99"/>
    <w:locked/>
    <w:rsid w:val="00E41136"/>
    <w:rPr>
      <w:sz w:val="26"/>
      <w:szCs w:val="26"/>
      <w:shd w:val="clear" w:color="auto" w:fill="FFFFFF"/>
    </w:rPr>
  </w:style>
  <w:style w:type="paragraph" w:customStyle="1" w:styleId="Style26">
    <w:name w:val="Style 26"/>
    <w:basedOn w:val="a"/>
    <w:link w:val="CharStyle27"/>
    <w:uiPriority w:val="99"/>
    <w:rsid w:val="00E41136"/>
    <w:pPr>
      <w:widowControl w:val="0"/>
      <w:shd w:val="clear" w:color="auto" w:fill="FFFFFF"/>
      <w:spacing w:line="350" w:lineRule="exact"/>
    </w:pPr>
    <w:rPr>
      <w:rFonts w:ascii="Times New Roman CYR" w:hAnsi="Times New Roman CYR"/>
      <w:sz w:val="26"/>
      <w:szCs w:val="26"/>
    </w:rPr>
  </w:style>
  <w:style w:type="paragraph" w:styleId="af3">
    <w:name w:val="No Spacing"/>
    <w:uiPriority w:val="1"/>
    <w:qFormat/>
    <w:rsid w:val="00B631C1"/>
    <w:rPr>
      <w:rFonts w:ascii="Calibri" w:eastAsia="Calibri" w:hAnsi="Calibri"/>
      <w:sz w:val="22"/>
      <w:szCs w:val="22"/>
      <w:lang w:eastAsia="en-US"/>
    </w:rPr>
  </w:style>
  <w:style w:type="character" w:customStyle="1" w:styleId="CharStyle7">
    <w:name w:val="Char Style 7"/>
    <w:basedOn w:val="a0"/>
    <w:link w:val="Style6"/>
    <w:rsid w:val="00F75DFB"/>
    <w:rPr>
      <w:sz w:val="26"/>
      <w:szCs w:val="26"/>
      <w:shd w:val="clear" w:color="auto" w:fill="FFFFFF"/>
    </w:rPr>
  </w:style>
  <w:style w:type="paragraph" w:customStyle="1" w:styleId="Style6">
    <w:name w:val="Style 6"/>
    <w:basedOn w:val="a"/>
    <w:link w:val="CharStyle7"/>
    <w:rsid w:val="00F75DFB"/>
    <w:pPr>
      <w:widowControl w:val="0"/>
      <w:shd w:val="clear" w:color="auto" w:fill="FFFFFF"/>
      <w:spacing w:line="310" w:lineRule="exact"/>
      <w:jc w:val="center"/>
    </w:pPr>
    <w:rPr>
      <w:rFonts w:ascii="Times New Roman CYR" w:hAnsi="Times New Roman CYR"/>
      <w:sz w:val="26"/>
      <w:szCs w:val="26"/>
    </w:rPr>
  </w:style>
  <w:style w:type="paragraph" w:customStyle="1" w:styleId="Default">
    <w:name w:val="Default"/>
    <w:rsid w:val="00446E62"/>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3037103">
      <w:bodyDiv w:val="1"/>
      <w:marLeft w:val="0"/>
      <w:marRight w:val="0"/>
      <w:marTop w:val="0"/>
      <w:marBottom w:val="0"/>
      <w:divBdr>
        <w:top w:val="none" w:sz="0" w:space="0" w:color="auto"/>
        <w:left w:val="none" w:sz="0" w:space="0" w:color="auto"/>
        <w:bottom w:val="none" w:sz="0" w:space="0" w:color="auto"/>
        <w:right w:val="none" w:sz="0" w:space="0" w:color="auto"/>
      </w:divBdr>
    </w:div>
    <w:div w:id="130273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7465</Words>
  <Characters>55191</Characters>
  <Application>Microsoft Office Word</Application>
  <DocSecurity>0</DocSecurity>
  <Lines>459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62531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KovalevaTA</cp:lastModifiedBy>
  <cp:revision>2</cp:revision>
  <cp:lastPrinted>2020-01-30T14:57:00Z</cp:lastPrinted>
  <dcterms:created xsi:type="dcterms:W3CDTF">2020-08-17T15:42:00Z</dcterms:created>
  <dcterms:modified xsi:type="dcterms:W3CDTF">2020-08-17T15:42:00Z</dcterms:modified>
</cp:coreProperties>
</file>