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36" w:rsidRDefault="007F5536" w:rsidP="004E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3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о причинах отклонений </w:t>
      </w:r>
    </w:p>
    <w:p w:rsidR="00B22A1A" w:rsidRPr="00B22A1A" w:rsidRDefault="007F5536" w:rsidP="004E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36">
        <w:rPr>
          <w:rFonts w:ascii="Times New Roman" w:hAnsi="Times New Roman" w:cs="Times New Roman"/>
          <w:b/>
          <w:sz w:val="28"/>
          <w:szCs w:val="28"/>
        </w:rPr>
        <w:t xml:space="preserve">фактических </w:t>
      </w:r>
      <w:r w:rsidR="00B22A1A">
        <w:rPr>
          <w:rFonts w:ascii="Times New Roman" w:hAnsi="Times New Roman" w:cs="Times New Roman"/>
          <w:b/>
          <w:sz w:val="28"/>
          <w:szCs w:val="28"/>
        </w:rPr>
        <w:t>расходов</w:t>
      </w:r>
      <w:r w:rsidR="00B22A1A" w:rsidRPr="00B22A1A">
        <w:rPr>
          <w:rFonts w:ascii="Times New Roman" w:hAnsi="Times New Roman" w:cs="Times New Roman"/>
          <w:b/>
          <w:sz w:val="28"/>
          <w:szCs w:val="28"/>
        </w:rPr>
        <w:t xml:space="preserve"> федерального бюджета, бюджетов государственных внебюджетных фондов Российской Федерации,</w:t>
      </w:r>
    </w:p>
    <w:p w:rsidR="00831CD3" w:rsidRDefault="00B22A1A" w:rsidP="004E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1A">
        <w:rPr>
          <w:rFonts w:ascii="Times New Roman" w:hAnsi="Times New Roman" w:cs="Times New Roman"/>
          <w:b/>
          <w:sz w:val="28"/>
          <w:szCs w:val="28"/>
        </w:rPr>
        <w:t xml:space="preserve">консолидированных бюджетов субъектов Российской Федерации и юридических лиц </w:t>
      </w:r>
      <w:r w:rsidR="007F5536">
        <w:rPr>
          <w:rFonts w:ascii="Times New Roman" w:hAnsi="Times New Roman" w:cs="Times New Roman"/>
          <w:b/>
          <w:sz w:val="28"/>
          <w:szCs w:val="28"/>
        </w:rPr>
        <w:t>от</w:t>
      </w:r>
      <w:r w:rsidR="0008466E">
        <w:rPr>
          <w:rFonts w:ascii="Times New Roman" w:hAnsi="Times New Roman" w:cs="Times New Roman"/>
          <w:b/>
          <w:sz w:val="28"/>
          <w:szCs w:val="28"/>
        </w:rPr>
        <w:t>носительно</w:t>
      </w:r>
      <w:r w:rsidR="007F5536">
        <w:rPr>
          <w:rFonts w:ascii="Times New Roman" w:hAnsi="Times New Roman" w:cs="Times New Roman"/>
          <w:b/>
          <w:sz w:val="28"/>
          <w:szCs w:val="28"/>
        </w:rPr>
        <w:t xml:space="preserve"> их </w:t>
      </w:r>
      <w:r w:rsidR="0008466E">
        <w:rPr>
          <w:rFonts w:ascii="Times New Roman" w:hAnsi="Times New Roman" w:cs="Times New Roman"/>
          <w:b/>
          <w:sz w:val="28"/>
          <w:szCs w:val="28"/>
        </w:rPr>
        <w:t>оценке</w:t>
      </w:r>
      <w:r w:rsidR="007F5536">
        <w:rPr>
          <w:rFonts w:ascii="Times New Roman" w:hAnsi="Times New Roman" w:cs="Times New Roman"/>
          <w:b/>
          <w:sz w:val="28"/>
          <w:szCs w:val="28"/>
        </w:rPr>
        <w:t xml:space="preserve"> (к </w:t>
      </w:r>
      <w:r w:rsidR="007F5536" w:rsidRPr="007F5536">
        <w:rPr>
          <w:rFonts w:ascii="Times New Roman" w:hAnsi="Times New Roman" w:cs="Times New Roman"/>
          <w:b/>
          <w:sz w:val="28"/>
          <w:szCs w:val="28"/>
        </w:rPr>
        <w:t>таблице 21</w:t>
      </w:r>
      <w:r w:rsidR="007F5536">
        <w:rPr>
          <w:rFonts w:ascii="Times New Roman" w:hAnsi="Times New Roman" w:cs="Times New Roman"/>
          <w:b/>
          <w:sz w:val="28"/>
          <w:szCs w:val="28"/>
        </w:rPr>
        <w:t>).</w:t>
      </w:r>
    </w:p>
    <w:p w:rsidR="007F5536" w:rsidRDefault="007F5536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8C" w:rsidRPr="00F77E88" w:rsidRDefault="006D558C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 фактических расходов по основному мероприятию 1.1</w:t>
      </w:r>
      <w:r w:rsidR="00F77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E88" w:rsidRPr="00F77E88">
        <w:rPr>
          <w:rFonts w:ascii="Times New Roman" w:hAnsi="Times New Roman" w:cs="Times New Roman"/>
          <w:b/>
          <w:sz w:val="28"/>
          <w:szCs w:val="28"/>
        </w:rPr>
        <w:t>«</w:t>
      </w:r>
      <w:r w:rsidR="00F77E88" w:rsidRPr="00F77E88">
        <w:rPr>
          <w:rFonts w:ascii="Times New Roman" w:hAnsi="Times New Roman"/>
          <w:b/>
          <w:sz w:val="28"/>
          <w:szCs w:val="28"/>
        </w:rPr>
        <w:t>Нормативно-правовое и организационно-методическое обеспечение реализации мероприятий в области формирования доступной среды» (далее – ОМ 1.1):</w:t>
      </w:r>
    </w:p>
    <w:p w:rsidR="00F77E88" w:rsidRPr="0065438C" w:rsidRDefault="00F77E88" w:rsidP="004E59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38C">
        <w:rPr>
          <w:rFonts w:ascii="Times New Roman" w:hAnsi="Times New Roman"/>
          <w:sz w:val="28"/>
          <w:szCs w:val="28"/>
        </w:rPr>
        <w:t>В рамках ОМ 1.1 предусмотрено мероприятие 1.1.1. «Проведение курсов повышения квалификации руководящих, педагогических работников и учебно-вспомогательного персонала по вопросам организации образования детей-инвалидов, инвалидов».</w:t>
      </w:r>
    </w:p>
    <w:p w:rsidR="003E1D00" w:rsidRPr="005D076B" w:rsidRDefault="003E1D00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8C">
        <w:rPr>
          <w:rFonts w:ascii="Times New Roman" w:hAnsi="Times New Roman" w:cs="Times New Roman"/>
          <w:sz w:val="28"/>
          <w:szCs w:val="28"/>
        </w:rPr>
        <w:t>В целях реализации указанного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был заключен </w:t>
      </w:r>
      <w:r w:rsidRPr="005D076B"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енный контракт № 07.Z05.11.0012 по проекту </w:t>
      </w:r>
      <w:r w:rsidRPr="005D076B">
        <w:rPr>
          <w:rFonts w:ascii="Times New Roman" w:hAnsi="Times New Roman" w:cs="Times New Roman"/>
          <w:sz w:val="28"/>
          <w:szCs w:val="28"/>
        </w:rPr>
        <w:t>«Проведение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76B">
        <w:rPr>
          <w:rFonts w:ascii="Times New Roman" w:hAnsi="Times New Roman" w:cs="Times New Roman"/>
          <w:sz w:val="28"/>
          <w:szCs w:val="28"/>
        </w:rPr>
        <w:t>обучающих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76B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76B">
        <w:rPr>
          <w:rFonts w:ascii="Times New Roman" w:hAnsi="Times New Roman" w:cs="Times New Roman"/>
          <w:sz w:val="28"/>
          <w:szCs w:val="28"/>
        </w:rPr>
        <w:t>для руководящих, педагогических работников и учебно-вспомогательного персонала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76B">
        <w:rPr>
          <w:rFonts w:ascii="Times New Roman" w:hAnsi="Times New Roman" w:cs="Times New Roman"/>
          <w:sz w:val="28"/>
          <w:szCs w:val="28"/>
        </w:rPr>
        <w:t>по вопросам организации образования обучающихся с ограниченными возможностями здоровья и инвалидностью в 2019 – 2020 годах» (исполнитель –Автономная некоммерческая организация дополнительного профессионального образования «Просвещение-Столица»).</w:t>
      </w:r>
    </w:p>
    <w:p w:rsidR="003E1D00" w:rsidRPr="005D076B" w:rsidRDefault="003E1D00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6B">
        <w:rPr>
          <w:rFonts w:ascii="Times New Roman" w:hAnsi="Times New Roman" w:cs="Times New Roman"/>
          <w:sz w:val="28"/>
          <w:szCs w:val="28"/>
        </w:rPr>
        <w:t>Государственный контракт № 07.Z05.11.0012 заключен на сумму общую сумму 34 000,0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076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3E1D00" w:rsidRPr="005D076B" w:rsidRDefault="003E1D00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6B">
        <w:rPr>
          <w:rFonts w:ascii="Times New Roman" w:hAnsi="Times New Roman" w:cs="Times New Roman"/>
          <w:sz w:val="28"/>
          <w:szCs w:val="28"/>
        </w:rPr>
        <w:t>в 2019 году – 17 000,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076B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3E1D00" w:rsidRDefault="003E1D00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6B">
        <w:rPr>
          <w:rFonts w:ascii="Times New Roman" w:hAnsi="Times New Roman" w:cs="Times New Roman"/>
          <w:sz w:val="28"/>
          <w:szCs w:val="28"/>
        </w:rPr>
        <w:t>в 2020 году – 17 000,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076B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3E1D00" w:rsidRPr="005D076B" w:rsidRDefault="003E1D00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6B">
        <w:rPr>
          <w:rFonts w:ascii="Times New Roman" w:hAnsi="Times New Roman" w:cs="Times New Roman"/>
          <w:sz w:val="28"/>
          <w:szCs w:val="28"/>
        </w:rPr>
        <w:t>На экономию, образовавшуюся в ход</w:t>
      </w:r>
      <w:r>
        <w:rPr>
          <w:rFonts w:ascii="Times New Roman" w:hAnsi="Times New Roman" w:cs="Times New Roman"/>
          <w:sz w:val="28"/>
          <w:szCs w:val="28"/>
        </w:rPr>
        <w:t>е проведения конкурсных процедур, в соответствии с</w:t>
      </w:r>
      <w:r w:rsidRPr="005D076B">
        <w:rPr>
          <w:rFonts w:ascii="Times New Roman" w:hAnsi="Times New Roman" w:cs="Times New Roman"/>
          <w:sz w:val="28"/>
          <w:szCs w:val="28"/>
        </w:rPr>
        <w:t xml:space="preserve"> </w:t>
      </w:r>
      <w:r w:rsidR="00555AA1">
        <w:rPr>
          <w:rFonts w:ascii="Times New Roman" w:hAnsi="Times New Roman" w:cs="Times New Roman"/>
          <w:sz w:val="28"/>
          <w:szCs w:val="28"/>
        </w:rPr>
        <w:t>Федеральным законом от 5.04.2013</w:t>
      </w:r>
      <w:r w:rsidRPr="005D076B">
        <w:rPr>
          <w:rFonts w:ascii="Times New Roman" w:hAnsi="Times New Roman" w:cs="Times New Roman"/>
          <w:sz w:val="28"/>
          <w:szCs w:val="28"/>
        </w:rPr>
        <w:t xml:space="preserve"> № 44-ФЗ «О контрактн</w:t>
      </w:r>
      <w:r>
        <w:rPr>
          <w:rFonts w:ascii="Times New Roman" w:hAnsi="Times New Roman" w:cs="Times New Roman"/>
          <w:sz w:val="28"/>
          <w:szCs w:val="28"/>
        </w:rPr>
        <w:t xml:space="preserve">ой системе </w:t>
      </w:r>
      <w:r w:rsidRPr="005D076B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</w:t>
      </w:r>
      <w:r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</w:t>
      </w:r>
      <w:r w:rsidRPr="005D076B">
        <w:rPr>
          <w:rFonts w:ascii="Times New Roman" w:hAnsi="Times New Roman" w:cs="Times New Roman"/>
          <w:sz w:val="28"/>
          <w:szCs w:val="28"/>
        </w:rPr>
        <w:t>и муниципальных нужд» заключен  государ</w:t>
      </w:r>
      <w:r w:rsidR="007D23F5">
        <w:rPr>
          <w:rFonts w:ascii="Times New Roman" w:hAnsi="Times New Roman" w:cs="Times New Roman"/>
          <w:sz w:val="28"/>
          <w:szCs w:val="28"/>
        </w:rPr>
        <w:t>ственный контракт от 21.10.</w:t>
      </w:r>
      <w:r w:rsidRPr="005D076B">
        <w:rPr>
          <w:rFonts w:ascii="Times New Roman" w:hAnsi="Times New Roman" w:cs="Times New Roman"/>
          <w:sz w:val="28"/>
          <w:szCs w:val="28"/>
        </w:rPr>
        <w:t xml:space="preserve">2019  № 07.Z05.11.0023 (далее соответственно – </w:t>
      </w:r>
      <w:r>
        <w:rPr>
          <w:rFonts w:ascii="Times New Roman" w:hAnsi="Times New Roman" w:cs="Times New Roman"/>
          <w:sz w:val="28"/>
          <w:szCs w:val="28"/>
        </w:rPr>
        <w:t>ФЗ № 44</w:t>
      </w:r>
      <w:r w:rsidRPr="005D076B">
        <w:rPr>
          <w:rFonts w:ascii="Times New Roman" w:hAnsi="Times New Roman" w:cs="Times New Roman"/>
          <w:sz w:val="28"/>
          <w:szCs w:val="28"/>
        </w:rPr>
        <w:t xml:space="preserve">, государственный контракт № 07.Z05.11.0023) по проекту «Проведение обучающих мероприятий для руководящих и педагогических работников по вопросам организации образования обучающихся с нарушениями зрения в 2019 – 2020 годах» </w:t>
      </w:r>
      <w:r w:rsidRPr="00877F97">
        <w:rPr>
          <w:rFonts w:ascii="Times New Roman" w:hAnsi="Times New Roman" w:cs="Times New Roman"/>
          <w:spacing w:val="-10"/>
          <w:sz w:val="28"/>
          <w:szCs w:val="28"/>
        </w:rPr>
        <w:t>(исполнитель – Частное образовательное учреждение дополнительного профессионального</w:t>
      </w:r>
      <w:r w:rsidRPr="005D076B">
        <w:rPr>
          <w:rFonts w:ascii="Times New Roman" w:hAnsi="Times New Roman" w:cs="Times New Roman"/>
          <w:sz w:val="28"/>
          <w:szCs w:val="28"/>
        </w:rPr>
        <w:t xml:space="preserve"> образования «Центр повышения квалификации»).</w:t>
      </w:r>
    </w:p>
    <w:p w:rsidR="003E1D00" w:rsidRPr="005D076B" w:rsidRDefault="003E1D00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6B">
        <w:rPr>
          <w:rFonts w:ascii="Times New Roman" w:hAnsi="Times New Roman" w:cs="Times New Roman"/>
          <w:sz w:val="28"/>
          <w:szCs w:val="28"/>
        </w:rPr>
        <w:t>Государственный контракт № 07.Z05.11.0023 заключен на общую сумму 3 940,0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076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3E1D00" w:rsidRPr="005D076B" w:rsidRDefault="003E1D00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6B">
        <w:rPr>
          <w:rFonts w:ascii="Times New Roman" w:hAnsi="Times New Roman" w:cs="Times New Roman"/>
          <w:sz w:val="28"/>
          <w:szCs w:val="28"/>
        </w:rPr>
        <w:t>в 2019 году – 1 970,0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076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E1D00" w:rsidRDefault="003E1D00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6B">
        <w:rPr>
          <w:rFonts w:ascii="Times New Roman" w:hAnsi="Times New Roman" w:cs="Times New Roman"/>
          <w:sz w:val="28"/>
          <w:szCs w:val="28"/>
        </w:rPr>
        <w:t>в 2020 году – 1 970,0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076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F2706" w:rsidRDefault="008F2706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6B">
        <w:rPr>
          <w:rFonts w:ascii="Times New Roman" w:hAnsi="Times New Roman" w:cs="Times New Roman"/>
          <w:sz w:val="28"/>
          <w:szCs w:val="28"/>
        </w:rPr>
        <w:t>Работы в рамках государственных контрактов № 07.Z05.11.0012</w:t>
      </w:r>
      <w:r w:rsidRPr="005D076B">
        <w:rPr>
          <w:rFonts w:ascii="Times New Roman" w:hAnsi="Times New Roman" w:cs="Times New Roman"/>
          <w:sz w:val="28"/>
          <w:szCs w:val="28"/>
        </w:rPr>
        <w:br/>
        <w:t xml:space="preserve"> и </w:t>
      </w:r>
      <w:r w:rsidRPr="006778D0">
        <w:rPr>
          <w:rFonts w:ascii="Times New Roman" w:hAnsi="Times New Roman" w:cs="Times New Roman"/>
          <w:sz w:val="28"/>
          <w:szCs w:val="28"/>
        </w:rPr>
        <w:t xml:space="preserve">07.Z05.11.0023 </w:t>
      </w:r>
      <w:r w:rsidRPr="005D076B">
        <w:rPr>
          <w:rFonts w:ascii="Times New Roman" w:hAnsi="Times New Roman" w:cs="Times New Roman"/>
          <w:sz w:val="28"/>
          <w:szCs w:val="28"/>
        </w:rPr>
        <w:t xml:space="preserve">исполнены в полном объеме и надлежащем качестве, цели мероприятия 1.1.1, а также </w:t>
      </w:r>
      <w:r w:rsidRPr="00B130A6">
        <w:rPr>
          <w:rFonts w:ascii="Times New Roman" w:hAnsi="Times New Roman" w:cs="Times New Roman"/>
          <w:sz w:val="28"/>
          <w:szCs w:val="28"/>
        </w:rPr>
        <w:t xml:space="preserve">контрольных событий 1.1.1.2 и </w:t>
      </w:r>
      <w:proofErr w:type="gramStart"/>
      <w:r w:rsidRPr="00B130A6">
        <w:rPr>
          <w:rFonts w:ascii="Times New Roman" w:hAnsi="Times New Roman" w:cs="Times New Roman"/>
          <w:sz w:val="28"/>
          <w:szCs w:val="28"/>
        </w:rPr>
        <w:t>1.1.1.3  выполнены</w:t>
      </w:r>
      <w:proofErr w:type="gramEnd"/>
      <w:r w:rsidRPr="00B130A6">
        <w:rPr>
          <w:rFonts w:ascii="Times New Roman" w:hAnsi="Times New Roman" w:cs="Times New Roman"/>
          <w:sz w:val="28"/>
          <w:szCs w:val="28"/>
        </w:rPr>
        <w:t>, задачи достигнуты. Потребность в дополнительном проекте, соответствующем целям и задачам мероприятия 1.1.1, отсутствовала.</w:t>
      </w:r>
    </w:p>
    <w:p w:rsidR="008F2706" w:rsidRDefault="008F2706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государственный контракт </w:t>
      </w:r>
      <w:r w:rsidRPr="005D076B">
        <w:rPr>
          <w:rFonts w:ascii="Times New Roman" w:hAnsi="Times New Roman" w:cs="Times New Roman"/>
          <w:sz w:val="28"/>
          <w:szCs w:val="28"/>
        </w:rPr>
        <w:t xml:space="preserve">№ 07.Z05.11.0023 </w:t>
      </w:r>
      <w:r>
        <w:rPr>
          <w:rFonts w:ascii="Times New Roman" w:hAnsi="Times New Roman" w:cs="Times New Roman"/>
          <w:sz w:val="28"/>
          <w:szCs w:val="28"/>
        </w:rPr>
        <w:t xml:space="preserve">был заключен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 1 октября бюджетные ассигнования в</w:t>
      </w:r>
      <w:r w:rsidRPr="00776BE1">
        <w:rPr>
          <w:rFonts w:ascii="Times New Roman" w:hAnsi="Times New Roman" w:cs="Times New Roman"/>
          <w:sz w:val="28"/>
          <w:szCs w:val="28"/>
        </w:rPr>
        <w:t xml:space="preserve"> </w:t>
      </w:r>
      <w:r w:rsidR="001943F9">
        <w:rPr>
          <w:rFonts w:ascii="Times New Roman" w:hAnsi="Times New Roman" w:cs="Times New Roman"/>
          <w:sz w:val="28"/>
          <w:szCs w:val="28"/>
        </w:rPr>
        <w:t>объеме 1 970,0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в федеральный бюджет возвращены не были (подпункт</w:t>
      </w:r>
      <w:r w:rsidRPr="00776BE1">
        <w:rPr>
          <w:rFonts w:ascii="Times New Roman" w:hAnsi="Times New Roman" w:cs="Times New Roman"/>
          <w:sz w:val="28"/>
          <w:szCs w:val="28"/>
        </w:rPr>
        <w:t xml:space="preserve"> «м» пункта 11 Положения о мерах по обеспечению исполнения федерального бюджета, утвержденного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C46DBD">
        <w:rPr>
          <w:rFonts w:ascii="Times New Roman" w:hAnsi="Times New Roman" w:cs="Times New Roman"/>
          <w:sz w:val="28"/>
          <w:szCs w:val="28"/>
        </w:rPr>
        <w:t>от 9.12.</w:t>
      </w:r>
      <w:r w:rsidRPr="00776BE1">
        <w:rPr>
          <w:rFonts w:ascii="Times New Roman" w:hAnsi="Times New Roman" w:cs="Times New Roman"/>
          <w:sz w:val="28"/>
          <w:szCs w:val="28"/>
        </w:rPr>
        <w:t>2017 № 1496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B4929" w:rsidRPr="005D076B" w:rsidRDefault="00BB4929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рамках ОМ 1.1 был </w:t>
      </w:r>
      <w:r w:rsidRPr="005D076B">
        <w:rPr>
          <w:rFonts w:ascii="Times New Roman" w:hAnsi="Times New Roman" w:cs="Times New Roman"/>
          <w:sz w:val="28"/>
          <w:szCs w:val="28"/>
        </w:rPr>
        <w:t>заключен госу</w:t>
      </w:r>
      <w:r>
        <w:rPr>
          <w:rFonts w:ascii="Times New Roman" w:hAnsi="Times New Roman" w:cs="Times New Roman"/>
          <w:sz w:val="28"/>
          <w:szCs w:val="28"/>
        </w:rPr>
        <w:t>дарственный контракт от 17.06.</w:t>
      </w:r>
      <w:r w:rsidRPr="005D076B">
        <w:rPr>
          <w:rFonts w:ascii="Times New Roman" w:hAnsi="Times New Roman" w:cs="Times New Roman"/>
          <w:sz w:val="28"/>
          <w:szCs w:val="28"/>
        </w:rPr>
        <w:t xml:space="preserve">2019 № 07.Z02.11.0008 (далее </w:t>
      </w:r>
      <w:r w:rsidR="00C5279C">
        <w:rPr>
          <w:rFonts w:ascii="Times New Roman" w:hAnsi="Times New Roman" w:cs="Times New Roman"/>
          <w:sz w:val="28"/>
          <w:szCs w:val="28"/>
        </w:rPr>
        <w:t xml:space="preserve">– </w:t>
      </w:r>
      <w:r w:rsidRPr="005D076B">
        <w:rPr>
          <w:rFonts w:ascii="Times New Roman" w:hAnsi="Times New Roman" w:cs="Times New Roman"/>
          <w:sz w:val="28"/>
          <w:szCs w:val="28"/>
        </w:rPr>
        <w:t xml:space="preserve">государственный контракт </w:t>
      </w:r>
      <w:r w:rsidR="001943F9">
        <w:rPr>
          <w:rFonts w:ascii="Times New Roman" w:hAnsi="Times New Roman" w:cs="Times New Roman"/>
          <w:sz w:val="28"/>
          <w:szCs w:val="28"/>
        </w:rPr>
        <w:br/>
      </w:r>
      <w:r w:rsidRPr="005D076B">
        <w:rPr>
          <w:rFonts w:ascii="Times New Roman" w:hAnsi="Times New Roman" w:cs="Times New Roman"/>
          <w:sz w:val="28"/>
          <w:szCs w:val="28"/>
        </w:rPr>
        <w:t>№ 07.Z02.11.0008) по проекту «Экспертное сопровождение реализации мероприятий государственной программы Российской Федерации «Доступная среда» по созданию в образовательных организациях условий для инклюзивного образования детей-инвалидов» (исполнитель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76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«Оценка качества </w:t>
      </w:r>
      <w:r w:rsidR="00C5279C"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BB4929" w:rsidRPr="005D076B" w:rsidRDefault="00BB4929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6B">
        <w:rPr>
          <w:rFonts w:ascii="Times New Roman" w:hAnsi="Times New Roman" w:cs="Times New Roman"/>
          <w:sz w:val="28"/>
          <w:szCs w:val="28"/>
        </w:rPr>
        <w:t>Государственный контракт № 07.Z02.11.0008 заключен на сумму общую сумму 19 600,0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076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BB4929" w:rsidRPr="005D076B" w:rsidRDefault="00BB4929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9 </w:t>
      </w:r>
      <w:r w:rsidRPr="005D076B">
        <w:rPr>
          <w:rFonts w:ascii="Times New Roman" w:hAnsi="Times New Roman" w:cs="Times New Roman"/>
          <w:sz w:val="28"/>
          <w:szCs w:val="28"/>
        </w:rPr>
        <w:t>800,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076B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BB4929" w:rsidRPr="005D076B" w:rsidRDefault="00BB4929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9 </w:t>
      </w:r>
      <w:r w:rsidRPr="005D076B">
        <w:rPr>
          <w:rFonts w:ascii="Times New Roman" w:hAnsi="Times New Roman" w:cs="Times New Roman"/>
          <w:sz w:val="28"/>
          <w:szCs w:val="28"/>
        </w:rPr>
        <w:t>800,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076B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BB4929" w:rsidRDefault="00BB4929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6B">
        <w:rPr>
          <w:rFonts w:ascii="Times New Roman" w:hAnsi="Times New Roman" w:cs="Times New Roman"/>
          <w:sz w:val="28"/>
          <w:szCs w:val="28"/>
        </w:rPr>
        <w:t xml:space="preserve">В ходе проведения в соответствии с </w:t>
      </w:r>
      <w:r w:rsidR="00C5279C">
        <w:rPr>
          <w:rFonts w:ascii="Times New Roman" w:hAnsi="Times New Roman" w:cs="Times New Roman"/>
          <w:sz w:val="28"/>
          <w:szCs w:val="28"/>
        </w:rPr>
        <w:t>ФЗ № 44</w:t>
      </w:r>
      <w:r w:rsidRPr="005D076B">
        <w:rPr>
          <w:rFonts w:ascii="Times New Roman" w:hAnsi="Times New Roman" w:cs="Times New Roman"/>
          <w:sz w:val="28"/>
          <w:szCs w:val="28"/>
        </w:rPr>
        <w:t xml:space="preserve"> конкурсных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образовалась</w:t>
      </w:r>
      <w:r w:rsidRPr="005D0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экономия </w:t>
      </w:r>
      <w:r w:rsidRPr="005D076B">
        <w:rPr>
          <w:rFonts w:ascii="Times New Roman" w:hAnsi="Times New Roman" w:cs="Times New Roman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076B">
        <w:rPr>
          <w:rFonts w:ascii="Times New Roman" w:hAnsi="Times New Roman" w:cs="Times New Roman"/>
          <w:sz w:val="28"/>
          <w:szCs w:val="28"/>
        </w:rPr>
        <w:t>00,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076B">
        <w:rPr>
          <w:rFonts w:ascii="Times New Roman" w:hAnsi="Times New Roman" w:cs="Times New Roman"/>
          <w:sz w:val="28"/>
          <w:szCs w:val="28"/>
        </w:rPr>
        <w:t>0 тыс. рублей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BB4929" w:rsidRPr="005D076B" w:rsidRDefault="00BB4929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2</w:t>
      </w:r>
      <w:r w:rsidRPr="005D076B">
        <w:rPr>
          <w:rFonts w:ascii="Times New Roman" w:hAnsi="Times New Roman" w:cs="Times New Roman"/>
          <w:sz w:val="28"/>
          <w:szCs w:val="28"/>
        </w:rPr>
        <w:t>00,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076B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BB4929" w:rsidRPr="005D076B" w:rsidRDefault="00BB4929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2</w:t>
      </w:r>
      <w:r w:rsidRPr="005D076B">
        <w:rPr>
          <w:rFonts w:ascii="Times New Roman" w:hAnsi="Times New Roman" w:cs="Times New Roman"/>
          <w:sz w:val="28"/>
          <w:szCs w:val="28"/>
        </w:rPr>
        <w:t>00,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076B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BB4929" w:rsidRDefault="00BB4929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6B">
        <w:rPr>
          <w:rFonts w:ascii="Times New Roman" w:hAnsi="Times New Roman" w:cs="Times New Roman"/>
          <w:sz w:val="28"/>
          <w:szCs w:val="28"/>
        </w:rPr>
        <w:t>Работы в рамках государственного контракта № 07.Z02.11.0008 исполнены в полном объеме и надлежащем качестве, цели мероприятия 1.1.2, а также контрол</w:t>
      </w:r>
      <w:r>
        <w:rPr>
          <w:rFonts w:ascii="Times New Roman" w:hAnsi="Times New Roman" w:cs="Times New Roman"/>
          <w:sz w:val="28"/>
          <w:szCs w:val="28"/>
        </w:rPr>
        <w:t xml:space="preserve">ьных событий 1.1.2.1 и 1.1.2.2 </w:t>
      </w:r>
      <w:r w:rsidRPr="005D076B">
        <w:rPr>
          <w:rFonts w:ascii="Times New Roman" w:hAnsi="Times New Roman" w:cs="Times New Roman"/>
          <w:sz w:val="28"/>
          <w:szCs w:val="28"/>
        </w:rPr>
        <w:t xml:space="preserve">выполнены, задачи достигнуты. Потребность в </w:t>
      </w:r>
      <w:r>
        <w:rPr>
          <w:rFonts w:ascii="Times New Roman" w:hAnsi="Times New Roman" w:cs="Times New Roman"/>
          <w:sz w:val="28"/>
          <w:szCs w:val="28"/>
        </w:rPr>
        <w:t>дополнительном</w:t>
      </w:r>
      <w:r w:rsidRPr="005D076B">
        <w:rPr>
          <w:rFonts w:ascii="Times New Roman" w:hAnsi="Times New Roman" w:cs="Times New Roman"/>
          <w:sz w:val="28"/>
          <w:szCs w:val="28"/>
        </w:rPr>
        <w:t xml:space="preserve"> проекте, соответствующем целям</w:t>
      </w:r>
      <w:r w:rsidR="00C5279C">
        <w:rPr>
          <w:rFonts w:ascii="Times New Roman" w:hAnsi="Times New Roman" w:cs="Times New Roman"/>
          <w:sz w:val="28"/>
          <w:szCs w:val="28"/>
        </w:rPr>
        <w:t xml:space="preserve"> </w:t>
      </w:r>
      <w:r w:rsidRPr="005D076B">
        <w:rPr>
          <w:rFonts w:ascii="Times New Roman" w:hAnsi="Times New Roman" w:cs="Times New Roman"/>
          <w:sz w:val="28"/>
          <w:szCs w:val="28"/>
        </w:rPr>
        <w:t>и</w:t>
      </w:r>
      <w:r w:rsidR="00C5279C">
        <w:rPr>
          <w:rFonts w:ascii="Times New Roman" w:hAnsi="Times New Roman" w:cs="Times New Roman"/>
          <w:sz w:val="28"/>
          <w:szCs w:val="28"/>
        </w:rPr>
        <w:t xml:space="preserve"> </w:t>
      </w:r>
      <w:r w:rsidRPr="005D076B">
        <w:rPr>
          <w:rFonts w:ascii="Times New Roman" w:hAnsi="Times New Roman" w:cs="Times New Roman"/>
          <w:sz w:val="28"/>
          <w:szCs w:val="28"/>
        </w:rPr>
        <w:t xml:space="preserve">задачам мероприятия 1.1.2, отсутствовала. </w:t>
      </w:r>
    </w:p>
    <w:p w:rsidR="00BB4929" w:rsidRDefault="00BB4929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D076B">
        <w:rPr>
          <w:rFonts w:ascii="Times New Roman" w:hAnsi="Times New Roman" w:cs="Times New Roman"/>
          <w:sz w:val="28"/>
          <w:szCs w:val="28"/>
        </w:rPr>
        <w:t>юджетные ассигнования в объеме 200,0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076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возвращены</w:t>
      </w:r>
      <w:r>
        <w:rPr>
          <w:rFonts w:ascii="Times New Roman" w:hAnsi="Times New Roman" w:cs="Times New Roman"/>
          <w:sz w:val="28"/>
          <w:szCs w:val="28"/>
        </w:rPr>
        <w:br/>
      </w:r>
      <w:r w:rsidRPr="005D07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федеральный бюджет (подпункт</w:t>
      </w:r>
      <w:r w:rsidRPr="00776BE1">
        <w:rPr>
          <w:rFonts w:ascii="Times New Roman" w:hAnsi="Times New Roman" w:cs="Times New Roman"/>
          <w:sz w:val="28"/>
          <w:szCs w:val="28"/>
        </w:rPr>
        <w:t xml:space="preserve"> «м» пункта 11 Положения о мерах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776BE1">
        <w:rPr>
          <w:rFonts w:ascii="Times New Roman" w:hAnsi="Times New Roman" w:cs="Times New Roman"/>
          <w:sz w:val="28"/>
          <w:szCs w:val="28"/>
        </w:rPr>
        <w:t>по обеспечению исполнения федерального бюджета, утвержденного постановлением Правительства Российской Федерации от 9 декабря 2017 г.</w:t>
      </w:r>
      <w:r>
        <w:rPr>
          <w:rFonts w:ascii="Times New Roman" w:hAnsi="Times New Roman" w:cs="Times New Roman"/>
          <w:sz w:val="28"/>
          <w:szCs w:val="28"/>
        </w:rPr>
        <w:br/>
      </w:r>
      <w:r w:rsidRPr="00776BE1">
        <w:rPr>
          <w:rFonts w:ascii="Times New Roman" w:hAnsi="Times New Roman" w:cs="Times New Roman"/>
          <w:sz w:val="28"/>
          <w:szCs w:val="28"/>
        </w:rPr>
        <w:t>№ 1496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D1F96" w:rsidRDefault="004D1F96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910" w:rsidRDefault="00E04910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 фактических расходов по основному</w:t>
      </w:r>
      <w:r w:rsidRPr="002D23B2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ю 1.2</w:t>
      </w:r>
      <w:r w:rsidR="009C3C3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C3C37" w:rsidRPr="009C3C37">
        <w:rPr>
          <w:rFonts w:ascii="Times New Roman" w:hAnsi="Times New Roman" w:cs="Times New Roman"/>
          <w:b/>
          <w:sz w:val="28"/>
          <w:szCs w:val="28"/>
        </w:rPr>
        <w:t>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="009C3C37">
        <w:rPr>
          <w:rFonts w:ascii="Times New Roman" w:hAnsi="Times New Roman" w:cs="Times New Roman"/>
          <w:b/>
          <w:sz w:val="28"/>
          <w:szCs w:val="28"/>
        </w:rPr>
        <w:t>»</w:t>
      </w:r>
      <w:r w:rsidR="009C3C37" w:rsidRPr="009C3C37">
        <w:rPr>
          <w:rFonts w:ascii="Times New Roman" w:hAnsi="Times New Roman"/>
          <w:b/>
          <w:sz w:val="28"/>
          <w:szCs w:val="28"/>
        </w:rPr>
        <w:t xml:space="preserve"> </w:t>
      </w:r>
      <w:r w:rsidR="009C3C37" w:rsidRPr="00F77E88">
        <w:rPr>
          <w:rFonts w:ascii="Times New Roman" w:hAnsi="Times New Roman"/>
          <w:b/>
          <w:sz w:val="28"/>
          <w:szCs w:val="28"/>
        </w:rPr>
        <w:t xml:space="preserve">(далее – </w:t>
      </w:r>
      <w:r w:rsidR="009C3C37">
        <w:rPr>
          <w:rFonts w:ascii="Times New Roman" w:hAnsi="Times New Roman"/>
          <w:b/>
          <w:sz w:val="28"/>
          <w:szCs w:val="28"/>
        </w:rPr>
        <w:t>ОМ 1.2</w:t>
      </w:r>
      <w:r w:rsidR="009C3C37" w:rsidRPr="00F77E8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B5DA9" w:rsidRDefault="00E04910" w:rsidP="004E5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62F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C3C37">
        <w:rPr>
          <w:rFonts w:ascii="Times New Roman" w:hAnsi="Times New Roman" w:cs="Times New Roman"/>
          <w:sz w:val="28"/>
          <w:szCs w:val="28"/>
        </w:rPr>
        <w:t>ОМ</w:t>
      </w:r>
      <w:r w:rsidRPr="00FF62F1">
        <w:rPr>
          <w:rFonts w:ascii="Times New Roman" w:hAnsi="Times New Roman" w:cs="Times New Roman"/>
          <w:sz w:val="28"/>
          <w:szCs w:val="28"/>
        </w:rPr>
        <w:t xml:space="preserve"> 1.2</w:t>
      </w:r>
      <w:r w:rsidR="004B5DA9">
        <w:rPr>
          <w:rFonts w:ascii="Times New Roman" w:hAnsi="Times New Roman" w:cs="Times New Roman"/>
          <w:sz w:val="28"/>
          <w:szCs w:val="28"/>
        </w:rPr>
        <w:t xml:space="preserve"> </w:t>
      </w:r>
      <w:r w:rsidR="004B5DA9">
        <w:rPr>
          <w:rFonts w:ascii="Times New Roman" w:hAnsi="Times New Roman"/>
          <w:sz w:val="28"/>
          <w:szCs w:val="28"/>
        </w:rPr>
        <w:t>предусмотрено м</w:t>
      </w:r>
      <w:r w:rsidR="004B5DA9" w:rsidRPr="00323A23">
        <w:rPr>
          <w:rFonts w:ascii="Times New Roman" w:hAnsi="Times New Roman"/>
          <w:sz w:val="28"/>
          <w:szCs w:val="28"/>
        </w:rPr>
        <w:t>ероприятие</w:t>
      </w:r>
      <w:r w:rsidR="004B5DA9">
        <w:rPr>
          <w:rFonts w:ascii="Times New Roman" w:hAnsi="Times New Roman"/>
          <w:sz w:val="28"/>
          <w:szCs w:val="28"/>
        </w:rPr>
        <w:t xml:space="preserve"> </w:t>
      </w:r>
      <w:r w:rsidR="004B5DA9" w:rsidRPr="004B5DA9">
        <w:rPr>
          <w:rFonts w:ascii="Times New Roman" w:hAnsi="Times New Roman"/>
          <w:sz w:val="28"/>
          <w:szCs w:val="28"/>
        </w:rPr>
        <w:t xml:space="preserve">1.2.1. </w:t>
      </w:r>
      <w:r w:rsidR="004B5DA9">
        <w:rPr>
          <w:rFonts w:ascii="Times New Roman" w:hAnsi="Times New Roman"/>
          <w:sz w:val="28"/>
          <w:szCs w:val="28"/>
        </w:rPr>
        <w:t>«</w:t>
      </w:r>
      <w:r w:rsidR="009143C2" w:rsidRPr="009143C2">
        <w:rPr>
          <w:rFonts w:ascii="Times New Roman" w:hAnsi="Times New Roman"/>
          <w:sz w:val="28"/>
          <w:szCs w:val="28"/>
        </w:rPr>
        <w:t xml:space="preserve"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(в том числе мероприятий, по созданию в дошкольных образовательных, общеобразовательных организациях, организациях дополнительного образования детей, организациях, осуществляющих образовательную деятельность по адаптированным основным общеобразовательным программам условий для получения детьми-инвалидами качественного образования, а также мероприятий по поддержке </w:t>
      </w:r>
      <w:r w:rsidR="009143C2" w:rsidRPr="009143C2">
        <w:rPr>
          <w:rFonts w:ascii="Times New Roman" w:hAnsi="Times New Roman"/>
          <w:sz w:val="28"/>
          <w:szCs w:val="28"/>
        </w:rPr>
        <w:lastRenderedPageBreak/>
        <w:t>учреждений спортивной направленности по адаптивной физической культуре и спорту)</w:t>
      </w:r>
      <w:r w:rsidR="004B5DA9">
        <w:rPr>
          <w:rFonts w:ascii="Times New Roman" w:hAnsi="Times New Roman"/>
          <w:sz w:val="28"/>
          <w:szCs w:val="28"/>
        </w:rPr>
        <w:t>».</w:t>
      </w:r>
    </w:p>
    <w:p w:rsidR="00B85D18" w:rsidRDefault="004B5DA9" w:rsidP="004E5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85D18">
        <w:rPr>
          <w:rFonts w:ascii="Times New Roman" w:hAnsi="Times New Roman"/>
          <w:sz w:val="28"/>
          <w:szCs w:val="28"/>
        </w:rPr>
        <w:t>целях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143C2">
        <w:rPr>
          <w:rFonts w:ascii="Times New Roman" w:hAnsi="Times New Roman"/>
          <w:sz w:val="28"/>
          <w:szCs w:val="28"/>
        </w:rPr>
        <w:t>указанных мероприятий</w:t>
      </w:r>
      <w:r w:rsidR="00E04910" w:rsidRPr="00FF62F1">
        <w:rPr>
          <w:rFonts w:ascii="Times New Roman" w:hAnsi="Times New Roman" w:cs="Times New Roman"/>
          <w:sz w:val="28"/>
          <w:szCs w:val="28"/>
        </w:rPr>
        <w:t xml:space="preserve"> </w:t>
      </w:r>
      <w:r w:rsidR="009143C2" w:rsidRPr="00FF62F1">
        <w:rPr>
          <w:rFonts w:ascii="Times New Roman" w:hAnsi="Times New Roman" w:cs="Times New Roman"/>
          <w:sz w:val="28"/>
          <w:szCs w:val="28"/>
        </w:rPr>
        <w:t xml:space="preserve">субъектам Российской Федерации из федерального бюджета </w:t>
      </w:r>
      <w:r w:rsidR="009143C2">
        <w:rPr>
          <w:rFonts w:ascii="Times New Roman" w:hAnsi="Times New Roman" w:cs="Times New Roman"/>
          <w:sz w:val="28"/>
          <w:szCs w:val="28"/>
        </w:rPr>
        <w:t>оказывается финансовая поддержка в виде консолидированной субсидии</w:t>
      </w:r>
      <w:r w:rsidR="00E04910" w:rsidRPr="00FF62F1">
        <w:rPr>
          <w:rFonts w:ascii="Times New Roman" w:hAnsi="Times New Roman" w:cs="Times New Roman"/>
          <w:sz w:val="28"/>
          <w:szCs w:val="28"/>
        </w:rPr>
        <w:t>.</w:t>
      </w:r>
    </w:p>
    <w:p w:rsidR="00D81E41" w:rsidRPr="00FF62F1" w:rsidRDefault="00D81E41" w:rsidP="004E5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E41">
        <w:rPr>
          <w:rFonts w:ascii="Times New Roman" w:hAnsi="Times New Roman" w:cs="Times New Roman"/>
          <w:sz w:val="28"/>
          <w:szCs w:val="28"/>
        </w:rPr>
        <w:t>Общий объем распределенной субсидии составил 694 948,5 тыс. рублей.</w:t>
      </w:r>
    </w:p>
    <w:p w:rsidR="00E04910" w:rsidRDefault="00E04910" w:rsidP="004E5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Остаток неиспользованных средств из федерального бюджета в 201</w:t>
      </w:r>
      <w:r w:rsidR="009143C2">
        <w:rPr>
          <w:rFonts w:ascii="TimesNewRomanPSMT" w:hAnsi="TimesNewRomanPSMT" w:cs="TimesNewRomanPSMT"/>
          <w:sz w:val="28"/>
          <w:szCs w:val="28"/>
        </w:rPr>
        <w:t>9 году в объеме 4 328,4</w:t>
      </w:r>
      <w:r>
        <w:rPr>
          <w:rFonts w:ascii="TimesNewRomanPSMT" w:hAnsi="TimesNewRomanPSMT" w:cs="TimesNewRomanPSMT"/>
          <w:sz w:val="28"/>
          <w:szCs w:val="28"/>
        </w:rPr>
        <w:t xml:space="preserve"> тыс. рублей образовался в результате экономии по итогам проведения закупочных процедур субъектами Российской Федерации в </w:t>
      </w:r>
      <w:r w:rsidRPr="00D427B7">
        <w:rPr>
          <w:rFonts w:ascii="TimesNewRomanPSMT" w:hAnsi="TimesNewRomanPSMT" w:cs="TimesNewRomanPSMT"/>
          <w:sz w:val="28"/>
          <w:szCs w:val="28"/>
        </w:rPr>
        <w:t>соответствии с ФЗ № 44.</w:t>
      </w:r>
    </w:p>
    <w:p w:rsidR="00E04910" w:rsidRDefault="00E04910" w:rsidP="004E5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 этом, отклонение фактических расходов консолидированных бюджетов субъектов Российской Федерации от запланированных в большую сторону</w:t>
      </w:r>
      <w:r w:rsidR="009143C2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связано с заключением </w:t>
      </w:r>
      <w:r w:rsidR="009143C2">
        <w:rPr>
          <w:rFonts w:ascii="TimesNewRomanPSMT" w:hAnsi="TimesNewRomanPSMT" w:cs="TimesNewRomanPSMT"/>
          <w:sz w:val="28"/>
          <w:szCs w:val="28"/>
        </w:rPr>
        <w:t>в течении 2019</w:t>
      </w:r>
      <w:r w:rsidR="00B85D18">
        <w:rPr>
          <w:rFonts w:ascii="TimesNewRomanPSMT" w:hAnsi="TimesNewRomanPSMT" w:cs="TimesNewRomanPSMT"/>
          <w:sz w:val="28"/>
          <w:szCs w:val="28"/>
        </w:rPr>
        <w:t xml:space="preserve"> года </w:t>
      </w:r>
      <w:r>
        <w:rPr>
          <w:rFonts w:ascii="TimesNewRomanPSMT" w:hAnsi="TimesNewRomanPSMT" w:cs="TimesNewRomanPSMT"/>
          <w:sz w:val="28"/>
          <w:szCs w:val="28"/>
        </w:rPr>
        <w:t>дополнительных соглашений, в соответствии с которым</w:t>
      </w:r>
      <w:r w:rsidR="00A16C67">
        <w:rPr>
          <w:rFonts w:ascii="TimesNewRomanPSMT" w:hAnsi="TimesNewRomanPSMT" w:cs="TimesNewRomanPSMT"/>
          <w:sz w:val="28"/>
          <w:szCs w:val="28"/>
        </w:rPr>
        <w:t>и средства бюджетов субъектов (в том числе местных бюджетов) увеличены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E04910" w:rsidRDefault="00E04910" w:rsidP="004E5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Также необходимо отметить, что факт использования федеральных средств не в полном объеме, не повлиял на достижение плановых значений показателей.</w:t>
      </w:r>
    </w:p>
    <w:p w:rsidR="00E04910" w:rsidRDefault="00E04910" w:rsidP="004E5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096653" w:rsidRDefault="00096653" w:rsidP="004E5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 фактических расходов по основному мероприятию 1.4</w:t>
      </w:r>
      <w:r w:rsidR="001F4D3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F4D30" w:rsidRPr="001F4D30">
        <w:rPr>
          <w:rFonts w:ascii="Times New Roman" w:hAnsi="Times New Roman" w:cs="Times New Roman"/>
          <w:b/>
          <w:sz w:val="28"/>
          <w:szCs w:val="28"/>
        </w:rPr>
        <w:t>Обеспечение информационной доступности для инвалидов</w:t>
      </w:r>
      <w:r w:rsidR="001F4D30">
        <w:rPr>
          <w:rFonts w:ascii="Times New Roman" w:hAnsi="Times New Roman" w:cs="Times New Roman"/>
          <w:b/>
          <w:sz w:val="28"/>
          <w:szCs w:val="28"/>
        </w:rPr>
        <w:t>» (далее – ОМ 1.4):</w:t>
      </w:r>
    </w:p>
    <w:p w:rsidR="001F4D30" w:rsidRDefault="001F4D30" w:rsidP="004E5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2F1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 xml:space="preserve">амках ОМ 1.4 предусмотрено мероприятие </w:t>
      </w:r>
      <w:r w:rsidRPr="001F4D30">
        <w:rPr>
          <w:rFonts w:ascii="Times New Roman" w:hAnsi="Times New Roman" w:cs="Times New Roman"/>
          <w:sz w:val="28"/>
          <w:szCs w:val="28"/>
        </w:rPr>
        <w:t xml:space="preserve">1.4.1.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4D30">
        <w:rPr>
          <w:rFonts w:ascii="Times New Roman" w:hAnsi="Times New Roman" w:cs="Times New Roman"/>
          <w:sz w:val="28"/>
          <w:szCs w:val="28"/>
        </w:rPr>
        <w:t xml:space="preserve">Организация скрытого </w:t>
      </w:r>
      <w:proofErr w:type="spellStart"/>
      <w:r w:rsidRPr="001F4D30">
        <w:rPr>
          <w:rFonts w:ascii="Times New Roman" w:hAnsi="Times New Roman" w:cs="Times New Roman"/>
          <w:sz w:val="28"/>
          <w:szCs w:val="28"/>
        </w:rPr>
        <w:t>субтитрирования</w:t>
      </w:r>
      <w:proofErr w:type="spellEnd"/>
      <w:r w:rsidRPr="001F4D30">
        <w:rPr>
          <w:rFonts w:ascii="Times New Roman" w:hAnsi="Times New Roman" w:cs="Times New Roman"/>
          <w:sz w:val="28"/>
          <w:szCs w:val="28"/>
        </w:rPr>
        <w:t xml:space="preserve"> телевизионных программ общероссийских обязательных общедоступных каналов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F4D30" w:rsidRDefault="001F4D30" w:rsidP="001F4D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жизни и информированности слабослышащих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Минкомсвязью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в 2019 году заключены государственные контракты с телерадиовещательными организациями АО «Первый канал», ФГУП ВГТРК, АО «Телекомпания НТВ», АО «Карусель», АО «ТВ Центр», АО «Телерадиокомпания «Петербург» и ООО «Национальный спортивный телеканал».</w:t>
      </w:r>
    </w:p>
    <w:p w:rsidR="001F4D30" w:rsidRDefault="001F4D30" w:rsidP="001F4D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2019 года выполнены работы по организации скрытого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субтитрирования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достигнут целевой показ</w:t>
      </w:r>
      <w:r w:rsidR="006E0C63">
        <w:rPr>
          <w:rFonts w:ascii="Times New Roman" w:hAnsi="Times New Roman" w:cs="Times New Roman"/>
          <w:sz w:val="28"/>
          <w:szCs w:val="28"/>
        </w:rPr>
        <w:t>атель Госп</w:t>
      </w:r>
      <w:r>
        <w:rPr>
          <w:rFonts w:ascii="Times New Roman" w:hAnsi="Times New Roman" w:cs="Times New Roman"/>
          <w:sz w:val="28"/>
          <w:szCs w:val="28"/>
        </w:rPr>
        <w:t xml:space="preserve">рограммы по количеству субтитрированных </w:t>
      </w:r>
      <w:r w:rsidRPr="00BF0E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программ в 13365 часов (3747; 3780; 3334 и 2504 часов в I; II; III и IV квартале 2019 г. соответственно) в следующих объемах: «Первый канал» 2100 часов телепрограмм со скрытыми субтитрами, «Россия» (Россия-1) и «Россия-Культура» (Россия-К) 4200 часов, «Телекомпания НТВ» 2100 часов, детско-юношеский телеканал «Карусель» 1000 часов, «ТВ ЦЕНТР - Москва» 2100 часов, «Петербург – 5 канал» 865 часов, «Матч ТВ» 1000 часов телепрограмм со скрытыми субтитрами.</w:t>
      </w:r>
    </w:p>
    <w:p w:rsidR="001F4D30" w:rsidRDefault="001F4D30" w:rsidP="001F4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Остаток неиспользованных средств из федерального бюджета в 2019 году в объеме 207,5 тыс. рублей образовался в результате экономии по итогам проведения закупочных процедур субъектами Российской Федерации в </w:t>
      </w:r>
      <w:r w:rsidRPr="00D427B7">
        <w:rPr>
          <w:rFonts w:ascii="TimesNewRomanPSMT" w:hAnsi="TimesNewRomanPSMT" w:cs="TimesNewRomanPSMT"/>
          <w:sz w:val="28"/>
          <w:szCs w:val="28"/>
        </w:rPr>
        <w:t>соответствии с ФЗ № 44.</w:t>
      </w:r>
    </w:p>
    <w:p w:rsidR="00096653" w:rsidRDefault="00096653" w:rsidP="004E5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255B46" w:rsidRDefault="00255B46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 фактических расходов по основному мероприятию 1.5</w:t>
      </w:r>
      <w:r w:rsidR="00FC076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C0763" w:rsidRPr="00FC0763">
        <w:rPr>
          <w:rFonts w:ascii="Times New Roman" w:hAnsi="Times New Roman" w:cs="Times New Roman"/>
          <w:b/>
          <w:sz w:val="28"/>
          <w:szCs w:val="28"/>
        </w:rPr>
        <w:t>Организация социологических исследований и общественно-просветительских кампаний в сфере формирования доступной среды для инвалидов и других маломобильных групп населения</w:t>
      </w:r>
      <w:r w:rsidR="00FC076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C0763" w:rsidRPr="00F77E88">
        <w:rPr>
          <w:rFonts w:ascii="Times New Roman" w:hAnsi="Times New Roman"/>
          <w:b/>
          <w:sz w:val="28"/>
          <w:szCs w:val="28"/>
        </w:rPr>
        <w:t xml:space="preserve">(далее – </w:t>
      </w:r>
      <w:r w:rsidR="00FC0763">
        <w:rPr>
          <w:rFonts w:ascii="Times New Roman" w:hAnsi="Times New Roman"/>
          <w:b/>
          <w:sz w:val="28"/>
          <w:szCs w:val="28"/>
        </w:rPr>
        <w:t>ОМ 1.5</w:t>
      </w:r>
      <w:r w:rsidR="00FC0763" w:rsidRPr="00F77E8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930A3" w:rsidRDefault="00A0028C" w:rsidP="004E5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2F1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 xml:space="preserve">амках ОМ 1.5 </w:t>
      </w:r>
      <w:r w:rsidR="003930A3">
        <w:rPr>
          <w:rFonts w:ascii="Times New Roman" w:hAnsi="Times New Roman" w:cs="Times New Roman"/>
          <w:sz w:val="28"/>
          <w:szCs w:val="28"/>
        </w:rPr>
        <w:t>предусмотрены следующие мероприятия:</w:t>
      </w:r>
    </w:p>
    <w:p w:rsidR="00E56620" w:rsidRDefault="00E56620" w:rsidP="004E5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56620">
        <w:rPr>
          <w:rFonts w:ascii="Times New Roman" w:hAnsi="Times New Roman" w:cs="Times New Roman"/>
          <w:sz w:val="28"/>
          <w:szCs w:val="28"/>
        </w:rPr>
        <w:t xml:space="preserve">ероприятие 1.5.1.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6620">
        <w:rPr>
          <w:rFonts w:ascii="Times New Roman" w:hAnsi="Times New Roman" w:cs="Times New Roman"/>
          <w:sz w:val="28"/>
          <w:szCs w:val="28"/>
        </w:rPr>
        <w:t>Подготовка и проведение репрезентативных социологических исследований оценки инвалидами отношения граждан 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56620" w:rsidRDefault="00E56620" w:rsidP="004E5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56620">
        <w:rPr>
          <w:rFonts w:ascii="Times New Roman" w:hAnsi="Times New Roman" w:cs="Times New Roman"/>
          <w:color w:val="000000"/>
          <w:sz w:val="28"/>
          <w:szCs w:val="28"/>
        </w:rPr>
        <w:t xml:space="preserve">ероприятие 1.5.2.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56620">
        <w:rPr>
          <w:rFonts w:ascii="Times New Roman" w:hAnsi="Times New Roman" w:cs="Times New Roman"/>
          <w:color w:val="000000"/>
          <w:sz w:val="28"/>
          <w:szCs w:val="28"/>
        </w:rPr>
        <w:t>Подготовка и проведение репрезентативных социологических исследований оценки гражданами Российской Федерации вклада инвалидов в развитие общества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55B46" w:rsidRPr="00E56620" w:rsidRDefault="00E56620" w:rsidP="004E5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56620">
        <w:rPr>
          <w:rFonts w:ascii="Times New Roman" w:hAnsi="Times New Roman"/>
          <w:sz w:val="28"/>
          <w:szCs w:val="28"/>
        </w:rPr>
        <w:t xml:space="preserve">ероприятие 1.5.3. </w:t>
      </w:r>
      <w:r>
        <w:rPr>
          <w:rFonts w:ascii="Times New Roman" w:hAnsi="Times New Roman"/>
          <w:sz w:val="28"/>
          <w:szCs w:val="28"/>
        </w:rPr>
        <w:t>«</w:t>
      </w:r>
      <w:r w:rsidRPr="00E56620">
        <w:rPr>
          <w:rFonts w:ascii="Times New Roman" w:hAnsi="Times New Roman"/>
          <w:sz w:val="28"/>
          <w:szCs w:val="28"/>
        </w:rPr>
        <w:t>Организация и проведение серии информационно-методических семинаров по распространению идей, принципов и средств формирования доступной среды для инвалидов и других маломобильных групп населения в</w:t>
      </w:r>
      <w:r>
        <w:rPr>
          <w:rFonts w:ascii="Times New Roman" w:hAnsi="Times New Roman"/>
          <w:sz w:val="28"/>
          <w:szCs w:val="28"/>
        </w:rPr>
        <w:t xml:space="preserve"> субъектах Российской Федерации».</w:t>
      </w:r>
      <w:r w:rsidR="00CB6A44">
        <w:rPr>
          <w:rFonts w:ascii="Times New Roman" w:hAnsi="Times New Roman"/>
          <w:sz w:val="28"/>
          <w:szCs w:val="28"/>
        </w:rPr>
        <w:t xml:space="preserve"> </w:t>
      </w:r>
    </w:p>
    <w:p w:rsidR="00CB6A44" w:rsidRDefault="00C370EF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A7F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CB6A44">
        <w:rPr>
          <w:rFonts w:ascii="Times New Roman" w:hAnsi="Times New Roman" w:cs="Times New Roman"/>
          <w:sz w:val="28"/>
          <w:szCs w:val="28"/>
        </w:rPr>
        <w:t xml:space="preserve">в рамках исполнения указанных мероприятий </w:t>
      </w:r>
      <w:r w:rsidR="006A741B">
        <w:rPr>
          <w:rFonts w:ascii="Times New Roman" w:hAnsi="Times New Roman" w:cs="Times New Roman"/>
          <w:sz w:val="28"/>
          <w:szCs w:val="28"/>
        </w:rPr>
        <w:t xml:space="preserve">Минтрудом России </w:t>
      </w:r>
      <w:bookmarkStart w:id="0" w:name="_Toc231969557"/>
      <w:bookmarkStart w:id="1" w:name="Проект_ГК"/>
      <w:bookmarkStart w:id="2" w:name="_Toc375132495"/>
      <w:r w:rsidR="00BA7F69">
        <w:rPr>
          <w:rFonts w:ascii="Times New Roman" w:hAnsi="Times New Roman" w:cs="Times New Roman"/>
          <w:sz w:val="28"/>
          <w:szCs w:val="28"/>
        </w:rPr>
        <w:t>заключено три</w:t>
      </w:r>
      <w:r w:rsidR="00CB6A44">
        <w:rPr>
          <w:rFonts w:ascii="Times New Roman" w:hAnsi="Times New Roman" w:cs="Times New Roman"/>
          <w:sz w:val="28"/>
          <w:szCs w:val="28"/>
        </w:rPr>
        <w:t xml:space="preserve"> контракта:</w:t>
      </w:r>
    </w:p>
    <w:p w:rsidR="00E56620" w:rsidRDefault="00CB6A44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A44">
        <w:rPr>
          <w:rFonts w:ascii="Times New Roman" w:hAnsi="Times New Roman" w:cs="Times New Roman"/>
          <w:sz w:val="28"/>
          <w:szCs w:val="28"/>
        </w:rPr>
        <w:t xml:space="preserve">Государственный контракт </w:t>
      </w:r>
      <w:r w:rsidR="008F6026" w:rsidRPr="008F6026">
        <w:rPr>
          <w:rFonts w:ascii="Times New Roman" w:hAnsi="Times New Roman" w:cs="Times New Roman"/>
          <w:sz w:val="28"/>
          <w:szCs w:val="28"/>
        </w:rPr>
        <w:t xml:space="preserve">между Минтрудом России и </w:t>
      </w:r>
      <w:r w:rsidR="00BA7F69">
        <w:rPr>
          <w:rFonts w:ascii="Times New Roman" w:hAnsi="Times New Roman" w:cs="Times New Roman"/>
          <w:sz w:val="28"/>
          <w:szCs w:val="28"/>
        </w:rPr>
        <w:t>ООО «</w:t>
      </w:r>
      <w:r w:rsidR="00D602E3">
        <w:rPr>
          <w:rFonts w:ascii="Times New Roman" w:hAnsi="Times New Roman" w:cs="Times New Roman"/>
          <w:sz w:val="28"/>
          <w:szCs w:val="28"/>
        </w:rPr>
        <w:t>Ю</w:t>
      </w:r>
      <w:r w:rsidR="00BA7F69">
        <w:rPr>
          <w:rFonts w:ascii="Times New Roman" w:hAnsi="Times New Roman" w:cs="Times New Roman"/>
          <w:sz w:val="28"/>
          <w:szCs w:val="28"/>
        </w:rPr>
        <w:t>ви-Принт»</w:t>
      </w:r>
      <w:r w:rsidR="008F6026" w:rsidRPr="008F602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r w:rsidR="00BA7F69" w:rsidRPr="00BA7F69">
        <w:rPr>
          <w:rFonts w:ascii="Times New Roman" w:hAnsi="Times New Roman" w:cs="Times New Roman"/>
          <w:sz w:val="28"/>
          <w:szCs w:val="28"/>
        </w:rPr>
        <w:t>от 2.07.2019 № 01951000003190000700001 (на сумму 185</w:t>
      </w:r>
      <w:r w:rsidR="00FB3040">
        <w:rPr>
          <w:rFonts w:ascii="Times New Roman" w:hAnsi="Times New Roman" w:cs="Times New Roman"/>
          <w:sz w:val="28"/>
          <w:szCs w:val="28"/>
        </w:rPr>
        <w:t>,2 тыс.</w:t>
      </w:r>
      <w:r w:rsidR="00BA7F69" w:rsidRPr="00BA7F69">
        <w:rPr>
          <w:rFonts w:ascii="Times New Roman" w:hAnsi="Times New Roman" w:cs="Times New Roman"/>
          <w:sz w:val="28"/>
          <w:szCs w:val="28"/>
        </w:rPr>
        <w:t xml:space="preserve"> рублей) на оказание услуг по подготовке и проведению репрезентативных социологических исследований оценки инвалидами отношения населения 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жизнедеятельности, оценки гражданами Российской Федерации навыков, достоинств и способностей инвалидов. </w:t>
      </w:r>
      <w:r w:rsidR="00E56620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контракт полностью исполнен.</w:t>
      </w:r>
    </w:p>
    <w:p w:rsidR="00D602E3" w:rsidRDefault="00CB6A44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741B" w:rsidRPr="006A741B">
        <w:rPr>
          <w:rFonts w:ascii="Times New Roman" w:hAnsi="Times New Roman" w:cs="Times New Roman"/>
          <w:sz w:val="28"/>
          <w:szCs w:val="28"/>
        </w:rPr>
        <w:t xml:space="preserve">осударственный контракт </w:t>
      </w:r>
      <w:r w:rsidR="008F6026" w:rsidRPr="008F6026">
        <w:rPr>
          <w:rFonts w:ascii="Times New Roman" w:hAnsi="Times New Roman" w:cs="Times New Roman"/>
          <w:sz w:val="28"/>
          <w:szCs w:val="28"/>
        </w:rPr>
        <w:t xml:space="preserve">между Минтрудом России и </w:t>
      </w:r>
      <w:r w:rsidR="002A2B42">
        <w:rPr>
          <w:rFonts w:ascii="Times New Roman" w:hAnsi="Times New Roman" w:cs="Times New Roman"/>
          <w:sz w:val="28"/>
          <w:szCs w:val="28"/>
        </w:rPr>
        <w:t xml:space="preserve">ФГБУ ДПО </w:t>
      </w:r>
      <w:proofErr w:type="spellStart"/>
      <w:r w:rsidR="002A2B42">
        <w:rPr>
          <w:rFonts w:ascii="Times New Roman" w:hAnsi="Times New Roman" w:cs="Times New Roman"/>
          <w:sz w:val="28"/>
          <w:szCs w:val="28"/>
        </w:rPr>
        <w:t>СПбИИУВЭК</w:t>
      </w:r>
      <w:proofErr w:type="spellEnd"/>
      <w:r w:rsidR="009B3AC2">
        <w:rPr>
          <w:rFonts w:ascii="Times New Roman" w:hAnsi="Times New Roman" w:cs="Times New Roman"/>
          <w:sz w:val="28"/>
          <w:szCs w:val="28"/>
        </w:rPr>
        <w:t xml:space="preserve"> </w:t>
      </w:r>
      <w:r w:rsidR="002A2B42">
        <w:rPr>
          <w:rFonts w:ascii="Times New Roman" w:hAnsi="Times New Roman" w:cs="Times New Roman"/>
          <w:sz w:val="28"/>
          <w:szCs w:val="28"/>
        </w:rPr>
        <w:t>Минтруда</w:t>
      </w:r>
      <w:r w:rsidR="009B3AC2">
        <w:rPr>
          <w:rFonts w:ascii="Times New Roman" w:hAnsi="Times New Roman" w:cs="Times New Roman"/>
          <w:sz w:val="28"/>
          <w:szCs w:val="28"/>
        </w:rPr>
        <w:t xml:space="preserve"> </w:t>
      </w:r>
      <w:r w:rsidR="002A2B42">
        <w:rPr>
          <w:rFonts w:ascii="Times New Roman" w:hAnsi="Times New Roman" w:cs="Times New Roman"/>
          <w:sz w:val="28"/>
          <w:szCs w:val="28"/>
        </w:rPr>
        <w:t>Рос</w:t>
      </w:r>
      <w:r w:rsidR="00D67448">
        <w:rPr>
          <w:rFonts w:ascii="Times New Roman" w:hAnsi="Times New Roman" w:cs="Times New Roman"/>
          <w:sz w:val="28"/>
          <w:szCs w:val="28"/>
        </w:rPr>
        <w:t>с</w:t>
      </w:r>
      <w:r w:rsidR="002A2B42">
        <w:rPr>
          <w:rFonts w:ascii="Times New Roman" w:hAnsi="Times New Roman" w:cs="Times New Roman"/>
          <w:sz w:val="28"/>
          <w:szCs w:val="28"/>
        </w:rPr>
        <w:t>ии</w:t>
      </w:r>
      <w:r w:rsidR="009B3AC2">
        <w:rPr>
          <w:rFonts w:ascii="Times New Roman" w:hAnsi="Times New Roman" w:cs="Times New Roman"/>
          <w:sz w:val="28"/>
          <w:szCs w:val="28"/>
        </w:rPr>
        <w:t xml:space="preserve"> </w:t>
      </w:r>
      <w:r w:rsidR="00D602E3" w:rsidRPr="00D602E3">
        <w:rPr>
          <w:rFonts w:ascii="Times New Roman" w:hAnsi="Times New Roman" w:cs="Times New Roman"/>
          <w:sz w:val="28"/>
          <w:szCs w:val="28"/>
        </w:rPr>
        <w:t>от</w:t>
      </w:r>
      <w:r w:rsidR="009B3AC2">
        <w:rPr>
          <w:rFonts w:ascii="Times New Roman" w:hAnsi="Times New Roman" w:cs="Times New Roman"/>
          <w:sz w:val="28"/>
          <w:szCs w:val="28"/>
        </w:rPr>
        <w:t xml:space="preserve"> </w:t>
      </w:r>
      <w:r w:rsidR="00D602E3" w:rsidRPr="00D602E3">
        <w:rPr>
          <w:rFonts w:ascii="Times New Roman" w:hAnsi="Times New Roman" w:cs="Times New Roman"/>
          <w:sz w:val="28"/>
          <w:szCs w:val="28"/>
        </w:rPr>
        <w:t>19.08.2019</w:t>
      </w:r>
      <w:r w:rsidR="009B3AC2">
        <w:rPr>
          <w:rFonts w:ascii="Times New Roman" w:hAnsi="Times New Roman" w:cs="Times New Roman"/>
          <w:sz w:val="28"/>
          <w:szCs w:val="28"/>
        </w:rPr>
        <w:t xml:space="preserve"> </w:t>
      </w:r>
      <w:r w:rsidR="00D602E3" w:rsidRPr="00D602E3">
        <w:rPr>
          <w:rFonts w:ascii="Times New Roman" w:hAnsi="Times New Roman" w:cs="Times New Roman"/>
          <w:sz w:val="28"/>
          <w:szCs w:val="28"/>
        </w:rPr>
        <w:t xml:space="preserve">№ 01951000003190000880001 </w:t>
      </w:r>
      <w:r w:rsidR="00D602E3">
        <w:rPr>
          <w:rFonts w:ascii="Times New Roman" w:hAnsi="Times New Roman" w:cs="Times New Roman"/>
          <w:sz w:val="28"/>
          <w:szCs w:val="28"/>
        </w:rPr>
        <w:t>(</w:t>
      </w:r>
      <w:r w:rsidR="00D602E3" w:rsidRPr="00D602E3">
        <w:rPr>
          <w:rFonts w:ascii="Times New Roman" w:hAnsi="Times New Roman" w:cs="Times New Roman"/>
          <w:sz w:val="28"/>
          <w:szCs w:val="28"/>
        </w:rPr>
        <w:t>на сумму 1 470,0 тыс. рублей</w:t>
      </w:r>
      <w:r w:rsidR="00D602E3">
        <w:rPr>
          <w:rFonts w:ascii="Times New Roman" w:hAnsi="Times New Roman" w:cs="Times New Roman"/>
          <w:sz w:val="28"/>
          <w:szCs w:val="28"/>
        </w:rPr>
        <w:t>)</w:t>
      </w:r>
      <w:r w:rsidR="00D602E3" w:rsidRPr="00D602E3">
        <w:rPr>
          <w:rFonts w:ascii="Times New Roman" w:hAnsi="Times New Roman" w:cs="Times New Roman"/>
          <w:sz w:val="28"/>
          <w:szCs w:val="28"/>
        </w:rPr>
        <w:t xml:space="preserve"> на оказание услуг по разработке программы обучения и проведения серии информационно-методических семинаров по распространению идей, принципов и средств формирования доступной среды для инвалидов и других маломобильных групп населения в субъектах Российской Федерации</w:t>
      </w:r>
      <w:r w:rsidR="00D602E3">
        <w:rPr>
          <w:rFonts w:ascii="Times New Roman" w:hAnsi="Times New Roman" w:cs="Times New Roman"/>
          <w:sz w:val="28"/>
          <w:szCs w:val="28"/>
        </w:rPr>
        <w:t xml:space="preserve">. </w:t>
      </w:r>
      <w:r w:rsidR="00D602E3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контракт полностью исполнен.</w:t>
      </w:r>
    </w:p>
    <w:p w:rsidR="00D602E3" w:rsidRDefault="00D602E3" w:rsidP="004E5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A44">
        <w:rPr>
          <w:rFonts w:ascii="Times New Roman" w:hAnsi="Times New Roman" w:cs="Times New Roman"/>
          <w:sz w:val="28"/>
          <w:szCs w:val="28"/>
        </w:rPr>
        <w:t xml:space="preserve">Государственный контракт </w:t>
      </w:r>
      <w:r w:rsidRPr="008F6026">
        <w:rPr>
          <w:rFonts w:ascii="Times New Roman" w:hAnsi="Times New Roman" w:cs="Times New Roman"/>
          <w:sz w:val="28"/>
          <w:szCs w:val="28"/>
        </w:rPr>
        <w:t>между Минтрудом России и</w:t>
      </w:r>
      <w:r w:rsidR="00B16A7A">
        <w:rPr>
          <w:rFonts w:ascii="Times New Roman" w:hAnsi="Times New Roman" w:cs="Times New Roman"/>
          <w:sz w:val="28"/>
          <w:szCs w:val="28"/>
        </w:rPr>
        <w:t xml:space="preserve"> ООО «Институт социальных</w:t>
      </w:r>
      <w:r w:rsidR="009B3AC2">
        <w:rPr>
          <w:rFonts w:ascii="Times New Roman" w:hAnsi="Times New Roman" w:cs="Times New Roman"/>
          <w:sz w:val="28"/>
          <w:szCs w:val="28"/>
        </w:rPr>
        <w:t xml:space="preserve"> </w:t>
      </w:r>
      <w:r w:rsidR="00B16A7A">
        <w:rPr>
          <w:rFonts w:ascii="Times New Roman" w:hAnsi="Times New Roman" w:cs="Times New Roman"/>
          <w:sz w:val="28"/>
          <w:szCs w:val="28"/>
        </w:rPr>
        <w:t>технологий»</w:t>
      </w:r>
      <w:r w:rsidR="009B3AC2">
        <w:rPr>
          <w:rFonts w:ascii="Times New Roman" w:hAnsi="Times New Roman" w:cs="Times New Roman"/>
          <w:sz w:val="28"/>
          <w:szCs w:val="28"/>
        </w:rPr>
        <w:t xml:space="preserve"> </w:t>
      </w:r>
      <w:r w:rsidRPr="00D602E3">
        <w:rPr>
          <w:rFonts w:ascii="Times New Roman" w:hAnsi="Times New Roman" w:cs="Times New Roman"/>
          <w:sz w:val="28"/>
          <w:szCs w:val="28"/>
        </w:rPr>
        <w:t>от</w:t>
      </w:r>
      <w:r w:rsidR="009B3AC2">
        <w:rPr>
          <w:rFonts w:ascii="Times New Roman" w:hAnsi="Times New Roman" w:cs="Times New Roman"/>
          <w:sz w:val="28"/>
          <w:szCs w:val="28"/>
        </w:rPr>
        <w:t xml:space="preserve"> </w:t>
      </w:r>
      <w:r w:rsidRPr="00D602E3">
        <w:rPr>
          <w:rFonts w:ascii="Times New Roman" w:hAnsi="Times New Roman" w:cs="Times New Roman"/>
          <w:sz w:val="28"/>
          <w:szCs w:val="28"/>
        </w:rPr>
        <w:t>20.09.2019</w:t>
      </w:r>
      <w:r w:rsidR="009B3AC2">
        <w:rPr>
          <w:rFonts w:ascii="Times New Roman" w:hAnsi="Times New Roman" w:cs="Times New Roman"/>
          <w:sz w:val="28"/>
          <w:szCs w:val="28"/>
        </w:rPr>
        <w:t xml:space="preserve"> </w:t>
      </w:r>
      <w:r w:rsidRPr="00D602E3">
        <w:rPr>
          <w:rFonts w:ascii="Times New Roman" w:hAnsi="Times New Roman" w:cs="Times New Roman"/>
          <w:sz w:val="28"/>
          <w:szCs w:val="28"/>
        </w:rPr>
        <w:t xml:space="preserve">№ 01951000003190001080001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16A7A">
        <w:rPr>
          <w:rFonts w:ascii="Times New Roman" w:hAnsi="Times New Roman" w:cs="Times New Roman"/>
          <w:sz w:val="28"/>
          <w:szCs w:val="28"/>
        </w:rPr>
        <w:t>на сумму 2 715</w:t>
      </w:r>
      <w:r w:rsidRPr="00D602E3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02E3">
        <w:rPr>
          <w:rFonts w:ascii="Times New Roman" w:hAnsi="Times New Roman" w:cs="Times New Roman"/>
          <w:sz w:val="28"/>
          <w:szCs w:val="28"/>
        </w:rPr>
        <w:t xml:space="preserve"> на оказание услуг по организации проведения серии информационно-методических семинаров по распространению идей, принципов и средств формирования доступной среды для инвалидов и других маломобильных групп населения в субъектах Российской Федерации.</w:t>
      </w:r>
    </w:p>
    <w:p w:rsidR="006A741B" w:rsidRDefault="006A741B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Образовавшаяся экономия </w:t>
      </w:r>
      <w:r w:rsidR="002A2B42">
        <w:rPr>
          <w:rFonts w:ascii="Times New Roman" w:hAnsi="Times New Roman" w:cs="Times New Roman"/>
          <w:sz w:val="28"/>
          <w:szCs w:val="28"/>
        </w:rPr>
        <w:t>в объеме 2 229,8</w:t>
      </w:r>
      <w:r w:rsidR="00DA22C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была перераспределена при формировании проекта о внесении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124977">
        <w:rPr>
          <w:rFonts w:ascii="Times New Roman" w:hAnsi="Times New Roman" w:cs="Times New Roman"/>
          <w:sz w:val="28"/>
          <w:szCs w:val="28"/>
        </w:rPr>
        <w:t>едеральный закон от 29.11.2018</w:t>
      </w:r>
      <w:r>
        <w:rPr>
          <w:rFonts w:ascii="Times New Roman" w:hAnsi="Times New Roman" w:cs="Times New Roman"/>
          <w:sz w:val="28"/>
          <w:szCs w:val="28"/>
        </w:rPr>
        <w:t xml:space="preserve"> № 459</w:t>
      </w:r>
      <w:r w:rsidR="00124977">
        <w:rPr>
          <w:rFonts w:ascii="Times New Roman" w:hAnsi="Times New Roman" w:cs="Times New Roman"/>
          <w:sz w:val="28"/>
          <w:szCs w:val="28"/>
        </w:rPr>
        <w:t>-ФЗ «</w:t>
      </w:r>
      <w:r w:rsidR="00124977" w:rsidRPr="00124977">
        <w:rPr>
          <w:rFonts w:ascii="Times New Roman" w:hAnsi="Times New Roman" w:cs="Times New Roman"/>
          <w:sz w:val="28"/>
          <w:szCs w:val="28"/>
        </w:rPr>
        <w:t>О федеральном бюджете на 2019 год и на пл</w:t>
      </w:r>
      <w:r w:rsidR="00124977">
        <w:rPr>
          <w:rFonts w:ascii="Times New Roman" w:hAnsi="Times New Roman" w:cs="Times New Roman"/>
          <w:sz w:val="28"/>
          <w:szCs w:val="28"/>
        </w:rPr>
        <w:t>ановый период 2020 и 2021 годов» (далее – ФЗ № 459)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28C" w:rsidRDefault="00A0028C" w:rsidP="004E5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B46" w:rsidRDefault="00255B46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Отклонение фактических расходов по основному </w:t>
      </w:r>
      <w:r w:rsidR="005323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мероприятию 2.1</w:t>
      </w:r>
      <w:r w:rsidR="0053236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3236A" w:rsidRPr="0053236A">
        <w:rPr>
          <w:rFonts w:ascii="Times New Roman" w:hAnsi="Times New Roman" w:cs="Times New Roman"/>
          <w:b/>
          <w:sz w:val="28"/>
          <w:szCs w:val="28"/>
        </w:rPr>
        <w:t>Нормативно-правовое и организационно-методическое обеспечение реализации мероприятий, направленных на совершенствование комплексной реабилитации и абилитации инвалидов</w:t>
      </w:r>
      <w:r w:rsidR="0053236A">
        <w:rPr>
          <w:rFonts w:ascii="Times New Roman" w:hAnsi="Times New Roman" w:cs="Times New Roman"/>
          <w:b/>
          <w:sz w:val="28"/>
          <w:szCs w:val="28"/>
        </w:rPr>
        <w:t>» (далее – ОМ 2.1)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55B46" w:rsidRPr="00F50BD9" w:rsidRDefault="0053236A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BD9">
        <w:rPr>
          <w:rFonts w:ascii="Times New Roman" w:hAnsi="Times New Roman" w:cs="Times New Roman"/>
          <w:sz w:val="28"/>
          <w:szCs w:val="28"/>
        </w:rPr>
        <w:t>В рамках ОМ 2.1</w:t>
      </w:r>
      <w:r w:rsidR="00F50BD9" w:rsidRPr="00F50BD9">
        <w:rPr>
          <w:rFonts w:ascii="Times New Roman" w:hAnsi="Times New Roman" w:cs="Times New Roman"/>
          <w:sz w:val="28"/>
          <w:szCs w:val="28"/>
        </w:rPr>
        <w:t xml:space="preserve"> предусмотрено мероприятие 2.1.1</w:t>
      </w:r>
      <w:r w:rsidRPr="00F50BD9">
        <w:rPr>
          <w:rFonts w:ascii="Times New Roman" w:hAnsi="Times New Roman" w:cs="Times New Roman"/>
          <w:sz w:val="28"/>
          <w:szCs w:val="28"/>
        </w:rPr>
        <w:t>. «</w:t>
      </w:r>
      <w:r w:rsidR="00637D94" w:rsidRPr="00F50BD9">
        <w:rPr>
          <w:rFonts w:ascii="Times New Roman" w:hAnsi="Times New Roman" w:cs="Times New Roman"/>
          <w:sz w:val="28"/>
          <w:szCs w:val="28"/>
        </w:rPr>
        <w:t>Разработка учебно-методических комплектов для обучения детей-инвалидов в соответствии с федеральными государственными образовательными стандартами образования обучающихся с ограниченными возможностями здоровья</w:t>
      </w:r>
      <w:r w:rsidRPr="00F50BD9">
        <w:rPr>
          <w:rFonts w:ascii="Times New Roman" w:hAnsi="Times New Roman" w:cs="Times New Roman"/>
          <w:sz w:val="28"/>
          <w:szCs w:val="28"/>
        </w:rPr>
        <w:t>»</w:t>
      </w:r>
      <w:r w:rsidR="00CF6AB1" w:rsidRPr="00F50BD9">
        <w:rPr>
          <w:rFonts w:ascii="Times New Roman" w:hAnsi="Times New Roman" w:cs="Times New Roman"/>
          <w:sz w:val="28"/>
          <w:szCs w:val="28"/>
        </w:rPr>
        <w:t>.</w:t>
      </w:r>
    </w:p>
    <w:p w:rsidR="00F50BD9" w:rsidRPr="005D076B" w:rsidRDefault="00F50BD9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6B">
        <w:rPr>
          <w:rFonts w:ascii="Times New Roman" w:hAnsi="Times New Roman" w:cs="Times New Roman"/>
          <w:sz w:val="28"/>
          <w:szCs w:val="28"/>
        </w:rPr>
        <w:t>В целях реализации мероприятия 2.1.1 продолжена работа по II этапу государс</w:t>
      </w:r>
      <w:r>
        <w:rPr>
          <w:rFonts w:ascii="Times New Roman" w:hAnsi="Times New Roman" w:cs="Times New Roman"/>
          <w:sz w:val="28"/>
          <w:szCs w:val="28"/>
        </w:rPr>
        <w:t>твенного контракта от 11.04.</w:t>
      </w:r>
      <w:r w:rsidRPr="005D076B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76B">
        <w:rPr>
          <w:rFonts w:ascii="Times New Roman" w:hAnsi="Times New Roman" w:cs="Times New Roman"/>
          <w:sz w:val="28"/>
          <w:szCs w:val="28"/>
        </w:rPr>
        <w:t>№ 07.Р10.11.0004 (далее – государственный контракт № 07.Р10.11.0004) по проекту «Разработка программно-методического и учебно-дидактического обеспечения реализации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(3,4,5 классы)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076B">
        <w:rPr>
          <w:rFonts w:ascii="Times New Roman" w:hAnsi="Times New Roman" w:cs="Times New Roman"/>
          <w:sz w:val="28"/>
          <w:szCs w:val="28"/>
        </w:rPr>
        <w:t xml:space="preserve">  (исполнитель – Автономная некоммерческая организация «Научно-методический центр образования, воспитания и социальной защиты детей и молодежи «СУВАГ»).</w:t>
      </w:r>
    </w:p>
    <w:p w:rsidR="00F50BD9" w:rsidRPr="005D076B" w:rsidRDefault="00F50BD9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6B">
        <w:rPr>
          <w:rFonts w:ascii="Times New Roman" w:hAnsi="Times New Roman" w:cs="Times New Roman"/>
          <w:sz w:val="28"/>
          <w:szCs w:val="28"/>
        </w:rPr>
        <w:t xml:space="preserve">Государственный контракт № 07.Р10.11.0004 </w:t>
      </w:r>
      <w:r>
        <w:rPr>
          <w:rFonts w:ascii="Times New Roman" w:hAnsi="Times New Roman" w:cs="Times New Roman"/>
          <w:sz w:val="28"/>
          <w:szCs w:val="28"/>
        </w:rPr>
        <w:t xml:space="preserve">заключен на общую сумму 8 </w:t>
      </w:r>
      <w:r w:rsidRPr="005D076B">
        <w:rPr>
          <w:rFonts w:ascii="Times New Roman" w:hAnsi="Times New Roman" w:cs="Times New Roman"/>
          <w:sz w:val="28"/>
          <w:szCs w:val="28"/>
        </w:rPr>
        <w:t>584,80 тыс. рублей, из них:</w:t>
      </w:r>
    </w:p>
    <w:p w:rsidR="00F50BD9" w:rsidRPr="005D076B" w:rsidRDefault="00F50BD9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6B">
        <w:rPr>
          <w:rFonts w:ascii="Times New Roman" w:hAnsi="Times New Roman" w:cs="Times New Roman"/>
          <w:sz w:val="28"/>
          <w:szCs w:val="28"/>
        </w:rPr>
        <w:t>в 2018 г</w:t>
      </w:r>
      <w:r>
        <w:rPr>
          <w:rFonts w:ascii="Times New Roman" w:hAnsi="Times New Roman" w:cs="Times New Roman"/>
          <w:sz w:val="28"/>
          <w:szCs w:val="28"/>
        </w:rPr>
        <w:t xml:space="preserve">оду – 2 </w:t>
      </w:r>
      <w:r w:rsidRPr="005D076B">
        <w:rPr>
          <w:rFonts w:ascii="Times New Roman" w:hAnsi="Times New Roman" w:cs="Times New Roman"/>
          <w:sz w:val="28"/>
          <w:szCs w:val="28"/>
        </w:rPr>
        <w:t>584,80 тыс. рублей;</w:t>
      </w:r>
    </w:p>
    <w:p w:rsidR="00F50BD9" w:rsidRPr="005D076B" w:rsidRDefault="00F50BD9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6 </w:t>
      </w:r>
      <w:r w:rsidRPr="005D076B">
        <w:rPr>
          <w:rFonts w:ascii="Times New Roman" w:hAnsi="Times New Roman" w:cs="Times New Roman"/>
          <w:sz w:val="28"/>
          <w:szCs w:val="28"/>
        </w:rPr>
        <w:t>000,00 тыс. рублей.</w:t>
      </w:r>
    </w:p>
    <w:p w:rsidR="00F50BD9" w:rsidRPr="005D076B" w:rsidRDefault="00F50BD9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2019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заключен </w:t>
      </w:r>
      <w:r w:rsidRPr="005D076B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76B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76B">
        <w:rPr>
          <w:rFonts w:ascii="Times New Roman" w:hAnsi="Times New Roman" w:cs="Times New Roman"/>
          <w:sz w:val="28"/>
          <w:szCs w:val="28"/>
        </w:rPr>
        <w:t>от 21 октября 2019 г. № 07.Z01.11.0019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7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76B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76B">
        <w:rPr>
          <w:rFonts w:ascii="Times New Roman" w:hAnsi="Times New Roman" w:cs="Times New Roman"/>
          <w:sz w:val="28"/>
          <w:szCs w:val="28"/>
        </w:rPr>
        <w:t>контракт № 07.Z01.11.0019) по проекту «Разработка программно-методического и учебно-дидактического обеспечения реализации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76B">
        <w:rPr>
          <w:rFonts w:ascii="Times New Roman" w:hAnsi="Times New Roman" w:cs="Times New Roman"/>
          <w:sz w:val="28"/>
          <w:szCs w:val="28"/>
        </w:rPr>
        <w:t>с умственной отсталостью» (исполнитель – Общество с ограниченной ответственностью «ВТ Плюс»).</w:t>
      </w:r>
    </w:p>
    <w:p w:rsidR="00F50BD9" w:rsidRPr="005D076B" w:rsidRDefault="00F50BD9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6B">
        <w:rPr>
          <w:rFonts w:ascii="Times New Roman" w:hAnsi="Times New Roman" w:cs="Times New Roman"/>
          <w:sz w:val="28"/>
          <w:szCs w:val="28"/>
        </w:rPr>
        <w:t xml:space="preserve">Государственный контракт № 0707.Z01.11.0019 заключен на </w:t>
      </w:r>
      <w:r>
        <w:rPr>
          <w:rFonts w:ascii="Times New Roman" w:hAnsi="Times New Roman" w:cs="Times New Roman"/>
          <w:sz w:val="28"/>
          <w:szCs w:val="28"/>
        </w:rPr>
        <w:t xml:space="preserve">общую сумму 16 </w:t>
      </w:r>
      <w:r w:rsidRPr="005D076B">
        <w:rPr>
          <w:rFonts w:ascii="Times New Roman" w:hAnsi="Times New Roman" w:cs="Times New Roman"/>
          <w:sz w:val="28"/>
          <w:szCs w:val="28"/>
        </w:rPr>
        <w:t>645,302 тыс. рублей, из них:</w:t>
      </w:r>
    </w:p>
    <w:p w:rsidR="00F50BD9" w:rsidRPr="005D076B" w:rsidRDefault="00F50BD9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6 </w:t>
      </w:r>
      <w:r w:rsidRPr="005D076B">
        <w:rPr>
          <w:rFonts w:ascii="Times New Roman" w:hAnsi="Times New Roman" w:cs="Times New Roman"/>
          <w:sz w:val="28"/>
          <w:szCs w:val="28"/>
        </w:rPr>
        <w:t>145,808 тыс. рублей;</w:t>
      </w:r>
    </w:p>
    <w:p w:rsidR="00F50BD9" w:rsidRPr="005D076B" w:rsidRDefault="00F50BD9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10 </w:t>
      </w:r>
      <w:r w:rsidRPr="005D076B">
        <w:rPr>
          <w:rFonts w:ascii="Times New Roman" w:hAnsi="Times New Roman" w:cs="Times New Roman"/>
          <w:sz w:val="28"/>
          <w:szCs w:val="28"/>
        </w:rPr>
        <w:t>499,494 тыс. рублей.</w:t>
      </w:r>
    </w:p>
    <w:p w:rsidR="006620F4" w:rsidRPr="008618A7" w:rsidRDefault="006620F4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4A">
        <w:rPr>
          <w:rFonts w:ascii="Times New Roman" w:hAnsi="Times New Roman" w:cs="Times New Roman"/>
          <w:sz w:val="28"/>
          <w:szCs w:val="28"/>
        </w:rPr>
        <w:t xml:space="preserve">В ходе проведения в соответствии с Федеральным законом № 44-ФЗ конкурсных процедур образовалась экономия в объеме </w:t>
      </w:r>
      <w:r w:rsidRPr="008618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18A7">
        <w:rPr>
          <w:rFonts w:ascii="Times New Roman" w:hAnsi="Times New Roman" w:cs="Times New Roman"/>
          <w:sz w:val="28"/>
          <w:szCs w:val="28"/>
        </w:rPr>
        <w:t>294</w:t>
      </w:r>
      <w:r>
        <w:rPr>
          <w:rFonts w:ascii="Times New Roman" w:hAnsi="Times New Roman" w:cs="Times New Roman"/>
          <w:sz w:val="28"/>
          <w:szCs w:val="28"/>
        </w:rPr>
        <w:t>,298 тыс. рублей, из них:</w:t>
      </w:r>
    </w:p>
    <w:p w:rsidR="006620F4" w:rsidRDefault="006620F4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Pr="006465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323,992</w:t>
      </w:r>
      <w:r w:rsidRPr="00AC4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620F4" w:rsidRDefault="006620F4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8618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18A7">
        <w:rPr>
          <w:rFonts w:ascii="Times New Roman" w:hAnsi="Times New Roman" w:cs="Times New Roman"/>
          <w:sz w:val="28"/>
          <w:szCs w:val="28"/>
        </w:rPr>
        <w:t>970</w:t>
      </w:r>
      <w:r>
        <w:rPr>
          <w:rFonts w:ascii="Times New Roman" w:hAnsi="Times New Roman" w:cs="Times New Roman"/>
          <w:sz w:val="28"/>
          <w:szCs w:val="28"/>
        </w:rPr>
        <w:t>,306</w:t>
      </w:r>
      <w:r w:rsidRPr="00861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6620F4" w:rsidRDefault="006620F4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6B">
        <w:rPr>
          <w:rFonts w:ascii="Times New Roman" w:hAnsi="Times New Roman" w:cs="Times New Roman"/>
          <w:sz w:val="28"/>
          <w:szCs w:val="28"/>
        </w:rPr>
        <w:t xml:space="preserve">Работы в рамках государственных контрактов № 07.Р10.11.0004 </w:t>
      </w:r>
      <w:r w:rsidRPr="005D076B">
        <w:rPr>
          <w:rFonts w:ascii="Times New Roman" w:hAnsi="Times New Roman" w:cs="Times New Roman"/>
          <w:sz w:val="28"/>
          <w:szCs w:val="28"/>
        </w:rPr>
        <w:br/>
      </w:r>
      <w:r w:rsidRPr="005D076B">
        <w:rPr>
          <w:rFonts w:ascii="Times New Roman" w:hAnsi="Times New Roman" w:cs="Times New Roman"/>
          <w:sz w:val="28"/>
          <w:szCs w:val="28"/>
        </w:rPr>
        <w:lastRenderedPageBreak/>
        <w:t xml:space="preserve">и № 0707.Z01.11.0019 исполнены в полном объеме и надлежащем качестве, цели мероприятия 2.1.1 и контрольного события 2.1.1.1 выполнены, задачи достигнуты. Потребность в </w:t>
      </w:r>
      <w:r>
        <w:rPr>
          <w:rFonts w:ascii="Times New Roman" w:hAnsi="Times New Roman" w:cs="Times New Roman"/>
          <w:sz w:val="28"/>
          <w:szCs w:val="28"/>
        </w:rPr>
        <w:t>дополнительном</w:t>
      </w:r>
      <w:r w:rsidRPr="005D076B">
        <w:rPr>
          <w:rFonts w:ascii="Times New Roman" w:hAnsi="Times New Roman" w:cs="Times New Roman"/>
          <w:sz w:val="28"/>
          <w:szCs w:val="28"/>
        </w:rPr>
        <w:t xml:space="preserve"> проекте, соответствующем целям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7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76B">
        <w:rPr>
          <w:rFonts w:ascii="Times New Roman" w:hAnsi="Times New Roman" w:cs="Times New Roman"/>
          <w:sz w:val="28"/>
          <w:szCs w:val="28"/>
        </w:rPr>
        <w:t xml:space="preserve">задачам мероприятия 2.1.1, отсутствовала. </w:t>
      </w:r>
    </w:p>
    <w:p w:rsidR="006620F4" w:rsidRDefault="006620F4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государственный контракт </w:t>
      </w:r>
      <w:r w:rsidRPr="005D076B">
        <w:rPr>
          <w:rFonts w:ascii="Times New Roman" w:hAnsi="Times New Roman" w:cs="Times New Roman"/>
          <w:sz w:val="28"/>
          <w:szCs w:val="28"/>
        </w:rPr>
        <w:t>№ 07.Z01.11.0019</w:t>
      </w:r>
      <w:r w:rsidRPr="00776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заключен после 1 октября бюджетные ассигнования в</w:t>
      </w:r>
      <w:r w:rsidRPr="00776BE1">
        <w:rPr>
          <w:rFonts w:ascii="Times New Roman" w:hAnsi="Times New Roman" w:cs="Times New Roman"/>
          <w:sz w:val="28"/>
          <w:szCs w:val="28"/>
        </w:rPr>
        <w:t xml:space="preserve"> </w:t>
      </w:r>
      <w:r w:rsidRPr="0064654A">
        <w:rPr>
          <w:rFonts w:ascii="Times New Roman" w:hAnsi="Times New Roman" w:cs="Times New Roman"/>
          <w:sz w:val="28"/>
          <w:szCs w:val="28"/>
        </w:rPr>
        <w:t xml:space="preserve">объеме </w:t>
      </w:r>
      <w:r>
        <w:rPr>
          <w:rFonts w:ascii="Times New Roman" w:hAnsi="Times New Roman" w:cs="Times New Roman"/>
          <w:sz w:val="28"/>
          <w:szCs w:val="28"/>
        </w:rPr>
        <w:br/>
        <w:t>2 323,992 тыс. рублей в федеральный бюджет возвращены не были (подпункт</w:t>
      </w:r>
      <w:r w:rsidRPr="00776BE1">
        <w:rPr>
          <w:rFonts w:ascii="Times New Roman" w:hAnsi="Times New Roman" w:cs="Times New Roman"/>
          <w:sz w:val="28"/>
          <w:szCs w:val="28"/>
        </w:rPr>
        <w:t xml:space="preserve"> «м» пункта 11 Положения о мерах по обеспечению исполнения федерального бюджета, утвержденного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BE1"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</w:rPr>
        <w:t>от 9.12.</w:t>
      </w:r>
      <w:r w:rsidRPr="00776BE1">
        <w:rPr>
          <w:rFonts w:ascii="Times New Roman" w:hAnsi="Times New Roman" w:cs="Times New Roman"/>
          <w:sz w:val="28"/>
          <w:szCs w:val="28"/>
        </w:rPr>
        <w:t>2017 № 1496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620F4" w:rsidRPr="00185F41" w:rsidRDefault="006620F4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65">
        <w:rPr>
          <w:rFonts w:ascii="Times New Roman" w:hAnsi="Times New Roman" w:cs="Times New Roman"/>
          <w:sz w:val="28"/>
          <w:szCs w:val="28"/>
        </w:rPr>
        <w:t xml:space="preserve">Таким образом, кассовое исполнение составляет </w:t>
      </w:r>
      <w:r>
        <w:rPr>
          <w:rFonts w:ascii="Times New Roman" w:hAnsi="Times New Roman" w:cs="Times New Roman"/>
          <w:sz w:val="28"/>
          <w:szCs w:val="28"/>
        </w:rPr>
        <w:t>12 153,3 тыс. рублей.</w:t>
      </w:r>
    </w:p>
    <w:p w:rsidR="00CC4D75" w:rsidRDefault="00CC4D75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17B" w:rsidRDefault="00255B46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F1">
        <w:rPr>
          <w:rFonts w:ascii="Times New Roman" w:hAnsi="Times New Roman" w:cs="Times New Roman"/>
          <w:b/>
          <w:sz w:val="28"/>
          <w:szCs w:val="28"/>
        </w:rPr>
        <w:t>Отклонение фактических расход</w:t>
      </w:r>
      <w:r w:rsidR="00E408A2" w:rsidRPr="00AC35F1">
        <w:rPr>
          <w:rFonts w:ascii="Times New Roman" w:hAnsi="Times New Roman" w:cs="Times New Roman"/>
          <w:b/>
          <w:sz w:val="28"/>
          <w:szCs w:val="28"/>
        </w:rPr>
        <w:t xml:space="preserve">ов по основному </w:t>
      </w:r>
      <w:r w:rsidR="00AC35F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408A2" w:rsidRPr="00AC35F1">
        <w:rPr>
          <w:rFonts w:ascii="Times New Roman" w:hAnsi="Times New Roman" w:cs="Times New Roman"/>
          <w:b/>
          <w:sz w:val="28"/>
          <w:szCs w:val="28"/>
        </w:rPr>
        <w:t>мероприятию 2.2</w:t>
      </w:r>
      <w:r w:rsidR="00AC35F1" w:rsidRPr="00AC35F1">
        <w:rPr>
          <w:rFonts w:ascii="Times New Roman" w:hAnsi="Times New Roman" w:cs="Times New Roman"/>
          <w:b/>
          <w:sz w:val="28"/>
          <w:szCs w:val="28"/>
        </w:rPr>
        <w:t xml:space="preserve"> «Предоставление государственных гарантий инвалидам» (далее – ОМ 2.2)</w:t>
      </w:r>
      <w:r w:rsidRPr="00AC35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6117B" w:rsidRDefault="006F0E75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0A5">
        <w:rPr>
          <w:rFonts w:ascii="Times New Roman" w:hAnsi="Times New Roman" w:cs="Times New Roman"/>
          <w:sz w:val="28"/>
          <w:szCs w:val="28"/>
        </w:rPr>
        <w:t>В рамках ОМ 2.2 предусмотрено мероприятие 2.2.4. «Предоставление из федерального бюджета субсидий стационарам сложного протезирования на оплату дней пребывания инвалидов в стационарах».</w:t>
      </w:r>
    </w:p>
    <w:p w:rsidR="0056117B" w:rsidRDefault="006F0E75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0A5"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указанного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в 2019 году были </w:t>
      </w:r>
      <w:r w:rsidRPr="004820A5">
        <w:rPr>
          <w:rFonts w:ascii="Times New Roman" w:hAnsi="Times New Roman" w:cs="Times New Roman"/>
          <w:sz w:val="28"/>
          <w:szCs w:val="28"/>
        </w:rPr>
        <w:t xml:space="preserve">предусмотрены в объеме </w:t>
      </w:r>
      <w:r w:rsidR="0056117B">
        <w:rPr>
          <w:rFonts w:ascii="Times New Roman" w:hAnsi="Times New Roman" w:cs="Times New Roman"/>
          <w:sz w:val="28"/>
          <w:szCs w:val="28"/>
        </w:rPr>
        <w:t>300 000</w:t>
      </w:r>
      <w:r w:rsidRPr="00B634C4">
        <w:rPr>
          <w:rFonts w:ascii="Times New Roman" w:hAnsi="Times New Roman" w:cs="Times New Roman"/>
          <w:sz w:val="28"/>
          <w:szCs w:val="28"/>
        </w:rPr>
        <w:t>,0 тыс. руб.</w:t>
      </w:r>
      <w:r w:rsidRPr="00482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2A6" w:rsidRDefault="000542A6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перераспределением при формировании проекта о внесении изменений в ФЗ № 459 бюджетных ассигнований на иные мероприятия, объем средств составил </w:t>
      </w:r>
      <w:r w:rsidR="0004502C">
        <w:rPr>
          <w:rFonts w:ascii="Times New Roman" w:hAnsi="Times New Roman" w:cs="Times New Roman"/>
          <w:sz w:val="28"/>
          <w:szCs w:val="28"/>
        </w:rPr>
        <w:t>242 000, тыс. рублей).</w:t>
      </w:r>
    </w:p>
    <w:p w:rsidR="006F0E75" w:rsidRPr="0056117B" w:rsidRDefault="006F0E75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0A5">
        <w:rPr>
          <w:rFonts w:ascii="Times New Roman" w:hAnsi="Times New Roman" w:cs="Times New Roman"/>
          <w:sz w:val="28"/>
          <w:szCs w:val="28"/>
        </w:rPr>
        <w:t>Данная субсидия, предоставляется в соответствии с Правилами  предоставления в 2018 – 2020 годах субсидий из федерального бюджета стационарам сложного протезирования на возмещение затрат по оплате дней пребывания инвалидов в стационарах, утвержденными постановлением Правительства</w:t>
      </w:r>
      <w:r w:rsidR="0068706E">
        <w:rPr>
          <w:rFonts w:ascii="Times New Roman" w:hAnsi="Times New Roman" w:cs="Times New Roman"/>
          <w:sz w:val="28"/>
          <w:szCs w:val="28"/>
        </w:rPr>
        <w:t xml:space="preserve"> </w:t>
      </w:r>
      <w:r w:rsidRPr="004820A5">
        <w:rPr>
          <w:rFonts w:ascii="Times New Roman" w:hAnsi="Times New Roman" w:cs="Times New Roman"/>
          <w:sz w:val="28"/>
          <w:szCs w:val="28"/>
        </w:rPr>
        <w:t>Российской</w:t>
      </w:r>
      <w:r w:rsidR="0068706E">
        <w:rPr>
          <w:rFonts w:ascii="Times New Roman" w:hAnsi="Times New Roman" w:cs="Times New Roman"/>
          <w:sz w:val="28"/>
          <w:szCs w:val="28"/>
        </w:rPr>
        <w:t xml:space="preserve"> </w:t>
      </w:r>
      <w:r w:rsidRPr="004820A5">
        <w:rPr>
          <w:rFonts w:ascii="Times New Roman" w:hAnsi="Times New Roman" w:cs="Times New Roman"/>
          <w:sz w:val="28"/>
          <w:szCs w:val="28"/>
        </w:rPr>
        <w:t>Федерации</w:t>
      </w:r>
      <w:r w:rsidR="0068706E">
        <w:rPr>
          <w:rFonts w:ascii="Times New Roman" w:hAnsi="Times New Roman" w:cs="Times New Roman"/>
          <w:sz w:val="28"/>
          <w:szCs w:val="28"/>
        </w:rPr>
        <w:t xml:space="preserve"> </w:t>
      </w:r>
      <w:r w:rsidRPr="004820A5">
        <w:rPr>
          <w:rFonts w:ascii="Times New Roman" w:hAnsi="Times New Roman" w:cs="Times New Roman"/>
          <w:sz w:val="28"/>
          <w:szCs w:val="28"/>
        </w:rPr>
        <w:t>от</w:t>
      </w:r>
      <w:r w:rsidR="0068706E">
        <w:rPr>
          <w:rFonts w:ascii="Times New Roman" w:hAnsi="Times New Roman" w:cs="Times New Roman"/>
          <w:sz w:val="28"/>
          <w:szCs w:val="28"/>
        </w:rPr>
        <w:t xml:space="preserve"> </w:t>
      </w:r>
      <w:r w:rsidRPr="004820A5">
        <w:rPr>
          <w:rFonts w:ascii="Times New Roman" w:hAnsi="Times New Roman" w:cs="Times New Roman"/>
          <w:sz w:val="28"/>
          <w:szCs w:val="28"/>
        </w:rPr>
        <w:t>20.03.2017</w:t>
      </w:r>
      <w:r w:rsidR="0068706E">
        <w:rPr>
          <w:rFonts w:ascii="Times New Roman" w:hAnsi="Times New Roman" w:cs="Times New Roman"/>
          <w:sz w:val="28"/>
          <w:szCs w:val="28"/>
        </w:rPr>
        <w:t xml:space="preserve"> </w:t>
      </w:r>
      <w:r w:rsidRPr="004820A5">
        <w:rPr>
          <w:rFonts w:ascii="Times New Roman" w:hAnsi="Times New Roman" w:cs="Times New Roman"/>
          <w:sz w:val="28"/>
          <w:szCs w:val="28"/>
        </w:rPr>
        <w:t>№ 314,  носит характер возмещения затрат, определяемых организацией самостоятельно при формировании заявки на предоставление субсидии, к которой прилагается порядок расчета субсидии с указанием информации, обосновывающей ее размер, а также отчет о фактически понесенных затратах за предыдущий финансовый год, на возмещение которых предоставляется субсидия, с приложением документов, подтверждающих факт произведенных затрат, подписанных руководителем (иным уполномоченным лицом) получателя субсидии. Указанные документы были предоставлены только от ФГУП «Московское ПрОП» Минтруда России письм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4820A5">
        <w:rPr>
          <w:rFonts w:ascii="Times New Roman" w:hAnsi="Times New Roman" w:cs="Times New Roman"/>
          <w:sz w:val="28"/>
          <w:szCs w:val="28"/>
        </w:rPr>
        <w:t xml:space="preserve">ФГУП «Московское ПрОП» Минтруда России </w:t>
      </w:r>
      <w:r w:rsidR="004A02EA">
        <w:rPr>
          <w:rFonts w:ascii="Times New Roman" w:hAnsi="Times New Roman" w:cs="Times New Roman"/>
          <w:sz w:val="28"/>
          <w:szCs w:val="28"/>
        </w:rPr>
        <w:t xml:space="preserve">от 22.11.2019 </w:t>
      </w:r>
      <w:r>
        <w:rPr>
          <w:rFonts w:ascii="Times New Roman" w:hAnsi="Times New Roman" w:cs="Times New Roman"/>
          <w:sz w:val="28"/>
          <w:szCs w:val="28"/>
        </w:rPr>
        <w:t>№ 1821-19, 1822-19, 1823-19.</w:t>
      </w:r>
    </w:p>
    <w:p w:rsidR="006F0E75" w:rsidRDefault="006F0E75" w:rsidP="004E5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документов, </w:t>
      </w:r>
      <w:r w:rsidRPr="004820A5">
        <w:rPr>
          <w:rFonts w:ascii="Times New Roman" w:hAnsi="Times New Roman" w:cs="Times New Roman"/>
          <w:sz w:val="28"/>
          <w:szCs w:val="28"/>
        </w:rPr>
        <w:t xml:space="preserve">Минтруд России </w:t>
      </w:r>
      <w:r>
        <w:rPr>
          <w:rFonts w:ascii="Times New Roman" w:hAnsi="Times New Roman" w:cs="Times New Roman"/>
          <w:sz w:val="28"/>
          <w:szCs w:val="28"/>
        </w:rPr>
        <w:t>информировал заявителя о положительн</w:t>
      </w:r>
      <w:r w:rsidR="003852A3">
        <w:rPr>
          <w:rFonts w:ascii="Times New Roman" w:hAnsi="Times New Roman" w:cs="Times New Roman"/>
          <w:sz w:val="28"/>
          <w:szCs w:val="28"/>
        </w:rPr>
        <w:t>ом решении (письмо от 28.11.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385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 13-2/10/В-10148) по </w:t>
      </w:r>
      <w:r w:rsidRPr="004820A5">
        <w:rPr>
          <w:rFonts w:ascii="Times New Roman" w:hAnsi="Times New Roman" w:cs="Times New Roman"/>
          <w:sz w:val="28"/>
          <w:szCs w:val="28"/>
        </w:rPr>
        <w:t>заключе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4820A5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20A5">
        <w:rPr>
          <w:rFonts w:ascii="Times New Roman" w:hAnsi="Times New Roman" w:cs="Times New Roman"/>
          <w:sz w:val="28"/>
          <w:szCs w:val="28"/>
        </w:rPr>
        <w:t xml:space="preserve"> о предоставлении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20A5">
        <w:rPr>
          <w:rFonts w:ascii="Times New Roman" w:hAnsi="Times New Roman" w:cs="Times New Roman"/>
          <w:sz w:val="28"/>
          <w:szCs w:val="28"/>
        </w:rPr>
        <w:t xml:space="preserve"> году субсидии из федерального бюджета стационарам сложного протезирования </w:t>
      </w:r>
      <w:r w:rsidR="00355B60" w:rsidRPr="004820A5">
        <w:rPr>
          <w:rFonts w:ascii="Times New Roman" w:hAnsi="Times New Roman" w:cs="Times New Roman"/>
          <w:sz w:val="28"/>
          <w:szCs w:val="28"/>
        </w:rPr>
        <w:t xml:space="preserve">ФГУП «Московское ПрОП» </w:t>
      </w:r>
      <w:r w:rsidR="00355B60">
        <w:rPr>
          <w:rFonts w:ascii="Times New Roman" w:hAnsi="Times New Roman" w:cs="Times New Roman"/>
          <w:sz w:val="28"/>
          <w:szCs w:val="28"/>
        </w:rPr>
        <w:t>Минтруда России</w:t>
      </w:r>
      <w:r w:rsidRPr="004820A5">
        <w:rPr>
          <w:rFonts w:ascii="Times New Roman" w:hAnsi="Times New Roman" w:cs="Times New Roman"/>
          <w:sz w:val="28"/>
          <w:szCs w:val="28"/>
        </w:rPr>
        <w:t xml:space="preserve"> на возмещение затрат по оплате дней пребывания инвалидов в стационарах</w:t>
      </w:r>
      <w:r>
        <w:rPr>
          <w:rFonts w:ascii="Times New Roman" w:hAnsi="Times New Roman" w:cs="Times New Roman"/>
          <w:sz w:val="28"/>
          <w:szCs w:val="28"/>
        </w:rPr>
        <w:t xml:space="preserve"> (Соглашение от </w:t>
      </w:r>
      <w:r w:rsidR="003852A3">
        <w:rPr>
          <w:rFonts w:ascii="Times New Roman" w:hAnsi="Times New Roman" w:cs="Times New Roman"/>
          <w:sz w:val="28"/>
          <w:szCs w:val="28"/>
        </w:rPr>
        <w:t>29.11.</w:t>
      </w:r>
      <w:r w:rsidRPr="004820A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20A5">
        <w:rPr>
          <w:rFonts w:ascii="Times New Roman" w:hAnsi="Times New Roman" w:cs="Times New Roman"/>
          <w:sz w:val="28"/>
          <w:szCs w:val="28"/>
        </w:rPr>
        <w:t xml:space="preserve"> № 149-11-201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20A5">
        <w:rPr>
          <w:rFonts w:ascii="Times New Roman" w:hAnsi="Times New Roman" w:cs="Times New Roman"/>
          <w:sz w:val="28"/>
          <w:szCs w:val="28"/>
        </w:rPr>
        <w:t xml:space="preserve">-001 в размере </w:t>
      </w:r>
      <w:r w:rsidRPr="00B634C4">
        <w:rPr>
          <w:rFonts w:ascii="Times New Roman" w:hAnsi="Times New Roman" w:cs="Times New Roman"/>
          <w:sz w:val="28"/>
          <w:szCs w:val="28"/>
        </w:rPr>
        <w:t>241 395,0 тыс. рублей</w:t>
      </w:r>
      <w:r w:rsidR="003852A3">
        <w:rPr>
          <w:rFonts w:ascii="Times New Roman" w:hAnsi="Times New Roman" w:cs="Times New Roman"/>
          <w:sz w:val="28"/>
          <w:szCs w:val="28"/>
        </w:rPr>
        <w:t>)</w:t>
      </w:r>
      <w:r w:rsidRPr="00B634C4">
        <w:rPr>
          <w:rFonts w:ascii="Times New Roman" w:hAnsi="Times New Roman" w:cs="Times New Roman"/>
          <w:sz w:val="28"/>
          <w:szCs w:val="28"/>
        </w:rPr>
        <w:t>.</w:t>
      </w:r>
      <w:r w:rsidRPr="004820A5">
        <w:rPr>
          <w:rFonts w:ascii="Times New Roman" w:hAnsi="Times New Roman" w:cs="Times New Roman"/>
          <w:sz w:val="28"/>
          <w:szCs w:val="28"/>
        </w:rPr>
        <w:t xml:space="preserve"> На счет, </w:t>
      </w:r>
      <w:r w:rsidRPr="004820A5">
        <w:rPr>
          <w:rFonts w:ascii="Times New Roman" w:hAnsi="Times New Roman" w:cs="Times New Roman"/>
          <w:sz w:val="28"/>
          <w:szCs w:val="28"/>
        </w:rPr>
        <w:lastRenderedPageBreak/>
        <w:t>открытый ФГУП «Московское ПрОП» Минтруда России в отделении ПАО Сбербанк России вышеуказанные средства были пере</w:t>
      </w:r>
      <w:r>
        <w:rPr>
          <w:rFonts w:ascii="Times New Roman" w:hAnsi="Times New Roman" w:cs="Times New Roman"/>
          <w:sz w:val="28"/>
          <w:szCs w:val="28"/>
        </w:rPr>
        <w:t>числены в установленный срок</w:t>
      </w:r>
      <w:r w:rsidRPr="004820A5">
        <w:rPr>
          <w:rFonts w:ascii="Times New Roman" w:hAnsi="Times New Roman" w:cs="Times New Roman"/>
          <w:sz w:val="28"/>
          <w:szCs w:val="28"/>
        </w:rPr>
        <w:t>.</w:t>
      </w:r>
    </w:p>
    <w:p w:rsidR="006F0E75" w:rsidRDefault="006F0E75" w:rsidP="004E5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EA8">
        <w:rPr>
          <w:rFonts w:ascii="Times New Roman" w:hAnsi="Times New Roman" w:cs="Times New Roman"/>
          <w:sz w:val="28"/>
          <w:szCs w:val="28"/>
        </w:rPr>
        <w:t xml:space="preserve">Нераспределенный остаток субсидии в размере </w:t>
      </w:r>
      <w:r w:rsidRPr="00B634C4">
        <w:rPr>
          <w:rFonts w:ascii="Times New Roman" w:hAnsi="Times New Roman" w:cs="Times New Roman"/>
          <w:sz w:val="28"/>
          <w:szCs w:val="28"/>
        </w:rPr>
        <w:t>605,0 тыс. рублей</w:t>
      </w:r>
      <w:r w:rsidRPr="00E20EA8">
        <w:rPr>
          <w:rFonts w:ascii="Times New Roman" w:hAnsi="Times New Roman" w:cs="Times New Roman"/>
          <w:sz w:val="28"/>
          <w:szCs w:val="28"/>
        </w:rPr>
        <w:t xml:space="preserve"> подлежит возвращению в федеральный бюджет – в связи с отсутствием заявок на получение указанной субсидии от иных организаций, имеющих в своем составе стационары сложного протезирования.</w:t>
      </w:r>
    </w:p>
    <w:p w:rsidR="006F0E75" w:rsidRPr="004820A5" w:rsidRDefault="006F0E75" w:rsidP="004E5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EA8">
        <w:rPr>
          <w:rFonts w:ascii="Times New Roman" w:hAnsi="Times New Roman" w:cs="Times New Roman"/>
          <w:sz w:val="28"/>
          <w:szCs w:val="28"/>
        </w:rPr>
        <w:t>Основной показатель, связанный с данным мероприятием «Численность инвалидов, которым оказаны услуги по протезированию в период пребывания их в стационарах сложного протезирования федеральных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унитарных предприятий» на 2019 год составил – 9 283</w:t>
      </w:r>
      <w:r w:rsidRPr="00E20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 (при плановом значении – 9 1</w:t>
      </w:r>
      <w:r w:rsidRPr="00E20EA8">
        <w:rPr>
          <w:rFonts w:ascii="Times New Roman" w:hAnsi="Times New Roman" w:cs="Times New Roman"/>
          <w:sz w:val="28"/>
          <w:szCs w:val="28"/>
        </w:rPr>
        <w:t>00 чел.).</w:t>
      </w:r>
    </w:p>
    <w:p w:rsidR="001319E0" w:rsidRDefault="001319E0" w:rsidP="00131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9E0" w:rsidRPr="001319E0" w:rsidRDefault="001319E0" w:rsidP="00131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ОМ 2.2 </w:t>
      </w:r>
      <w:r w:rsidRPr="001319E0">
        <w:rPr>
          <w:rFonts w:ascii="Times New Roman" w:hAnsi="Times New Roman" w:cs="Times New Roman"/>
          <w:sz w:val="28"/>
          <w:szCs w:val="28"/>
        </w:rPr>
        <w:t>предусмотрено мероприятие 2.2.5. «Обеспечение инвалидов техническими средствами реабилитации, включая изготовление и ремонт протезно-ортопедических изделий».</w:t>
      </w:r>
    </w:p>
    <w:p w:rsidR="001319E0" w:rsidRPr="001319E0" w:rsidRDefault="001319E0" w:rsidP="00131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9E0">
        <w:rPr>
          <w:rFonts w:ascii="Times New Roman" w:hAnsi="Times New Roman" w:cs="Times New Roman"/>
          <w:sz w:val="28"/>
          <w:szCs w:val="28"/>
        </w:rPr>
        <w:t>В целях реализации указанного мероприятия субъектам Российской Федерации, исполняющим переданные полномочия Российской федерацией (г. Москве) (далее – переданные полномочия), а также Фонду социального страхования Российской Федерации (далее – Фонд) предоставляются межбюджетные трансферты из федерального бюджета в виде субвенций.</w:t>
      </w:r>
    </w:p>
    <w:p w:rsidR="001319E0" w:rsidRPr="001319E0" w:rsidRDefault="001319E0" w:rsidP="00131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9E0">
        <w:rPr>
          <w:rFonts w:ascii="Times New Roman" w:hAnsi="Times New Roman" w:cs="Times New Roman"/>
          <w:sz w:val="28"/>
          <w:szCs w:val="28"/>
        </w:rPr>
        <w:t xml:space="preserve">Так, федеральным законом от 29 ноября 2018 года № 459-ФЗ «О федеральном бюджете на 2019 год и на плановый период 2020 и 2021 годов» на 2019 год на мероприятия по обеспечению инвалидов техническими средствами реабилитации (далее – ТСР) предусмотрено 31 099 072,8 </w:t>
      </w:r>
      <w:r w:rsidRPr="001319E0">
        <w:rPr>
          <w:rFonts w:ascii="Times New Roman" w:hAnsi="Times New Roman" w:cs="Times New Roman"/>
          <w:sz w:val="28"/>
          <w:szCs w:val="28"/>
        </w:rPr>
        <w:br/>
        <w:t>тыс. рублей, из которых Фонду – 28 826 799,3 тыс. рублей, субъектам Российской Федерации, исполняющим переданные полномочия (г. Москве) – 2 272 273,5 тыс. рублей.</w:t>
      </w:r>
    </w:p>
    <w:p w:rsidR="001319E0" w:rsidRPr="001319E0" w:rsidRDefault="001319E0" w:rsidP="00131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9E0">
        <w:rPr>
          <w:rFonts w:ascii="Times New Roman" w:hAnsi="Times New Roman" w:cs="Times New Roman"/>
          <w:sz w:val="28"/>
          <w:szCs w:val="28"/>
        </w:rPr>
        <w:t>Также, изменением ведомственной структуры расходов федерального бюджета на 2019 год, предусмотренной приложением № 13 к Федеральному закону от 18 июля 2019 года № 175-ФЗ «О внесении изменений в Федеральный закон «О федеральном бюджете 2019 год и на плановый период 2020 и 2021 годов» Фонду предусмотрены дополнительные бюджетные ассигнования в объеме 710 371,4 тыс. рублей на мероприятия по обеспечению инвалидов ТСР в 2019 году.</w:t>
      </w:r>
    </w:p>
    <w:p w:rsidR="001319E0" w:rsidRPr="001319E0" w:rsidRDefault="001319E0" w:rsidP="00131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9E0">
        <w:rPr>
          <w:rFonts w:ascii="Times New Roman" w:hAnsi="Times New Roman" w:cs="Times New Roman"/>
          <w:sz w:val="28"/>
          <w:szCs w:val="28"/>
        </w:rPr>
        <w:t>Таким образом, объем средств бюджетных ассигнований Фонду на мероприятия по обеспечению инвалидов ТСР в 2019 году составил 29 537 170,7 тыс. рублей.</w:t>
      </w:r>
    </w:p>
    <w:p w:rsidR="001319E0" w:rsidRPr="001319E0" w:rsidRDefault="001319E0" w:rsidP="00131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9E0">
        <w:rPr>
          <w:rFonts w:ascii="Times New Roman" w:hAnsi="Times New Roman" w:cs="Times New Roman"/>
          <w:sz w:val="28"/>
          <w:szCs w:val="28"/>
        </w:rPr>
        <w:t>Общий объем средств бюджетных ассигнований на мероприятия по обеспечению инвалидов ТСР в 2019 году составил 31 809 444,2 тыс. рублей в целом по Российской Федерации.</w:t>
      </w:r>
    </w:p>
    <w:p w:rsidR="001319E0" w:rsidRPr="001319E0" w:rsidRDefault="001319E0" w:rsidP="00131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9E0">
        <w:rPr>
          <w:rFonts w:ascii="Times New Roman" w:hAnsi="Times New Roman" w:cs="Times New Roman"/>
          <w:sz w:val="28"/>
          <w:szCs w:val="28"/>
        </w:rPr>
        <w:t>Сумма средств федерального бюджета, израсходованных субъектами Российской Федерации исполняющим часть переданных полномочий Российской Федерации (г. Москва) по обеспечению инвалидов ТСР составила в 2019 году 2 209 476,43 тыс. рублей.</w:t>
      </w:r>
    </w:p>
    <w:p w:rsidR="001319E0" w:rsidRPr="001319E0" w:rsidRDefault="001319E0" w:rsidP="00131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9E0">
        <w:rPr>
          <w:rFonts w:ascii="Times New Roman" w:hAnsi="Times New Roman" w:cs="Times New Roman"/>
          <w:sz w:val="28"/>
          <w:szCs w:val="28"/>
        </w:rPr>
        <w:lastRenderedPageBreak/>
        <w:t>Остаток средств составил 62 797,07 тыс. рублей.</w:t>
      </w:r>
    </w:p>
    <w:p w:rsidR="001319E0" w:rsidRPr="001319E0" w:rsidRDefault="001319E0" w:rsidP="00131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9E0">
        <w:rPr>
          <w:rFonts w:ascii="Times New Roman" w:hAnsi="Times New Roman" w:cs="Times New Roman"/>
          <w:sz w:val="28"/>
          <w:szCs w:val="28"/>
        </w:rPr>
        <w:t>Не освоения средств федерального бюджета г. Москвой в 2019 году обусловлено следующими причинами:</w:t>
      </w:r>
    </w:p>
    <w:p w:rsidR="001319E0" w:rsidRPr="001319E0" w:rsidRDefault="001319E0" w:rsidP="00131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9E0">
        <w:rPr>
          <w:rFonts w:ascii="Times New Roman" w:hAnsi="Times New Roman" w:cs="Times New Roman"/>
          <w:sz w:val="28"/>
          <w:szCs w:val="28"/>
        </w:rPr>
        <w:t>- 124,75 тыс. рублей неосвоенный остаток от закупочных процедур ТСР медицинского назначения, проводимых Департаментом здравоохранения г. Москвы;</w:t>
      </w:r>
    </w:p>
    <w:p w:rsidR="001319E0" w:rsidRPr="001319E0" w:rsidRDefault="001319E0" w:rsidP="00131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9E0">
        <w:rPr>
          <w:rFonts w:ascii="Times New Roman" w:hAnsi="Times New Roman" w:cs="Times New Roman"/>
          <w:sz w:val="28"/>
          <w:szCs w:val="28"/>
        </w:rPr>
        <w:t xml:space="preserve">- 62 557,53 тыс. рублей остаток, образовавшийся по результатам исполнения государственных контрактов (по факту оказанных услуг по обеспечению протезно-ортопедическими изделиями (46 219,66 тыс. рублей) и услуг </w:t>
      </w:r>
      <w:proofErr w:type="spellStart"/>
      <w:r w:rsidRPr="001319E0">
        <w:rPr>
          <w:rFonts w:ascii="Times New Roman" w:hAnsi="Times New Roman" w:cs="Times New Roman"/>
          <w:sz w:val="28"/>
          <w:szCs w:val="28"/>
        </w:rPr>
        <w:t>сурдоперевода</w:t>
      </w:r>
      <w:proofErr w:type="spellEnd"/>
      <w:r w:rsidRPr="001319E0">
        <w:rPr>
          <w:rFonts w:ascii="Times New Roman" w:hAnsi="Times New Roman" w:cs="Times New Roman"/>
          <w:sz w:val="28"/>
          <w:szCs w:val="28"/>
        </w:rPr>
        <w:t xml:space="preserve"> (2 914,53 тыс. рублей), в связи с отсутствием обращений инвалидов к исполнителям по государственным контрактам и экономией от проведенных закупочных процедур, в том числе в 4-ом квартале 2019 года (12 827,01 тыс. рублей), а также 596,33 тыс. рублей неосвоенный остаток от запланированных для проведения </w:t>
      </w:r>
    </w:p>
    <w:p w:rsidR="001319E0" w:rsidRPr="001319E0" w:rsidRDefault="001319E0" w:rsidP="00131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9E0">
        <w:rPr>
          <w:rFonts w:ascii="Times New Roman" w:hAnsi="Times New Roman" w:cs="Times New Roman"/>
          <w:sz w:val="28"/>
          <w:szCs w:val="28"/>
        </w:rPr>
        <w:t xml:space="preserve">в 4-ом квартале процедуры по услугам </w:t>
      </w:r>
      <w:proofErr w:type="spellStart"/>
      <w:r w:rsidRPr="001319E0">
        <w:rPr>
          <w:rFonts w:ascii="Times New Roman" w:hAnsi="Times New Roman" w:cs="Times New Roman"/>
          <w:sz w:val="28"/>
          <w:szCs w:val="28"/>
        </w:rPr>
        <w:t>тифлосурдоперевода</w:t>
      </w:r>
      <w:proofErr w:type="spellEnd"/>
      <w:r w:rsidRPr="001319E0">
        <w:rPr>
          <w:rFonts w:ascii="Times New Roman" w:hAnsi="Times New Roman" w:cs="Times New Roman"/>
          <w:sz w:val="28"/>
          <w:szCs w:val="28"/>
        </w:rPr>
        <w:t>);</w:t>
      </w:r>
    </w:p>
    <w:p w:rsidR="001319E0" w:rsidRPr="001319E0" w:rsidRDefault="001319E0" w:rsidP="00131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9E0">
        <w:rPr>
          <w:rFonts w:ascii="Times New Roman" w:hAnsi="Times New Roman" w:cs="Times New Roman"/>
          <w:sz w:val="28"/>
          <w:szCs w:val="28"/>
        </w:rPr>
        <w:t>- 114,75 тыс. рублей составил остаток от затрат на обеспечения переданных полномочий (административные расходы) в связи с нахождением сотрудников на больничном, в отпуске по уходу за ребенком до 3-х лет и применением регрессивной шкалы тарифных взносов;</w:t>
      </w:r>
    </w:p>
    <w:p w:rsidR="001319E0" w:rsidRPr="001319E0" w:rsidRDefault="001319E0" w:rsidP="00131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9E0">
        <w:rPr>
          <w:rFonts w:ascii="Times New Roman" w:hAnsi="Times New Roman" w:cs="Times New Roman"/>
          <w:sz w:val="28"/>
          <w:szCs w:val="28"/>
        </w:rPr>
        <w:t>- 0,04 тыс. рублей неосвоенный остаток от выплат компенсации за самостоятельно приобретенные ТСР.</w:t>
      </w:r>
    </w:p>
    <w:p w:rsidR="001319E0" w:rsidRPr="001319E0" w:rsidRDefault="001319E0" w:rsidP="00131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9E0">
        <w:rPr>
          <w:rFonts w:ascii="Times New Roman" w:hAnsi="Times New Roman" w:cs="Times New Roman"/>
          <w:sz w:val="28"/>
          <w:szCs w:val="28"/>
        </w:rPr>
        <w:t xml:space="preserve">Сумма средств федерального бюджета, израсходованных Фондом по обеспечению инвалидов ТСР составила в 2019 году 29 657 444,95 </w:t>
      </w:r>
      <w:r w:rsidRPr="001319E0">
        <w:rPr>
          <w:rFonts w:ascii="Times New Roman" w:hAnsi="Times New Roman" w:cs="Times New Roman"/>
          <w:sz w:val="28"/>
          <w:szCs w:val="28"/>
        </w:rPr>
        <w:br/>
        <w:t>тыс. рублей.</w:t>
      </w:r>
    </w:p>
    <w:p w:rsidR="001319E0" w:rsidRPr="001319E0" w:rsidRDefault="001319E0" w:rsidP="00131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9E0">
        <w:rPr>
          <w:rFonts w:ascii="Times New Roman" w:hAnsi="Times New Roman" w:cs="Times New Roman"/>
          <w:sz w:val="28"/>
          <w:szCs w:val="28"/>
        </w:rPr>
        <w:t>Остаток средств составил 304 623,19 тыс. рублей.</w:t>
      </w:r>
    </w:p>
    <w:p w:rsidR="001319E0" w:rsidRPr="001319E0" w:rsidRDefault="001319E0" w:rsidP="00131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9E0">
        <w:rPr>
          <w:rFonts w:ascii="Times New Roman" w:hAnsi="Times New Roman" w:cs="Times New Roman"/>
          <w:sz w:val="28"/>
          <w:szCs w:val="28"/>
        </w:rPr>
        <w:t>Не освоения средств федерального бюджета Фондом в 2019 году обусловлено следующими причинами:</w:t>
      </w:r>
    </w:p>
    <w:p w:rsidR="001319E0" w:rsidRPr="001319E0" w:rsidRDefault="001319E0" w:rsidP="00131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9E0">
        <w:rPr>
          <w:rFonts w:ascii="Times New Roman" w:hAnsi="Times New Roman" w:cs="Times New Roman"/>
          <w:sz w:val="28"/>
          <w:szCs w:val="28"/>
        </w:rPr>
        <w:t>- экономия средств федерального бюджета за счет проведения торгов в ходе процедур государственных закупок (аукционов);</w:t>
      </w:r>
    </w:p>
    <w:p w:rsidR="001319E0" w:rsidRPr="001319E0" w:rsidRDefault="001319E0" w:rsidP="00131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9E0">
        <w:rPr>
          <w:rFonts w:ascii="Times New Roman" w:hAnsi="Times New Roman" w:cs="Times New Roman"/>
          <w:sz w:val="28"/>
          <w:szCs w:val="28"/>
        </w:rPr>
        <w:t>- расторжение государственных контрактов по причине неисполнения поставщиками своих обязательств;</w:t>
      </w:r>
    </w:p>
    <w:p w:rsidR="001319E0" w:rsidRPr="00366F15" w:rsidRDefault="001319E0" w:rsidP="00131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9E0">
        <w:rPr>
          <w:rFonts w:ascii="Times New Roman" w:hAnsi="Times New Roman" w:cs="Times New Roman"/>
          <w:sz w:val="28"/>
          <w:szCs w:val="28"/>
        </w:rPr>
        <w:t>- отказов инвалидов от предоставленных ТСР за счет средств федерального бюджета.</w:t>
      </w:r>
    </w:p>
    <w:p w:rsidR="001319E0" w:rsidRPr="001E16E7" w:rsidRDefault="001319E0" w:rsidP="001319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4977" w:rsidRPr="00124977" w:rsidRDefault="00124977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977">
        <w:rPr>
          <w:rFonts w:ascii="Times New Roman" w:hAnsi="Times New Roman" w:cs="Times New Roman"/>
          <w:sz w:val="28"/>
          <w:szCs w:val="28"/>
        </w:rPr>
        <w:t>Также в рамках ОМ 2.2 реализуется мероприятие по выплате компенсаци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4977">
        <w:rPr>
          <w:rFonts w:ascii="Times New Roman" w:hAnsi="Times New Roman" w:cs="Times New Roman"/>
          <w:sz w:val="28"/>
          <w:szCs w:val="28"/>
        </w:rPr>
        <w:t xml:space="preserve"> инвалидам страховых премий по договорам обязательного страхования гражданской ответственности владельцев транспортных средст</w:t>
      </w:r>
      <w:r w:rsidRPr="0012497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24977">
        <w:rPr>
          <w:rFonts w:ascii="Times New Roman" w:eastAsia="Calibri" w:hAnsi="Times New Roman" w:cs="Times New Roman"/>
          <w:sz w:val="28"/>
          <w:szCs w:val="28"/>
        </w:rPr>
        <w:t xml:space="preserve">соответствии с Федеральным законом от </w:t>
      </w:r>
      <w:r>
        <w:rPr>
          <w:rFonts w:ascii="Times New Roman" w:eastAsia="Calibri" w:hAnsi="Times New Roman" w:cs="Times New Roman"/>
          <w:sz w:val="28"/>
          <w:szCs w:val="28"/>
        </w:rPr>
        <w:t>25.04.</w:t>
      </w:r>
      <w:r w:rsidRPr="00124977">
        <w:rPr>
          <w:rFonts w:ascii="Times New Roman" w:eastAsia="Calibri" w:hAnsi="Times New Roman" w:cs="Times New Roman"/>
          <w:sz w:val="28"/>
          <w:szCs w:val="28"/>
        </w:rPr>
        <w:t xml:space="preserve">2002 № 40-ФЗ </w:t>
      </w:r>
      <w:r w:rsidRPr="00124977">
        <w:rPr>
          <w:rFonts w:ascii="Times New Roman" w:eastAsia="Calibri" w:hAnsi="Times New Roman" w:cs="Times New Roman"/>
          <w:sz w:val="28"/>
          <w:szCs w:val="28"/>
        </w:rPr>
        <w:br/>
        <w:t>«Об обязательном страховании гражданской ответственности владельцев транспортных средств»</w:t>
      </w:r>
      <w:r>
        <w:rPr>
          <w:rFonts w:ascii="Times New Roman" w:hAnsi="Times New Roman" w:cs="Times New Roman"/>
          <w:sz w:val="28"/>
          <w:szCs w:val="28"/>
        </w:rPr>
        <w:t xml:space="preserve"> (далее – выплата компенсации по договору ОСАГО).</w:t>
      </w:r>
    </w:p>
    <w:p w:rsidR="00124977" w:rsidRPr="00124977" w:rsidRDefault="00124977" w:rsidP="004E59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ФЗ № 459 </w:t>
      </w:r>
      <w:r w:rsidRPr="00124977">
        <w:rPr>
          <w:rFonts w:ascii="Times New Roman" w:eastAsia="Calibri" w:hAnsi="Times New Roman" w:cs="Times New Roman"/>
          <w:sz w:val="28"/>
          <w:szCs w:val="28"/>
        </w:rPr>
        <w:t xml:space="preserve">объем бюджетных ассигнований, предусмотренных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24977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124977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выплаты </w:t>
      </w:r>
      <w:r>
        <w:rPr>
          <w:rFonts w:ascii="Times New Roman" w:eastAsia="Calibri" w:hAnsi="Times New Roman" w:cs="Times New Roman"/>
          <w:sz w:val="28"/>
          <w:szCs w:val="28"/>
        </w:rPr>
        <w:t>компенсации по договору</w:t>
      </w:r>
      <w:r w:rsidRPr="001249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ОСАГО</w:t>
      </w:r>
      <w:r w:rsidRPr="00124977">
        <w:rPr>
          <w:rFonts w:ascii="Times New Roman" w:eastAsia="Calibri" w:hAnsi="Times New Roman" w:cs="Times New Roman"/>
          <w:sz w:val="28"/>
          <w:szCs w:val="28"/>
        </w:rPr>
        <w:t xml:space="preserve"> бюджетам субъекто</w:t>
      </w:r>
      <w:r>
        <w:rPr>
          <w:rFonts w:ascii="Times New Roman" w:eastAsia="Calibri" w:hAnsi="Times New Roman" w:cs="Times New Roman"/>
          <w:sz w:val="28"/>
          <w:szCs w:val="28"/>
        </w:rPr>
        <w:t>в Российской Федерации, составлял</w:t>
      </w:r>
      <w:r w:rsidRPr="00124977">
        <w:rPr>
          <w:rFonts w:ascii="Times New Roman" w:eastAsia="Calibri" w:hAnsi="Times New Roman" w:cs="Times New Roman"/>
          <w:sz w:val="28"/>
          <w:szCs w:val="28"/>
        </w:rPr>
        <w:t xml:space="preserve"> 30 000,00 тыс. рублей.</w:t>
      </w:r>
    </w:p>
    <w:p w:rsidR="00124977" w:rsidRPr="00124977" w:rsidRDefault="00124977" w:rsidP="004E5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124977">
        <w:rPr>
          <w:rFonts w:ascii="Times New Roman" w:hAnsi="Times New Roman" w:cs="Times New Roman"/>
          <w:sz w:val="28"/>
          <w:szCs w:val="28"/>
        </w:rPr>
        <w:t xml:space="preserve">асчет потребности субъектов Российской Федерации в средствах федерального бюджета на выплату компенсации по договору ОСАГО </w:t>
      </w:r>
      <w:r w:rsidR="00F45634">
        <w:rPr>
          <w:rFonts w:ascii="Times New Roman" w:hAnsi="Times New Roman" w:cs="Times New Roman"/>
          <w:sz w:val="28"/>
          <w:szCs w:val="28"/>
        </w:rPr>
        <w:t xml:space="preserve">был </w:t>
      </w:r>
      <w:r w:rsidRPr="00124977">
        <w:rPr>
          <w:rFonts w:ascii="Times New Roman" w:hAnsi="Times New Roman" w:cs="Times New Roman"/>
          <w:sz w:val="28"/>
          <w:szCs w:val="28"/>
        </w:rPr>
        <w:t>произведен в соответствии с Методикой распределения данных субвенций, утвержденной постановлением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11.11.</w:t>
      </w:r>
      <w:r w:rsidRPr="00124977">
        <w:rPr>
          <w:rFonts w:ascii="Times New Roman" w:hAnsi="Times New Roman" w:cs="Times New Roman"/>
          <w:sz w:val="28"/>
          <w:szCs w:val="28"/>
        </w:rPr>
        <w:t>2005 № 677 на основании отчетных данных субъектов Российской Федерации за предыдущий год.</w:t>
      </w:r>
    </w:p>
    <w:p w:rsidR="00124977" w:rsidRPr="00124977" w:rsidRDefault="00124977" w:rsidP="004E5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977">
        <w:rPr>
          <w:rFonts w:ascii="Times New Roman" w:hAnsi="Times New Roman" w:cs="Times New Roman"/>
          <w:sz w:val="28"/>
          <w:szCs w:val="28"/>
        </w:rPr>
        <w:t>В т</w:t>
      </w:r>
      <w:r w:rsidR="00F45634">
        <w:rPr>
          <w:rFonts w:ascii="Times New Roman" w:hAnsi="Times New Roman" w:cs="Times New Roman"/>
          <w:sz w:val="28"/>
          <w:szCs w:val="28"/>
        </w:rPr>
        <w:t>о же время в 2019 году наблюдал</w:t>
      </w:r>
      <w:r w:rsidRPr="00124977">
        <w:rPr>
          <w:rFonts w:ascii="Times New Roman" w:hAnsi="Times New Roman" w:cs="Times New Roman"/>
          <w:sz w:val="28"/>
          <w:szCs w:val="28"/>
        </w:rPr>
        <w:t>ся значительный рост числа граждан, обратившихся за назначением компенсации п</w:t>
      </w:r>
      <w:r w:rsidR="00F45634">
        <w:rPr>
          <w:rFonts w:ascii="Times New Roman" w:hAnsi="Times New Roman" w:cs="Times New Roman"/>
          <w:sz w:val="28"/>
          <w:szCs w:val="28"/>
        </w:rPr>
        <w:t>о договору ОСАГО и указанную выплату планировалось</w:t>
      </w:r>
      <w:r w:rsidRPr="00124977">
        <w:rPr>
          <w:rFonts w:ascii="Times New Roman" w:hAnsi="Times New Roman" w:cs="Times New Roman"/>
          <w:sz w:val="28"/>
          <w:szCs w:val="28"/>
        </w:rPr>
        <w:t xml:space="preserve"> осуществить 14 511 гражданам, что на 27,5% больше, чем в 2018 году.</w:t>
      </w:r>
    </w:p>
    <w:p w:rsidR="00124977" w:rsidRDefault="00124977" w:rsidP="004E5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977">
        <w:rPr>
          <w:rFonts w:ascii="Times New Roman" w:hAnsi="Times New Roman" w:cs="Times New Roman"/>
          <w:sz w:val="28"/>
          <w:szCs w:val="28"/>
        </w:rPr>
        <w:t>В св</w:t>
      </w:r>
      <w:r w:rsidR="00F45634">
        <w:rPr>
          <w:rFonts w:ascii="Times New Roman" w:hAnsi="Times New Roman" w:cs="Times New Roman"/>
          <w:sz w:val="28"/>
          <w:szCs w:val="28"/>
        </w:rPr>
        <w:t>язи с тем, что предусмотренных на 2019 год</w:t>
      </w:r>
      <w:r w:rsidRPr="00124977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</w:t>
      </w:r>
      <w:r w:rsidR="00F45634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124977">
        <w:rPr>
          <w:rFonts w:ascii="Times New Roman" w:hAnsi="Times New Roman" w:cs="Times New Roman"/>
          <w:sz w:val="28"/>
          <w:szCs w:val="28"/>
        </w:rPr>
        <w:t xml:space="preserve">недостаточно для своевременной выплаты гражданам компенсации по договору ОСАГО, </w:t>
      </w:r>
      <w:r w:rsidR="00F45634">
        <w:rPr>
          <w:rFonts w:ascii="Times New Roman" w:hAnsi="Times New Roman" w:cs="Times New Roman"/>
          <w:sz w:val="28"/>
          <w:szCs w:val="28"/>
        </w:rPr>
        <w:t>при формировании проекта о внесении изменений в ФЗ № 459 было принято решение о выделении дополнительных средств в объеме 6 000,0 тыс. рублей.</w:t>
      </w:r>
    </w:p>
    <w:p w:rsidR="00F45634" w:rsidRDefault="00F45634" w:rsidP="004E5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необходимо отметить, что н</w:t>
      </w:r>
      <w:r w:rsidRPr="00F45634">
        <w:rPr>
          <w:rFonts w:ascii="Times New Roman" w:hAnsi="Times New Roman" w:cs="Times New Roman"/>
          <w:sz w:val="28"/>
          <w:szCs w:val="28"/>
        </w:rPr>
        <w:t>еполное освоение средств федерального бюджета, предусмотренных на указанную выплату, обусловлено тем, что компенсация по договору ОСАГО выплачивается по фактическому обращению получателей, имеющих право на ее получение.</w:t>
      </w:r>
    </w:p>
    <w:p w:rsidR="00F45634" w:rsidRPr="00124977" w:rsidRDefault="00F45634" w:rsidP="004E5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итогу 2019 года в</w:t>
      </w:r>
      <w:r w:rsidRPr="00F45634">
        <w:rPr>
          <w:rFonts w:ascii="Times New Roman" w:hAnsi="Times New Roman" w:cs="Times New Roman"/>
          <w:sz w:val="28"/>
          <w:szCs w:val="28"/>
        </w:rPr>
        <w:t xml:space="preserve">ыплата компенсации </w:t>
      </w:r>
      <w:r>
        <w:rPr>
          <w:rFonts w:ascii="Times New Roman" w:hAnsi="Times New Roman" w:cs="Times New Roman"/>
          <w:sz w:val="28"/>
          <w:szCs w:val="28"/>
        </w:rPr>
        <w:t>по договору ОСАГО</w:t>
      </w:r>
      <w:r w:rsidRPr="00F45634">
        <w:rPr>
          <w:rFonts w:ascii="Times New Roman" w:hAnsi="Times New Roman" w:cs="Times New Roman"/>
          <w:sz w:val="28"/>
          <w:szCs w:val="28"/>
        </w:rPr>
        <w:t xml:space="preserve"> осуществлена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91E">
        <w:rPr>
          <w:rFonts w:ascii="Times New Roman" w:hAnsi="Times New Roman" w:cs="Times New Roman"/>
          <w:sz w:val="28"/>
          <w:szCs w:val="28"/>
        </w:rPr>
        <w:t>216</w:t>
      </w:r>
      <w:r w:rsidRPr="00F45634">
        <w:rPr>
          <w:rFonts w:ascii="Times New Roman" w:hAnsi="Times New Roman" w:cs="Times New Roman"/>
          <w:sz w:val="28"/>
          <w:szCs w:val="28"/>
        </w:rPr>
        <w:t xml:space="preserve"> гражданам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59C" w:rsidRPr="0081259C" w:rsidRDefault="0081259C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E408A2" w:rsidRDefault="00E408A2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 фактических расходов по основному        мероприятию 2.3 «</w:t>
      </w:r>
      <w:r w:rsidRPr="00E408A2">
        <w:rPr>
          <w:rFonts w:ascii="Times New Roman" w:hAnsi="Times New Roman" w:cs="Times New Roman"/>
          <w:b/>
          <w:sz w:val="28"/>
          <w:szCs w:val="28"/>
        </w:rPr>
        <w:t>Основное мероприятие 2.3 Повышение квалификации специалистов в сфере реабилитации и абилитации инвалидов</w:t>
      </w:r>
      <w:r>
        <w:rPr>
          <w:rFonts w:ascii="Times New Roman" w:hAnsi="Times New Roman" w:cs="Times New Roman"/>
          <w:b/>
          <w:sz w:val="28"/>
          <w:szCs w:val="28"/>
        </w:rPr>
        <w:t xml:space="preserve">» (далее – ОМ 2.3): </w:t>
      </w:r>
    </w:p>
    <w:p w:rsidR="00B833CD" w:rsidRPr="007114EC" w:rsidRDefault="00B833CD" w:rsidP="004E590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EC">
        <w:rPr>
          <w:rFonts w:ascii="Times New Roman" w:hAnsi="Times New Roman" w:cs="Times New Roman"/>
          <w:sz w:val="28"/>
          <w:szCs w:val="28"/>
        </w:rPr>
        <w:t>В рамках ОМ 2.3 предусмотрены следующие мероприятия:</w:t>
      </w:r>
    </w:p>
    <w:p w:rsidR="00F52DAC" w:rsidRPr="007114EC" w:rsidRDefault="00B833CD" w:rsidP="004E590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EC">
        <w:rPr>
          <w:rFonts w:ascii="Times New Roman" w:hAnsi="Times New Roman" w:cs="Times New Roman"/>
          <w:sz w:val="28"/>
          <w:szCs w:val="28"/>
        </w:rPr>
        <w:t>2.3.1. «Обучение специалистов психолого-медико-педагогических комиссий новым классификациям и критериям для формирования заключений»;</w:t>
      </w:r>
    </w:p>
    <w:p w:rsidR="007114EC" w:rsidRPr="003C6E88" w:rsidRDefault="007114EC" w:rsidP="004E5909">
      <w:pPr>
        <w:tabs>
          <w:tab w:val="left" w:pos="1418"/>
          <w:tab w:val="left" w:pos="1560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114EC">
        <w:rPr>
          <w:rFonts w:ascii="Times New Roman" w:hAnsi="Times New Roman" w:cs="Times New Roman"/>
          <w:sz w:val="28"/>
          <w:szCs w:val="28"/>
        </w:rPr>
        <w:t xml:space="preserve">2.3.2.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14EC">
        <w:rPr>
          <w:rFonts w:ascii="Times New Roman" w:hAnsi="Times New Roman" w:cs="Times New Roman"/>
          <w:sz w:val="28"/>
          <w:szCs w:val="28"/>
        </w:rPr>
        <w:t>Обучение специалистов, обеспечивающих учебно-тренировочный процесс среди инвалидов и других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114EC" w:rsidRPr="005D076B" w:rsidRDefault="007114EC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6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мероприятия 2.3.1. </w:t>
      </w:r>
      <w:proofErr w:type="spellStart"/>
      <w:r w:rsidR="00216DA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216DA2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6A52BC">
        <w:rPr>
          <w:rFonts w:ascii="Times New Roman" w:hAnsi="Times New Roman" w:cs="Times New Roman"/>
          <w:spacing w:val="-4"/>
          <w:sz w:val="28"/>
          <w:szCs w:val="28"/>
        </w:rPr>
        <w:t xml:space="preserve"> заключен госу</w:t>
      </w:r>
      <w:r w:rsidR="00216DA2">
        <w:rPr>
          <w:rFonts w:ascii="Times New Roman" w:hAnsi="Times New Roman" w:cs="Times New Roman"/>
          <w:spacing w:val="-4"/>
          <w:sz w:val="28"/>
          <w:szCs w:val="28"/>
        </w:rPr>
        <w:t>дарственный контракт от 25.07.</w:t>
      </w:r>
      <w:r w:rsidRPr="006A52BC">
        <w:rPr>
          <w:rFonts w:ascii="Times New Roman" w:hAnsi="Times New Roman" w:cs="Times New Roman"/>
          <w:spacing w:val="-4"/>
          <w:sz w:val="28"/>
          <w:szCs w:val="28"/>
        </w:rPr>
        <w:t xml:space="preserve">2019 </w:t>
      </w:r>
      <w:r w:rsidRPr="005D076B">
        <w:rPr>
          <w:rFonts w:ascii="Times New Roman" w:hAnsi="Times New Roman" w:cs="Times New Roman"/>
          <w:sz w:val="28"/>
          <w:szCs w:val="28"/>
        </w:rPr>
        <w:t>№ 07.Z06.11.0011 (далее – государственный контракт № 07.Z06.11.0011) по проекту «Обучение специалистов психолого-медико-педагогических комиссий и центров психолого-педагогической, медицинской и социальной помощи по вопросам организации образования обучающихся с ограниченными возможностями здоровья и инвалидностью в 2019 – 2020 годах» (исполнитель – Автономная некоммерческая организация дополнительного профессионального образования «Просвещение-Столица») (контрольное событие 2.3.1.1):</w:t>
      </w:r>
    </w:p>
    <w:p w:rsidR="007114EC" w:rsidRPr="005D076B" w:rsidRDefault="007114EC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6B">
        <w:rPr>
          <w:rFonts w:ascii="Times New Roman" w:hAnsi="Times New Roman" w:cs="Times New Roman"/>
          <w:sz w:val="28"/>
          <w:szCs w:val="28"/>
        </w:rPr>
        <w:t>Государственный контракт № 07.Z06.11.0011 заключен на сумму общую сумму 17 000,00 тыс. рублей, из них:</w:t>
      </w:r>
    </w:p>
    <w:p w:rsidR="007114EC" w:rsidRPr="005D076B" w:rsidRDefault="007114EC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6B">
        <w:rPr>
          <w:rFonts w:ascii="Times New Roman" w:hAnsi="Times New Roman" w:cs="Times New Roman"/>
          <w:sz w:val="28"/>
          <w:szCs w:val="28"/>
        </w:rPr>
        <w:t>в 2019 году – 8 500,00 тыс. рублей;</w:t>
      </w:r>
    </w:p>
    <w:p w:rsidR="007114EC" w:rsidRPr="005D076B" w:rsidRDefault="007114EC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6B">
        <w:rPr>
          <w:rFonts w:ascii="Times New Roman" w:hAnsi="Times New Roman" w:cs="Times New Roman"/>
          <w:sz w:val="28"/>
          <w:szCs w:val="28"/>
        </w:rPr>
        <w:t>в 2020 году – 8 500,00 тыс. рублей.</w:t>
      </w:r>
    </w:p>
    <w:p w:rsidR="0067214A" w:rsidRDefault="0067214A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A7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проведения в соответствии с </w:t>
      </w:r>
      <w:r w:rsidR="00F970A1">
        <w:rPr>
          <w:rFonts w:ascii="Times New Roman" w:hAnsi="Times New Roman" w:cs="Times New Roman"/>
          <w:sz w:val="28"/>
          <w:szCs w:val="28"/>
        </w:rPr>
        <w:t>ФЗ № 44</w:t>
      </w:r>
      <w:r w:rsidRPr="003245A7">
        <w:rPr>
          <w:rFonts w:ascii="Times New Roman" w:hAnsi="Times New Roman" w:cs="Times New Roman"/>
          <w:sz w:val="28"/>
          <w:szCs w:val="28"/>
        </w:rPr>
        <w:t xml:space="preserve"> конкурсных процедур </w:t>
      </w:r>
      <w:r>
        <w:rPr>
          <w:rFonts w:ascii="Times New Roman" w:hAnsi="Times New Roman" w:cs="Times New Roman"/>
          <w:sz w:val="28"/>
          <w:szCs w:val="28"/>
        </w:rPr>
        <w:t xml:space="preserve">образовалась экономия </w:t>
      </w:r>
      <w:r w:rsidRPr="003245A7">
        <w:rPr>
          <w:rFonts w:ascii="Times New Roman" w:hAnsi="Times New Roman" w:cs="Times New Roman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sz w:val="28"/>
          <w:szCs w:val="28"/>
        </w:rPr>
        <w:t>3 000,00</w:t>
      </w:r>
      <w:r w:rsidRPr="00E23342">
        <w:rPr>
          <w:rFonts w:ascii="Times New Roman" w:hAnsi="Times New Roman" w:cs="Times New Roman"/>
          <w:sz w:val="28"/>
          <w:szCs w:val="28"/>
        </w:rPr>
        <w:t xml:space="preserve"> </w:t>
      </w:r>
      <w:r w:rsidRPr="003245A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их них:</w:t>
      </w:r>
    </w:p>
    <w:p w:rsidR="0067214A" w:rsidRDefault="0067214A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Pr="003245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500,00 тыс. рублей;</w:t>
      </w:r>
    </w:p>
    <w:p w:rsidR="0067214A" w:rsidRDefault="00F970A1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214A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67214A" w:rsidRPr="003245A7">
        <w:rPr>
          <w:rFonts w:ascii="Times New Roman" w:hAnsi="Times New Roman" w:cs="Times New Roman"/>
          <w:sz w:val="28"/>
          <w:szCs w:val="28"/>
        </w:rPr>
        <w:t>1</w:t>
      </w:r>
      <w:r w:rsidR="0067214A">
        <w:rPr>
          <w:rFonts w:ascii="Times New Roman" w:hAnsi="Times New Roman" w:cs="Times New Roman"/>
          <w:sz w:val="28"/>
          <w:szCs w:val="28"/>
        </w:rPr>
        <w:t> 500,00 тыс. рублей.</w:t>
      </w:r>
    </w:p>
    <w:p w:rsidR="0067214A" w:rsidRPr="004F616F" w:rsidRDefault="0067214A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EA">
        <w:rPr>
          <w:rFonts w:ascii="Times New Roman" w:hAnsi="Times New Roman" w:cs="Times New Roman"/>
          <w:sz w:val="28"/>
          <w:szCs w:val="28"/>
        </w:rPr>
        <w:t xml:space="preserve">Бюджетные ассигнования в объеме </w:t>
      </w:r>
      <w:r>
        <w:rPr>
          <w:rFonts w:ascii="Times New Roman" w:hAnsi="Times New Roman" w:cs="Times New Roman"/>
          <w:sz w:val="28"/>
          <w:szCs w:val="28"/>
        </w:rPr>
        <w:t>1 030,00</w:t>
      </w:r>
      <w:r w:rsidRPr="007F47E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бюджет были возвращены в федеральный (подпункт</w:t>
      </w:r>
      <w:r w:rsidRPr="00776BE1">
        <w:rPr>
          <w:rFonts w:ascii="Times New Roman" w:hAnsi="Times New Roman" w:cs="Times New Roman"/>
          <w:sz w:val="28"/>
          <w:szCs w:val="28"/>
        </w:rPr>
        <w:t xml:space="preserve"> «м» пункта 11 Положения о мерах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776BE1">
        <w:rPr>
          <w:rFonts w:ascii="Times New Roman" w:hAnsi="Times New Roman" w:cs="Times New Roman"/>
          <w:sz w:val="28"/>
          <w:szCs w:val="28"/>
        </w:rPr>
        <w:t xml:space="preserve">по обеспечению исполнения федерального бюджета, утвержденного </w:t>
      </w:r>
      <w:r w:rsidRPr="004F616F">
        <w:rPr>
          <w:rFonts w:ascii="Times New Roman" w:hAnsi="Times New Roman" w:cs="Times New Roman"/>
          <w:sz w:val="28"/>
          <w:szCs w:val="28"/>
        </w:rPr>
        <w:t>постановлением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9.12.</w:t>
      </w:r>
      <w:r w:rsidRPr="004F616F">
        <w:rPr>
          <w:rFonts w:ascii="Times New Roman" w:hAnsi="Times New Roman" w:cs="Times New Roman"/>
          <w:sz w:val="28"/>
          <w:szCs w:val="28"/>
        </w:rPr>
        <w:t xml:space="preserve">2017 </w:t>
      </w:r>
      <w:r w:rsidRPr="004F616F">
        <w:rPr>
          <w:rFonts w:ascii="Times New Roman" w:hAnsi="Times New Roman" w:cs="Times New Roman"/>
          <w:sz w:val="28"/>
          <w:szCs w:val="28"/>
        </w:rPr>
        <w:br/>
        <w:t>№ 1496).</w:t>
      </w:r>
    </w:p>
    <w:p w:rsidR="0067214A" w:rsidRPr="004F616F" w:rsidRDefault="0067214A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6F">
        <w:rPr>
          <w:rFonts w:ascii="Times New Roman" w:hAnsi="Times New Roman" w:cs="Times New Roman"/>
          <w:sz w:val="28"/>
          <w:szCs w:val="28"/>
        </w:rPr>
        <w:t xml:space="preserve">Работы в рамках государственного контракта № 07.Z06.11.0011 были исполнены в полном объеме и надлежащем качестве, цели мероприятия 2.3.1, а также контрольных событий 2.3.1.1 и 2.3.1.2 выполнены, задачи достигнуты. </w:t>
      </w:r>
    </w:p>
    <w:p w:rsidR="0067214A" w:rsidRDefault="0067214A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6F">
        <w:rPr>
          <w:rFonts w:ascii="Times New Roman" w:hAnsi="Times New Roman" w:cs="Times New Roman"/>
          <w:sz w:val="28"/>
          <w:szCs w:val="28"/>
        </w:rPr>
        <w:t>Бюджетные ассигнования в объеме 150,00 тыс. рублей освоены не были.</w:t>
      </w:r>
      <w:r w:rsidR="00CC53D9">
        <w:rPr>
          <w:rFonts w:ascii="Times New Roman" w:hAnsi="Times New Roman" w:cs="Times New Roman"/>
          <w:sz w:val="28"/>
          <w:szCs w:val="28"/>
        </w:rPr>
        <w:t xml:space="preserve"> </w:t>
      </w:r>
      <w:r w:rsidRPr="004F616F">
        <w:rPr>
          <w:rFonts w:ascii="Times New Roman" w:hAnsi="Times New Roman" w:cs="Times New Roman"/>
          <w:sz w:val="28"/>
          <w:szCs w:val="28"/>
        </w:rPr>
        <w:t>Таким образом, кассовое исполнение составляет 8</w:t>
      </w:r>
      <w:r>
        <w:rPr>
          <w:rFonts w:ascii="Times New Roman" w:hAnsi="Times New Roman" w:cs="Times New Roman"/>
          <w:sz w:val="28"/>
          <w:szCs w:val="28"/>
        </w:rPr>
        <w:t> 842,4</w:t>
      </w:r>
      <w:r w:rsidRPr="004F61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(8 482 433,33 рубля).</w:t>
      </w:r>
    </w:p>
    <w:p w:rsidR="00784858" w:rsidRDefault="00784858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33CD" w:rsidRPr="00223FE4" w:rsidRDefault="00B833CD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FE4">
        <w:rPr>
          <w:rFonts w:ascii="Times New Roman" w:hAnsi="Times New Roman" w:cs="Times New Roman"/>
          <w:sz w:val="28"/>
          <w:szCs w:val="28"/>
        </w:rPr>
        <w:t xml:space="preserve">В целях исполнения мероприятия 2.3.2. </w:t>
      </w:r>
      <w:r w:rsidR="0041029C" w:rsidRPr="00223FE4">
        <w:rPr>
          <w:rFonts w:ascii="Times New Roman" w:hAnsi="Times New Roman" w:cs="Times New Roman"/>
          <w:sz w:val="28"/>
          <w:szCs w:val="28"/>
        </w:rPr>
        <w:t xml:space="preserve">Минспортом России </w:t>
      </w:r>
      <w:r w:rsidRPr="00223FE4">
        <w:rPr>
          <w:rFonts w:ascii="Times New Roman" w:hAnsi="Times New Roman" w:cs="Times New Roman"/>
          <w:sz w:val="28"/>
          <w:szCs w:val="28"/>
        </w:rPr>
        <w:t xml:space="preserve">заключен государственный контракт, </w:t>
      </w:r>
      <w:r w:rsidR="00335B79">
        <w:rPr>
          <w:rFonts w:ascii="Times New Roman" w:hAnsi="Times New Roman" w:cs="Times New Roman"/>
          <w:sz w:val="28"/>
          <w:szCs w:val="28"/>
        </w:rPr>
        <w:t>от 11.06.2019</w:t>
      </w:r>
      <w:r w:rsidR="00335B79" w:rsidRPr="00335B79">
        <w:rPr>
          <w:rFonts w:ascii="Times New Roman" w:hAnsi="Times New Roman" w:cs="Times New Roman"/>
          <w:sz w:val="28"/>
          <w:szCs w:val="28"/>
        </w:rPr>
        <w:t xml:space="preserve"> № 0173100014419000009</w:t>
      </w:r>
      <w:r w:rsidR="00335B79">
        <w:rPr>
          <w:rFonts w:ascii="Times New Roman" w:hAnsi="Times New Roman" w:cs="Times New Roman"/>
          <w:sz w:val="28"/>
          <w:szCs w:val="28"/>
        </w:rPr>
        <w:t xml:space="preserve"> </w:t>
      </w:r>
      <w:r w:rsidRPr="00223FE4">
        <w:rPr>
          <w:rFonts w:ascii="Times New Roman" w:hAnsi="Times New Roman" w:cs="Times New Roman"/>
          <w:sz w:val="28"/>
          <w:szCs w:val="28"/>
        </w:rPr>
        <w:t>на общ</w:t>
      </w:r>
      <w:r w:rsidR="00335B79">
        <w:rPr>
          <w:rFonts w:ascii="Times New Roman" w:hAnsi="Times New Roman" w:cs="Times New Roman"/>
          <w:sz w:val="28"/>
          <w:szCs w:val="28"/>
        </w:rPr>
        <w:t>ую сумму 1 999,1</w:t>
      </w:r>
      <w:r w:rsidR="0041029C" w:rsidRPr="00223FE4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Pr="00223FE4">
        <w:rPr>
          <w:rFonts w:ascii="Times New Roman" w:hAnsi="Times New Roman" w:cs="Times New Roman"/>
          <w:sz w:val="28"/>
          <w:szCs w:val="28"/>
        </w:rPr>
        <w:t>Ф</w:t>
      </w:r>
      <w:r w:rsidR="0041029C" w:rsidRPr="00223FE4">
        <w:rPr>
          <w:rFonts w:ascii="Times New Roman" w:hAnsi="Times New Roman" w:cs="Times New Roman"/>
          <w:sz w:val="28"/>
          <w:szCs w:val="28"/>
        </w:rPr>
        <w:t>едеральным государственным бюджетным образовательны</w:t>
      </w:r>
      <w:r w:rsidR="00335B79">
        <w:rPr>
          <w:rFonts w:ascii="Times New Roman" w:hAnsi="Times New Roman" w:cs="Times New Roman"/>
          <w:sz w:val="28"/>
          <w:szCs w:val="28"/>
        </w:rPr>
        <w:t xml:space="preserve">м </w:t>
      </w:r>
      <w:r w:rsidR="0041029C" w:rsidRPr="00223FE4">
        <w:rPr>
          <w:rFonts w:ascii="Times New Roman" w:hAnsi="Times New Roman" w:cs="Times New Roman"/>
          <w:sz w:val="28"/>
          <w:szCs w:val="28"/>
        </w:rPr>
        <w:t xml:space="preserve">учреждением высшего образования  </w:t>
      </w:r>
      <w:r w:rsidRPr="00223FE4">
        <w:rPr>
          <w:rFonts w:ascii="Times New Roman" w:hAnsi="Times New Roman" w:cs="Times New Roman"/>
          <w:sz w:val="28"/>
          <w:szCs w:val="28"/>
        </w:rPr>
        <w:t>«Национальный государственный Университет физической культуры, спорта и здоровья имени П.Ф .Лесгафта, Санкт-Петербург», на оказание услуг по обучению специалистов, обеспечивающих учебно-тренировочный процесс среди инвалидов и других маломобильных групп населения.</w:t>
      </w:r>
    </w:p>
    <w:p w:rsidR="00B833CD" w:rsidRPr="00223FE4" w:rsidRDefault="00B833CD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FE4">
        <w:rPr>
          <w:rFonts w:ascii="Times New Roman" w:hAnsi="Times New Roman" w:cs="Times New Roman"/>
          <w:sz w:val="28"/>
          <w:szCs w:val="28"/>
        </w:rPr>
        <w:t>Согласно государственному контракту курсы прошли в 3-х субъектах</w:t>
      </w:r>
    </w:p>
    <w:p w:rsidR="00B833CD" w:rsidRDefault="00B833CD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FE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35B79" w:rsidRPr="00335B79">
        <w:rPr>
          <w:rFonts w:ascii="Times New Roman" w:hAnsi="Times New Roman" w:cs="Times New Roman"/>
          <w:sz w:val="28"/>
          <w:szCs w:val="28"/>
        </w:rPr>
        <w:t>(г. Санкт-Петербург, Республика Крым, Омская область)</w:t>
      </w:r>
      <w:r w:rsidRPr="00223FE4">
        <w:rPr>
          <w:rFonts w:ascii="Times New Roman" w:hAnsi="Times New Roman" w:cs="Times New Roman"/>
          <w:sz w:val="28"/>
          <w:szCs w:val="28"/>
        </w:rPr>
        <w:t>, где было обучено 235 специалистов.</w:t>
      </w:r>
    </w:p>
    <w:p w:rsidR="000E458C" w:rsidRPr="00223FE4" w:rsidRDefault="000E458C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5A7">
        <w:rPr>
          <w:rFonts w:ascii="Times New Roman" w:hAnsi="Times New Roman" w:cs="Times New Roman"/>
          <w:sz w:val="28"/>
          <w:szCs w:val="28"/>
        </w:rPr>
        <w:t xml:space="preserve">В ходе проведения в соответствии с </w:t>
      </w:r>
      <w:r>
        <w:rPr>
          <w:rFonts w:ascii="Times New Roman" w:hAnsi="Times New Roman" w:cs="Times New Roman"/>
          <w:sz w:val="28"/>
          <w:szCs w:val="28"/>
        </w:rPr>
        <w:t>ФЗ № 44</w:t>
      </w:r>
      <w:r w:rsidRPr="003245A7">
        <w:rPr>
          <w:rFonts w:ascii="Times New Roman" w:hAnsi="Times New Roman" w:cs="Times New Roman"/>
          <w:sz w:val="28"/>
          <w:szCs w:val="28"/>
        </w:rPr>
        <w:t xml:space="preserve"> конкурсных процедур </w:t>
      </w:r>
      <w:r>
        <w:rPr>
          <w:rFonts w:ascii="Times New Roman" w:hAnsi="Times New Roman" w:cs="Times New Roman"/>
          <w:sz w:val="28"/>
          <w:szCs w:val="28"/>
        </w:rPr>
        <w:t xml:space="preserve">образовалась экономия </w:t>
      </w:r>
      <w:r w:rsidRPr="003245A7">
        <w:rPr>
          <w:rFonts w:ascii="Times New Roman" w:hAnsi="Times New Roman" w:cs="Times New Roman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sz w:val="28"/>
          <w:szCs w:val="28"/>
        </w:rPr>
        <w:t>0,9</w:t>
      </w:r>
      <w:r w:rsidRPr="00E23342">
        <w:rPr>
          <w:rFonts w:ascii="Times New Roman" w:hAnsi="Times New Roman" w:cs="Times New Roman"/>
          <w:sz w:val="28"/>
          <w:szCs w:val="28"/>
        </w:rPr>
        <w:t xml:space="preserve"> </w:t>
      </w:r>
      <w:r w:rsidRPr="003245A7">
        <w:rPr>
          <w:rFonts w:ascii="Times New Roman" w:hAnsi="Times New Roman" w:cs="Times New Roman"/>
          <w:sz w:val="28"/>
          <w:szCs w:val="28"/>
        </w:rPr>
        <w:t>тыс. рублей</w:t>
      </w:r>
      <w:r w:rsidR="0096124F">
        <w:rPr>
          <w:rFonts w:ascii="Times New Roman" w:hAnsi="Times New Roman" w:cs="Times New Roman"/>
          <w:sz w:val="28"/>
          <w:szCs w:val="28"/>
        </w:rPr>
        <w:t>.</w:t>
      </w:r>
    </w:p>
    <w:p w:rsidR="00E408A2" w:rsidRPr="00F52DAC" w:rsidRDefault="00E408A2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7BA" w:rsidRDefault="00A347BA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 фактических расхо</w:t>
      </w:r>
      <w:r w:rsidR="009B4401">
        <w:rPr>
          <w:rFonts w:ascii="Times New Roman" w:hAnsi="Times New Roman" w:cs="Times New Roman"/>
          <w:b/>
          <w:sz w:val="28"/>
          <w:szCs w:val="28"/>
        </w:rPr>
        <w:t>дов по основному мероприятию 2.4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B84">
        <w:rPr>
          <w:rFonts w:ascii="Times New Roman" w:hAnsi="Times New Roman" w:cs="Times New Roman"/>
          <w:b/>
          <w:sz w:val="28"/>
          <w:szCs w:val="28"/>
        </w:rPr>
        <w:t>«</w:t>
      </w:r>
      <w:r w:rsidR="00EF6A60" w:rsidRPr="00EF6A60">
        <w:rPr>
          <w:rFonts w:ascii="Times New Roman" w:hAnsi="Times New Roman" w:cs="Times New Roman"/>
          <w:b/>
          <w:sz w:val="28"/>
          <w:szCs w:val="28"/>
        </w:rPr>
        <w:t>Оказание государственной поддержки общественным организациям инвалидов и иным некоммерческим организациям</w:t>
      </w:r>
      <w:r w:rsidR="00EF6A60">
        <w:rPr>
          <w:rFonts w:ascii="Times New Roman" w:hAnsi="Times New Roman" w:cs="Times New Roman"/>
          <w:b/>
          <w:sz w:val="28"/>
          <w:szCs w:val="28"/>
        </w:rPr>
        <w:t>» (далее – ОМ-2.4</w:t>
      </w:r>
      <w:r w:rsidR="00A03B8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4401" w:rsidRDefault="00223FE4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679">
        <w:rPr>
          <w:rFonts w:ascii="Times New Roman" w:hAnsi="Times New Roman" w:cs="Times New Roman"/>
          <w:sz w:val="28"/>
          <w:szCs w:val="28"/>
        </w:rPr>
        <w:t xml:space="preserve">В рамках ОМ 2.4 предусмотрено мероприятие 2.4.1 «Информационная и организационная поддержка программы развития «Абилимпикс» в </w:t>
      </w:r>
      <w:r w:rsidR="00742676" w:rsidRPr="007D3679">
        <w:rPr>
          <w:rFonts w:ascii="Times New Roman" w:hAnsi="Times New Roman" w:cs="Times New Roman"/>
          <w:sz w:val="28"/>
          <w:szCs w:val="28"/>
        </w:rPr>
        <w:t>части создания</w:t>
      </w:r>
      <w:r w:rsidRPr="007D3679">
        <w:rPr>
          <w:rFonts w:ascii="Times New Roman" w:hAnsi="Times New Roman" w:cs="Times New Roman"/>
          <w:sz w:val="28"/>
          <w:szCs w:val="28"/>
        </w:rPr>
        <w:t xml:space="preserve"> новой эффективной системы профессиональной ориентации, мотивации, социальной реабилитации и трудоустройства людей с инвалидностью».</w:t>
      </w:r>
    </w:p>
    <w:p w:rsidR="00445041" w:rsidRPr="005D076B" w:rsidRDefault="007B1FC8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указанного мероприятия </w:t>
      </w:r>
      <w:r w:rsidR="00445041" w:rsidRPr="005D076B">
        <w:rPr>
          <w:rFonts w:ascii="Times New Roman" w:hAnsi="Times New Roman" w:cs="Times New Roman"/>
          <w:sz w:val="28"/>
          <w:szCs w:val="28"/>
        </w:rPr>
        <w:t>продолжена работа по II этапу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041" w:rsidRPr="005D076B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041" w:rsidRPr="005D076B">
        <w:rPr>
          <w:rFonts w:ascii="Times New Roman" w:hAnsi="Times New Roman" w:cs="Times New Roman"/>
          <w:sz w:val="28"/>
          <w:szCs w:val="28"/>
        </w:rPr>
        <w:t xml:space="preserve">контракта </w:t>
      </w:r>
      <w:r>
        <w:rPr>
          <w:rFonts w:ascii="Times New Roman" w:hAnsi="Times New Roman" w:cs="Times New Roman"/>
          <w:sz w:val="28"/>
          <w:szCs w:val="28"/>
        </w:rPr>
        <w:t>от 10.07.</w:t>
      </w:r>
      <w:r w:rsidR="00445041" w:rsidRPr="005D076B">
        <w:rPr>
          <w:rFonts w:ascii="Times New Roman" w:hAnsi="Times New Roman" w:cs="Times New Roman"/>
          <w:sz w:val="28"/>
          <w:szCs w:val="28"/>
        </w:rPr>
        <w:t>2018 № 06.Р04.11.0014 (далее –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041" w:rsidRPr="005D076B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041" w:rsidRPr="005D076B">
        <w:rPr>
          <w:rFonts w:ascii="Times New Roman" w:hAnsi="Times New Roman" w:cs="Times New Roman"/>
          <w:sz w:val="28"/>
          <w:szCs w:val="28"/>
        </w:rPr>
        <w:t xml:space="preserve">№ 06.Р04.11.0014) по </w:t>
      </w:r>
      <w:r w:rsidR="00445041">
        <w:rPr>
          <w:rFonts w:ascii="Times New Roman" w:hAnsi="Times New Roman" w:cs="Times New Roman"/>
          <w:sz w:val="28"/>
          <w:szCs w:val="28"/>
        </w:rPr>
        <w:t>проекту «Р</w:t>
      </w:r>
      <w:r w:rsidR="00445041" w:rsidRPr="005D076B">
        <w:rPr>
          <w:rFonts w:ascii="Times New Roman" w:hAnsi="Times New Roman" w:cs="Times New Roman"/>
          <w:sz w:val="28"/>
          <w:szCs w:val="28"/>
        </w:rPr>
        <w:t>азработк</w:t>
      </w:r>
      <w:r w:rsidR="00445041">
        <w:rPr>
          <w:rFonts w:ascii="Times New Roman" w:hAnsi="Times New Roman" w:cs="Times New Roman"/>
          <w:sz w:val="28"/>
          <w:szCs w:val="28"/>
        </w:rPr>
        <w:t>а</w:t>
      </w:r>
      <w:r w:rsidR="00445041" w:rsidRPr="005D076B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445041">
        <w:rPr>
          <w:rFonts w:ascii="Times New Roman" w:hAnsi="Times New Roman" w:cs="Times New Roman"/>
          <w:sz w:val="28"/>
          <w:szCs w:val="28"/>
        </w:rPr>
        <w:t>я</w:t>
      </w:r>
      <w:r w:rsidR="00445041" w:rsidRPr="005D076B">
        <w:rPr>
          <w:rFonts w:ascii="Times New Roman" w:hAnsi="Times New Roman" w:cs="Times New Roman"/>
          <w:sz w:val="28"/>
          <w:szCs w:val="28"/>
        </w:rPr>
        <w:t xml:space="preserve"> эффективной системы профессиональной ориентации и мотивации людей с инвалидностью к получению рабочих профессий через организацию системы конкурсов профессионального мастерства для людей с инвалидностью с учетом передового международного опыта Международной </w:t>
      </w:r>
      <w:r w:rsidR="00445041" w:rsidRPr="005D076B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</w:t>
      </w:r>
      <w:proofErr w:type="spellStart"/>
      <w:r w:rsidR="00445041" w:rsidRPr="005D076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445041" w:rsidRPr="005D07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45041" w:rsidRPr="005D076B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445041" w:rsidRPr="005D0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041" w:rsidRPr="005D076B">
        <w:rPr>
          <w:rFonts w:ascii="Times New Roman" w:hAnsi="Times New Roman" w:cs="Times New Roman"/>
          <w:sz w:val="28"/>
          <w:szCs w:val="28"/>
        </w:rPr>
        <w:t>Abilympic</w:t>
      </w:r>
      <w:proofErr w:type="spellEnd"/>
      <w:r w:rsidR="00445041" w:rsidRPr="005D0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041" w:rsidRPr="005D076B">
        <w:rPr>
          <w:rFonts w:ascii="Times New Roman" w:hAnsi="Times New Roman" w:cs="Times New Roman"/>
          <w:sz w:val="28"/>
          <w:szCs w:val="28"/>
        </w:rPr>
        <w:t>Federation</w:t>
      </w:r>
      <w:proofErr w:type="spellEnd"/>
      <w:r w:rsidR="00445041" w:rsidRPr="005D076B">
        <w:rPr>
          <w:rFonts w:ascii="Times New Roman" w:hAnsi="Times New Roman" w:cs="Times New Roman"/>
          <w:sz w:val="28"/>
          <w:szCs w:val="28"/>
        </w:rPr>
        <w:t>)</w:t>
      </w:r>
      <w:r w:rsidR="00445041">
        <w:rPr>
          <w:rFonts w:ascii="Times New Roman" w:hAnsi="Times New Roman" w:cs="Times New Roman"/>
          <w:sz w:val="28"/>
          <w:szCs w:val="28"/>
        </w:rPr>
        <w:t>»</w:t>
      </w:r>
      <w:r w:rsidR="00445041" w:rsidRPr="005D076B">
        <w:rPr>
          <w:rFonts w:ascii="Times New Roman" w:hAnsi="Times New Roman" w:cs="Times New Roman"/>
          <w:sz w:val="28"/>
          <w:szCs w:val="28"/>
        </w:rPr>
        <w:t xml:space="preserve"> (исполнитель – ФГБОУ ВО «Российский государственный социальный университе</w:t>
      </w:r>
      <w:r>
        <w:rPr>
          <w:rFonts w:ascii="Times New Roman" w:hAnsi="Times New Roman" w:cs="Times New Roman"/>
          <w:sz w:val="28"/>
          <w:szCs w:val="28"/>
        </w:rPr>
        <w:t>т»)</w:t>
      </w:r>
      <w:r w:rsidR="00445041" w:rsidRPr="005D076B">
        <w:rPr>
          <w:rFonts w:ascii="Times New Roman" w:hAnsi="Times New Roman" w:cs="Times New Roman"/>
          <w:sz w:val="28"/>
          <w:szCs w:val="28"/>
        </w:rPr>
        <w:t>.</w:t>
      </w:r>
    </w:p>
    <w:p w:rsidR="00445041" w:rsidRPr="005D076B" w:rsidRDefault="00445041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6B">
        <w:rPr>
          <w:rFonts w:ascii="Times New Roman" w:hAnsi="Times New Roman" w:cs="Times New Roman"/>
          <w:sz w:val="28"/>
          <w:szCs w:val="28"/>
        </w:rPr>
        <w:t>Государственный контракт № 06.Р04.11.0014 з</w:t>
      </w:r>
      <w:r>
        <w:rPr>
          <w:rFonts w:ascii="Times New Roman" w:hAnsi="Times New Roman" w:cs="Times New Roman"/>
          <w:sz w:val="28"/>
          <w:szCs w:val="28"/>
        </w:rPr>
        <w:t xml:space="preserve">аключен на сумму общую сумму 32 </w:t>
      </w:r>
      <w:r w:rsidRPr="005D076B">
        <w:rPr>
          <w:rFonts w:ascii="Times New Roman" w:hAnsi="Times New Roman" w:cs="Times New Roman"/>
          <w:sz w:val="28"/>
          <w:szCs w:val="28"/>
        </w:rPr>
        <w:t>000,00 тыс. рублей, из них:</w:t>
      </w:r>
    </w:p>
    <w:p w:rsidR="00445041" w:rsidRPr="005D076B" w:rsidRDefault="00445041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– 16 </w:t>
      </w:r>
      <w:r w:rsidRPr="005D076B">
        <w:rPr>
          <w:rFonts w:ascii="Times New Roman" w:hAnsi="Times New Roman" w:cs="Times New Roman"/>
          <w:sz w:val="28"/>
          <w:szCs w:val="28"/>
        </w:rPr>
        <w:t>016,00 тыс. рублей;</w:t>
      </w:r>
    </w:p>
    <w:p w:rsidR="00445041" w:rsidRPr="005D076B" w:rsidRDefault="00445041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6B">
        <w:rPr>
          <w:rFonts w:ascii="Times New Roman" w:hAnsi="Times New Roman" w:cs="Times New Roman"/>
          <w:sz w:val="28"/>
          <w:szCs w:val="28"/>
        </w:rPr>
        <w:t>в 2019 г</w:t>
      </w:r>
      <w:r>
        <w:rPr>
          <w:rFonts w:ascii="Times New Roman" w:hAnsi="Times New Roman" w:cs="Times New Roman"/>
          <w:sz w:val="28"/>
          <w:szCs w:val="28"/>
        </w:rPr>
        <w:t xml:space="preserve">оду – 15 </w:t>
      </w:r>
      <w:r w:rsidRPr="005D076B">
        <w:rPr>
          <w:rFonts w:ascii="Times New Roman" w:hAnsi="Times New Roman" w:cs="Times New Roman"/>
          <w:sz w:val="28"/>
          <w:szCs w:val="28"/>
        </w:rPr>
        <w:t>984,00 тыс. рублей.</w:t>
      </w:r>
    </w:p>
    <w:p w:rsidR="00445041" w:rsidRDefault="00445041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65C50">
        <w:rPr>
          <w:rFonts w:ascii="Times New Roman" w:hAnsi="Times New Roman" w:cs="Times New Roman"/>
          <w:sz w:val="28"/>
          <w:szCs w:val="28"/>
        </w:rPr>
        <w:t>бъем бюджетных ассигнований в соответствии со сводной</w:t>
      </w:r>
      <w:r w:rsidR="00121FBE">
        <w:rPr>
          <w:rFonts w:ascii="Times New Roman" w:hAnsi="Times New Roman" w:cs="Times New Roman"/>
          <w:sz w:val="28"/>
          <w:szCs w:val="28"/>
        </w:rPr>
        <w:t xml:space="preserve"> бюджетной росписью на 1.01.</w:t>
      </w:r>
      <w:r w:rsidRPr="00A65C50">
        <w:rPr>
          <w:rFonts w:ascii="Times New Roman" w:hAnsi="Times New Roman" w:cs="Times New Roman"/>
          <w:sz w:val="28"/>
          <w:szCs w:val="28"/>
        </w:rPr>
        <w:t>2019 составлял 16 020,0 тыс. рублей</w:t>
      </w:r>
    </w:p>
    <w:p w:rsidR="00445041" w:rsidRPr="00A65C50" w:rsidRDefault="00445041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65C50">
        <w:rPr>
          <w:rFonts w:ascii="Times New Roman" w:eastAsia="Calibri" w:hAnsi="Times New Roman" w:cs="Times New Roman"/>
          <w:color w:val="000000"/>
          <w:sz w:val="28"/>
          <w:szCs w:val="28"/>
        </w:rPr>
        <w:t>бъем бюджетных ассигнований в соответствии со сводной б</w:t>
      </w:r>
      <w:r w:rsidR="00121FBE">
        <w:rPr>
          <w:rFonts w:ascii="Times New Roman" w:eastAsia="Calibri" w:hAnsi="Times New Roman" w:cs="Times New Roman"/>
          <w:color w:val="000000"/>
          <w:sz w:val="28"/>
          <w:szCs w:val="28"/>
        </w:rPr>
        <w:t>юджетной росписью на 31.12.</w:t>
      </w:r>
      <w:r w:rsidRPr="00A65C50">
        <w:rPr>
          <w:rFonts w:ascii="Times New Roman" w:eastAsia="Calibri" w:hAnsi="Times New Roman" w:cs="Times New Roman"/>
          <w:color w:val="000000"/>
          <w:sz w:val="28"/>
          <w:szCs w:val="28"/>
        </w:rPr>
        <w:t>2019 составил 27 195,2 тыс. рублей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поскольку </w:t>
      </w:r>
      <w:r w:rsidRPr="00A65C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были восстановлены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лимиты бюджетных обязательств (далее – ЛБО)</w:t>
      </w:r>
      <w:r w:rsidRPr="00A65C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оплату работ, выполненных в 2018 </w:t>
      </w:r>
      <w:r w:rsidRPr="00A65C50">
        <w:rPr>
          <w:rFonts w:ascii="Times New Roman" w:hAnsi="Times New Roman" w:cs="Times New Roman"/>
          <w:sz w:val="28"/>
          <w:szCs w:val="28"/>
        </w:rPr>
        <w:t>году по государственному контракту № 06.P04.11.0014.</w:t>
      </w:r>
    </w:p>
    <w:p w:rsidR="00445041" w:rsidRPr="00A65C50" w:rsidRDefault="00445041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50">
        <w:rPr>
          <w:rFonts w:ascii="Times New Roman" w:hAnsi="Times New Roman" w:cs="Times New Roman"/>
          <w:sz w:val="28"/>
          <w:szCs w:val="28"/>
        </w:rPr>
        <w:t xml:space="preserve">Оплата выполненных в 2019 году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A65C50">
        <w:rPr>
          <w:rFonts w:ascii="Times New Roman" w:hAnsi="Times New Roman" w:cs="Times New Roman"/>
          <w:sz w:val="28"/>
          <w:szCs w:val="28"/>
        </w:rPr>
        <w:t>по государственному контракту № 06.P04.11.0014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C50">
        <w:rPr>
          <w:rFonts w:ascii="Times New Roman" w:hAnsi="Times New Roman" w:cs="Times New Roman"/>
          <w:sz w:val="28"/>
          <w:szCs w:val="28"/>
        </w:rPr>
        <w:t>будет осуществлена после восстановления ЛБО по соответствующему КБК.</w:t>
      </w:r>
    </w:p>
    <w:p w:rsidR="00445041" w:rsidRDefault="00445041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6F">
        <w:rPr>
          <w:rFonts w:ascii="Times New Roman" w:hAnsi="Times New Roman" w:cs="Times New Roman"/>
          <w:sz w:val="28"/>
          <w:szCs w:val="28"/>
        </w:rPr>
        <w:t xml:space="preserve">Таким образом, кассовое исполнение составляет </w:t>
      </w:r>
      <w:r>
        <w:rPr>
          <w:rFonts w:ascii="Times New Roman" w:hAnsi="Times New Roman" w:cs="Times New Roman"/>
          <w:sz w:val="28"/>
          <w:szCs w:val="28"/>
        </w:rPr>
        <w:t>16 006,40 тыс. рублей.</w:t>
      </w:r>
    </w:p>
    <w:p w:rsidR="003F74BD" w:rsidRDefault="003F74BD" w:rsidP="004E59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401" w:rsidRDefault="00EF6A60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 фактических расходов по основному мероприятию 2.6 «</w:t>
      </w:r>
      <w:r w:rsidRPr="00EF6A60">
        <w:rPr>
          <w:rFonts w:ascii="Times New Roman" w:hAnsi="Times New Roman" w:cs="Times New Roman"/>
          <w:b/>
          <w:sz w:val="28"/>
          <w:szCs w:val="28"/>
        </w:rPr>
        <w:t>Содействие реализации мероприятий субъектов Российской Федерации в сфере реабилитации и абилитации инвалидов</w:t>
      </w:r>
      <w:r>
        <w:rPr>
          <w:rFonts w:ascii="Times New Roman" w:hAnsi="Times New Roman" w:cs="Times New Roman"/>
          <w:b/>
          <w:sz w:val="28"/>
          <w:szCs w:val="28"/>
        </w:rPr>
        <w:t>) (далее – ОМ-2.6):</w:t>
      </w:r>
    </w:p>
    <w:p w:rsidR="00BF55BC" w:rsidRDefault="00BF55BC" w:rsidP="004E5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62F1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ОМ 2.6 </w:t>
      </w:r>
      <w:r>
        <w:rPr>
          <w:rFonts w:ascii="Times New Roman" w:hAnsi="Times New Roman"/>
          <w:sz w:val="28"/>
          <w:szCs w:val="28"/>
        </w:rPr>
        <w:t>предусмотрено м</w:t>
      </w:r>
      <w:r w:rsidRPr="00323A23">
        <w:rPr>
          <w:rFonts w:ascii="Times New Roman" w:hAnsi="Times New Roman"/>
          <w:sz w:val="28"/>
          <w:szCs w:val="28"/>
        </w:rPr>
        <w:t>ероприятие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DA9">
        <w:rPr>
          <w:rFonts w:ascii="Times New Roman" w:hAnsi="Times New Roman"/>
          <w:sz w:val="28"/>
          <w:szCs w:val="28"/>
        </w:rPr>
        <w:t xml:space="preserve">1.2.1. </w:t>
      </w:r>
      <w:r>
        <w:rPr>
          <w:rFonts w:ascii="Times New Roman" w:hAnsi="Times New Roman"/>
          <w:sz w:val="28"/>
          <w:szCs w:val="28"/>
        </w:rPr>
        <w:t>«</w:t>
      </w:r>
      <w:r w:rsidRPr="00BF55BC">
        <w:rPr>
          <w:rFonts w:ascii="Times New Roman" w:hAnsi="Times New Roman"/>
          <w:sz w:val="28"/>
          <w:szCs w:val="28"/>
        </w:rPr>
        <w:t xml:space="preserve">Реализация в субъектах Российской Федерации мероприятий, включенных в программы субъектов Российской Федерации, разработанные на основе типовой программы субъекта Российской Федерации по формированию системы комплексной реабилитации и </w:t>
      </w:r>
      <w:proofErr w:type="spellStart"/>
      <w:r w:rsidRPr="00BF55BC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BF55BC">
        <w:rPr>
          <w:rFonts w:ascii="Times New Roman" w:hAnsi="Times New Roman"/>
          <w:sz w:val="28"/>
          <w:szCs w:val="28"/>
        </w:rPr>
        <w:t xml:space="preserve"> инвалидов, в том числе детей-инвалидов</w:t>
      </w:r>
      <w:r>
        <w:rPr>
          <w:rFonts w:ascii="Times New Roman" w:hAnsi="Times New Roman"/>
          <w:sz w:val="28"/>
          <w:szCs w:val="28"/>
        </w:rPr>
        <w:t>».</w:t>
      </w:r>
    </w:p>
    <w:p w:rsidR="00BF55BC" w:rsidRDefault="00BF55BC" w:rsidP="004E5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указанного мероприятия</w:t>
      </w:r>
      <w:r w:rsidRPr="00FF62F1">
        <w:rPr>
          <w:rFonts w:ascii="Times New Roman" w:hAnsi="Times New Roman" w:cs="Times New Roman"/>
          <w:sz w:val="28"/>
          <w:szCs w:val="28"/>
        </w:rPr>
        <w:t xml:space="preserve"> субъектам Российской Федерации из федерального бюджета </w:t>
      </w:r>
      <w:r>
        <w:rPr>
          <w:rFonts w:ascii="Times New Roman" w:hAnsi="Times New Roman" w:cs="Times New Roman"/>
          <w:sz w:val="28"/>
          <w:szCs w:val="28"/>
        </w:rPr>
        <w:t>предоставляется субсидия</w:t>
      </w:r>
      <w:r w:rsidRPr="00FF62F1">
        <w:rPr>
          <w:rFonts w:ascii="Times New Roman" w:hAnsi="Times New Roman" w:cs="Times New Roman"/>
          <w:sz w:val="28"/>
          <w:szCs w:val="28"/>
        </w:rPr>
        <w:t>.</w:t>
      </w:r>
    </w:p>
    <w:p w:rsidR="00BF55BC" w:rsidRPr="00FF62F1" w:rsidRDefault="00BF55BC" w:rsidP="004E5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E41">
        <w:rPr>
          <w:rFonts w:ascii="Times New Roman" w:hAnsi="Times New Roman" w:cs="Times New Roman"/>
          <w:sz w:val="28"/>
          <w:szCs w:val="28"/>
        </w:rPr>
        <w:t>Общий объем распредел</w:t>
      </w:r>
      <w:r>
        <w:rPr>
          <w:rFonts w:ascii="Times New Roman" w:hAnsi="Times New Roman" w:cs="Times New Roman"/>
          <w:sz w:val="28"/>
          <w:szCs w:val="28"/>
        </w:rPr>
        <w:t>енной субсидии составил 503 470,1</w:t>
      </w:r>
      <w:r w:rsidRPr="00D81E4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F55BC" w:rsidRDefault="00BF55BC" w:rsidP="004E5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Остаток неиспользованных средств из федерального бюджета в 2019 году в объеме 7 656,4 тыс. рублей и консолидированных бюджетов субъектов Российской Федерации в объеме</w:t>
      </w:r>
      <w:r w:rsidR="00DC260D">
        <w:rPr>
          <w:rFonts w:ascii="TimesNewRomanPSMT" w:hAnsi="TimesNewRomanPSMT" w:cs="TimesNewRomanPSMT"/>
          <w:sz w:val="28"/>
          <w:szCs w:val="28"/>
        </w:rPr>
        <w:t xml:space="preserve"> 2 212,5 тыс. рублей</w:t>
      </w:r>
      <w:r>
        <w:rPr>
          <w:rFonts w:ascii="TimesNewRomanPSMT" w:hAnsi="TimesNewRomanPSMT" w:cs="TimesNewRomanPSMT"/>
          <w:sz w:val="28"/>
          <w:szCs w:val="28"/>
        </w:rPr>
        <w:t xml:space="preserve"> образовался в результате экономии по итогам проведения закупочных процедур субъектами Российской Федерации в соответствии с ФЗ № 44.</w:t>
      </w:r>
    </w:p>
    <w:p w:rsidR="00BF55BC" w:rsidRDefault="00BF55BC" w:rsidP="004E5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Также необходимо отметить, что факт использования федеральных средств не в полном объеме, не повлиял на достижение плановых значений показателей.</w:t>
      </w:r>
    </w:p>
    <w:p w:rsidR="00EF6A60" w:rsidRDefault="00EF6A60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7BA" w:rsidRDefault="00A347BA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 фактических расходов по основному мероприятию 3.1</w:t>
      </w:r>
      <w:r w:rsidR="00176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4E4">
        <w:rPr>
          <w:rFonts w:ascii="Times New Roman" w:hAnsi="Times New Roman" w:cs="Times New Roman"/>
          <w:b/>
          <w:sz w:val="28"/>
          <w:szCs w:val="28"/>
        </w:rPr>
        <w:t>«</w:t>
      </w:r>
      <w:r w:rsidR="002014E4" w:rsidRPr="002014E4">
        <w:rPr>
          <w:rFonts w:ascii="Times New Roman" w:hAnsi="Times New Roman" w:cs="Times New Roman"/>
          <w:b/>
          <w:sz w:val="28"/>
          <w:szCs w:val="28"/>
        </w:rPr>
        <w:t>Совершенствование организации и проведения медико-социальной экспертизы</w:t>
      </w:r>
      <w:r w:rsidR="002014E4">
        <w:rPr>
          <w:rFonts w:ascii="Times New Roman" w:hAnsi="Times New Roman" w:cs="Times New Roman"/>
          <w:b/>
          <w:sz w:val="28"/>
          <w:szCs w:val="28"/>
        </w:rPr>
        <w:t>» (далее – ОМ 3.1)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E3D52" w:rsidRDefault="003E3D52" w:rsidP="004E5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ОМ 3.1 реализуются мероприятия по п</w:t>
      </w:r>
      <w:r w:rsidRPr="003E3D52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3D52">
        <w:rPr>
          <w:rFonts w:ascii="Times New Roman" w:hAnsi="Times New Roman" w:cs="Times New Roman"/>
          <w:sz w:val="28"/>
          <w:szCs w:val="28"/>
        </w:rPr>
        <w:t xml:space="preserve"> репрезентативных социологических исследований оценки уровня удовлетворенности граждан качеством предоставления государственной </w:t>
      </w:r>
      <w:r w:rsidRPr="003E3D52">
        <w:rPr>
          <w:rFonts w:ascii="Times New Roman" w:hAnsi="Times New Roman" w:cs="Times New Roman"/>
          <w:sz w:val="28"/>
          <w:szCs w:val="28"/>
        </w:rPr>
        <w:lastRenderedPageBreak/>
        <w:t>услуги по медико-социальной экспертизе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372F9">
        <w:rPr>
          <w:rFonts w:ascii="Times New Roman" w:hAnsi="Times New Roman" w:cs="Times New Roman"/>
          <w:sz w:val="28"/>
          <w:szCs w:val="28"/>
        </w:rPr>
        <w:t>проведению</w:t>
      </w:r>
      <w:r w:rsidR="002372F9" w:rsidRPr="002372F9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условий оказания услуг федеральными учреждениями медико-социальной экспертизы</w:t>
      </w:r>
      <w:r w:rsidR="002372F9">
        <w:rPr>
          <w:rFonts w:ascii="Times New Roman" w:hAnsi="Times New Roman" w:cs="Times New Roman"/>
          <w:sz w:val="28"/>
          <w:szCs w:val="28"/>
        </w:rPr>
        <w:t>.</w:t>
      </w:r>
    </w:p>
    <w:p w:rsidR="002372F9" w:rsidRDefault="002372F9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 рамках исполнения указанных мероприятий Минтрудом России заключено два контракта:</w:t>
      </w:r>
    </w:p>
    <w:p w:rsidR="003E3D52" w:rsidRDefault="00445595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контракт </w:t>
      </w:r>
      <w:r>
        <w:rPr>
          <w:rFonts w:ascii="Times New Roman" w:hAnsi="Times New Roman" w:cs="Times New Roman"/>
          <w:sz w:val="28"/>
          <w:szCs w:val="28"/>
        </w:rPr>
        <w:t>от 23.04.</w:t>
      </w:r>
      <w:r w:rsidR="003E3D52" w:rsidRPr="003E3D5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D52" w:rsidRPr="003E3D52">
        <w:rPr>
          <w:rFonts w:ascii="Times New Roman" w:hAnsi="Times New Roman" w:cs="Times New Roman"/>
          <w:sz w:val="28"/>
          <w:szCs w:val="28"/>
        </w:rPr>
        <w:t>№01951000003190000400001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на оказание услуг по подготовке и проведению репрезентативных социологических исследований оценки уровня удовлетворенности граждан качеством предоставления государственной услуги по медико-социальной экспертизе </w:t>
      </w:r>
      <w:r>
        <w:rPr>
          <w:rFonts w:ascii="Times New Roman" w:hAnsi="Times New Roman" w:cs="Times New Roman"/>
          <w:sz w:val="28"/>
          <w:szCs w:val="28"/>
        </w:rPr>
        <w:t>на сумму 127,</w:t>
      </w:r>
      <w:r w:rsidR="003E3D52" w:rsidRPr="003E3D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45595" w:rsidRDefault="00445595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595">
        <w:rPr>
          <w:rFonts w:ascii="Times New Roman" w:hAnsi="Times New Roman" w:cs="Times New Roman"/>
          <w:sz w:val="28"/>
          <w:szCs w:val="28"/>
        </w:rPr>
        <w:t xml:space="preserve">государственный контракт от </w:t>
      </w:r>
      <w:r>
        <w:rPr>
          <w:rFonts w:ascii="Times New Roman" w:hAnsi="Times New Roman" w:cs="Times New Roman"/>
          <w:sz w:val="28"/>
          <w:szCs w:val="28"/>
        </w:rPr>
        <w:t>23.04.</w:t>
      </w:r>
      <w:r w:rsidRPr="003E3D5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595">
        <w:rPr>
          <w:rFonts w:ascii="Times New Roman" w:hAnsi="Times New Roman" w:cs="Times New Roman"/>
          <w:sz w:val="28"/>
          <w:szCs w:val="28"/>
        </w:rPr>
        <w:t xml:space="preserve">№01951000003190000390001 на оказание услуг по сбору и обобщению информации о качестве условий оказания услуг федеральными учреждениями медико-социальной экспертизы </w:t>
      </w:r>
      <w:r w:rsidR="00CD331B">
        <w:rPr>
          <w:rFonts w:ascii="Times New Roman" w:hAnsi="Times New Roman" w:cs="Times New Roman"/>
          <w:sz w:val="28"/>
          <w:szCs w:val="28"/>
        </w:rPr>
        <w:t>на сумму 121,67</w:t>
      </w:r>
      <w:r w:rsidRPr="0044559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E3D52" w:rsidRDefault="003E3D52" w:rsidP="004E5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аукционных процедур на право заключения государственных контрактов на поставку товаров, выполнение работ, оказание услуг, подлежащих оплате в отчетном финансовом году, сложилась экономия бюджетных ассигнований на сумму 2 750,</w:t>
      </w:r>
      <w:r w:rsidR="008671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руб., которая была перераспределена при формировании проекта о внесении изменений в ФЗ № 459.</w:t>
      </w:r>
    </w:p>
    <w:p w:rsidR="00417EC3" w:rsidRDefault="00417EC3" w:rsidP="004E5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необходимо отметить, что реализация указанных мероприятий не оказывает влияние на достижение соответствующих показателей Госпрограммы.</w:t>
      </w:r>
    </w:p>
    <w:p w:rsidR="008D2658" w:rsidRDefault="008D2658" w:rsidP="004E5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2658" w:rsidRDefault="008D2658" w:rsidP="004E5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рамках ОМ 3.1. реализуется мероприятие «</w:t>
      </w:r>
      <w:r w:rsidRPr="008D2658">
        <w:rPr>
          <w:rFonts w:ascii="Times New Roman" w:hAnsi="Times New Roman" w:cs="Times New Roman"/>
          <w:sz w:val="28"/>
          <w:szCs w:val="28"/>
        </w:rPr>
        <w:t>Мероприятие 3.1.3. Внедрение электронной системы управления очередью в учреждениях медико-социальной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D2658" w:rsidRPr="00385512" w:rsidRDefault="008D2658" w:rsidP="004E5909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D26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указанного мероприятия </w:t>
      </w:r>
      <w:r w:rsidRPr="008D2658">
        <w:rPr>
          <w:sz w:val="28"/>
          <w:szCs w:val="28"/>
        </w:rPr>
        <w:t xml:space="preserve">Минтрудом России разработаны приказы от 01.09.2017 № 651н «Об утверждении нормативов условий оснащения учреждений медико-социальной экспертизы оборудованием, обеспечивающим управление электронной очередью, и определением условий такого оснащения» (в редакции приказа Минтруда России </w:t>
      </w:r>
      <w:r w:rsidRPr="008D2658">
        <w:rPr>
          <w:sz w:val="28"/>
          <w:szCs w:val="28"/>
        </w:rPr>
        <w:br/>
        <w:t xml:space="preserve">от 11.10.2018 № 633н), от 01.09.2017 № 652н  </w:t>
      </w:r>
      <w:r w:rsidRPr="008D2658">
        <w:rPr>
          <w:bCs/>
          <w:sz w:val="28"/>
          <w:szCs w:val="28"/>
        </w:rPr>
        <w:t>«</w:t>
      </w:r>
      <w:r w:rsidRPr="008D2658">
        <w:rPr>
          <w:sz w:val="28"/>
          <w:szCs w:val="28"/>
        </w:rPr>
        <w:t>Об утверждении перечня целей визита граждан для получения государственной услуги по медико-социальной экспертизе в электронной системе управления очередью при непосредственном обращении в учреждения медико-социальной экспертизы</w:t>
      </w:r>
      <w:r w:rsidRPr="008D2658">
        <w:rPr>
          <w:bCs/>
          <w:sz w:val="28"/>
          <w:szCs w:val="28"/>
        </w:rPr>
        <w:t xml:space="preserve">» и </w:t>
      </w:r>
      <w:r w:rsidRPr="008D2658">
        <w:rPr>
          <w:sz w:val="28"/>
          <w:szCs w:val="28"/>
        </w:rPr>
        <w:t xml:space="preserve">от 01.09.2017 № 653н </w:t>
      </w:r>
      <w:r w:rsidRPr="008D2658">
        <w:rPr>
          <w:bCs/>
          <w:sz w:val="28"/>
          <w:szCs w:val="28"/>
        </w:rPr>
        <w:t>«</w:t>
      </w:r>
      <w:r w:rsidRPr="008D2658">
        <w:rPr>
          <w:sz w:val="28"/>
          <w:szCs w:val="28"/>
        </w:rPr>
        <w:t>О порядке организации автоматического распределения заявлений по обжалованию решений бюро (главного бюро) медико-социальной экспертизы в вышестоящие учреждения медико-социальной экспертизы</w:t>
      </w:r>
      <w:r w:rsidRPr="008D2658">
        <w:rPr>
          <w:bCs/>
          <w:sz w:val="28"/>
          <w:szCs w:val="28"/>
        </w:rPr>
        <w:t>».</w:t>
      </w:r>
    </w:p>
    <w:p w:rsidR="008D2658" w:rsidRPr="008D2658" w:rsidRDefault="008D2658" w:rsidP="004E59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4BD">
        <w:rPr>
          <w:rFonts w:ascii="Times New Roman" w:hAnsi="Times New Roman" w:cs="Times New Roman"/>
          <w:sz w:val="28"/>
          <w:szCs w:val="28"/>
        </w:rPr>
        <w:t xml:space="preserve">Отмечается, что приказом Минтруда России от 01.09.2017 № 651н утверждены, в том числе, условия оснащения федеральных учреждений медико-социальной экспертизы оборудованием, обеспечивающим управление электронной очередью. Такими условиями являются: размещение в одном здании (по одному фактическому адресу места нахождения) не менее 3 бюро </w:t>
      </w:r>
      <w:r w:rsidRPr="003F74BD">
        <w:rPr>
          <w:rFonts w:ascii="Times New Roman" w:hAnsi="Times New Roman" w:cs="Times New Roman"/>
          <w:sz w:val="28"/>
          <w:szCs w:val="28"/>
        </w:rPr>
        <w:lastRenderedPageBreak/>
        <w:t xml:space="preserve">медико-социальной экспертизы (далее - бюро) и/или экспертных составов главных бюро медико-социальной экспертизы по соответствующим субъектам Российской Федерации (далее - Главное бюро), не менее 3 экспертных составов Федерального бюро медико-социальной экспертизы (далее - Федеральное бюро); нахождение помещений, в которых планируется размещение бюро и/или экспертных составов Главного бюро или Федерального бюро в федеральной собственности и в оперативном управлении этих учреждений (Главного бюро, Федерального бюро); и наличие в здании, в котором планируется размещение бюро и/или экспертных составов Главного бюро, Федерального бюро, не менее одного помещения общей площадью от 54 кв. м, функционально обеспечивающего управление электронной очередью по приему заявлений граждан, их регистрации </w:t>
      </w:r>
      <w:r w:rsidRPr="003F74BD">
        <w:rPr>
          <w:rFonts w:ascii="Times New Roman" w:hAnsi="Times New Roman" w:cs="Times New Roman"/>
          <w:sz w:val="28"/>
          <w:szCs w:val="28"/>
        </w:rPr>
        <w:br/>
        <w:t>и автоматического распределения заявлений граждан по проведению медико-социальной</w:t>
      </w:r>
      <w:r w:rsidR="003F74BD">
        <w:rPr>
          <w:rFonts w:ascii="Times New Roman" w:hAnsi="Times New Roman" w:cs="Times New Roman"/>
          <w:sz w:val="28"/>
          <w:szCs w:val="28"/>
        </w:rPr>
        <w:t xml:space="preserve"> </w:t>
      </w:r>
      <w:r w:rsidRPr="003F74BD">
        <w:rPr>
          <w:rFonts w:ascii="Times New Roman" w:hAnsi="Times New Roman" w:cs="Times New Roman"/>
          <w:sz w:val="28"/>
          <w:szCs w:val="28"/>
        </w:rPr>
        <w:t>экспертизы</w:t>
      </w:r>
      <w:r w:rsidR="003F74BD">
        <w:rPr>
          <w:rFonts w:ascii="Times New Roman" w:hAnsi="Times New Roman" w:cs="Times New Roman"/>
          <w:sz w:val="28"/>
          <w:szCs w:val="28"/>
        </w:rPr>
        <w:t xml:space="preserve"> </w:t>
      </w:r>
      <w:r w:rsidRPr="003F74BD">
        <w:rPr>
          <w:rFonts w:ascii="Times New Roman" w:hAnsi="Times New Roman" w:cs="Times New Roman"/>
          <w:sz w:val="28"/>
          <w:szCs w:val="28"/>
        </w:rPr>
        <w:t>в</w:t>
      </w:r>
      <w:r w:rsidR="003F74BD">
        <w:rPr>
          <w:rFonts w:ascii="Times New Roman" w:hAnsi="Times New Roman" w:cs="Times New Roman"/>
          <w:sz w:val="28"/>
          <w:szCs w:val="28"/>
        </w:rPr>
        <w:t xml:space="preserve"> </w:t>
      </w:r>
      <w:r w:rsidRPr="003F74BD">
        <w:rPr>
          <w:rFonts w:ascii="Times New Roman" w:hAnsi="Times New Roman" w:cs="Times New Roman"/>
          <w:sz w:val="28"/>
          <w:szCs w:val="28"/>
        </w:rPr>
        <w:t>бюр</w:t>
      </w:r>
      <w:r w:rsidR="003F74BD">
        <w:rPr>
          <w:rFonts w:ascii="Times New Roman" w:hAnsi="Times New Roman" w:cs="Times New Roman"/>
          <w:sz w:val="28"/>
          <w:szCs w:val="28"/>
        </w:rPr>
        <w:t xml:space="preserve">о </w:t>
      </w:r>
      <w:r w:rsidRPr="003F74BD">
        <w:rPr>
          <w:rFonts w:ascii="Times New Roman" w:hAnsi="Times New Roman" w:cs="Times New Roman"/>
          <w:sz w:val="28"/>
          <w:szCs w:val="28"/>
        </w:rPr>
        <w:t>(экспертных</w:t>
      </w:r>
      <w:r w:rsidR="003F74BD">
        <w:rPr>
          <w:rFonts w:ascii="Times New Roman" w:hAnsi="Times New Roman" w:cs="Times New Roman"/>
          <w:sz w:val="28"/>
          <w:szCs w:val="28"/>
        </w:rPr>
        <w:t xml:space="preserve"> </w:t>
      </w:r>
      <w:r w:rsidRPr="003F74BD">
        <w:rPr>
          <w:rFonts w:ascii="Times New Roman" w:hAnsi="Times New Roman" w:cs="Times New Roman"/>
          <w:sz w:val="28"/>
          <w:szCs w:val="28"/>
        </w:rPr>
        <w:t>составов</w:t>
      </w:r>
      <w:r w:rsidR="003F74BD">
        <w:rPr>
          <w:rFonts w:ascii="Times New Roman" w:hAnsi="Times New Roman" w:cs="Times New Roman"/>
          <w:sz w:val="28"/>
          <w:szCs w:val="28"/>
        </w:rPr>
        <w:t xml:space="preserve"> </w:t>
      </w:r>
      <w:r w:rsidRPr="008D2658">
        <w:rPr>
          <w:rFonts w:ascii="Times New Roman" w:hAnsi="Times New Roman" w:cs="Times New Roman"/>
          <w:sz w:val="28"/>
          <w:szCs w:val="28"/>
        </w:rPr>
        <w:t>Главного</w:t>
      </w:r>
      <w:r w:rsidR="003F74BD">
        <w:rPr>
          <w:rFonts w:ascii="Times New Roman" w:hAnsi="Times New Roman" w:cs="Times New Roman"/>
          <w:sz w:val="28"/>
          <w:szCs w:val="28"/>
        </w:rPr>
        <w:t xml:space="preserve"> </w:t>
      </w:r>
      <w:r w:rsidRPr="008D2658">
        <w:rPr>
          <w:rFonts w:ascii="Times New Roman" w:hAnsi="Times New Roman" w:cs="Times New Roman"/>
          <w:sz w:val="28"/>
          <w:szCs w:val="28"/>
        </w:rPr>
        <w:t xml:space="preserve">бюро, </w:t>
      </w:r>
      <w:r w:rsidR="003F74BD">
        <w:rPr>
          <w:rFonts w:ascii="Times New Roman" w:hAnsi="Times New Roman" w:cs="Times New Roman"/>
          <w:sz w:val="28"/>
          <w:szCs w:val="28"/>
        </w:rPr>
        <w:t>ф</w:t>
      </w:r>
      <w:r w:rsidRPr="008D2658">
        <w:rPr>
          <w:rFonts w:ascii="Times New Roman" w:hAnsi="Times New Roman" w:cs="Times New Roman"/>
          <w:sz w:val="28"/>
          <w:szCs w:val="28"/>
        </w:rPr>
        <w:t>едерального бюро).</w:t>
      </w:r>
    </w:p>
    <w:p w:rsidR="008D2658" w:rsidRPr="008D2658" w:rsidRDefault="008D2658" w:rsidP="004E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58">
        <w:rPr>
          <w:rFonts w:ascii="Times New Roman" w:hAnsi="Times New Roman" w:cs="Times New Roman"/>
          <w:sz w:val="28"/>
          <w:szCs w:val="28"/>
        </w:rPr>
        <w:t>Приказом от 01.09.2017 № 653н установлено, что автоматическое распределение заявлений граждан осуществляется посредством:</w:t>
      </w:r>
    </w:p>
    <w:p w:rsidR="008D2658" w:rsidRPr="008D2658" w:rsidRDefault="008D2658" w:rsidP="004E5909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58">
        <w:rPr>
          <w:rFonts w:ascii="Times New Roman" w:hAnsi="Times New Roman" w:cs="Times New Roman"/>
          <w:sz w:val="28"/>
          <w:szCs w:val="28"/>
        </w:rPr>
        <w:t>1)</w:t>
      </w:r>
      <w:r w:rsidRPr="008D2658">
        <w:rPr>
          <w:rFonts w:ascii="Times New Roman" w:hAnsi="Times New Roman" w:cs="Times New Roman"/>
          <w:sz w:val="28"/>
          <w:szCs w:val="28"/>
        </w:rPr>
        <w:tab/>
        <w:t xml:space="preserve">соблюдения очередности и случайности, учитывающих штатное расписание, график работы и отпусков работников главного </w:t>
      </w:r>
      <w:r w:rsidR="003F74BD" w:rsidRPr="008D2658">
        <w:rPr>
          <w:rFonts w:ascii="Times New Roman" w:hAnsi="Times New Roman" w:cs="Times New Roman"/>
          <w:sz w:val="28"/>
          <w:szCs w:val="28"/>
        </w:rPr>
        <w:t>бюро, Федерального</w:t>
      </w:r>
      <w:r w:rsidRPr="008D2658">
        <w:rPr>
          <w:rFonts w:ascii="Times New Roman" w:hAnsi="Times New Roman" w:cs="Times New Roman"/>
          <w:sz w:val="28"/>
          <w:szCs w:val="28"/>
        </w:rPr>
        <w:t xml:space="preserve"> бюро;</w:t>
      </w:r>
    </w:p>
    <w:p w:rsidR="008D2658" w:rsidRPr="008D2658" w:rsidRDefault="008D2658" w:rsidP="004E5909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58">
        <w:rPr>
          <w:rFonts w:ascii="Times New Roman" w:hAnsi="Times New Roman" w:cs="Times New Roman"/>
          <w:sz w:val="28"/>
          <w:szCs w:val="28"/>
        </w:rPr>
        <w:t>2)</w:t>
      </w:r>
      <w:r w:rsidRPr="008D2658">
        <w:rPr>
          <w:rFonts w:ascii="Times New Roman" w:hAnsi="Times New Roman" w:cs="Times New Roman"/>
          <w:sz w:val="28"/>
          <w:szCs w:val="28"/>
        </w:rPr>
        <w:tab/>
        <w:t>распределения заявлений граждан между экспертными составами главных бюро, экспертными составами Федерального бюро с учетом их специализации по профилям;</w:t>
      </w:r>
    </w:p>
    <w:p w:rsidR="008D2658" w:rsidRPr="008D2658" w:rsidRDefault="008D2658" w:rsidP="004E590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58">
        <w:rPr>
          <w:rFonts w:ascii="Times New Roman" w:hAnsi="Times New Roman" w:cs="Times New Roman"/>
          <w:sz w:val="28"/>
          <w:szCs w:val="28"/>
        </w:rPr>
        <w:t>3)</w:t>
      </w:r>
      <w:r w:rsidRPr="008D2658">
        <w:rPr>
          <w:rFonts w:ascii="Times New Roman" w:hAnsi="Times New Roman" w:cs="Times New Roman"/>
          <w:sz w:val="28"/>
          <w:szCs w:val="28"/>
        </w:rPr>
        <w:tab/>
        <w:t>использования форматно-логического контроля полноты</w:t>
      </w:r>
      <w:r w:rsidRPr="008D2658">
        <w:rPr>
          <w:rFonts w:ascii="Times New Roman" w:hAnsi="Times New Roman" w:cs="Times New Roman"/>
          <w:sz w:val="28"/>
          <w:szCs w:val="28"/>
        </w:rPr>
        <w:br/>
        <w:t>и достоверности указанных в заявлении данных, изучения истории обращений гражданина по аналогичному вопросу, уточнения целей его обращения для получения государственной услуги по проведению медико-социальной экспертизы и учета невозможности автоматического распределения заявлений об обжаловании решения экспертного состава главного бюро (Федерального бюро) этим же экспертным составом главного бюро (Федерального бюро);</w:t>
      </w:r>
    </w:p>
    <w:p w:rsidR="008D2658" w:rsidRPr="008D2658" w:rsidRDefault="008D2658" w:rsidP="004E5909">
      <w:pPr>
        <w:tabs>
          <w:tab w:val="left" w:pos="7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58">
        <w:rPr>
          <w:rFonts w:ascii="Times New Roman" w:hAnsi="Times New Roman" w:cs="Times New Roman"/>
          <w:sz w:val="28"/>
          <w:szCs w:val="28"/>
        </w:rPr>
        <w:t>4)</w:t>
      </w:r>
      <w:r w:rsidRPr="008D2658">
        <w:rPr>
          <w:rFonts w:ascii="Times New Roman" w:hAnsi="Times New Roman" w:cs="Times New Roman"/>
          <w:sz w:val="28"/>
          <w:szCs w:val="28"/>
        </w:rPr>
        <w:tab/>
        <w:t>ограничения доступа к персональным данным и сведениям</w:t>
      </w:r>
      <w:r w:rsidRPr="008D2658">
        <w:rPr>
          <w:rFonts w:ascii="Times New Roman" w:hAnsi="Times New Roman" w:cs="Times New Roman"/>
          <w:sz w:val="28"/>
          <w:szCs w:val="28"/>
        </w:rPr>
        <w:br/>
        <w:t>медицинского характера, содержащимся в заявлениях и приложенных к ним медицинских документах при проведении медико-социальной экспертизы, работников учреждений медико-социальной экспертизы, не участвующих в ее проведении.</w:t>
      </w:r>
    </w:p>
    <w:p w:rsidR="008D2658" w:rsidRPr="008D2658" w:rsidRDefault="008D2658" w:rsidP="004E5909">
      <w:pPr>
        <w:tabs>
          <w:tab w:val="left" w:pos="7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58">
        <w:rPr>
          <w:rFonts w:ascii="Times New Roman" w:hAnsi="Times New Roman" w:cs="Times New Roman"/>
          <w:sz w:val="28"/>
          <w:szCs w:val="28"/>
        </w:rPr>
        <w:t>Организация автоматического распределения заявлений осуществляется при наличии условий оснащения учреждений медико-социальной экспертизы оборудованием, обеспечивающим управление электронной очередью и использования данного оборудования.</w:t>
      </w:r>
    </w:p>
    <w:p w:rsidR="008D2658" w:rsidRPr="008D2658" w:rsidRDefault="008D2658" w:rsidP="004E5909">
      <w:pPr>
        <w:tabs>
          <w:tab w:val="left" w:pos="7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58">
        <w:rPr>
          <w:rFonts w:ascii="Times New Roman" w:hAnsi="Times New Roman" w:cs="Times New Roman"/>
          <w:sz w:val="28"/>
          <w:szCs w:val="28"/>
        </w:rPr>
        <w:t xml:space="preserve">Целью создания электронной очереди является не просто фиксация номера в очереди, а еще и независимое распределение дел, в том числе </w:t>
      </w:r>
      <w:r w:rsidRPr="008D2658">
        <w:rPr>
          <w:rFonts w:ascii="Times New Roman" w:hAnsi="Times New Roman" w:cs="Times New Roman"/>
          <w:sz w:val="28"/>
          <w:szCs w:val="28"/>
        </w:rPr>
        <w:br/>
        <w:t>в рамках профилактики коррупции.</w:t>
      </w:r>
    </w:p>
    <w:p w:rsidR="008D2658" w:rsidRPr="008D2658" w:rsidRDefault="008D2658" w:rsidP="004E590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658">
        <w:rPr>
          <w:rFonts w:ascii="Times New Roman" w:hAnsi="Times New Roman" w:cs="Times New Roman"/>
          <w:sz w:val="28"/>
          <w:szCs w:val="28"/>
        </w:rPr>
        <w:t xml:space="preserve">Мероприятия по оснащению учреждений медико-социальной экспертизы, подведомственных Минтруду России, системой механизма управления электронной очередью осуществляются Минтрудом России </w:t>
      </w:r>
      <w:r w:rsidRPr="008D2658">
        <w:rPr>
          <w:rFonts w:ascii="Times New Roman" w:hAnsi="Times New Roman" w:cs="Times New Roman"/>
          <w:sz w:val="28"/>
          <w:szCs w:val="28"/>
        </w:rPr>
        <w:lastRenderedPageBreak/>
        <w:t xml:space="preserve">начиная с 2017 года поэтапно, с учетом предусмотренного Минтруду России финансирования на указанные цели, на основании поступающих </w:t>
      </w:r>
      <w:r w:rsidRPr="008D2658">
        <w:rPr>
          <w:rFonts w:ascii="Times New Roman" w:hAnsi="Times New Roman" w:cs="Times New Roman"/>
          <w:sz w:val="28"/>
          <w:szCs w:val="28"/>
        </w:rPr>
        <w:br/>
        <w:t>от учреждений заявок и согласно установленным Минтрудом России нормативам.</w:t>
      </w:r>
    </w:p>
    <w:p w:rsidR="008D2658" w:rsidRPr="008D2658" w:rsidRDefault="008D2658" w:rsidP="004E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58">
        <w:rPr>
          <w:rFonts w:ascii="Times New Roman" w:hAnsi="Times New Roman" w:cs="Times New Roman"/>
          <w:sz w:val="28"/>
          <w:szCs w:val="28"/>
        </w:rPr>
        <w:t>В 2017 году оснащены 4 учреждения медико-социальной экспертизы, в 2018 году – 5 учреждений, в 2019 году оснащены 10 учреждений и дооснастить 3 учреждения (в связи с внесенными изменениями в приказ Минтруда России от 01.09.2017 № 651н).</w:t>
      </w:r>
    </w:p>
    <w:p w:rsidR="008D2658" w:rsidRPr="008D2658" w:rsidRDefault="008D2658" w:rsidP="004E59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658">
        <w:rPr>
          <w:rFonts w:ascii="Times New Roman" w:hAnsi="Times New Roman" w:cs="Times New Roman"/>
          <w:sz w:val="28"/>
          <w:szCs w:val="28"/>
        </w:rPr>
        <w:t>Заложенное Государственной программой увеличение в 2019-2020 гг., а потом уменьшение (начиная с 2021 г.) объемов обоснованно и связанно:</w:t>
      </w:r>
    </w:p>
    <w:p w:rsidR="008D2658" w:rsidRPr="008D2658" w:rsidRDefault="008D2658" w:rsidP="004E5909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2658">
        <w:rPr>
          <w:sz w:val="28"/>
          <w:szCs w:val="28"/>
        </w:rPr>
        <w:t xml:space="preserve">с возможностями размещения и организации электронной очереди в учреждениях МСЭ в соответствии с условиями, утвержденными приказом Минтруда России от 01.09.2017 № 651н; </w:t>
      </w:r>
    </w:p>
    <w:p w:rsidR="008D2658" w:rsidRPr="008D2658" w:rsidRDefault="008D2658" w:rsidP="004E5909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2658">
        <w:rPr>
          <w:sz w:val="28"/>
          <w:szCs w:val="28"/>
        </w:rPr>
        <w:t xml:space="preserve">с тем, что в соответствии с полученными от учреждений МСЭ заявками на финансирование в 2019 и 2020 гг., Минтрудом России запрошена, и Минфином России одобрена, дополнительная потребность </w:t>
      </w:r>
      <w:r w:rsidRPr="008D2658">
        <w:rPr>
          <w:sz w:val="28"/>
          <w:szCs w:val="28"/>
        </w:rPr>
        <w:br/>
        <w:t xml:space="preserve">в финансировании на указанные цели, в связи с чем, общий показатель </w:t>
      </w:r>
      <w:r w:rsidRPr="008D2658">
        <w:rPr>
          <w:sz w:val="28"/>
          <w:szCs w:val="28"/>
        </w:rPr>
        <w:br/>
        <w:t>в указанные годы был увеличен. Начиная с 2021 года показатель оставлен на уровне 2017 года, в связи с отсутствием в настоящее время точных данных о необходимом учреждениям МСЭ финансировании на организацию электронной очереди в последующие года.</w:t>
      </w:r>
    </w:p>
    <w:p w:rsidR="008D2658" w:rsidRPr="008D2658" w:rsidRDefault="008D2658" w:rsidP="004E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58">
        <w:rPr>
          <w:rFonts w:ascii="Times New Roman" w:hAnsi="Times New Roman" w:cs="Times New Roman"/>
          <w:sz w:val="28"/>
          <w:szCs w:val="28"/>
        </w:rPr>
        <w:t xml:space="preserve">В 2017 году заявленная учреждениями МСЭ, отвечающими </w:t>
      </w:r>
      <w:r w:rsidRPr="008D2658">
        <w:rPr>
          <w:rFonts w:ascii="Times New Roman" w:hAnsi="Times New Roman" w:cs="Times New Roman"/>
          <w:sz w:val="28"/>
          <w:szCs w:val="28"/>
        </w:rPr>
        <w:br/>
        <w:t>условиям приказов Минтруда России, потребность в финансировании на оснащение системой механизма управления электронной очередью составила 34 812 326,4 рублей. Сумма распределения лимитов бюджетных обязательств, в рамках доведенного до Минтруда России финансирования, составила 5 850 911,0 рублей.</w:t>
      </w:r>
    </w:p>
    <w:p w:rsidR="008D2658" w:rsidRPr="008D2658" w:rsidRDefault="008D2658" w:rsidP="004E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58">
        <w:rPr>
          <w:rFonts w:ascii="Times New Roman" w:hAnsi="Times New Roman" w:cs="Times New Roman"/>
          <w:sz w:val="28"/>
          <w:szCs w:val="28"/>
        </w:rPr>
        <w:t xml:space="preserve">В 2018 году заявленная учреждениями МСЭ, отвечающими условиям приказов Минтруда России, уточненная потребность в финансировании на оснащение системой механизма управления электронной очередью составила </w:t>
      </w:r>
      <w:r w:rsidRPr="008D2658">
        <w:rPr>
          <w:rFonts w:ascii="Times New Roman" w:hAnsi="Times New Roman" w:cs="Times New Roman"/>
          <w:color w:val="000000"/>
          <w:sz w:val="28"/>
          <w:szCs w:val="28"/>
        </w:rPr>
        <w:t xml:space="preserve">38 778 448,4 рублей. </w:t>
      </w:r>
      <w:r w:rsidRPr="008D2658">
        <w:rPr>
          <w:rFonts w:ascii="Times New Roman" w:hAnsi="Times New Roman" w:cs="Times New Roman"/>
          <w:sz w:val="28"/>
          <w:szCs w:val="28"/>
        </w:rPr>
        <w:t>Сумма распределения лимитов бюджетных обязательств, в рамках доведенного до Минтруда России финансирования, составила 7 055 205,0 рублей.</w:t>
      </w:r>
    </w:p>
    <w:p w:rsidR="008D2658" w:rsidRPr="008D2658" w:rsidRDefault="008D2658" w:rsidP="004E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58">
        <w:rPr>
          <w:rFonts w:ascii="Times New Roman" w:hAnsi="Times New Roman" w:cs="Times New Roman"/>
          <w:sz w:val="28"/>
          <w:szCs w:val="28"/>
        </w:rPr>
        <w:t>В 2019 году заявленная учреждениями МСЭ, отвечающими условиям приказов Минтруда России, уточненная потребность в финансировании на оснащение системой механизма управления электронной очередью составила 38 792 990,46 рублей. Сумма распределения лимитов бюджетных обязательств, в рамках доведенного до Минтруда России финансирования, составила 15 787 542,5 рублей.</w:t>
      </w:r>
    </w:p>
    <w:p w:rsidR="008D2658" w:rsidRPr="008D2658" w:rsidRDefault="008D2658" w:rsidP="004E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58">
        <w:rPr>
          <w:rFonts w:ascii="Times New Roman" w:hAnsi="Times New Roman" w:cs="Times New Roman"/>
          <w:sz w:val="28"/>
          <w:szCs w:val="28"/>
        </w:rPr>
        <w:t>Отмечается, что при подготовке предложений на распределение лимитов бюджетных обязательств между учреждениями медико-социальной экспертизы, подавшими заявки на приобретение необходимого оборудования в 2017-2019 гг., Минтрудом России принимались во внимание следующие критерии:</w:t>
      </w:r>
    </w:p>
    <w:p w:rsidR="008D2658" w:rsidRPr="008D2658" w:rsidRDefault="008D2658" w:rsidP="004E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58">
        <w:rPr>
          <w:rFonts w:ascii="Times New Roman" w:hAnsi="Times New Roman" w:cs="Times New Roman"/>
          <w:sz w:val="28"/>
          <w:szCs w:val="28"/>
        </w:rPr>
        <w:lastRenderedPageBreak/>
        <w:t>- соответствие нормативам и условиям оснащения учреждений медико-социальной экспертизы таким оборудованием;</w:t>
      </w:r>
    </w:p>
    <w:p w:rsidR="008D2658" w:rsidRPr="008D2658" w:rsidRDefault="008D2658" w:rsidP="004E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58">
        <w:rPr>
          <w:rFonts w:ascii="Times New Roman" w:hAnsi="Times New Roman" w:cs="Times New Roman"/>
          <w:sz w:val="28"/>
          <w:szCs w:val="28"/>
        </w:rPr>
        <w:t>- наличие максимального количества бюро в составе федеральных казенных учреждений медико-социальной экспертизы;</w:t>
      </w:r>
    </w:p>
    <w:p w:rsidR="008D2658" w:rsidRPr="008D2658" w:rsidRDefault="008D2658" w:rsidP="004E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58">
        <w:rPr>
          <w:rFonts w:ascii="Times New Roman" w:hAnsi="Times New Roman" w:cs="Times New Roman"/>
          <w:sz w:val="28"/>
          <w:szCs w:val="28"/>
        </w:rPr>
        <w:t>- минимально возможная цена, заявленная на закупку вышеуказанного оборудования.</w:t>
      </w:r>
    </w:p>
    <w:p w:rsidR="008D2658" w:rsidRPr="00984B7B" w:rsidRDefault="008D2658" w:rsidP="004E590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8D2658">
        <w:rPr>
          <w:rFonts w:ascii="Times New Roman" w:hAnsi="Times New Roman" w:cs="Times New Roman"/>
          <w:sz w:val="28"/>
          <w:szCs w:val="28"/>
        </w:rPr>
        <w:t>В свою очередь, кассовое исполнение в 2019 году на указанные цели составило13 783,0 тыс. рублей в связи со сложившейся экономией по итогам проведенных учреждениями МСЭ электронных аукционов на закупку указанного оборудования. Одновременно, в связи с установленными бюджетным законодательством нормами, в соответствии с которыми принятие после 30.09.2018 получателями средств федерального бюджета бюджетных обязательств, связанных с поставкой товаров, выполнением работ и оказанием услуг не допускается, перераспределение Минтрудом России сложившейся экономии не представлялось возможным.</w:t>
      </w:r>
    </w:p>
    <w:p w:rsidR="00C566C4" w:rsidRDefault="00A347BA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 фактических расходов по основному мероприятию 3.4</w:t>
      </w:r>
      <w:r w:rsidRPr="002D23B2">
        <w:rPr>
          <w:rFonts w:ascii="Times New Roman" w:hAnsi="Times New Roman" w:cs="Times New Roman"/>
          <w:b/>
          <w:sz w:val="28"/>
          <w:szCs w:val="28"/>
        </w:rPr>
        <w:t>.</w:t>
      </w:r>
      <w:r w:rsidR="00C56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6C4" w:rsidRPr="00C566C4">
        <w:rPr>
          <w:rFonts w:ascii="Times New Roman" w:hAnsi="Times New Roman" w:cs="Times New Roman"/>
          <w:b/>
          <w:sz w:val="28"/>
          <w:szCs w:val="28"/>
        </w:rPr>
        <w:t>«Обеспечение деятельности учреждений медико-социальной экспертизы»</w:t>
      </w:r>
      <w:r w:rsidR="00C566C4" w:rsidRPr="00C566C4">
        <w:rPr>
          <w:rFonts w:ascii="Times New Roman" w:hAnsi="Times New Roman" w:cs="Times New Roman"/>
          <w:sz w:val="28"/>
          <w:szCs w:val="28"/>
        </w:rPr>
        <w:t xml:space="preserve"> </w:t>
      </w:r>
      <w:r w:rsidR="00C566C4" w:rsidRPr="00406149">
        <w:rPr>
          <w:rFonts w:ascii="Times New Roman" w:hAnsi="Times New Roman" w:cs="Times New Roman"/>
          <w:b/>
          <w:sz w:val="28"/>
          <w:szCs w:val="28"/>
        </w:rPr>
        <w:t>(далее – ОМ 3.4.).</w:t>
      </w:r>
    </w:p>
    <w:p w:rsidR="00C566C4" w:rsidRDefault="00FD1615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ОМ 3.4 реализуются мероприятия по о</w:t>
      </w:r>
      <w:r w:rsidR="004E5909">
        <w:rPr>
          <w:rFonts w:ascii="Times New Roman" w:hAnsi="Times New Roman" w:cs="Times New Roman"/>
          <w:sz w:val="28"/>
          <w:szCs w:val="28"/>
        </w:rPr>
        <w:t>беспечению</w:t>
      </w:r>
      <w:r w:rsidRPr="00FD1615">
        <w:rPr>
          <w:rFonts w:ascii="Times New Roman" w:hAnsi="Times New Roman" w:cs="Times New Roman"/>
          <w:sz w:val="28"/>
          <w:szCs w:val="28"/>
        </w:rPr>
        <w:t xml:space="preserve"> деятельности подведомственных Минтруду России и ФМБА России федеральных учреждений медико-социальной экспертизы</w:t>
      </w:r>
    </w:p>
    <w:p w:rsidR="00FD1615" w:rsidRPr="004E5909" w:rsidRDefault="00FD1615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09">
        <w:rPr>
          <w:rFonts w:ascii="Times New Roman" w:hAnsi="Times New Roman" w:cs="Times New Roman"/>
          <w:sz w:val="28"/>
          <w:szCs w:val="28"/>
        </w:rPr>
        <w:t>Закупка товаров, работ и услуг в сфере информационно-коммуникационных технологий КБК 10 02 04 3 04 90019 200</w:t>
      </w:r>
      <w:r w:rsidR="004E5909" w:rsidRPr="004E5909">
        <w:rPr>
          <w:rFonts w:ascii="Times New Roman" w:hAnsi="Times New Roman" w:cs="Times New Roman"/>
          <w:sz w:val="28"/>
          <w:szCs w:val="28"/>
        </w:rPr>
        <w:t>.</w:t>
      </w:r>
    </w:p>
    <w:p w:rsidR="00FD1615" w:rsidRPr="004E5909" w:rsidRDefault="00FD1615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09">
        <w:rPr>
          <w:rFonts w:ascii="Times New Roman" w:hAnsi="Times New Roman" w:cs="Times New Roman"/>
          <w:sz w:val="28"/>
          <w:szCs w:val="28"/>
        </w:rPr>
        <w:t>Минтрудом России в 2019 году были запланированы мероприятия по централизованной закупке в учреждения МСЭ программного обеспечения (операционных систем), программно-аппаратных комплексов (серверов), оборудования в целях создания в учреждениях МСЭ защищенной сети передачи данных</w:t>
      </w:r>
      <w:r w:rsidRPr="004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соответствующих лицензий права использования программного обеспечения и сертификатов активации сервисов технической поддержки </w:t>
      </w:r>
      <w:r w:rsidRPr="004E5909">
        <w:rPr>
          <w:rFonts w:ascii="Times New Roman" w:hAnsi="Times New Roman" w:cs="Times New Roman"/>
          <w:sz w:val="28"/>
          <w:szCs w:val="28"/>
        </w:rPr>
        <w:t>для обеспечения функционирования защищенной сети передачи данных на общую сумму 353 185,8 тыс. рублей.</w:t>
      </w:r>
    </w:p>
    <w:p w:rsidR="00FD1615" w:rsidRPr="004E5909" w:rsidRDefault="00FD1615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09">
        <w:rPr>
          <w:rFonts w:ascii="Times New Roman" w:hAnsi="Times New Roman" w:cs="Times New Roman"/>
          <w:sz w:val="28"/>
          <w:szCs w:val="28"/>
        </w:rPr>
        <w:t>По итогам проведенных запросов цен, определения начально-максимальной цены контрактов на указанные цели и проведения электронных аукционов, Минтрудом России были заключены соответствующие государственные контракты на общую сумму 328 876,5 тыс. рублей.</w:t>
      </w:r>
    </w:p>
    <w:p w:rsidR="00FD1615" w:rsidRPr="004E5909" w:rsidRDefault="00FD1615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09">
        <w:rPr>
          <w:rFonts w:ascii="Times New Roman" w:hAnsi="Times New Roman" w:cs="Times New Roman"/>
          <w:sz w:val="28"/>
          <w:szCs w:val="28"/>
        </w:rPr>
        <w:t xml:space="preserve">Вместе с тем в отношении заключенных Минтрудом России государственных контрактов </w:t>
      </w:r>
      <w:r w:rsidRPr="004E590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4E5909">
        <w:rPr>
          <w:rFonts w:ascii="Times New Roman" w:hAnsi="Times New Roman" w:cs="Times New Roman"/>
          <w:sz w:val="28"/>
          <w:szCs w:val="28"/>
        </w:rPr>
        <w:t xml:space="preserve">05.11.2019 № 01951000003190001360001 на </w:t>
      </w:r>
      <w:r w:rsidRPr="004E5909">
        <w:rPr>
          <w:rFonts w:ascii="Times New Roman" w:hAnsi="Times New Roman" w:cs="Times New Roman"/>
          <w:bCs/>
          <w:sz w:val="28"/>
          <w:szCs w:val="28"/>
        </w:rPr>
        <w:t>адресную поставку персональных компьютеров (моноблоков) для нужд ФГБУ ФБ МСЭ Минтруда России</w:t>
      </w:r>
      <w:r w:rsidRPr="004E5909">
        <w:rPr>
          <w:rFonts w:ascii="Times New Roman" w:hAnsi="Times New Roman" w:cs="Times New Roman"/>
          <w:sz w:val="28"/>
          <w:szCs w:val="28"/>
        </w:rPr>
        <w:t xml:space="preserve"> субъектами малого предпринимательства, социально ориентированными некоммерческими организациями и </w:t>
      </w:r>
      <w:r w:rsidRPr="004E590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4E5909">
        <w:rPr>
          <w:rFonts w:ascii="Times New Roman" w:hAnsi="Times New Roman" w:cs="Times New Roman"/>
          <w:sz w:val="28"/>
          <w:szCs w:val="28"/>
        </w:rPr>
        <w:t xml:space="preserve">05.11.2019 № 01951000003190001370001 на </w:t>
      </w:r>
      <w:r w:rsidRPr="004E5909">
        <w:rPr>
          <w:rFonts w:ascii="Times New Roman" w:hAnsi="Times New Roman" w:cs="Times New Roman"/>
          <w:bCs/>
          <w:sz w:val="28"/>
          <w:szCs w:val="28"/>
        </w:rPr>
        <w:t xml:space="preserve">адресную поставку персональных компьютеров (моноблоков) и ноутбуков </w:t>
      </w:r>
      <w:r w:rsidRPr="004E5909">
        <w:rPr>
          <w:rStyle w:val="bold"/>
          <w:rFonts w:ascii="Times New Roman" w:hAnsi="Times New Roman" w:cs="Times New Roman"/>
          <w:sz w:val="28"/>
          <w:szCs w:val="28"/>
        </w:rPr>
        <w:t>для нужд</w:t>
      </w:r>
      <w:r w:rsidRPr="004E5909">
        <w:rPr>
          <w:rFonts w:ascii="Times New Roman" w:hAnsi="Times New Roman" w:cs="Times New Roman"/>
          <w:sz w:val="28"/>
          <w:szCs w:val="28"/>
        </w:rPr>
        <w:t xml:space="preserve"> </w:t>
      </w:r>
      <w:r w:rsidRPr="004E5909">
        <w:rPr>
          <w:rStyle w:val="bold"/>
          <w:rFonts w:ascii="Times New Roman" w:hAnsi="Times New Roman" w:cs="Times New Roman"/>
          <w:sz w:val="28"/>
          <w:szCs w:val="28"/>
        </w:rPr>
        <w:t xml:space="preserve">ФГБУ ФБ МСЭ Минтруда России </w:t>
      </w:r>
      <w:r w:rsidRPr="004E5909">
        <w:rPr>
          <w:rFonts w:ascii="Times New Roman" w:hAnsi="Times New Roman" w:cs="Times New Roman"/>
          <w:sz w:val="28"/>
          <w:szCs w:val="28"/>
        </w:rPr>
        <w:t xml:space="preserve">субъектами малого предпринимательства, социально ориентированными некоммерческими организациями (далее – Государственные контракты) на общую сумму 16 429,5 тыс. рублей, </w:t>
      </w:r>
      <w:r w:rsidRPr="004E5909">
        <w:rPr>
          <w:rFonts w:ascii="Times New Roman" w:hAnsi="Times New Roman" w:cs="Times New Roman"/>
          <w:sz w:val="28"/>
          <w:szCs w:val="28"/>
        </w:rPr>
        <w:lastRenderedPageBreak/>
        <w:t>сообщается, что поставка товара поставщиком не осуществлена. В связи с чем Минтрудом России принято решение об одностороннем отказе.</w:t>
      </w:r>
    </w:p>
    <w:p w:rsidR="00FD1615" w:rsidRPr="004E5909" w:rsidRDefault="00FD1615" w:rsidP="004E59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5909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4E5909">
        <w:rPr>
          <w:rFonts w:ascii="Times New Roman" w:hAnsi="Times New Roman" w:cs="Times New Roman"/>
          <w:i/>
          <w:sz w:val="24"/>
          <w:szCs w:val="24"/>
        </w:rPr>
        <w:t>: Пунктами 12.2 Государственных контрактов установлено, что обязательства Поставщика по поставке Оборудования и его установке должны быть исполнены не позднее 29.11.2019.</w:t>
      </w:r>
    </w:p>
    <w:p w:rsidR="00FD1615" w:rsidRPr="004E5909" w:rsidRDefault="00FD1615" w:rsidP="004E59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909">
        <w:rPr>
          <w:rFonts w:ascii="Times New Roman" w:hAnsi="Times New Roman" w:cs="Times New Roman"/>
          <w:i/>
          <w:sz w:val="24"/>
          <w:szCs w:val="24"/>
        </w:rPr>
        <w:t xml:space="preserve">Письмом от 17.12.2019 № 13-2/10/В-10769 Минтруд России уведомлял Поставщика о необходимости соблюдения положений Государственного контракта в части сроков поставки Оборудования, а также обратил внимание на необходимость передачи оригиналов документов, предусмотренных пунктом 10.4 Государственных контрактов (место нахождения: г. Москва, ул. Ильинка, д. 21) в срок до 20.12.2019, </w:t>
      </w:r>
      <w:r w:rsidRPr="004E5909">
        <w:rPr>
          <w:rFonts w:ascii="Times New Roman" w:hAnsi="Times New Roman" w:cs="Times New Roman"/>
          <w:i/>
          <w:sz w:val="24"/>
          <w:szCs w:val="24"/>
        </w:rPr>
        <w:br/>
        <w:t xml:space="preserve">в целях завершения исполнения федерального бюджета на 2019 год до 31.12.2019 (статья 242 Бюджетного кодекса Российской Федерации) в части завершения расчетов по Государственным контрактам. </w:t>
      </w:r>
    </w:p>
    <w:p w:rsidR="00FD1615" w:rsidRPr="004E5909" w:rsidRDefault="00FD1615" w:rsidP="004E590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909">
        <w:rPr>
          <w:rFonts w:ascii="Times New Roman" w:hAnsi="Times New Roman" w:cs="Times New Roman"/>
          <w:i/>
          <w:sz w:val="24"/>
          <w:szCs w:val="24"/>
        </w:rPr>
        <w:t xml:space="preserve">Учитывая, что по состоянию на 26.12.2019 документы, подтверждающие факт поставки Товара в Минтруд России (Заказчику) не поступили, Минтрудом России принято решение отказаться в одностороннем порядке от исполнения Государственных контрактов </w:t>
      </w:r>
      <w:r w:rsidRPr="004E59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 </w:t>
      </w:r>
      <w:r w:rsidRPr="004E5909">
        <w:rPr>
          <w:rFonts w:ascii="Times New Roman" w:hAnsi="Times New Roman" w:cs="Times New Roman"/>
          <w:i/>
          <w:sz w:val="24"/>
          <w:szCs w:val="24"/>
        </w:rPr>
        <w:t xml:space="preserve">05.11.2019 № 01951000003190001360001 </w:t>
      </w:r>
      <w:r w:rsidRPr="004E5909">
        <w:rPr>
          <w:rFonts w:ascii="Times New Roman" w:hAnsi="Times New Roman" w:cs="Times New Roman"/>
          <w:i/>
          <w:sz w:val="24"/>
          <w:szCs w:val="24"/>
        </w:rPr>
        <w:br/>
        <w:t xml:space="preserve">и </w:t>
      </w:r>
      <w:r w:rsidRPr="004E59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 </w:t>
      </w:r>
      <w:r w:rsidRPr="004E5909">
        <w:rPr>
          <w:rFonts w:ascii="Times New Roman" w:hAnsi="Times New Roman" w:cs="Times New Roman"/>
          <w:i/>
          <w:sz w:val="24"/>
          <w:szCs w:val="24"/>
        </w:rPr>
        <w:t>05.11.2019 № 01951000003190001370001 с Поставщиком.</w:t>
      </w:r>
    </w:p>
    <w:p w:rsidR="00FD1615" w:rsidRPr="004E5909" w:rsidRDefault="00FD1615" w:rsidP="004E590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909">
        <w:rPr>
          <w:rFonts w:ascii="Times New Roman" w:hAnsi="Times New Roman" w:cs="Times New Roman"/>
          <w:i/>
          <w:sz w:val="24"/>
          <w:szCs w:val="24"/>
        </w:rPr>
        <w:t xml:space="preserve">Решения, согласно положениям Федерального закона от 05.04.2013 № 44-ФЗ </w:t>
      </w:r>
      <w:r w:rsidRPr="004E5909">
        <w:rPr>
          <w:rFonts w:ascii="Times New Roman" w:hAnsi="Times New Roman" w:cs="Times New Roman"/>
          <w:i/>
          <w:sz w:val="24"/>
          <w:szCs w:val="24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размещены в Единой информационной системе в сфере закупок товаров, работ, услуг для обеспечения государственных </w:t>
      </w:r>
      <w:r w:rsidRPr="004E5909">
        <w:rPr>
          <w:rFonts w:ascii="Times New Roman" w:hAnsi="Times New Roman" w:cs="Times New Roman"/>
          <w:i/>
          <w:sz w:val="24"/>
          <w:szCs w:val="24"/>
        </w:rPr>
        <w:br/>
        <w:t xml:space="preserve">и муниципальных нужд, а также направлены Поставщику письмами от 27.12.2019 </w:t>
      </w:r>
      <w:r w:rsidRPr="004E5909">
        <w:rPr>
          <w:rFonts w:ascii="Times New Roman" w:hAnsi="Times New Roman" w:cs="Times New Roman"/>
          <w:i/>
          <w:sz w:val="24"/>
          <w:szCs w:val="24"/>
        </w:rPr>
        <w:br/>
        <w:t>№ 13-2/10/В-11204 и от 27.12.2019 № 13-2/10/В-11203.</w:t>
      </w:r>
    </w:p>
    <w:p w:rsidR="00FD1615" w:rsidRPr="004E5909" w:rsidRDefault="00FD1615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09">
        <w:rPr>
          <w:rFonts w:ascii="Times New Roman" w:hAnsi="Times New Roman" w:cs="Times New Roman"/>
          <w:sz w:val="28"/>
          <w:szCs w:val="28"/>
        </w:rPr>
        <w:t xml:space="preserve">Одновременно, в отношении заключенного Минтрудом России государственного контракта № 01951000003190001250001 от 31.10.2019 на </w:t>
      </w:r>
      <w:r w:rsidRPr="004E5909">
        <w:rPr>
          <w:rFonts w:ascii="Times New Roman" w:hAnsi="Times New Roman" w:cs="Times New Roman"/>
          <w:bCs/>
          <w:sz w:val="28"/>
          <w:szCs w:val="28"/>
        </w:rPr>
        <w:t xml:space="preserve">адресную поставку </w:t>
      </w:r>
      <w:r w:rsidRPr="004E5909">
        <w:rPr>
          <w:rStyle w:val="bold"/>
          <w:rFonts w:ascii="Times New Roman" w:hAnsi="Times New Roman" w:cs="Times New Roman"/>
          <w:sz w:val="28"/>
          <w:szCs w:val="28"/>
        </w:rPr>
        <w:t xml:space="preserve">граничных маршрутизаторов </w:t>
      </w:r>
      <w:r w:rsidRPr="004E5909">
        <w:rPr>
          <w:rStyle w:val="bold"/>
          <w:rFonts w:ascii="Times New Roman" w:hAnsi="Times New Roman" w:cs="Times New Roman"/>
          <w:sz w:val="28"/>
          <w:szCs w:val="28"/>
          <w:lang w:val="en-US"/>
        </w:rPr>
        <w:t>Cisco</w:t>
      </w:r>
      <w:r w:rsidRPr="004E5909">
        <w:rPr>
          <w:rStyle w:val="bold"/>
          <w:rFonts w:ascii="Times New Roman" w:hAnsi="Times New Roman" w:cs="Times New Roman"/>
          <w:sz w:val="28"/>
          <w:szCs w:val="28"/>
        </w:rPr>
        <w:t xml:space="preserve"> </w:t>
      </w:r>
      <w:r w:rsidRPr="004E5909">
        <w:rPr>
          <w:rStyle w:val="bold"/>
          <w:rFonts w:ascii="Times New Roman" w:hAnsi="Times New Roman" w:cs="Times New Roman"/>
          <w:sz w:val="28"/>
          <w:szCs w:val="28"/>
          <w:lang w:val="en-US"/>
        </w:rPr>
        <w:t>ISR</w:t>
      </w:r>
      <w:r w:rsidRPr="004E5909">
        <w:rPr>
          <w:rStyle w:val="bold"/>
          <w:rFonts w:ascii="Times New Roman" w:hAnsi="Times New Roman" w:cs="Times New Roman"/>
          <w:sz w:val="28"/>
          <w:szCs w:val="28"/>
        </w:rPr>
        <w:t xml:space="preserve"> 4331 для нужд федеральных государственных учреждений медико-социальной экспертизы</w:t>
      </w:r>
      <w:r w:rsidRPr="004E59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5909">
        <w:rPr>
          <w:rFonts w:ascii="Times New Roman" w:hAnsi="Times New Roman" w:cs="Times New Roman"/>
          <w:sz w:val="28"/>
          <w:szCs w:val="28"/>
        </w:rPr>
        <w:t>субъектами малого предпринимательства, социально ориентированными некоммерческими организациями для нужд федеральных государственных учреждений медико-социальной экспертизы субъектами малого предпринимательства на общую сумму 2 580,4 тыс. рублей сообщается, что поставка товара поставщиком осуществлена, но подтверждающие документы, в соответствии с государственным контрактом, в Минтруд России до настоящего времени не представлены. В связи с чем Минтрудом России указанные лимиты бюджетных обязательств внесены на увеличение ассигнований и лимитов бюджетных обязательств на оплату остатка денежных обязательств по государственному контракту в 2020 году.</w:t>
      </w:r>
    </w:p>
    <w:p w:rsidR="00FD1615" w:rsidRPr="004E5909" w:rsidRDefault="00FD1615" w:rsidP="004E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615" w:rsidRPr="004E5909" w:rsidRDefault="00FD1615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909">
        <w:rPr>
          <w:rFonts w:ascii="Times New Roman" w:hAnsi="Times New Roman" w:cs="Times New Roman"/>
          <w:sz w:val="28"/>
          <w:szCs w:val="28"/>
        </w:rPr>
        <w:t>Материально-техническое обеспечение деятельности учреждений медико-социальной экспертизы КБК 10 02 04 3 04 90059 200</w:t>
      </w:r>
      <w:r w:rsidR="004E5909">
        <w:rPr>
          <w:rFonts w:ascii="Times New Roman" w:hAnsi="Times New Roman" w:cs="Times New Roman"/>
          <w:sz w:val="28"/>
          <w:szCs w:val="28"/>
        </w:rPr>
        <w:t>.</w:t>
      </w:r>
    </w:p>
    <w:p w:rsidR="00FD1615" w:rsidRPr="004E5909" w:rsidRDefault="00FD1615" w:rsidP="004E590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показателей сводной бюджетной росписи федерального бюджета и лимитов бюджетных обязательств в части расходов Минтруда России в ходе исполнения федерального бюджета на 2019 год и на плановый период 2020 и 2021 годов связано с изменением Минфином России сводной бюджетной росписи федерального бюджета и лимитов бюджетных обязательств на 2019 год и на плановый период 2020 и 2021 на основании предложений Минтруда России, направленных в соответствии </w:t>
      </w:r>
      <w:r w:rsidRPr="004E5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5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приказом Минфина России от 27.08.2018 № 184н 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 лимитов бюджетных обязательств», и с отзывом Федеральным казначейством Российской Федерации на лицевой счет главного распорядителя бюджетных средств Минтруда России лимитов бюджетных обязательств, осуществление операций</w:t>
      </w:r>
      <w:r w:rsidR="00B8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8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="00B8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приостановлено в соответствии с абзацем вторым пункта 12 Положения о мерах по обеспечению исполнения федерального бюджета, утвержденного постановлением Правительства Российской Федерации</w:t>
      </w:r>
      <w:r w:rsidR="00B8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8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909">
        <w:rPr>
          <w:rFonts w:ascii="Times New Roman" w:eastAsia="Times New Roman" w:hAnsi="Times New Roman" w:cs="Times New Roman"/>
          <w:sz w:val="28"/>
          <w:szCs w:val="28"/>
          <w:lang w:eastAsia="ru-RU"/>
        </w:rPr>
        <w:t>09.12.2017</w:t>
      </w:r>
      <w:r w:rsidR="00B8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90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1496 (далее - Положение), за исключением лимитов бюджетных обязательств, определенных абзацем третьим пункта 12 Положения, дальнейшим приостановлением Федеральным казначейством Российской Федерации осуществления операций по распределению указанных лимитов бюджетных обязательств и перераспределением бюджетных ассигнований в объеме указанных лимитов бюджетных обязательств на иные направления расходов федерального бюджета в соответствии с пунктом 13 Положения.</w:t>
      </w:r>
    </w:p>
    <w:p w:rsidR="00FD1615" w:rsidRPr="004E5909" w:rsidRDefault="00FD1615" w:rsidP="004E590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кассового исполнения от показателей сводной бюджетной росписи федерального бюджета и лимитов бюджетных обязательств на 2019 год и на плановый период 2020 и 2021 годов по КБК:</w:t>
      </w:r>
    </w:p>
    <w:p w:rsidR="00FD1615" w:rsidRPr="004E5909" w:rsidRDefault="00FD1615" w:rsidP="004E590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149 1002 04 3 04 90059 200 связано с исполнением отдельными федеральными казенными учреждениями медико-социальной экспертизы Минтруда России заключенных государственных контрактов на поставку товаров, выполнение работ, оказание услуг, подлежавших в соответствии </w:t>
      </w:r>
      <w:r w:rsidRPr="004E5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условиями этих государственных контрактов оплате в отчетном финансовом году (за исключением государственных контрактов, заключенных в отчетном финансовом году в пределах срока, определенного пунктом 14 Положения, на основании которых возникают бюджетные обязательства, кроме государственных контрактов, заключенных при исполнении международных обязательств</w:t>
      </w:r>
      <w:r w:rsidR="00B8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B8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9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Федерации), в объеме, не превышающем остатка не использованных на начало текущего финансового года бюджетных ассигнований</w:t>
      </w:r>
      <w:r w:rsidR="00B8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8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90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B8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GoBack"/>
      <w:bookmarkEnd w:id="3"/>
      <w:r w:rsidRPr="004E59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B8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Положения;</w:t>
      </w:r>
    </w:p>
    <w:p w:rsidR="00FD1615" w:rsidRPr="004E5909" w:rsidRDefault="00FD1615" w:rsidP="004E590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09">
        <w:rPr>
          <w:rFonts w:ascii="Times New Roman" w:eastAsia="Times New Roman" w:hAnsi="Times New Roman" w:cs="Times New Roman"/>
          <w:sz w:val="28"/>
          <w:szCs w:val="28"/>
          <w:lang w:eastAsia="ru-RU"/>
        </w:rPr>
        <w:t>149 1002 04 3 04 90059 300 связано со снижением относительно прогнозных значений количества получателей соответствующих социальных выплат, не отнесенных к публичным нормативным обязательствам;</w:t>
      </w:r>
    </w:p>
    <w:p w:rsidR="00FD1615" w:rsidRPr="00DE5F02" w:rsidRDefault="00FD1615" w:rsidP="004E590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09">
        <w:rPr>
          <w:rFonts w:ascii="Times New Roman" w:eastAsia="Times New Roman" w:hAnsi="Times New Roman" w:cs="Times New Roman"/>
          <w:sz w:val="28"/>
          <w:szCs w:val="28"/>
          <w:lang w:eastAsia="ru-RU"/>
        </w:rPr>
        <w:t>149 1002 04 3 04 90059 800 связано с трудно прогнозируемыми объемами расходов на соответствующие цели (уплата пеней, штрафов, возмещение судебных издержек истцам и др.).</w:t>
      </w:r>
    </w:p>
    <w:p w:rsidR="00FD1615" w:rsidRDefault="00FD1615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CAD" w:rsidRPr="00EC5CAD" w:rsidRDefault="00EC5CAD" w:rsidP="004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ФМБА России сообщено, что о</w:t>
      </w:r>
      <w:r w:rsidRPr="00EC5CAD">
        <w:rPr>
          <w:rFonts w:ascii="Times New Roman" w:hAnsi="Times New Roman" w:cs="Times New Roman"/>
          <w:sz w:val="28"/>
          <w:szCs w:val="28"/>
        </w:rPr>
        <w:t>статок лимитов бюджетных обязательств в размере 3 589,5 тыс. рублей сложился за счет высвободившихся бюджетных ассигнований и лимитов бюджетных обязательств в результате сокращен</w:t>
      </w:r>
      <w:r>
        <w:rPr>
          <w:rFonts w:ascii="Times New Roman" w:hAnsi="Times New Roman" w:cs="Times New Roman"/>
          <w:sz w:val="28"/>
          <w:szCs w:val="28"/>
        </w:rPr>
        <w:t>ия расходов на больничные листы,</w:t>
      </w:r>
      <w:r w:rsidRPr="00EC5CAD">
        <w:rPr>
          <w:rFonts w:ascii="Times New Roman" w:hAnsi="Times New Roman" w:cs="Times New Roman"/>
          <w:sz w:val="28"/>
          <w:szCs w:val="28"/>
        </w:rPr>
        <w:t xml:space="preserve"> за счет расходов страхователя на выплату </w:t>
      </w:r>
      <w:r w:rsidRPr="00EC5CAD">
        <w:rPr>
          <w:rFonts w:ascii="Times New Roman" w:hAnsi="Times New Roman" w:cs="Times New Roman"/>
          <w:sz w:val="28"/>
          <w:szCs w:val="28"/>
        </w:rPr>
        <w:lastRenderedPageBreak/>
        <w:t>пособий и за счет исчисления страховых взносов с базы, превышающей предельную величину базы для исчисления страховых взносов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5CAD">
        <w:rPr>
          <w:rFonts w:ascii="Times New Roman" w:hAnsi="Times New Roman" w:cs="Times New Roman"/>
          <w:sz w:val="28"/>
          <w:szCs w:val="28"/>
        </w:rPr>
        <w:t xml:space="preserve">Остаток лимитов бюджетных обязательств в размере 2 339,1 тыс. рублей сложился в связи с тем, что </w:t>
      </w:r>
      <w:proofErr w:type="spellStart"/>
      <w:r w:rsidRPr="00EC5CAD">
        <w:rPr>
          <w:rFonts w:ascii="Times New Roman" w:hAnsi="Times New Roman" w:cs="Times New Roman"/>
          <w:sz w:val="28"/>
          <w:szCs w:val="28"/>
        </w:rPr>
        <w:t>Минкосвязью</w:t>
      </w:r>
      <w:proofErr w:type="spellEnd"/>
      <w:r w:rsidRPr="00EC5CAD">
        <w:rPr>
          <w:rFonts w:ascii="Times New Roman" w:hAnsi="Times New Roman" w:cs="Times New Roman"/>
          <w:sz w:val="28"/>
          <w:szCs w:val="28"/>
        </w:rPr>
        <w:t xml:space="preserve"> России не было согласовано перераспределение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CAD">
        <w:rPr>
          <w:rFonts w:ascii="Times New Roman" w:hAnsi="Times New Roman" w:cs="Times New Roman"/>
          <w:sz w:val="28"/>
          <w:szCs w:val="28"/>
        </w:rPr>
        <w:t>экономии средств федерального бюджета, полученной при осуществлении закупок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ФЗ № 44,</w:t>
      </w:r>
      <w:r w:rsidRPr="00EC5CAD">
        <w:rPr>
          <w:rFonts w:ascii="Times New Roman" w:hAnsi="Times New Roman" w:cs="Times New Roman"/>
          <w:sz w:val="28"/>
          <w:szCs w:val="28"/>
        </w:rPr>
        <w:t xml:space="preserve"> между мер</w:t>
      </w:r>
      <w:r>
        <w:rPr>
          <w:rFonts w:ascii="Times New Roman" w:hAnsi="Times New Roman" w:cs="Times New Roman"/>
          <w:sz w:val="28"/>
          <w:szCs w:val="28"/>
        </w:rPr>
        <w:t>оприятиями плана информатизации</w:t>
      </w:r>
      <w:r w:rsidRPr="00EC5CAD">
        <w:rPr>
          <w:rFonts w:ascii="Times New Roman" w:hAnsi="Times New Roman" w:cs="Times New Roman"/>
          <w:sz w:val="28"/>
          <w:szCs w:val="28"/>
        </w:rPr>
        <w:t>.</w:t>
      </w:r>
    </w:p>
    <w:sectPr w:rsidR="00EC5CAD" w:rsidRPr="00EC5CAD" w:rsidSect="009B3AC2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79" w:rsidRDefault="00E83A79" w:rsidP="00E83A79">
      <w:pPr>
        <w:spacing w:after="0" w:line="240" w:lineRule="auto"/>
      </w:pPr>
      <w:r>
        <w:separator/>
      </w:r>
    </w:p>
  </w:endnote>
  <w:endnote w:type="continuationSeparator" w:id="0">
    <w:p w:rsidR="00E83A79" w:rsidRDefault="00E83A79" w:rsidP="00E8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79" w:rsidRDefault="00E83A79" w:rsidP="00E83A79">
      <w:pPr>
        <w:spacing w:after="0" w:line="240" w:lineRule="auto"/>
      </w:pPr>
      <w:r>
        <w:separator/>
      </w:r>
    </w:p>
  </w:footnote>
  <w:footnote w:type="continuationSeparator" w:id="0">
    <w:p w:rsidR="00E83A79" w:rsidRDefault="00E83A79" w:rsidP="00E8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689069"/>
      <w:docPartObj>
        <w:docPartGallery w:val="Page Numbers (Top of Page)"/>
        <w:docPartUnique/>
      </w:docPartObj>
    </w:sdtPr>
    <w:sdtEndPr/>
    <w:sdtContent>
      <w:p w:rsidR="00E83A79" w:rsidRDefault="00E83A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059">
          <w:rPr>
            <w:noProof/>
          </w:rPr>
          <w:t>18</w:t>
        </w:r>
        <w:r>
          <w:fldChar w:fldCharType="end"/>
        </w:r>
      </w:p>
    </w:sdtContent>
  </w:sdt>
  <w:p w:rsidR="00E83A79" w:rsidRDefault="00E83A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700E0"/>
    <w:multiLevelType w:val="hybridMultilevel"/>
    <w:tmpl w:val="CD909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B2F9D"/>
    <w:multiLevelType w:val="hybridMultilevel"/>
    <w:tmpl w:val="A0B270F4"/>
    <w:lvl w:ilvl="0" w:tplc="8E06EF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53794"/>
    <w:multiLevelType w:val="hybridMultilevel"/>
    <w:tmpl w:val="B4526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463AE"/>
    <w:multiLevelType w:val="hybridMultilevel"/>
    <w:tmpl w:val="1C0A051C"/>
    <w:lvl w:ilvl="0" w:tplc="6F824DB8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36"/>
    <w:rsid w:val="0000170B"/>
    <w:rsid w:val="00007D62"/>
    <w:rsid w:val="00012344"/>
    <w:rsid w:val="00014CBD"/>
    <w:rsid w:val="0002567C"/>
    <w:rsid w:val="0004502C"/>
    <w:rsid w:val="000542A6"/>
    <w:rsid w:val="00056B25"/>
    <w:rsid w:val="00065293"/>
    <w:rsid w:val="0008466E"/>
    <w:rsid w:val="00090AFF"/>
    <w:rsid w:val="00095677"/>
    <w:rsid w:val="00096653"/>
    <w:rsid w:val="000A0BAD"/>
    <w:rsid w:val="000B3E23"/>
    <w:rsid w:val="000C3B2C"/>
    <w:rsid w:val="000D1999"/>
    <w:rsid w:val="000D5479"/>
    <w:rsid w:val="000E458C"/>
    <w:rsid w:val="000F02E3"/>
    <w:rsid w:val="000F5C18"/>
    <w:rsid w:val="001033DA"/>
    <w:rsid w:val="001217A5"/>
    <w:rsid w:val="00121FBE"/>
    <w:rsid w:val="00122AAE"/>
    <w:rsid w:val="00124977"/>
    <w:rsid w:val="00124BF2"/>
    <w:rsid w:val="001319E0"/>
    <w:rsid w:val="0013550C"/>
    <w:rsid w:val="00137CB4"/>
    <w:rsid w:val="00140E99"/>
    <w:rsid w:val="0014113F"/>
    <w:rsid w:val="00176EB2"/>
    <w:rsid w:val="00177926"/>
    <w:rsid w:val="0018679B"/>
    <w:rsid w:val="00190F03"/>
    <w:rsid w:val="001943F9"/>
    <w:rsid w:val="00195D1C"/>
    <w:rsid w:val="001C3486"/>
    <w:rsid w:val="001C4556"/>
    <w:rsid w:val="001F4D30"/>
    <w:rsid w:val="002014E4"/>
    <w:rsid w:val="00201FD3"/>
    <w:rsid w:val="00203079"/>
    <w:rsid w:val="0021399C"/>
    <w:rsid w:val="00216DA2"/>
    <w:rsid w:val="00223FE4"/>
    <w:rsid w:val="00227514"/>
    <w:rsid w:val="002372F9"/>
    <w:rsid w:val="0024527D"/>
    <w:rsid w:val="00252606"/>
    <w:rsid w:val="00255B46"/>
    <w:rsid w:val="00270F79"/>
    <w:rsid w:val="00283EEE"/>
    <w:rsid w:val="00284688"/>
    <w:rsid w:val="00293A12"/>
    <w:rsid w:val="00297826"/>
    <w:rsid w:val="002A0A89"/>
    <w:rsid w:val="002A2B42"/>
    <w:rsid w:val="002A5FED"/>
    <w:rsid w:val="002B50BF"/>
    <w:rsid w:val="002D23B2"/>
    <w:rsid w:val="002D258E"/>
    <w:rsid w:val="002E2CB2"/>
    <w:rsid w:val="002E3B5E"/>
    <w:rsid w:val="002F36A6"/>
    <w:rsid w:val="0031522C"/>
    <w:rsid w:val="00321EF9"/>
    <w:rsid w:val="00326DD2"/>
    <w:rsid w:val="00335B79"/>
    <w:rsid w:val="003456A8"/>
    <w:rsid w:val="00350CEE"/>
    <w:rsid w:val="00353AD1"/>
    <w:rsid w:val="00355B60"/>
    <w:rsid w:val="003640BC"/>
    <w:rsid w:val="003852A3"/>
    <w:rsid w:val="003930A3"/>
    <w:rsid w:val="003A51E4"/>
    <w:rsid w:val="003C2347"/>
    <w:rsid w:val="003C6E88"/>
    <w:rsid w:val="003E1D00"/>
    <w:rsid w:val="003E3D52"/>
    <w:rsid w:val="003F3BBE"/>
    <w:rsid w:val="003F46C7"/>
    <w:rsid w:val="003F74BD"/>
    <w:rsid w:val="00401857"/>
    <w:rsid w:val="00406149"/>
    <w:rsid w:val="004077D2"/>
    <w:rsid w:val="0041029C"/>
    <w:rsid w:val="00411E45"/>
    <w:rsid w:val="00417EC3"/>
    <w:rsid w:val="00423772"/>
    <w:rsid w:val="00432CE8"/>
    <w:rsid w:val="004337FB"/>
    <w:rsid w:val="00434F42"/>
    <w:rsid w:val="004402E2"/>
    <w:rsid w:val="00444BF8"/>
    <w:rsid w:val="00445041"/>
    <w:rsid w:val="00445595"/>
    <w:rsid w:val="0045737B"/>
    <w:rsid w:val="00472528"/>
    <w:rsid w:val="00493A23"/>
    <w:rsid w:val="00493D6E"/>
    <w:rsid w:val="004A02EA"/>
    <w:rsid w:val="004A454F"/>
    <w:rsid w:val="004B20E8"/>
    <w:rsid w:val="004B5DA9"/>
    <w:rsid w:val="004D1F96"/>
    <w:rsid w:val="004D3F95"/>
    <w:rsid w:val="004E5909"/>
    <w:rsid w:val="004E7D68"/>
    <w:rsid w:val="005045F9"/>
    <w:rsid w:val="00517324"/>
    <w:rsid w:val="005205D3"/>
    <w:rsid w:val="005234EC"/>
    <w:rsid w:val="00525BB9"/>
    <w:rsid w:val="0053236A"/>
    <w:rsid w:val="0054588E"/>
    <w:rsid w:val="00555AA1"/>
    <w:rsid w:val="0056117B"/>
    <w:rsid w:val="005779ED"/>
    <w:rsid w:val="005B2C55"/>
    <w:rsid w:val="005C0868"/>
    <w:rsid w:val="005C44BA"/>
    <w:rsid w:val="005D5FC9"/>
    <w:rsid w:val="00600ABD"/>
    <w:rsid w:val="00611361"/>
    <w:rsid w:val="0061511D"/>
    <w:rsid w:val="00621A7B"/>
    <w:rsid w:val="00633294"/>
    <w:rsid w:val="00636475"/>
    <w:rsid w:val="00637893"/>
    <w:rsid w:val="00637D94"/>
    <w:rsid w:val="00650996"/>
    <w:rsid w:val="00653085"/>
    <w:rsid w:val="0065438C"/>
    <w:rsid w:val="006620F4"/>
    <w:rsid w:val="00665943"/>
    <w:rsid w:val="0067214A"/>
    <w:rsid w:val="00676EDE"/>
    <w:rsid w:val="006864B4"/>
    <w:rsid w:val="0068706E"/>
    <w:rsid w:val="0068764A"/>
    <w:rsid w:val="00692375"/>
    <w:rsid w:val="00695D79"/>
    <w:rsid w:val="006A2472"/>
    <w:rsid w:val="006A741B"/>
    <w:rsid w:val="006C6CA9"/>
    <w:rsid w:val="006D4521"/>
    <w:rsid w:val="006D558C"/>
    <w:rsid w:val="006D5F38"/>
    <w:rsid w:val="006E0C63"/>
    <w:rsid w:val="006E1F64"/>
    <w:rsid w:val="006E3624"/>
    <w:rsid w:val="006F0E75"/>
    <w:rsid w:val="006F369F"/>
    <w:rsid w:val="006F6113"/>
    <w:rsid w:val="007114EC"/>
    <w:rsid w:val="00723DA6"/>
    <w:rsid w:val="00742676"/>
    <w:rsid w:val="00757357"/>
    <w:rsid w:val="00761F59"/>
    <w:rsid w:val="007632A4"/>
    <w:rsid w:val="0076518C"/>
    <w:rsid w:val="00784858"/>
    <w:rsid w:val="007A4241"/>
    <w:rsid w:val="007A4694"/>
    <w:rsid w:val="007B1FC8"/>
    <w:rsid w:val="007B737E"/>
    <w:rsid w:val="007D23F5"/>
    <w:rsid w:val="007D3679"/>
    <w:rsid w:val="007E14B7"/>
    <w:rsid w:val="007F5536"/>
    <w:rsid w:val="00807E48"/>
    <w:rsid w:val="0081259C"/>
    <w:rsid w:val="00816663"/>
    <w:rsid w:val="00831CD3"/>
    <w:rsid w:val="00840889"/>
    <w:rsid w:val="0085391E"/>
    <w:rsid w:val="00863589"/>
    <w:rsid w:val="00867168"/>
    <w:rsid w:val="00881E1F"/>
    <w:rsid w:val="00895728"/>
    <w:rsid w:val="00897EC0"/>
    <w:rsid w:val="008C23FD"/>
    <w:rsid w:val="008C3C63"/>
    <w:rsid w:val="008D2658"/>
    <w:rsid w:val="008D2B2E"/>
    <w:rsid w:val="008E4606"/>
    <w:rsid w:val="008F2706"/>
    <w:rsid w:val="008F337C"/>
    <w:rsid w:val="008F6026"/>
    <w:rsid w:val="00902630"/>
    <w:rsid w:val="009051EB"/>
    <w:rsid w:val="00910720"/>
    <w:rsid w:val="009143C2"/>
    <w:rsid w:val="00937CEA"/>
    <w:rsid w:val="0095631D"/>
    <w:rsid w:val="0096124F"/>
    <w:rsid w:val="00993EA3"/>
    <w:rsid w:val="009A0D80"/>
    <w:rsid w:val="009B1CBA"/>
    <w:rsid w:val="009B3AC2"/>
    <w:rsid w:val="009B4401"/>
    <w:rsid w:val="009C3C37"/>
    <w:rsid w:val="009E7E46"/>
    <w:rsid w:val="00A0028C"/>
    <w:rsid w:val="00A03B84"/>
    <w:rsid w:val="00A16C67"/>
    <w:rsid w:val="00A347BA"/>
    <w:rsid w:val="00A371B0"/>
    <w:rsid w:val="00A53FD5"/>
    <w:rsid w:val="00A61EC3"/>
    <w:rsid w:val="00A666B8"/>
    <w:rsid w:val="00A91474"/>
    <w:rsid w:val="00AA4B9F"/>
    <w:rsid w:val="00AA64C4"/>
    <w:rsid w:val="00AC1B9B"/>
    <w:rsid w:val="00AC35F1"/>
    <w:rsid w:val="00AC4895"/>
    <w:rsid w:val="00AD673B"/>
    <w:rsid w:val="00AE0F93"/>
    <w:rsid w:val="00B014F2"/>
    <w:rsid w:val="00B07A6F"/>
    <w:rsid w:val="00B13163"/>
    <w:rsid w:val="00B16A7A"/>
    <w:rsid w:val="00B22A1A"/>
    <w:rsid w:val="00B41090"/>
    <w:rsid w:val="00B53A46"/>
    <w:rsid w:val="00B705A2"/>
    <w:rsid w:val="00B75BF7"/>
    <w:rsid w:val="00B82D89"/>
    <w:rsid w:val="00B833CD"/>
    <w:rsid w:val="00B84059"/>
    <w:rsid w:val="00B85D18"/>
    <w:rsid w:val="00B95C52"/>
    <w:rsid w:val="00B9670F"/>
    <w:rsid w:val="00BA7F69"/>
    <w:rsid w:val="00BB4929"/>
    <w:rsid w:val="00BC51E4"/>
    <w:rsid w:val="00BD1514"/>
    <w:rsid w:val="00BD7B0B"/>
    <w:rsid w:val="00BE4514"/>
    <w:rsid w:val="00BF1131"/>
    <w:rsid w:val="00BF15B9"/>
    <w:rsid w:val="00BF55BC"/>
    <w:rsid w:val="00C22229"/>
    <w:rsid w:val="00C27F2E"/>
    <w:rsid w:val="00C36609"/>
    <w:rsid w:val="00C370EF"/>
    <w:rsid w:val="00C46DBD"/>
    <w:rsid w:val="00C5279C"/>
    <w:rsid w:val="00C54C1D"/>
    <w:rsid w:val="00C566C4"/>
    <w:rsid w:val="00C64657"/>
    <w:rsid w:val="00C703DB"/>
    <w:rsid w:val="00CB6A44"/>
    <w:rsid w:val="00CC0517"/>
    <w:rsid w:val="00CC4D75"/>
    <w:rsid w:val="00CC53D9"/>
    <w:rsid w:val="00CD331B"/>
    <w:rsid w:val="00CD4CCC"/>
    <w:rsid w:val="00CD4E33"/>
    <w:rsid w:val="00CE5DA5"/>
    <w:rsid w:val="00CF6AB1"/>
    <w:rsid w:val="00D06B40"/>
    <w:rsid w:val="00D1781E"/>
    <w:rsid w:val="00D278F2"/>
    <w:rsid w:val="00D424FF"/>
    <w:rsid w:val="00D427B7"/>
    <w:rsid w:val="00D454BF"/>
    <w:rsid w:val="00D46190"/>
    <w:rsid w:val="00D52271"/>
    <w:rsid w:val="00D5238C"/>
    <w:rsid w:val="00D52A70"/>
    <w:rsid w:val="00D602E3"/>
    <w:rsid w:val="00D67448"/>
    <w:rsid w:val="00D7257C"/>
    <w:rsid w:val="00D737C5"/>
    <w:rsid w:val="00D81E41"/>
    <w:rsid w:val="00D83C09"/>
    <w:rsid w:val="00D95B88"/>
    <w:rsid w:val="00D96568"/>
    <w:rsid w:val="00DA0D6C"/>
    <w:rsid w:val="00DA22C6"/>
    <w:rsid w:val="00DA4D72"/>
    <w:rsid w:val="00DA6848"/>
    <w:rsid w:val="00DB1CC5"/>
    <w:rsid w:val="00DC260D"/>
    <w:rsid w:val="00DC5808"/>
    <w:rsid w:val="00DE44FC"/>
    <w:rsid w:val="00E04910"/>
    <w:rsid w:val="00E12FA4"/>
    <w:rsid w:val="00E239A5"/>
    <w:rsid w:val="00E408A2"/>
    <w:rsid w:val="00E44711"/>
    <w:rsid w:val="00E56620"/>
    <w:rsid w:val="00E63BF9"/>
    <w:rsid w:val="00E66C24"/>
    <w:rsid w:val="00E83A79"/>
    <w:rsid w:val="00E90A71"/>
    <w:rsid w:val="00EA07B8"/>
    <w:rsid w:val="00EC5CAD"/>
    <w:rsid w:val="00ED7BC3"/>
    <w:rsid w:val="00EE554E"/>
    <w:rsid w:val="00EF6A60"/>
    <w:rsid w:val="00EF7FBF"/>
    <w:rsid w:val="00F01FF6"/>
    <w:rsid w:val="00F04CB3"/>
    <w:rsid w:val="00F05CCB"/>
    <w:rsid w:val="00F11BF2"/>
    <w:rsid w:val="00F27C99"/>
    <w:rsid w:val="00F44BF9"/>
    <w:rsid w:val="00F45634"/>
    <w:rsid w:val="00F50BD9"/>
    <w:rsid w:val="00F52DAC"/>
    <w:rsid w:val="00F63129"/>
    <w:rsid w:val="00F74960"/>
    <w:rsid w:val="00F77E88"/>
    <w:rsid w:val="00F8006F"/>
    <w:rsid w:val="00F970A1"/>
    <w:rsid w:val="00FB3040"/>
    <w:rsid w:val="00FB4D94"/>
    <w:rsid w:val="00FC0763"/>
    <w:rsid w:val="00FD1615"/>
    <w:rsid w:val="00FE3C0F"/>
    <w:rsid w:val="00FE6A99"/>
    <w:rsid w:val="00FF51ED"/>
    <w:rsid w:val="00FF62F1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A7369-3571-46E8-A2DE-2BF82B55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EC3"/>
    <w:rPr>
      <w:color w:val="0563C1" w:themeColor="hyperlink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25260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52606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styleId="a4">
    <w:name w:val="Title"/>
    <w:basedOn w:val="a"/>
    <w:link w:val="a5"/>
    <w:qFormat/>
    <w:rsid w:val="00CB6A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B6A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8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3A79"/>
  </w:style>
  <w:style w:type="paragraph" w:styleId="a8">
    <w:name w:val="footer"/>
    <w:basedOn w:val="a"/>
    <w:link w:val="a9"/>
    <w:uiPriority w:val="99"/>
    <w:unhideWhenUsed/>
    <w:rsid w:val="00E8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3A79"/>
  </w:style>
  <w:style w:type="paragraph" w:styleId="aa">
    <w:name w:val="No Spacing"/>
    <w:uiPriority w:val="1"/>
    <w:qFormat/>
    <w:rsid w:val="00350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F04CB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566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3640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3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37F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8D26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D2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rsid w:val="00FD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18</Pages>
  <Words>6759</Words>
  <Characters>38527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Владимировна</dc:creator>
  <cp:keywords/>
  <dc:description/>
  <cp:lastModifiedBy>Борисова Ольга Владимировна</cp:lastModifiedBy>
  <cp:revision>118</cp:revision>
  <cp:lastPrinted>2019-04-23T14:01:00Z</cp:lastPrinted>
  <dcterms:created xsi:type="dcterms:W3CDTF">2020-02-03T12:15:00Z</dcterms:created>
  <dcterms:modified xsi:type="dcterms:W3CDTF">2020-02-21T09:10:00Z</dcterms:modified>
</cp:coreProperties>
</file>