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6DF" w:rsidRPr="007139F1" w:rsidRDefault="006106DF" w:rsidP="002127E1">
      <w:pPr>
        <w:tabs>
          <w:tab w:val="left" w:pos="5954"/>
        </w:tabs>
        <w:ind w:left="5670"/>
        <w:jc w:val="center"/>
        <w:rPr>
          <w:sz w:val="28"/>
          <w:szCs w:val="28"/>
        </w:rPr>
      </w:pPr>
      <w:r w:rsidRPr="007139F1">
        <w:rPr>
          <w:sz w:val="28"/>
          <w:szCs w:val="28"/>
        </w:rPr>
        <w:t xml:space="preserve">Приложение </w:t>
      </w:r>
    </w:p>
    <w:p w:rsidR="006106DF" w:rsidRPr="007139F1" w:rsidRDefault="006106DF" w:rsidP="002127E1">
      <w:pPr>
        <w:tabs>
          <w:tab w:val="left" w:pos="5954"/>
        </w:tabs>
        <w:ind w:left="5670"/>
        <w:jc w:val="center"/>
        <w:rPr>
          <w:sz w:val="28"/>
          <w:szCs w:val="28"/>
        </w:rPr>
      </w:pPr>
      <w:r w:rsidRPr="007139F1">
        <w:rPr>
          <w:sz w:val="28"/>
          <w:szCs w:val="28"/>
        </w:rPr>
        <w:t xml:space="preserve">к </w:t>
      </w:r>
      <w:r w:rsidR="002127E1" w:rsidRPr="007139F1">
        <w:rPr>
          <w:sz w:val="28"/>
          <w:szCs w:val="28"/>
        </w:rPr>
        <w:t>приказу</w:t>
      </w:r>
      <w:r w:rsidR="00F401CD" w:rsidRPr="007139F1">
        <w:rPr>
          <w:sz w:val="28"/>
          <w:szCs w:val="28"/>
        </w:rPr>
        <w:t xml:space="preserve"> </w:t>
      </w:r>
      <w:r w:rsidR="002127E1" w:rsidRPr="007139F1">
        <w:rPr>
          <w:sz w:val="28"/>
          <w:szCs w:val="28"/>
        </w:rPr>
        <w:t>Министерства труда и социальной защиты Российской Федерации</w:t>
      </w:r>
    </w:p>
    <w:p w:rsidR="006106DF" w:rsidRPr="007139F1" w:rsidRDefault="006106DF" w:rsidP="002127E1">
      <w:pPr>
        <w:tabs>
          <w:tab w:val="left" w:pos="5954"/>
        </w:tabs>
        <w:ind w:left="5670"/>
        <w:jc w:val="center"/>
        <w:rPr>
          <w:sz w:val="28"/>
          <w:szCs w:val="28"/>
        </w:rPr>
      </w:pPr>
      <w:r w:rsidRPr="007139F1">
        <w:rPr>
          <w:sz w:val="28"/>
          <w:szCs w:val="28"/>
        </w:rPr>
        <w:t>от _______</w:t>
      </w:r>
      <w:r w:rsidR="002127E1" w:rsidRPr="007139F1">
        <w:rPr>
          <w:sz w:val="28"/>
          <w:szCs w:val="28"/>
        </w:rPr>
        <w:t>____</w:t>
      </w:r>
      <w:r w:rsidRPr="007139F1">
        <w:rPr>
          <w:sz w:val="28"/>
          <w:szCs w:val="28"/>
        </w:rPr>
        <w:t xml:space="preserve"> 20</w:t>
      </w:r>
      <w:r w:rsidR="001C4ABF">
        <w:rPr>
          <w:sz w:val="28"/>
          <w:szCs w:val="28"/>
        </w:rPr>
        <w:t>20</w:t>
      </w:r>
      <w:r w:rsidRPr="007139F1">
        <w:rPr>
          <w:sz w:val="28"/>
          <w:szCs w:val="28"/>
        </w:rPr>
        <w:t xml:space="preserve"> г. № </w:t>
      </w:r>
      <w:r w:rsidR="002127E1" w:rsidRPr="007139F1">
        <w:rPr>
          <w:sz w:val="28"/>
          <w:szCs w:val="28"/>
        </w:rPr>
        <w:t>_____</w:t>
      </w:r>
    </w:p>
    <w:p w:rsidR="006106DF" w:rsidRPr="007139F1" w:rsidRDefault="006106DF" w:rsidP="00F42C7C">
      <w:pPr>
        <w:widowControl w:val="0"/>
        <w:tabs>
          <w:tab w:val="left" w:pos="558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127E1" w:rsidRPr="007139F1" w:rsidRDefault="002127E1" w:rsidP="00F42C7C">
      <w:pPr>
        <w:widowControl w:val="0"/>
        <w:tabs>
          <w:tab w:val="left" w:pos="558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127E1" w:rsidRDefault="002127E1" w:rsidP="00F42C7C">
      <w:pPr>
        <w:widowControl w:val="0"/>
        <w:tabs>
          <w:tab w:val="left" w:pos="558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106DF" w:rsidRPr="007139F1" w:rsidRDefault="006106DF" w:rsidP="00F42C7C">
      <w:pPr>
        <w:widowControl w:val="0"/>
        <w:tabs>
          <w:tab w:val="left" w:pos="558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C03D5" w:rsidRPr="006C03D5" w:rsidRDefault="00371BE1" w:rsidP="005971BB">
      <w:pPr>
        <w:tabs>
          <w:tab w:val="left" w:pos="5580"/>
        </w:tabs>
        <w:jc w:val="center"/>
        <w:rPr>
          <w:b/>
          <w:bCs/>
          <w:sz w:val="28"/>
          <w:szCs w:val="28"/>
        </w:rPr>
      </w:pPr>
      <w:r w:rsidRPr="006C03D5">
        <w:rPr>
          <w:b/>
          <w:bCs/>
          <w:sz w:val="28"/>
          <w:szCs w:val="28"/>
        </w:rPr>
        <w:t>И</w:t>
      </w:r>
      <w:r w:rsidR="00F401CD" w:rsidRPr="006C03D5">
        <w:rPr>
          <w:b/>
          <w:bCs/>
          <w:sz w:val="28"/>
          <w:szCs w:val="28"/>
        </w:rPr>
        <w:t>зменени</w:t>
      </w:r>
      <w:r w:rsidR="00901B7A" w:rsidRPr="006C03D5">
        <w:rPr>
          <w:b/>
          <w:bCs/>
          <w:sz w:val="28"/>
          <w:szCs w:val="28"/>
        </w:rPr>
        <w:t>я</w:t>
      </w:r>
      <w:r w:rsidRPr="006C03D5">
        <w:rPr>
          <w:b/>
          <w:bCs/>
          <w:sz w:val="28"/>
          <w:szCs w:val="28"/>
        </w:rPr>
        <w:t xml:space="preserve">, </w:t>
      </w:r>
    </w:p>
    <w:p w:rsidR="005971BB" w:rsidRDefault="006C03D5" w:rsidP="005971BB">
      <w:pPr>
        <w:tabs>
          <w:tab w:val="left" w:pos="5580"/>
        </w:tabs>
        <w:jc w:val="center"/>
        <w:rPr>
          <w:b/>
          <w:sz w:val="28"/>
          <w:szCs w:val="28"/>
        </w:rPr>
      </w:pPr>
      <w:r w:rsidRPr="006C03D5">
        <w:rPr>
          <w:b/>
          <w:bCs/>
          <w:sz w:val="28"/>
          <w:szCs w:val="28"/>
        </w:rPr>
        <w:t xml:space="preserve">которые </w:t>
      </w:r>
      <w:r w:rsidR="00371BE1" w:rsidRPr="006C03D5">
        <w:rPr>
          <w:b/>
          <w:bCs/>
          <w:sz w:val="28"/>
          <w:szCs w:val="28"/>
        </w:rPr>
        <w:t>внос</w:t>
      </w:r>
      <w:r w:rsidRPr="006C03D5">
        <w:rPr>
          <w:b/>
          <w:bCs/>
          <w:sz w:val="28"/>
          <w:szCs w:val="28"/>
        </w:rPr>
        <w:t>ятся</w:t>
      </w:r>
      <w:r w:rsidR="00371BE1" w:rsidRPr="006C03D5">
        <w:rPr>
          <w:b/>
          <w:bCs/>
          <w:sz w:val="28"/>
          <w:szCs w:val="28"/>
        </w:rPr>
        <w:t xml:space="preserve"> </w:t>
      </w:r>
      <w:r w:rsidR="006106DF" w:rsidRPr="006C03D5">
        <w:rPr>
          <w:b/>
          <w:bCs/>
          <w:sz w:val="28"/>
          <w:szCs w:val="28"/>
        </w:rPr>
        <w:t>в приказ</w:t>
      </w:r>
      <w:r w:rsidR="00371BE1" w:rsidRPr="006C03D5">
        <w:rPr>
          <w:b/>
          <w:bCs/>
          <w:sz w:val="28"/>
          <w:szCs w:val="28"/>
        </w:rPr>
        <w:t xml:space="preserve"> </w:t>
      </w:r>
      <w:r w:rsidR="006106DF" w:rsidRPr="006C03D5">
        <w:rPr>
          <w:b/>
          <w:sz w:val="28"/>
          <w:szCs w:val="28"/>
        </w:rPr>
        <w:t xml:space="preserve">Министерства труда и </w:t>
      </w:r>
    </w:p>
    <w:p w:rsidR="005971BB" w:rsidRDefault="006106DF" w:rsidP="005971BB">
      <w:pPr>
        <w:tabs>
          <w:tab w:val="left" w:pos="5580"/>
        </w:tabs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6C03D5">
        <w:rPr>
          <w:b/>
          <w:sz w:val="28"/>
          <w:szCs w:val="28"/>
        </w:rPr>
        <w:t>социальной защиты Российской Федерации</w:t>
      </w:r>
      <w:r w:rsidRPr="006C03D5">
        <w:rPr>
          <w:rFonts w:eastAsiaTheme="minorHAnsi"/>
          <w:b/>
          <w:bCs/>
          <w:sz w:val="28"/>
          <w:szCs w:val="28"/>
          <w:lang w:eastAsia="en-US"/>
        </w:rPr>
        <w:t xml:space="preserve"> от 29 апреля 2016 г. № 202н </w:t>
      </w:r>
    </w:p>
    <w:p w:rsidR="006106DF" w:rsidRPr="006C03D5" w:rsidRDefault="006106DF" w:rsidP="005971BB">
      <w:pPr>
        <w:tabs>
          <w:tab w:val="left" w:pos="5580"/>
        </w:tabs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6C03D5">
        <w:rPr>
          <w:rFonts w:eastAsiaTheme="minorHAnsi"/>
          <w:b/>
          <w:bCs/>
          <w:sz w:val="28"/>
          <w:szCs w:val="28"/>
          <w:lang w:eastAsia="en-US"/>
        </w:rPr>
        <w:t>«О порядке регистрации и снятия с регистрационного учета в территориальных органах Фонда социального страхования Российской Федерации страхователей и лиц, приравненных к страхователям»</w:t>
      </w:r>
    </w:p>
    <w:p w:rsidR="006106DF" w:rsidRPr="007139F1" w:rsidRDefault="006106DF" w:rsidP="007139F1">
      <w:pPr>
        <w:tabs>
          <w:tab w:val="left" w:pos="5580"/>
        </w:tabs>
        <w:ind w:firstLine="709"/>
        <w:jc w:val="center"/>
        <w:rPr>
          <w:sz w:val="28"/>
          <w:szCs w:val="28"/>
        </w:rPr>
      </w:pPr>
    </w:p>
    <w:p w:rsidR="006106DF" w:rsidRPr="007139F1" w:rsidRDefault="006106DF" w:rsidP="007139F1">
      <w:pPr>
        <w:tabs>
          <w:tab w:val="left" w:pos="5580"/>
        </w:tabs>
        <w:ind w:firstLine="709"/>
        <w:jc w:val="both"/>
        <w:rPr>
          <w:bCs/>
          <w:sz w:val="28"/>
          <w:szCs w:val="28"/>
        </w:rPr>
      </w:pPr>
      <w:r w:rsidRPr="007139F1">
        <w:rPr>
          <w:sz w:val="28"/>
          <w:szCs w:val="28"/>
        </w:rPr>
        <w:t xml:space="preserve">1. В </w:t>
      </w:r>
      <w:hyperlink w:anchor="Par38" w:history="1">
        <w:r w:rsidRPr="007139F1">
          <w:rPr>
            <w:sz w:val="28"/>
            <w:szCs w:val="28"/>
          </w:rPr>
          <w:t>Порядке</w:t>
        </w:r>
      </w:hyperlink>
      <w:r w:rsidRPr="007139F1">
        <w:rPr>
          <w:sz w:val="28"/>
          <w:szCs w:val="28"/>
        </w:rPr>
        <w:t xml:space="preserve"> регистрации и снятия с регистрационного учета в территориальных органах Фонда социального страхования Российской Федерации страхователей - юридических лиц по месту нахождения обособленных подразделений и физических лиц, утвержденном </w:t>
      </w:r>
      <w:r w:rsidR="009C4B5E">
        <w:rPr>
          <w:sz w:val="28"/>
          <w:szCs w:val="28"/>
        </w:rPr>
        <w:t xml:space="preserve">указанным </w:t>
      </w:r>
      <w:r w:rsidRPr="007139F1">
        <w:rPr>
          <w:sz w:val="28"/>
          <w:szCs w:val="28"/>
        </w:rPr>
        <w:t>приказом</w:t>
      </w:r>
      <w:r w:rsidRPr="007139F1">
        <w:rPr>
          <w:bCs/>
          <w:sz w:val="28"/>
          <w:szCs w:val="28"/>
        </w:rPr>
        <w:t>:</w:t>
      </w:r>
    </w:p>
    <w:p w:rsidR="009067E2" w:rsidRDefault="006106DF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9F1">
        <w:rPr>
          <w:sz w:val="28"/>
          <w:szCs w:val="28"/>
        </w:rPr>
        <w:t xml:space="preserve">а) </w:t>
      </w:r>
      <w:r w:rsidR="004628B1" w:rsidRPr="007139F1">
        <w:rPr>
          <w:sz w:val="28"/>
          <w:szCs w:val="28"/>
        </w:rPr>
        <w:t xml:space="preserve">в </w:t>
      </w:r>
      <w:r w:rsidRPr="007139F1">
        <w:rPr>
          <w:sz w:val="28"/>
          <w:szCs w:val="28"/>
        </w:rPr>
        <w:t>пункт</w:t>
      </w:r>
      <w:r w:rsidR="004628B1" w:rsidRPr="007139F1">
        <w:rPr>
          <w:sz w:val="28"/>
          <w:szCs w:val="28"/>
        </w:rPr>
        <w:t>е</w:t>
      </w:r>
      <w:r w:rsidRPr="007139F1">
        <w:rPr>
          <w:sz w:val="28"/>
          <w:szCs w:val="28"/>
        </w:rPr>
        <w:t xml:space="preserve"> </w:t>
      </w:r>
      <w:r w:rsidR="004628B1" w:rsidRPr="007139F1">
        <w:rPr>
          <w:sz w:val="28"/>
          <w:szCs w:val="28"/>
        </w:rPr>
        <w:t>6</w:t>
      </w:r>
      <w:r w:rsidR="009067E2">
        <w:rPr>
          <w:sz w:val="28"/>
          <w:szCs w:val="28"/>
        </w:rPr>
        <w:t>:</w:t>
      </w:r>
    </w:p>
    <w:p w:rsidR="009067E2" w:rsidRDefault="004628B1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sz w:val="28"/>
          <w:szCs w:val="28"/>
        </w:rPr>
        <w:t>слова «</w:t>
      </w:r>
      <w:hyperlink r:id="rId8" w:history="1">
        <w:r w:rsidRPr="007139F1">
          <w:rPr>
            <w:rFonts w:eastAsiaTheme="minorHAnsi"/>
            <w:sz w:val="28"/>
            <w:szCs w:val="28"/>
            <w:lang w:eastAsia="en-US"/>
          </w:rPr>
          <w:t>приложением № 2</w:t>
        </w:r>
      </w:hyperlink>
      <w:r w:rsidR="0021328B" w:rsidRPr="007139F1">
        <w:rPr>
          <w:rFonts w:eastAsiaTheme="minorHAnsi"/>
          <w:sz w:val="28"/>
          <w:szCs w:val="28"/>
          <w:lang w:eastAsia="en-US"/>
        </w:rPr>
        <w:t>»</w:t>
      </w:r>
      <w:r w:rsidRPr="007139F1">
        <w:rPr>
          <w:rFonts w:eastAsiaTheme="minorHAnsi"/>
          <w:sz w:val="28"/>
          <w:szCs w:val="28"/>
          <w:lang w:eastAsia="en-US"/>
        </w:rPr>
        <w:t xml:space="preserve"> </w:t>
      </w:r>
      <w:r w:rsidR="0021328B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 w:rsidR="0021328B" w:rsidRPr="007139F1">
        <w:rPr>
          <w:rFonts w:eastAsiaTheme="minorHAnsi"/>
          <w:sz w:val="28"/>
          <w:szCs w:val="28"/>
          <w:lang w:eastAsia="en-US"/>
        </w:rPr>
        <w:t>«</w:t>
      </w:r>
      <w:hyperlink r:id="rId9" w:history="1">
        <w:r w:rsidR="0021328B" w:rsidRPr="007139F1">
          <w:rPr>
            <w:sz w:val="28"/>
            <w:szCs w:val="28"/>
          </w:rPr>
          <w:t>приложением № 1</w:t>
        </w:r>
      </w:hyperlink>
      <w:r w:rsidR="0021328B" w:rsidRPr="007139F1">
        <w:rPr>
          <w:rFonts w:eastAsiaTheme="minorHAnsi"/>
          <w:sz w:val="28"/>
          <w:szCs w:val="28"/>
          <w:lang w:eastAsia="en-US"/>
        </w:rPr>
        <w:t>»</w:t>
      </w:r>
      <w:r w:rsidR="009067E2">
        <w:rPr>
          <w:rFonts w:eastAsiaTheme="minorHAnsi"/>
          <w:sz w:val="28"/>
          <w:szCs w:val="28"/>
          <w:lang w:eastAsia="en-US"/>
        </w:rPr>
        <w:t>;</w:t>
      </w:r>
    </w:p>
    <w:p w:rsidR="004628B1" w:rsidRPr="007139F1" w:rsidRDefault="0021328B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слова</w:t>
      </w:r>
      <w:r w:rsidR="004628B1" w:rsidRPr="007139F1">
        <w:rPr>
          <w:rFonts w:eastAsiaTheme="minorHAnsi"/>
          <w:sz w:val="28"/>
          <w:szCs w:val="28"/>
          <w:lang w:eastAsia="en-US"/>
        </w:rPr>
        <w:t xml:space="preserve"> </w:t>
      </w:r>
      <w:r w:rsidRPr="007139F1">
        <w:rPr>
          <w:sz w:val="28"/>
          <w:szCs w:val="28"/>
        </w:rPr>
        <w:t>«</w:t>
      </w:r>
      <w:r w:rsidR="004628B1" w:rsidRPr="007139F1">
        <w:rPr>
          <w:rFonts w:eastAsiaTheme="minorHAnsi"/>
          <w:sz w:val="28"/>
          <w:szCs w:val="28"/>
          <w:lang w:eastAsia="en-US"/>
        </w:rPr>
        <w:t xml:space="preserve">приказом Министерства труда и социальной защиты Российской Федерации от 25 октября 2013 г. № 576н (зарегистрирован Министерством юстиции Российской Федерации 19 марта 2014 г., регистрационный № 31658)» заменить словами </w:t>
      </w:r>
      <w:r w:rsidRPr="007139F1">
        <w:rPr>
          <w:sz w:val="28"/>
          <w:szCs w:val="28"/>
        </w:rPr>
        <w:t>«</w:t>
      </w:r>
      <w:r w:rsidR="004628B1" w:rsidRPr="007139F1">
        <w:rPr>
          <w:sz w:val="28"/>
          <w:szCs w:val="28"/>
        </w:rPr>
        <w:t>приказом Фонда</w:t>
      </w:r>
      <w:r w:rsidR="003505E3" w:rsidRPr="007139F1">
        <w:rPr>
          <w:sz w:val="28"/>
          <w:szCs w:val="28"/>
        </w:rPr>
        <w:t xml:space="preserve"> </w:t>
      </w:r>
      <w:r w:rsidR="004628B1" w:rsidRPr="007139F1">
        <w:rPr>
          <w:sz w:val="28"/>
          <w:szCs w:val="28"/>
        </w:rPr>
        <w:t xml:space="preserve">от 22 апреля 2019 г. № 217 (зарегистрирован Министерством юстиции Российской Федерации 25 июля 2019 г., регистрационный № </w:t>
      </w:r>
      <w:r w:rsidR="004628B1" w:rsidRPr="007139F1">
        <w:rPr>
          <w:rStyle w:val="a3"/>
          <w:b w:val="0"/>
          <w:spacing w:val="3"/>
          <w:sz w:val="28"/>
          <w:szCs w:val="28"/>
        </w:rPr>
        <w:t>55384</w:t>
      </w:r>
      <w:r w:rsidR="004628B1" w:rsidRPr="007139F1">
        <w:rPr>
          <w:sz w:val="28"/>
          <w:szCs w:val="28"/>
        </w:rPr>
        <w:t>)</w:t>
      </w:r>
      <w:r>
        <w:rPr>
          <w:sz w:val="28"/>
          <w:szCs w:val="28"/>
        </w:rPr>
        <w:t xml:space="preserve"> (далее - приказ № 217)</w:t>
      </w:r>
      <w:r w:rsidR="004628B1" w:rsidRPr="007139F1">
        <w:rPr>
          <w:sz w:val="28"/>
          <w:szCs w:val="28"/>
        </w:rPr>
        <w:t>»;</w:t>
      </w:r>
    </w:p>
    <w:p w:rsidR="009067E2" w:rsidRDefault="00EC79DA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9F1">
        <w:rPr>
          <w:rFonts w:eastAsiaTheme="minorHAnsi"/>
          <w:sz w:val="28"/>
          <w:szCs w:val="28"/>
          <w:lang w:eastAsia="en-US"/>
        </w:rPr>
        <w:t xml:space="preserve">б) </w:t>
      </w:r>
      <w:r w:rsidRPr="007139F1">
        <w:rPr>
          <w:sz w:val="28"/>
          <w:szCs w:val="28"/>
        </w:rPr>
        <w:t>в пункте 7</w:t>
      </w:r>
      <w:r w:rsidR="009067E2">
        <w:rPr>
          <w:sz w:val="28"/>
          <w:szCs w:val="28"/>
        </w:rPr>
        <w:t>:</w:t>
      </w:r>
    </w:p>
    <w:p w:rsidR="009067E2" w:rsidRDefault="00EC79DA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sz w:val="28"/>
          <w:szCs w:val="28"/>
        </w:rPr>
        <w:t xml:space="preserve">слова </w:t>
      </w:r>
      <w:r w:rsidR="0021328B" w:rsidRPr="007139F1">
        <w:rPr>
          <w:sz w:val="28"/>
          <w:szCs w:val="28"/>
        </w:rPr>
        <w:t>«</w:t>
      </w:r>
      <w:hyperlink r:id="rId10" w:history="1">
        <w:r w:rsidR="0021328B" w:rsidRPr="007139F1">
          <w:rPr>
            <w:rFonts w:eastAsiaTheme="minorHAnsi"/>
            <w:sz w:val="28"/>
            <w:szCs w:val="28"/>
            <w:lang w:eastAsia="en-US"/>
          </w:rPr>
          <w:t>приложением № 2</w:t>
        </w:r>
      </w:hyperlink>
      <w:r w:rsidR="0021328B" w:rsidRPr="007139F1">
        <w:rPr>
          <w:rFonts w:eastAsiaTheme="minorHAnsi"/>
          <w:sz w:val="28"/>
          <w:szCs w:val="28"/>
          <w:lang w:eastAsia="en-US"/>
        </w:rPr>
        <w:t xml:space="preserve">» </w:t>
      </w:r>
      <w:r w:rsidR="0021328B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 w:rsidR="0021328B" w:rsidRPr="007139F1">
        <w:rPr>
          <w:rFonts w:eastAsiaTheme="minorHAnsi"/>
          <w:sz w:val="28"/>
          <w:szCs w:val="28"/>
          <w:lang w:eastAsia="en-US"/>
        </w:rPr>
        <w:t>«</w:t>
      </w:r>
      <w:hyperlink r:id="rId11" w:history="1">
        <w:r w:rsidR="0021328B" w:rsidRPr="007139F1">
          <w:rPr>
            <w:sz w:val="28"/>
            <w:szCs w:val="28"/>
          </w:rPr>
          <w:t>приложением № 1</w:t>
        </w:r>
      </w:hyperlink>
      <w:r w:rsidR="0021328B" w:rsidRPr="007139F1">
        <w:rPr>
          <w:rFonts w:eastAsiaTheme="minorHAnsi"/>
          <w:sz w:val="28"/>
          <w:szCs w:val="28"/>
          <w:lang w:eastAsia="en-US"/>
        </w:rPr>
        <w:t>»</w:t>
      </w:r>
      <w:r w:rsidR="009067E2">
        <w:rPr>
          <w:rFonts w:eastAsiaTheme="minorHAnsi"/>
          <w:sz w:val="28"/>
          <w:szCs w:val="28"/>
          <w:lang w:eastAsia="en-US"/>
        </w:rPr>
        <w:t>;</w:t>
      </w:r>
    </w:p>
    <w:p w:rsidR="00693B65" w:rsidRPr="007139F1" w:rsidRDefault="0021328B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слова</w:t>
      </w:r>
      <w:r w:rsidRPr="007139F1">
        <w:rPr>
          <w:rFonts w:eastAsiaTheme="minorHAnsi"/>
          <w:sz w:val="28"/>
          <w:szCs w:val="28"/>
          <w:lang w:eastAsia="en-US"/>
        </w:rPr>
        <w:t xml:space="preserve"> </w:t>
      </w:r>
      <w:r w:rsidRPr="007139F1">
        <w:rPr>
          <w:sz w:val="28"/>
          <w:szCs w:val="28"/>
        </w:rPr>
        <w:t>«</w:t>
      </w:r>
      <w:r w:rsidRPr="007139F1">
        <w:rPr>
          <w:rFonts w:eastAsiaTheme="minorHAnsi"/>
          <w:sz w:val="28"/>
          <w:szCs w:val="28"/>
          <w:lang w:eastAsia="en-US"/>
        </w:rPr>
        <w:t>приказом</w:t>
      </w:r>
      <w:r w:rsidR="00EC79DA" w:rsidRPr="007139F1">
        <w:rPr>
          <w:rFonts w:eastAsiaTheme="minorHAnsi"/>
          <w:sz w:val="28"/>
          <w:szCs w:val="28"/>
          <w:lang w:eastAsia="en-US"/>
        </w:rPr>
        <w:t xml:space="preserve"> Министерства труда и социальной защиты Российской Федерации от 25 октября 2013 г. </w:t>
      </w:r>
      <w:r w:rsidR="00693B65" w:rsidRPr="007139F1">
        <w:rPr>
          <w:rFonts w:eastAsiaTheme="minorHAnsi"/>
          <w:sz w:val="28"/>
          <w:szCs w:val="28"/>
          <w:lang w:eastAsia="en-US"/>
        </w:rPr>
        <w:t>№</w:t>
      </w:r>
      <w:r w:rsidR="00EC79DA" w:rsidRPr="007139F1">
        <w:rPr>
          <w:rFonts w:eastAsiaTheme="minorHAnsi"/>
          <w:sz w:val="28"/>
          <w:szCs w:val="28"/>
          <w:lang w:eastAsia="en-US"/>
        </w:rPr>
        <w:t xml:space="preserve"> 574н (зарегистрирован Министерством юстиции Российской Федерации 21 марта 2014 г., регистрационный </w:t>
      </w:r>
      <w:r w:rsidR="00693B65" w:rsidRPr="007139F1">
        <w:rPr>
          <w:rFonts w:eastAsiaTheme="minorHAnsi"/>
          <w:sz w:val="28"/>
          <w:szCs w:val="28"/>
          <w:lang w:eastAsia="en-US"/>
        </w:rPr>
        <w:t>№</w:t>
      </w:r>
      <w:r w:rsidR="00EC79DA" w:rsidRPr="007139F1">
        <w:rPr>
          <w:rFonts w:eastAsiaTheme="minorHAnsi"/>
          <w:sz w:val="28"/>
          <w:szCs w:val="28"/>
          <w:lang w:eastAsia="en-US"/>
        </w:rPr>
        <w:t xml:space="preserve"> 31687)</w:t>
      </w:r>
      <w:r w:rsidR="00693B65" w:rsidRPr="007139F1">
        <w:rPr>
          <w:rFonts w:eastAsiaTheme="minorHAnsi"/>
          <w:sz w:val="28"/>
          <w:szCs w:val="28"/>
          <w:lang w:eastAsia="en-US"/>
        </w:rPr>
        <w:t>» заменить словами «</w:t>
      </w:r>
      <w:r w:rsidR="00693B65" w:rsidRPr="007139F1">
        <w:rPr>
          <w:sz w:val="28"/>
          <w:szCs w:val="28"/>
        </w:rPr>
        <w:t>приказом Фонда от 22 апреля 2019 г. № 215 (</w:t>
      </w:r>
      <w:r w:rsidR="00D84809" w:rsidRPr="007139F1">
        <w:rPr>
          <w:sz w:val="28"/>
          <w:szCs w:val="28"/>
        </w:rPr>
        <w:t xml:space="preserve">зарегистрирован Министерством юстиции Российской Федерации 26 августа 2019 г., регистрационный № </w:t>
      </w:r>
      <w:r w:rsidR="00686BCF" w:rsidRPr="007139F1">
        <w:rPr>
          <w:sz w:val="28"/>
          <w:szCs w:val="28"/>
        </w:rPr>
        <w:t>55735)»;</w:t>
      </w:r>
    </w:p>
    <w:p w:rsidR="00693B65" w:rsidRPr="007139F1" w:rsidRDefault="00693B65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9F1">
        <w:rPr>
          <w:sz w:val="28"/>
          <w:szCs w:val="28"/>
        </w:rPr>
        <w:t xml:space="preserve">в) </w:t>
      </w:r>
      <w:r w:rsidRPr="007139F1">
        <w:rPr>
          <w:rFonts w:eastAsiaTheme="minorHAnsi"/>
          <w:sz w:val="28"/>
          <w:szCs w:val="28"/>
          <w:lang w:eastAsia="en-US"/>
        </w:rPr>
        <w:t xml:space="preserve"> </w:t>
      </w:r>
      <w:r w:rsidRPr="007139F1">
        <w:rPr>
          <w:sz w:val="28"/>
          <w:szCs w:val="28"/>
        </w:rPr>
        <w:t>в пункте 8 слова «</w:t>
      </w:r>
      <w:hyperlink r:id="rId12" w:history="1">
        <w:r w:rsidRPr="007139F1">
          <w:rPr>
            <w:rFonts w:eastAsiaTheme="minorHAnsi"/>
            <w:sz w:val="28"/>
            <w:szCs w:val="28"/>
            <w:lang w:eastAsia="en-US"/>
          </w:rPr>
          <w:t>приложением № 2</w:t>
        </w:r>
      </w:hyperlink>
      <w:r w:rsidRPr="007139F1">
        <w:rPr>
          <w:rFonts w:eastAsiaTheme="minorHAnsi"/>
          <w:sz w:val="28"/>
          <w:szCs w:val="28"/>
          <w:lang w:eastAsia="en-US"/>
        </w:rPr>
        <w:t xml:space="preserve"> к Административному регламенту Фонда социального страхования Российской Федерации по предоставлению государственной услуги по регистрации страхователей и снятию с учета страхователей - физических лиц, обязанных уплачивать страховые взносы </w:t>
      </w:r>
      <w:r w:rsidR="003505E3" w:rsidRPr="007139F1">
        <w:rPr>
          <w:rFonts w:eastAsiaTheme="minorHAnsi"/>
          <w:sz w:val="28"/>
          <w:szCs w:val="28"/>
          <w:lang w:eastAsia="en-US"/>
        </w:rPr>
        <w:t xml:space="preserve">                      </w:t>
      </w:r>
      <w:r w:rsidRPr="007139F1">
        <w:rPr>
          <w:rFonts w:eastAsiaTheme="minorHAnsi"/>
          <w:sz w:val="28"/>
          <w:szCs w:val="28"/>
          <w:lang w:eastAsia="en-US"/>
        </w:rPr>
        <w:t xml:space="preserve">в связи с заключением гражданско-правового договора, утвержденному приказом Министерства труда и социальной защиты Российской Федерации </w:t>
      </w:r>
      <w:r w:rsidR="003505E3" w:rsidRPr="007139F1">
        <w:rPr>
          <w:rFonts w:eastAsiaTheme="minorHAnsi"/>
          <w:sz w:val="28"/>
          <w:szCs w:val="28"/>
          <w:lang w:eastAsia="en-US"/>
        </w:rPr>
        <w:t xml:space="preserve">                  </w:t>
      </w:r>
      <w:r w:rsidRPr="007139F1">
        <w:rPr>
          <w:rFonts w:eastAsiaTheme="minorHAnsi"/>
          <w:sz w:val="28"/>
          <w:szCs w:val="28"/>
          <w:lang w:eastAsia="en-US"/>
        </w:rPr>
        <w:t xml:space="preserve">от 25 октября 2013 г. № 575н (зарегистрирован Министерством юстиции Российской Федерации 11 февраля 2014 г., регистрационный № 31280)» </w:t>
      </w:r>
      <w:r w:rsidRPr="007139F1">
        <w:rPr>
          <w:rFonts w:eastAsiaTheme="minorHAnsi"/>
          <w:sz w:val="28"/>
          <w:szCs w:val="28"/>
          <w:lang w:eastAsia="en-US"/>
        </w:rPr>
        <w:lastRenderedPageBreak/>
        <w:t>заменить словами «</w:t>
      </w:r>
      <w:hyperlink r:id="rId13" w:history="1">
        <w:r w:rsidRPr="007139F1">
          <w:rPr>
            <w:sz w:val="28"/>
            <w:szCs w:val="28"/>
          </w:rPr>
          <w:t>приложением № 1</w:t>
        </w:r>
      </w:hyperlink>
      <w:r w:rsidRPr="007139F1">
        <w:rPr>
          <w:sz w:val="28"/>
          <w:szCs w:val="28"/>
        </w:rPr>
        <w:t xml:space="preserve"> к Административному регламенту Фонда социального страхования Российской Федерации по предоставлению государственной услуги по регистрации и снятию с регистрационного учета страхователей - физических лиц, обязанных уплачивать страховые взносы </w:t>
      </w:r>
      <w:r w:rsidR="003505E3" w:rsidRPr="007139F1">
        <w:rPr>
          <w:sz w:val="28"/>
          <w:szCs w:val="28"/>
        </w:rPr>
        <w:t xml:space="preserve">                       </w:t>
      </w:r>
      <w:r w:rsidRPr="007139F1">
        <w:rPr>
          <w:sz w:val="28"/>
          <w:szCs w:val="28"/>
        </w:rPr>
        <w:t xml:space="preserve">в связи с заключением гражданско-правового договора, утвержденному приказом Фонда от 22 апреля 2019 г. № 214 (зарегистрирован Министерством юстиции Российской Федерации </w:t>
      </w:r>
      <w:r w:rsidR="00D84809" w:rsidRPr="007139F1">
        <w:rPr>
          <w:sz w:val="28"/>
          <w:szCs w:val="28"/>
        </w:rPr>
        <w:t xml:space="preserve">26 августа 2019 г., регистрационный </w:t>
      </w:r>
      <w:r w:rsidR="007139F1">
        <w:rPr>
          <w:sz w:val="28"/>
          <w:szCs w:val="28"/>
        </w:rPr>
        <w:br/>
      </w:r>
      <w:r w:rsidR="00D84809" w:rsidRPr="007139F1">
        <w:rPr>
          <w:sz w:val="28"/>
          <w:szCs w:val="28"/>
        </w:rPr>
        <w:t>№ 55733</w:t>
      </w:r>
      <w:r w:rsidRPr="007139F1">
        <w:rPr>
          <w:sz w:val="28"/>
          <w:szCs w:val="28"/>
        </w:rPr>
        <w:t>)»;</w:t>
      </w:r>
    </w:p>
    <w:p w:rsidR="00693B65" w:rsidRPr="007139F1" w:rsidRDefault="00693B65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9F1">
        <w:rPr>
          <w:sz w:val="28"/>
          <w:szCs w:val="28"/>
        </w:rPr>
        <w:t>г) в пункте 10:</w:t>
      </w:r>
    </w:p>
    <w:p w:rsidR="00693B65" w:rsidRPr="007139F1" w:rsidRDefault="00693B65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9F1">
        <w:rPr>
          <w:rFonts w:eastAsiaTheme="minorHAnsi"/>
          <w:sz w:val="28"/>
          <w:szCs w:val="28"/>
          <w:lang w:eastAsia="en-US"/>
        </w:rPr>
        <w:t>в абзаце втором слова «законным или» исключить, после слова «</w:t>
      </w:r>
      <w:r w:rsidRPr="007139F1">
        <w:rPr>
          <w:sz w:val="28"/>
          <w:szCs w:val="28"/>
        </w:rPr>
        <w:t>полномочия» дополнить словами «, а также документ, удостоверяющий личность уполномоченного представителя»;</w:t>
      </w:r>
    </w:p>
    <w:p w:rsidR="006800ED" w:rsidRPr="007139F1" w:rsidRDefault="006A1D49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rFonts w:eastAsiaTheme="minorHAnsi"/>
          <w:sz w:val="28"/>
          <w:szCs w:val="28"/>
          <w:lang w:eastAsia="en-US"/>
        </w:rPr>
        <w:t>абзац</w:t>
      </w:r>
      <w:r w:rsidR="00A43D92">
        <w:rPr>
          <w:rFonts w:eastAsiaTheme="minorHAnsi"/>
          <w:sz w:val="28"/>
          <w:szCs w:val="28"/>
          <w:lang w:eastAsia="en-US"/>
        </w:rPr>
        <w:t>ы</w:t>
      </w:r>
      <w:r w:rsidRPr="007139F1">
        <w:rPr>
          <w:rFonts w:eastAsiaTheme="minorHAnsi"/>
          <w:sz w:val="28"/>
          <w:szCs w:val="28"/>
          <w:lang w:eastAsia="en-US"/>
        </w:rPr>
        <w:t xml:space="preserve"> трет</w:t>
      </w:r>
      <w:r w:rsidR="006800ED" w:rsidRPr="007139F1">
        <w:rPr>
          <w:rFonts w:eastAsiaTheme="minorHAnsi"/>
          <w:sz w:val="28"/>
          <w:szCs w:val="28"/>
          <w:lang w:eastAsia="en-US"/>
        </w:rPr>
        <w:t>ий</w:t>
      </w:r>
      <w:r w:rsidR="00FD1C8E">
        <w:rPr>
          <w:rFonts w:eastAsiaTheme="minorHAnsi"/>
          <w:sz w:val="28"/>
          <w:szCs w:val="28"/>
          <w:lang w:eastAsia="en-US"/>
        </w:rPr>
        <w:t xml:space="preserve"> </w:t>
      </w:r>
      <w:r w:rsidR="00A43D92">
        <w:rPr>
          <w:rFonts w:eastAsiaTheme="minorHAnsi"/>
          <w:sz w:val="28"/>
          <w:szCs w:val="28"/>
          <w:lang w:eastAsia="en-US"/>
        </w:rPr>
        <w:t>-</w:t>
      </w:r>
      <w:r w:rsidR="00FD1C8E">
        <w:rPr>
          <w:rFonts w:eastAsiaTheme="minorHAnsi"/>
          <w:sz w:val="28"/>
          <w:szCs w:val="28"/>
          <w:lang w:eastAsia="en-US"/>
        </w:rPr>
        <w:t xml:space="preserve"> </w:t>
      </w:r>
      <w:r w:rsidR="00A43D92">
        <w:rPr>
          <w:rFonts w:eastAsiaTheme="minorHAnsi"/>
          <w:sz w:val="28"/>
          <w:szCs w:val="28"/>
          <w:lang w:eastAsia="en-US"/>
        </w:rPr>
        <w:t>пятый</w:t>
      </w:r>
      <w:r w:rsidR="006800ED" w:rsidRPr="007139F1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FD1C8E" w:rsidRDefault="00FD1C8E" w:rsidP="007139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rFonts w:eastAsiaTheme="minorHAnsi"/>
          <w:sz w:val="28"/>
          <w:szCs w:val="28"/>
          <w:lang w:eastAsia="en-US"/>
        </w:rPr>
        <w:t>«</w:t>
      </w:r>
      <w:r w:rsidR="006800ED" w:rsidRPr="007139F1">
        <w:rPr>
          <w:rFonts w:eastAsiaTheme="minorHAnsi"/>
          <w:sz w:val="28"/>
          <w:szCs w:val="28"/>
          <w:lang w:eastAsia="en-US"/>
        </w:rPr>
        <w:t xml:space="preserve">Для осуществления регистрации в качестве страхователя обособленного подразделения юридического лица территориальный орган Фонда в срок не позднее одного рабочего дня, следующего за днем поступления заявления о регистрации обособленного подразделения юридического лица </w:t>
      </w:r>
      <w:r w:rsidR="006800ED" w:rsidRPr="007139F1">
        <w:rPr>
          <w:sz w:val="28"/>
          <w:szCs w:val="28"/>
        </w:rPr>
        <w:t>и копий документов, подтверждающих наличие счета в банке (иных кредитных организациях) и начисление выплат и иных вознаграждений в пользу физических лиц,</w:t>
      </w:r>
      <w:r w:rsidR="006800ED" w:rsidRPr="007139F1">
        <w:rPr>
          <w:rFonts w:eastAsiaTheme="minorHAnsi"/>
          <w:sz w:val="28"/>
          <w:szCs w:val="28"/>
          <w:lang w:eastAsia="en-US"/>
        </w:rPr>
        <w:t xml:space="preserve"> запрашивает в рамках межведомственного взаимодействия находящиеся в распоряжении налоговых органов сведения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FD1C8E" w:rsidRDefault="006800ED" w:rsidP="007139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rFonts w:eastAsiaTheme="minorHAnsi"/>
          <w:sz w:val="28"/>
          <w:szCs w:val="28"/>
          <w:lang w:eastAsia="en-US"/>
        </w:rPr>
        <w:t>о постановке на учет в налоговом органе юридического лица по месту нахождения обособленного подразделения (по юридическим лицам, образованным в соответствии с законодательством Российской Федерации)</w:t>
      </w:r>
      <w:r w:rsidR="00FD1C8E">
        <w:rPr>
          <w:rFonts w:eastAsiaTheme="minorHAnsi"/>
          <w:sz w:val="28"/>
          <w:szCs w:val="28"/>
          <w:lang w:eastAsia="en-US"/>
        </w:rPr>
        <w:t>;</w:t>
      </w:r>
    </w:p>
    <w:p w:rsidR="00A008A0" w:rsidRPr="007139F1" w:rsidRDefault="006800ED" w:rsidP="007139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rFonts w:eastAsiaTheme="minorHAnsi"/>
          <w:sz w:val="28"/>
          <w:szCs w:val="28"/>
          <w:lang w:eastAsia="en-US"/>
        </w:rPr>
        <w:t>о постановке на учет в налоговом органе иностранной организации по месту нахождения обособленного подразделения, сведения об органе, зарегистрировавшем иностранную организацию, регистрационном номере, дате и месте регистрации (по иностранным организациям).</w:t>
      </w:r>
      <w:r w:rsidR="00FD1C8E" w:rsidRPr="007139F1">
        <w:rPr>
          <w:rFonts w:eastAsiaTheme="minorHAnsi"/>
          <w:sz w:val="28"/>
          <w:szCs w:val="28"/>
          <w:lang w:eastAsia="en-US"/>
        </w:rPr>
        <w:t>»</w:t>
      </w:r>
      <w:r w:rsidRPr="007139F1">
        <w:rPr>
          <w:rFonts w:eastAsiaTheme="minorHAnsi"/>
          <w:sz w:val="28"/>
          <w:szCs w:val="28"/>
          <w:lang w:eastAsia="en-US"/>
        </w:rPr>
        <w:t>;</w:t>
      </w:r>
    </w:p>
    <w:p w:rsidR="006A1D49" w:rsidRPr="007139F1" w:rsidRDefault="006A1D49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rFonts w:eastAsiaTheme="minorHAnsi"/>
          <w:sz w:val="28"/>
          <w:szCs w:val="28"/>
          <w:lang w:eastAsia="en-US"/>
        </w:rPr>
        <w:t>д)</w:t>
      </w:r>
      <w:r w:rsidR="00932B60" w:rsidRPr="007139F1">
        <w:rPr>
          <w:rFonts w:eastAsiaTheme="minorHAnsi"/>
          <w:sz w:val="28"/>
          <w:szCs w:val="28"/>
          <w:lang w:eastAsia="en-US"/>
        </w:rPr>
        <w:t xml:space="preserve"> пункт 11</w:t>
      </w:r>
      <w:r w:rsidR="007A55EC" w:rsidRPr="007139F1">
        <w:rPr>
          <w:rFonts w:eastAsiaTheme="minorHAnsi"/>
          <w:sz w:val="28"/>
          <w:szCs w:val="28"/>
          <w:lang w:eastAsia="en-US"/>
        </w:rPr>
        <w:t xml:space="preserve"> изложить в следующей редакции</w:t>
      </w:r>
      <w:r w:rsidR="00932B60" w:rsidRPr="007139F1">
        <w:rPr>
          <w:rFonts w:eastAsiaTheme="minorHAnsi"/>
          <w:sz w:val="28"/>
          <w:szCs w:val="28"/>
          <w:lang w:eastAsia="en-US"/>
        </w:rPr>
        <w:t>:</w:t>
      </w:r>
    </w:p>
    <w:p w:rsidR="00B737C8" w:rsidRDefault="00A94C0F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«</w:t>
      </w:r>
      <w:r w:rsidR="00B737C8">
        <w:rPr>
          <w:rFonts w:ascii="Times New Roman" w:hAnsi="Times New Roman" w:cs="Times New Roman"/>
          <w:sz w:val="28"/>
          <w:szCs w:val="28"/>
        </w:rPr>
        <w:t>11. Для регистрации в качестве страхователя физических лиц, указанных в подпункте 2 пункта 3 настоящего Порядка, помимо заявления о регистрации физического лица необходима</w:t>
      </w:r>
      <w:r w:rsidR="00E24E71">
        <w:rPr>
          <w:rFonts w:ascii="Times New Roman" w:hAnsi="Times New Roman" w:cs="Times New Roman"/>
          <w:sz w:val="28"/>
          <w:szCs w:val="28"/>
        </w:rPr>
        <w:t xml:space="preserve"> копия трудовой книжки или копия</w:t>
      </w:r>
      <w:r w:rsidR="00B737C8">
        <w:rPr>
          <w:rFonts w:ascii="Times New Roman" w:hAnsi="Times New Roman" w:cs="Times New Roman"/>
          <w:sz w:val="28"/>
          <w:szCs w:val="28"/>
        </w:rPr>
        <w:t xml:space="preserve"> трудового договора, заключенного с первым из принятых на работу работников</w:t>
      </w:r>
      <w:r w:rsidR="00B737C8" w:rsidRPr="00332603">
        <w:rPr>
          <w:rFonts w:ascii="Times New Roman" w:hAnsi="Times New Roman" w:cs="Times New Roman"/>
          <w:sz w:val="28"/>
          <w:szCs w:val="28"/>
        </w:rPr>
        <w:t xml:space="preserve"> </w:t>
      </w:r>
      <w:r w:rsidR="00B737C8">
        <w:rPr>
          <w:rFonts w:ascii="Times New Roman" w:hAnsi="Times New Roman" w:cs="Times New Roman"/>
          <w:sz w:val="28"/>
          <w:szCs w:val="28"/>
        </w:rPr>
        <w:t>и (или) сведения о трудовой деятельности такого работника.</w:t>
      </w:r>
    </w:p>
    <w:p w:rsidR="007A55EC" w:rsidRPr="007139F1" w:rsidRDefault="00686BCF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Для регистрации в качестве страхователя физических лиц, указанных в </w:t>
      </w:r>
      <w:hyperlink w:anchor="P58" w:history="1">
        <w:r w:rsidRPr="007139F1">
          <w:rPr>
            <w:rFonts w:ascii="Times New Roman" w:hAnsi="Times New Roman" w:cs="Times New Roman"/>
            <w:sz w:val="28"/>
            <w:szCs w:val="28"/>
          </w:rPr>
          <w:t>подпункте 3 пункта 3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настоящего Порядка, помимо заявления о регистрации физического лица необходима копия гражданско-правового договора, предметом которого является выполнение работ и (или) оказание услуг, </w:t>
      </w:r>
      <w:r w:rsidR="006A4E66">
        <w:rPr>
          <w:rFonts w:ascii="Times New Roman" w:hAnsi="Times New Roman" w:cs="Times New Roman"/>
          <w:sz w:val="28"/>
          <w:szCs w:val="28"/>
        </w:rPr>
        <w:t xml:space="preserve">или копия </w:t>
      </w:r>
      <w:r w:rsidRPr="007139F1">
        <w:rPr>
          <w:rFonts w:ascii="Times New Roman" w:hAnsi="Times New Roman" w:cs="Times New Roman"/>
          <w:sz w:val="28"/>
          <w:szCs w:val="28"/>
        </w:rPr>
        <w:t>договора авторского заказа при наличии в них условий</w:t>
      </w:r>
      <w:r w:rsidR="00FD1C8E">
        <w:rPr>
          <w:rFonts w:ascii="Times New Roman" w:hAnsi="Times New Roman" w:cs="Times New Roman"/>
          <w:sz w:val="28"/>
          <w:szCs w:val="28"/>
        </w:rPr>
        <w:t>, предусматривающих обязательство</w:t>
      </w:r>
      <w:r w:rsidRPr="007139F1">
        <w:rPr>
          <w:rFonts w:ascii="Times New Roman" w:hAnsi="Times New Roman" w:cs="Times New Roman"/>
          <w:sz w:val="28"/>
          <w:szCs w:val="28"/>
        </w:rPr>
        <w:t xml:space="preserve"> страховател</w:t>
      </w:r>
      <w:r w:rsidR="00FD1C8E">
        <w:rPr>
          <w:rFonts w:ascii="Times New Roman" w:hAnsi="Times New Roman" w:cs="Times New Roman"/>
          <w:sz w:val="28"/>
          <w:szCs w:val="28"/>
        </w:rPr>
        <w:t>я</w:t>
      </w:r>
      <w:r w:rsidRPr="007139F1">
        <w:rPr>
          <w:rFonts w:ascii="Times New Roman" w:hAnsi="Times New Roman" w:cs="Times New Roman"/>
          <w:sz w:val="28"/>
          <w:szCs w:val="28"/>
        </w:rPr>
        <w:t xml:space="preserve"> уплачивать страховые взносы на обязательное социальное страхование от несчастных случаев на производстве и профессиональных заболеваний за указанных лиц (далее - гражданско-правовой договор).</w:t>
      </w:r>
    </w:p>
    <w:p w:rsidR="007A55EC" w:rsidRPr="007139F1" w:rsidRDefault="00686BCF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представлении документов на личном приеме предъявляется документ, удостоверяющий личность физического лица.</w:t>
      </w:r>
    </w:p>
    <w:p w:rsidR="005666CE" w:rsidRDefault="005666CE" w:rsidP="005666CE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2738">
        <w:rPr>
          <w:sz w:val="28"/>
          <w:szCs w:val="28"/>
        </w:rPr>
        <w:lastRenderedPageBreak/>
        <w:t xml:space="preserve">Физические лица, указанные в </w:t>
      </w:r>
      <w:hyperlink w:anchor="P57" w:history="1">
        <w:r w:rsidRPr="00542738">
          <w:rPr>
            <w:sz w:val="28"/>
            <w:szCs w:val="28"/>
          </w:rPr>
          <w:t>подпункт</w:t>
        </w:r>
        <w:r>
          <w:rPr>
            <w:sz w:val="28"/>
            <w:szCs w:val="28"/>
          </w:rPr>
          <w:t>е</w:t>
        </w:r>
        <w:r w:rsidRPr="00542738">
          <w:rPr>
            <w:sz w:val="28"/>
            <w:szCs w:val="28"/>
          </w:rPr>
          <w:t xml:space="preserve"> 2 пункта 3</w:t>
        </w:r>
      </w:hyperlink>
      <w:r w:rsidRPr="00542738">
        <w:rPr>
          <w:sz w:val="28"/>
          <w:szCs w:val="28"/>
        </w:rPr>
        <w:t xml:space="preserve"> настоящего Порядка, которые на день подачи заявления о регистрации физического лица представили в Пенсионный фонд Российской Федерации (далее – ПФР) сведения по </w:t>
      </w:r>
      <w:hyperlink r:id="rId14" w:history="1">
        <w:r w:rsidRPr="00542738">
          <w:rPr>
            <w:sz w:val="28"/>
            <w:szCs w:val="28"/>
          </w:rPr>
          <w:t>форм</w:t>
        </w:r>
      </w:hyperlink>
      <w:r w:rsidRPr="00542738">
        <w:rPr>
          <w:sz w:val="28"/>
          <w:szCs w:val="28"/>
        </w:rPr>
        <w:t>е «Сведения о трудовой деятельности зарегистрированного лица (СЗВ-ТД)»</w:t>
      </w:r>
      <w:r>
        <w:rPr>
          <w:sz w:val="28"/>
          <w:szCs w:val="28"/>
        </w:rPr>
        <w:t xml:space="preserve"> </w:t>
      </w:r>
      <w:r w:rsidRPr="00542738">
        <w:rPr>
          <w:sz w:val="28"/>
          <w:szCs w:val="28"/>
        </w:rPr>
        <w:t xml:space="preserve"> (далее - форма СЗВ-ТД), не представляют копии трудовых книжек принятых работников или трудовых договоров, заключенных с этими работниками. Сведения о наличии у таких физических лиц трудовых отношений с работниками, а также о направленных в ПФР сведени</w:t>
      </w:r>
      <w:r>
        <w:rPr>
          <w:sz w:val="28"/>
          <w:szCs w:val="28"/>
        </w:rPr>
        <w:t>ях</w:t>
      </w:r>
      <w:r w:rsidRPr="00542738">
        <w:rPr>
          <w:sz w:val="28"/>
          <w:szCs w:val="28"/>
        </w:rPr>
        <w:t xml:space="preserve"> по форме СЗВ-ТД указываются в заявлении о регистрации физического лица.  </w:t>
      </w:r>
    </w:p>
    <w:p w:rsidR="005666CE" w:rsidRDefault="005666CE" w:rsidP="005666CE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2738">
        <w:rPr>
          <w:sz w:val="28"/>
          <w:szCs w:val="28"/>
        </w:rPr>
        <w:t>Для осуществления регистрации в качестве страхователя физических лиц, указавших в заявлении о регистрации физического лица о наличии трудовых отношений с работниками, а также о направленных в ПФР сведени</w:t>
      </w:r>
      <w:r>
        <w:rPr>
          <w:sz w:val="28"/>
          <w:szCs w:val="28"/>
        </w:rPr>
        <w:t>ях</w:t>
      </w:r>
      <w:r w:rsidRPr="00542738">
        <w:rPr>
          <w:sz w:val="28"/>
          <w:szCs w:val="28"/>
        </w:rPr>
        <w:t xml:space="preserve"> по форме СЗВ-ТД, территориальный орган Фонда использует сведения из формы СЗВ-ТД, находящиеся в распоряжении ПФР, которые запрашивает в рамках межведомственного взаимодействия в срок не позднее рабочего дня, следующего за днем поступления заявления о регистрации физического лица</w:t>
      </w:r>
      <w:r w:rsidR="00F90CC1">
        <w:rPr>
          <w:sz w:val="28"/>
          <w:szCs w:val="28"/>
        </w:rPr>
        <w:t>.</w:t>
      </w:r>
    </w:p>
    <w:p w:rsidR="007A55EC" w:rsidRPr="007139F1" w:rsidRDefault="00686BCF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В случае представления документов уполномоченным представителем физического лица предъявляется документ, подтверждающий соответствующие полномочия, а также документ, удостоверяющий личность уполномоченного представителя.</w:t>
      </w:r>
    </w:p>
    <w:p w:rsidR="007A55EC" w:rsidRPr="007139F1" w:rsidRDefault="00686BCF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Для осуществления регистрации в качестве страхователя территориальный орган Фонда использует информацию о государственной регистрации индивидуального предпринимателя и постановке на учет</w:t>
      </w:r>
      <w:r w:rsidR="007A55EC" w:rsidRPr="007139F1">
        <w:rPr>
          <w:rFonts w:ascii="Times New Roman" w:hAnsi="Times New Roman" w:cs="Times New Roman"/>
          <w:sz w:val="28"/>
          <w:szCs w:val="28"/>
        </w:rPr>
        <w:t xml:space="preserve"> </w:t>
      </w:r>
      <w:r w:rsidRPr="007139F1">
        <w:rPr>
          <w:rFonts w:ascii="Times New Roman" w:hAnsi="Times New Roman" w:cs="Times New Roman"/>
          <w:sz w:val="28"/>
          <w:szCs w:val="28"/>
        </w:rPr>
        <w:t xml:space="preserve">в налоговом органе физического лица, являющегося индивидуальным предпринимателем, полученную от федерального органа исполнительной власти, осуществляющего государственную регистрацию индивидуальных предпринимателей (далее - регистрирующий орган), содержащуюся в Едином государственном реестре индивидуальных предпринимателей (далее - ЕГРИП), а также сведения о постановке на учет в налоговом органе физического лица, находящиеся в распоряжении налоговых органов, которые запрашивает в рамках межведомственного взаимодействия в срок не позднее рабочего дня, следующего за днем поступления заявления о регистрации физического лица и копии трудовой книжки  (трудового договора, заключенного с первым из принятых </w:t>
      </w:r>
      <w:r w:rsidR="00FD1C8E"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Pr="007139F1">
        <w:rPr>
          <w:rFonts w:ascii="Times New Roman" w:hAnsi="Times New Roman" w:cs="Times New Roman"/>
          <w:sz w:val="28"/>
          <w:szCs w:val="28"/>
        </w:rPr>
        <w:t>работников) или гражданско-правового договора.</w:t>
      </w:r>
      <w:r w:rsidR="00A94C0F" w:rsidRPr="007139F1">
        <w:rPr>
          <w:rFonts w:ascii="Times New Roman" w:hAnsi="Times New Roman" w:cs="Times New Roman"/>
          <w:sz w:val="28"/>
          <w:szCs w:val="28"/>
        </w:rPr>
        <w:t>»</w:t>
      </w:r>
      <w:r w:rsidR="00FD1C8E">
        <w:rPr>
          <w:rFonts w:ascii="Times New Roman" w:hAnsi="Times New Roman" w:cs="Times New Roman"/>
          <w:sz w:val="28"/>
          <w:szCs w:val="28"/>
        </w:rPr>
        <w:t>;</w:t>
      </w:r>
    </w:p>
    <w:p w:rsidR="00061EC8" w:rsidRPr="007139F1" w:rsidRDefault="00D01160" w:rsidP="007139F1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9F1">
        <w:rPr>
          <w:sz w:val="28"/>
          <w:szCs w:val="28"/>
        </w:rPr>
        <w:t xml:space="preserve">е) пункт 12 дополнить </w:t>
      </w:r>
      <w:r w:rsidR="007A55EC" w:rsidRPr="007139F1">
        <w:rPr>
          <w:sz w:val="28"/>
          <w:szCs w:val="28"/>
        </w:rPr>
        <w:t xml:space="preserve">абзацами </w:t>
      </w:r>
      <w:r w:rsidRPr="007139F1">
        <w:rPr>
          <w:sz w:val="28"/>
          <w:szCs w:val="28"/>
        </w:rPr>
        <w:t>следующего содержания:</w:t>
      </w:r>
    </w:p>
    <w:p w:rsidR="00D01160" w:rsidRPr="007139F1" w:rsidRDefault="00D01160" w:rsidP="007139F1">
      <w:pPr>
        <w:pStyle w:val="ConsPlusNormal"/>
        <w:tabs>
          <w:tab w:val="left" w:pos="5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«При направлении документов почтовым отправлением также представляется копия документа, удостоверяющего личность физического лица (его уполномоченного представителя), документ подтверждающий полномочия представителя физического лица.</w:t>
      </w:r>
    </w:p>
    <w:p w:rsidR="00D01160" w:rsidRPr="007139F1" w:rsidRDefault="00D01160" w:rsidP="007139F1">
      <w:pPr>
        <w:pStyle w:val="ConsPlusNormal"/>
        <w:tabs>
          <w:tab w:val="left" w:pos="567"/>
          <w:tab w:val="left" w:pos="709"/>
          <w:tab w:val="left" w:pos="5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представлении документов с использованием Единого портала копи</w:t>
      </w:r>
      <w:r w:rsidR="006A4E66">
        <w:rPr>
          <w:rFonts w:ascii="Times New Roman" w:hAnsi="Times New Roman" w:cs="Times New Roman"/>
          <w:sz w:val="28"/>
          <w:szCs w:val="28"/>
        </w:rPr>
        <w:t>и</w:t>
      </w:r>
      <w:r w:rsidRPr="007139F1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физического лица или его уполномоченного представителя, не требуется. В случае представления документов уполномоченным представителем физического лица представляется документ, подтверждающий соответствующие полномочия.»;</w:t>
      </w:r>
    </w:p>
    <w:p w:rsidR="00D01160" w:rsidRPr="007139F1" w:rsidRDefault="00D01160" w:rsidP="007139F1">
      <w:pPr>
        <w:pStyle w:val="ConsPlusNormal"/>
        <w:tabs>
          <w:tab w:val="left" w:pos="567"/>
          <w:tab w:val="left" w:pos="709"/>
          <w:tab w:val="left" w:pos="5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ж) </w:t>
      </w:r>
      <w:r w:rsidR="00397E07" w:rsidRPr="007139F1">
        <w:rPr>
          <w:rFonts w:ascii="Times New Roman" w:hAnsi="Times New Roman" w:cs="Times New Roman"/>
          <w:sz w:val="28"/>
          <w:szCs w:val="28"/>
        </w:rPr>
        <w:t>абзац четвертый пункта 15</w:t>
      </w:r>
      <w:r w:rsidR="00EC50F7" w:rsidRPr="007139F1">
        <w:rPr>
          <w:rFonts w:ascii="Times New Roman" w:hAnsi="Times New Roman" w:cs="Times New Roman"/>
          <w:sz w:val="28"/>
          <w:szCs w:val="28"/>
        </w:rPr>
        <w:t xml:space="preserve"> признать утратившим силу</w:t>
      </w:r>
      <w:r w:rsidR="00397E07" w:rsidRPr="007139F1">
        <w:rPr>
          <w:rFonts w:ascii="Times New Roman" w:hAnsi="Times New Roman" w:cs="Times New Roman"/>
          <w:sz w:val="28"/>
          <w:szCs w:val="28"/>
        </w:rPr>
        <w:t>;</w:t>
      </w:r>
    </w:p>
    <w:p w:rsidR="00397E07" w:rsidRPr="007139F1" w:rsidRDefault="00397E07" w:rsidP="007139F1">
      <w:pPr>
        <w:pStyle w:val="ConsPlusNormal"/>
        <w:tabs>
          <w:tab w:val="left" w:pos="567"/>
          <w:tab w:val="left" w:pos="709"/>
          <w:tab w:val="left" w:pos="5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lastRenderedPageBreak/>
        <w:t xml:space="preserve">з) пункт 17 изложить </w:t>
      </w:r>
      <w:r w:rsidR="002F1764">
        <w:rPr>
          <w:rFonts w:ascii="Times New Roman" w:hAnsi="Times New Roman" w:cs="Times New Roman"/>
          <w:sz w:val="28"/>
          <w:szCs w:val="28"/>
        </w:rPr>
        <w:t xml:space="preserve">в </w:t>
      </w:r>
      <w:r w:rsidRPr="007139F1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397E07" w:rsidRPr="007139F1" w:rsidRDefault="00397E07" w:rsidP="007139F1">
      <w:pPr>
        <w:pStyle w:val="ConsPlusNormal"/>
        <w:tabs>
          <w:tab w:val="left" w:pos="5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«17. Страхователи, указанные в </w:t>
      </w:r>
      <w:hyperlink w:anchor="P55" w:history="1">
        <w:r w:rsidRPr="007139F1">
          <w:rPr>
            <w:rFonts w:ascii="Times New Roman" w:hAnsi="Times New Roman" w:cs="Times New Roman"/>
            <w:sz w:val="28"/>
            <w:szCs w:val="28"/>
          </w:rPr>
          <w:t>подпункте 1 пункта 3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настоящего Порядка, регистрируются под расширенным регистрационным номером (регистрационный номер юридического лица, дополненный (через наклонную черту) регистрационным номером, присвоенным территориальным органом Фонда при регистрации в качестве страхователя обособленного подразделения юридического лица).</w:t>
      </w:r>
    </w:p>
    <w:p w:rsidR="00397E07" w:rsidRPr="007139F1" w:rsidRDefault="00397E07" w:rsidP="007139F1">
      <w:pPr>
        <w:pStyle w:val="ConsPlusNormal"/>
        <w:tabs>
          <w:tab w:val="left" w:pos="5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При регистрации в качестве страхователя первого открытого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>на территории Российской Федерации обособленного подразделения иностранной организации в качестве расширенного регистрационного номера указывается регистрационный номер, присвоенный территориальным органом Фонда при его регистрации в качестве страхователя, продублированный через наклонную черту.</w:t>
      </w:r>
    </w:p>
    <w:p w:rsidR="00397E07" w:rsidRPr="007139F1" w:rsidRDefault="00397E07" w:rsidP="007139F1">
      <w:pPr>
        <w:pStyle w:val="ConsPlusNormal"/>
        <w:tabs>
          <w:tab w:val="left" w:pos="5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регистрации в качестве страхователя последующего обособленного подразделения иностранной организации в качестве расширенного регистрационного номера указывается регистрационный номер первого открытого на территории Российской Федерации обособленного подразделения иностранной организации, зарегистрированного в качестве страхователя, дополненный (через наклонную черту) регистрационным номером, присвоенным территориальным органом Фонда при регистрации в качестве страхователя последующего обособленного подразделения иностранной организации.</w:t>
      </w:r>
      <w:r w:rsidR="006D53ED" w:rsidRPr="007139F1">
        <w:rPr>
          <w:rFonts w:ascii="Times New Roman" w:hAnsi="Times New Roman" w:cs="Times New Roman"/>
          <w:sz w:val="28"/>
          <w:szCs w:val="28"/>
        </w:rPr>
        <w:t>»;</w:t>
      </w:r>
    </w:p>
    <w:p w:rsidR="00F42C7C" w:rsidRPr="007139F1" w:rsidRDefault="00D87CEA" w:rsidP="007139F1">
      <w:pPr>
        <w:pStyle w:val="ConsPlusNormal"/>
        <w:tabs>
          <w:tab w:val="left" w:pos="5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и) пункт 18 изложить в следующей редакции:</w:t>
      </w:r>
    </w:p>
    <w:p w:rsidR="00D87CEA" w:rsidRPr="007139F1" w:rsidRDefault="00D87CEA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«18. Регистрационный номер используется для идентификации страховател</w:t>
      </w:r>
      <w:r w:rsidR="00903810" w:rsidRPr="007139F1">
        <w:rPr>
          <w:rFonts w:ascii="Times New Roman" w:hAnsi="Times New Roman" w:cs="Times New Roman"/>
          <w:sz w:val="28"/>
          <w:szCs w:val="28"/>
        </w:rPr>
        <w:t>я</w:t>
      </w:r>
      <w:r w:rsidRPr="007139F1">
        <w:rPr>
          <w:rFonts w:ascii="Times New Roman" w:hAnsi="Times New Roman" w:cs="Times New Roman"/>
          <w:sz w:val="28"/>
          <w:szCs w:val="28"/>
        </w:rPr>
        <w:t xml:space="preserve"> в базе данных Фонда, формируется как цифровой код, состоящий из десяти цифр, характеризующих слева направо следующее:</w:t>
      </w:r>
    </w:p>
    <w:p w:rsidR="00D87CEA" w:rsidRPr="007139F1" w:rsidRDefault="00D87CEA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код территориального органа Фонда, зар</w:t>
      </w:r>
      <w:r w:rsidR="00201B4C">
        <w:rPr>
          <w:rFonts w:ascii="Times New Roman" w:hAnsi="Times New Roman" w:cs="Times New Roman"/>
          <w:sz w:val="28"/>
          <w:szCs w:val="28"/>
        </w:rPr>
        <w:t>егистрировавшего страхователя,</w:t>
      </w:r>
      <w:r w:rsidRPr="007139F1">
        <w:rPr>
          <w:rFonts w:ascii="Times New Roman" w:hAnsi="Times New Roman" w:cs="Times New Roman"/>
          <w:sz w:val="28"/>
          <w:szCs w:val="28"/>
        </w:rPr>
        <w:t xml:space="preserve">             - 4 знака;</w:t>
      </w:r>
    </w:p>
    <w:p w:rsidR="00D87CEA" w:rsidRPr="007139F1" w:rsidRDefault="00D87CEA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уникальный порядковый номер страхователя в реестре территориального органа Фонда, осуществляющего регистрацию страхователя, - 6 знаков.»;</w:t>
      </w:r>
    </w:p>
    <w:p w:rsidR="00903810" w:rsidRPr="007139F1" w:rsidRDefault="00D87CEA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к) </w:t>
      </w:r>
      <w:r w:rsidR="00AF652B" w:rsidRPr="007139F1">
        <w:rPr>
          <w:rFonts w:ascii="Times New Roman" w:hAnsi="Times New Roman" w:cs="Times New Roman"/>
          <w:sz w:val="28"/>
          <w:szCs w:val="28"/>
        </w:rPr>
        <w:t>абзацы первый и второй</w:t>
      </w:r>
      <w:r w:rsidR="00903810" w:rsidRPr="007139F1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AF652B" w:rsidRPr="007139F1">
        <w:rPr>
          <w:rFonts w:ascii="Times New Roman" w:hAnsi="Times New Roman" w:cs="Times New Roman"/>
          <w:sz w:val="28"/>
          <w:szCs w:val="28"/>
        </w:rPr>
        <w:t>а</w:t>
      </w:r>
      <w:r w:rsidR="00903810" w:rsidRPr="007139F1">
        <w:rPr>
          <w:rFonts w:ascii="Times New Roman" w:hAnsi="Times New Roman" w:cs="Times New Roman"/>
          <w:sz w:val="28"/>
          <w:szCs w:val="28"/>
        </w:rPr>
        <w:t xml:space="preserve"> 22</w:t>
      </w:r>
      <w:r w:rsidR="00AF652B" w:rsidRPr="007139F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03810" w:rsidRPr="007139F1" w:rsidRDefault="00903810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«</w:t>
      </w:r>
      <w:r w:rsidR="00E44F78">
        <w:rPr>
          <w:rFonts w:ascii="Times New Roman" w:hAnsi="Times New Roman" w:cs="Times New Roman"/>
          <w:sz w:val="28"/>
          <w:szCs w:val="28"/>
        </w:rPr>
        <w:t xml:space="preserve">22. </w:t>
      </w:r>
      <w:r w:rsidRPr="007139F1">
        <w:rPr>
          <w:rFonts w:ascii="Times New Roman" w:hAnsi="Times New Roman" w:cs="Times New Roman"/>
          <w:sz w:val="28"/>
          <w:szCs w:val="28"/>
        </w:rPr>
        <w:t xml:space="preserve">Снятие с регистрационного учета страхователей, указанных в </w:t>
      </w:r>
      <w:hyperlink w:anchor="P55" w:history="1">
        <w:r w:rsidRPr="007139F1">
          <w:rPr>
            <w:rFonts w:ascii="Times New Roman" w:hAnsi="Times New Roman" w:cs="Times New Roman"/>
            <w:sz w:val="28"/>
            <w:szCs w:val="28"/>
          </w:rPr>
          <w:t>подпункте 1 пункта 3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настоящего Порядка, по основаниям, указанным в </w:t>
      </w:r>
      <w:hyperlink w:anchor="P117" w:history="1">
        <w:r w:rsidRPr="007139F1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9" w:history="1">
        <w:r w:rsidRPr="007139F1">
          <w:rPr>
            <w:rFonts w:ascii="Times New Roman" w:hAnsi="Times New Roman" w:cs="Times New Roman"/>
            <w:sz w:val="28"/>
            <w:szCs w:val="28"/>
          </w:rPr>
          <w:t>3 пункта 20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на основании заявления о снятии с регистрационного учета юридического лица по месту нахождения обособленного подразделения, форма которого предусмотрена </w:t>
      </w:r>
      <w:hyperlink r:id="rId15" w:history="1">
        <w:r w:rsidRPr="007139F1">
          <w:rPr>
            <w:rFonts w:ascii="Times New Roman" w:hAnsi="Times New Roman" w:cs="Times New Roman"/>
            <w:sz w:val="28"/>
            <w:szCs w:val="28"/>
          </w:rPr>
          <w:t>приложением</w:t>
        </w:r>
        <w:r w:rsidR="0081249D" w:rsidRPr="007139F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7139F1">
          <w:rPr>
            <w:rFonts w:ascii="Times New Roman" w:hAnsi="Times New Roman" w:cs="Times New Roman"/>
            <w:sz w:val="28"/>
            <w:szCs w:val="28"/>
          </w:rPr>
          <w:t>№ 2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Фонда социального страхования Российской Федерации по предоставлению государственной услуги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</w:t>
      </w:r>
      <w:r w:rsidRPr="007139F1">
        <w:rPr>
          <w:rFonts w:ascii="Times New Roman" w:hAnsi="Times New Roman" w:cs="Times New Roman"/>
          <w:sz w:val="28"/>
          <w:szCs w:val="28"/>
        </w:rPr>
        <w:t>по регистрации и снятию с регистрационного учета страхователей - юридических лиц по месту нахождения обособленных подразделений, утвержденному приказом Фонда № 217 (далее - заявление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</w:t>
      </w:r>
      <w:r w:rsidRPr="007139F1">
        <w:rPr>
          <w:rFonts w:ascii="Times New Roman" w:hAnsi="Times New Roman" w:cs="Times New Roman"/>
          <w:sz w:val="28"/>
          <w:szCs w:val="28"/>
        </w:rPr>
        <w:t>о снятии с регистрационного учета обособленного подразделения юридического лица).</w:t>
      </w:r>
    </w:p>
    <w:p w:rsidR="0081249D" w:rsidRPr="007139F1" w:rsidRDefault="0081249D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Снятие с регистрационного учета страхователей, указанных в </w:t>
      </w:r>
      <w:hyperlink w:anchor="P57" w:history="1">
        <w:r w:rsidRPr="007139F1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8" w:history="1">
        <w:r w:rsidRPr="007139F1">
          <w:rPr>
            <w:rFonts w:ascii="Times New Roman" w:hAnsi="Times New Roman" w:cs="Times New Roman"/>
            <w:sz w:val="28"/>
            <w:szCs w:val="28"/>
          </w:rPr>
          <w:t>3 пункта 3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настоящего Порядка, по основаниям, указанным в </w:t>
      </w:r>
      <w:hyperlink w:anchor="P123" w:history="1">
        <w:r w:rsidRPr="007139F1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24" w:history="1">
        <w:r w:rsidRPr="007139F1">
          <w:rPr>
            <w:rFonts w:ascii="Times New Roman" w:hAnsi="Times New Roman" w:cs="Times New Roman"/>
            <w:sz w:val="28"/>
            <w:szCs w:val="28"/>
          </w:rPr>
          <w:t>2 пункта 21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на основании заявления о </w:t>
      </w:r>
      <w:r w:rsidRPr="007139F1">
        <w:rPr>
          <w:rFonts w:ascii="Times New Roman" w:hAnsi="Times New Roman" w:cs="Times New Roman"/>
          <w:sz w:val="28"/>
          <w:szCs w:val="28"/>
        </w:rPr>
        <w:lastRenderedPageBreak/>
        <w:t xml:space="preserve">снятии с регистрационного учета в территориальном органе Фонда физического лица, форма которого предусмотрена соответственно </w:t>
      </w:r>
      <w:hyperlink r:id="rId16" w:history="1">
        <w:r w:rsidRPr="007139F1">
          <w:rPr>
            <w:rFonts w:ascii="Times New Roman" w:hAnsi="Times New Roman" w:cs="Times New Roman"/>
            <w:sz w:val="28"/>
            <w:szCs w:val="28"/>
          </w:rPr>
          <w:t>приложением № 2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Фонда социального страхования Российской Федерации по предоставлению государственной услуги по регистрации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 xml:space="preserve">и снятию с регистрационного учета страхователей - физических лиц, заключивших трудовой договор с работником, утвержденному приказом Фонда от 22 апреля 2019 г. № 215, и </w:t>
      </w:r>
      <w:hyperlink r:id="rId17" w:history="1">
        <w:r w:rsidRPr="007139F1">
          <w:rPr>
            <w:rFonts w:ascii="Times New Roman" w:hAnsi="Times New Roman" w:cs="Times New Roman"/>
            <w:sz w:val="28"/>
            <w:szCs w:val="28"/>
          </w:rPr>
          <w:t>приложением № 2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Фонда социального страхования Российской Федерации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по регистрации и снятию с учета страхователей - физических лиц, обязанных уплачивать страховые взносы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139F1">
        <w:rPr>
          <w:rFonts w:ascii="Times New Roman" w:hAnsi="Times New Roman" w:cs="Times New Roman"/>
          <w:sz w:val="28"/>
          <w:szCs w:val="28"/>
        </w:rPr>
        <w:t xml:space="preserve">в связи с заключением гражданско-правового договора, утвержденному приказом Фонда от 22 апреля 2019 г. № 214 (далее - заявление о снятии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>с регистрационного учета физического лица).»;</w:t>
      </w:r>
    </w:p>
    <w:p w:rsidR="005971BB" w:rsidRPr="005971BB" w:rsidRDefault="002F1764" w:rsidP="005971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</w:t>
      </w:r>
      <w:r w:rsidR="005971BB" w:rsidRPr="005971BB">
        <w:rPr>
          <w:rFonts w:ascii="Times New Roman" w:hAnsi="Times New Roman" w:cs="Times New Roman"/>
          <w:sz w:val="28"/>
          <w:szCs w:val="28"/>
        </w:rPr>
        <w:t>пункт 23 изложить в следующей редакции: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>«23. Документы, подтверждающие закрытие страхователем - юридическим лицом счета в банке (иной кредитной организации), открытого для совершения операций обособленным подразделением, либо прекращение полномочий обособленного подразделения по начислению выплат и иных вознаграждений в пользу физических лиц, а также документы, подтверждающие прекращение трудового договора с последним из принятых на работу работников или расторжение либо окончание срока действия гражданско-правового договора, заключенного с физическим лицом, представляются в течение пятнадцати рабочих дней с момента наступления соответствующих обстоятельств в территориальный орган Фонда юридическими и физическими лицами на бумажном носителе или в форме электронных документов с использованием Единого портала, подписанных тем видом электронной подписи, который установлен законодательством Российской Федерации.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>В случае представления документов, необходимых для снятия с регистрационного учета страхователя, уполномоченным представителем страхователя предъявляется документ, подтверждающий соответствующие полномочия, а также документ, удостоверяющий личность уполномоченного представителя.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>При направлении документов почтовым отправлением также представляется копия документа, удостоверяющего личность страхователя (его уполномоченного представителя), документ, подтверждающий полномочия представителя страхователя.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>При представлении документов с использованием Единого портала копии документа, удостоверяющего личность страхователя, уполномоченного представителя страхователя, не требуется. В случае представления документов уполномоченным представителем страхователя представляется документ, подтверждающий соответствующие полномочия.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>При предъявлении подлинников документов копии документов заверяются работниками территориальных органов Фонда.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 xml:space="preserve">Для снятия с регистрационного учета обособленного подразделения </w:t>
      </w:r>
      <w:r w:rsidRPr="00235C42">
        <w:rPr>
          <w:rFonts w:ascii="Times New Roman" w:hAnsi="Times New Roman" w:cs="Times New Roman"/>
          <w:sz w:val="28"/>
          <w:szCs w:val="28"/>
        </w:rPr>
        <w:lastRenderedPageBreak/>
        <w:t>юридического лица по основанию, указанному в подпункте 1 пункта 20 настоящего Порядка, территориальным органом Фонда на уровне межведомственного взаимодействия в налоговом органе, в распоряжении которого находятся соответствующие сведения, запрашиваются в срок не позднее одного рабочего дня, следующего за днем поступления заявления о снятии с регистрационного учета обособленного подразделения юридического лица, сведения о его ликвидации.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>При наличии в территориальном органе Фонда сведений, предусмотренных подпунктами 1, 3 и 4 пункта 20 настоящего Порядка, служащих основаниями для снятия с регистрационного учета страхователей, указанных в подпункте 1 пункта 3 настоящего Порядка, и при отсутствии в течение более чем пятнадцати рабочих дней с даты наступления соответствующих обстоятельств заявления о снятии с регистрационного учета обособленного подразделения юридического лица, такие страхователи снимаются с регистрационного учета на основании решения о снятии с регистрационного учета в территориальном органе Фонда страхователя - юридического лица по месту нахождения обособленного подразделения (далее - решение о снятии с регистрационного учета обособленного подразделения юридического лица), форма которого предусмотрена приложением № 7 к настоящему Порядку.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 xml:space="preserve">При наличии в территориальном органе Фонда сведений, предусмотренных </w:t>
      </w:r>
      <w:hyperlink w:anchor="P118" w:history="1">
        <w:r w:rsidRPr="00235C42">
          <w:rPr>
            <w:rFonts w:ascii="Times New Roman" w:hAnsi="Times New Roman" w:cs="Times New Roman"/>
            <w:sz w:val="28"/>
            <w:szCs w:val="28"/>
          </w:rPr>
          <w:t>подпунктом 2 пункта 20</w:t>
        </w:r>
      </w:hyperlink>
      <w:r w:rsidRPr="00235C42">
        <w:rPr>
          <w:rFonts w:ascii="Times New Roman" w:hAnsi="Times New Roman" w:cs="Times New Roman"/>
          <w:sz w:val="28"/>
          <w:szCs w:val="28"/>
        </w:rPr>
        <w:t xml:space="preserve"> настоящего Порядка, служащих основаниями для снятия с регистрационного учета страхователей, указанных в </w:t>
      </w:r>
      <w:hyperlink w:anchor="P55" w:history="1">
        <w:r w:rsidRPr="00235C42">
          <w:rPr>
            <w:rFonts w:ascii="Times New Roman" w:hAnsi="Times New Roman" w:cs="Times New Roman"/>
            <w:sz w:val="28"/>
            <w:szCs w:val="28"/>
          </w:rPr>
          <w:t>подпункте 1 пункта 3</w:t>
        </w:r>
      </w:hyperlink>
      <w:r w:rsidRPr="00235C42">
        <w:rPr>
          <w:rFonts w:ascii="Times New Roman" w:hAnsi="Times New Roman" w:cs="Times New Roman"/>
          <w:sz w:val="28"/>
          <w:szCs w:val="28"/>
        </w:rPr>
        <w:t xml:space="preserve"> настоящего Порядка, такие страхователи снимаются с регистрационного учета без соответствующего заявления.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>При снятии с регистрационного учета страхователей, указанных                              в подпункте 1 пункта 3 настоящего Порядка, на основании сведений, предусмотренных подпунктами 3 и 4 пункта 20 настоящего Порядка, страхователю направляется копия решения о снятии с регистрационного учета обособленного подразделения юридического лица.</w:t>
      </w:r>
    </w:p>
    <w:p w:rsidR="00B737C8" w:rsidRPr="00235C42" w:rsidRDefault="00B737C8" w:rsidP="00B737C8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5C42">
        <w:rPr>
          <w:sz w:val="28"/>
          <w:szCs w:val="28"/>
        </w:rPr>
        <w:t xml:space="preserve">Физические лица, указанные в </w:t>
      </w:r>
      <w:hyperlink w:anchor="P57" w:history="1">
        <w:r w:rsidRPr="00235C42">
          <w:rPr>
            <w:sz w:val="28"/>
            <w:szCs w:val="28"/>
          </w:rPr>
          <w:t>подпункте 2 пункта 3</w:t>
        </w:r>
      </w:hyperlink>
      <w:r w:rsidRPr="00235C42">
        <w:rPr>
          <w:sz w:val="28"/>
          <w:szCs w:val="28"/>
        </w:rPr>
        <w:t xml:space="preserve"> настоящего Порядка, которые на день подачи заявления о снятии с регистрационного учета физического лица представили в ПФР сведения по </w:t>
      </w:r>
      <w:hyperlink r:id="rId18" w:history="1">
        <w:r w:rsidRPr="00235C42">
          <w:rPr>
            <w:sz w:val="28"/>
            <w:szCs w:val="28"/>
          </w:rPr>
          <w:t>форм</w:t>
        </w:r>
      </w:hyperlink>
      <w:r w:rsidRPr="00235C42">
        <w:rPr>
          <w:sz w:val="28"/>
          <w:szCs w:val="28"/>
        </w:rPr>
        <w:t>е СЗВ-ТД, не представляют копии документов, подтверждающих прекращение трудового договора с последним из принятых работников. Сведения о прекращении у таких физических лиц трудовых отношений с работниками, а также о направленных в ПФР сведениях по форме СЗВ-ТД указываются в заявлении о снятии с регистрационного учета физического лица.</w:t>
      </w:r>
    </w:p>
    <w:p w:rsidR="00B737C8" w:rsidRDefault="00B737C8" w:rsidP="00B737C8">
      <w:pPr>
        <w:tabs>
          <w:tab w:val="left" w:pos="55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5C42">
        <w:rPr>
          <w:sz w:val="28"/>
          <w:szCs w:val="28"/>
        </w:rPr>
        <w:t xml:space="preserve">Для снятия с регистрационного учета  страхователей, указавших                                 в заявлении о снятии с регистрационного учета физического лица о прекращении трудовых отношений с работниками, а также о направленных в ПФР сведениях  по форме СЗВ-ТД, территориальный орган Фонда использует сведения из формы СЗВ-ТД, находящиеся в распоряжении ПФР, которые запрашивает в рамках межведомственного взаимодействия в срок не позднее </w:t>
      </w:r>
      <w:r w:rsidRPr="00235C42">
        <w:rPr>
          <w:sz w:val="28"/>
          <w:szCs w:val="28"/>
        </w:rPr>
        <w:lastRenderedPageBreak/>
        <w:t>рабочего дня, следующего за днем поступления заявления о снятии с регистрационного учета физического лица.</w:t>
      </w:r>
    </w:p>
    <w:p w:rsidR="00B737C8" w:rsidRPr="00DA6BE2" w:rsidRDefault="00B737C8" w:rsidP="00B737C8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BE2">
        <w:rPr>
          <w:rFonts w:ascii="Times New Roman" w:hAnsi="Times New Roman" w:cs="Times New Roman"/>
          <w:sz w:val="28"/>
          <w:szCs w:val="28"/>
        </w:rPr>
        <w:t xml:space="preserve">В случае снятия с регистрационного учета физических лиц, указанных в </w:t>
      </w:r>
      <w:hyperlink w:anchor="P57" w:history="1">
        <w:r w:rsidRPr="00DA6BE2">
          <w:rPr>
            <w:rFonts w:ascii="Times New Roman" w:hAnsi="Times New Roman" w:cs="Times New Roman"/>
            <w:sz w:val="28"/>
            <w:szCs w:val="28"/>
          </w:rPr>
          <w:t>подпункте 2 пункта 3</w:t>
        </w:r>
      </w:hyperlink>
      <w:r w:rsidRPr="00DA6BE2">
        <w:rPr>
          <w:rFonts w:ascii="Times New Roman" w:hAnsi="Times New Roman" w:cs="Times New Roman"/>
          <w:sz w:val="28"/>
          <w:szCs w:val="28"/>
        </w:rPr>
        <w:t xml:space="preserve"> настоящего Порядка, заключивших срочный трудовой договор с работником или гражданско-правовой договор, решение о снятии с регистрационного учета физического лица принимается по окончании срока действия таких договоров, без заявления о снятии с регистрационного учета физического лица на основании копий договоров, хранящихся в учетном деле страхователя, при условии отсутствия в территориальном органе Фонда сведений о продлении или заключении нового трудового или гражданско-правового договора.</w:t>
      </w:r>
    </w:p>
    <w:p w:rsidR="00B737C8" w:rsidRPr="00235C42" w:rsidRDefault="00B737C8" w:rsidP="00B737C8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 xml:space="preserve">Для снятия с регистрационного учета физических лиц, указанных в </w:t>
      </w:r>
      <w:hyperlink w:anchor="P57" w:history="1">
        <w:r w:rsidRPr="00235C42">
          <w:rPr>
            <w:rFonts w:ascii="Times New Roman" w:hAnsi="Times New Roman" w:cs="Times New Roman"/>
            <w:sz w:val="28"/>
            <w:szCs w:val="28"/>
          </w:rPr>
          <w:t>подпункте 2 пункта 3</w:t>
        </w:r>
      </w:hyperlink>
      <w:r w:rsidRPr="00235C42">
        <w:rPr>
          <w:rFonts w:ascii="Times New Roman" w:hAnsi="Times New Roman" w:cs="Times New Roman"/>
          <w:sz w:val="28"/>
          <w:szCs w:val="28"/>
        </w:rPr>
        <w:t xml:space="preserve"> настоящего Порядка, заключивших срочный трудовой договор с работниками и представляющих в ПФР сведения по форме СЗВ-ТД, территориальный орган Фонда использует сведения об отсутствии действующих трудовых договоров из формы СЗВ-ТД, находящиеся в распоряжении ПФР, которые запрашивает в рамках межведомственного взаимодействия в срок не позднее десяти рабочих дней со дня окончании срока действия трудового договора.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>Копия решения о снятии с регистрационного учета в территориальном органе Фонда страхователя - физического лица (далее - решение о снятии с регистрационного учета физического лица), форма которого предусмотрена приложением № 8 к настоящему Порядку, направляется страхователю.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>В случае продления срока действия трудовых договоров либо соответствующих гражданско-правовых договоров до окончания срока их действия или заключения нового договора (договоров) и представления страхователем необходимых документов в территориальный орган Фонда повторная регистрация страхователя не производится, а срок его регистрации продлевается до момента прекращения договоров.</w:t>
      </w:r>
    </w:p>
    <w:p w:rsidR="00B737C8" w:rsidRPr="00235C42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основанию, предусмотренному </w:t>
      </w:r>
      <w:hyperlink w:anchor="P125" w:history="1">
        <w:r w:rsidRPr="00235C4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подпунктом 3 пункта 21</w:t>
        </w:r>
      </w:hyperlink>
      <w:r w:rsidRPr="00235C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Порядка, территориальный орган Фонда снимает с регистрационного учета страхователя - физического лица, зарегистрированного в качестве индивидуального предпринимателя, по истечении пятнадцати рабочих дней со дня получения территориальным органом Фонда сведений из ЕГРИП о прекращении таким физическим лицом деятельности в качестве индивидуального предпринимателя.</w:t>
      </w:r>
    </w:p>
    <w:p w:rsidR="00B737C8" w:rsidRDefault="00B737C8" w:rsidP="00B7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C42">
        <w:rPr>
          <w:rFonts w:ascii="Times New Roman" w:hAnsi="Times New Roman" w:cs="Times New Roman"/>
          <w:sz w:val="28"/>
          <w:szCs w:val="28"/>
        </w:rPr>
        <w:t>Снятие с регистрационного учета страхователя - физического лица в случае его смерти осуществляется на основании сведений о смерти лица, поступивших в территориальный орган Фонда, в том числе из ЕГРИП.»;</w:t>
      </w:r>
    </w:p>
    <w:p w:rsidR="00A07621" w:rsidRPr="007139F1" w:rsidRDefault="00A07621" w:rsidP="007139F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м) пункт 25 </w:t>
      </w:r>
      <w:r w:rsidR="00B10EEE" w:rsidRPr="007139F1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7139F1">
        <w:rPr>
          <w:rFonts w:ascii="Times New Roman" w:hAnsi="Times New Roman" w:cs="Times New Roman"/>
          <w:sz w:val="28"/>
          <w:szCs w:val="28"/>
        </w:rPr>
        <w:t>;</w:t>
      </w:r>
    </w:p>
    <w:p w:rsidR="00A07621" w:rsidRPr="007139F1" w:rsidRDefault="00A07621" w:rsidP="007139F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н) пункт 26</w:t>
      </w:r>
      <w:r w:rsidR="00E40EB4" w:rsidRPr="007139F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Pr="007139F1">
        <w:rPr>
          <w:rFonts w:ascii="Times New Roman" w:hAnsi="Times New Roman" w:cs="Times New Roman"/>
          <w:sz w:val="28"/>
          <w:szCs w:val="28"/>
        </w:rPr>
        <w:t>:</w:t>
      </w:r>
    </w:p>
    <w:p w:rsidR="00E40EB4" w:rsidRPr="007139F1" w:rsidRDefault="00A94C0F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«</w:t>
      </w:r>
      <w:r w:rsidR="00E40EB4" w:rsidRPr="007139F1">
        <w:rPr>
          <w:rFonts w:ascii="Times New Roman" w:hAnsi="Times New Roman" w:cs="Times New Roman"/>
          <w:sz w:val="28"/>
          <w:szCs w:val="28"/>
        </w:rPr>
        <w:t xml:space="preserve">26. При изменении места нахождения страхователи, указанные в </w:t>
      </w:r>
      <w:hyperlink w:anchor="P55" w:history="1">
        <w:r w:rsidR="00E40EB4" w:rsidRPr="007139F1">
          <w:rPr>
            <w:rFonts w:ascii="Times New Roman" w:hAnsi="Times New Roman" w:cs="Times New Roman"/>
            <w:sz w:val="28"/>
            <w:szCs w:val="28"/>
          </w:rPr>
          <w:t>подпункте 1 пункта 3</w:t>
        </w:r>
      </w:hyperlink>
      <w:r w:rsidR="00E40EB4" w:rsidRPr="007139F1">
        <w:rPr>
          <w:rFonts w:ascii="Times New Roman" w:hAnsi="Times New Roman" w:cs="Times New Roman"/>
          <w:sz w:val="28"/>
          <w:szCs w:val="28"/>
        </w:rPr>
        <w:t xml:space="preserve"> настоящего Порядка, подают заявление о регистрации обособленного подразделения юридического лица по форме, предусмотренной </w:t>
      </w:r>
      <w:hyperlink r:id="rId19" w:history="1">
        <w:r w:rsidR="00E40EB4" w:rsidRPr="007139F1">
          <w:rPr>
            <w:rFonts w:ascii="Times New Roman" w:hAnsi="Times New Roman" w:cs="Times New Roman"/>
            <w:sz w:val="28"/>
            <w:szCs w:val="28"/>
          </w:rPr>
          <w:t xml:space="preserve">приложением № </w:t>
        </w:r>
      </w:hyperlink>
      <w:r w:rsidR="00E40EB4" w:rsidRPr="007139F1">
        <w:rPr>
          <w:rFonts w:ascii="Times New Roman" w:hAnsi="Times New Roman" w:cs="Times New Roman"/>
          <w:sz w:val="28"/>
          <w:szCs w:val="28"/>
        </w:rPr>
        <w:t xml:space="preserve">1 к Административному регламенту Фонда социального </w:t>
      </w:r>
      <w:r w:rsidR="00E40EB4" w:rsidRPr="007139F1">
        <w:rPr>
          <w:rFonts w:ascii="Times New Roman" w:hAnsi="Times New Roman" w:cs="Times New Roman"/>
          <w:sz w:val="28"/>
          <w:szCs w:val="28"/>
        </w:rPr>
        <w:lastRenderedPageBreak/>
        <w:t>страхования Российской Федерации по предоставлению государственной услуги по регистрации и снятию с регистрационного учета страхователей - юридических лиц по месту нахождения обособленных подразделений, утвержденному приказом Фонда от 22 апреля 2019 г. № 217.</w:t>
      </w:r>
    </w:p>
    <w:p w:rsidR="00E40EB4" w:rsidRPr="007139F1" w:rsidRDefault="00E40EB4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При изменении места жительства страхователи, указанные в </w:t>
      </w:r>
      <w:hyperlink w:anchor="P57" w:history="1">
        <w:r w:rsidRPr="007139F1">
          <w:rPr>
            <w:rFonts w:ascii="Times New Roman" w:hAnsi="Times New Roman" w:cs="Times New Roman"/>
            <w:sz w:val="28"/>
            <w:szCs w:val="28"/>
          </w:rPr>
          <w:t>подпункте 2 пункта 3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настоящего Порядка, подают заявление о регистрации в качестве страхователя в связи с изменением места жительства по форме, предусмотренной </w:t>
      </w:r>
      <w:hyperlink r:id="rId20" w:history="1">
        <w:r w:rsidRPr="007139F1">
          <w:rPr>
            <w:rFonts w:ascii="Times New Roman" w:hAnsi="Times New Roman" w:cs="Times New Roman"/>
            <w:sz w:val="28"/>
            <w:szCs w:val="28"/>
          </w:rPr>
          <w:t>приложением № 3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Фонда социального страхования Российской Федерации по предоставлению государственной услуги по регистрации и снятию с регистрационного учета страхователей - физических лиц, заключивших трудовой договор с работником, утвержденному приказом Фонда от 22 апреля 2019 г. № 215, а также предъявля</w:t>
      </w:r>
      <w:r w:rsidR="00976D62">
        <w:rPr>
          <w:rFonts w:ascii="Times New Roman" w:hAnsi="Times New Roman" w:cs="Times New Roman"/>
          <w:sz w:val="28"/>
          <w:szCs w:val="28"/>
        </w:rPr>
        <w:t>ют</w:t>
      </w:r>
      <w:r w:rsidRPr="007139F1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 и подтверждающий адрес места жительства страхователя</w:t>
      </w:r>
      <w:r w:rsidR="00976D62">
        <w:rPr>
          <w:rFonts w:ascii="Times New Roman" w:hAnsi="Times New Roman" w:cs="Times New Roman"/>
          <w:sz w:val="28"/>
          <w:szCs w:val="28"/>
        </w:rPr>
        <w:t>,</w:t>
      </w:r>
      <w:r w:rsidRPr="007139F1">
        <w:rPr>
          <w:rFonts w:ascii="Times New Roman" w:hAnsi="Times New Roman" w:cs="Times New Roman"/>
          <w:sz w:val="28"/>
          <w:szCs w:val="28"/>
        </w:rPr>
        <w:t xml:space="preserve"> либо его копи</w:t>
      </w:r>
      <w:r w:rsidR="00976D62">
        <w:rPr>
          <w:rFonts w:ascii="Times New Roman" w:hAnsi="Times New Roman" w:cs="Times New Roman"/>
          <w:sz w:val="28"/>
          <w:szCs w:val="28"/>
        </w:rPr>
        <w:t>ю</w:t>
      </w:r>
      <w:r w:rsidRPr="007139F1">
        <w:rPr>
          <w:rFonts w:ascii="Times New Roman" w:hAnsi="Times New Roman" w:cs="Times New Roman"/>
          <w:sz w:val="28"/>
          <w:szCs w:val="28"/>
        </w:rPr>
        <w:t>.</w:t>
      </w:r>
    </w:p>
    <w:p w:rsidR="00E40EB4" w:rsidRPr="007139F1" w:rsidRDefault="00E40EB4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При изменении места жительства страхователи, указанные в </w:t>
      </w:r>
      <w:hyperlink w:anchor="P58" w:history="1">
        <w:r w:rsidRPr="007139F1">
          <w:rPr>
            <w:rFonts w:ascii="Times New Roman" w:hAnsi="Times New Roman" w:cs="Times New Roman"/>
            <w:sz w:val="28"/>
            <w:szCs w:val="28"/>
          </w:rPr>
          <w:t>подпункте 3 пункта 3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настоящего Порядка, подают заявление о регистрации физического лица по форме, предусмотренной </w:t>
      </w:r>
      <w:hyperlink r:id="rId21" w:history="1">
        <w:r w:rsidRPr="007139F1">
          <w:rPr>
            <w:rFonts w:ascii="Times New Roman" w:hAnsi="Times New Roman" w:cs="Times New Roman"/>
            <w:sz w:val="28"/>
            <w:szCs w:val="28"/>
          </w:rPr>
          <w:t xml:space="preserve">приложением № </w:t>
        </w:r>
      </w:hyperlink>
      <w:r w:rsidRPr="007139F1">
        <w:rPr>
          <w:rFonts w:ascii="Times New Roman" w:hAnsi="Times New Roman" w:cs="Times New Roman"/>
          <w:sz w:val="28"/>
          <w:szCs w:val="28"/>
        </w:rPr>
        <w:t>1 к Административному регламенту Фонда социального страхования Российской Федерации по предоставлению государственной услуги по регистрации и снятию с учета страхователей - физических лиц, обязанных уплачивать страховые взносы в связи с заключением гражданско-правового договора, утвержденному приказом Фонда от 22  апреля 2019 г. № 214, а также предъявля</w:t>
      </w:r>
      <w:r w:rsidR="00976D62">
        <w:rPr>
          <w:rFonts w:ascii="Times New Roman" w:hAnsi="Times New Roman" w:cs="Times New Roman"/>
          <w:sz w:val="28"/>
          <w:szCs w:val="28"/>
        </w:rPr>
        <w:t>ют</w:t>
      </w:r>
      <w:r w:rsidRPr="007139F1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 и подтверждающий адрес места жительства страхователя</w:t>
      </w:r>
      <w:r w:rsidR="00976D62">
        <w:rPr>
          <w:rFonts w:ascii="Times New Roman" w:hAnsi="Times New Roman" w:cs="Times New Roman"/>
          <w:sz w:val="28"/>
          <w:szCs w:val="28"/>
        </w:rPr>
        <w:t>,</w:t>
      </w:r>
      <w:r w:rsidRPr="007139F1">
        <w:rPr>
          <w:rFonts w:ascii="Times New Roman" w:hAnsi="Times New Roman" w:cs="Times New Roman"/>
          <w:sz w:val="28"/>
          <w:szCs w:val="28"/>
        </w:rPr>
        <w:t xml:space="preserve"> либо его копи</w:t>
      </w:r>
      <w:r w:rsidR="00976D62">
        <w:rPr>
          <w:rFonts w:ascii="Times New Roman" w:hAnsi="Times New Roman" w:cs="Times New Roman"/>
          <w:sz w:val="28"/>
          <w:szCs w:val="28"/>
        </w:rPr>
        <w:t>ю</w:t>
      </w:r>
      <w:r w:rsidRPr="007139F1">
        <w:rPr>
          <w:rFonts w:ascii="Times New Roman" w:hAnsi="Times New Roman" w:cs="Times New Roman"/>
          <w:sz w:val="28"/>
          <w:szCs w:val="28"/>
        </w:rPr>
        <w:t>.</w:t>
      </w:r>
    </w:p>
    <w:p w:rsidR="00E40EB4" w:rsidRPr="007139F1" w:rsidRDefault="00E40EB4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В случае представления документов уполномоченным представителем страхователя предъявляется документ, подтверждающий соответствующие полномочия, а также документ, удостоверяющий личность уполномоченного представителя.</w:t>
      </w:r>
    </w:p>
    <w:p w:rsidR="00E40EB4" w:rsidRPr="007139F1" w:rsidRDefault="00E40EB4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Заявления, предусмотренные настоящим пунктом (далее - заявление о регистрации в связи с изменением места нахождения (жительства), страхователи подают в письменной форме или с использованием Единого портала в форме электронного документа, подписанного тем видом электронной подписи, который установлен законодательством Российской Федерации, в территориальный орган Фонда по месту своей регистрации (до изменения места нахождения (жительства) в течение пятнадцати рабочих дней со дня таких изменений.</w:t>
      </w:r>
    </w:p>
    <w:p w:rsidR="00E40EB4" w:rsidRPr="007139F1" w:rsidRDefault="00E40EB4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направлении документов почтовым отправлением представляется копия документа, удостоверяющего личность страхователя и подтверждающего адрес места его жительства, документа, удостоверяющего личность представителя страхователя</w:t>
      </w:r>
      <w:r w:rsidR="006A4E66">
        <w:rPr>
          <w:rFonts w:ascii="Times New Roman" w:hAnsi="Times New Roman" w:cs="Times New Roman"/>
          <w:sz w:val="28"/>
          <w:szCs w:val="28"/>
        </w:rPr>
        <w:t>,</w:t>
      </w:r>
      <w:r w:rsidRPr="007139F1">
        <w:rPr>
          <w:rFonts w:ascii="Times New Roman" w:hAnsi="Times New Roman" w:cs="Times New Roman"/>
          <w:sz w:val="28"/>
          <w:szCs w:val="28"/>
        </w:rPr>
        <w:t xml:space="preserve"> и документ, подтверждающий полномочия представителя страхователя.</w:t>
      </w:r>
    </w:p>
    <w:p w:rsidR="00E40EB4" w:rsidRPr="007139F1" w:rsidRDefault="00E40EB4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При представлении документов с использованием Единого портала представляется копия документа, удостоверяющего личность и подтверждающего адрес места жительства страхователя. В случае представления документов уполномоченным представителем страхователя </w:t>
      </w:r>
      <w:r w:rsidRPr="007139F1">
        <w:rPr>
          <w:rFonts w:ascii="Times New Roman" w:hAnsi="Times New Roman" w:cs="Times New Roman"/>
          <w:sz w:val="28"/>
          <w:szCs w:val="28"/>
        </w:rPr>
        <w:lastRenderedPageBreak/>
        <w:t>также представляется документ, подтверждающий соответствующие полномочия.</w:t>
      </w:r>
    </w:p>
    <w:p w:rsidR="00E40EB4" w:rsidRPr="007139F1" w:rsidRDefault="00E40EB4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предъявлении подлинников документов копии документов заверяются работниками территориальных органов Фонда.</w:t>
      </w:r>
      <w:r w:rsidR="00A94C0F" w:rsidRPr="007139F1">
        <w:rPr>
          <w:rFonts w:ascii="Times New Roman" w:hAnsi="Times New Roman" w:cs="Times New Roman"/>
          <w:sz w:val="28"/>
          <w:szCs w:val="28"/>
        </w:rPr>
        <w:t>».</w:t>
      </w:r>
    </w:p>
    <w:p w:rsidR="001005FB" w:rsidRPr="007139F1" w:rsidRDefault="004A6815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о) в пунктах 27 и 28 слово «пяти» заменить словом «трех»;</w:t>
      </w:r>
    </w:p>
    <w:p w:rsidR="004A6815" w:rsidRPr="007139F1" w:rsidRDefault="004A6815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п) пункт 29</w:t>
      </w:r>
      <w:r w:rsidR="00A94C0F" w:rsidRPr="007139F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Pr="007139F1">
        <w:rPr>
          <w:rFonts w:ascii="Times New Roman" w:hAnsi="Times New Roman" w:cs="Times New Roman"/>
          <w:sz w:val="28"/>
          <w:szCs w:val="28"/>
        </w:rPr>
        <w:t>:</w:t>
      </w:r>
    </w:p>
    <w:p w:rsidR="00A94C0F" w:rsidRPr="007139F1" w:rsidRDefault="00A94C0F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«29. Территориальный орган Фонда по новому месту нахождения (жительства) страхователя в срок, не превышающий трех рабочих дней со дня получения от территориального органа Фонда, в котором страхователь был зарегистрирован, документов, необходимых для регистрации страхователя по новому месту нахождения (жительства), осуществляет его постановку на регистрационный учет.</w:t>
      </w:r>
    </w:p>
    <w:p w:rsidR="00A94C0F" w:rsidRPr="007139F1" w:rsidRDefault="00A94C0F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этом дата постановки на регистрационный учет по новому месту жительства страхователя, являющегося индивидуальным предпринимателем, соответствует дате внесения в ЕГРИП записи об изменении его места жительства.</w:t>
      </w:r>
    </w:p>
    <w:p w:rsidR="00A94C0F" w:rsidRPr="007139F1" w:rsidRDefault="00A94C0F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Территориальный орган Фонда, в котором был зарегистрирован страхователь, снимает страхователя с регистрационного учета на основании решения о снятии с регистрационного с даты, предшествующей дате постановки на регистрационный учет страхователя по новому месту нахождения (жительства).</w:t>
      </w:r>
    </w:p>
    <w:p w:rsidR="00A94C0F" w:rsidRPr="007139F1" w:rsidRDefault="00A94C0F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Решение о снятии с регистрационного учета не позднее рабочего дня, следующего за днем принятия такого решения, направляется страхователю в форме электронного документа, подписанного усиленной квалифицированной электронной подписью, по адресу электронной почты, если сведения о нем имеются в территориальном органе Фонда, или на Единый портал, если заявление о регистрации в связи с изменением места нахождения (жительства) было представлено страхователем в территориальный орган Фонда с использованием Единого портала. Получение решения о снятии с регистрационного учета в письменной форме на бумажном носителе не является обязательным для страхователя. Территориальный орган Фонда обязан выдать копию решения о снятии с регистрационного учета по соответствующему запросу страхователя не позднее трех рабочих дней со дня поступления такого запроса в территориальный орган Фонда.</w:t>
      </w:r>
    </w:p>
    <w:p w:rsidR="00A94C0F" w:rsidRPr="007139F1" w:rsidRDefault="00A94C0F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отсутствии в территориальном органе Фонда сведений об адресе электронной почты страхователя копия решения о снятии с регистрационного учета направляется страхователю в письменной форме на бумажном носителе по месту нахождения обособленного подразделения юридического лица либо по месту жительства страхователя - физического лица не позднее рабочего дня, следующего за днем принятия решения о снятии с регистрационного учета.».</w:t>
      </w:r>
    </w:p>
    <w:p w:rsidR="00FC2724" w:rsidRPr="007139F1" w:rsidRDefault="00FC2724" w:rsidP="007139F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39F1">
        <w:rPr>
          <w:rFonts w:eastAsiaTheme="minorHAnsi"/>
          <w:sz w:val="28"/>
          <w:szCs w:val="28"/>
          <w:lang w:eastAsia="en-US"/>
        </w:rPr>
        <w:t xml:space="preserve">2. </w:t>
      </w:r>
      <w:r w:rsidRPr="007139F1">
        <w:rPr>
          <w:sz w:val="28"/>
          <w:szCs w:val="28"/>
        </w:rPr>
        <w:t xml:space="preserve">В </w:t>
      </w:r>
      <w:r w:rsidRPr="007139F1">
        <w:rPr>
          <w:rFonts w:eastAsiaTheme="minorHAnsi"/>
          <w:sz w:val="28"/>
          <w:szCs w:val="28"/>
          <w:lang w:eastAsia="en-US"/>
        </w:rPr>
        <w:t xml:space="preserve">Порядке регистрации и снятия с регистрационного учета </w:t>
      </w:r>
      <w:r w:rsidR="003505E3" w:rsidRPr="007139F1">
        <w:rPr>
          <w:rFonts w:eastAsiaTheme="minorHAnsi"/>
          <w:sz w:val="28"/>
          <w:szCs w:val="28"/>
          <w:lang w:eastAsia="en-US"/>
        </w:rPr>
        <w:t xml:space="preserve">                                      </w:t>
      </w:r>
      <w:r w:rsidRPr="007139F1">
        <w:rPr>
          <w:rFonts w:eastAsiaTheme="minorHAnsi"/>
          <w:sz w:val="28"/>
          <w:szCs w:val="28"/>
          <w:lang w:eastAsia="en-US"/>
        </w:rPr>
        <w:t xml:space="preserve">в территориальных органах Фонда социального страхования Российской Федерации лиц, добровольно вступивших в правоотношения по обязательному социальному страхованию на случай временной нетрудоспособности и в связи </w:t>
      </w:r>
      <w:r w:rsidR="003505E3" w:rsidRPr="007139F1">
        <w:rPr>
          <w:rFonts w:eastAsiaTheme="minorHAnsi"/>
          <w:sz w:val="28"/>
          <w:szCs w:val="28"/>
          <w:lang w:eastAsia="en-US"/>
        </w:rPr>
        <w:t xml:space="preserve">               </w:t>
      </w:r>
      <w:r w:rsidRPr="007139F1">
        <w:rPr>
          <w:rFonts w:eastAsiaTheme="minorHAnsi"/>
          <w:sz w:val="28"/>
          <w:szCs w:val="28"/>
          <w:lang w:eastAsia="en-US"/>
        </w:rPr>
        <w:t>с материнством</w:t>
      </w:r>
      <w:r w:rsidRPr="007139F1">
        <w:rPr>
          <w:sz w:val="28"/>
          <w:szCs w:val="28"/>
        </w:rPr>
        <w:t xml:space="preserve">, утвержденном </w:t>
      </w:r>
      <w:r w:rsidR="00190E63">
        <w:rPr>
          <w:sz w:val="28"/>
          <w:szCs w:val="28"/>
        </w:rPr>
        <w:t xml:space="preserve">указанным </w:t>
      </w:r>
      <w:r w:rsidRPr="007139F1">
        <w:rPr>
          <w:sz w:val="28"/>
          <w:szCs w:val="28"/>
        </w:rPr>
        <w:t>приказом</w:t>
      </w:r>
      <w:r w:rsidRPr="007139F1">
        <w:rPr>
          <w:bCs/>
          <w:sz w:val="28"/>
          <w:szCs w:val="28"/>
        </w:rPr>
        <w:t>:</w:t>
      </w:r>
    </w:p>
    <w:p w:rsidR="00FC2724" w:rsidRPr="007139F1" w:rsidRDefault="00FC2724" w:rsidP="007139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rFonts w:eastAsiaTheme="minorHAnsi"/>
          <w:sz w:val="28"/>
          <w:szCs w:val="28"/>
          <w:lang w:eastAsia="en-US"/>
        </w:rPr>
        <w:lastRenderedPageBreak/>
        <w:t xml:space="preserve">а) </w:t>
      </w:r>
      <w:r w:rsidR="007F4BB4" w:rsidRPr="007139F1">
        <w:rPr>
          <w:rFonts w:eastAsiaTheme="minorHAnsi"/>
          <w:sz w:val="28"/>
          <w:szCs w:val="28"/>
          <w:lang w:eastAsia="en-US"/>
        </w:rPr>
        <w:t>в пункте 2 после слов «</w:t>
      </w:r>
      <w:r w:rsidR="007F4BB4" w:rsidRPr="007139F1">
        <w:rPr>
          <w:sz w:val="28"/>
          <w:szCs w:val="28"/>
        </w:rPr>
        <w:t xml:space="preserve">народов Севера,» дополнить словами «Сибири </w:t>
      </w:r>
      <w:r w:rsidR="003505E3" w:rsidRPr="007139F1">
        <w:rPr>
          <w:sz w:val="28"/>
          <w:szCs w:val="28"/>
        </w:rPr>
        <w:t xml:space="preserve">               </w:t>
      </w:r>
      <w:r w:rsidR="007F4BB4" w:rsidRPr="007139F1">
        <w:rPr>
          <w:sz w:val="28"/>
          <w:szCs w:val="28"/>
        </w:rPr>
        <w:t>и Дальнего Востока Российской Федерации,»;</w:t>
      </w:r>
      <w:r w:rsidR="007F4BB4" w:rsidRPr="007139F1">
        <w:rPr>
          <w:sz w:val="28"/>
          <w:szCs w:val="28"/>
        </w:rPr>
        <w:tab/>
      </w:r>
    </w:p>
    <w:p w:rsidR="00A857AD" w:rsidRPr="007139F1" w:rsidRDefault="007F4BB4" w:rsidP="00713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9F1">
        <w:rPr>
          <w:rFonts w:eastAsiaTheme="minorHAnsi"/>
          <w:sz w:val="28"/>
          <w:szCs w:val="28"/>
          <w:lang w:eastAsia="en-US"/>
        </w:rPr>
        <w:t xml:space="preserve">б) </w:t>
      </w:r>
      <w:r w:rsidR="00A857AD" w:rsidRPr="007139F1">
        <w:rPr>
          <w:rFonts w:eastAsiaTheme="minorHAnsi"/>
          <w:sz w:val="28"/>
          <w:szCs w:val="28"/>
          <w:lang w:eastAsia="en-US"/>
        </w:rPr>
        <w:t xml:space="preserve">в </w:t>
      </w:r>
      <w:r w:rsidR="00DF47A5" w:rsidRPr="007139F1">
        <w:rPr>
          <w:rFonts w:eastAsiaTheme="minorHAnsi"/>
          <w:sz w:val="28"/>
          <w:szCs w:val="28"/>
          <w:lang w:eastAsia="en-US"/>
        </w:rPr>
        <w:t xml:space="preserve">абзаце первом </w:t>
      </w:r>
      <w:r w:rsidR="00A857AD" w:rsidRPr="007139F1">
        <w:rPr>
          <w:rFonts w:eastAsiaTheme="minorHAnsi"/>
          <w:sz w:val="28"/>
          <w:szCs w:val="28"/>
          <w:lang w:eastAsia="en-US"/>
        </w:rPr>
        <w:t>пункт</w:t>
      </w:r>
      <w:r w:rsidR="00DF47A5" w:rsidRPr="007139F1">
        <w:rPr>
          <w:rFonts w:eastAsiaTheme="minorHAnsi"/>
          <w:sz w:val="28"/>
          <w:szCs w:val="28"/>
          <w:lang w:eastAsia="en-US"/>
        </w:rPr>
        <w:t>а</w:t>
      </w:r>
      <w:r w:rsidR="00A857AD" w:rsidRPr="007139F1">
        <w:rPr>
          <w:rFonts w:eastAsiaTheme="minorHAnsi"/>
          <w:sz w:val="28"/>
          <w:szCs w:val="28"/>
          <w:lang w:eastAsia="en-US"/>
        </w:rPr>
        <w:t xml:space="preserve"> 4 слова </w:t>
      </w:r>
      <w:r w:rsidR="00190E63" w:rsidRPr="007139F1">
        <w:rPr>
          <w:sz w:val="28"/>
          <w:szCs w:val="28"/>
        </w:rPr>
        <w:t>«</w:t>
      </w:r>
      <w:hyperlink r:id="rId22" w:history="1">
        <w:r w:rsidR="00190E63" w:rsidRPr="007139F1">
          <w:rPr>
            <w:rFonts w:eastAsiaTheme="minorHAnsi"/>
            <w:sz w:val="28"/>
            <w:szCs w:val="28"/>
            <w:lang w:eastAsia="en-US"/>
          </w:rPr>
          <w:t>приложением № 2</w:t>
        </w:r>
      </w:hyperlink>
      <w:r w:rsidR="00190E63" w:rsidRPr="007139F1">
        <w:rPr>
          <w:rFonts w:eastAsiaTheme="minorHAnsi"/>
          <w:sz w:val="28"/>
          <w:szCs w:val="28"/>
          <w:lang w:eastAsia="en-US"/>
        </w:rPr>
        <w:t xml:space="preserve">» </w:t>
      </w:r>
      <w:r w:rsidR="00190E63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 w:rsidR="00190E63" w:rsidRPr="007139F1">
        <w:rPr>
          <w:rFonts w:eastAsiaTheme="minorHAnsi"/>
          <w:sz w:val="28"/>
          <w:szCs w:val="28"/>
          <w:lang w:eastAsia="en-US"/>
        </w:rPr>
        <w:t>«</w:t>
      </w:r>
      <w:hyperlink r:id="rId23" w:history="1">
        <w:r w:rsidR="00190E63" w:rsidRPr="007139F1">
          <w:rPr>
            <w:sz w:val="28"/>
            <w:szCs w:val="28"/>
          </w:rPr>
          <w:t>приложением № 1</w:t>
        </w:r>
      </w:hyperlink>
      <w:r w:rsidR="00190E63" w:rsidRPr="007139F1">
        <w:rPr>
          <w:rFonts w:eastAsiaTheme="minorHAnsi"/>
          <w:sz w:val="28"/>
          <w:szCs w:val="28"/>
          <w:lang w:eastAsia="en-US"/>
        </w:rPr>
        <w:t>»</w:t>
      </w:r>
      <w:r w:rsidR="00190E63">
        <w:rPr>
          <w:rFonts w:eastAsiaTheme="minorHAnsi"/>
          <w:sz w:val="28"/>
          <w:szCs w:val="28"/>
          <w:lang w:eastAsia="en-US"/>
        </w:rPr>
        <w:t>, слова</w:t>
      </w:r>
      <w:r w:rsidR="00190E63" w:rsidRPr="007139F1">
        <w:rPr>
          <w:rFonts w:eastAsiaTheme="minorHAnsi"/>
          <w:sz w:val="28"/>
          <w:szCs w:val="28"/>
          <w:lang w:eastAsia="en-US"/>
        </w:rPr>
        <w:t xml:space="preserve"> </w:t>
      </w:r>
      <w:r w:rsidR="00190E63" w:rsidRPr="007139F1">
        <w:rPr>
          <w:sz w:val="28"/>
          <w:szCs w:val="28"/>
        </w:rPr>
        <w:t>«</w:t>
      </w:r>
      <w:r w:rsidR="00190E63" w:rsidRPr="007139F1">
        <w:rPr>
          <w:rFonts w:eastAsiaTheme="minorHAnsi"/>
          <w:sz w:val="28"/>
          <w:szCs w:val="28"/>
          <w:lang w:eastAsia="en-US"/>
        </w:rPr>
        <w:t xml:space="preserve">приказом </w:t>
      </w:r>
      <w:r w:rsidR="00A857AD" w:rsidRPr="007139F1">
        <w:rPr>
          <w:rFonts w:eastAsiaTheme="minorHAnsi"/>
          <w:sz w:val="28"/>
          <w:szCs w:val="28"/>
          <w:lang w:eastAsia="en-US"/>
        </w:rPr>
        <w:t>Министерства труда и социальной защиты Российской Федерации</w:t>
      </w:r>
      <w:r w:rsidR="003505E3" w:rsidRPr="007139F1">
        <w:rPr>
          <w:rFonts w:eastAsiaTheme="minorHAnsi"/>
          <w:sz w:val="28"/>
          <w:szCs w:val="28"/>
          <w:lang w:eastAsia="en-US"/>
        </w:rPr>
        <w:t xml:space="preserve"> </w:t>
      </w:r>
      <w:r w:rsidR="00A857AD" w:rsidRPr="007139F1">
        <w:rPr>
          <w:rFonts w:eastAsiaTheme="minorHAnsi"/>
          <w:sz w:val="28"/>
          <w:szCs w:val="28"/>
          <w:lang w:eastAsia="en-US"/>
        </w:rPr>
        <w:t>от 25 февраля 2014 г. № 108н (зарегистрирован Министерством юстиции Российской Федерации 21 мая 2014 г., регистрационный № 32368)» заменить словами «</w:t>
      </w:r>
      <w:r w:rsidR="00A857AD" w:rsidRPr="007139F1">
        <w:rPr>
          <w:sz w:val="28"/>
          <w:szCs w:val="28"/>
        </w:rPr>
        <w:t>приказом Фонда от 22 апреля 2019 г. № 216 (зарегистрирован Министерством юстиции Российской Федерации 25 июля 2019 г., регистрационный № 55386)»;</w:t>
      </w:r>
    </w:p>
    <w:p w:rsidR="00A857AD" w:rsidRPr="007139F1" w:rsidRDefault="00A857AD" w:rsidP="007139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sz w:val="28"/>
          <w:szCs w:val="28"/>
        </w:rPr>
        <w:t xml:space="preserve">в) </w:t>
      </w:r>
      <w:r w:rsidR="00DF47A5" w:rsidRPr="007139F1">
        <w:rPr>
          <w:rFonts w:eastAsiaTheme="minorHAnsi"/>
          <w:sz w:val="28"/>
          <w:szCs w:val="28"/>
          <w:lang w:eastAsia="en-US"/>
        </w:rPr>
        <w:t>абзацы первый и второй пункта 5 изложить в следующей редакции:</w:t>
      </w:r>
    </w:p>
    <w:p w:rsidR="00A008A0" w:rsidRPr="007139F1" w:rsidRDefault="00DF47A5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201B20" w:rsidRPr="007139F1">
        <w:rPr>
          <w:rFonts w:ascii="Times New Roman" w:hAnsi="Times New Roman" w:cs="Times New Roman"/>
          <w:sz w:val="28"/>
          <w:szCs w:val="28"/>
        </w:rPr>
        <w:t xml:space="preserve">Для регистрации в качестве страхователя помимо заявления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01B20" w:rsidRPr="007139F1">
        <w:rPr>
          <w:rFonts w:ascii="Times New Roman" w:hAnsi="Times New Roman" w:cs="Times New Roman"/>
          <w:sz w:val="28"/>
          <w:szCs w:val="28"/>
        </w:rPr>
        <w:t xml:space="preserve">о регистрации предъявляется документ, удостоверяющий личность. </w:t>
      </w:r>
    </w:p>
    <w:p w:rsidR="00201B20" w:rsidRPr="007139F1" w:rsidRDefault="00201B20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В случае представления заявления о регистрации уполномоченным представителем страхователя предъявляется также документ, подтверждающий соответствующие полномочия.»;</w:t>
      </w:r>
    </w:p>
    <w:p w:rsidR="00030B1C" w:rsidRPr="007139F1" w:rsidRDefault="00201B20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г) </w:t>
      </w:r>
      <w:r w:rsidR="00030B1C" w:rsidRPr="007139F1">
        <w:rPr>
          <w:rFonts w:ascii="Times New Roman" w:hAnsi="Times New Roman" w:cs="Times New Roman"/>
          <w:sz w:val="28"/>
          <w:szCs w:val="28"/>
        </w:rPr>
        <w:t xml:space="preserve">пункт 7 дополнить </w:t>
      </w:r>
      <w:r w:rsidR="008E3AEE" w:rsidRPr="007139F1">
        <w:rPr>
          <w:rFonts w:ascii="Times New Roman" w:hAnsi="Times New Roman" w:cs="Times New Roman"/>
          <w:sz w:val="28"/>
          <w:szCs w:val="28"/>
        </w:rPr>
        <w:t xml:space="preserve">абзацами </w:t>
      </w:r>
      <w:r w:rsidR="00030B1C" w:rsidRPr="007139F1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030B1C" w:rsidRPr="007139F1" w:rsidRDefault="00030B1C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«При направлении документов почтовым отправлением представляется копия документа, удостоверяющего личность физического лица (его уполномоченного представителя), документ, подтверждающий полномочия представителя физического лица.</w:t>
      </w:r>
    </w:p>
    <w:p w:rsidR="00030B1C" w:rsidRPr="007139F1" w:rsidRDefault="00030B1C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представлении документов с использованием Единого портала копи</w:t>
      </w:r>
      <w:r w:rsidR="00190E63">
        <w:rPr>
          <w:rFonts w:ascii="Times New Roman" w:hAnsi="Times New Roman" w:cs="Times New Roman"/>
          <w:sz w:val="28"/>
          <w:szCs w:val="28"/>
        </w:rPr>
        <w:t>и</w:t>
      </w:r>
      <w:r w:rsidRPr="007139F1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физического лица или его уполномоченного представителя, не требуется. В случае представления документов уполномоченным представителем физического лица представляется документ, подтверждающий соответствующие полномочия.»;</w:t>
      </w:r>
    </w:p>
    <w:p w:rsidR="00030B1C" w:rsidRPr="007139F1" w:rsidRDefault="00030B1C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д) абзац первый пункта 11 изложить в следующей редакции:</w:t>
      </w:r>
    </w:p>
    <w:p w:rsidR="00030B1C" w:rsidRPr="007139F1" w:rsidRDefault="00030B1C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«</w:t>
      </w:r>
      <w:r w:rsidR="00190E63">
        <w:rPr>
          <w:rFonts w:ascii="Times New Roman" w:hAnsi="Times New Roman" w:cs="Times New Roman"/>
          <w:sz w:val="28"/>
          <w:szCs w:val="28"/>
        </w:rPr>
        <w:t xml:space="preserve">11. </w:t>
      </w:r>
      <w:r w:rsidRPr="007139F1">
        <w:rPr>
          <w:rFonts w:ascii="Times New Roman" w:hAnsi="Times New Roman" w:cs="Times New Roman"/>
          <w:sz w:val="28"/>
          <w:szCs w:val="28"/>
        </w:rPr>
        <w:t>Регистрационный номер используется для идентификации страхователя в базе данных Фонда, формируется как цифровой код, состоящий из десяти цифр, характеризующих слева направо следующее:»;</w:t>
      </w:r>
    </w:p>
    <w:p w:rsidR="00030B1C" w:rsidRPr="007139F1" w:rsidRDefault="00030B1C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е) абзацы первый и второй пункта 12 изложить в следующей редакции:</w:t>
      </w:r>
    </w:p>
    <w:p w:rsidR="00030B1C" w:rsidRPr="007139F1" w:rsidRDefault="00030B1C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«</w:t>
      </w:r>
      <w:r w:rsidR="00190E63">
        <w:rPr>
          <w:rFonts w:ascii="Times New Roman" w:hAnsi="Times New Roman" w:cs="Times New Roman"/>
          <w:sz w:val="28"/>
          <w:szCs w:val="28"/>
        </w:rPr>
        <w:t xml:space="preserve">12. </w:t>
      </w:r>
      <w:r w:rsidRPr="007139F1">
        <w:rPr>
          <w:rFonts w:ascii="Times New Roman" w:hAnsi="Times New Roman" w:cs="Times New Roman"/>
          <w:sz w:val="28"/>
          <w:szCs w:val="28"/>
        </w:rPr>
        <w:t>Кроме регистрационного номера страхователю присваивается код подчиненности, который формируется как цифровой код, состоящий из пяти цифр, характеризующих слева направо следующее:</w:t>
      </w:r>
    </w:p>
    <w:p w:rsidR="00030B1C" w:rsidRPr="007139F1" w:rsidRDefault="00030B1C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1) код территориального органа Фонда, в котором страхователь состоит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139F1">
        <w:rPr>
          <w:rFonts w:ascii="Times New Roman" w:hAnsi="Times New Roman" w:cs="Times New Roman"/>
          <w:sz w:val="28"/>
          <w:szCs w:val="28"/>
        </w:rPr>
        <w:t>на регистрационном учете в текущем периоде, - 4 знака;»;</w:t>
      </w:r>
    </w:p>
    <w:p w:rsidR="00030B1C" w:rsidRPr="007139F1" w:rsidRDefault="00030B1C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ж) </w:t>
      </w:r>
      <w:r w:rsidR="002E3640" w:rsidRPr="007139F1">
        <w:rPr>
          <w:rFonts w:ascii="Times New Roman" w:hAnsi="Times New Roman" w:cs="Times New Roman"/>
          <w:sz w:val="28"/>
          <w:szCs w:val="28"/>
        </w:rPr>
        <w:t>пункт 13</w:t>
      </w:r>
      <w:r w:rsidR="00A008A0" w:rsidRPr="007139F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2E3640" w:rsidRPr="007139F1">
        <w:rPr>
          <w:rFonts w:ascii="Times New Roman" w:hAnsi="Times New Roman" w:cs="Times New Roman"/>
          <w:sz w:val="28"/>
          <w:szCs w:val="28"/>
        </w:rPr>
        <w:t>:</w:t>
      </w:r>
    </w:p>
    <w:p w:rsidR="002E3640" w:rsidRPr="007139F1" w:rsidRDefault="00A008A0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 w:rsidDel="00A008A0">
        <w:rPr>
          <w:rFonts w:ascii="Times New Roman" w:hAnsi="Times New Roman" w:cs="Times New Roman"/>
          <w:sz w:val="28"/>
          <w:szCs w:val="28"/>
        </w:rPr>
        <w:t xml:space="preserve"> </w:t>
      </w:r>
      <w:r w:rsidR="002E3640" w:rsidRPr="007139F1">
        <w:rPr>
          <w:rFonts w:ascii="Times New Roman" w:hAnsi="Times New Roman" w:cs="Times New Roman"/>
          <w:sz w:val="28"/>
          <w:szCs w:val="28"/>
        </w:rPr>
        <w:t>«</w:t>
      </w:r>
      <w:r w:rsidR="00190E63">
        <w:rPr>
          <w:rFonts w:ascii="Times New Roman" w:hAnsi="Times New Roman" w:cs="Times New Roman"/>
          <w:sz w:val="28"/>
          <w:szCs w:val="28"/>
        </w:rPr>
        <w:t xml:space="preserve">13. </w:t>
      </w:r>
      <w:r w:rsidR="002E3640" w:rsidRPr="007139F1">
        <w:rPr>
          <w:rFonts w:ascii="Times New Roman" w:hAnsi="Times New Roman" w:cs="Times New Roman"/>
          <w:sz w:val="28"/>
          <w:szCs w:val="28"/>
        </w:rPr>
        <w:t>Снятие с регистрационного учета страхователей осуществляется территориальными органами Фонда в случае:</w:t>
      </w:r>
    </w:p>
    <w:p w:rsidR="002E3640" w:rsidRPr="007139F1" w:rsidRDefault="002E3640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1) неуплаты либо неполной уплаты страховых взносов в Фонд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>за соответствующий календарный год в срок до 31 декабря текущего года;</w:t>
      </w:r>
    </w:p>
    <w:p w:rsidR="002E3640" w:rsidRPr="007139F1" w:rsidRDefault="002E3640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2)  подачи страхователем в территориальный орган Фонда по месту своей регистрации заявления о снятии с регистрационного учета в территориальном органе Фонда лица, добровольно вступившего в правоотношения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 xml:space="preserve">по обязательному социальному страхованию на случай временной нетрудоспособности и в связи с материнством (далее - заявление о снятии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139F1">
        <w:rPr>
          <w:rFonts w:ascii="Times New Roman" w:hAnsi="Times New Roman" w:cs="Times New Roman"/>
          <w:sz w:val="28"/>
          <w:szCs w:val="28"/>
        </w:rPr>
        <w:lastRenderedPageBreak/>
        <w:t xml:space="preserve">с регистрационного учета), форма которого предусмотрена </w:t>
      </w:r>
      <w:hyperlink r:id="rId24" w:history="1">
        <w:r w:rsidRPr="007139F1">
          <w:rPr>
            <w:rFonts w:ascii="Times New Roman" w:hAnsi="Times New Roman" w:cs="Times New Roman"/>
            <w:sz w:val="28"/>
            <w:szCs w:val="28"/>
          </w:rPr>
          <w:t>приложением №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2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139F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Фонда социального страхования Российской Федерации по предоставлению государственной услуги по регистрации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 xml:space="preserve">и снятию с регистрационного учета лиц, добровольно вступивших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>в правоотношения по обязательному социальному страхованию на случай временной нетрудоспособности и в связи с материнством, утвержденному приказом Фонда от 22 апреля 2019 г. № 216;</w:t>
      </w:r>
    </w:p>
    <w:p w:rsidR="002E3640" w:rsidRPr="007139F1" w:rsidRDefault="002E3640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3) при наличии в территориальном органе Фонда сведений из ЕГРИП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139F1">
        <w:rPr>
          <w:rFonts w:ascii="Times New Roman" w:hAnsi="Times New Roman" w:cs="Times New Roman"/>
          <w:sz w:val="28"/>
          <w:szCs w:val="28"/>
        </w:rPr>
        <w:t>о прекращении деятельности физического лица в качестве индивидуального предпринимателя.</w:t>
      </w:r>
    </w:p>
    <w:p w:rsidR="00A008A0" w:rsidRPr="007139F1" w:rsidRDefault="00A008A0" w:rsidP="007139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rFonts w:eastAsiaTheme="minorHAnsi"/>
          <w:sz w:val="28"/>
          <w:szCs w:val="28"/>
          <w:lang w:eastAsia="en-US"/>
        </w:rPr>
        <w:t>Заявление о снятии с регистрационного учета подается страхователем в письменной форме или с использованием Единого портала в форме электронного документа, подписанного тем видом электронной подписи, который установлен законодательством Российской Федерации.</w:t>
      </w:r>
    </w:p>
    <w:p w:rsidR="00001ED6" w:rsidRPr="007139F1" w:rsidRDefault="00A008A0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 w:rsidDel="00A008A0">
        <w:rPr>
          <w:rFonts w:ascii="Times New Roman" w:hAnsi="Times New Roman" w:cs="Times New Roman"/>
          <w:sz w:val="28"/>
          <w:szCs w:val="28"/>
        </w:rPr>
        <w:t xml:space="preserve"> </w:t>
      </w:r>
      <w:r w:rsidR="00001ED6" w:rsidRPr="007139F1">
        <w:rPr>
          <w:rFonts w:ascii="Times New Roman" w:hAnsi="Times New Roman" w:cs="Times New Roman"/>
          <w:sz w:val="28"/>
          <w:szCs w:val="28"/>
        </w:rPr>
        <w:t xml:space="preserve">Для снятия с регистрационного учета помимо заявления о снятии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01ED6" w:rsidRPr="007139F1">
        <w:rPr>
          <w:rFonts w:ascii="Times New Roman" w:hAnsi="Times New Roman" w:cs="Times New Roman"/>
          <w:sz w:val="28"/>
          <w:szCs w:val="28"/>
        </w:rPr>
        <w:t>с регистрационного учета предъявляется документ, удостоверяющий личность. В случае представления заявления о снятии с регистрационного учета уполномоченным представителем страхователя предъявляется также документ, подтверждающий соответствующие полномочия.</w:t>
      </w:r>
    </w:p>
    <w:p w:rsidR="00001ED6" w:rsidRPr="007139F1" w:rsidRDefault="00001ED6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направлении документов почтовым отправлением представляется копия документа, удостоверяющего личность физического лица (его уполномоченного представителя), документ, подтверждающий полномочия представителя физического лица.</w:t>
      </w:r>
    </w:p>
    <w:p w:rsidR="00001ED6" w:rsidRPr="007139F1" w:rsidRDefault="00001ED6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представлении документов с использованием Единого портала копи</w:t>
      </w:r>
      <w:r w:rsidR="006A4E66">
        <w:rPr>
          <w:rFonts w:ascii="Times New Roman" w:hAnsi="Times New Roman" w:cs="Times New Roman"/>
          <w:sz w:val="28"/>
          <w:szCs w:val="28"/>
        </w:rPr>
        <w:t>и</w:t>
      </w:r>
      <w:r w:rsidRPr="007139F1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физического лица или его уполномоченного представителя, не требуется. В случае представления документов уполномоченным представителем физического лица представляется документ, подтверждающий соответствующие полномочия.»;</w:t>
      </w:r>
    </w:p>
    <w:p w:rsidR="0059375F" w:rsidRPr="007139F1" w:rsidRDefault="00190E63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62D50" w:rsidRPr="007139F1">
        <w:rPr>
          <w:rFonts w:ascii="Times New Roman" w:hAnsi="Times New Roman" w:cs="Times New Roman"/>
          <w:sz w:val="28"/>
          <w:szCs w:val="28"/>
        </w:rPr>
        <w:t xml:space="preserve">) </w:t>
      </w:r>
      <w:r w:rsidR="0059375F" w:rsidRPr="007139F1">
        <w:rPr>
          <w:rFonts w:ascii="Times New Roman" w:hAnsi="Times New Roman" w:cs="Times New Roman"/>
          <w:sz w:val="28"/>
          <w:szCs w:val="28"/>
        </w:rPr>
        <w:t xml:space="preserve">в </w:t>
      </w:r>
      <w:r w:rsidR="00B62D50" w:rsidRPr="007139F1">
        <w:rPr>
          <w:rFonts w:ascii="Times New Roman" w:hAnsi="Times New Roman" w:cs="Times New Roman"/>
          <w:sz w:val="28"/>
          <w:szCs w:val="28"/>
        </w:rPr>
        <w:t>пункт</w:t>
      </w:r>
      <w:r w:rsidR="0059375F" w:rsidRPr="007139F1">
        <w:rPr>
          <w:rFonts w:ascii="Times New Roman" w:hAnsi="Times New Roman" w:cs="Times New Roman"/>
          <w:sz w:val="28"/>
          <w:szCs w:val="28"/>
        </w:rPr>
        <w:t>е</w:t>
      </w:r>
      <w:r w:rsidR="00B62D50" w:rsidRPr="007139F1">
        <w:rPr>
          <w:rFonts w:ascii="Times New Roman" w:hAnsi="Times New Roman" w:cs="Times New Roman"/>
          <w:sz w:val="28"/>
          <w:szCs w:val="28"/>
        </w:rPr>
        <w:t xml:space="preserve"> 14</w:t>
      </w:r>
      <w:r w:rsidR="0059375F" w:rsidRPr="007139F1">
        <w:rPr>
          <w:rFonts w:ascii="Times New Roman" w:hAnsi="Times New Roman" w:cs="Times New Roman"/>
          <w:sz w:val="28"/>
          <w:szCs w:val="28"/>
        </w:rPr>
        <w:t>:</w:t>
      </w:r>
    </w:p>
    <w:p w:rsidR="0059375F" w:rsidRPr="007139F1" w:rsidRDefault="0059375F" w:rsidP="007139F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в абзаце первом после слов «заявления о снятии с регистрационного учета» дополнить словами «или сведений из ЕГРИП о прекращении его деятельности в качестве индивидуального предпринимателя»</w:t>
      </w:r>
      <w:r w:rsidR="00190E63">
        <w:rPr>
          <w:rFonts w:ascii="Times New Roman" w:hAnsi="Times New Roman" w:cs="Times New Roman"/>
          <w:sz w:val="28"/>
          <w:szCs w:val="28"/>
        </w:rPr>
        <w:t>;</w:t>
      </w:r>
    </w:p>
    <w:p w:rsidR="00001ED6" w:rsidRPr="007139F1" w:rsidRDefault="00B62D50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B62D50" w:rsidRPr="007139F1" w:rsidRDefault="00B62D50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«</w:t>
      </w:r>
      <w:r w:rsidR="0059375F" w:rsidRPr="007139F1">
        <w:rPr>
          <w:rFonts w:ascii="Times New Roman" w:hAnsi="Times New Roman" w:cs="Times New Roman"/>
          <w:sz w:val="28"/>
          <w:szCs w:val="28"/>
        </w:rPr>
        <w:t>При получении сведений из ЕГРИП о прекращении деятельности физического лица в качестве индивидуального предпринимателя правоотношения с ним по обязательному социальному страхованию на случай временной нетрудоспособности и в связи с материнством считаются прекратившимися с даты прекращения его деятельности в качестве индивидуального предпринимателя, указанной в сведениях из ЕГРИП.</w:t>
      </w:r>
      <w:r w:rsidRPr="007139F1">
        <w:rPr>
          <w:rFonts w:ascii="Times New Roman" w:hAnsi="Times New Roman" w:cs="Times New Roman"/>
          <w:sz w:val="28"/>
          <w:szCs w:val="28"/>
        </w:rPr>
        <w:t>»;</w:t>
      </w:r>
    </w:p>
    <w:p w:rsidR="00B62D50" w:rsidRPr="007139F1" w:rsidRDefault="00551654" w:rsidP="007139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и</w:t>
      </w:r>
      <w:r w:rsidR="00B62D50" w:rsidRPr="007139F1">
        <w:rPr>
          <w:sz w:val="28"/>
          <w:szCs w:val="28"/>
        </w:rPr>
        <w:t>) в абзаце первом пункта 1</w:t>
      </w:r>
      <w:r w:rsidR="0059375F" w:rsidRPr="007139F1">
        <w:rPr>
          <w:sz w:val="28"/>
          <w:szCs w:val="28"/>
        </w:rPr>
        <w:t>5 после слов</w:t>
      </w:r>
      <w:r w:rsidR="00B62D50" w:rsidRPr="007139F1">
        <w:rPr>
          <w:sz w:val="28"/>
          <w:szCs w:val="28"/>
        </w:rPr>
        <w:t xml:space="preserve"> «</w:t>
      </w:r>
      <w:r w:rsidR="0059375F" w:rsidRPr="007139F1">
        <w:rPr>
          <w:sz w:val="28"/>
          <w:szCs w:val="28"/>
        </w:rPr>
        <w:t>заявления о снятии с регистрационного учета</w:t>
      </w:r>
      <w:r w:rsidR="00B62D50" w:rsidRPr="007139F1">
        <w:rPr>
          <w:rFonts w:eastAsiaTheme="minorHAnsi"/>
          <w:sz w:val="28"/>
          <w:szCs w:val="28"/>
          <w:lang w:eastAsia="en-US"/>
        </w:rPr>
        <w:t xml:space="preserve">» </w:t>
      </w:r>
      <w:r w:rsidR="0059375F" w:rsidRPr="007139F1">
        <w:rPr>
          <w:rFonts w:eastAsiaTheme="minorHAnsi"/>
          <w:sz w:val="28"/>
          <w:szCs w:val="28"/>
          <w:lang w:eastAsia="en-US"/>
        </w:rPr>
        <w:t>дополнить словами</w:t>
      </w:r>
      <w:r w:rsidR="00B62D50" w:rsidRPr="007139F1">
        <w:rPr>
          <w:rFonts w:eastAsiaTheme="minorHAnsi"/>
          <w:sz w:val="28"/>
          <w:szCs w:val="28"/>
          <w:lang w:eastAsia="en-US"/>
        </w:rPr>
        <w:t xml:space="preserve"> «</w:t>
      </w:r>
      <w:hyperlink r:id="rId25" w:history="1">
        <w:r w:rsidR="0059375F" w:rsidRPr="007139F1">
          <w:rPr>
            <w:rFonts w:eastAsiaTheme="minorHAnsi"/>
            <w:sz w:val="28"/>
            <w:szCs w:val="28"/>
            <w:lang w:eastAsia="en-US"/>
          </w:rPr>
          <w:t>или</w:t>
        </w:r>
      </w:hyperlink>
      <w:r w:rsidR="0059375F" w:rsidRPr="007139F1">
        <w:rPr>
          <w:rFonts w:eastAsiaTheme="minorHAnsi"/>
          <w:sz w:val="28"/>
          <w:szCs w:val="28"/>
          <w:lang w:eastAsia="en-US"/>
        </w:rPr>
        <w:t xml:space="preserve"> сведений из ЕГРИП</w:t>
      </w:r>
      <w:r w:rsidRPr="00551654">
        <w:rPr>
          <w:sz w:val="28"/>
          <w:szCs w:val="28"/>
        </w:rPr>
        <w:t xml:space="preserve"> </w:t>
      </w:r>
      <w:r w:rsidRPr="007139F1">
        <w:rPr>
          <w:sz w:val="28"/>
          <w:szCs w:val="28"/>
        </w:rPr>
        <w:t>о прекращении деятельности физического лица в качестве индивидуального предпринимателя</w:t>
      </w:r>
      <w:r w:rsidR="00B62D50" w:rsidRPr="007139F1">
        <w:rPr>
          <w:rFonts w:eastAsiaTheme="minorHAnsi"/>
          <w:sz w:val="28"/>
          <w:szCs w:val="28"/>
          <w:lang w:eastAsia="en-US"/>
        </w:rPr>
        <w:t>»;</w:t>
      </w:r>
    </w:p>
    <w:p w:rsidR="00B62D50" w:rsidRPr="007139F1" w:rsidRDefault="009973F0" w:rsidP="007139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</w:t>
      </w:r>
      <w:r w:rsidR="00B62D50" w:rsidRPr="007139F1">
        <w:rPr>
          <w:rFonts w:eastAsiaTheme="minorHAnsi"/>
          <w:sz w:val="28"/>
          <w:szCs w:val="28"/>
          <w:lang w:eastAsia="en-US"/>
        </w:rPr>
        <w:t xml:space="preserve">) </w:t>
      </w:r>
      <w:r w:rsidR="0076197D" w:rsidRPr="007139F1">
        <w:rPr>
          <w:rFonts w:eastAsiaTheme="minorHAnsi"/>
          <w:sz w:val="28"/>
          <w:szCs w:val="28"/>
          <w:lang w:eastAsia="en-US"/>
        </w:rPr>
        <w:t>пункт 16 изложить в следующей редакции;</w:t>
      </w:r>
    </w:p>
    <w:p w:rsidR="0076197D" w:rsidRPr="007139F1" w:rsidRDefault="0076197D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139F1">
        <w:rPr>
          <w:rFonts w:ascii="Times New Roman" w:hAnsi="Times New Roman" w:cs="Times New Roman"/>
          <w:sz w:val="28"/>
          <w:szCs w:val="28"/>
        </w:rPr>
        <w:t xml:space="preserve">16. В случае изменения своего места жительства страхователь в течение </w:t>
      </w:r>
      <w:r w:rsidRPr="007139F1">
        <w:rPr>
          <w:rFonts w:ascii="Times New Roman" w:hAnsi="Times New Roman" w:cs="Times New Roman"/>
          <w:sz w:val="28"/>
          <w:szCs w:val="28"/>
        </w:rPr>
        <w:lastRenderedPageBreak/>
        <w:t xml:space="preserve">пятнадцати рабочих дней со дня таких изменений подает заявление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 xml:space="preserve">о регистрации лица, добровольно вступившего в правоотношения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 xml:space="preserve">по обязательному социальному страхованию на случай временной нетрудоспособности и в связи с материнством в связи с изменением места жительства (далее - заявление в связи с изменением места жительства), форма которого предусмотрена </w:t>
      </w:r>
      <w:hyperlink r:id="rId26" w:history="1">
        <w:r w:rsidRPr="007139F1">
          <w:rPr>
            <w:rFonts w:ascii="Times New Roman" w:hAnsi="Times New Roman" w:cs="Times New Roman"/>
            <w:sz w:val="28"/>
            <w:szCs w:val="28"/>
          </w:rPr>
          <w:t>приложением № 3</w:t>
        </w:r>
      </w:hyperlink>
      <w:r w:rsidRPr="007139F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Фонда социального страхования Российской Федерации по представлению государственной услуги по регистрации и снятию с регистрационного учета лиц, добровольно вступивших в правоотношения по обязательному социальному страхованию на случай временной нетрудоспособности и в связи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 xml:space="preserve">с материнством, утвержденному приказом Фонда от 22 апреля 2019 г. № 216,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139F1">
        <w:rPr>
          <w:rFonts w:ascii="Times New Roman" w:hAnsi="Times New Roman" w:cs="Times New Roman"/>
          <w:sz w:val="28"/>
          <w:szCs w:val="28"/>
        </w:rPr>
        <w:t>по месту своей регистрации в территориальном органе Фонда в письменной форме или с использованием Единого портала в форме электронного документа, подписанного тем видом электронной подписи, который установлен законодательством Российской Федерации.</w:t>
      </w:r>
    </w:p>
    <w:p w:rsidR="0076197D" w:rsidRPr="007139F1" w:rsidRDefault="0076197D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Помимо заявления в связи с изменением места жительства предъявляется документ, удостоверяющий личность страхователя и подтверждающий адрес места его жительства</w:t>
      </w:r>
      <w:r w:rsidR="009973F0">
        <w:rPr>
          <w:rFonts w:ascii="Times New Roman" w:hAnsi="Times New Roman" w:cs="Times New Roman"/>
          <w:sz w:val="28"/>
          <w:szCs w:val="28"/>
        </w:rPr>
        <w:t>,</w:t>
      </w:r>
      <w:r w:rsidRPr="007139F1">
        <w:rPr>
          <w:rFonts w:ascii="Times New Roman" w:hAnsi="Times New Roman" w:cs="Times New Roman"/>
          <w:sz w:val="28"/>
          <w:szCs w:val="28"/>
        </w:rPr>
        <w:t xml:space="preserve"> или его копия. В случае представления заявления в связи </w:t>
      </w:r>
      <w:r w:rsidR="003505E3" w:rsidRPr="007139F1">
        <w:rPr>
          <w:rFonts w:ascii="Times New Roman" w:hAnsi="Times New Roman" w:cs="Times New Roman"/>
          <w:sz w:val="28"/>
          <w:szCs w:val="28"/>
        </w:rPr>
        <w:t xml:space="preserve"> </w:t>
      </w:r>
      <w:r w:rsidRPr="007139F1">
        <w:rPr>
          <w:rFonts w:ascii="Times New Roman" w:hAnsi="Times New Roman" w:cs="Times New Roman"/>
          <w:sz w:val="28"/>
          <w:szCs w:val="28"/>
        </w:rPr>
        <w:t>с изменением места жительства уполномоченным представителем страхователя предъявляется документ, удостоверяющий личность представителя страхователя</w:t>
      </w:r>
      <w:r w:rsidR="009973F0">
        <w:rPr>
          <w:rFonts w:ascii="Times New Roman" w:hAnsi="Times New Roman" w:cs="Times New Roman"/>
          <w:sz w:val="28"/>
          <w:szCs w:val="28"/>
        </w:rPr>
        <w:t>,</w:t>
      </w:r>
      <w:r w:rsidRPr="007139F1">
        <w:rPr>
          <w:rFonts w:ascii="Times New Roman" w:hAnsi="Times New Roman" w:cs="Times New Roman"/>
          <w:sz w:val="28"/>
          <w:szCs w:val="28"/>
        </w:rPr>
        <w:t xml:space="preserve"> и документ, подтверждающий полномочия представителя страхователя.</w:t>
      </w:r>
    </w:p>
    <w:p w:rsidR="0076197D" w:rsidRPr="007139F1" w:rsidRDefault="0076197D" w:rsidP="00713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направлении документов почтовым отправлением представляется копия документа, удостоверяющего личность страхователя и подтверждающего адрес места его жительства, документа, удостоверяющего личность представителя страхователя</w:t>
      </w:r>
      <w:r w:rsidR="006A4E66">
        <w:rPr>
          <w:rFonts w:ascii="Times New Roman" w:hAnsi="Times New Roman" w:cs="Times New Roman"/>
          <w:sz w:val="28"/>
          <w:szCs w:val="28"/>
        </w:rPr>
        <w:t>,</w:t>
      </w:r>
      <w:r w:rsidRPr="007139F1">
        <w:rPr>
          <w:rFonts w:ascii="Times New Roman" w:hAnsi="Times New Roman" w:cs="Times New Roman"/>
          <w:sz w:val="28"/>
          <w:szCs w:val="28"/>
        </w:rPr>
        <w:t xml:space="preserve"> и документ, подтверждающий полномочия представителя страхователя.</w:t>
      </w:r>
    </w:p>
    <w:p w:rsidR="0076197D" w:rsidRPr="007139F1" w:rsidRDefault="0076197D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При представлении документов с использованием Единого портала представляется копия документа, удостоверяющего личность и подтверждающего адрес места жительства страхователя. В случае представления документов уполномоченным представителем страхователя также представляется документ, подтверждающий соответствующие полномочия.</w:t>
      </w:r>
    </w:p>
    <w:p w:rsidR="0076197D" w:rsidRPr="007139F1" w:rsidRDefault="0076197D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 xml:space="preserve"> При предъявлении подлинников документов копии документов заверяются работниками территориальных органов Фонда.»;</w:t>
      </w:r>
    </w:p>
    <w:p w:rsidR="0076197D" w:rsidRPr="007139F1" w:rsidRDefault="009973F0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76197D" w:rsidRPr="007139F1">
        <w:rPr>
          <w:rFonts w:ascii="Times New Roman" w:hAnsi="Times New Roman" w:cs="Times New Roman"/>
          <w:sz w:val="28"/>
          <w:szCs w:val="28"/>
        </w:rPr>
        <w:t xml:space="preserve">) </w:t>
      </w:r>
      <w:r w:rsidR="00BE4DE2" w:rsidRPr="007139F1">
        <w:rPr>
          <w:rFonts w:ascii="Times New Roman" w:hAnsi="Times New Roman" w:cs="Times New Roman"/>
          <w:sz w:val="28"/>
          <w:szCs w:val="28"/>
        </w:rPr>
        <w:t>в пункте 17 слово «пяти» заменить словом «трех»;</w:t>
      </w:r>
    </w:p>
    <w:p w:rsidR="00BE4DE2" w:rsidRPr="007139F1" w:rsidRDefault="009973F0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E4DE2" w:rsidRPr="007139F1">
        <w:rPr>
          <w:rFonts w:ascii="Times New Roman" w:hAnsi="Times New Roman" w:cs="Times New Roman"/>
          <w:sz w:val="28"/>
          <w:szCs w:val="28"/>
        </w:rPr>
        <w:t>) в пункте 18:</w:t>
      </w:r>
    </w:p>
    <w:p w:rsidR="00BE4DE2" w:rsidRPr="007139F1" w:rsidRDefault="00BE4DE2" w:rsidP="007139F1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9F1">
        <w:rPr>
          <w:rFonts w:ascii="Times New Roman" w:hAnsi="Times New Roman" w:cs="Times New Roman"/>
          <w:sz w:val="28"/>
          <w:szCs w:val="28"/>
        </w:rPr>
        <w:t>в абзаце первом слово «пяти» заменить словом «трех»;</w:t>
      </w:r>
    </w:p>
    <w:p w:rsidR="00BE4DE2" w:rsidRDefault="00BE4DE2" w:rsidP="007139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39F1">
        <w:rPr>
          <w:sz w:val="28"/>
          <w:szCs w:val="28"/>
        </w:rPr>
        <w:t>в абзаце втором слова «</w:t>
      </w:r>
      <w:r w:rsidRPr="007139F1">
        <w:rPr>
          <w:rFonts w:eastAsiaTheme="minorHAnsi"/>
          <w:sz w:val="28"/>
          <w:szCs w:val="28"/>
          <w:lang w:eastAsia="en-US"/>
        </w:rPr>
        <w:t>, о чем уведомляет в форме электронного документа по адресу электронной почты территориального органа Фонда, в котором был зарегистрирован страхователь</w:t>
      </w:r>
      <w:r w:rsidR="00E51225" w:rsidRPr="007139F1">
        <w:rPr>
          <w:rFonts w:eastAsiaTheme="minorHAnsi"/>
          <w:sz w:val="28"/>
          <w:szCs w:val="28"/>
          <w:lang w:eastAsia="en-US"/>
        </w:rPr>
        <w:t>» исключить;</w:t>
      </w:r>
    </w:p>
    <w:p w:rsidR="00700FBE" w:rsidRPr="009350E4" w:rsidRDefault="00700FBE" w:rsidP="00700FBE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350E4">
        <w:rPr>
          <w:rFonts w:eastAsiaTheme="minorHAnsi"/>
          <w:sz w:val="28"/>
          <w:szCs w:val="28"/>
          <w:lang w:eastAsia="en-US"/>
        </w:rPr>
        <w:t>после второго абзаца дополнить абзацем следующего содержания:</w:t>
      </w:r>
    </w:p>
    <w:p w:rsidR="00700FBE" w:rsidRDefault="00700FBE" w:rsidP="00700FBE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0E4">
        <w:rPr>
          <w:rFonts w:eastAsiaTheme="minorHAnsi"/>
          <w:sz w:val="28"/>
          <w:szCs w:val="28"/>
          <w:lang w:eastAsia="en-US"/>
        </w:rPr>
        <w:t>«</w:t>
      </w:r>
      <w:r w:rsidRPr="009350E4">
        <w:rPr>
          <w:rFonts w:ascii="Times New Roman" w:hAnsi="Times New Roman" w:cs="Times New Roman"/>
          <w:sz w:val="28"/>
          <w:szCs w:val="28"/>
        </w:rPr>
        <w:t xml:space="preserve">При этом дата постановки на регистрационный учет по новому месту жительства страхователя, являющегося индивидуальным предпринимателем, соответствует дате внесения в ЕГРИП записи об изменении его места </w:t>
      </w:r>
      <w:r w:rsidRPr="009350E4">
        <w:rPr>
          <w:rFonts w:ascii="Times New Roman" w:hAnsi="Times New Roman" w:cs="Times New Roman"/>
          <w:sz w:val="28"/>
          <w:szCs w:val="28"/>
        </w:rPr>
        <w:lastRenderedPageBreak/>
        <w:t>жительства.»;</w:t>
      </w:r>
    </w:p>
    <w:p w:rsidR="006334AF" w:rsidRPr="002127E1" w:rsidRDefault="00E51225" w:rsidP="00D543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9F1">
        <w:rPr>
          <w:rFonts w:eastAsiaTheme="minorHAnsi"/>
          <w:sz w:val="28"/>
          <w:szCs w:val="28"/>
          <w:lang w:eastAsia="en-US"/>
        </w:rPr>
        <w:t>в абзаце четвертом слова «Копия решения» заменить словом «Решение»</w:t>
      </w:r>
      <w:r w:rsidR="001A241E" w:rsidRPr="007139F1">
        <w:rPr>
          <w:rFonts w:eastAsiaTheme="minorHAnsi"/>
          <w:sz w:val="28"/>
          <w:szCs w:val="28"/>
          <w:lang w:eastAsia="en-US"/>
        </w:rPr>
        <w:t>.</w:t>
      </w:r>
    </w:p>
    <w:sectPr w:rsidR="006334AF" w:rsidRPr="002127E1" w:rsidSect="007139F1">
      <w:headerReference w:type="default" r:id="rId27"/>
      <w:pgSz w:w="11906" w:h="16838"/>
      <w:pgMar w:top="1134" w:right="1134" w:bottom="90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13D" w:rsidRDefault="00A6413D" w:rsidP="00693B65">
      <w:r>
        <w:separator/>
      </w:r>
    </w:p>
  </w:endnote>
  <w:endnote w:type="continuationSeparator" w:id="0">
    <w:p w:rsidR="00A6413D" w:rsidRDefault="00A6413D" w:rsidP="00693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13D" w:rsidRDefault="00A6413D" w:rsidP="00693B65">
      <w:r>
        <w:separator/>
      </w:r>
    </w:p>
  </w:footnote>
  <w:footnote w:type="continuationSeparator" w:id="0">
    <w:p w:rsidR="00A6413D" w:rsidRDefault="00A6413D" w:rsidP="00693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694714"/>
      <w:docPartObj>
        <w:docPartGallery w:val="Page Numbers (Top of Page)"/>
        <w:docPartUnique/>
      </w:docPartObj>
    </w:sdtPr>
    <w:sdtContent>
      <w:p w:rsidR="000F65A9" w:rsidRDefault="00626198">
        <w:pPr>
          <w:pStyle w:val="a4"/>
          <w:jc w:val="center"/>
        </w:pPr>
        <w:r>
          <w:rPr>
            <w:noProof/>
          </w:rPr>
          <w:fldChar w:fldCharType="begin"/>
        </w:r>
        <w:r w:rsidR="00661D9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F73B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F65A9" w:rsidRDefault="000F65A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10986"/>
    <w:multiLevelType w:val="hybridMultilevel"/>
    <w:tmpl w:val="44B078B2"/>
    <w:lvl w:ilvl="0" w:tplc="D250E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291611"/>
    <w:multiLevelType w:val="hybridMultilevel"/>
    <w:tmpl w:val="320C7556"/>
    <w:lvl w:ilvl="0" w:tplc="0C3E06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0B6D6C"/>
    <w:multiLevelType w:val="hybridMultilevel"/>
    <w:tmpl w:val="F3A24BF4"/>
    <w:lvl w:ilvl="0" w:tplc="3D52E85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6DF"/>
    <w:rsid w:val="00001ED6"/>
    <w:rsid w:val="00030B1C"/>
    <w:rsid w:val="000531BB"/>
    <w:rsid w:val="00061EC8"/>
    <w:rsid w:val="00063813"/>
    <w:rsid w:val="000727AA"/>
    <w:rsid w:val="000743F4"/>
    <w:rsid w:val="000A7C3A"/>
    <w:rsid w:val="000C6DDE"/>
    <w:rsid w:val="000F65A9"/>
    <w:rsid w:val="001005FB"/>
    <w:rsid w:val="00117610"/>
    <w:rsid w:val="00190E63"/>
    <w:rsid w:val="001A241E"/>
    <w:rsid w:val="001C4ABF"/>
    <w:rsid w:val="001E0450"/>
    <w:rsid w:val="00201B20"/>
    <w:rsid w:val="00201B4C"/>
    <w:rsid w:val="00202D47"/>
    <w:rsid w:val="002127E1"/>
    <w:rsid w:val="0021328B"/>
    <w:rsid w:val="00242E0A"/>
    <w:rsid w:val="00271D05"/>
    <w:rsid w:val="00274E96"/>
    <w:rsid w:val="00281A93"/>
    <w:rsid w:val="002B3210"/>
    <w:rsid w:val="002E3640"/>
    <w:rsid w:val="002F1764"/>
    <w:rsid w:val="002F4477"/>
    <w:rsid w:val="00322B4F"/>
    <w:rsid w:val="0033742B"/>
    <w:rsid w:val="003505E3"/>
    <w:rsid w:val="00371BE1"/>
    <w:rsid w:val="00397E07"/>
    <w:rsid w:val="00443115"/>
    <w:rsid w:val="004628B1"/>
    <w:rsid w:val="00490F7D"/>
    <w:rsid w:val="00495383"/>
    <w:rsid w:val="004A6815"/>
    <w:rsid w:val="00503299"/>
    <w:rsid w:val="00511420"/>
    <w:rsid w:val="005227E6"/>
    <w:rsid w:val="005242B0"/>
    <w:rsid w:val="00551654"/>
    <w:rsid w:val="005529AE"/>
    <w:rsid w:val="005658BD"/>
    <w:rsid w:val="005666CE"/>
    <w:rsid w:val="0059375F"/>
    <w:rsid w:val="005971BB"/>
    <w:rsid w:val="005A2713"/>
    <w:rsid w:val="005F065B"/>
    <w:rsid w:val="006069B4"/>
    <w:rsid w:val="006106DF"/>
    <w:rsid w:val="00626198"/>
    <w:rsid w:val="006266AE"/>
    <w:rsid w:val="006318FD"/>
    <w:rsid w:val="006334AF"/>
    <w:rsid w:val="006379CC"/>
    <w:rsid w:val="006422BC"/>
    <w:rsid w:val="00647F15"/>
    <w:rsid w:val="0066092C"/>
    <w:rsid w:val="00661D9F"/>
    <w:rsid w:val="006800ED"/>
    <w:rsid w:val="00686BCF"/>
    <w:rsid w:val="00693B65"/>
    <w:rsid w:val="006A1D49"/>
    <w:rsid w:val="006A418C"/>
    <w:rsid w:val="006A4E66"/>
    <w:rsid w:val="006B1EBB"/>
    <w:rsid w:val="006C03D5"/>
    <w:rsid w:val="006C5B3D"/>
    <w:rsid w:val="006C7441"/>
    <w:rsid w:val="006D3AA9"/>
    <w:rsid w:val="006D53ED"/>
    <w:rsid w:val="00700FBE"/>
    <w:rsid w:val="00711D8E"/>
    <w:rsid w:val="007139F1"/>
    <w:rsid w:val="00752232"/>
    <w:rsid w:val="0076197D"/>
    <w:rsid w:val="00766751"/>
    <w:rsid w:val="007A55EC"/>
    <w:rsid w:val="007B3C36"/>
    <w:rsid w:val="007D52F2"/>
    <w:rsid w:val="007F4486"/>
    <w:rsid w:val="007F4BB4"/>
    <w:rsid w:val="007F749E"/>
    <w:rsid w:val="0080650A"/>
    <w:rsid w:val="0081249D"/>
    <w:rsid w:val="00832B72"/>
    <w:rsid w:val="008B539E"/>
    <w:rsid w:val="008E3AEE"/>
    <w:rsid w:val="00901B7A"/>
    <w:rsid w:val="00903810"/>
    <w:rsid w:val="009059A4"/>
    <w:rsid w:val="00906506"/>
    <w:rsid w:val="009067E2"/>
    <w:rsid w:val="00932B60"/>
    <w:rsid w:val="009350E4"/>
    <w:rsid w:val="00946B4B"/>
    <w:rsid w:val="00962C5D"/>
    <w:rsid w:val="00976D62"/>
    <w:rsid w:val="00977C2B"/>
    <w:rsid w:val="009973F0"/>
    <w:rsid w:val="009A48B5"/>
    <w:rsid w:val="009C4B5E"/>
    <w:rsid w:val="009C5A01"/>
    <w:rsid w:val="009F4B42"/>
    <w:rsid w:val="00A008A0"/>
    <w:rsid w:val="00A01BE4"/>
    <w:rsid w:val="00A07621"/>
    <w:rsid w:val="00A17DE3"/>
    <w:rsid w:val="00A26D43"/>
    <w:rsid w:val="00A43D92"/>
    <w:rsid w:val="00A6413D"/>
    <w:rsid w:val="00A811F9"/>
    <w:rsid w:val="00A857AD"/>
    <w:rsid w:val="00A94C0F"/>
    <w:rsid w:val="00AB00BC"/>
    <w:rsid w:val="00AF652B"/>
    <w:rsid w:val="00B10EEE"/>
    <w:rsid w:val="00B12208"/>
    <w:rsid w:val="00B14B04"/>
    <w:rsid w:val="00B220B4"/>
    <w:rsid w:val="00B230BD"/>
    <w:rsid w:val="00B43851"/>
    <w:rsid w:val="00B62D50"/>
    <w:rsid w:val="00B63E04"/>
    <w:rsid w:val="00B662F7"/>
    <w:rsid w:val="00B737C8"/>
    <w:rsid w:val="00B873A4"/>
    <w:rsid w:val="00BB1716"/>
    <w:rsid w:val="00BB402B"/>
    <w:rsid w:val="00BE4DE2"/>
    <w:rsid w:val="00C03C84"/>
    <w:rsid w:val="00C14A3B"/>
    <w:rsid w:val="00C8335C"/>
    <w:rsid w:val="00C838D3"/>
    <w:rsid w:val="00CC0B58"/>
    <w:rsid w:val="00CE3314"/>
    <w:rsid w:val="00CF15BD"/>
    <w:rsid w:val="00CF289D"/>
    <w:rsid w:val="00CF73B5"/>
    <w:rsid w:val="00D01160"/>
    <w:rsid w:val="00D0467B"/>
    <w:rsid w:val="00D34D64"/>
    <w:rsid w:val="00D40058"/>
    <w:rsid w:val="00D40FB6"/>
    <w:rsid w:val="00D54351"/>
    <w:rsid w:val="00D77FC9"/>
    <w:rsid w:val="00D84809"/>
    <w:rsid w:val="00D87CEA"/>
    <w:rsid w:val="00D9090C"/>
    <w:rsid w:val="00DC28A6"/>
    <w:rsid w:val="00DF47A5"/>
    <w:rsid w:val="00E24E71"/>
    <w:rsid w:val="00E343D9"/>
    <w:rsid w:val="00E40EB4"/>
    <w:rsid w:val="00E44F78"/>
    <w:rsid w:val="00E51225"/>
    <w:rsid w:val="00E93880"/>
    <w:rsid w:val="00EC50F7"/>
    <w:rsid w:val="00EC79DA"/>
    <w:rsid w:val="00ED25C8"/>
    <w:rsid w:val="00ED425D"/>
    <w:rsid w:val="00F310CC"/>
    <w:rsid w:val="00F37DE2"/>
    <w:rsid w:val="00F401CD"/>
    <w:rsid w:val="00F42C7C"/>
    <w:rsid w:val="00F46C0C"/>
    <w:rsid w:val="00F6090B"/>
    <w:rsid w:val="00F639F2"/>
    <w:rsid w:val="00F90CC1"/>
    <w:rsid w:val="00FC2724"/>
    <w:rsid w:val="00FD1C8E"/>
    <w:rsid w:val="00FE7BAC"/>
    <w:rsid w:val="00FF0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628B1"/>
    <w:rPr>
      <w:b/>
      <w:bCs/>
    </w:rPr>
  </w:style>
  <w:style w:type="paragraph" w:styleId="a4">
    <w:name w:val="header"/>
    <w:basedOn w:val="a"/>
    <w:link w:val="a5"/>
    <w:uiPriority w:val="99"/>
    <w:unhideWhenUsed/>
    <w:rsid w:val="00693B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93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93B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93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011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24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27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832B7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42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22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339A16E178AD594C4902888AAD8F3C34F383A047C58652C1D27BE83A824E4CF0962D59139DBDB9460DCC7306B2B3AEA2F7B75CF3140C9EGDOBM" TargetMode="External"/><Relationship Id="rId13" Type="http://schemas.openxmlformats.org/officeDocument/2006/relationships/hyperlink" Target="consultantplus://offline/ref=D7A9EE1A2B3A12199DAAB4D6A22ABE9A00D40EB8B4BE5D0929F10C2775755C92EECA094B6F47551ACC4E613B4B663260FC1916F5EB9C418AM8b5H" TargetMode="External"/><Relationship Id="rId18" Type="http://schemas.openxmlformats.org/officeDocument/2006/relationships/hyperlink" Target="consultantplus://offline/ref=BA31092AD4E43E2ED08D7C663F5413E0AFA5CD54F4E776D26BAA1FD4C6C1C037735F1CF1F20DB3C12920C346036772039A6646B3CDBBF534m0Q2N" TargetMode="External"/><Relationship Id="rId26" Type="http://schemas.openxmlformats.org/officeDocument/2006/relationships/hyperlink" Target="consultantplus://offline/ref=D7A9EE1A2B3A12199DAAB4D6A22ABE9A00D40EB8B4BA5D0929F10C2775755C92EECA094B6F47551CC44E613B4B663260FC1916F5EB9C418AM8b5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7A9EE1A2B3A12199DAAB4D6A22ABE9A00D40EB8B4BE5D0929F10C2775755C92EECA094B6F47551ACC4E613B4B663260FC1916F5EB9C418AM8b5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E9450CD3822CEB6457AC8E839A140833E5F2A65FEC21DAB76684D744E1C1237F3DF4F0207EB44A38CACBF6384A5E3B5CAE7FF7485814B5D74gBM" TargetMode="External"/><Relationship Id="rId17" Type="http://schemas.openxmlformats.org/officeDocument/2006/relationships/hyperlink" Target="consultantplus://offline/ref=D7A9EE1A2B3A12199DAAB4D6A22ABE9A00D40EB8B4BE5D0929F10C2775755C92EECA094B6F47551FCB4E613B4B663260FC1916F5EB9C418AM8b5H" TargetMode="External"/><Relationship Id="rId25" Type="http://schemas.openxmlformats.org/officeDocument/2006/relationships/hyperlink" Target="consultantplus://offline/ref=16498E30C9846380D788497F9A4D1DD1412EFAA7E6369A3A5DA510EA9993A845236D4993F123F4F20550942ED31E075B822BD86465B46569mCk5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7A9EE1A2B3A12199DAAB4D6A22ABE9A00D40EB8B4B25D0929F10C2775755C92EECA094B6F47551DC94E613B4B663260FC1916F5EB9C418AM8b5H" TargetMode="External"/><Relationship Id="rId20" Type="http://schemas.openxmlformats.org/officeDocument/2006/relationships/hyperlink" Target="consultantplus://offline/ref=D7A9EE1A2B3A12199DAAB4D6A22ABE9A00D40EB8B4B25D0929F10C2775755C92EECA094B6F475513CD4E613B4B663260FC1916F5EB9C418AM8b5H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7A9EE1A2B3A12199DAAB4D6A22ABE9A00D40EB8B7BC5D0929F10C2775755C92EECA094B6F475518CB4E613B4B663260FC1916F5EB9C418AM8b5H" TargetMode="External"/><Relationship Id="rId24" Type="http://schemas.openxmlformats.org/officeDocument/2006/relationships/hyperlink" Target="consultantplus://offline/ref=D7A9EE1A2B3A12199DAAB4D6A22ABE9A00D40EB8B4BA5D0929F10C2775755C92EECA094B6F47551FC84E613B4B663260FC1916F5EB9C418AM8b5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7A9EE1A2B3A12199DAAB4D6A22ABE9A00D40EB8B7BC5D0929F10C2775755C92EECA094B6F475512C94E613B4B663260FC1916F5EB9C418AM8b5H" TargetMode="External"/><Relationship Id="rId23" Type="http://schemas.openxmlformats.org/officeDocument/2006/relationships/hyperlink" Target="consultantplus://offline/ref=D7A9EE1A2B3A12199DAAB4D6A22ABE9A00D40EB8B7BC5D0929F10C2775755C92EECA094B6F475518CB4E613B4B663260FC1916F5EB9C418AM8b5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DE339A16E178AD594C4902888AAD8F3C34F383A047C58652C1D27BE83A824E4CF0962D59139DBDB9460DCC7306B2B3AEA2F7B75CF3140C9EGDOBM" TargetMode="External"/><Relationship Id="rId19" Type="http://schemas.openxmlformats.org/officeDocument/2006/relationships/hyperlink" Target="consultantplus://offline/ref=D7A9EE1A2B3A12199DAAB4D6A22ABE9A00D40EB8B7BC5D0929F10C2775755C92EECA094B6F475518CB4E613B4B663260FC1916F5EB9C418AM8b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A9EE1A2B3A12199DAAB4D6A22ABE9A00D40EB8B7BC5D0929F10C2775755C92EECA094B6F475518CB4E613B4B663260FC1916F5EB9C418AM8b5H" TargetMode="External"/><Relationship Id="rId14" Type="http://schemas.openxmlformats.org/officeDocument/2006/relationships/hyperlink" Target="consultantplus://offline/ref=BA31092AD4E43E2ED08D7C663F5413E0AFA5CD54F4E776D26BAA1FD4C6C1C037735F1CF1F20DB3C12920C346036772039A6646B3CDBBF534m0Q2N" TargetMode="External"/><Relationship Id="rId22" Type="http://schemas.openxmlformats.org/officeDocument/2006/relationships/hyperlink" Target="consultantplus://offline/ref=DE339A16E178AD594C4902888AAD8F3C34F383A047C58652C1D27BE83A824E4CF0962D59139DBDB9460DCC7306B2B3AEA2F7B75CF3140C9EGDOBM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0B0B0-BEA0-4D3E-A0AA-B68E1CB39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5586</Words>
  <Characters>31843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Социального Страхования РФ</Company>
  <LinksUpToDate>false</LinksUpToDate>
  <CharactersWithSpaces>37355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Путова Людмила Валерьевна</dc:creator>
  <cp:lastModifiedBy>Work</cp:lastModifiedBy>
  <cp:revision>6</cp:revision>
  <cp:lastPrinted>2020-05-27T15:50:00Z</cp:lastPrinted>
  <dcterms:created xsi:type="dcterms:W3CDTF">2020-10-16T13:28:00Z</dcterms:created>
  <dcterms:modified xsi:type="dcterms:W3CDTF">2020-10-20T05:56:00Z</dcterms:modified>
</cp:coreProperties>
</file>