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90" w:rsidRPr="000523FD" w:rsidRDefault="004A5590" w:rsidP="004A5590">
      <w:pPr>
        <w:pStyle w:val="ConsPlusNormal"/>
        <w:ind w:left="5103"/>
        <w:jc w:val="center"/>
        <w:outlineLvl w:val="0"/>
      </w:pPr>
      <w:r w:rsidRPr="000523FD">
        <w:t xml:space="preserve">Приложение </w:t>
      </w:r>
      <w:r w:rsidRPr="000523FD">
        <w:br/>
        <w:t xml:space="preserve">к приказу Министерства труда </w:t>
      </w:r>
      <w:r w:rsidRPr="000523FD">
        <w:br/>
        <w:t xml:space="preserve">и социальной защиты </w:t>
      </w:r>
      <w:r w:rsidRPr="000523FD">
        <w:br/>
        <w:t xml:space="preserve">Российской Федерации </w:t>
      </w:r>
      <w:r w:rsidRPr="000523FD">
        <w:br/>
        <w:t>от __________  2020 г. № ______</w:t>
      </w:r>
    </w:p>
    <w:p w:rsidR="004A5590" w:rsidRPr="000523FD" w:rsidRDefault="004A5590" w:rsidP="004A5590">
      <w:pPr>
        <w:pStyle w:val="ConsPlusNormal"/>
        <w:jc w:val="center"/>
      </w:pPr>
    </w:p>
    <w:p w:rsidR="004A5590" w:rsidRPr="000523FD" w:rsidRDefault="004A5590" w:rsidP="004A5590">
      <w:pPr>
        <w:pStyle w:val="ConsPlusNormal"/>
        <w:jc w:val="center"/>
      </w:pPr>
    </w:p>
    <w:p w:rsidR="0010592D" w:rsidRDefault="0010592D" w:rsidP="004A5590">
      <w:pPr>
        <w:pStyle w:val="ConsPlusNormal"/>
        <w:jc w:val="center"/>
        <w:rPr>
          <w:b/>
        </w:rPr>
      </w:pPr>
      <w:bookmarkStart w:id="0" w:name="Par28"/>
      <w:bookmarkEnd w:id="0"/>
    </w:p>
    <w:p w:rsidR="0010592D" w:rsidRDefault="0010592D" w:rsidP="004A5590">
      <w:pPr>
        <w:pStyle w:val="ConsPlusNormal"/>
        <w:jc w:val="center"/>
        <w:rPr>
          <w:b/>
        </w:rPr>
      </w:pPr>
    </w:p>
    <w:p w:rsidR="004A5590" w:rsidRPr="000523FD" w:rsidRDefault="004A5590" w:rsidP="004A5590">
      <w:pPr>
        <w:pStyle w:val="ConsPlusNormal"/>
        <w:jc w:val="center"/>
        <w:rPr>
          <w:b/>
          <w:bCs/>
        </w:rPr>
      </w:pPr>
      <w:r w:rsidRPr="000523FD">
        <w:rPr>
          <w:b/>
        </w:rPr>
        <w:t xml:space="preserve">Изменения, вносимые в </w:t>
      </w:r>
      <w:r>
        <w:rPr>
          <w:b/>
        </w:rPr>
        <w:t xml:space="preserve">некоторые </w:t>
      </w:r>
      <w:r w:rsidRPr="000523FD">
        <w:rPr>
          <w:b/>
        </w:rPr>
        <w:t xml:space="preserve">нормативные правовые акты Министерства труда и социальной защиты Российской Федерации в связи с </w:t>
      </w:r>
      <w:r w:rsidRPr="000523FD">
        <w:rPr>
          <w:b/>
          <w:bCs/>
        </w:rPr>
        <w:t xml:space="preserve">принятием Федерального закона от 27 декабря 2019 г. № 451-ФЗ  </w:t>
      </w:r>
      <w:r>
        <w:rPr>
          <w:b/>
          <w:bCs/>
        </w:rPr>
        <w:t xml:space="preserve">                           </w:t>
      </w:r>
      <w:r w:rsidRPr="000523FD">
        <w:rPr>
          <w:b/>
        </w:rPr>
        <w:t xml:space="preserve">«О внесении изменений в </w:t>
      </w:r>
      <w:r w:rsidRPr="000523FD">
        <w:rPr>
          <w:b/>
          <w:bCs/>
        </w:rPr>
        <w:t>Федеральный закон «О специальной оценке условий труда»</w:t>
      </w:r>
    </w:p>
    <w:p w:rsidR="004A5590" w:rsidRPr="000523FD" w:rsidRDefault="004A5590" w:rsidP="004A5590">
      <w:pPr>
        <w:pStyle w:val="ConsPlusNormal"/>
        <w:jc w:val="center"/>
        <w:rPr>
          <w:b/>
        </w:rPr>
      </w:pPr>
    </w:p>
    <w:p w:rsidR="004A5590" w:rsidRPr="00500807" w:rsidRDefault="004A5590" w:rsidP="005008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0807">
        <w:rPr>
          <w:sz w:val="28"/>
          <w:szCs w:val="28"/>
        </w:rPr>
        <w:t xml:space="preserve">1. В </w:t>
      </w:r>
      <w:r w:rsidR="00E841F4" w:rsidRPr="00500807">
        <w:rPr>
          <w:sz w:val="28"/>
          <w:szCs w:val="28"/>
        </w:rPr>
        <w:t xml:space="preserve">приказе Министерства труда и социальной защиты Российской Федерации от 24 января </w:t>
      </w:r>
      <w:smartTag w:uri="urn:schemas-microsoft-com:office:smarttags" w:element="metricconverter">
        <w:smartTagPr>
          <w:attr w:name="ProductID" w:val="2014 г"/>
        </w:smartTagPr>
        <w:r w:rsidR="00E841F4" w:rsidRPr="00500807">
          <w:rPr>
            <w:sz w:val="28"/>
            <w:szCs w:val="28"/>
          </w:rPr>
          <w:t>2014 г</w:t>
        </w:r>
      </w:smartTag>
      <w:r w:rsidR="00E841F4" w:rsidRPr="00500807">
        <w:rPr>
          <w:sz w:val="28"/>
          <w:szCs w:val="28"/>
        </w:rPr>
        <w:t>. № 33н «Об утверждении Методики</w:t>
      </w:r>
      <w:r w:rsidRPr="00500807">
        <w:rPr>
          <w:sz w:val="28"/>
          <w:szCs w:val="28"/>
        </w:rPr>
        <w:t xml:space="preserve"> проведения специальной оце</w:t>
      </w:r>
      <w:r w:rsidR="00E841F4" w:rsidRPr="00500807">
        <w:rPr>
          <w:sz w:val="28"/>
          <w:szCs w:val="28"/>
        </w:rPr>
        <w:t xml:space="preserve">нки условий труда, </w:t>
      </w:r>
      <w:r w:rsidR="00500807" w:rsidRPr="00500807">
        <w:rPr>
          <w:rFonts w:eastAsiaTheme="minorHAnsi"/>
          <w:sz w:val="28"/>
          <w:szCs w:val="28"/>
          <w:lang w:eastAsia="en-US"/>
        </w:rPr>
        <w:t xml:space="preserve">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</w:t>
      </w:r>
      <w:r w:rsidRPr="00500807">
        <w:rPr>
          <w:sz w:val="28"/>
          <w:szCs w:val="28"/>
        </w:rPr>
        <w:t xml:space="preserve"> (зарегистрирован Министерством юстиции Российской Федерации 21 марта </w:t>
      </w:r>
      <w:smartTag w:uri="urn:schemas-microsoft-com:office:smarttags" w:element="metricconverter">
        <w:smartTagPr>
          <w:attr w:name="ProductID" w:val="2014 г"/>
        </w:smartTagPr>
        <w:r w:rsidRPr="00500807">
          <w:rPr>
            <w:sz w:val="28"/>
            <w:szCs w:val="28"/>
          </w:rPr>
          <w:t>2014 г</w:t>
        </w:r>
      </w:smartTag>
      <w:r w:rsidRPr="00500807">
        <w:rPr>
          <w:sz w:val="28"/>
          <w:szCs w:val="28"/>
        </w:rPr>
        <w:t xml:space="preserve">., регистрационный № 31689) с изменениями, внесенными приказами Министерства труда и социальной защиты Российской Федерации от 20 января </w:t>
      </w:r>
      <w:smartTag w:uri="urn:schemas-microsoft-com:office:smarttags" w:element="metricconverter">
        <w:smartTagPr>
          <w:attr w:name="ProductID" w:val="2015 г"/>
        </w:smartTagPr>
        <w:r w:rsidRPr="00500807">
          <w:rPr>
            <w:sz w:val="28"/>
            <w:szCs w:val="28"/>
          </w:rPr>
          <w:t>2015 г</w:t>
        </w:r>
      </w:smartTag>
      <w:r w:rsidRPr="00500807">
        <w:rPr>
          <w:sz w:val="28"/>
          <w:szCs w:val="28"/>
        </w:rPr>
        <w:t xml:space="preserve">. № 24н (зарегистрирован Министерством юстиции Российской Федерации 9 февраля </w:t>
      </w:r>
      <w:smartTag w:uri="urn:schemas-microsoft-com:office:smarttags" w:element="metricconverter">
        <w:smartTagPr>
          <w:attr w:name="ProductID" w:val="2015 г"/>
        </w:smartTagPr>
        <w:r w:rsidRPr="00500807">
          <w:rPr>
            <w:sz w:val="28"/>
            <w:szCs w:val="28"/>
          </w:rPr>
          <w:t>2015 г</w:t>
        </w:r>
      </w:smartTag>
      <w:r w:rsidRPr="00500807">
        <w:rPr>
          <w:sz w:val="28"/>
          <w:szCs w:val="28"/>
        </w:rPr>
        <w:t>., регистрационный № 359</w:t>
      </w:r>
      <w:r w:rsidR="0010592D">
        <w:rPr>
          <w:sz w:val="28"/>
          <w:szCs w:val="28"/>
        </w:rPr>
        <w:t xml:space="preserve">27) </w:t>
      </w:r>
      <w:r w:rsidRPr="00500807">
        <w:rPr>
          <w:sz w:val="28"/>
          <w:szCs w:val="28"/>
        </w:rPr>
        <w:t xml:space="preserve">и от 14 ноября </w:t>
      </w:r>
      <w:smartTag w:uri="urn:schemas-microsoft-com:office:smarttags" w:element="metricconverter">
        <w:smartTagPr>
          <w:attr w:name="ProductID" w:val="2016 г"/>
        </w:smartTagPr>
        <w:r w:rsidRPr="00500807">
          <w:rPr>
            <w:sz w:val="28"/>
            <w:szCs w:val="28"/>
          </w:rPr>
          <w:t>2016 г</w:t>
        </w:r>
      </w:smartTag>
      <w:r w:rsidRPr="00500807">
        <w:rPr>
          <w:sz w:val="28"/>
          <w:szCs w:val="28"/>
        </w:rPr>
        <w:t xml:space="preserve">. № 642н (зарегистрирован Министерством юстиции Российской Федерации 6 февраля </w:t>
      </w:r>
      <w:smartTag w:uri="urn:schemas-microsoft-com:office:smarttags" w:element="metricconverter">
        <w:smartTagPr>
          <w:attr w:name="ProductID" w:val="2017 г"/>
        </w:smartTagPr>
        <w:r w:rsidRPr="00500807">
          <w:rPr>
            <w:sz w:val="28"/>
            <w:szCs w:val="28"/>
          </w:rPr>
          <w:t>2017 г</w:t>
        </w:r>
      </w:smartTag>
      <w:r w:rsidRPr="00500807">
        <w:rPr>
          <w:sz w:val="28"/>
          <w:szCs w:val="28"/>
        </w:rPr>
        <w:t>., регистрац</w:t>
      </w:r>
      <w:r w:rsidR="00500807">
        <w:rPr>
          <w:sz w:val="28"/>
          <w:szCs w:val="28"/>
        </w:rPr>
        <w:t>ионный № 45539)</w:t>
      </w:r>
      <w:r w:rsidRPr="00500807">
        <w:rPr>
          <w:sz w:val="28"/>
          <w:szCs w:val="28"/>
        </w:rPr>
        <w:t>:</w:t>
      </w:r>
    </w:p>
    <w:p w:rsidR="00500807" w:rsidRDefault="00500807" w:rsidP="004A5590">
      <w:pPr>
        <w:pStyle w:val="ConsPlusNormal"/>
        <w:ind w:firstLine="709"/>
        <w:jc w:val="both"/>
      </w:pPr>
      <w:r>
        <w:t>а) в приложении № 1 к приказу:</w:t>
      </w:r>
    </w:p>
    <w:p w:rsidR="004A5590" w:rsidRPr="00500807" w:rsidRDefault="004A5590" w:rsidP="004A5590">
      <w:pPr>
        <w:pStyle w:val="ConsPlusNormal"/>
        <w:ind w:firstLine="709"/>
        <w:jc w:val="both"/>
      </w:pPr>
      <w:r w:rsidRPr="00500807">
        <w:t>дополнить пунктом 1.2 следующего содержания:</w:t>
      </w:r>
    </w:p>
    <w:p w:rsidR="004A5590" w:rsidRPr="000523FD" w:rsidRDefault="004A5590" w:rsidP="004A5590">
      <w:pPr>
        <w:pStyle w:val="ConsPlusNormal"/>
        <w:ind w:firstLine="709"/>
        <w:jc w:val="both"/>
      </w:pPr>
      <w:r w:rsidRPr="00500807">
        <w:t xml:space="preserve">«1.2. </w:t>
      </w:r>
      <w:r w:rsidRPr="00500807">
        <w:rPr>
          <w:bCs/>
        </w:rPr>
        <w:t xml:space="preserve">Организация, проводящая специальную оценку условий труда, до </w:t>
      </w:r>
      <w:r w:rsidRPr="000523FD">
        <w:rPr>
          <w:bCs/>
        </w:rPr>
        <w:t xml:space="preserve">начала работ по проведению специальной оценки условий труда, но не позднее чем через пять рабочих дней со дня заключения с работодателем гражданско-правового договора о проведении специальной оценки условий труда, обязана получить в </w:t>
      </w:r>
      <w:r w:rsidRPr="000523FD">
        <w:t xml:space="preserve">Федеральной государственной информационной системе учета результатов проведения специальной оценки условий труда </w:t>
      </w:r>
      <w:r w:rsidRPr="000523FD">
        <w:rPr>
          <w:bCs/>
        </w:rPr>
        <w:t xml:space="preserve">идентификационный номер предстоящей специальной оценки условий труда и сообщить его работодателю до начала выполнения работ по проведению специальной оценки условий труда, в порядке, установленном </w:t>
      </w:r>
      <w:r w:rsidRPr="000523FD">
        <w:t>Федеральным законом</w:t>
      </w:r>
      <w:r>
        <w:t xml:space="preserve"> от 28 декабря 2013 г. № 426-ФЗ</w:t>
      </w:r>
      <w:r w:rsidRPr="000523FD">
        <w:t xml:space="preserve"> «О специальной оценке условий труда</w:t>
      </w:r>
      <w:r w:rsidRPr="000523FD">
        <w:rPr>
          <w:vertAlign w:val="superscript"/>
        </w:rPr>
        <w:t>1</w:t>
      </w:r>
      <w:r w:rsidRPr="000523FD">
        <w:t>»</w:t>
      </w:r>
      <w:r>
        <w:t>.</w:t>
      </w:r>
    </w:p>
    <w:p w:rsidR="004A5590" w:rsidRPr="000523FD" w:rsidRDefault="004A5590" w:rsidP="004A5590">
      <w:pPr>
        <w:pStyle w:val="ConsPlusNormal"/>
        <w:ind w:firstLine="709"/>
        <w:jc w:val="both"/>
      </w:pPr>
      <w:r w:rsidRPr="000523FD">
        <w:t xml:space="preserve">Уведомление о получении </w:t>
      </w:r>
      <w:r w:rsidRPr="000523FD">
        <w:rPr>
          <w:bCs/>
        </w:rPr>
        <w:t xml:space="preserve">идентификационного номера направляется в адрес работодателя организацией, проводящей специальную оценку условий труда, </w:t>
      </w:r>
      <w:r w:rsidRPr="000523FD">
        <w:t xml:space="preserve">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подписью.»; </w:t>
      </w:r>
    </w:p>
    <w:p w:rsidR="004A5590" w:rsidRDefault="004A5590" w:rsidP="004A5590">
      <w:pPr>
        <w:pStyle w:val="ConsPlusNormal"/>
        <w:ind w:firstLine="709"/>
        <w:jc w:val="both"/>
      </w:pPr>
      <w:r w:rsidRPr="000523FD">
        <w:t>дополнить сноской 1 следующего содержания:</w:t>
      </w:r>
    </w:p>
    <w:p w:rsidR="0010592D" w:rsidRPr="000523FD" w:rsidRDefault="0010592D" w:rsidP="004A5590">
      <w:pPr>
        <w:pStyle w:val="ConsPlusNormal"/>
        <w:ind w:firstLine="709"/>
        <w:jc w:val="both"/>
      </w:pPr>
    </w:p>
    <w:p w:rsidR="003C550B" w:rsidRDefault="003C550B" w:rsidP="004A5590">
      <w:pPr>
        <w:pStyle w:val="ConsPlusNormal"/>
        <w:ind w:firstLine="709"/>
        <w:jc w:val="both"/>
      </w:pPr>
    </w:p>
    <w:p w:rsidR="004A5590" w:rsidRPr="000523FD" w:rsidRDefault="004A5590" w:rsidP="004A5590">
      <w:pPr>
        <w:pStyle w:val="ConsPlusNormal"/>
        <w:ind w:firstLine="709"/>
        <w:jc w:val="both"/>
      </w:pPr>
      <w:r w:rsidRPr="000523FD">
        <w:lastRenderedPageBreak/>
        <w:t>«</w:t>
      </w:r>
      <w:r w:rsidRPr="000523FD">
        <w:rPr>
          <w:vertAlign w:val="superscript"/>
        </w:rPr>
        <w:t>1</w:t>
      </w:r>
      <w:r w:rsidRPr="000523FD">
        <w:t>Собрание законодательства Российской Федерации, 2013, № 52,                           ст. 6991, 2019, № 52, ст. 7769»;</w:t>
      </w:r>
    </w:p>
    <w:p w:rsidR="004A5590" w:rsidRPr="000523FD" w:rsidRDefault="004A5590" w:rsidP="004A5590">
      <w:pPr>
        <w:pStyle w:val="ConsPlusNormal"/>
        <w:ind w:firstLine="709"/>
        <w:jc w:val="both"/>
      </w:pPr>
      <w:r>
        <w:t xml:space="preserve">пункт </w:t>
      </w:r>
      <w:r w:rsidRPr="000523FD">
        <w:t>4 дополнить абзацами 10 и 11 следующего содержания:</w:t>
      </w:r>
    </w:p>
    <w:p w:rsidR="004A5590" w:rsidRPr="000523FD" w:rsidRDefault="004A5590" w:rsidP="004A559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523FD">
        <w:rPr>
          <w:rFonts w:ascii="Times New Roman" w:hAnsi="Times New Roman"/>
          <w:sz w:val="28"/>
          <w:szCs w:val="28"/>
        </w:rPr>
        <w:t>«результатов, полученных при осуществлении организованного в установленном порядке на рабочих местах производственного контроля за условиями труда (при наличии);</w:t>
      </w:r>
    </w:p>
    <w:p w:rsidR="004A5590" w:rsidRPr="000523FD" w:rsidRDefault="004A5590" w:rsidP="004A559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523FD">
        <w:rPr>
          <w:rFonts w:ascii="Times New Roman" w:hAnsi="Times New Roman"/>
          <w:sz w:val="28"/>
          <w:szCs w:val="28"/>
        </w:rPr>
        <w:t>результатов, полученных при осуществлении федерального государственного санитарно-эпидемиологического надзора.»;</w:t>
      </w:r>
    </w:p>
    <w:p w:rsidR="004A5590" w:rsidRPr="000523FD" w:rsidRDefault="00500807" w:rsidP="004A5590">
      <w:pPr>
        <w:pStyle w:val="ConsPlusNormal"/>
        <w:ind w:firstLine="709"/>
        <w:jc w:val="both"/>
      </w:pPr>
      <w:r w:rsidRPr="000523FD">
        <w:t xml:space="preserve">абзац первый </w:t>
      </w:r>
      <w:r>
        <w:t>пункта</w:t>
      </w:r>
      <w:r w:rsidR="004A5590" w:rsidRPr="000523FD">
        <w:t xml:space="preserve"> 14 изложить в следующей редакции:</w:t>
      </w:r>
    </w:p>
    <w:p w:rsidR="004A5590" w:rsidRPr="000523FD" w:rsidRDefault="004A5590" w:rsidP="004A5590">
      <w:pPr>
        <w:ind w:firstLine="709"/>
        <w:jc w:val="both"/>
        <w:rPr>
          <w:sz w:val="28"/>
          <w:szCs w:val="28"/>
        </w:rPr>
      </w:pPr>
      <w:r w:rsidRPr="000523FD">
        <w:rPr>
          <w:sz w:val="28"/>
          <w:szCs w:val="28"/>
        </w:rPr>
        <w:t>«14. При проведении измерений вредных и (или) опасных факторов должны применяться утвержденные и аттестованные в порядке, 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измерений, и (или) методики (методы) измерений, предназначенные для выполнения прямых измерений и соответствующие им средства измерений утвержденного типа, прошедшие поверку в порядке, установленном законодательством Российской Федерации об о</w:t>
      </w:r>
      <w:r>
        <w:rPr>
          <w:sz w:val="28"/>
          <w:szCs w:val="28"/>
        </w:rPr>
        <w:t xml:space="preserve">беспечении единства измерений. </w:t>
      </w:r>
      <w:r w:rsidRPr="000523FD">
        <w:rPr>
          <w:sz w:val="28"/>
          <w:szCs w:val="28"/>
        </w:rPr>
        <w:t>Методики (методы) измерений и соответствующие им средства измерений должны позволять проводить исследования (испытания) и измерения уровней вредных и (или) опасных производственных факторов условий труда во всех диапазонах, установленных настоящей Методикой.»;</w:t>
      </w:r>
    </w:p>
    <w:p w:rsidR="004A5590" w:rsidRPr="000523FD" w:rsidRDefault="004A5590" w:rsidP="004A5590">
      <w:pPr>
        <w:ind w:firstLine="709"/>
        <w:jc w:val="both"/>
        <w:rPr>
          <w:sz w:val="28"/>
          <w:szCs w:val="28"/>
        </w:rPr>
      </w:pPr>
      <w:r w:rsidRPr="000523FD">
        <w:rPr>
          <w:sz w:val="28"/>
          <w:szCs w:val="28"/>
        </w:rPr>
        <w:t>в подпункте 6 пункта 16 после слов «индивидуального номера рабочего места,» дополнить словами «который при внеплановой и (или) повторной специальной оценке условий труда должен полностью совпадать с первоначально указанным для данного рабочего места,»;</w:t>
      </w:r>
    </w:p>
    <w:p w:rsidR="004A5590" w:rsidRPr="000523FD" w:rsidRDefault="004A5590" w:rsidP="004A5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FD">
        <w:rPr>
          <w:sz w:val="28"/>
          <w:szCs w:val="28"/>
        </w:rPr>
        <w:t>в пункте 47 слова «теплового излучения» заменить словами «теплового излучения (облучения)»;</w:t>
      </w:r>
    </w:p>
    <w:p w:rsidR="004A5590" w:rsidRPr="000523FD" w:rsidRDefault="004A5590" w:rsidP="004A5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FD">
        <w:rPr>
          <w:sz w:val="28"/>
          <w:szCs w:val="28"/>
        </w:rPr>
        <w:t>в пункте 48 слова «теплового излучения (экспозиционной дозы теплового излучения</w:t>
      </w:r>
      <w:r w:rsidRPr="000523FD">
        <w:rPr>
          <w:sz w:val="28"/>
          <w:szCs w:val="28"/>
          <w:vertAlign w:val="superscript"/>
        </w:rPr>
        <w:t>3</w:t>
      </w:r>
      <w:r w:rsidRPr="000523FD">
        <w:rPr>
          <w:sz w:val="28"/>
          <w:szCs w:val="28"/>
        </w:rPr>
        <w:t>)» заменить словами «теплового излучения (облучения) (экспозиционной дозы теплового облучения</w:t>
      </w:r>
      <w:r w:rsidRPr="000523FD">
        <w:rPr>
          <w:sz w:val="28"/>
          <w:szCs w:val="28"/>
          <w:vertAlign w:val="superscript"/>
        </w:rPr>
        <w:t>3</w:t>
      </w:r>
      <w:r w:rsidRPr="000523FD">
        <w:rPr>
          <w:sz w:val="28"/>
          <w:szCs w:val="28"/>
        </w:rPr>
        <w:t>)»;</w:t>
      </w:r>
    </w:p>
    <w:p w:rsidR="004A5590" w:rsidRPr="000523FD" w:rsidRDefault="004A5590" w:rsidP="004A5590">
      <w:pPr>
        <w:pStyle w:val="ConsPlusNormal"/>
        <w:ind w:firstLine="709"/>
        <w:jc w:val="both"/>
      </w:pPr>
      <w:r w:rsidRPr="000523FD">
        <w:t xml:space="preserve">в пункте 95: </w:t>
      </w:r>
    </w:p>
    <w:p w:rsidR="004A5590" w:rsidRPr="000523FD" w:rsidRDefault="004A5590" w:rsidP="004A5590">
      <w:pPr>
        <w:pStyle w:val="ConsPlusNormal"/>
        <w:ind w:firstLine="709"/>
        <w:jc w:val="both"/>
      </w:pPr>
      <w:r w:rsidRPr="000523FD">
        <w:t>первый абзац изложить в следующей редакции:</w:t>
      </w:r>
    </w:p>
    <w:p w:rsidR="004A5590" w:rsidRPr="000523FD" w:rsidRDefault="004A5590" w:rsidP="004A5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FD">
        <w:rPr>
          <w:sz w:val="28"/>
          <w:szCs w:val="28"/>
        </w:rPr>
        <w:t>«</w:t>
      </w:r>
      <w:r w:rsidR="00500807">
        <w:rPr>
          <w:sz w:val="28"/>
          <w:szCs w:val="28"/>
        </w:rPr>
        <w:t xml:space="preserve">95. </w:t>
      </w:r>
      <w:r w:rsidRPr="000523FD">
        <w:rPr>
          <w:sz w:val="28"/>
          <w:szCs w:val="28"/>
        </w:rPr>
        <w:t xml:space="preserve">Результаты проведения специальной оценки условий труда оформляются в виде отчета, титульный лист которого должен содержать идентификационный номер, получаемый в </w:t>
      </w:r>
      <w:r w:rsidRPr="000523FD">
        <w:rPr>
          <w:bCs/>
          <w:sz w:val="28"/>
          <w:szCs w:val="28"/>
        </w:rPr>
        <w:t xml:space="preserve">порядке, установленном </w:t>
      </w:r>
      <w:r w:rsidRPr="000523FD">
        <w:rPr>
          <w:sz w:val="28"/>
          <w:szCs w:val="28"/>
        </w:rPr>
        <w:t>Федеральным законом</w:t>
      </w:r>
      <w:r w:rsidR="00500807">
        <w:rPr>
          <w:sz w:val="28"/>
          <w:szCs w:val="28"/>
        </w:rPr>
        <w:t xml:space="preserve"> </w:t>
      </w:r>
      <w:r w:rsidRPr="002B372F">
        <w:rPr>
          <w:sz w:val="28"/>
          <w:szCs w:val="28"/>
        </w:rPr>
        <w:t>от 28 декабря 2013 г. № 426-ФЗ</w:t>
      </w:r>
      <w:r w:rsidRPr="000523FD">
        <w:rPr>
          <w:sz w:val="28"/>
          <w:szCs w:val="28"/>
        </w:rPr>
        <w:t xml:space="preserve"> «О с</w:t>
      </w:r>
      <w:r>
        <w:rPr>
          <w:sz w:val="28"/>
          <w:szCs w:val="28"/>
        </w:rPr>
        <w:t>пециальной оценке условий труда</w:t>
      </w:r>
      <w:r w:rsidRPr="000523FD">
        <w:rPr>
          <w:sz w:val="28"/>
          <w:szCs w:val="28"/>
        </w:rPr>
        <w:t>»</w:t>
      </w:r>
      <w:r>
        <w:rPr>
          <w:sz w:val="28"/>
          <w:szCs w:val="28"/>
        </w:rPr>
        <w:t>.»;</w:t>
      </w:r>
      <w:r w:rsidRPr="000523FD">
        <w:rPr>
          <w:sz w:val="28"/>
          <w:szCs w:val="28"/>
        </w:rPr>
        <w:t xml:space="preserve"> </w:t>
      </w:r>
    </w:p>
    <w:p w:rsidR="004A5590" w:rsidRPr="000523FD" w:rsidRDefault="004A5590" w:rsidP="004A5590">
      <w:pPr>
        <w:pStyle w:val="ConsPlusNormal"/>
        <w:ind w:firstLine="709"/>
        <w:jc w:val="both"/>
      </w:pPr>
      <w:r w:rsidRPr="000523FD">
        <w:t>первое предложение второго абзаца изложить в следующей редакции:</w:t>
      </w:r>
    </w:p>
    <w:p w:rsidR="004A5590" w:rsidRPr="000523FD" w:rsidRDefault="004A5590" w:rsidP="004A5590">
      <w:pPr>
        <w:pStyle w:val="ConsPlusNormal"/>
        <w:ind w:firstLine="709"/>
        <w:jc w:val="both"/>
      </w:pPr>
      <w:r w:rsidRPr="000523FD">
        <w:t>«Отчет составляется организацией, проводящей специальную оценку условий труда,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организацией, проводящей специальную оценку условий труда.»;</w:t>
      </w:r>
    </w:p>
    <w:p w:rsidR="00500807" w:rsidRDefault="004A5590" w:rsidP="00500807">
      <w:pPr>
        <w:pStyle w:val="ConsPlusNormal"/>
        <w:ind w:firstLine="709"/>
        <w:jc w:val="both"/>
      </w:pPr>
      <w:r w:rsidRPr="000523FD">
        <w:t xml:space="preserve">дополнить абзацем следующего содержания: </w:t>
      </w:r>
    </w:p>
    <w:p w:rsidR="003C550B" w:rsidRDefault="004A5590" w:rsidP="00500807">
      <w:pPr>
        <w:pStyle w:val="ConsPlusNormal"/>
        <w:ind w:firstLine="709"/>
        <w:jc w:val="both"/>
      </w:pPr>
      <w:r w:rsidRPr="000523FD">
        <w:t xml:space="preserve">«К отчету прилагаются замечания и возражения работника относительно результатов специальной оценки </w:t>
      </w:r>
      <w:r w:rsidR="003C550B">
        <w:t xml:space="preserve"> </w:t>
      </w:r>
      <w:r w:rsidRPr="000523FD">
        <w:t>условий труда,</w:t>
      </w:r>
      <w:r w:rsidR="003C550B">
        <w:t xml:space="preserve"> </w:t>
      </w:r>
      <w:r w:rsidRPr="000523FD">
        <w:t xml:space="preserve"> проведенной </w:t>
      </w:r>
      <w:r w:rsidR="003C550B">
        <w:t xml:space="preserve"> </w:t>
      </w:r>
      <w:r w:rsidRPr="000523FD">
        <w:t>на его</w:t>
      </w:r>
      <w:r w:rsidR="003C550B">
        <w:t xml:space="preserve"> </w:t>
      </w:r>
      <w:r w:rsidRPr="000523FD">
        <w:t xml:space="preserve"> рабочем </w:t>
      </w:r>
    </w:p>
    <w:p w:rsidR="003C550B" w:rsidRDefault="003C550B" w:rsidP="00500807">
      <w:pPr>
        <w:pStyle w:val="ConsPlusNormal"/>
        <w:ind w:firstLine="709"/>
        <w:jc w:val="both"/>
      </w:pPr>
    </w:p>
    <w:p w:rsidR="004A5590" w:rsidRDefault="004A5590" w:rsidP="003C550B">
      <w:pPr>
        <w:pStyle w:val="ConsPlusNormal"/>
        <w:jc w:val="both"/>
      </w:pPr>
      <w:proofErr w:type="gramStart"/>
      <w:r w:rsidRPr="000523FD">
        <w:t>месте</w:t>
      </w:r>
      <w:proofErr w:type="gramEnd"/>
      <w:r w:rsidRPr="000523FD">
        <w:t>, представленные в письменном виде в соответствии с пунктом 4 части 1 статьи 5 Федерального закона</w:t>
      </w:r>
      <w:r w:rsidR="003C550B">
        <w:t xml:space="preserve"> от 28 декабря 2013 г. № 426-ФЗ</w:t>
      </w:r>
      <w:r w:rsidRPr="000523FD">
        <w:t xml:space="preserve"> «О специальной оценке</w:t>
      </w:r>
      <w:r w:rsidR="00500807">
        <w:t xml:space="preserve"> условий труда» (при наличии).»;</w:t>
      </w:r>
    </w:p>
    <w:p w:rsidR="004A5590" w:rsidRDefault="00500807" w:rsidP="00500807">
      <w:pPr>
        <w:pStyle w:val="ConsPlusNormal"/>
        <w:ind w:firstLine="709"/>
        <w:jc w:val="both"/>
      </w:pPr>
      <w:r>
        <w:t xml:space="preserve">б) в приложении № 2 к приказу </w:t>
      </w:r>
      <w:r w:rsidR="004A5590" w:rsidRPr="000523FD">
        <w:t>в позиции 1.1.4 слова «Тепловое излучение» заменить словами «</w:t>
      </w:r>
      <w:r>
        <w:t>Тепловое излучение (облучение)»;</w:t>
      </w:r>
    </w:p>
    <w:p w:rsidR="00500807" w:rsidRDefault="00500807" w:rsidP="004A5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приложении № 3 к приказу:</w:t>
      </w:r>
    </w:p>
    <w:p w:rsidR="004A5590" w:rsidRPr="000523FD" w:rsidRDefault="004A5590" w:rsidP="004A5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23FD">
        <w:rPr>
          <w:sz w:val="28"/>
          <w:szCs w:val="28"/>
        </w:rPr>
        <w:t>титульном листе после слов «о проведении специальной оценки условий труда» дополнить позицией «(идентификационный № ________________)»;</w:t>
      </w:r>
    </w:p>
    <w:p w:rsidR="004A5590" w:rsidRPr="000523FD" w:rsidRDefault="004A5590" w:rsidP="004A5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FD">
        <w:rPr>
          <w:sz w:val="28"/>
          <w:szCs w:val="28"/>
        </w:rPr>
        <w:t>после строки «(ИНН работодателя)» дополни</w:t>
      </w:r>
      <w:r w:rsidR="00500807">
        <w:rPr>
          <w:sz w:val="28"/>
          <w:szCs w:val="28"/>
        </w:rPr>
        <w:t>ть строкой «(КПП работодателя)»;</w:t>
      </w:r>
    </w:p>
    <w:p w:rsidR="00500807" w:rsidRDefault="00500807" w:rsidP="004A5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приложении № 4 к приказу:</w:t>
      </w:r>
    </w:p>
    <w:p w:rsidR="004A5590" w:rsidRPr="000523FD" w:rsidRDefault="004A5590" w:rsidP="004A5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FD">
        <w:rPr>
          <w:sz w:val="28"/>
          <w:szCs w:val="28"/>
        </w:rPr>
        <w:t xml:space="preserve">в пункте 2 после слов «идентификационный номер налогоплательщика (ИНН)» дополнить словами «, код причины постановки на учет в налоговом органе (КПП)»; </w:t>
      </w:r>
    </w:p>
    <w:p w:rsidR="004A5590" w:rsidRPr="000523FD" w:rsidRDefault="004A5590" w:rsidP="004A5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FD">
        <w:rPr>
          <w:sz w:val="28"/>
          <w:szCs w:val="28"/>
        </w:rPr>
        <w:t>в подпункте 1 пункта 4 абзац второй изложить в следующей редакции:</w:t>
      </w:r>
    </w:p>
    <w:p w:rsidR="004A5590" w:rsidRPr="000523FD" w:rsidRDefault="004A5590" w:rsidP="004A5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3FD">
        <w:rPr>
          <w:sz w:val="28"/>
          <w:szCs w:val="28"/>
        </w:rPr>
        <w:t>«в графе 1 - индивидуальный номер рабочего места (не более 8 знаков: от 1 до 99 999 999), который при внеплановой и (или) повторной специальной оценке условий труда должен полностью совпадать с первоначально указанным для данного рабочего места. Аналогичные рабочие места обозначаются номером с добавлением прописной буквы «А».»;</w:t>
      </w:r>
    </w:p>
    <w:p w:rsidR="004A5590" w:rsidRPr="000523FD" w:rsidRDefault="004A5590" w:rsidP="004A5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</w:t>
      </w:r>
      <w:r w:rsidRPr="000523FD">
        <w:rPr>
          <w:sz w:val="28"/>
          <w:szCs w:val="28"/>
        </w:rPr>
        <w:t xml:space="preserve"> 2 пункта 7 абзац второй дополнить словами «, который при внеплановой и (или) повторной специальной оценке условий труда должен полностью совпадать с первоначально указанным для данного рабочего места». </w:t>
      </w:r>
    </w:p>
    <w:p w:rsidR="004A5590" w:rsidRPr="000523FD" w:rsidRDefault="00500807" w:rsidP="004A55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590" w:rsidRPr="000523FD">
        <w:rPr>
          <w:sz w:val="28"/>
          <w:szCs w:val="28"/>
        </w:rPr>
        <w:t>. В Порядке проведения государственной экспертиз</w:t>
      </w:r>
      <w:r w:rsidR="004A5590">
        <w:rPr>
          <w:sz w:val="28"/>
          <w:szCs w:val="28"/>
        </w:rPr>
        <w:t xml:space="preserve">ы условий труда, утвержденном </w:t>
      </w:r>
      <w:r w:rsidR="004A5590" w:rsidRPr="000523FD">
        <w:rPr>
          <w:sz w:val="28"/>
          <w:szCs w:val="28"/>
        </w:rPr>
        <w:t>приказом Министерства труда и социальной защиты Российской Федерации от 12 августа 2014 г. № 549н (зарегистрирован Министерством юстиции Российской Федерации 31 октября 2014 г., регистрационный № 34545) с изменениями, внесенными приказом Министерства труда и социальной защиты Российской Федерации от 14 ноября 2016 г. № 642н (зарегистрирован Министерством юстиции Российской Федерации 6 февраля 2017 г., регистрационный № 45539):</w:t>
      </w:r>
    </w:p>
    <w:p w:rsidR="004A5590" w:rsidRPr="000523FD" w:rsidRDefault="00500807" w:rsidP="004A5590">
      <w:pPr>
        <w:pStyle w:val="ConsPlusNormal"/>
        <w:ind w:firstLine="709"/>
        <w:jc w:val="both"/>
      </w:pPr>
      <w:r>
        <w:t xml:space="preserve">а) </w:t>
      </w:r>
      <w:r w:rsidR="004A5590" w:rsidRPr="000523FD">
        <w:t>в пункте 3:</w:t>
      </w:r>
    </w:p>
    <w:p w:rsidR="004A5590" w:rsidRPr="000523FD" w:rsidRDefault="004A5590" w:rsidP="004A5590">
      <w:pPr>
        <w:pStyle w:val="ConsPlusNormal"/>
        <w:ind w:firstLine="709"/>
        <w:jc w:val="both"/>
      </w:pPr>
      <w:r>
        <w:t xml:space="preserve">подпункт </w:t>
      </w:r>
      <w:r w:rsidRPr="000523FD">
        <w:t xml:space="preserve">«в» после слова «страховщиков» дополнить словами                     </w:t>
      </w:r>
      <w:r w:rsidR="00500807">
        <w:t xml:space="preserve">               </w:t>
      </w:r>
      <w:r w:rsidRPr="000523FD">
        <w:t>«, органов исполнительной власти</w:t>
      </w:r>
      <w:proofErr w:type="gramStart"/>
      <w:r w:rsidRPr="000523FD">
        <w:t>,»</w:t>
      </w:r>
      <w:proofErr w:type="gramEnd"/>
      <w:r w:rsidRPr="000523FD">
        <w:t>;</w:t>
      </w:r>
    </w:p>
    <w:p w:rsidR="004A5590" w:rsidRPr="000523FD" w:rsidRDefault="004A5590" w:rsidP="004A5590">
      <w:pPr>
        <w:pStyle w:val="ConsPlusNormal"/>
        <w:ind w:firstLine="709"/>
        <w:jc w:val="both"/>
      </w:pPr>
      <w:r w:rsidRPr="000523FD">
        <w:t>дополнить подпунктом «г» следующего содержания:</w:t>
      </w:r>
    </w:p>
    <w:p w:rsidR="004A5590" w:rsidRDefault="004A5590" w:rsidP="004A5590">
      <w:pPr>
        <w:pStyle w:val="ConsPlusNormal"/>
        <w:ind w:firstLine="709"/>
        <w:jc w:val="both"/>
      </w:pPr>
      <w:r w:rsidRPr="000523FD">
        <w:t>«г) по представлениям федерального органа исполнительной власти, уполномоченного на проведение федерального государственного санитарно-эпидемиологического надзора, в связи с осуществлением мероприятий по государственному контролю (надзору) за соблюдением требований законодательства в области обеспечения санитарно-эпидемиологического благополучия населения.»;</w:t>
      </w:r>
    </w:p>
    <w:p w:rsidR="004A5590" w:rsidRPr="0064558F" w:rsidRDefault="00500807" w:rsidP="004A5590">
      <w:pPr>
        <w:pStyle w:val="ConsPlusNormal"/>
        <w:ind w:firstLine="709"/>
        <w:jc w:val="both"/>
      </w:pPr>
      <w:r>
        <w:t xml:space="preserve">б) </w:t>
      </w:r>
      <w:r w:rsidR="004A5590">
        <w:t>в пункте 5:</w:t>
      </w:r>
    </w:p>
    <w:p w:rsidR="003C550B" w:rsidRDefault="004A5590" w:rsidP="004A5590">
      <w:pPr>
        <w:pStyle w:val="ConsPlusNormal"/>
        <w:ind w:firstLine="709"/>
        <w:jc w:val="both"/>
      </w:pPr>
      <w:r>
        <w:t xml:space="preserve">абзац </w:t>
      </w:r>
      <w:r w:rsidR="00500807">
        <w:t xml:space="preserve">второй </w:t>
      </w:r>
      <w:r>
        <w:t>изложить в следующей редакции:</w:t>
      </w:r>
    </w:p>
    <w:p w:rsidR="004A5590" w:rsidRDefault="004A5590" w:rsidP="004A5590">
      <w:pPr>
        <w:pStyle w:val="ConsPlusNormal"/>
        <w:ind w:firstLine="709"/>
        <w:jc w:val="both"/>
      </w:pPr>
      <w:r>
        <w:t xml:space="preserve">«в </w:t>
      </w:r>
      <w:r w:rsidR="003C550B">
        <w:t xml:space="preserve">соответствии с подпунктами «б», «в» </w:t>
      </w:r>
      <w:r>
        <w:t xml:space="preserve">и «г» пункта 3 настоящего Порядка, а также в случаях, когда заявителем является федеральный орган исполнительной </w:t>
      </w:r>
      <w:r>
        <w:lastRenderedPageBreak/>
        <w:t>власти, осуществляющий функции по выработке и реализации государственной политики и нормативно-правов</w:t>
      </w:r>
      <w:r w:rsidR="00A7010F">
        <w:t>ому регулированию в сфере труда, - бесплатно</w:t>
      </w:r>
      <w:proofErr w:type="gramStart"/>
      <w:r>
        <w:t>;</w:t>
      </w:r>
      <w:r w:rsidR="00A7010F">
        <w:t>»</w:t>
      </w:r>
      <w:proofErr w:type="gramEnd"/>
      <w:r w:rsidR="00A7010F">
        <w:t>;</w:t>
      </w:r>
    </w:p>
    <w:p w:rsidR="004A5590" w:rsidRDefault="004A5590" w:rsidP="004A5590">
      <w:pPr>
        <w:pStyle w:val="ConsPlusNormal"/>
        <w:ind w:firstLine="709"/>
        <w:jc w:val="both"/>
      </w:pPr>
      <w:r>
        <w:t>в третьем абзаце слова «за исключением случаев, когда заявителем является орган исполнительной власти» исключить</w:t>
      </w:r>
      <w:r w:rsidR="00A7010F">
        <w:t>;</w:t>
      </w:r>
    </w:p>
    <w:p w:rsidR="004A5590" w:rsidRPr="000523FD" w:rsidRDefault="00500807" w:rsidP="004A5590">
      <w:pPr>
        <w:pStyle w:val="ConsPlusNormal"/>
        <w:ind w:firstLine="709"/>
        <w:jc w:val="both"/>
      </w:pPr>
      <w:r>
        <w:t xml:space="preserve">в) </w:t>
      </w:r>
      <w:r w:rsidR="004A5590" w:rsidRPr="000523FD">
        <w:t>пункт 41 изложить в следующей редакции:</w:t>
      </w:r>
    </w:p>
    <w:p w:rsidR="004A5590" w:rsidRPr="000523FD" w:rsidRDefault="004A5590" w:rsidP="004A5590">
      <w:pPr>
        <w:pStyle w:val="ConsPlusNormal"/>
        <w:ind w:firstLine="709"/>
        <w:jc w:val="both"/>
        <w:rPr>
          <w:iCs/>
        </w:rPr>
      </w:pPr>
      <w:r w:rsidRPr="000523FD">
        <w:rPr>
          <w:iCs/>
        </w:rPr>
        <w:t>«41.</w:t>
      </w:r>
      <w:r>
        <w:rPr>
          <w:i/>
          <w:iCs/>
        </w:rPr>
        <w:t xml:space="preserve"> </w:t>
      </w:r>
      <w:r w:rsidRPr="000523FD">
        <w:t xml:space="preserve">Результаты проведения экспертизы качества специальной оценки условий труда, рассмотрения разногласий по вопросам проведения этой экспертизы и результатам ее проведения </w:t>
      </w:r>
      <w:r w:rsidRPr="000523FD">
        <w:rPr>
          <w:bCs/>
        </w:rPr>
        <w:t>являются обязательными для исполнения всеми участниками специальной оценки условий труда,</w:t>
      </w:r>
      <w:r w:rsidRPr="000523FD">
        <w:t xml:space="preserve"> в том числе сторонами, имеющими разногласия</w:t>
      </w:r>
      <w:r w:rsidRPr="000523FD">
        <w:rPr>
          <w:bCs/>
        </w:rPr>
        <w:t>.</w:t>
      </w:r>
      <w:r>
        <w:rPr>
          <w:b/>
          <w:bCs/>
        </w:rPr>
        <w:t xml:space="preserve"> </w:t>
      </w:r>
      <w:r w:rsidRPr="000523FD">
        <w:rPr>
          <w:iCs/>
        </w:rPr>
        <w:t>Сведения о результатах проведен</w:t>
      </w:r>
      <w:r>
        <w:rPr>
          <w:iCs/>
        </w:rPr>
        <w:t xml:space="preserve">ной государственной экспертизы качества </w:t>
      </w:r>
      <w:r w:rsidRPr="000523FD">
        <w:rPr>
          <w:iCs/>
        </w:rPr>
        <w:t>специальной оценки условий труда направляются органом государственной экспертизы условий труда в Федеральную государственную информационную систему учета результатов проведения специальной оценки условий труда</w:t>
      </w:r>
      <w:r w:rsidRPr="000523FD">
        <w:rPr>
          <w:iCs/>
          <w:vertAlign w:val="superscript"/>
        </w:rPr>
        <w:t>1</w:t>
      </w:r>
      <w:r w:rsidRPr="000523FD">
        <w:rPr>
          <w:iCs/>
        </w:rPr>
        <w:t>.»;</w:t>
      </w:r>
    </w:p>
    <w:p w:rsidR="004A5590" w:rsidRPr="000523FD" w:rsidRDefault="00500807" w:rsidP="004A5590">
      <w:pPr>
        <w:pStyle w:val="ConsPlusNormal"/>
        <w:ind w:firstLine="709"/>
        <w:jc w:val="both"/>
        <w:rPr>
          <w:iCs/>
        </w:rPr>
      </w:pPr>
      <w:r>
        <w:t xml:space="preserve">г) </w:t>
      </w:r>
      <w:r w:rsidR="004A5590" w:rsidRPr="000523FD">
        <w:t>в пункте 44 после слов «</w:t>
      </w:r>
      <w:r w:rsidR="004A5590" w:rsidRPr="000523FD">
        <w:rPr>
          <w:iCs/>
        </w:rPr>
        <w:t>специальной оценки условий труда» дополнить словами «и ее результатам».</w:t>
      </w:r>
      <w:r w:rsidR="004A5590" w:rsidRPr="000523FD">
        <w:t xml:space="preserve"> </w:t>
      </w:r>
    </w:p>
    <w:p w:rsidR="00500807" w:rsidRDefault="00500807" w:rsidP="005008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4A5590" w:rsidRPr="000523FD">
        <w:rPr>
          <w:sz w:val="28"/>
          <w:szCs w:val="28"/>
        </w:rPr>
        <w:t xml:space="preserve">. В </w:t>
      </w:r>
      <w:r w:rsidR="004A5590" w:rsidRPr="000523FD">
        <w:rPr>
          <w:color w:val="000000"/>
          <w:sz w:val="28"/>
          <w:szCs w:val="28"/>
        </w:rPr>
        <w:t xml:space="preserve">Порядке формирования, хранения и использования сведений, содержащихся в Федеральной государственной информационной системе учета результатов проведения специальной оценки условий труда, утвержденном </w:t>
      </w:r>
      <w:r w:rsidR="004A5590" w:rsidRPr="000523FD">
        <w:rPr>
          <w:sz w:val="28"/>
          <w:szCs w:val="28"/>
        </w:rPr>
        <w:t>приказом Министерства труда и социальной защиты Российской Федерации от</w:t>
      </w:r>
      <w:r w:rsidR="004A5590" w:rsidRPr="000523FD">
        <w:rPr>
          <w:color w:val="000000"/>
          <w:sz w:val="28"/>
          <w:szCs w:val="28"/>
        </w:rPr>
        <w:t xml:space="preserve">              3 ноября 2015 г. № 843н (зарегистрирован Министерством юстиции Российской Федерации 7 декабря 2015 г., регистрационный № 39989) с изменениями, внесенными</w:t>
      </w:r>
      <w:r w:rsidR="004A5590" w:rsidRPr="000523FD">
        <w:rPr>
          <w:sz w:val="28"/>
          <w:szCs w:val="28"/>
        </w:rPr>
        <w:t xml:space="preserve"> приказами Министерства труда и социальной защиты Российской Федерации от 14 ноября 2016 г. № 642н (зарегистрирован Министерством юстиции Российской Федерации 6 февраля 2017 г., регистрационный № 45539)      и от 5 декабря 2016 г. № 710н (зарегистрирован Министерством юстиции Российской Федерации 12 декабря 2016 г., регистрационный № 44666)</w:t>
      </w:r>
      <w:r w:rsidR="004A5590" w:rsidRPr="000523FD">
        <w:rPr>
          <w:color w:val="000000"/>
          <w:sz w:val="28"/>
          <w:szCs w:val="28"/>
        </w:rPr>
        <w:t>:</w:t>
      </w:r>
    </w:p>
    <w:p w:rsidR="00500807" w:rsidRPr="00500807" w:rsidRDefault="00500807" w:rsidP="005008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807">
        <w:rPr>
          <w:sz w:val="28"/>
          <w:szCs w:val="28"/>
        </w:rPr>
        <w:t xml:space="preserve">а) </w:t>
      </w:r>
      <w:r w:rsidR="004A5590" w:rsidRPr="00500807">
        <w:rPr>
          <w:sz w:val="28"/>
          <w:szCs w:val="28"/>
        </w:rPr>
        <w:t xml:space="preserve">после пункта 5 дополнить пунктом 5.1 следующего содержания: </w:t>
      </w:r>
    </w:p>
    <w:p w:rsidR="004A5590" w:rsidRPr="00500807" w:rsidRDefault="004A5590" w:rsidP="005008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00807">
        <w:rPr>
          <w:sz w:val="28"/>
          <w:szCs w:val="28"/>
        </w:rPr>
        <w:t>«5.1. Организацией, проводящей специальную оценку условий труда, до начала выполнения работ по проведению специальной оценки условий труда, но не позднее пяти рабочих дней со дня заключения с работодателем гражданско-правового договора о проведении специальной оценки условий труда, в информационную систему учета передаются сведения, за исключением сведений, составляющих государственную или иную охраняемую законом тайну, с учетом требований законодательства Российской Федерации о персональных данных:</w:t>
      </w:r>
    </w:p>
    <w:p w:rsidR="004A5590" w:rsidRPr="00500807" w:rsidRDefault="004A5590" w:rsidP="004A5590">
      <w:pPr>
        <w:ind w:firstLine="708"/>
        <w:jc w:val="both"/>
        <w:rPr>
          <w:sz w:val="28"/>
          <w:szCs w:val="28"/>
        </w:rPr>
      </w:pPr>
      <w:r w:rsidRPr="00500807">
        <w:rPr>
          <w:sz w:val="28"/>
          <w:szCs w:val="28"/>
        </w:rPr>
        <w:t>в отношении работодателя:</w:t>
      </w:r>
    </w:p>
    <w:p w:rsidR="004A5590" w:rsidRPr="00500807" w:rsidRDefault="004A5590" w:rsidP="004A5590">
      <w:pPr>
        <w:ind w:firstLine="708"/>
        <w:jc w:val="both"/>
        <w:rPr>
          <w:sz w:val="28"/>
          <w:szCs w:val="28"/>
        </w:rPr>
      </w:pPr>
      <w:r w:rsidRPr="00500807">
        <w:rPr>
          <w:sz w:val="28"/>
          <w:szCs w:val="28"/>
        </w:rPr>
        <w:t>полное наименование работодателя;</w:t>
      </w:r>
    </w:p>
    <w:p w:rsidR="004A5590" w:rsidRPr="000523FD" w:rsidRDefault="004A5590" w:rsidP="004A5590">
      <w:pPr>
        <w:jc w:val="both"/>
        <w:rPr>
          <w:sz w:val="28"/>
          <w:szCs w:val="28"/>
        </w:rPr>
      </w:pPr>
      <w:r w:rsidRPr="00500807">
        <w:rPr>
          <w:sz w:val="28"/>
          <w:szCs w:val="28"/>
        </w:rPr>
        <w:t xml:space="preserve"> </w:t>
      </w:r>
      <w:r w:rsidRPr="00500807">
        <w:rPr>
          <w:sz w:val="28"/>
          <w:szCs w:val="28"/>
        </w:rPr>
        <w:tab/>
      </w:r>
      <w:r w:rsidRPr="000523FD">
        <w:rPr>
          <w:sz w:val="28"/>
          <w:szCs w:val="28"/>
        </w:rPr>
        <w:t>идентификационный номер налогоплательщика;</w:t>
      </w:r>
    </w:p>
    <w:p w:rsidR="004A5590" w:rsidRPr="000523FD" w:rsidRDefault="004A5590" w:rsidP="004A5590">
      <w:pPr>
        <w:jc w:val="both"/>
        <w:rPr>
          <w:sz w:val="28"/>
          <w:szCs w:val="28"/>
        </w:rPr>
      </w:pPr>
      <w:r w:rsidRPr="000523FD">
        <w:rPr>
          <w:sz w:val="28"/>
          <w:szCs w:val="28"/>
        </w:rPr>
        <w:t xml:space="preserve"> </w:t>
      </w:r>
      <w:r w:rsidRPr="000523FD">
        <w:rPr>
          <w:sz w:val="28"/>
          <w:szCs w:val="28"/>
        </w:rPr>
        <w:tab/>
        <w:t>код причины постановки на учет в налоговом органе.</w:t>
      </w:r>
    </w:p>
    <w:p w:rsidR="004A5590" w:rsidRPr="000523FD" w:rsidRDefault="004A5590" w:rsidP="004A5590">
      <w:pPr>
        <w:ind w:firstLine="708"/>
        <w:jc w:val="both"/>
        <w:rPr>
          <w:sz w:val="28"/>
          <w:szCs w:val="28"/>
        </w:rPr>
      </w:pPr>
      <w:r w:rsidRPr="000523FD">
        <w:rPr>
          <w:sz w:val="28"/>
          <w:szCs w:val="28"/>
        </w:rPr>
        <w:t>После передачи организацией, проводящей специальную оценку условий труда, в информационную систе</w:t>
      </w:r>
      <w:r>
        <w:rPr>
          <w:sz w:val="28"/>
          <w:szCs w:val="28"/>
        </w:rPr>
        <w:t xml:space="preserve">му учета сведений, указанных в </w:t>
      </w:r>
      <w:r w:rsidRPr="000523FD">
        <w:rPr>
          <w:sz w:val="28"/>
          <w:szCs w:val="28"/>
        </w:rPr>
        <w:t>настоящем подпу</w:t>
      </w:r>
      <w:r>
        <w:rPr>
          <w:sz w:val="28"/>
          <w:szCs w:val="28"/>
        </w:rPr>
        <w:t xml:space="preserve">нкте, </w:t>
      </w:r>
      <w:r w:rsidRPr="000523FD">
        <w:rPr>
          <w:sz w:val="28"/>
          <w:szCs w:val="28"/>
        </w:rPr>
        <w:t>программно-аппаратными средствами информационной системы учета формируется идентификационный номер предстоящей специальной оценки условий труда.</w:t>
      </w:r>
    </w:p>
    <w:p w:rsidR="0010592D" w:rsidRDefault="004A5590" w:rsidP="004A5590">
      <w:pPr>
        <w:ind w:firstLine="708"/>
        <w:jc w:val="both"/>
        <w:rPr>
          <w:sz w:val="28"/>
          <w:szCs w:val="28"/>
        </w:rPr>
      </w:pPr>
      <w:r w:rsidRPr="000523FD">
        <w:rPr>
          <w:sz w:val="28"/>
          <w:szCs w:val="28"/>
        </w:rPr>
        <w:t>В целях обеспечения возможности уведомления работодателя о присвоении идентификационного</w:t>
      </w:r>
      <w:r w:rsidR="0010592D">
        <w:rPr>
          <w:sz w:val="28"/>
          <w:szCs w:val="28"/>
        </w:rPr>
        <w:t xml:space="preserve"> </w:t>
      </w:r>
      <w:r w:rsidRPr="000523FD">
        <w:rPr>
          <w:sz w:val="28"/>
          <w:szCs w:val="28"/>
        </w:rPr>
        <w:t xml:space="preserve"> номера </w:t>
      </w:r>
      <w:r w:rsidR="0010592D">
        <w:rPr>
          <w:sz w:val="28"/>
          <w:szCs w:val="28"/>
        </w:rPr>
        <w:t xml:space="preserve"> </w:t>
      </w:r>
      <w:r w:rsidRPr="000523FD">
        <w:rPr>
          <w:sz w:val="28"/>
          <w:szCs w:val="28"/>
        </w:rPr>
        <w:t xml:space="preserve">предстоящей специальной оценки </w:t>
      </w:r>
      <w:r w:rsidR="0010592D">
        <w:rPr>
          <w:sz w:val="28"/>
          <w:szCs w:val="28"/>
        </w:rPr>
        <w:t xml:space="preserve"> </w:t>
      </w:r>
      <w:r w:rsidRPr="000523FD">
        <w:rPr>
          <w:sz w:val="28"/>
          <w:szCs w:val="28"/>
        </w:rPr>
        <w:t xml:space="preserve">условий </w:t>
      </w:r>
      <w:r w:rsidR="0010592D">
        <w:rPr>
          <w:sz w:val="28"/>
          <w:szCs w:val="28"/>
        </w:rPr>
        <w:t xml:space="preserve"> </w:t>
      </w:r>
      <w:r w:rsidRPr="000523FD">
        <w:rPr>
          <w:sz w:val="28"/>
          <w:szCs w:val="28"/>
        </w:rPr>
        <w:t xml:space="preserve">труда </w:t>
      </w:r>
    </w:p>
    <w:p w:rsidR="004A5590" w:rsidRPr="000523FD" w:rsidRDefault="004A5590" w:rsidP="0010592D">
      <w:pPr>
        <w:jc w:val="both"/>
        <w:rPr>
          <w:sz w:val="28"/>
          <w:szCs w:val="28"/>
        </w:rPr>
      </w:pPr>
      <w:r w:rsidRPr="000523FD">
        <w:rPr>
          <w:sz w:val="28"/>
          <w:szCs w:val="28"/>
        </w:rPr>
        <w:lastRenderedPageBreak/>
        <w:t>посл</w:t>
      </w:r>
      <w:bookmarkStart w:id="1" w:name="_GoBack"/>
      <w:bookmarkEnd w:id="1"/>
      <w:r w:rsidRPr="000523FD">
        <w:rPr>
          <w:sz w:val="28"/>
          <w:szCs w:val="28"/>
        </w:rPr>
        <w:t>е передачи в информационную систе</w:t>
      </w:r>
      <w:r>
        <w:rPr>
          <w:sz w:val="28"/>
          <w:szCs w:val="28"/>
        </w:rPr>
        <w:t xml:space="preserve">му учета сведений, указанных в </w:t>
      </w:r>
      <w:r w:rsidRPr="000523FD">
        <w:rPr>
          <w:sz w:val="28"/>
          <w:szCs w:val="28"/>
        </w:rPr>
        <w:t>настоящем подпункте, организация, проводящая спе</w:t>
      </w:r>
      <w:r>
        <w:rPr>
          <w:sz w:val="28"/>
          <w:szCs w:val="28"/>
        </w:rPr>
        <w:t xml:space="preserve">циальную оценку условий труда, </w:t>
      </w:r>
      <w:r w:rsidRPr="000523FD">
        <w:rPr>
          <w:sz w:val="28"/>
          <w:szCs w:val="28"/>
        </w:rPr>
        <w:t xml:space="preserve">автоматически формирует уведомление о регистрации в информационной системе учета сведений о заключении гражданско-правового договора о проведении специальной оценки условий труда, содержащее идентификационный номер предстоящей специальной оценки условий труда. </w:t>
      </w:r>
    </w:p>
    <w:p w:rsidR="004A5590" w:rsidRPr="000523FD" w:rsidRDefault="004A5590" w:rsidP="004A5590">
      <w:pPr>
        <w:ind w:firstLine="708"/>
        <w:jc w:val="both"/>
        <w:rPr>
          <w:sz w:val="28"/>
          <w:szCs w:val="28"/>
        </w:rPr>
      </w:pPr>
      <w:r w:rsidRPr="000523FD">
        <w:rPr>
          <w:sz w:val="28"/>
          <w:szCs w:val="28"/>
        </w:rPr>
        <w:t xml:space="preserve">Уведомление о получении </w:t>
      </w:r>
      <w:r w:rsidRPr="000523FD">
        <w:rPr>
          <w:bCs/>
          <w:sz w:val="28"/>
          <w:szCs w:val="28"/>
        </w:rPr>
        <w:t xml:space="preserve">идентификационного номера направляется в адрес работодателя организацией, проводящей специальную оценку условий труда, </w:t>
      </w:r>
      <w:r w:rsidRPr="000523FD">
        <w:rPr>
          <w:sz w:val="28"/>
          <w:szCs w:val="28"/>
        </w:rPr>
        <w:t>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подписью.»;</w:t>
      </w:r>
    </w:p>
    <w:p w:rsidR="004A5590" w:rsidRPr="000523FD" w:rsidRDefault="00686EEA" w:rsidP="004A55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C550B">
        <w:rPr>
          <w:sz w:val="28"/>
          <w:szCs w:val="28"/>
        </w:rPr>
        <w:t xml:space="preserve">) </w:t>
      </w:r>
      <w:r w:rsidR="004A5590" w:rsidRPr="000523FD">
        <w:rPr>
          <w:sz w:val="28"/>
          <w:szCs w:val="28"/>
        </w:rPr>
        <w:t>в пункте 6:</w:t>
      </w:r>
    </w:p>
    <w:p w:rsidR="004A5590" w:rsidRPr="000523FD" w:rsidRDefault="004A5590" w:rsidP="004A5590">
      <w:pPr>
        <w:ind w:firstLine="708"/>
        <w:jc w:val="both"/>
        <w:rPr>
          <w:sz w:val="28"/>
          <w:szCs w:val="28"/>
        </w:rPr>
      </w:pPr>
      <w:r w:rsidRPr="000523FD">
        <w:rPr>
          <w:sz w:val="28"/>
          <w:szCs w:val="28"/>
        </w:rPr>
        <w:t>в первом абзаце слово «результаты» заменить словами «сведения о результатах», слова «содержащие следующие сведения» исключить;</w:t>
      </w:r>
    </w:p>
    <w:p w:rsidR="004A5590" w:rsidRPr="000523FD" w:rsidRDefault="004A5590" w:rsidP="004A55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0523FD">
        <w:rPr>
          <w:sz w:val="28"/>
          <w:szCs w:val="28"/>
        </w:rPr>
        <w:t>абзацем следующего содержания:</w:t>
      </w:r>
    </w:p>
    <w:p w:rsidR="004A5590" w:rsidRPr="000523FD" w:rsidRDefault="004A5590" w:rsidP="004A5590">
      <w:pPr>
        <w:ind w:firstLine="708"/>
        <w:jc w:val="both"/>
        <w:rPr>
          <w:sz w:val="28"/>
          <w:szCs w:val="28"/>
        </w:rPr>
      </w:pPr>
      <w:r w:rsidRPr="000523FD">
        <w:rPr>
          <w:sz w:val="28"/>
          <w:szCs w:val="28"/>
        </w:rPr>
        <w:t>«В целях обеспечения возможности уведомления работодателя о передаче в</w:t>
      </w:r>
      <w:r>
        <w:rPr>
          <w:sz w:val="28"/>
          <w:szCs w:val="28"/>
        </w:rPr>
        <w:t xml:space="preserve"> информационную систему учета </w:t>
      </w:r>
      <w:r w:rsidRPr="000523FD">
        <w:rPr>
          <w:sz w:val="28"/>
          <w:szCs w:val="28"/>
        </w:rPr>
        <w:t>сведений о результатах проведения спе</w:t>
      </w:r>
      <w:r>
        <w:rPr>
          <w:sz w:val="28"/>
          <w:szCs w:val="28"/>
        </w:rPr>
        <w:t xml:space="preserve">циальной оценки условий труда, </w:t>
      </w:r>
      <w:r w:rsidRPr="000523FD">
        <w:rPr>
          <w:sz w:val="28"/>
          <w:szCs w:val="28"/>
        </w:rPr>
        <w:t>организация, проводящая спе</w:t>
      </w:r>
      <w:r>
        <w:rPr>
          <w:sz w:val="28"/>
          <w:szCs w:val="28"/>
        </w:rPr>
        <w:t xml:space="preserve">циальную оценку условий труда, </w:t>
      </w:r>
      <w:r w:rsidRPr="000523FD">
        <w:rPr>
          <w:sz w:val="28"/>
          <w:szCs w:val="28"/>
        </w:rPr>
        <w:t>автоматически формирует в информацион</w:t>
      </w:r>
      <w:r>
        <w:rPr>
          <w:sz w:val="28"/>
          <w:szCs w:val="28"/>
        </w:rPr>
        <w:t xml:space="preserve">ной системе учета уведомление, содержащее </w:t>
      </w:r>
      <w:r w:rsidRPr="000523FD">
        <w:rPr>
          <w:sz w:val="28"/>
          <w:szCs w:val="28"/>
        </w:rPr>
        <w:t>сведения о работодателе, организации, проводившей специальную оценку условий труда, сводную ведомость результатов проведения специальной оценки условий труда, идентификационный номер отчета о проведении специальной оценки у</w:t>
      </w:r>
      <w:r>
        <w:rPr>
          <w:sz w:val="28"/>
          <w:szCs w:val="28"/>
        </w:rPr>
        <w:t xml:space="preserve">словий труда, и в течение трех </w:t>
      </w:r>
      <w:r w:rsidRPr="000523FD">
        <w:rPr>
          <w:sz w:val="28"/>
          <w:szCs w:val="28"/>
        </w:rPr>
        <w:t>рабочих дней со дня передачи в информационную систему учета указанных сведений направляет его работодателю в форме электронного документа, подписанного усиленной квалифицированной электронной подписью, либо на бумажном носителе в виде почтового оправления с уведомлением о вручении.»;</w:t>
      </w:r>
    </w:p>
    <w:p w:rsidR="004A5590" w:rsidRPr="000523FD" w:rsidRDefault="00686EEA" w:rsidP="004A55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A5590" w:rsidRPr="000523FD">
        <w:rPr>
          <w:sz w:val="28"/>
          <w:szCs w:val="28"/>
        </w:rPr>
        <w:t>дополнить пунктом 6.1 следующего содержания:</w:t>
      </w:r>
    </w:p>
    <w:p w:rsidR="004A5590" w:rsidRPr="000523FD" w:rsidRDefault="004A5590" w:rsidP="004A5590">
      <w:pPr>
        <w:ind w:firstLine="708"/>
        <w:jc w:val="both"/>
        <w:rPr>
          <w:sz w:val="28"/>
          <w:szCs w:val="28"/>
        </w:rPr>
      </w:pPr>
      <w:r w:rsidRPr="000523FD">
        <w:rPr>
          <w:sz w:val="28"/>
          <w:szCs w:val="28"/>
        </w:rPr>
        <w:t xml:space="preserve">«6.1. Организация, проводящая специальную оценку условий труда, в течение 30 </w:t>
      </w:r>
      <w:r w:rsidR="0010592D">
        <w:rPr>
          <w:sz w:val="28"/>
          <w:szCs w:val="28"/>
        </w:rPr>
        <w:t xml:space="preserve">календарных </w:t>
      </w:r>
      <w:r w:rsidRPr="000523FD">
        <w:rPr>
          <w:sz w:val="28"/>
          <w:szCs w:val="28"/>
        </w:rPr>
        <w:t>дней после передачи в информационную систему учета сведений о результатах проведения сп</w:t>
      </w:r>
      <w:r>
        <w:rPr>
          <w:sz w:val="28"/>
          <w:szCs w:val="28"/>
        </w:rPr>
        <w:t xml:space="preserve">ециальной оценки условий труда </w:t>
      </w:r>
      <w:r w:rsidRPr="000523FD">
        <w:rPr>
          <w:sz w:val="28"/>
          <w:szCs w:val="28"/>
        </w:rPr>
        <w:t>вправе внести изменения в переданные сведения.</w:t>
      </w:r>
    </w:p>
    <w:p w:rsidR="004A5590" w:rsidRPr="000523FD" w:rsidRDefault="004A5590" w:rsidP="004A5590">
      <w:pPr>
        <w:ind w:firstLine="708"/>
        <w:jc w:val="both"/>
        <w:rPr>
          <w:sz w:val="28"/>
          <w:szCs w:val="28"/>
        </w:rPr>
      </w:pPr>
      <w:r w:rsidRPr="000523FD">
        <w:rPr>
          <w:sz w:val="28"/>
          <w:szCs w:val="28"/>
        </w:rPr>
        <w:t>После истечения указанного срока при возникновении необходимости внесения изменений в сведения о результатах проведения специальной оценки условий труда, переданные в установленном порядке в информационную систему учета, организация, проводящая специальную оценку условий труда, вправе обратиться к Оператору с заявлением, содержащим сведения об отчете о проведении специальной оценки условий труда, а также причины, по которым возникла необходимость осуществления указанных действий.</w:t>
      </w:r>
    </w:p>
    <w:p w:rsidR="004A5590" w:rsidRPr="000523FD" w:rsidRDefault="004A5590" w:rsidP="004A5590">
      <w:pPr>
        <w:ind w:firstLine="708"/>
        <w:jc w:val="both"/>
        <w:rPr>
          <w:sz w:val="28"/>
          <w:szCs w:val="28"/>
        </w:rPr>
      </w:pPr>
      <w:proofErr w:type="gramStart"/>
      <w:r w:rsidRPr="000523FD">
        <w:rPr>
          <w:sz w:val="28"/>
          <w:szCs w:val="28"/>
        </w:rPr>
        <w:t xml:space="preserve">Оператор в течение 30 </w:t>
      </w:r>
      <w:r w:rsidR="0010592D">
        <w:rPr>
          <w:sz w:val="28"/>
          <w:szCs w:val="28"/>
        </w:rPr>
        <w:t xml:space="preserve">календарных </w:t>
      </w:r>
      <w:r w:rsidRPr="000523FD">
        <w:rPr>
          <w:sz w:val="28"/>
          <w:szCs w:val="28"/>
        </w:rPr>
        <w:t>дней обеспечивает рассмо</w:t>
      </w:r>
      <w:r>
        <w:rPr>
          <w:sz w:val="28"/>
          <w:szCs w:val="28"/>
        </w:rPr>
        <w:t xml:space="preserve">трение поступившего заявления, </w:t>
      </w:r>
      <w:r w:rsidRPr="000523FD">
        <w:rPr>
          <w:sz w:val="28"/>
          <w:szCs w:val="28"/>
        </w:rPr>
        <w:t>уведомляет организацию, проводящую специальную оценку условий труда, о результатах рассмотрения заявления, и, в случае наличия в сведениях о результатах проведения специальной оценки условий труда, переданных в информационную систему учета, технических ошибок, предоставляет организации, проводящей специальную оценку условий труда, возможность внесения соответствующих изменений в указанные сведения.»;</w:t>
      </w:r>
      <w:proofErr w:type="gramEnd"/>
    </w:p>
    <w:p w:rsidR="004A5590" w:rsidRPr="000523FD" w:rsidRDefault="004A5590" w:rsidP="004A5590">
      <w:pPr>
        <w:ind w:firstLine="708"/>
        <w:jc w:val="both"/>
        <w:rPr>
          <w:sz w:val="28"/>
          <w:szCs w:val="28"/>
        </w:rPr>
      </w:pPr>
      <w:r w:rsidRPr="000523FD">
        <w:rPr>
          <w:sz w:val="28"/>
          <w:szCs w:val="28"/>
        </w:rPr>
        <w:lastRenderedPageBreak/>
        <w:t>в абзацах первом и втором пункта 7 слово «результа</w:t>
      </w:r>
      <w:r>
        <w:rPr>
          <w:sz w:val="28"/>
          <w:szCs w:val="28"/>
        </w:rPr>
        <w:t xml:space="preserve">ты» заменить словами «сведения </w:t>
      </w:r>
      <w:r w:rsidRPr="000523FD">
        <w:rPr>
          <w:sz w:val="28"/>
          <w:szCs w:val="28"/>
        </w:rPr>
        <w:t>о результатах»;</w:t>
      </w:r>
    </w:p>
    <w:p w:rsidR="004A5590" w:rsidRPr="000523FD" w:rsidRDefault="00686EEA" w:rsidP="004A55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A5590" w:rsidRPr="000523FD">
        <w:rPr>
          <w:sz w:val="28"/>
          <w:szCs w:val="28"/>
        </w:rPr>
        <w:t>в пункте 11:</w:t>
      </w:r>
    </w:p>
    <w:p w:rsidR="004A5590" w:rsidRPr="000523FD" w:rsidRDefault="004A5590" w:rsidP="004A5590">
      <w:pPr>
        <w:ind w:firstLine="708"/>
        <w:jc w:val="both"/>
        <w:rPr>
          <w:sz w:val="28"/>
          <w:szCs w:val="28"/>
        </w:rPr>
      </w:pPr>
      <w:r w:rsidRPr="000523FD">
        <w:rPr>
          <w:sz w:val="28"/>
          <w:szCs w:val="28"/>
        </w:rPr>
        <w:t>в абзаце первом после слова «подписанного» дополнить словом «усиленной»;</w:t>
      </w:r>
    </w:p>
    <w:p w:rsidR="004A5590" w:rsidRPr="000523FD" w:rsidRDefault="004A5590" w:rsidP="004A5590">
      <w:pPr>
        <w:ind w:firstLine="708"/>
        <w:jc w:val="both"/>
        <w:rPr>
          <w:sz w:val="28"/>
          <w:szCs w:val="28"/>
        </w:rPr>
      </w:pPr>
      <w:r w:rsidRPr="000523FD">
        <w:rPr>
          <w:sz w:val="28"/>
          <w:szCs w:val="28"/>
        </w:rPr>
        <w:t>абзац четвертый изложить в следующей редакции:</w:t>
      </w:r>
    </w:p>
    <w:p w:rsidR="004A5590" w:rsidRPr="000523FD" w:rsidRDefault="004A5590" w:rsidP="004A5590">
      <w:pPr>
        <w:pStyle w:val="ConsPlusNormal"/>
        <w:ind w:firstLine="709"/>
        <w:jc w:val="both"/>
      </w:pPr>
      <w:r w:rsidRPr="000523FD">
        <w:t>«Квалифицированный сертификат ключа проверки электронной подписи выдается удостоверяющими центрами, аккредитованными в порядке, установленном Федеральным законом от 6 апреля 2011 г. № 63-ФЗ «Об электронной подписи»</w:t>
      </w:r>
      <w:r w:rsidRPr="000523FD">
        <w:rPr>
          <w:vertAlign w:val="superscript"/>
        </w:rPr>
        <w:t>5</w:t>
      </w:r>
      <w:r w:rsidR="00682115">
        <w:t>.»;</w:t>
      </w:r>
    </w:p>
    <w:p w:rsidR="004A5590" w:rsidRPr="000523FD" w:rsidRDefault="004A5590" w:rsidP="004A5590">
      <w:pPr>
        <w:pStyle w:val="ConsPlusNormal"/>
        <w:ind w:firstLine="709"/>
        <w:jc w:val="both"/>
      </w:pPr>
      <w:r w:rsidRPr="000523FD">
        <w:t xml:space="preserve">д) сноску 5 изложить в </w:t>
      </w:r>
      <w:r>
        <w:t xml:space="preserve">следующей </w:t>
      </w:r>
      <w:r w:rsidRPr="000523FD">
        <w:t>редакции:</w:t>
      </w:r>
    </w:p>
    <w:p w:rsidR="004A5590" w:rsidRPr="000523FD" w:rsidRDefault="004A5590" w:rsidP="004A5590">
      <w:pPr>
        <w:pStyle w:val="ConsPlusNormal"/>
        <w:ind w:firstLine="709"/>
        <w:jc w:val="both"/>
      </w:pPr>
      <w:r w:rsidRPr="000523FD">
        <w:t>«</w:t>
      </w:r>
      <w:r w:rsidRPr="000523FD">
        <w:rPr>
          <w:vertAlign w:val="superscript"/>
        </w:rPr>
        <w:t>5</w:t>
      </w:r>
      <w:r w:rsidR="0010592D">
        <w:t xml:space="preserve"> </w:t>
      </w:r>
      <w:r w:rsidR="0010592D" w:rsidRPr="0010592D">
        <w:t>Собрание законодательства Российской Федерации, 2011, № 15,                      ст. 2036, 2020, № 24, ст. 3755.</w:t>
      </w:r>
      <w:r>
        <w:t>».</w:t>
      </w:r>
    </w:p>
    <w:p w:rsidR="00B465E9" w:rsidRDefault="00B465E9"/>
    <w:sectPr w:rsidR="00B465E9" w:rsidSect="003C550B">
      <w:headerReference w:type="even" r:id="rId7"/>
      <w:headerReference w:type="default" r:id="rId8"/>
      <w:pgSz w:w="11905" w:h="16838"/>
      <w:pgMar w:top="993" w:right="565" w:bottom="709" w:left="1418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17" w:rsidRDefault="00E13117">
      <w:r>
        <w:separator/>
      </w:r>
    </w:p>
  </w:endnote>
  <w:endnote w:type="continuationSeparator" w:id="0">
    <w:p w:rsidR="00E13117" w:rsidRDefault="00E13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17" w:rsidRDefault="00E13117">
      <w:r>
        <w:separator/>
      </w:r>
    </w:p>
  </w:footnote>
  <w:footnote w:type="continuationSeparator" w:id="0">
    <w:p w:rsidR="00E13117" w:rsidRDefault="00E13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A6" w:rsidRDefault="00B47C0A" w:rsidP="00EA58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55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5DA6" w:rsidRDefault="00E131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A6" w:rsidRDefault="00B47C0A" w:rsidP="0014108F">
    <w:pPr>
      <w:pStyle w:val="a3"/>
      <w:framePr w:wrap="around" w:vAnchor="text" w:hAnchor="page" w:x="5919" w:y="423"/>
      <w:rPr>
        <w:rStyle w:val="a5"/>
      </w:rPr>
    </w:pPr>
    <w:r>
      <w:rPr>
        <w:rStyle w:val="a5"/>
      </w:rPr>
      <w:fldChar w:fldCharType="begin"/>
    </w:r>
    <w:r w:rsidR="004A55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529A">
      <w:rPr>
        <w:rStyle w:val="a5"/>
        <w:noProof/>
      </w:rPr>
      <w:t>6</w:t>
    </w:r>
    <w:r>
      <w:rPr>
        <w:rStyle w:val="a5"/>
      </w:rPr>
      <w:fldChar w:fldCharType="end"/>
    </w:r>
  </w:p>
  <w:p w:rsidR="00715DA6" w:rsidRDefault="00E131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C22"/>
    <w:rsid w:val="0001529A"/>
    <w:rsid w:val="0010592D"/>
    <w:rsid w:val="0028591F"/>
    <w:rsid w:val="002E3218"/>
    <w:rsid w:val="003C550B"/>
    <w:rsid w:val="003F4735"/>
    <w:rsid w:val="004A5590"/>
    <w:rsid w:val="00500807"/>
    <w:rsid w:val="00622808"/>
    <w:rsid w:val="00682115"/>
    <w:rsid w:val="00686EEA"/>
    <w:rsid w:val="00703B5B"/>
    <w:rsid w:val="0075172E"/>
    <w:rsid w:val="00820E42"/>
    <w:rsid w:val="009F7C22"/>
    <w:rsid w:val="00A7010F"/>
    <w:rsid w:val="00B465E9"/>
    <w:rsid w:val="00B47C0A"/>
    <w:rsid w:val="00B922F3"/>
    <w:rsid w:val="00C22D44"/>
    <w:rsid w:val="00CE4A7B"/>
    <w:rsid w:val="00DC32A1"/>
    <w:rsid w:val="00E13117"/>
    <w:rsid w:val="00E841F4"/>
    <w:rsid w:val="00F4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4A5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A5590"/>
    <w:rPr>
      <w:rFonts w:cs="Times New Roman"/>
    </w:rPr>
  </w:style>
  <w:style w:type="paragraph" w:styleId="a6">
    <w:name w:val="No Spacing"/>
    <w:uiPriority w:val="1"/>
    <w:qFormat/>
    <w:rsid w:val="004A559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228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8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4A55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5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A5590"/>
    <w:rPr>
      <w:rFonts w:cs="Times New Roman"/>
    </w:rPr>
  </w:style>
  <w:style w:type="paragraph" w:styleId="a6">
    <w:name w:val="No Spacing"/>
    <w:uiPriority w:val="1"/>
    <w:qFormat/>
    <w:rsid w:val="004A559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228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546E-FE4C-47C4-8B16-7DD76362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VorobyevaII</dc:creator>
  <cp:lastModifiedBy>Work</cp:lastModifiedBy>
  <cp:revision>5</cp:revision>
  <cp:lastPrinted>2020-07-22T15:09:00Z</cp:lastPrinted>
  <dcterms:created xsi:type="dcterms:W3CDTF">2020-07-22T14:53:00Z</dcterms:created>
  <dcterms:modified xsi:type="dcterms:W3CDTF">2020-10-20T07:57:00Z</dcterms:modified>
</cp:coreProperties>
</file>