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r w:rsidRPr="008020F3">
        <w:rPr>
          <w:sz w:val="28"/>
          <w:szCs w:val="28"/>
        </w:rPr>
        <w:t>Приложение</w:t>
      </w:r>
    </w:p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r w:rsidRPr="008020F3">
        <w:rPr>
          <w:sz w:val="28"/>
          <w:szCs w:val="28"/>
        </w:rPr>
        <w:t>к приказу Министерства труда</w:t>
      </w:r>
    </w:p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r w:rsidRPr="008020F3">
        <w:rPr>
          <w:sz w:val="28"/>
          <w:szCs w:val="28"/>
        </w:rPr>
        <w:t>и социальной защиты</w:t>
      </w:r>
      <w:r w:rsidR="001725EC">
        <w:rPr>
          <w:sz w:val="28"/>
          <w:szCs w:val="28"/>
        </w:rPr>
        <w:t xml:space="preserve"> </w:t>
      </w:r>
      <w:r w:rsidR="001725EC">
        <w:rPr>
          <w:sz w:val="28"/>
          <w:szCs w:val="28"/>
        </w:rPr>
        <w:br/>
      </w:r>
      <w:r w:rsidRPr="008020F3">
        <w:rPr>
          <w:sz w:val="28"/>
          <w:szCs w:val="28"/>
        </w:rPr>
        <w:t>Российской Федерации</w:t>
      </w:r>
    </w:p>
    <w:p w:rsidR="007F6D02" w:rsidRPr="008020F3" w:rsidRDefault="007F6D02" w:rsidP="007F6D02">
      <w:pPr>
        <w:widowControl w:val="0"/>
        <w:suppressAutoHyphens/>
        <w:spacing w:after="0" w:line="240" w:lineRule="auto"/>
        <w:ind w:left="4820"/>
        <w:jc w:val="center"/>
        <w:rPr>
          <w:sz w:val="28"/>
          <w:szCs w:val="28"/>
        </w:rPr>
      </w:pPr>
      <w:r w:rsidRPr="008020F3">
        <w:rPr>
          <w:sz w:val="28"/>
          <w:szCs w:val="28"/>
        </w:rPr>
        <w:t>от « ____ » __________ 20</w:t>
      </w:r>
      <w:r w:rsidR="00A9575C">
        <w:rPr>
          <w:sz w:val="28"/>
          <w:szCs w:val="28"/>
        </w:rPr>
        <w:t>__</w:t>
      </w:r>
      <w:r w:rsidRPr="008020F3">
        <w:rPr>
          <w:sz w:val="28"/>
          <w:szCs w:val="28"/>
        </w:rPr>
        <w:t xml:space="preserve"> г. № _____</w:t>
      </w:r>
    </w:p>
    <w:p w:rsidR="007F6D02" w:rsidRPr="008020F3" w:rsidRDefault="007F6D02" w:rsidP="007F6D02">
      <w:pPr>
        <w:pStyle w:val="ConsPlusTitle"/>
        <w:jc w:val="center"/>
        <w:rPr>
          <w:b w:val="0"/>
          <w:sz w:val="28"/>
          <w:szCs w:val="28"/>
        </w:rPr>
      </w:pPr>
    </w:p>
    <w:p w:rsidR="007F6D02" w:rsidRPr="00C57104" w:rsidRDefault="007F6D02" w:rsidP="007F6D02">
      <w:pPr>
        <w:pStyle w:val="ConsPlusTitle"/>
        <w:jc w:val="center"/>
        <w:rPr>
          <w:sz w:val="28"/>
          <w:szCs w:val="28"/>
        </w:rPr>
      </w:pPr>
      <w:r w:rsidRPr="00C57104">
        <w:rPr>
          <w:sz w:val="28"/>
          <w:szCs w:val="28"/>
        </w:rPr>
        <w:t xml:space="preserve">Правила по охране труда </w:t>
      </w:r>
    </w:p>
    <w:p w:rsidR="007F6D02" w:rsidRPr="00C57104" w:rsidRDefault="007F6D02" w:rsidP="007F6D02">
      <w:pPr>
        <w:pStyle w:val="ConsPlusTitle"/>
        <w:jc w:val="center"/>
        <w:rPr>
          <w:sz w:val="28"/>
          <w:szCs w:val="28"/>
        </w:rPr>
      </w:pPr>
      <w:r w:rsidRPr="00C57104">
        <w:rPr>
          <w:sz w:val="28"/>
          <w:szCs w:val="28"/>
        </w:rPr>
        <w:t>при работе с инструментом и приспособлениями</w:t>
      </w:r>
    </w:p>
    <w:p w:rsidR="007F6D02" w:rsidRPr="00503D96" w:rsidRDefault="007F6D02" w:rsidP="007F6D02">
      <w:pPr>
        <w:pStyle w:val="ConsPlusTitle"/>
        <w:jc w:val="center"/>
        <w:rPr>
          <w:b w:val="0"/>
          <w:sz w:val="28"/>
          <w:szCs w:val="28"/>
        </w:rPr>
      </w:pPr>
    </w:p>
    <w:p w:rsidR="007F6D02" w:rsidRPr="00503D96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>
        <w:rPr>
          <w:lang w:val="en-US"/>
        </w:rPr>
        <w:t>I</w:t>
      </w:r>
      <w:r w:rsidRPr="00D005E2">
        <w:t xml:space="preserve">. </w:t>
      </w:r>
      <w:r w:rsidRPr="00503D96">
        <w:t>О</w:t>
      </w:r>
      <w:r>
        <w:t>бщие положения</w:t>
      </w:r>
    </w:p>
    <w:p w:rsidR="007F6D02" w:rsidRPr="00520053" w:rsidRDefault="007F6D02" w:rsidP="007F6D02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10726E" w:rsidRPr="0010726E" w:rsidRDefault="0010726E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bookmarkStart w:id="0" w:name="_Toc369871862"/>
      <w:bookmarkStart w:id="1" w:name="sub_112"/>
      <w:r w:rsidRPr="0010726E">
        <w:rPr>
          <w:szCs w:val="28"/>
        </w:rPr>
        <w:t>Правила по охране труда при работе с инструментом и приспособлениями (далее - Правила) устанавливают государственные нормативные требования охраны труда при работе с устройствами, механизмами и иными средствами труда, используемыми для воздействия на предмет труда и его изменения, как перемещаемыми работником в ходе выполнения работ, так и установленными стационарно (далее - инструмент и приспособления).</w:t>
      </w:r>
    </w:p>
    <w:p w:rsidR="007F6D02" w:rsidRPr="00FE4042" w:rsidRDefault="00432D73" w:rsidP="00DD37D3">
      <w:pPr>
        <w:pStyle w:val="a0"/>
        <w:numPr>
          <w:ilvl w:val="0"/>
          <w:numId w:val="6"/>
        </w:numPr>
        <w:ind w:left="0" w:firstLine="709"/>
        <w:rPr>
          <w:szCs w:val="28"/>
        </w:rPr>
      </w:pPr>
      <w:r w:rsidRPr="00FE4042">
        <w:rPr>
          <w:szCs w:val="28"/>
        </w:rPr>
        <w:t>Требования Правил обязательны для исполнения работодателями, являющимися индивидуальными предпринимателями, а также работодателями – юридическими лицами независимо от их организационно-правовой формы</w:t>
      </w:r>
      <w:r w:rsidR="007F6D02" w:rsidRPr="00FE4042">
        <w:rPr>
          <w:szCs w:val="28"/>
        </w:rPr>
        <w:t>, осуществляющими работы с применением следующих видов инструмента и приспособлений: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1) </w:t>
      </w:r>
      <w:r>
        <w:rPr>
          <w:sz w:val="28"/>
          <w:szCs w:val="28"/>
        </w:rPr>
        <w:t>ручного;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>2) механизированного</w:t>
      </w:r>
      <w:r>
        <w:rPr>
          <w:sz w:val="28"/>
          <w:szCs w:val="28"/>
        </w:rPr>
        <w:t>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3) </w:t>
      </w:r>
      <w:r>
        <w:rPr>
          <w:sz w:val="28"/>
          <w:szCs w:val="28"/>
        </w:rPr>
        <w:t>электрифицированного;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абразивного и </w:t>
      </w:r>
      <w:proofErr w:type="spellStart"/>
      <w:r>
        <w:rPr>
          <w:sz w:val="28"/>
          <w:szCs w:val="28"/>
        </w:rPr>
        <w:t>эльборового</w:t>
      </w:r>
      <w:proofErr w:type="spellEnd"/>
      <w:r>
        <w:rPr>
          <w:sz w:val="28"/>
          <w:szCs w:val="28"/>
        </w:rPr>
        <w:t>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5) </w:t>
      </w:r>
      <w:r>
        <w:rPr>
          <w:sz w:val="28"/>
          <w:szCs w:val="28"/>
        </w:rPr>
        <w:t>пневматического;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>6) инструмента с приводом от</w:t>
      </w:r>
      <w:r>
        <w:rPr>
          <w:sz w:val="28"/>
          <w:szCs w:val="28"/>
        </w:rPr>
        <w:t xml:space="preserve"> двигателя внутреннего сгорания;</w:t>
      </w:r>
      <w:r w:rsidRPr="008D4C26">
        <w:rPr>
          <w:sz w:val="28"/>
          <w:szCs w:val="28"/>
        </w:rPr>
        <w:t xml:space="preserve"> </w:t>
      </w:r>
    </w:p>
    <w:p w:rsidR="007F6D0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гидравлического;</w:t>
      </w:r>
      <w:r w:rsidRPr="008D4C26">
        <w:rPr>
          <w:sz w:val="28"/>
          <w:szCs w:val="28"/>
        </w:rPr>
        <w:t xml:space="preserve"> </w:t>
      </w:r>
    </w:p>
    <w:p w:rsidR="00FE4042" w:rsidRDefault="007F6D02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D4C26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ручного </w:t>
      </w:r>
      <w:r w:rsidRPr="008D4C26">
        <w:rPr>
          <w:sz w:val="28"/>
          <w:szCs w:val="28"/>
        </w:rPr>
        <w:t>пиротехнического</w:t>
      </w:r>
      <w:r>
        <w:rPr>
          <w:sz w:val="28"/>
          <w:szCs w:val="28"/>
        </w:rPr>
        <w:t>.</w:t>
      </w:r>
    </w:p>
    <w:p w:rsidR="00A15F38" w:rsidRPr="00FE4042" w:rsidRDefault="00A15F38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FE4042">
        <w:rPr>
          <w:color w:val="000000"/>
          <w:szCs w:val="28"/>
        </w:rPr>
        <w:t>Ручной инструмент</w:t>
      </w:r>
      <w:r w:rsidR="00D12777">
        <w:rPr>
          <w:color w:val="000000"/>
          <w:szCs w:val="28"/>
        </w:rPr>
        <w:t xml:space="preserve"> </w:t>
      </w:r>
      <w:r w:rsidRPr="00FE4042">
        <w:rPr>
          <w:color w:val="000000"/>
          <w:szCs w:val="28"/>
        </w:rPr>
        <w:t>как</w:t>
      </w:r>
      <w:r w:rsidR="00D12777">
        <w:rPr>
          <w:color w:val="000000"/>
          <w:szCs w:val="28"/>
        </w:rPr>
        <w:t xml:space="preserve"> </w:t>
      </w:r>
      <w:r w:rsidRPr="00FE4042">
        <w:rPr>
          <w:color w:val="000000"/>
          <w:szCs w:val="28"/>
        </w:rPr>
        <w:t>немеханизир</w:t>
      </w:r>
      <w:r w:rsidR="00D12777">
        <w:rPr>
          <w:color w:val="000000"/>
          <w:szCs w:val="28"/>
        </w:rPr>
        <w:t xml:space="preserve">ованный, так и механизированный </w:t>
      </w:r>
      <w:r w:rsidRPr="00FE4042">
        <w:rPr>
          <w:color w:val="000000"/>
          <w:szCs w:val="28"/>
        </w:rPr>
        <w:t xml:space="preserve">должен </w:t>
      </w:r>
      <w:r w:rsidR="00E86E3E" w:rsidRPr="0094531D">
        <w:rPr>
          <w:color w:val="000000"/>
          <w:szCs w:val="28"/>
        </w:rPr>
        <w:t xml:space="preserve">соответствовать </w:t>
      </w:r>
      <w:r w:rsidRPr="00FE4042">
        <w:rPr>
          <w:color w:val="000000"/>
          <w:szCs w:val="28"/>
        </w:rPr>
        <w:t>требованиям</w:t>
      </w:r>
      <w:r w:rsidRPr="00FE4042">
        <w:rPr>
          <w:szCs w:val="28"/>
        </w:rPr>
        <w:t xml:space="preserve"> технического регламента Таможенного союза</w:t>
      </w:r>
      <w:r w:rsidR="00280A81">
        <w:rPr>
          <w:szCs w:val="28"/>
        </w:rPr>
        <w:t xml:space="preserve"> </w:t>
      </w:r>
      <w:r w:rsidRPr="00FE4042">
        <w:rPr>
          <w:szCs w:val="28"/>
        </w:rPr>
        <w:t>«О безопасности машин и оборудования» (ТР ТС 010/2011)</w:t>
      </w:r>
      <w:r w:rsidR="001725EC">
        <w:rPr>
          <w:rStyle w:val="affffffe"/>
          <w:szCs w:val="28"/>
        </w:rPr>
        <w:footnoteReference w:id="1"/>
      </w:r>
      <w:r w:rsidRPr="00FE4042">
        <w:rPr>
          <w:szCs w:val="28"/>
          <w:vertAlign w:val="superscript"/>
        </w:rPr>
        <w:t xml:space="preserve"> </w:t>
      </w:r>
      <w:r w:rsidRPr="00FE4042">
        <w:rPr>
          <w:szCs w:val="28"/>
        </w:rPr>
        <w:t>и технического регламента Таможенного союза</w:t>
      </w:r>
      <w:r w:rsidR="00F308C7">
        <w:rPr>
          <w:szCs w:val="28"/>
        </w:rPr>
        <w:t xml:space="preserve"> </w:t>
      </w:r>
      <w:r w:rsidRPr="00FE4042">
        <w:rPr>
          <w:szCs w:val="28"/>
        </w:rPr>
        <w:t>«О безопасности низковольтного оборудования» (ТР ТС 004/2011)</w:t>
      </w:r>
      <w:r w:rsidR="001725EC">
        <w:rPr>
          <w:rStyle w:val="affffffe"/>
          <w:szCs w:val="28"/>
        </w:rPr>
        <w:footnoteReference w:id="2"/>
      </w:r>
      <w:r w:rsidRPr="00FE4042">
        <w:rPr>
          <w:szCs w:val="28"/>
        </w:rPr>
        <w:t>.</w:t>
      </w:r>
    </w:p>
    <w:p w:rsidR="00A15F38" w:rsidRPr="00C57104" w:rsidRDefault="00A15F38" w:rsidP="00396F4B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lastRenderedPageBreak/>
        <w:t>Работодатель предоставляет работникам необходимые инструкции по безопасному использованию ручного инструмента</w:t>
      </w:r>
      <w:r w:rsidR="003E6833" w:rsidRPr="00C57104">
        <w:rPr>
          <w:sz w:val="28"/>
          <w:szCs w:val="28"/>
        </w:rPr>
        <w:t>.</w:t>
      </w:r>
      <w:r w:rsidRPr="00C57104">
        <w:rPr>
          <w:sz w:val="28"/>
          <w:szCs w:val="28"/>
        </w:rPr>
        <w:t xml:space="preserve"> </w:t>
      </w:r>
    </w:p>
    <w:p w:rsidR="007F6D02" w:rsidRPr="00FE4042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FE4042">
        <w:rPr>
          <w:szCs w:val="28"/>
        </w:rPr>
        <w:t xml:space="preserve">Правила не </w:t>
      </w:r>
      <w:r w:rsidRPr="00FE4042">
        <w:rPr>
          <w:spacing w:val="-1"/>
          <w:szCs w:val="28"/>
        </w:rPr>
        <w:t xml:space="preserve">распространяются на работы, выполняемые с применением обрабатывающих </w:t>
      </w:r>
      <w:r w:rsidRPr="00FE4042">
        <w:rPr>
          <w:szCs w:val="28"/>
        </w:rPr>
        <w:t xml:space="preserve">станков, технических устройств в </w:t>
      </w:r>
      <w:r w:rsidRPr="00FE4042">
        <w:rPr>
          <w:spacing w:val="-1"/>
          <w:szCs w:val="28"/>
        </w:rPr>
        <w:t xml:space="preserve">составе технологического, </w:t>
      </w:r>
      <w:r w:rsidRPr="00FE4042">
        <w:rPr>
          <w:szCs w:val="28"/>
        </w:rPr>
        <w:t xml:space="preserve">транспортного оборудования, испытательных стендов, оргтехники, </w:t>
      </w:r>
      <w:r w:rsidRPr="00FE4042">
        <w:rPr>
          <w:spacing w:val="-1"/>
          <w:szCs w:val="28"/>
        </w:rPr>
        <w:t>контрольно-кассовых машин.</w:t>
      </w:r>
    </w:p>
    <w:p w:rsidR="007F6D02" w:rsidRPr="002F3A69" w:rsidRDefault="007F6D02" w:rsidP="002F3A69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2F3A69">
        <w:rPr>
          <w:szCs w:val="28"/>
        </w:rPr>
        <w:t>На основе Правил и требований технической документации организации-изготовителя на конкретные виды инструмента и приспособлений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7F6D02" w:rsidRPr="0076630E" w:rsidRDefault="007F6D02" w:rsidP="00DD37D3">
      <w:pPr>
        <w:pStyle w:val="rvps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6630E">
        <w:rPr>
          <w:rStyle w:val="rvts6"/>
          <w:sz w:val="28"/>
          <w:szCs w:val="28"/>
        </w:rPr>
        <w:t>Работодател</w:t>
      </w:r>
      <w:r>
        <w:rPr>
          <w:rStyle w:val="rvts6"/>
          <w:sz w:val="28"/>
          <w:szCs w:val="28"/>
        </w:rPr>
        <w:t>ь</w:t>
      </w:r>
      <w:r w:rsidR="009729FD">
        <w:rPr>
          <w:rStyle w:val="rvts6"/>
          <w:sz w:val="28"/>
          <w:szCs w:val="28"/>
        </w:rPr>
        <w:t xml:space="preserve"> должен </w:t>
      </w:r>
      <w:r>
        <w:rPr>
          <w:rStyle w:val="rvts6"/>
          <w:sz w:val="28"/>
          <w:szCs w:val="28"/>
        </w:rPr>
        <w:t>обеспечит</w:t>
      </w:r>
      <w:r w:rsidR="009729FD">
        <w:rPr>
          <w:rStyle w:val="rvts6"/>
          <w:sz w:val="28"/>
          <w:szCs w:val="28"/>
        </w:rPr>
        <w:t>ь</w:t>
      </w:r>
      <w:r w:rsidRPr="0076630E">
        <w:rPr>
          <w:rStyle w:val="rvts6"/>
          <w:sz w:val="28"/>
          <w:szCs w:val="28"/>
        </w:rPr>
        <w:t>:</w:t>
      </w:r>
    </w:p>
    <w:p w:rsidR="007F6D02" w:rsidRPr="0076630E" w:rsidRDefault="007F6D02" w:rsidP="00396F4B">
      <w:pPr>
        <w:pStyle w:val="rvps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1) </w:t>
      </w:r>
      <w:r w:rsidRPr="0076630E">
        <w:rPr>
          <w:rStyle w:val="rvts6"/>
          <w:sz w:val="28"/>
          <w:szCs w:val="28"/>
        </w:rPr>
        <w:t>содержание</w:t>
      </w:r>
      <w:r>
        <w:rPr>
          <w:rStyle w:val="rvts6"/>
          <w:sz w:val="28"/>
          <w:szCs w:val="28"/>
        </w:rPr>
        <w:t xml:space="preserve"> и эксплуатацию</w:t>
      </w:r>
      <w:r w:rsidRPr="0076630E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>инструмента и приспособлений в</w:t>
      </w:r>
      <w:r w:rsidRPr="0076630E">
        <w:rPr>
          <w:rStyle w:val="rvts6"/>
          <w:sz w:val="28"/>
          <w:szCs w:val="28"/>
        </w:rPr>
        <w:t xml:space="preserve"> соответствии с требованиями</w:t>
      </w:r>
      <w:r>
        <w:rPr>
          <w:rStyle w:val="rvts6"/>
          <w:sz w:val="28"/>
          <w:szCs w:val="28"/>
        </w:rPr>
        <w:t xml:space="preserve"> </w:t>
      </w:r>
      <w:r w:rsidRPr="0076630E">
        <w:rPr>
          <w:rStyle w:val="rvts6"/>
          <w:sz w:val="28"/>
          <w:szCs w:val="28"/>
        </w:rPr>
        <w:t>Правил и технической документации организации-изготовителя;</w:t>
      </w:r>
    </w:p>
    <w:p w:rsidR="007F6D02" w:rsidRPr="0076630E" w:rsidRDefault="00514856" w:rsidP="00396F4B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2</w:t>
      </w:r>
      <w:r w:rsidR="007F6D02">
        <w:rPr>
          <w:rStyle w:val="rvts6"/>
          <w:sz w:val="28"/>
          <w:szCs w:val="28"/>
        </w:rPr>
        <w:t xml:space="preserve">) </w:t>
      </w:r>
      <w:r w:rsidR="007F6D02" w:rsidRPr="0076630E">
        <w:rPr>
          <w:rStyle w:val="rvts6"/>
          <w:sz w:val="28"/>
          <w:szCs w:val="28"/>
        </w:rPr>
        <w:t>контроль за соблюдением работниками требований</w:t>
      </w:r>
      <w:r w:rsidR="00717DAC">
        <w:rPr>
          <w:rStyle w:val="rvts6"/>
          <w:sz w:val="28"/>
          <w:szCs w:val="28"/>
        </w:rPr>
        <w:t xml:space="preserve"> Правил и</w:t>
      </w:r>
      <w:r w:rsidR="007F6D02">
        <w:rPr>
          <w:rStyle w:val="rvts6"/>
          <w:sz w:val="28"/>
          <w:szCs w:val="28"/>
        </w:rPr>
        <w:t xml:space="preserve"> инструкций по </w:t>
      </w:r>
      <w:r w:rsidR="007F6D02" w:rsidRPr="0076630E">
        <w:rPr>
          <w:rStyle w:val="rvts6"/>
          <w:sz w:val="28"/>
          <w:szCs w:val="28"/>
        </w:rPr>
        <w:t>охран</w:t>
      </w:r>
      <w:r w:rsidR="007F6D02">
        <w:rPr>
          <w:rStyle w:val="rvts6"/>
          <w:sz w:val="28"/>
          <w:szCs w:val="28"/>
        </w:rPr>
        <w:t>е</w:t>
      </w:r>
      <w:r w:rsidR="007F6D02" w:rsidRPr="0076630E">
        <w:rPr>
          <w:rStyle w:val="rvts6"/>
          <w:sz w:val="28"/>
          <w:szCs w:val="28"/>
        </w:rPr>
        <w:t xml:space="preserve"> труда.</w:t>
      </w:r>
    </w:p>
    <w:p w:rsidR="007F6D02" w:rsidRPr="00FE4042" w:rsidRDefault="007F6D02" w:rsidP="00DD37D3">
      <w:pPr>
        <w:pStyle w:val="a0"/>
        <w:numPr>
          <w:ilvl w:val="0"/>
          <w:numId w:val="6"/>
        </w:numPr>
        <w:ind w:left="0" w:firstLine="709"/>
        <w:rPr>
          <w:szCs w:val="28"/>
        </w:rPr>
      </w:pPr>
      <w:r w:rsidRPr="00FE4042">
        <w:rPr>
          <w:szCs w:val="28"/>
        </w:rPr>
        <w:t>При выполнении работ с применением инструмента и приспособлений на работников возможно воздействие вредных и (или) опасных производственных факторов, в том числе: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1) повышенн</w:t>
      </w:r>
      <w:r w:rsidR="00717DAC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или пониженн</w:t>
      </w:r>
      <w:r w:rsidR="00717DAC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температур</w:t>
      </w:r>
      <w:r w:rsidR="00717DAC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воздуха рабочих зон;</w:t>
      </w:r>
    </w:p>
    <w:p w:rsidR="00960507" w:rsidRDefault="00960507" w:rsidP="00960507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повышенной загазованности и (или) запыленности воздуха рабочих зон;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 недостаточн</w:t>
      </w:r>
      <w:r w:rsidR="00717DAC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освещенност</w:t>
      </w:r>
      <w:r w:rsidR="00717DAC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рабочих зон;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 повышенн</w:t>
      </w:r>
      <w:r w:rsidR="00717DAC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уровн</w:t>
      </w:r>
      <w:r w:rsidR="00717DAC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шума и вибрации на рабочих местах;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физически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и нервно-психически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перегруз</w:t>
      </w:r>
      <w:r w:rsidR="00717DAC">
        <w:rPr>
          <w:rFonts w:cs="Times New Roman"/>
          <w:sz w:val="28"/>
          <w:szCs w:val="28"/>
        </w:rPr>
        <w:t>ок</w:t>
      </w:r>
      <w:r>
        <w:rPr>
          <w:rFonts w:cs="Times New Roman"/>
          <w:sz w:val="28"/>
          <w:szCs w:val="28"/>
        </w:rPr>
        <w:t>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6) движущи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>ся транспортны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средств, грузоподъемны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машин, перемещаемы</w:t>
      </w:r>
      <w:r w:rsidR="00717DAC">
        <w:rPr>
          <w:rFonts w:cs="Times New Roman"/>
          <w:sz w:val="28"/>
          <w:szCs w:val="28"/>
        </w:rPr>
        <w:t xml:space="preserve">х </w:t>
      </w:r>
      <w:r>
        <w:rPr>
          <w:rFonts w:cs="Times New Roman"/>
          <w:sz w:val="28"/>
          <w:szCs w:val="28"/>
        </w:rPr>
        <w:t>материал</w:t>
      </w:r>
      <w:r w:rsidR="00717DA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>, подвижны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част</w:t>
      </w:r>
      <w:r w:rsidR="00717DAC">
        <w:rPr>
          <w:rFonts w:cs="Times New Roman"/>
          <w:sz w:val="28"/>
          <w:szCs w:val="28"/>
        </w:rPr>
        <w:t>ей</w:t>
      </w:r>
      <w:r>
        <w:rPr>
          <w:rFonts w:cs="Times New Roman"/>
          <w:sz w:val="28"/>
          <w:szCs w:val="28"/>
        </w:rPr>
        <w:t xml:space="preserve"> различного оборудования;</w:t>
      </w:r>
    </w:p>
    <w:p w:rsidR="007F6D02" w:rsidRDefault="007F6D02" w:rsidP="00396F4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7) падающи</w:t>
      </w:r>
      <w:r w:rsidR="00717DAC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предмет</w:t>
      </w:r>
      <w:r w:rsidR="00717DA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(элемент</w:t>
      </w:r>
      <w:r w:rsidR="00717DAC">
        <w:rPr>
          <w:rFonts w:cs="Times New Roman"/>
          <w:sz w:val="28"/>
          <w:szCs w:val="28"/>
        </w:rPr>
        <w:t>ов</w:t>
      </w:r>
      <w:r>
        <w:rPr>
          <w:rFonts w:cs="Times New Roman"/>
          <w:sz w:val="28"/>
          <w:szCs w:val="28"/>
        </w:rPr>
        <w:t xml:space="preserve"> оборудования);</w:t>
      </w:r>
    </w:p>
    <w:p w:rsidR="007F6D02" w:rsidRDefault="007F6D02" w:rsidP="00300929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8) расположени</w:t>
      </w:r>
      <w:r w:rsidR="00717DAC">
        <w:rPr>
          <w:rFonts w:cs="Times New Roman"/>
          <w:sz w:val="28"/>
          <w:szCs w:val="28"/>
        </w:rPr>
        <w:t>я</w:t>
      </w:r>
      <w:r>
        <w:rPr>
          <w:rFonts w:cs="Times New Roman"/>
          <w:sz w:val="28"/>
          <w:szCs w:val="28"/>
        </w:rPr>
        <w:t xml:space="preserve"> рабочих мест на высоте (глубине) относительно поверхности пола (земли);</w:t>
      </w:r>
    </w:p>
    <w:p w:rsidR="007F6D02" w:rsidRDefault="007F6D02" w:rsidP="00300929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9) выполнени</w:t>
      </w:r>
      <w:r w:rsidR="00717DAC">
        <w:rPr>
          <w:rStyle w:val="rvts6"/>
          <w:sz w:val="28"/>
          <w:szCs w:val="28"/>
        </w:rPr>
        <w:t>я</w:t>
      </w:r>
      <w:r>
        <w:rPr>
          <w:rStyle w:val="rvts6"/>
          <w:sz w:val="28"/>
          <w:szCs w:val="28"/>
        </w:rPr>
        <w:t xml:space="preserve"> работ в труднодоступных и замкнутых пространствах;</w:t>
      </w:r>
    </w:p>
    <w:p w:rsidR="007F6D02" w:rsidRDefault="007F6D02" w:rsidP="00300929">
      <w:pPr>
        <w:pStyle w:val="rvps5"/>
        <w:spacing w:before="0" w:beforeAutospacing="0" w:after="0" w:afterAutospacing="0"/>
        <w:ind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10) замыкани</w:t>
      </w:r>
      <w:r w:rsidR="00717DAC">
        <w:rPr>
          <w:rStyle w:val="rvts6"/>
          <w:sz w:val="28"/>
          <w:szCs w:val="28"/>
        </w:rPr>
        <w:t>я</w:t>
      </w:r>
      <w:r>
        <w:rPr>
          <w:rStyle w:val="rvts6"/>
          <w:sz w:val="28"/>
          <w:szCs w:val="28"/>
        </w:rPr>
        <w:t xml:space="preserve"> электрических цепей через тело человека.</w:t>
      </w:r>
    </w:p>
    <w:p w:rsidR="00300929" w:rsidRPr="008852E4" w:rsidRDefault="00300929" w:rsidP="00300929">
      <w:pPr>
        <w:pStyle w:val="a0"/>
        <w:widowControl w:val="0"/>
        <w:numPr>
          <w:ilvl w:val="0"/>
          <w:numId w:val="6"/>
        </w:numPr>
        <w:tabs>
          <w:tab w:val="left" w:pos="1418"/>
        </w:tabs>
        <w:suppressAutoHyphens/>
        <w:ind w:left="0" w:firstLine="709"/>
        <w:rPr>
          <w:szCs w:val="28"/>
        </w:rPr>
      </w:pPr>
      <w:r w:rsidRPr="008852E4">
        <w:rPr>
          <w:color w:val="000000"/>
          <w:szCs w:val="28"/>
        </w:rPr>
        <w:t>Работодатель в зависимости от специфики своей деятельности и исходя из</w:t>
      </w:r>
      <w:r w:rsidRPr="008852E4">
        <w:rPr>
          <w:szCs w:val="28"/>
        </w:rPr>
        <w:t xml:space="preserve"> оценки уровня профессионального риска вправе:</w:t>
      </w:r>
    </w:p>
    <w:p w:rsidR="00300929" w:rsidRPr="008852E4" w:rsidRDefault="00300929" w:rsidP="003009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300929" w:rsidRDefault="00300929" w:rsidP="0030092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2E4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</w:t>
      </w:r>
      <w:proofErr w:type="gramStart"/>
      <w:r w:rsidRPr="008852E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52E4">
        <w:rPr>
          <w:rFonts w:ascii="Times New Roman" w:hAnsi="Times New Roman" w:cs="Times New Roman"/>
          <w:sz w:val="28"/>
          <w:szCs w:val="28"/>
        </w:rPr>
        <w:t xml:space="preserve"> или иную фиксацию процессов производства работ.</w:t>
      </w:r>
    </w:p>
    <w:p w:rsidR="00A60702" w:rsidRPr="00A60702" w:rsidRDefault="00A60702" w:rsidP="00A60702">
      <w:pPr>
        <w:pStyle w:val="a0"/>
        <w:widowControl w:val="0"/>
        <w:numPr>
          <w:ilvl w:val="0"/>
          <w:numId w:val="6"/>
        </w:numPr>
        <w:tabs>
          <w:tab w:val="left" w:pos="1418"/>
        </w:tabs>
        <w:suppressAutoHyphens/>
        <w:ind w:left="0" w:firstLine="709"/>
        <w:rPr>
          <w:color w:val="000000"/>
          <w:szCs w:val="28"/>
        </w:rPr>
      </w:pPr>
      <w:r w:rsidRPr="00A60702">
        <w:rPr>
          <w:color w:val="000000"/>
          <w:szCs w:val="28"/>
        </w:rPr>
        <w:t xml:space="preserve"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</w:t>
      </w:r>
      <w:r w:rsidRPr="00A60702">
        <w:rPr>
          <w:color w:val="000000"/>
          <w:szCs w:val="28"/>
        </w:rPr>
        <w:lastRenderedPageBreak/>
        <w:t>соответствии с законодательством Российской Федерации.</w:t>
      </w:r>
    </w:p>
    <w:bookmarkEnd w:id="0"/>
    <w:p w:rsidR="00075971" w:rsidRDefault="00075971" w:rsidP="00396F4B">
      <w:pPr>
        <w:pStyle w:val="FORMATTEXT"/>
        <w:suppressAutoHyphens/>
        <w:jc w:val="center"/>
        <w:outlineLvl w:val="0"/>
        <w:rPr>
          <w:sz w:val="28"/>
          <w:szCs w:val="28"/>
        </w:rPr>
      </w:pPr>
    </w:p>
    <w:p w:rsidR="00C57104" w:rsidRDefault="007F6D02" w:rsidP="00C57104">
      <w:pPr>
        <w:pStyle w:val="FORMATTEXT"/>
        <w:suppressAutoHyphens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>ребования охраны труда, предъявляемые</w:t>
      </w:r>
      <w:r w:rsidR="00C57104">
        <w:rPr>
          <w:sz w:val="28"/>
          <w:szCs w:val="28"/>
        </w:rPr>
        <w:t xml:space="preserve"> </w:t>
      </w:r>
      <w:r>
        <w:rPr>
          <w:sz w:val="28"/>
          <w:szCs w:val="28"/>
        </w:rPr>
        <w:t>к производственным помещениям (производственным</w:t>
      </w:r>
      <w:r w:rsidR="00C571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площадкам) </w:t>
      </w:r>
    </w:p>
    <w:p w:rsidR="007F6D02" w:rsidRDefault="007F6D02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Траншеи, подземные коммуникации на территории организации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закрыват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или ограждат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ся. На ограждениях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устанавливат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предупредительные надписи и знаки, а в ночное время - сигнальное освещение. 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Входы и выходы, проходы и проезды как внутри зданий (сооружений) и производственных помещений (производственных площадок), так и снаружи на примыкающей к ним территории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оборуд</w:t>
      </w:r>
      <w:r w:rsidR="0082185A" w:rsidRPr="00D96018">
        <w:rPr>
          <w:szCs w:val="28"/>
        </w:rPr>
        <w:t>оваться</w:t>
      </w:r>
      <w:r w:rsidRPr="00D96018">
        <w:rPr>
          <w:szCs w:val="28"/>
        </w:rPr>
        <w:t xml:space="preserve"> освещением и освобождат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для безопасного передвижения работников и проезда транспортных средств.</w:t>
      </w:r>
    </w:p>
    <w:p w:rsidR="007F6D02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5697D">
        <w:rPr>
          <w:rFonts w:cs="Times New Roman"/>
          <w:sz w:val="28"/>
          <w:szCs w:val="28"/>
        </w:rPr>
        <w:t>Загромождение проходов и проездов или использование их для размещения грузов запрещается.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Переходы, лестницы, площадки и перила к ним необходимо содержать в исправном состоянии, а расположенные на открытом воздухе - очищать в зимнее время от снега и льда и </w:t>
      </w:r>
      <w:r w:rsidR="009A525E">
        <w:rPr>
          <w:szCs w:val="28"/>
        </w:rPr>
        <w:t>обрабатывать противоскользящими средствами</w:t>
      </w:r>
      <w:r w:rsidRPr="00D96018">
        <w:rPr>
          <w:szCs w:val="28"/>
        </w:rPr>
        <w:t>.</w:t>
      </w:r>
    </w:p>
    <w:p w:rsidR="007F6D02" w:rsidRPr="0065697D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5697D">
        <w:rPr>
          <w:rFonts w:cs="Times New Roman"/>
          <w:sz w:val="28"/>
          <w:szCs w:val="28"/>
        </w:rPr>
        <w:t>Настилы площадок и переходов, а также перила к ним</w:t>
      </w:r>
      <w:r>
        <w:rPr>
          <w:rFonts w:cs="Times New Roman"/>
          <w:sz w:val="28"/>
          <w:szCs w:val="28"/>
        </w:rPr>
        <w:t xml:space="preserve"> должны быть</w:t>
      </w:r>
      <w:r w:rsidRPr="0065697D">
        <w:rPr>
          <w:rFonts w:cs="Times New Roman"/>
          <w:sz w:val="28"/>
          <w:szCs w:val="28"/>
        </w:rPr>
        <w:t xml:space="preserve"> надежно укрепл</w:t>
      </w:r>
      <w:r>
        <w:rPr>
          <w:rFonts w:cs="Times New Roman"/>
          <w:sz w:val="28"/>
          <w:szCs w:val="28"/>
        </w:rPr>
        <w:t>ены</w:t>
      </w:r>
      <w:r w:rsidRPr="0065697D">
        <w:rPr>
          <w:rFonts w:cs="Times New Roman"/>
          <w:sz w:val="28"/>
          <w:szCs w:val="28"/>
        </w:rPr>
        <w:t xml:space="preserve">. На период ремонта вместо снятых перил </w:t>
      </w:r>
      <w:r w:rsidR="008965FB">
        <w:rPr>
          <w:rFonts w:cs="Times New Roman"/>
          <w:sz w:val="28"/>
          <w:szCs w:val="28"/>
        </w:rPr>
        <w:t xml:space="preserve">должно </w:t>
      </w:r>
      <w:r w:rsidRPr="0065697D">
        <w:rPr>
          <w:rFonts w:cs="Times New Roman"/>
          <w:sz w:val="28"/>
          <w:szCs w:val="28"/>
        </w:rPr>
        <w:t>делат</w:t>
      </w:r>
      <w:r w:rsidR="008965FB">
        <w:rPr>
          <w:rFonts w:cs="Times New Roman"/>
          <w:sz w:val="28"/>
          <w:szCs w:val="28"/>
        </w:rPr>
        <w:t>ь</w:t>
      </w:r>
      <w:r w:rsidRPr="0065697D">
        <w:rPr>
          <w:rFonts w:cs="Times New Roman"/>
          <w:sz w:val="28"/>
          <w:szCs w:val="28"/>
        </w:rPr>
        <w:t>ся временное ограждение. Перила и настилы, снятые на время ремонта, после его окончания</w:t>
      </w:r>
      <w:r>
        <w:rPr>
          <w:rFonts w:cs="Times New Roman"/>
          <w:sz w:val="28"/>
          <w:szCs w:val="28"/>
        </w:rPr>
        <w:t xml:space="preserve"> должны быть </w:t>
      </w:r>
      <w:r w:rsidRPr="0065697D">
        <w:rPr>
          <w:rFonts w:cs="Times New Roman"/>
          <w:sz w:val="28"/>
          <w:szCs w:val="28"/>
        </w:rPr>
        <w:t>устан</w:t>
      </w:r>
      <w:r>
        <w:rPr>
          <w:rFonts w:cs="Times New Roman"/>
          <w:sz w:val="28"/>
          <w:szCs w:val="28"/>
        </w:rPr>
        <w:t>о</w:t>
      </w:r>
      <w:r w:rsidRPr="0065697D">
        <w:rPr>
          <w:rFonts w:cs="Times New Roman"/>
          <w:sz w:val="28"/>
          <w:szCs w:val="28"/>
        </w:rPr>
        <w:t>вл</w:t>
      </w:r>
      <w:r>
        <w:rPr>
          <w:rFonts w:cs="Times New Roman"/>
          <w:sz w:val="28"/>
          <w:szCs w:val="28"/>
        </w:rPr>
        <w:t xml:space="preserve">ены </w:t>
      </w:r>
      <w:r w:rsidRPr="0065697D">
        <w:rPr>
          <w:rFonts w:cs="Times New Roman"/>
          <w:sz w:val="28"/>
          <w:szCs w:val="28"/>
        </w:rPr>
        <w:t>на место.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>Проходы и проезды внутри производственных помещений должны иметь обозначенные габариты, отмеченные на полу разметкой при помощи краски, металлических утопленных шашек либо иных четко различимых указателей.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В производственных помещениях, где по условиям работы накапливаются жидкости, полы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выполнят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непроницаемыми для жидкости</w:t>
      </w:r>
      <w:r w:rsidR="00A852AA">
        <w:rPr>
          <w:szCs w:val="28"/>
        </w:rPr>
        <w:t xml:space="preserve"> и</w:t>
      </w:r>
      <w:r w:rsidRPr="00D96018">
        <w:rPr>
          <w:szCs w:val="28"/>
        </w:rPr>
        <w:t xml:space="preserve"> имеющими необходимый уклон и каналы для стока. На рабочих местах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устанавливат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подножные решетки. Каналы в полах для стока жидкости или прокладки трубопроводов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перекрыват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сплошными или решетчатыми крышками заподлицо с уровнем пола. Отверстия в полах для пропуска приводных ремней, транспортеров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выполнят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>ся минимальных размеров и ограждат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бортами высотой не менее 20 см вне зависимости от наличия общего ограждения. В тех случаях, когда по условиям технологического процесса каналы, желоба и траншеи невозможно закрыть, они </w:t>
      </w:r>
      <w:r w:rsidR="0082185A" w:rsidRPr="00D96018">
        <w:rPr>
          <w:szCs w:val="28"/>
        </w:rPr>
        <w:t xml:space="preserve">должны </w:t>
      </w:r>
      <w:r w:rsidRPr="00D96018">
        <w:rPr>
          <w:szCs w:val="28"/>
        </w:rPr>
        <w:t>ограждат</w:t>
      </w:r>
      <w:r w:rsidR="0082185A" w:rsidRPr="00D96018">
        <w:rPr>
          <w:szCs w:val="28"/>
        </w:rPr>
        <w:t>ь</w:t>
      </w:r>
      <w:r w:rsidRPr="00D96018">
        <w:rPr>
          <w:szCs w:val="28"/>
        </w:rPr>
        <w:t xml:space="preserve">ся перилами высотой </w:t>
      </w:r>
      <w:r w:rsidR="00041B56">
        <w:rPr>
          <w:szCs w:val="28"/>
        </w:rPr>
        <w:t xml:space="preserve">не менее </w:t>
      </w:r>
      <w:r w:rsidRPr="00D96018">
        <w:rPr>
          <w:szCs w:val="28"/>
        </w:rPr>
        <w:t>1</w:t>
      </w:r>
      <w:r w:rsidR="00041B56">
        <w:rPr>
          <w:szCs w:val="28"/>
        </w:rPr>
        <w:t>,1</w:t>
      </w:r>
      <w:r w:rsidRPr="00D96018">
        <w:rPr>
          <w:szCs w:val="28"/>
        </w:rPr>
        <w:t xml:space="preserve"> м с обшивкой по низу на высоту не менее 0,15 м от пола.</w:t>
      </w:r>
    </w:p>
    <w:p w:rsidR="00A60702" w:rsidRPr="00233C8E" w:rsidRDefault="00A607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F6D02" w:rsidRPr="00FD0E88" w:rsidRDefault="00C57104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 w:rsidRPr="0076630E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76630E">
        <w:rPr>
          <w:sz w:val="28"/>
          <w:szCs w:val="28"/>
        </w:rPr>
        <w:t>. Т</w:t>
      </w:r>
      <w:r>
        <w:rPr>
          <w:sz w:val="28"/>
          <w:szCs w:val="28"/>
        </w:rPr>
        <w:t>ребования охраны труда, предъявляемые</w:t>
      </w:r>
      <w:r w:rsidRPr="00FD0E88">
        <w:rPr>
          <w:sz w:val="28"/>
          <w:szCs w:val="28"/>
        </w:rPr>
        <w:t xml:space="preserve"> </w:t>
      </w:r>
      <w:r w:rsidRPr="00C57104">
        <w:rPr>
          <w:sz w:val="28"/>
          <w:szCs w:val="28"/>
        </w:rPr>
        <w:br/>
      </w:r>
      <w:r w:rsidR="007F6D02" w:rsidRPr="00FD0E88">
        <w:rPr>
          <w:sz w:val="28"/>
          <w:szCs w:val="28"/>
        </w:rPr>
        <w:t>к организации рабочих мест</w:t>
      </w:r>
    </w:p>
    <w:p w:rsidR="007F6D02" w:rsidRPr="006111FC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 xml:space="preserve">Рабочие места в зависимости от вида работ </w:t>
      </w:r>
      <w:r w:rsidR="008C62AE" w:rsidRPr="00D96018">
        <w:rPr>
          <w:szCs w:val="28"/>
        </w:rPr>
        <w:t xml:space="preserve">должны </w:t>
      </w:r>
      <w:r w:rsidRPr="00D96018">
        <w:rPr>
          <w:szCs w:val="28"/>
        </w:rPr>
        <w:t>оборуд</w:t>
      </w:r>
      <w:r w:rsidR="008C62AE" w:rsidRPr="00D96018">
        <w:rPr>
          <w:szCs w:val="28"/>
        </w:rPr>
        <w:t>овать</w:t>
      </w:r>
      <w:r w:rsidRPr="00D96018">
        <w:rPr>
          <w:szCs w:val="28"/>
        </w:rPr>
        <w:t>ся верстаками, стеллажами, столами, шкафами, тумбочками для удобного и безопасного выполнения работ, хранения инструмента, приспособлений и деталей.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lastRenderedPageBreak/>
        <w:t>Верстаки, стеллажи, столы, шкафы, тумбочки должны быть прочными и надежно установленными на полу.</w:t>
      </w:r>
    </w:p>
    <w:p w:rsidR="007F6D02" w:rsidRPr="00FD0E8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Размеры полок стеллажей должны соответствовать габаритам укладываемых</w:t>
      </w:r>
      <w:r>
        <w:rPr>
          <w:sz w:val="28"/>
          <w:szCs w:val="28"/>
        </w:rPr>
        <w:t xml:space="preserve"> инструмента и приспособлений </w:t>
      </w:r>
      <w:r w:rsidRPr="00FD0E88">
        <w:rPr>
          <w:sz w:val="28"/>
          <w:szCs w:val="28"/>
        </w:rPr>
        <w:t>и иметь уклон внутрь.</w:t>
      </w:r>
    </w:p>
    <w:p w:rsidR="007F6D02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264F9">
        <w:rPr>
          <w:sz w:val="28"/>
          <w:szCs w:val="28"/>
        </w:rPr>
        <w:t>Поверхность верстаков</w:t>
      </w:r>
      <w:r>
        <w:rPr>
          <w:sz w:val="28"/>
          <w:szCs w:val="28"/>
        </w:rPr>
        <w:t xml:space="preserve"> </w:t>
      </w:r>
      <w:r w:rsidR="008C62AE">
        <w:rPr>
          <w:sz w:val="28"/>
          <w:szCs w:val="28"/>
        </w:rPr>
        <w:t xml:space="preserve">должна </w:t>
      </w:r>
      <w:r>
        <w:rPr>
          <w:sz w:val="28"/>
          <w:szCs w:val="28"/>
        </w:rPr>
        <w:t>п</w:t>
      </w:r>
      <w:r w:rsidRPr="00E264F9">
        <w:rPr>
          <w:sz w:val="28"/>
          <w:szCs w:val="28"/>
        </w:rPr>
        <w:t>окрыва</w:t>
      </w:r>
      <w:r w:rsidR="008C62AE">
        <w:rPr>
          <w:sz w:val="28"/>
          <w:szCs w:val="28"/>
        </w:rPr>
        <w:t>ться</w:t>
      </w:r>
      <w:r>
        <w:rPr>
          <w:sz w:val="28"/>
          <w:szCs w:val="28"/>
        </w:rPr>
        <w:t xml:space="preserve"> </w:t>
      </w:r>
      <w:r w:rsidRPr="00E264F9">
        <w:rPr>
          <w:sz w:val="28"/>
          <w:szCs w:val="28"/>
        </w:rPr>
        <w:t xml:space="preserve">гладким материалом (листовой сталью, алюминием или другим гладким негорючим материалом), </w:t>
      </w:r>
      <w:r w:rsidRPr="00E264F9">
        <w:rPr>
          <w:color w:val="000000"/>
          <w:sz w:val="28"/>
          <w:szCs w:val="28"/>
        </w:rPr>
        <w:t>не име</w:t>
      </w:r>
      <w:r>
        <w:rPr>
          <w:color w:val="000000"/>
          <w:sz w:val="28"/>
          <w:szCs w:val="28"/>
        </w:rPr>
        <w:t xml:space="preserve">ющим </w:t>
      </w:r>
      <w:r w:rsidRPr="00E264F9">
        <w:rPr>
          <w:color w:val="000000"/>
          <w:sz w:val="28"/>
          <w:szCs w:val="28"/>
        </w:rPr>
        <w:t>острых кромок</w:t>
      </w:r>
      <w:r>
        <w:rPr>
          <w:color w:val="000000"/>
          <w:sz w:val="28"/>
          <w:szCs w:val="28"/>
        </w:rPr>
        <w:t xml:space="preserve"> и </w:t>
      </w:r>
      <w:r w:rsidRPr="00E264F9">
        <w:rPr>
          <w:color w:val="000000"/>
          <w:sz w:val="28"/>
          <w:szCs w:val="28"/>
        </w:rPr>
        <w:t>заусенцев</w:t>
      </w:r>
      <w:r w:rsidRPr="00E264F9">
        <w:rPr>
          <w:sz w:val="28"/>
          <w:szCs w:val="28"/>
        </w:rPr>
        <w:t xml:space="preserve">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Тиски на верстаках</w:t>
      </w:r>
      <w:r>
        <w:rPr>
          <w:szCs w:val="28"/>
        </w:rPr>
        <w:t xml:space="preserve"> </w:t>
      </w:r>
      <w:r w:rsidR="00705C2E">
        <w:rPr>
          <w:szCs w:val="28"/>
        </w:rPr>
        <w:t xml:space="preserve">должны </w:t>
      </w:r>
      <w:r w:rsidRPr="00FD0E88">
        <w:rPr>
          <w:szCs w:val="28"/>
        </w:rPr>
        <w:t>устанавлива</w:t>
      </w:r>
      <w:r>
        <w:rPr>
          <w:szCs w:val="28"/>
        </w:rPr>
        <w:t>т</w:t>
      </w:r>
      <w:r w:rsidR="00705C2E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на расстоянии не менее 1 м один от другого</w:t>
      </w:r>
      <w:r>
        <w:rPr>
          <w:szCs w:val="28"/>
        </w:rPr>
        <w:t xml:space="preserve"> и за</w:t>
      </w:r>
      <w:r w:rsidRPr="00FD0E88">
        <w:rPr>
          <w:szCs w:val="28"/>
        </w:rPr>
        <w:t>крепл</w:t>
      </w:r>
      <w:r>
        <w:rPr>
          <w:szCs w:val="28"/>
        </w:rPr>
        <w:t>ят</w:t>
      </w:r>
      <w:r w:rsidR="00705C2E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так, чтобы их губки находил</w:t>
      </w:r>
      <w:r w:rsidR="00E41672">
        <w:rPr>
          <w:szCs w:val="28"/>
        </w:rPr>
        <w:t>ись на уровне локтя работающего</w:t>
      </w:r>
      <w:r w:rsidR="003C60DF">
        <w:rPr>
          <w:szCs w:val="28"/>
        </w:rPr>
        <w:t>.</w:t>
      </w:r>
    </w:p>
    <w:p w:rsidR="007F6D02" w:rsidRPr="00FD0E8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Тиски должны быть исправными и обеспечива</w:t>
      </w:r>
      <w:r>
        <w:rPr>
          <w:sz w:val="28"/>
          <w:szCs w:val="28"/>
        </w:rPr>
        <w:t xml:space="preserve">ющими </w:t>
      </w:r>
      <w:r w:rsidRPr="00FD0E88">
        <w:rPr>
          <w:sz w:val="28"/>
          <w:szCs w:val="28"/>
        </w:rPr>
        <w:t>надежный зажим изделия. На рукоятке тисков и на стальных</w:t>
      </w:r>
      <w:r w:rsidRPr="00CA26C5"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сменных плоских планках не должно быть забоин и заусенцев.</w:t>
      </w:r>
    </w:p>
    <w:p w:rsidR="007F6D02" w:rsidRPr="00FD0E8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следить, чтобы п</w:t>
      </w:r>
      <w:r w:rsidRPr="00FD0E88">
        <w:rPr>
          <w:sz w:val="28"/>
          <w:szCs w:val="28"/>
        </w:rPr>
        <w:t>одвижные части тисков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перемеща</w:t>
      </w:r>
      <w:r>
        <w:rPr>
          <w:sz w:val="28"/>
          <w:szCs w:val="28"/>
        </w:rPr>
        <w:t xml:space="preserve">лись </w:t>
      </w:r>
      <w:r w:rsidRPr="00FD0E88">
        <w:rPr>
          <w:sz w:val="28"/>
          <w:szCs w:val="28"/>
        </w:rPr>
        <w:t>без заеданий, рывков и надежно фиксирова</w:t>
      </w:r>
      <w:r>
        <w:rPr>
          <w:sz w:val="28"/>
          <w:szCs w:val="28"/>
        </w:rPr>
        <w:t xml:space="preserve">лись </w:t>
      </w:r>
      <w:r w:rsidRPr="00FD0E88">
        <w:rPr>
          <w:sz w:val="28"/>
          <w:szCs w:val="28"/>
        </w:rPr>
        <w:t>в требуемом положении. Тиски</w:t>
      </w:r>
      <w:r>
        <w:rPr>
          <w:sz w:val="28"/>
          <w:szCs w:val="28"/>
        </w:rPr>
        <w:t xml:space="preserve"> </w:t>
      </w:r>
      <w:r w:rsidR="00705C2E">
        <w:rPr>
          <w:sz w:val="28"/>
          <w:szCs w:val="28"/>
        </w:rPr>
        <w:t xml:space="preserve">должны </w:t>
      </w:r>
      <w:r w:rsidRPr="00FD0E88">
        <w:rPr>
          <w:sz w:val="28"/>
          <w:szCs w:val="28"/>
        </w:rPr>
        <w:t>оснащ</w:t>
      </w:r>
      <w:r>
        <w:rPr>
          <w:sz w:val="28"/>
          <w:szCs w:val="28"/>
        </w:rPr>
        <w:t>ат</w:t>
      </w:r>
      <w:r w:rsidR="00705C2E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Pr="00FD0E88">
        <w:rPr>
          <w:sz w:val="28"/>
          <w:szCs w:val="28"/>
        </w:rPr>
        <w:t>устройством, предотвращающим полное вывинчивание ходового винта.</w:t>
      </w:r>
    </w:p>
    <w:p w:rsidR="007F6D02" w:rsidRPr="00D96018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D96018">
        <w:rPr>
          <w:szCs w:val="28"/>
        </w:rPr>
        <w:t>Для защиты работ</w:t>
      </w:r>
      <w:r w:rsidR="00F308C7">
        <w:rPr>
          <w:szCs w:val="28"/>
        </w:rPr>
        <w:t xml:space="preserve">ника </w:t>
      </w:r>
      <w:r w:rsidRPr="00D96018">
        <w:rPr>
          <w:szCs w:val="28"/>
        </w:rPr>
        <w:t xml:space="preserve">от отлетающих частиц обрабатываемого материала </w:t>
      </w:r>
      <w:r w:rsidR="00F308C7">
        <w:rPr>
          <w:szCs w:val="28"/>
        </w:rPr>
        <w:t xml:space="preserve">в случае риска причинения вреда здоровью работника </w:t>
      </w:r>
      <w:r w:rsidR="00113419" w:rsidRPr="00D96018">
        <w:rPr>
          <w:szCs w:val="28"/>
        </w:rPr>
        <w:t xml:space="preserve">должен </w:t>
      </w:r>
      <w:r w:rsidR="004962A2" w:rsidRPr="00D96018">
        <w:rPr>
          <w:szCs w:val="28"/>
        </w:rPr>
        <w:t xml:space="preserve">быть </w:t>
      </w:r>
      <w:r w:rsidRPr="00D96018">
        <w:rPr>
          <w:szCs w:val="28"/>
        </w:rPr>
        <w:t>устан</w:t>
      </w:r>
      <w:r w:rsidR="004962A2" w:rsidRPr="00D96018">
        <w:rPr>
          <w:szCs w:val="28"/>
        </w:rPr>
        <w:t>овлен</w:t>
      </w:r>
      <w:r w:rsidRPr="00D96018">
        <w:rPr>
          <w:szCs w:val="28"/>
        </w:rPr>
        <w:t xml:space="preserve"> </w:t>
      </w:r>
      <w:r w:rsidR="00F306DD">
        <w:rPr>
          <w:szCs w:val="28"/>
        </w:rPr>
        <w:t>защитный экран высотой не менее</w:t>
      </w:r>
      <w:r w:rsidR="003E6833">
        <w:rPr>
          <w:szCs w:val="28"/>
        </w:rPr>
        <w:t xml:space="preserve"> </w:t>
      </w:r>
      <w:r w:rsidRPr="00D96018">
        <w:rPr>
          <w:szCs w:val="28"/>
        </w:rPr>
        <w:t>1 м.</w:t>
      </w:r>
    </w:p>
    <w:p w:rsidR="007F6D02" w:rsidRPr="00396F4B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96F4B">
        <w:rPr>
          <w:szCs w:val="28"/>
        </w:rPr>
        <w:t xml:space="preserve">Столы и верстаки, за которыми проводятся паяльные работы,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оборуд</w:t>
      </w:r>
      <w:r w:rsidR="00113419" w:rsidRPr="00396F4B">
        <w:rPr>
          <w:szCs w:val="28"/>
        </w:rPr>
        <w:t>оваться</w:t>
      </w:r>
      <w:r w:rsidRPr="00396F4B">
        <w:rPr>
          <w:szCs w:val="28"/>
        </w:rPr>
        <w:t xml:space="preserve"> местной вытяжной вентиляцией.</w:t>
      </w:r>
    </w:p>
    <w:p w:rsidR="007F6D02" w:rsidRPr="00C57104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57104">
        <w:rPr>
          <w:szCs w:val="28"/>
        </w:rPr>
        <w:t xml:space="preserve">Пол у верстака должен быть ровный и сухой. </w:t>
      </w:r>
      <w:r w:rsidR="003837F0" w:rsidRPr="00C57104">
        <w:rPr>
          <w:szCs w:val="28"/>
        </w:rPr>
        <w:t>Использование подножной решетки н</w:t>
      </w:r>
      <w:r w:rsidRPr="00C57104">
        <w:rPr>
          <w:szCs w:val="28"/>
        </w:rPr>
        <w:t xml:space="preserve">а полу перед верстаком </w:t>
      </w:r>
      <w:r w:rsidR="00790D41" w:rsidRPr="00C57104">
        <w:rPr>
          <w:szCs w:val="28"/>
        </w:rPr>
        <w:t>должн</w:t>
      </w:r>
      <w:r w:rsidR="003837F0" w:rsidRPr="00C57104">
        <w:rPr>
          <w:szCs w:val="28"/>
        </w:rPr>
        <w:t xml:space="preserve">о быть обосновано работодателем в рамках проведенных процедур </w:t>
      </w:r>
      <w:r w:rsidR="00441A21" w:rsidRPr="00C57104">
        <w:rPr>
          <w:szCs w:val="28"/>
        </w:rPr>
        <w:t>систему управления охраной труда (</w:t>
      </w:r>
      <w:r w:rsidR="001725EC">
        <w:rPr>
          <w:szCs w:val="28"/>
        </w:rPr>
        <w:t xml:space="preserve">далее - </w:t>
      </w:r>
      <w:r w:rsidR="003837F0" w:rsidRPr="00C57104">
        <w:rPr>
          <w:szCs w:val="28"/>
        </w:rPr>
        <w:t>СУОТ</w:t>
      </w:r>
      <w:r w:rsidR="00441A21" w:rsidRPr="00C57104">
        <w:rPr>
          <w:szCs w:val="28"/>
        </w:rPr>
        <w:t>)</w:t>
      </w:r>
      <w:r w:rsidRPr="00C57104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Инструмент и приспособления на рабочем месте</w:t>
      </w:r>
      <w:r>
        <w:rPr>
          <w:szCs w:val="28"/>
        </w:rPr>
        <w:t xml:space="preserve"> </w:t>
      </w:r>
      <w:r w:rsidR="00113419">
        <w:rPr>
          <w:szCs w:val="28"/>
        </w:rPr>
        <w:t xml:space="preserve">должны </w:t>
      </w:r>
      <w:r>
        <w:rPr>
          <w:szCs w:val="28"/>
        </w:rPr>
        <w:t>располагат</w:t>
      </w:r>
      <w:r w:rsidR="00113419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так</w:t>
      </w:r>
      <w:r>
        <w:rPr>
          <w:szCs w:val="28"/>
        </w:rPr>
        <w:t>им образом</w:t>
      </w:r>
      <w:r w:rsidRPr="00FD0E88">
        <w:rPr>
          <w:szCs w:val="28"/>
        </w:rPr>
        <w:t>, чтобы исключалась возможность их скатывания и падения.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Размещать инструмент и приспособления на перилах ограждений, </w:t>
      </w:r>
      <w:proofErr w:type="spellStart"/>
      <w:r w:rsidRPr="00FD0E88">
        <w:rPr>
          <w:szCs w:val="28"/>
        </w:rPr>
        <w:t>неогражденных</w:t>
      </w:r>
      <w:proofErr w:type="spellEnd"/>
      <w:r w:rsidRPr="00FD0E88">
        <w:rPr>
          <w:szCs w:val="28"/>
        </w:rPr>
        <w:t xml:space="preserve"> краях площадок лесов и подмостей, </w:t>
      </w:r>
      <w:r>
        <w:rPr>
          <w:szCs w:val="28"/>
        </w:rPr>
        <w:t xml:space="preserve">иных площадок, на которых выполняются работы на высоте, </w:t>
      </w:r>
      <w:r w:rsidRPr="00FD0E88">
        <w:rPr>
          <w:szCs w:val="28"/>
        </w:rPr>
        <w:t>а также открытых люков, колодцев запрещается.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bCs/>
          <w:szCs w:val="28"/>
        </w:rPr>
      </w:pPr>
      <w:r w:rsidRPr="00396F4B">
        <w:rPr>
          <w:szCs w:val="28"/>
        </w:rPr>
        <w:t xml:space="preserve">При транспортировке инструмента и приспособлений их </w:t>
      </w:r>
      <w:proofErr w:type="spellStart"/>
      <w:r w:rsidRPr="00396F4B">
        <w:rPr>
          <w:szCs w:val="28"/>
        </w:rPr>
        <w:t>травмоопасные</w:t>
      </w:r>
      <w:proofErr w:type="spellEnd"/>
      <w:r w:rsidRPr="00396F4B">
        <w:rPr>
          <w:szCs w:val="28"/>
        </w:rPr>
        <w:t xml:space="preserve"> (острые, режущие) части и детали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изолир</w:t>
      </w:r>
      <w:r w:rsidR="00113419" w:rsidRPr="00396F4B">
        <w:rPr>
          <w:szCs w:val="28"/>
        </w:rPr>
        <w:t>оваться</w:t>
      </w:r>
      <w:r w:rsidRPr="00396F4B">
        <w:rPr>
          <w:szCs w:val="28"/>
        </w:rPr>
        <w:t xml:space="preserve"> в целях обеспечения безопасности работников. </w:t>
      </w:r>
    </w:p>
    <w:p w:rsidR="007F6D02" w:rsidRPr="00DE5DDA" w:rsidRDefault="007F6D02" w:rsidP="00396F4B">
      <w:pPr>
        <w:pStyle w:val="FORMATTEXT"/>
        <w:suppressAutoHyphens/>
        <w:ind w:firstLine="709"/>
        <w:jc w:val="center"/>
        <w:outlineLvl w:val="0"/>
        <w:rPr>
          <w:sz w:val="28"/>
          <w:szCs w:val="28"/>
        </w:rPr>
      </w:pPr>
    </w:p>
    <w:p w:rsidR="007F6D02" w:rsidRDefault="00F306DD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57104">
        <w:rPr>
          <w:sz w:val="28"/>
          <w:szCs w:val="28"/>
          <w:lang w:val="en-US"/>
        </w:rPr>
        <w:t>V</w:t>
      </w:r>
      <w:r w:rsidR="007F6D02">
        <w:rPr>
          <w:sz w:val="28"/>
          <w:szCs w:val="28"/>
        </w:rPr>
        <w:t>. Т</w:t>
      </w:r>
      <w:r w:rsidR="007F6D02" w:rsidRPr="00FD0E88">
        <w:rPr>
          <w:sz w:val="28"/>
          <w:szCs w:val="28"/>
        </w:rPr>
        <w:t>ребования охраны труда при</w:t>
      </w:r>
      <w:r w:rsidR="007F6D02">
        <w:rPr>
          <w:sz w:val="28"/>
          <w:szCs w:val="28"/>
        </w:rPr>
        <w:t xml:space="preserve"> осуществлении производственных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процессов и эксплуатации </w:t>
      </w:r>
      <w:r w:rsidRPr="00FD0E88">
        <w:rPr>
          <w:sz w:val="28"/>
          <w:szCs w:val="28"/>
        </w:rPr>
        <w:t>инструмент</w:t>
      </w:r>
      <w:r>
        <w:rPr>
          <w:sz w:val="28"/>
          <w:szCs w:val="28"/>
        </w:rPr>
        <w:t>а и приспособлений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bookmarkStart w:id="2" w:name="_Toc369680472"/>
      <w:bookmarkStart w:id="3" w:name="_Toc369871868"/>
      <w:bookmarkEnd w:id="1"/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 xml:space="preserve">Обслуживание, ремонт, проверка, испытание и техническое освидетельствование инструмента и приспособлений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осуществлят</w:t>
      </w:r>
      <w:r w:rsidR="00113419" w:rsidRPr="00396F4B">
        <w:rPr>
          <w:szCs w:val="28"/>
        </w:rPr>
        <w:t>ь</w:t>
      </w:r>
      <w:r w:rsidRPr="00396F4B">
        <w:rPr>
          <w:szCs w:val="28"/>
        </w:rPr>
        <w:t>ся в соответствии с требованиями технической документации организации-изготовителя.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>Осмотр, ремонт, проверка, испытание и техническое освидетельствование инструмента и приспособлений (за исключением ручного инструмента)</w:t>
      </w:r>
      <w:r w:rsidR="00113419" w:rsidRPr="00396F4B">
        <w:rPr>
          <w:szCs w:val="28"/>
        </w:rPr>
        <w:t xml:space="preserve"> должны</w:t>
      </w:r>
      <w:r w:rsidRPr="00396F4B">
        <w:rPr>
          <w:szCs w:val="28"/>
        </w:rPr>
        <w:t xml:space="preserve"> выполнят</w:t>
      </w:r>
      <w:r w:rsidR="00113419" w:rsidRPr="00396F4B">
        <w:rPr>
          <w:szCs w:val="28"/>
        </w:rPr>
        <w:t>ь</w:t>
      </w:r>
      <w:r w:rsidRPr="00396F4B">
        <w:rPr>
          <w:szCs w:val="28"/>
        </w:rPr>
        <w:t xml:space="preserve">ся квалифицированными работниками, назначенными работодателем ответственными за содержание в исправном состоянии конкретных видов инструмента, либо </w:t>
      </w:r>
      <w:r w:rsidR="00113419" w:rsidRPr="00396F4B">
        <w:rPr>
          <w:szCs w:val="28"/>
        </w:rPr>
        <w:t xml:space="preserve">должны </w:t>
      </w:r>
      <w:r w:rsidRPr="00396F4B">
        <w:rPr>
          <w:szCs w:val="28"/>
        </w:rPr>
        <w:t>осуществлят</w:t>
      </w:r>
      <w:r w:rsidR="00113419" w:rsidRPr="00396F4B">
        <w:rPr>
          <w:szCs w:val="28"/>
        </w:rPr>
        <w:t>ь</w:t>
      </w:r>
      <w:r w:rsidRPr="00396F4B">
        <w:rPr>
          <w:szCs w:val="28"/>
        </w:rPr>
        <w:t xml:space="preserve">ся по договорам, заключаемым со специализированными организациями. 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малых предприятиях и </w:t>
      </w:r>
      <w:proofErr w:type="spellStart"/>
      <w:r>
        <w:rPr>
          <w:sz w:val="28"/>
          <w:szCs w:val="28"/>
        </w:rPr>
        <w:t>микропредприятиях</w:t>
      </w:r>
      <w:proofErr w:type="spellEnd"/>
      <w:r>
        <w:rPr>
          <w:sz w:val="28"/>
          <w:szCs w:val="28"/>
        </w:rPr>
        <w:t xml:space="preserve"> ответственн</w:t>
      </w:r>
      <w:r w:rsidR="002F0A8C">
        <w:rPr>
          <w:sz w:val="28"/>
          <w:szCs w:val="28"/>
        </w:rPr>
        <w:t>ым</w:t>
      </w:r>
      <w:r>
        <w:rPr>
          <w:sz w:val="28"/>
          <w:szCs w:val="28"/>
        </w:rPr>
        <w:t xml:space="preserve"> за содержание всех видов инструмента в исправном состоянии может быть од</w:t>
      </w:r>
      <w:r w:rsidR="002F0A8C">
        <w:rPr>
          <w:sz w:val="28"/>
          <w:szCs w:val="28"/>
        </w:rPr>
        <w:t>ин</w:t>
      </w:r>
      <w:r>
        <w:rPr>
          <w:sz w:val="28"/>
          <w:szCs w:val="28"/>
        </w:rPr>
        <w:t xml:space="preserve"> работник.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>Результаты осмотров, ремонт</w:t>
      </w:r>
      <w:r w:rsidR="00B653ED" w:rsidRPr="00396F4B">
        <w:rPr>
          <w:szCs w:val="28"/>
        </w:rPr>
        <w:t>а</w:t>
      </w:r>
      <w:r w:rsidRPr="00396F4B">
        <w:rPr>
          <w:szCs w:val="28"/>
        </w:rPr>
        <w:t>, проверок, испытаний и технических освидетельствований инструмента (за исключением ручного инструмента), проведенных с периодичностью, установленной организацией-изготовителем, заносятся работником, ответственным за содержание инструмента в исправном состоянии, в журнал, в котором рекомендуется отражать следующие сведения: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инструмента;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инвентарный номер инструмента;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дат</w:t>
      </w:r>
      <w:r w:rsidR="002F0A8C">
        <w:rPr>
          <w:sz w:val="28"/>
          <w:szCs w:val="28"/>
        </w:rPr>
        <w:t>у</w:t>
      </w:r>
      <w:r>
        <w:rPr>
          <w:sz w:val="28"/>
          <w:szCs w:val="28"/>
        </w:rPr>
        <w:t xml:space="preserve"> последнего ремонта, проверки, испытания, технического освидетельствования инструмента (осмотра, статического и динамического испытания), дат</w:t>
      </w:r>
      <w:r w:rsidR="002F0A8C">
        <w:rPr>
          <w:sz w:val="28"/>
          <w:szCs w:val="28"/>
        </w:rPr>
        <w:t>у</w:t>
      </w:r>
      <w:r>
        <w:rPr>
          <w:sz w:val="28"/>
          <w:szCs w:val="28"/>
        </w:rPr>
        <w:t xml:space="preserve"> очередного ремонта, проверки, испытания, технического освидетельствования инструмента;</w:t>
      </w:r>
      <w:proofErr w:type="gramEnd"/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внешнего осмотра инструмента и проверки работы на холостом ходу;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обозначение типоразмера круга, стандарта или технического условия на изготовление круга, характеристика круга и отметка о химической обработке или механической переделке, рабочая скорость, частота вращения круга при испытании (для абразивного и </w:t>
      </w:r>
      <w:proofErr w:type="spellStart"/>
      <w:r>
        <w:rPr>
          <w:sz w:val="28"/>
          <w:szCs w:val="28"/>
        </w:rPr>
        <w:t>эльборового</w:t>
      </w:r>
      <w:proofErr w:type="spellEnd"/>
      <w:r>
        <w:rPr>
          <w:sz w:val="28"/>
          <w:szCs w:val="28"/>
        </w:rPr>
        <w:t xml:space="preserve"> инструмента); 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результаты испытания изоляции повышенным напряжением, измерения сопротивления изоляции, проверки исправности цепи заземления</w:t>
      </w:r>
      <w:r w:rsidRPr="00B6606E">
        <w:rPr>
          <w:sz w:val="28"/>
          <w:szCs w:val="28"/>
        </w:rPr>
        <w:t xml:space="preserve"> </w:t>
      </w:r>
      <w:r>
        <w:rPr>
          <w:sz w:val="28"/>
          <w:szCs w:val="28"/>
        </w:rPr>
        <w:t>(для</w:t>
      </w:r>
      <w:r w:rsidRPr="004015E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электрифицированного инструмента</w:t>
      </w:r>
      <w:r w:rsidR="00C90F1A">
        <w:rPr>
          <w:sz w:val="28"/>
          <w:szCs w:val="28"/>
        </w:rPr>
        <w:t>, за исключением аккумуляторного инструмента)</w:t>
      </w:r>
      <w:r>
        <w:rPr>
          <w:sz w:val="28"/>
          <w:szCs w:val="28"/>
        </w:rPr>
        <w:t>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соответствие частоты вращения шпинделя паспортным данным (для пневматического инструмента и инструмента с приводом от двигателя внутреннего сгорания);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грузоподъемность (для гидравлического инструмента);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фамилия работника, проводившего осмотр, ремонт, проверку, испытание и техническое освидетельствование инструмента, подтверждаемая личной подписью работника.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журнале могут отражаться другие сведения, предусмотренные технической документацией организации-изготовителя.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инструментом</w:t>
      </w:r>
      <w:r>
        <w:rPr>
          <w:szCs w:val="28"/>
        </w:rPr>
        <w:t xml:space="preserve"> и приспособлениями </w:t>
      </w:r>
      <w:r w:rsidRPr="00FD0E88">
        <w:rPr>
          <w:szCs w:val="28"/>
        </w:rPr>
        <w:t>работник обязан: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1) выполнять только ту работу, которая поручена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и по выполнению которой работник прошел инструктаж по охране труда;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работать только с тем инструментом</w:t>
      </w:r>
      <w:r>
        <w:rPr>
          <w:szCs w:val="28"/>
        </w:rPr>
        <w:t xml:space="preserve"> и приспособлениями</w:t>
      </w:r>
      <w:r w:rsidRPr="00FD0E88">
        <w:rPr>
          <w:szCs w:val="28"/>
        </w:rPr>
        <w:t>, п</w:t>
      </w:r>
      <w:r>
        <w:rPr>
          <w:szCs w:val="28"/>
        </w:rPr>
        <w:t>о</w:t>
      </w:r>
      <w:r w:rsidRPr="00FD0E88">
        <w:rPr>
          <w:szCs w:val="28"/>
        </w:rPr>
        <w:t xml:space="preserve"> работе с которым работник обучался безопасным методам и приемам выполнения работ;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правильно </w:t>
      </w:r>
      <w:r w:rsidRPr="00FD0E88">
        <w:rPr>
          <w:sz w:val="28"/>
          <w:szCs w:val="28"/>
        </w:rPr>
        <w:t>применять средства индивидуальной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защиты.</w:t>
      </w:r>
    </w:p>
    <w:p w:rsidR="002F0A8C" w:rsidRPr="00FD0E88" w:rsidRDefault="002F0A8C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FD0E88" w:rsidRDefault="00C57104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>
        <w:rPr>
          <w:lang w:val="en-US"/>
        </w:rPr>
        <w:t>V</w:t>
      </w:r>
      <w:r>
        <w:t xml:space="preserve">. </w:t>
      </w:r>
      <w:r w:rsidR="007F6D02" w:rsidRPr="00FD0E88">
        <w:t>Требования охраны труда при работе</w:t>
      </w:r>
    </w:p>
    <w:p w:rsidR="007F6D02" w:rsidRPr="00FD0E88" w:rsidRDefault="007F6D02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 w:rsidRPr="00FD0E88">
        <w:t>с ручным инструментом</w:t>
      </w:r>
      <w:bookmarkEnd w:id="2"/>
      <w:bookmarkEnd w:id="3"/>
      <w:r w:rsidRPr="00FD0E88">
        <w:t xml:space="preserve"> и приспособлениями</w:t>
      </w:r>
    </w:p>
    <w:p w:rsidR="007F6D02" w:rsidRPr="00DE5DDA" w:rsidRDefault="007F6D02" w:rsidP="00396F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C57104" w:rsidRDefault="007F6D02" w:rsidP="00DD37D3">
      <w:pPr>
        <w:pStyle w:val="a0"/>
        <w:numPr>
          <w:ilvl w:val="0"/>
          <w:numId w:val="6"/>
        </w:numPr>
        <w:ind w:left="0" w:firstLine="709"/>
        <w:rPr>
          <w:szCs w:val="28"/>
        </w:rPr>
      </w:pPr>
      <w:r w:rsidRPr="00C57104">
        <w:rPr>
          <w:szCs w:val="28"/>
        </w:rPr>
        <w:t xml:space="preserve">Ежедневно до начала работ, в ходе </w:t>
      </w:r>
      <w:r w:rsidRPr="00C57104">
        <w:rPr>
          <w:spacing w:val="-1"/>
          <w:szCs w:val="28"/>
        </w:rPr>
        <w:t xml:space="preserve">выполнения и после выполнения работ работник должен осматривать ручной </w:t>
      </w:r>
      <w:r w:rsidRPr="00C57104">
        <w:rPr>
          <w:szCs w:val="28"/>
        </w:rPr>
        <w:t xml:space="preserve">инструмент и приспособления и в </w:t>
      </w:r>
      <w:r w:rsidRPr="00C57104">
        <w:rPr>
          <w:szCs w:val="28"/>
        </w:rPr>
        <w:lastRenderedPageBreak/>
        <w:t>случае обнаружения неисправности немедленно извещать своего непосредственного руководителя.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Во время работы работник должен следить за отсутствием: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1) сколов, выбоин, трещин и заусенцев на бойках молотков и кувалд;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2) трещин на рукоятках напильников, отверток, пил, стамесок, молотков и кувалд;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3)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</w:t>
      </w:r>
    </w:p>
    <w:p w:rsidR="007F6D02" w:rsidRPr="00C5710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4) вмятин, зазубрин, заусенцев и окалины на поверхности металлических ручек клещей;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5) сколов на рабочих поверхностях и заусенцев на рукоятках гаечных ключей;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6) забоин и заусенцев на рукоятке и накладных планках тисков;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7) искривления отверток, выколоток, зубил, губок гаечных ключей;</w:t>
      </w:r>
    </w:p>
    <w:p w:rsidR="007F6D02" w:rsidRPr="00C57104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8) забоин, вмятин, трещин и заусенцев на рабочих и крепежных поверхностях сменных головок и бит.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клиньями или зубилами с помощью кувалд</w:t>
      </w:r>
      <w:r>
        <w:rPr>
          <w:szCs w:val="28"/>
        </w:rPr>
        <w:t xml:space="preserve"> </w:t>
      </w:r>
      <w:r w:rsidR="004B2092">
        <w:rPr>
          <w:szCs w:val="28"/>
        </w:rPr>
        <w:t xml:space="preserve">должны </w:t>
      </w:r>
      <w:r w:rsidRPr="00FD0E88">
        <w:rPr>
          <w:szCs w:val="28"/>
        </w:rPr>
        <w:t>применят</w:t>
      </w:r>
      <w:r w:rsidR="004B2092">
        <w:rPr>
          <w:szCs w:val="28"/>
        </w:rPr>
        <w:t>ь</w:t>
      </w:r>
      <w:r w:rsidRPr="00FD0E88">
        <w:rPr>
          <w:szCs w:val="28"/>
        </w:rPr>
        <w:t xml:space="preserve">ся </w:t>
      </w:r>
      <w:proofErr w:type="spellStart"/>
      <w:r w:rsidRPr="00FD0E88">
        <w:rPr>
          <w:szCs w:val="28"/>
        </w:rPr>
        <w:t>клинодержатели</w:t>
      </w:r>
      <w:proofErr w:type="spellEnd"/>
      <w:r w:rsidRPr="00FD0E88">
        <w:rPr>
          <w:szCs w:val="28"/>
        </w:rPr>
        <w:t xml:space="preserve"> с рукояткой длиной не менее </w:t>
      </w:r>
      <w:smartTag w:uri="urn:schemas-microsoft-com:office:smarttags" w:element="metricconverter">
        <w:smartTagPr>
          <w:attr w:name="ProductID" w:val="0,7 м"/>
        </w:smartTagPr>
        <w:r w:rsidRPr="00FD0E88">
          <w:rPr>
            <w:szCs w:val="28"/>
          </w:rPr>
          <w:t>0,7 м</w:t>
        </w:r>
      </w:smartTag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При использовании гаечных ключей запрещается: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1) п</w:t>
      </w:r>
      <w:r w:rsidRPr="00FD0E88">
        <w:rPr>
          <w:szCs w:val="28"/>
        </w:rPr>
        <w:t>рименение подкладок при зазоре между плоскостями губок гаечных ключей и головками болтов или гаек</w:t>
      </w:r>
      <w:r>
        <w:rPr>
          <w:szCs w:val="28"/>
        </w:rPr>
        <w:t>;</w:t>
      </w:r>
      <w:bookmarkStart w:id="4" w:name="sub_53"/>
      <w:r w:rsidRPr="00FD0E88">
        <w:rPr>
          <w:szCs w:val="28"/>
        </w:rPr>
        <w:t xml:space="preserve"> </w:t>
      </w:r>
    </w:p>
    <w:p w:rsidR="007F6D02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пользова</w:t>
      </w:r>
      <w:r>
        <w:rPr>
          <w:szCs w:val="28"/>
        </w:rPr>
        <w:t xml:space="preserve">ние </w:t>
      </w:r>
      <w:r w:rsidRPr="00FD0E88">
        <w:rPr>
          <w:szCs w:val="28"/>
        </w:rPr>
        <w:t>дополнительными рычагами для увеличения усилия затяжки.</w:t>
      </w:r>
      <w:bookmarkEnd w:id="4"/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b/>
          <w:bCs/>
          <w:szCs w:val="28"/>
        </w:rPr>
      </w:pPr>
      <w:r>
        <w:rPr>
          <w:szCs w:val="28"/>
        </w:rPr>
        <w:t xml:space="preserve">В необходимых случаях </w:t>
      </w:r>
      <w:r w:rsidR="004B2092">
        <w:rPr>
          <w:szCs w:val="28"/>
        </w:rPr>
        <w:t xml:space="preserve">должны </w:t>
      </w:r>
      <w:r>
        <w:rPr>
          <w:szCs w:val="28"/>
        </w:rPr>
        <w:t>применят</w:t>
      </w:r>
      <w:r w:rsidR="004B2092">
        <w:rPr>
          <w:szCs w:val="28"/>
        </w:rPr>
        <w:t>ь</w:t>
      </w:r>
      <w:r>
        <w:rPr>
          <w:szCs w:val="28"/>
        </w:rPr>
        <w:t>ся гаечные ключи с удлиненными ручками.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</w:pPr>
      <w:r>
        <w:t xml:space="preserve">С внутренней стороны клещей и ручных ножниц </w:t>
      </w:r>
      <w:r w:rsidR="00113419">
        <w:t xml:space="preserve">должен </w:t>
      </w:r>
      <w:r>
        <w:t>устанавливат</w:t>
      </w:r>
      <w:r w:rsidR="00113419">
        <w:t>ь</w:t>
      </w:r>
      <w:r>
        <w:t>ся упор, предотвращающий сдавливание пальцев рук.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</w:t>
      </w:r>
      <w:r>
        <w:rPr>
          <w:szCs w:val="28"/>
        </w:rPr>
        <w:t>еред</w:t>
      </w:r>
      <w:r w:rsidRPr="00FD0E88">
        <w:rPr>
          <w:szCs w:val="28"/>
        </w:rPr>
        <w:t xml:space="preserve"> работ</w:t>
      </w:r>
      <w:r>
        <w:rPr>
          <w:szCs w:val="28"/>
        </w:rPr>
        <w:t>ой</w:t>
      </w:r>
      <w:r w:rsidRPr="00FD0E88">
        <w:rPr>
          <w:szCs w:val="28"/>
        </w:rPr>
        <w:t xml:space="preserve"> с ручными рычажными ножницами</w:t>
      </w:r>
      <w:r>
        <w:rPr>
          <w:szCs w:val="28"/>
        </w:rPr>
        <w:t xml:space="preserve"> они </w:t>
      </w:r>
      <w:r w:rsidR="00113419">
        <w:rPr>
          <w:szCs w:val="28"/>
        </w:rPr>
        <w:t xml:space="preserve">должны </w:t>
      </w:r>
      <w:r w:rsidRPr="00FD0E88">
        <w:rPr>
          <w:szCs w:val="28"/>
        </w:rPr>
        <w:t>надежно закрепл</w:t>
      </w:r>
      <w:r>
        <w:rPr>
          <w:szCs w:val="28"/>
        </w:rPr>
        <w:t>ят</w:t>
      </w:r>
      <w:r w:rsidR="00113419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на специальных стойках, верстаках, столах</w:t>
      </w:r>
      <w:r>
        <w:rPr>
          <w:szCs w:val="28"/>
        </w:rPr>
        <w:t>.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З</w:t>
      </w:r>
      <w:r w:rsidRPr="00FD0E88">
        <w:rPr>
          <w:szCs w:val="28"/>
        </w:rPr>
        <w:t>апрещается: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0E88">
        <w:rPr>
          <w:sz w:val="28"/>
          <w:szCs w:val="28"/>
        </w:rPr>
        <w:t>применение вспомогательных рычагов для удлинения ручек</w:t>
      </w:r>
      <w:r>
        <w:rPr>
          <w:sz w:val="28"/>
          <w:szCs w:val="28"/>
        </w:rPr>
        <w:t xml:space="preserve"> рычажных ножниц</w:t>
      </w:r>
      <w:r w:rsidRPr="00FD0E88">
        <w:rPr>
          <w:sz w:val="28"/>
          <w:szCs w:val="28"/>
        </w:rPr>
        <w:t>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эксплуатация</w:t>
      </w:r>
      <w:r>
        <w:rPr>
          <w:szCs w:val="28"/>
        </w:rPr>
        <w:t xml:space="preserve"> рычажных ножниц</w:t>
      </w:r>
      <w:r w:rsidRPr="00FD0E88">
        <w:rPr>
          <w:szCs w:val="28"/>
        </w:rPr>
        <w:t xml:space="preserve"> </w:t>
      </w:r>
      <w:r>
        <w:rPr>
          <w:szCs w:val="28"/>
        </w:rPr>
        <w:t>п</w:t>
      </w:r>
      <w:r w:rsidRPr="00FD0E88">
        <w:rPr>
          <w:szCs w:val="28"/>
        </w:rPr>
        <w:t>ри наличии дефектов в любой части ножей, а также при затупленных и неплотно соприкасающихся режущих кромках ножей.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Работать с ручным инструментом и приспособлениями ударного действия необходимо в </w:t>
      </w:r>
      <w:r w:rsidR="00102BC7" w:rsidRPr="00C57104">
        <w:rPr>
          <w:szCs w:val="28"/>
        </w:rPr>
        <w:t xml:space="preserve">средствах индивидуальной защиты глаз </w:t>
      </w:r>
      <w:r w:rsidR="00441A21" w:rsidRPr="00C57104">
        <w:t xml:space="preserve">(очков защитных) </w:t>
      </w:r>
      <w:r w:rsidRPr="00C57104">
        <w:rPr>
          <w:szCs w:val="28"/>
        </w:rPr>
        <w:t>и средствах индивидуальной защиты рук работающего от механических воздействий.</w:t>
      </w:r>
      <w:r w:rsidR="00441A21" w:rsidRPr="00C57104">
        <w:rPr>
          <w:szCs w:val="28"/>
        </w:rPr>
        <w:t xml:space="preserve"> Необходимость использования при работе с ручным инструментом и приспособлениями ударного действия средств индивидуальной защиты</w:t>
      </w:r>
      <w:r w:rsidR="00441A21" w:rsidRPr="00C57104">
        <w:t xml:space="preserve"> лица (щитки защитные лицевые) устанавливается работодателем в рамках проведенных процедур СУОТ.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При работе с домкратами должны соблюдаться следующие требования:</w:t>
      </w:r>
    </w:p>
    <w:p w:rsidR="007F6D02" w:rsidRPr="003E6F54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E032BD">
        <w:rPr>
          <w:szCs w:val="28"/>
        </w:rPr>
        <w:t xml:space="preserve">1) домкраты, находящиеся в эксплуатации, </w:t>
      </w:r>
      <w:r w:rsidR="00113419" w:rsidRPr="00E032BD">
        <w:rPr>
          <w:szCs w:val="28"/>
        </w:rPr>
        <w:t xml:space="preserve">должны </w:t>
      </w:r>
      <w:r w:rsidRPr="00E032BD">
        <w:rPr>
          <w:szCs w:val="28"/>
        </w:rPr>
        <w:t>подвергат</w:t>
      </w:r>
      <w:r w:rsidR="00113419" w:rsidRPr="00E032BD">
        <w:rPr>
          <w:szCs w:val="28"/>
        </w:rPr>
        <w:t>ь</w:t>
      </w:r>
      <w:r w:rsidRPr="00E032BD">
        <w:rPr>
          <w:szCs w:val="28"/>
        </w:rPr>
        <w:t>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организации-</w:t>
      </w:r>
      <w:r w:rsidRPr="00FD0E88">
        <w:rPr>
          <w:szCs w:val="28"/>
        </w:rPr>
        <w:lastRenderedPageBreak/>
        <w:t>изготовителя</w:t>
      </w:r>
      <w:r>
        <w:rPr>
          <w:szCs w:val="28"/>
        </w:rPr>
        <w:t xml:space="preserve">. </w:t>
      </w:r>
      <w:r w:rsidRPr="003E6F54">
        <w:rPr>
          <w:color w:val="000000"/>
          <w:szCs w:val="28"/>
        </w:rPr>
        <w:t xml:space="preserve">На корпусе </w:t>
      </w:r>
      <w:r w:rsidRPr="003E6F54">
        <w:rPr>
          <w:rStyle w:val="match"/>
          <w:color w:val="000000"/>
          <w:szCs w:val="28"/>
        </w:rPr>
        <w:t>домкрата</w:t>
      </w:r>
      <w:r>
        <w:rPr>
          <w:rStyle w:val="apple-converted-space"/>
          <w:color w:val="000000"/>
          <w:szCs w:val="28"/>
        </w:rPr>
        <w:t xml:space="preserve"> </w:t>
      </w:r>
      <w:r w:rsidR="00113419">
        <w:rPr>
          <w:rStyle w:val="apple-converted-space"/>
          <w:color w:val="000000"/>
          <w:szCs w:val="28"/>
        </w:rPr>
        <w:t xml:space="preserve">должны </w:t>
      </w:r>
      <w:r w:rsidRPr="003E6F54">
        <w:rPr>
          <w:color w:val="000000"/>
          <w:szCs w:val="28"/>
        </w:rPr>
        <w:t>указыват</w:t>
      </w:r>
      <w:r w:rsidR="00113419">
        <w:rPr>
          <w:color w:val="000000"/>
          <w:szCs w:val="28"/>
        </w:rPr>
        <w:t>ь</w:t>
      </w:r>
      <w:r w:rsidRPr="003E6F54">
        <w:rPr>
          <w:color w:val="000000"/>
          <w:szCs w:val="28"/>
        </w:rPr>
        <w:t xml:space="preserve">ся инвентарный номер, грузоподъемность, дата следующего </w:t>
      </w:r>
      <w:r w:rsidRPr="00FD0E88">
        <w:rPr>
          <w:szCs w:val="28"/>
        </w:rPr>
        <w:t>техническо</w:t>
      </w:r>
      <w:r>
        <w:rPr>
          <w:szCs w:val="28"/>
        </w:rPr>
        <w:t>го</w:t>
      </w:r>
      <w:r w:rsidRPr="003E6F54">
        <w:rPr>
          <w:color w:val="000000"/>
          <w:szCs w:val="28"/>
        </w:rPr>
        <w:t xml:space="preserve"> освидетельствования</w:t>
      </w:r>
      <w:r w:rsidRPr="003E6F54">
        <w:rPr>
          <w:szCs w:val="28"/>
        </w:rPr>
        <w:t>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при подъеме груз</w:t>
      </w:r>
      <w:r>
        <w:rPr>
          <w:szCs w:val="28"/>
        </w:rPr>
        <w:t xml:space="preserve">а </w:t>
      </w:r>
      <w:r w:rsidRPr="00FD0E88">
        <w:rPr>
          <w:szCs w:val="28"/>
        </w:rPr>
        <w:t>домкрат</w:t>
      </w:r>
      <w:r>
        <w:rPr>
          <w:szCs w:val="28"/>
        </w:rPr>
        <w:t>о</w:t>
      </w:r>
      <w:r w:rsidRPr="00FD0E88">
        <w:rPr>
          <w:szCs w:val="28"/>
        </w:rPr>
        <w:t>м под</w:t>
      </w:r>
      <w:r>
        <w:rPr>
          <w:szCs w:val="28"/>
        </w:rPr>
        <w:t xml:space="preserve"> него </w:t>
      </w:r>
      <w:r w:rsidR="00113419">
        <w:rPr>
          <w:szCs w:val="28"/>
        </w:rPr>
        <w:t xml:space="preserve">должна </w:t>
      </w:r>
      <w:r w:rsidRPr="00FD0E88">
        <w:rPr>
          <w:szCs w:val="28"/>
        </w:rPr>
        <w:t>под</w:t>
      </w:r>
      <w:r>
        <w:rPr>
          <w:szCs w:val="28"/>
        </w:rPr>
        <w:t>кладыват</w:t>
      </w:r>
      <w:r w:rsidR="00113419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 xml:space="preserve">деревянная выкладка (шпалы, брусья, доски толщиной 40 </w:t>
      </w:r>
      <w:r w:rsidRPr="00FD0E88">
        <w:rPr>
          <w:szCs w:val="28"/>
        </w:rPr>
        <w:sym w:font="Symbol" w:char="F02D"/>
      </w:r>
      <w:r w:rsidRPr="00FD0E8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50 мм"/>
        </w:smartTagPr>
        <w:r w:rsidRPr="00FD0E88">
          <w:rPr>
            <w:szCs w:val="28"/>
          </w:rPr>
          <w:t>50 мм</w:t>
        </w:r>
      </w:smartTag>
      <w:r w:rsidRPr="00FD0E88">
        <w:rPr>
          <w:szCs w:val="28"/>
        </w:rPr>
        <w:t>) площадью больше площади основания корпуса домкрата;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3) домкрат </w:t>
      </w:r>
      <w:r w:rsidR="00113419">
        <w:rPr>
          <w:sz w:val="28"/>
          <w:szCs w:val="28"/>
        </w:rPr>
        <w:t xml:space="preserve">должен </w:t>
      </w:r>
      <w:r w:rsidRPr="00FD0E88">
        <w:rPr>
          <w:sz w:val="28"/>
          <w:szCs w:val="28"/>
        </w:rPr>
        <w:t>устанавливат</w:t>
      </w:r>
      <w:r w:rsidR="00113419">
        <w:rPr>
          <w:sz w:val="28"/>
          <w:szCs w:val="28"/>
        </w:rPr>
        <w:t>ь</w:t>
      </w:r>
      <w:r w:rsidRPr="00FD0E88">
        <w:rPr>
          <w:sz w:val="28"/>
          <w:szCs w:val="28"/>
        </w:rPr>
        <w:t>ся строго в вертикально</w:t>
      </w:r>
      <w:r>
        <w:rPr>
          <w:sz w:val="28"/>
          <w:szCs w:val="28"/>
        </w:rPr>
        <w:t>м</w:t>
      </w:r>
      <w:r w:rsidRPr="00FD0E8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FD0E88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опорной поверхност</w:t>
      </w:r>
      <w:r w:rsidRPr="00113419">
        <w:rPr>
          <w:sz w:val="28"/>
          <w:szCs w:val="28"/>
        </w:rPr>
        <w:t>и</w:t>
      </w:r>
      <w:r w:rsidRPr="00113419">
        <w:rPr>
          <w:bCs/>
          <w:sz w:val="28"/>
          <w:szCs w:val="28"/>
        </w:rPr>
        <w:t>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4) головку (лапу) домкрата необходимо упирать в прочные узлы поднимаемого груза во избежание их поломки, прокладывая между головкой (лапой)</w:t>
      </w:r>
      <w:r>
        <w:rPr>
          <w:sz w:val="28"/>
          <w:szCs w:val="28"/>
        </w:rPr>
        <w:t xml:space="preserve"> домкрата</w:t>
      </w:r>
      <w:r w:rsidRPr="00FD0E88">
        <w:rPr>
          <w:sz w:val="28"/>
          <w:szCs w:val="28"/>
        </w:rPr>
        <w:t xml:space="preserve"> и грузом упругую прокладку;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5) головка (лапа) домкрата должна опираться всей своей плоскостью</w:t>
      </w:r>
      <w:r>
        <w:rPr>
          <w:sz w:val="28"/>
          <w:szCs w:val="28"/>
        </w:rPr>
        <w:t xml:space="preserve"> в узлы поднимаемого груза</w:t>
      </w:r>
      <w:r w:rsidRPr="00FD0E88">
        <w:rPr>
          <w:sz w:val="28"/>
          <w:szCs w:val="28"/>
        </w:rPr>
        <w:t xml:space="preserve"> во избежание соскальзывания груза во время подъема;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6) все вращающиеся части привода домкрата должны свободно (без заеданий) п</w:t>
      </w:r>
      <w:r>
        <w:rPr>
          <w:sz w:val="28"/>
          <w:szCs w:val="28"/>
        </w:rPr>
        <w:t>р</w:t>
      </w:r>
      <w:r w:rsidRPr="00FD0E88">
        <w:rPr>
          <w:sz w:val="28"/>
          <w:szCs w:val="28"/>
        </w:rPr>
        <w:t>оворачиваться вручную;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7) все трущиеся части домкрата должны периодически смазываться консистентной смазкой;</w:t>
      </w:r>
    </w:p>
    <w:p w:rsidR="007363ED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8) во время подъема необходимо следить за устойчивостью груза;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9) по мере подъема под груз вкладыва</w:t>
      </w:r>
      <w:r>
        <w:rPr>
          <w:sz w:val="28"/>
          <w:szCs w:val="28"/>
        </w:rPr>
        <w:t>ю</w:t>
      </w:r>
      <w:r w:rsidRPr="00FD0E88">
        <w:rPr>
          <w:sz w:val="28"/>
          <w:szCs w:val="28"/>
        </w:rPr>
        <w:t xml:space="preserve">тся подкладки, а при его опускании </w:t>
      </w:r>
      <w:r w:rsidRPr="00FD0E88">
        <w:rPr>
          <w:sz w:val="28"/>
          <w:szCs w:val="28"/>
        </w:rPr>
        <w:sym w:font="Symbol" w:char="F02D"/>
      </w:r>
      <w:r w:rsidRPr="00FD0E88">
        <w:rPr>
          <w:sz w:val="28"/>
          <w:szCs w:val="28"/>
        </w:rPr>
        <w:t xml:space="preserve"> постепенно вынима</w:t>
      </w:r>
      <w:r>
        <w:rPr>
          <w:sz w:val="28"/>
          <w:szCs w:val="28"/>
        </w:rPr>
        <w:t>ю</w:t>
      </w:r>
      <w:r w:rsidRPr="00FD0E88">
        <w:rPr>
          <w:sz w:val="28"/>
          <w:szCs w:val="28"/>
        </w:rPr>
        <w:t>тся;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10) освобождение домкрата из-под поднятого груза и перестановка его допускаются лишь после надежного закрепления груза в поднятом положении или укладки его на устойчивые опоры (шпальную клеть).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396F4B">
        <w:rPr>
          <w:szCs w:val="28"/>
        </w:rPr>
        <w:t>При работе с домкратами запрещается:</w:t>
      </w:r>
    </w:p>
    <w:p w:rsidR="007F6D02" w:rsidRPr="00FD0E88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1) </w:t>
      </w:r>
      <w:r w:rsidRPr="00FD0E88">
        <w:rPr>
          <w:szCs w:val="28"/>
        </w:rPr>
        <w:t>нагружать домкраты выше их грузоподъемности</w:t>
      </w:r>
      <w:r>
        <w:rPr>
          <w:szCs w:val="28"/>
        </w:rPr>
        <w:t>, указанной в технической документации организации-изготовителя;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0E88">
        <w:rPr>
          <w:sz w:val="28"/>
          <w:szCs w:val="28"/>
        </w:rPr>
        <w:t>применять удлинители (трубы), надеваемые на рукоятку домкрата;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D0E88">
        <w:rPr>
          <w:sz w:val="28"/>
          <w:szCs w:val="28"/>
        </w:rPr>
        <w:t>снимать руку с рукоятки домкрата до опускания груза на подкладки;</w:t>
      </w:r>
    </w:p>
    <w:p w:rsidR="007F6D02" w:rsidRPr="00FD0E8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D0E88">
        <w:rPr>
          <w:sz w:val="28"/>
          <w:szCs w:val="28"/>
        </w:rPr>
        <w:t>приваривать к лапам домкратов трубы или уголки;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D0E88">
        <w:rPr>
          <w:sz w:val="28"/>
          <w:szCs w:val="28"/>
        </w:rPr>
        <w:t>оставлять груз на домкрате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во время перерывов в работе, а также по окончании работы без установки опоры</w:t>
      </w:r>
      <w:r>
        <w:rPr>
          <w:sz w:val="28"/>
          <w:szCs w:val="28"/>
        </w:rPr>
        <w:t>.</w:t>
      </w:r>
    </w:p>
    <w:p w:rsidR="00203330" w:rsidRDefault="00203330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bookmarkStart w:id="5" w:name="_Toc369680476"/>
      <w:bookmarkStart w:id="6" w:name="_Toc369871869"/>
    </w:p>
    <w:p w:rsidR="007F6D02" w:rsidRPr="00FD0E88" w:rsidRDefault="00C57104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>
        <w:rPr>
          <w:lang w:val="en-US"/>
        </w:rPr>
        <w:t>VI</w:t>
      </w:r>
      <w:r>
        <w:t xml:space="preserve">. </w:t>
      </w:r>
      <w:r w:rsidR="007F6D02" w:rsidRPr="00FD0E88">
        <w:t>Требования охраны труда при работе с электрифицированным</w:t>
      </w:r>
    </w:p>
    <w:p w:rsidR="007F6D02" w:rsidRPr="00FD0E88" w:rsidRDefault="007F6D02" w:rsidP="00203330">
      <w:pPr>
        <w:pStyle w:val="1"/>
        <w:widowControl w:val="0"/>
        <w:numPr>
          <w:ilvl w:val="0"/>
          <w:numId w:val="0"/>
        </w:numPr>
        <w:suppressAutoHyphens/>
        <w:spacing w:before="0" w:after="0"/>
        <w:ind w:left="720" w:hanging="720"/>
      </w:pPr>
      <w:r w:rsidRPr="00FD0E88">
        <w:t>инструментом</w:t>
      </w:r>
      <w:bookmarkEnd w:id="5"/>
      <w:bookmarkEnd w:id="6"/>
      <w:r w:rsidRPr="00FD0E88">
        <w:t xml:space="preserve"> и приспособлениями</w:t>
      </w:r>
    </w:p>
    <w:p w:rsidR="007F6D02" w:rsidRPr="00FD0E88" w:rsidRDefault="007F6D02" w:rsidP="00396F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5741" w:rsidRPr="00C57104" w:rsidRDefault="007F6D02" w:rsidP="00455741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57104">
        <w:rPr>
          <w:szCs w:val="28"/>
        </w:rPr>
        <w:t>При работе с переносными ручными электрическими светильниками должны соблюдаться следующие требования:</w:t>
      </w:r>
    </w:p>
    <w:p w:rsidR="007F6D02" w:rsidRPr="00C57104" w:rsidRDefault="00D26D7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1</w:t>
      </w:r>
      <w:r w:rsidR="007F6D02" w:rsidRPr="00C57104">
        <w:rPr>
          <w:szCs w:val="28"/>
        </w:rPr>
        <w:t xml:space="preserve">) когда опасность поражения электрическим током усугубляется теснотой, неудобным положением работника, соприкосновением с большими металлическими заземленными поверхностями (например, работа в барабанах, металлических емкостях, газоходах и топках котлов или в туннелях), для питания переносных светильников </w:t>
      </w:r>
      <w:r w:rsidR="002023F1" w:rsidRPr="00C57104">
        <w:rPr>
          <w:szCs w:val="28"/>
        </w:rPr>
        <w:t xml:space="preserve">должно </w:t>
      </w:r>
      <w:r w:rsidR="007F6D02" w:rsidRPr="00C57104">
        <w:rPr>
          <w:szCs w:val="28"/>
        </w:rPr>
        <w:t>применят</w:t>
      </w:r>
      <w:r w:rsidR="002023F1" w:rsidRPr="00C57104">
        <w:rPr>
          <w:szCs w:val="28"/>
        </w:rPr>
        <w:t>ь</w:t>
      </w:r>
      <w:r w:rsidR="007F6D02" w:rsidRPr="00C57104">
        <w:rPr>
          <w:szCs w:val="28"/>
        </w:rPr>
        <w:t>ся напряжение не выше 12 В;</w:t>
      </w:r>
    </w:p>
    <w:p w:rsidR="007F6D02" w:rsidRPr="00C57104" w:rsidRDefault="00D26D7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2</w:t>
      </w:r>
      <w:r w:rsidR="007F6D02" w:rsidRPr="00C57104">
        <w:rPr>
          <w:szCs w:val="28"/>
        </w:rPr>
        <w:t xml:space="preserve">) при выдаче переносных светильников работники, выдающие и принимающие их, </w:t>
      </w:r>
      <w:r w:rsidR="002023F1" w:rsidRPr="00C57104">
        <w:rPr>
          <w:szCs w:val="28"/>
        </w:rPr>
        <w:t xml:space="preserve">должны </w:t>
      </w:r>
      <w:r w:rsidR="007F6D02" w:rsidRPr="00C57104">
        <w:rPr>
          <w:szCs w:val="28"/>
        </w:rPr>
        <w:t>удостовер</w:t>
      </w:r>
      <w:r w:rsidR="002023F1" w:rsidRPr="00C57104">
        <w:rPr>
          <w:szCs w:val="28"/>
        </w:rPr>
        <w:t>иться</w:t>
      </w:r>
      <w:r w:rsidR="007F6D02" w:rsidRPr="00C57104">
        <w:rPr>
          <w:szCs w:val="28"/>
        </w:rPr>
        <w:t xml:space="preserve"> в исправности ламп, патронов, штепсельных вилок, проводов;</w:t>
      </w:r>
    </w:p>
    <w:p w:rsidR="00194D83" w:rsidRPr="00C57104" w:rsidRDefault="00D26D72" w:rsidP="00194D83">
      <w:pPr>
        <w:pStyle w:val="affc"/>
        <w:widowControl w:val="0"/>
        <w:suppressAutoHyphens/>
        <w:ind w:left="0" w:firstLine="709"/>
        <w:rPr>
          <w:rStyle w:val="pt-000004"/>
        </w:rPr>
      </w:pPr>
      <w:r w:rsidRPr="00C57104">
        <w:rPr>
          <w:szCs w:val="28"/>
        </w:rPr>
        <w:t>3</w:t>
      </w:r>
      <w:r w:rsidR="00194D83" w:rsidRPr="00C57104">
        <w:rPr>
          <w:szCs w:val="28"/>
        </w:rPr>
        <w:t xml:space="preserve">) </w:t>
      </w:r>
      <w:r w:rsidR="00194D83" w:rsidRPr="00C57104">
        <w:rPr>
          <w:rStyle w:val="pt-000004"/>
        </w:rPr>
        <w:t xml:space="preserve">ремонт </w:t>
      </w:r>
      <w:r w:rsidR="00194D83" w:rsidRPr="00C57104">
        <w:rPr>
          <w:szCs w:val="28"/>
        </w:rPr>
        <w:t xml:space="preserve">неисправных </w:t>
      </w:r>
      <w:r w:rsidR="00194D83" w:rsidRPr="00C57104">
        <w:rPr>
          <w:rStyle w:val="pt-000004"/>
        </w:rPr>
        <w:t xml:space="preserve">переносных светильников должен выполняться </w:t>
      </w:r>
      <w:r w:rsidR="00194D83" w:rsidRPr="00C57104">
        <w:rPr>
          <w:rStyle w:val="pt-000004"/>
        </w:rPr>
        <w:lastRenderedPageBreak/>
        <w:t xml:space="preserve">работниками, имеющими соответствующую квалификацию. </w:t>
      </w:r>
    </w:p>
    <w:p w:rsidR="00194D83" w:rsidRPr="00C57104" w:rsidRDefault="00194D83" w:rsidP="00194D83">
      <w:pPr>
        <w:pStyle w:val="affc"/>
        <w:widowControl w:val="0"/>
        <w:suppressAutoHyphens/>
        <w:ind w:left="0" w:firstLine="709"/>
        <w:rPr>
          <w:szCs w:val="28"/>
        </w:rPr>
      </w:pPr>
      <w:r w:rsidRPr="00C57104">
        <w:rPr>
          <w:rStyle w:val="pt-000004"/>
        </w:rPr>
        <w:t>Ремонт переносных светильников без отключения от электрической сети запрещается.</w:t>
      </w:r>
    </w:p>
    <w:p w:rsidR="007F6D02" w:rsidRPr="00396F4B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96F4B">
        <w:rPr>
          <w:szCs w:val="28"/>
        </w:rPr>
        <w:t xml:space="preserve">При выполнении работ с применением переносных электрических светильников внутри замкнутых и ограниченных пространств (металлических емкостей, колодцев, отсеков, газоходов, топок котлов, барабанов, в тоннелях) понижающие трансформаторы для переносных электрических светильников </w:t>
      </w:r>
      <w:r w:rsidR="00AC3EA9" w:rsidRPr="00396F4B">
        <w:rPr>
          <w:szCs w:val="28"/>
        </w:rPr>
        <w:t xml:space="preserve">должны </w:t>
      </w:r>
      <w:r w:rsidRPr="00396F4B">
        <w:rPr>
          <w:szCs w:val="28"/>
        </w:rPr>
        <w:t>устанавлив</w:t>
      </w:r>
      <w:r w:rsidR="00AC3EA9" w:rsidRPr="00396F4B">
        <w:rPr>
          <w:szCs w:val="28"/>
        </w:rPr>
        <w:t>аться</w:t>
      </w:r>
      <w:r w:rsidRPr="00396F4B">
        <w:rPr>
          <w:szCs w:val="28"/>
        </w:rPr>
        <w:t xml:space="preserve"> вне замкнутых и ограниченных пространств, а их вторичные обмотки заземлят</w:t>
      </w:r>
      <w:r w:rsidR="00AC3EA9" w:rsidRPr="00396F4B">
        <w:rPr>
          <w:szCs w:val="28"/>
        </w:rPr>
        <w:t>ь</w:t>
      </w:r>
      <w:r w:rsidRPr="00396F4B">
        <w:rPr>
          <w:szCs w:val="28"/>
        </w:rPr>
        <w:t>ся.</w:t>
      </w:r>
    </w:p>
    <w:p w:rsidR="007F6D02" w:rsidRPr="008E33B8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E33B8">
        <w:rPr>
          <w:rFonts w:cs="Times New Roman"/>
          <w:sz w:val="28"/>
          <w:szCs w:val="28"/>
        </w:rPr>
        <w:t>Если понижающий трансформатор одновременно является и разделительным, то вторичная электрическая цепь у него не должна соединяться с землей.</w:t>
      </w:r>
    </w:p>
    <w:p w:rsidR="007F6D02" w:rsidRPr="008E33B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8E33B8">
        <w:rPr>
          <w:sz w:val="28"/>
          <w:szCs w:val="28"/>
        </w:rPr>
        <w:t>Применение автотрансформаторов для понижения напряжения питания переносных электрических светильников запрещается.</w:t>
      </w:r>
    </w:p>
    <w:p w:rsidR="007F6D02" w:rsidRPr="00396F4B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396F4B">
        <w:rPr>
          <w:szCs w:val="28"/>
        </w:rPr>
        <w:t>Перед выдачей работнику электрифицированного инструмента</w:t>
      </w:r>
      <w:r w:rsidR="00F306DD">
        <w:rPr>
          <w:szCs w:val="28"/>
        </w:rPr>
        <w:br/>
      </w:r>
      <w:r w:rsidRPr="00396F4B">
        <w:rPr>
          <w:szCs w:val="28"/>
        </w:rPr>
        <w:t xml:space="preserve">(далее - электроинструмент) работник, назначенный работодателем ответственным за содержание электроинструмента в исправном состоянии, </w:t>
      </w:r>
      <w:r w:rsidR="00174E7B" w:rsidRPr="00396F4B">
        <w:rPr>
          <w:szCs w:val="28"/>
        </w:rPr>
        <w:t xml:space="preserve">должен </w:t>
      </w:r>
      <w:r w:rsidRPr="00396F4B">
        <w:rPr>
          <w:szCs w:val="28"/>
        </w:rPr>
        <w:t>проверят</w:t>
      </w:r>
      <w:r w:rsidR="00174E7B" w:rsidRPr="00396F4B">
        <w:rPr>
          <w:szCs w:val="28"/>
        </w:rPr>
        <w:t>ь</w:t>
      </w:r>
      <w:r w:rsidRPr="00396F4B">
        <w:rPr>
          <w:szCs w:val="28"/>
        </w:rPr>
        <w:t>:</w:t>
      </w:r>
    </w:p>
    <w:p w:rsidR="007F6D02" w:rsidRPr="00FE405C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1) комплектность, исправность,</w:t>
      </w:r>
      <w:r w:rsidRPr="004E4072">
        <w:rPr>
          <w:sz w:val="28"/>
          <w:szCs w:val="28"/>
        </w:rPr>
        <w:t xml:space="preserve"> </w:t>
      </w:r>
      <w:r w:rsidRPr="00FE405C">
        <w:rPr>
          <w:sz w:val="28"/>
          <w:szCs w:val="28"/>
        </w:rPr>
        <w:t>в том числе кабеля</w:t>
      </w:r>
      <w:r>
        <w:rPr>
          <w:sz w:val="28"/>
          <w:szCs w:val="28"/>
        </w:rPr>
        <w:t xml:space="preserve">, </w:t>
      </w:r>
      <w:r w:rsidR="009E4891">
        <w:rPr>
          <w:sz w:val="28"/>
          <w:szCs w:val="28"/>
        </w:rPr>
        <w:t xml:space="preserve">защитных кожухов (при наличии) </w:t>
      </w:r>
      <w:r w:rsidRPr="00FE405C">
        <w:rPr>
          <w:sz w:val="28"/>
          <w:szCs w:val="28"/>
        </w:rPr>
        <w:t>штепсельной вилки</w:t>
      </w:r>
      <w:r>
        <w:rPr>
          <w:sz w:val="28"/>
          <w:szCs w:val="28"/>
        </w:rPr>
        <w:t xml:space="preserve"> и выключателя</w:t>
      </w:r>
      <w:r w:rsidRPr="00FE405C">
        <w:rPr>
          <w:sz w:val="28"/>
          <w:szCs w:val="28"/>
        </w:rPr>
        <w:t>,</w:t>
      </w:r>
      <w:r>
        <w:rPr>
          <w:sz w:val="28"/>
          <w:szCs w:val="28"/>
        </w:rPr>
        <w:t xml:space="preserve"> надежность крепления деталей электроинструмента;</w:t>
      </w:r>
    </w:p>
    <w:p w:rsidR="007F6D02" w:rsidRPr="00FE405C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405C">
        <w:rPr>
          <w:rFonts w:cs="Times New Roman"/>
          <w:sz w:val="28"/>
          <w:szCs w:val="28"/>
        </w:rPr>
        <w:t>2) исправность цепи заземления электроинструмента и отсутствие замыкания обмоток на корпус;</w:t>
      </w:r>
    </w:p>
    <w:p w:rsidR="007F6D02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405C">
        <w:rPr>
          <w:rFonts w:cs="Times New Roman"/>
          <w:sz w:val="28"/>
          <w:szCs w:val="28"/>
        </w:rPr>
        <w:t>3) работу элек</w:t>
      </w:r>
      <w:r>
        <w:rPr>
          <w:rFonts w:cs="Times New Roman"/>
          <w:sz w:val="28"/>
          <w:szCs w:val="28"/>
        </w:rPr>
        <w:t>троинструмента на холостом ходу.</w:t>
      </w:r>
    </w:p>
    <w:p w:rsidR="007F6D02" w:rsidRPr="00FE405C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E405C">
        <w:rPr>
          <w:rFonts w:cs="Times New Roman"/>
          <w:sz w:val="28"/>
          <w:szCs w:val="28"/>
        </w:rPr>
        <w:t>Неисправный или с просроченной датой периодической проверки электроинструмент выдавать для работы запрещается.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началом работы с электроинструментом</w:t>
      </w:r>
      <w:r>
        <w:rPr>
          <w:szCs w:val="28"/>
        </w:rPr>
        <w:t xml:space="preserve"> проверяются:</w:t>
      </w:r>
    </w:p>
    <w:p w:rsidR="007F6D02" w:rsidRPr="00FE405C" w:rsidRDefault="007F6D02" w:rsidP="0039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) </w:t>
      </w:r>
      <w:r w:rsidRPr="004E4072">
        <w:rPr>
          <w:rFonts w:cs="Times New Roman"/>
          <w:sz w:val="28"/>
          <w:szCs w:val="28"/>
        </w:rPr>
        <w:t>класс электроинструмента, возможность его применения с точки зрения безопасности в соответствии с местом и характером работы</w:t>
      </w:r>
      <w:r>
        <w:rPr>
          <w:rFonts w:cs="Times New Roman"/>
          <w:sz w:val="28"/>
          <w:szCs w:val="28"/>
        </w:rPr>
        <w:t>;</w:t>
      </w:r>
      <w:r w:rsidRPr="00831546">
        <w:rPr>
          <w:rFonts w:cs="Times New Roman"/>
          <w:b/>
          <w:i/>
        </w:rPr>
        <w:t xml:space="preserve">   </w:t>
      </w:r>
    </w:p>
    <w:p w:rsidR="007F6D02" w:rsidRDefault="007F6D02" w:rsidP="00396F4B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соответствие напряжения и частоты тока в электрической сети напряжению и частоте тока элек</w:t>
      </w:r>
      <w:r>
        <w:rPr>
          <w:szCs w:val="28"/>
        </w:rPr>
        <w:t>тродвигателя электроинструмента;</w:t>
      </w:r>
    </w:p>
    <w:p w:rsidR="007F6D02" w:rsidRPr="00AF31A8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AF31A8">
        <w:rPr>
          <w:sz w:val="28"/>
          <w:szCs w:val="28"/>
        </w:rPr>
        <w:t>3) работоспособность устройства защитного отключения (в зависимости от условий работы)</w:t>
      </w:r>
      <w:r>
        <w:rPr>
          <w:sz w:val="28"/>
          <w:szCs w:val="28"/>
        </w:rPr>
        <w:t>;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0E88">
        <w:rPr>
          <w:sz w:val="28"/>
          <w:szCs w:val="28"/>
        </w:rPr>
        <w:t>) надежность крепления</w:t>
      </w:r>
      <w:r>
        <w:rPr>
          <w:sz w:val="28"/>
          <w:szCs w:val="28"/>
        </w:rPr>
        <w:t xml:space="preserve"> съемного инструмента.</w:t>
      </w:r>
      <w:r w:rsidRPr="00FD0E88">
        <w:rPr>
          <w:sz w:val="28"/>
          <w:szCs w:val="28"/>
        </w:rPr>
        <w:t xml:space="preserve"> </w:t>
      </w:r>
    </w:p>
    <w:p w:rsidR="007F6D02" w:rsidRDefault="007F6D02" w:rsidP="00396F4B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Классы электроинструмента в зависимости от способа осуществления защиты от поражения электрическим током</w:t>
      </w:r>
      <w:r>
        <w:rPr>
          <w:sz w:val="28"/>
          <w:szCs w:val="28"/>
        </w:rPr>
        <w:t xml:space="preserve"> следующие:</w:t>
      </w:r>
    </w:p>
    <w:p w:rsidR="007F6D02" w:rsidRDefault="007F6D02" w:rsidP="00396F4B">
      <w:pPr>
        <w:pStyle w:val="affc"/>
        <w:widowControl w:val="0"/>
        <w:suppressAutoHyphens/>
        <w:ind w:left="0" w:firstLine="709"/>
        <w:rPr>
          <w:szCs w:val="28"/>
        </w:rPr>
      </w:pPr>
      <w:r w:rsidRPr="00000096">
        <w:rPr>
          <w:szCs w:val="28"/>
        </w:rPr>
        <w:t>0 класс</w:t>
      </w:r>
      <w:r w:rsidRPr="006C5618">
        <w:rPr>
          <w:szCs w:val="28"/>
        </w:rPr>
        <w:t xml:space="preserve"> - электроинструмент, в котором защита от поражения электрическим током обеспечивается основной изоляцией; при этом отсутствует электрическое соединение открытых проводящих частей</w:t>
      </w:r>
      <w:r>
        <w:rPr>
          <w:szCs w:val="28"/>
        </w:rPr>
        <w:t xml:space="preserve"> (</w:t>
      </w:r>
      <w:r w:rsidRPr="006C5618">
        <w:rPr>
          <w:szCs w:val="28"/>
        </w:rPr>
        <w:t>если</w:t>
      </w:r>
      <w:r>
        <w:rPr>
          <w:szCs w:val="28"/>
        </w:rPr>
        <w:t xml:space="preserve"> они </w:t>
      </w:r>
      <w:r w:rsidRPr="006C5618">
        <w:rPr>
          <w:szCs w:val="28"/>
        </w:rPr>
        <w:t xml:space="preserve"> имеются</w:t>
      </w:r>
      <w:r>
        <w:rPr>
          <w:szCs w:val="28"/>
        </w:rPr>
        <w:t>)</w:t>
      </w:r>
      <w:r w:rsidRPr="006C5618">
        <w:rPr>
          <w:szCs w:val="28"/>
        </w:rPr>
        <w:t xml:space="preserve"> с защитным проводником стационарной проводки; </w:t>
      </w:r>
    </w:p>
    <w:p w:rsidR="007F6D02" w:rsidRDefault="007F6D02" w:rsidP="00396F4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00096">
        <w:rPr>
          <w:rFonts w:cs="Times New Roman"/>
          <w:sz w:val="28"/>
          <w:szCs w:val="28"/>
          <w:lang w:val="en-US"/>
        </w:rPr>
        <w:t>I</w:t>
      </w:r>
      <w:r w:rsidRPr="00000096">
        <w:rPr>
          <w:rFonts w:cs="Times New Roman"/>
          <w:sz w:val="28"/>
          <w:szCs w:val="28"/>
        </w:rPr>
        <w:t xml:space="preserve"> класс</w:t>
      </w:r>
      <w:r w:rsidRPr="006C5618">
        <w:rPr>
          <w:rFonts w:cs="Times New Roman"/>
          <w:sz w:val="28"/>
          <w:szCs w:val="28"/>
        </w:rPr>
        <w:t xml:space="preserve"> - электроинструмент, в котором защита от поражения электрическим током обеспечивается основной изоляцией и соединением открытых проводящих частей, доступных</w:t>
      </w:r>
      <w:r>
        <w:rPr>
          <w:rFonts w:cs="Times New Roman"/>
          <w:sz w:val="28"/>
          <w:szCs w:val="28"/>
        </w:rPr>
        <w:t xml:space="preserve"> для</w:t>
      </w:r>
      <w:r w:rsidRPr="006C5618">
        <w:rPr>
          <w:rFonts w:cs="Times New Roman"/>
          <w:sz w:val="28"/>
          <w:szCs w:val="28"/>
        </w:rPr>
        <w:t xml:space="preserve"> прикосновени</w:t>
      </w:r>
      <w:r>
        <w:rPr>
          <w:rFonts w:cs="Times New Roman"/>
          <w:sz w:val="28"/>
          <w:szCs w:val="28"/>
        </w:rPr>
        <w:t>я</w:t>
      </w:r>
      <w:r w:rsidRPr="006C5618">
        <w:rPr>
          <w:rFonts w:cs="Times New Roman"/>
          <w:sz w:val="28"/>
          <w:szCs w:val="28"/>
        </w:rPr>
        <w:t>, с защитным проводником стационарной проводки;</w:t>
      </w:r>
    </w:p>
    <w:p w:rsidR="007F6D02" w:rsidRDefault="007F6D02" w:rsidP="00396F4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00096">
        <w:rPr>
          <w:rFonts w:cs="Times New Roman"/>
          <w:sz w:val="28"/>
          <w:szCs w:val="28"/>
          <w:lang w:val="en-US"/>
        </w:rPr>
        <w:t>II</w:t>
      </w:r>
      <w:r w:rsidRPr="00000096">
        <w:rPr>
          <w:rFonts w:cs="Times New Roman"/>
          <w:sz w:val="28"/>
          <w:szCs w:val="28"/>
        </w:rPr>
        <w:t xml:space="preserve"> класс</w:t>
      </w:r>
      <w:r w:rsidRPr="006C5618">
        <w:rPr>
          <w:rFonts w:cs="Times New Roman"/>
          <w:sz w:val="28"/>
          <w:szCs w:val="28"/>
        </w:rPr>
        <w:t xml:space="preserve"> </w:t>
      </w:r>
      <w:r w:rsidRPr="006C5618">
        <w:rPr>
          <w:rFonts w:cs="Times New Roman"/>
          <w:sz w:val="28"/>
          <w:szCs w:val="28"/>
        </w:rPr>
        <w:sym w:font="Symbol" w:char="F02D"/>
      </w:r>
      <w:r w:rsidRPr="006C5618">
        <w:rPr>
          <w:rFonts w:cs="Times New Roman"/>
          <w:sz w:val="28"/>
          <w:szCs w:val="28"/>
        </w:rPr>
        <w:t xml:space="preserve"> электроинструмент, у которого защита от поражения электрическим током обеспечивается применением двойной или усиленной изоляции;</w:t>
      </w:r>
    </w:p>
    <w:p w:rsidR="007F6D02" w:rsidRPr="006C5618" w:rsidRDefault="007F6D02" w:rsidP="00396F4B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00096">
        <w:rPr>
          <w:rFonts w:cs="Times New Roman"/>
          <w:sz w:val="28"/>
          <w:szCs w:val="28"/>
          <w:lang w:val="en-US"/>
        </w:rPr>
        <w:lastRenderedPageBreak/>
        <w:t>III</w:t>
      </w:r>
      <w:r w:rsidRPr="00000096">
        <w:rPr>
          <w:rFonts w:cs="Times New Roman"/>
          <w:sz w:val="28"/>
          <w:szCs w:val="28"/>
        </w:rPr>
        <w:t xml:space="preserve"> класс</w:t>
      </w:r>
      <w:r w:rsidRPr="006C5618">
        <w:rPr>
          <w:rFonts w:cs="Times New Roman"/>
          <w:sz w:val="28"/>
          <w:szCs w:val="28"/>
        </w:rPr>
        <w:t xml:space="preserve"> </w:t>
      </w:r>
      <w:r w:rsidRPr="006C5618">
        <w:rPr>
          <w:rFonts w:cs="Times New Roman"/>
          <w:sz w:val="28"/>
          <w:szCs w:val="28"/>
        </w:rPr>
        <w:sym w:font="Symbol" w:char="F02D"/>
      </w:r>
      <w:r w:rsidRPr="006C5618">
        <w:rPr>
          <w:rFonts w:cs="Times New Roman"/>
          <w:sz w:val="28"/>
          <w:szCs w:val="28"/>
        </w:rPr>
        <w:t xml:space="preserve"> электроинструмент,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Доступные для прикосновения металлические детали электроинструмента класса </w:t>
      </w:r>
      <w:r w:rsidRPr="00FD0E88">
        <w:rPr>
          <w:szCs w:val="28"/>
          <w:lang w:val="en-US"/>
        </w:rPr>
        <w:t>I</w:t>
      </w:r>
      <w:r w:rsidRPr="00FD0E88">
        <w:rPr>
          <w:szCs w:val="28"/>
        </w:rPr>
        <w:t>, которые могут оказаться под напряжением в случае повреждения изоляции, соедин</w:t>
      </w:r>
      <w:r>
        <w:rPr>
          <w:szCs w:val="28"/>
        </w:rPr>
        <w:t xml:space="preserve">яются </w:t>
      </w:r>
      <w:r w:rsidRPr="00FD0E88">
        <w:rPr>
          <w:szCs w:val="28"/>
        </w:rPr>
        <w:t>с заземляющим зажимом. Электроинструмент классов II и III не заземляется.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Заземление корпуса электроинструмента осуществля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>тся с помощью специальной жилы питающего кабеля, которая не долж</w:t>
      </w:r>
      <w:r>
        <w:rPr>
          <w:sz w:val="28"/>
          <w:szCs w:val="28"/>
        </w:rPr>
        <w:t>н</w:t>
      </w:r>
      <w:r w:rsidRPr="00FD0E88">
        <w:rPr>
          <w:sz w:val="28"/>
          <w:szCs w:val="28"/>
        </w:rPr>
        <w:t>а одновременно служить проводником рабочего тока. Использовать для этой цели нулевой рабочий провод запрещается.</w:t>
      </w:r>
    </w:p>
    <w:p w:rsidR="007F6D02" w:rsidRPr="00396F4B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bookmarkStart w:id="7" w:name="_Ref369182613"/>
      <w:r w:rsidRPr="00396F4B">
        <w:rPr>
          <w:szCs w:val="28"/>
        </w:rPr>
        <w:t xml:space="preserve">Корпуса преобразователей, понижающих трансформаторов и безопасных изолирующих трансформаторов (далее – разделительные трансформаторы) в зависимости от режима </w:t>
      </w:r>
      <w:proofErr w:type="spellStart"/>
      <w:r w:rsidRPr="00396F4B">
        <w:rPr>
          <w:szCs w:val="28"/>
        </w:rPr>
        <w:t>нейтрали</w:t>
      </w:r>
      <w:proofErr w:type="spellEnd"/>
      <w:r w:rsidRPr="00396F4B">
        <w:rPr>
          <w:szCs w:val="28"/>
        </w:rPr>
        <w:t xml:space="preserve"> сети, питающей первичную обмотку, заземляются или </w:t>
      </w:r>
      <w:proofErr w:type="spellStart"/>
      <w:r w:rsidRPr="00396F4B">
        <w:rPr>
          <w:szCs w:val="28"/>
        </w:rPr>
        <w:t>зануляются</w:t>
      </w:r>
      <w:bookmarkEnd w:id="7"/>
      <w:proofErr w:type="spellEnd"/>
      <w:r w:rsidRPr="00396F4B">
        <w:rPr>
          <w:szCs w:val="28"/>
        </w:rPr>
        <w:t>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Заземление вторичной обмотки</w:t>
      </w:r>
      <w:r>
        <w:rPr>
          <w:sz w:val="28"/>
          <w:szCs w:val="28"/>
        </w:rPr>
        <w:t xml:space="preserve"> разделительных</w:t>
      </w:r>
      <w:r w:rsidRPr="00FD0E88">
        <w:rPr>
          <w:sz w:val="28"/>
          <w:szCs w:val="28"/>
        </w:rPr>
        <w:t xml:space="preserve"> трансформаторов или преобразователей с раздельными обмотками не допускается.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bookmarkStart w:id="8" w:name="_Ref369183299"/>
      <w:r w:rsidRPr="00FD0E88">
        <w:rPr>
          <w:szCs w:val="28"/>
        </w:rPr>
        <w:t>Подключение (отсоединение) вспомогательного оборудования (трансформаторов, преобразователей частоты, устройств защитного отключения) к сети, его проверк</w:t>
      </w:r>
      <w:r>
        <w:rPr>
          <w:szCs w:val="28"/>
        </w:rPr>
        <w:t>а</w:t>
      </w:r>
      <w:r w:rsidRPr="00FD0E88">
        <w:rPr>
          <w:szCs w:val="28"/>
        </w:rPr>
        <w:t>, а также устранение неисправностей</w:t>
      </w:r>
      <w:r>
        <w:rPr>
          <w:szCs w:val="28"/>
        </w:rPr>
        <w:t xml:space="preserve"> </w:t>
      </w:r>
      <w:r w:rsidRPr="00FD0E88">
        <w:rPr>
          <w:szCs w:val="28"/>
        </w:rPr>
        <w:t>выполня</w:t>
      </w:r>
      <w:r>
        <w:rPr>
          <w:szCs w:val="28"/>
        </w:rPr>
        <w:t xml:space="preserve">ются </w:t>
      </w:r>
      <w:r w:rsidRPr="00FD0E88">
        <w:rPr>
          <w:szCs w:val="28"/>
        </w:rPr>
        <w:t>электротехнически</w:t>
      </w:r>
      <w:r>
        <w:rPr>
          <w:szCs w:val="28"/>
        </w:rPr>
        <w:t>м</w:t>
      </w:r>
      <w:r w:rsidRPr="00FD0E88">
        <w:rPr>
          <w:szCs w:val="28"/>
        </w:rPr>
        <w:t xml:space="preserve"> персонал</w:t>
      </w:r>
      <w:r>
        <w:rPr>
          <w:szCs w:val="28"/>
        </w:rPr>
        <w:t>ом</w:t>
      </w:r>
      <w:r w:rsidRPr="00FD0E88">
        <w:rPr>
          <w:szCs w:val="28"/>
        </w:rPr>
        <w:t>.</w:t>
      </w:r>
    </w:p>
    <w:bookmarkEnd w:id="8"/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Устан</w:t>
      </w:r>
      <w:r>
        <w:rPr>
          <w:szCs w:val="28"/>
        </w:rPr>
        <w:t xml:space="preserve">овка </w:t>
      </w:r>
      <w:r w:rsidRPr="00FD0E88">
        <w:rPr>
          <w:szCs w:val="28"/>
        </w:rPr>
        <w:t>рабоч</w:t>
      </w:r>
      <w:r>
        <w:rPr>
          <w:szCs w:val="28"/>
        </w:rPr>
        <w:t xml:space="preserve">ей </w:t>
      </w:r>
      <w:r w:rsidRPr="00FD0E88">
        <w:rPr>
          <w:szCs w:val="28"/>
        </w:rPr>
        <w:t>част</w:t>
      </w:r>
      <w:r>
        <w:rPr>
          <w:szCs w:val="28"/>
        </w:rPr>
        <w:t>и</w:t>
      </w:r>
      <w:r w:rsidRPr="00FD0E88">
        <w:rPr>
          <w:szCs w:val="28"/>
        </w:rPr>
        <w:t xml:space="preserve"> электроинструмента в патрон и извле</w:t>
      </w:r>
      <w:r>
        <w:rPr>
          <w:szCs w:val="28"/>
        </w:rPr>
        <w:t xml:space="preserve">чение </w:t>
      </w:r>
      <w:r w:rsidRPr="00FD0E88">
        <w:rPr>
          <w:szCs w:val="28"/>
        </w:rPr>
        <w:t>ее из патрона, а также регулиров</w:t>
      </w:r>
      <w:r>
        <w:rPr>
          <w:szCs w:val="28"/>
        </w:rPr>
        <w:t xml:space="preserve">ка </w:t>
      </w:r>
      <w:r w:rsidRPr="00FD0E88">
        <w:rPr>
          <w:szCs w:val="28"/>
        </w:rPr>
        <w:t>электроинструмент</w:t>
      </w:r>
      <w:r>
        <w:rPr>
          <w:szCs w:val="28"/>
        </w:rPr>
        <w:t xml:space="preserve">а </w:t>
      </w:r>
      <w:r w:rsidR="007E7B68">
        <w:rPr>
          <w:szCs w:val="28"/>
        </w:rPr>
        <w:t xml:space="preserve">должны </w:t>
      </w:r>
      <w:r>
        <w:rPr>
          <w:szCs w:val="28"/>
        </w:rPr>
        <w:t>выполнят</w:t>
      </w:r>
      <w:r w:rsidR="007E7B68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после отключения</w:t>
      </w:r>
      <w:r>
        <w:rPr>
          <w:szCs w:val="28"/>
        </w:rPr>
        <w:t xml:space="preserve"> электроинструмента </w:t>
      </w:r>
      <w:r w:rsidRPr="00FD0E88">
        <w:rPr>
          <w:szCs w:val="28"/>
        </w:rPr>
        <w:t>от сети и полной</w:t>
      </w:r>
      <w:r>
        <w:rPr>
          <w:szCs w:val="28"/>
        </w:rPr>
        <w:t xml:space="preserve"> его</w:t>
      </w:r>
      <w:r w:rsidRPr="00FD0E88">
        <w:rPr>
          <w:szCs w:val="28"/>
        </w:rPr>
        <w:t xml:space="preserve"> остановки.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электроинструментом 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1) п</w:t>
      </w:r>
      <w:r w:rsidRPr="00FD0E88">
        <w:rPr>
          <w:szCs w:val="28"/>
        </w:rPr>
        <w:t>одключать электроинструмент напряжением до 50</w:t>
      </w:r>
      <w:r w:rsidR="00F306DD" w:rsidRPr="00F306DD">
        <w:rPr>
          <w:szCs w:val="28"/>
        </w:rPr>
        <w:t xml:space="preserve"> </w:t>
      </w:r>
      <w:r w:rsidRPr="00FD0E88">
        <w:rPr>
          <w:szCs w:val="28"/>
        </w:rPr>
        <w:t>В к электрической сети общего пользования через автотрансформатор, резистор или потенциометр</w:t>
      </w:r>
      <w:r>
        <w:rPr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2) в</w:t>
      </w:r>
      <w:r w:rsidRPr="00FD0E88">
        <w:rPr>
          <w:szCs w:val="28"/>
        </w:rPr>
        <w:t>носить внутрь емкостей</w:t>
      </w:r>
      <w:r>
        <w:rPr>
          <w:szCs w:val="28"/>
        </w:rPr>
        <w:t xml:space="preserve"> (</w:t>
      </w:r>
      <w:r w:rsidRPr="00FD0E88">
        <w:rPr>
          <w:szCs w:val="28"/>
        </w:rPr>
        <w:t>барабаны и топки котлов, баки трансформаторов, конденсаторы турбин</w:t>
      </w:r>
      <w:r>
        <w:rPr>
          <w:szCs w:val="28"/>
        </w:rPr>
        <w:t>)</w:t>
      </w:r>
      <w:r w:rsidRPr="00FD0E88">
        <w:rPr>
          <w:szCs w:val="28"/>
        </w:rPr>
        <w:t xml:space="preserve"> трансформатор или преобразователь частоты, к которому присоединен электроинструмент</w:t>
      </w:r>
      <w:r>
        <w:rPr>
          <w:szCs w:val="28"/>
        </w:rPr>
        <w:t>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D0E88">
        <w:rPr>
          <w:sz w:val="28"/>
          <w:szCs w:val="28"/>
        </w:rPr>
        <w:t>При работах в подземных сооружениях, а также при земляных работах трансформатор должен находиться вне этих сооружений</w:t>
      </w:r>
      <w:r>
        <w:rPr>
          <w:sz w:val="28"/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3</w:t>
      </w:r>
      <w:r w:rsidRPr="00FD0E88">
        <w:rPr>
          <w:szCs w:val="28"/>
        </w:rPr>
        <w:t>) натягивать</w:t>
      </w:r>
      <w:r>
        <w:rPr>
          <w:szCs w:val="28"/>
        </w:rPr>
        <w:t xml:space="preserve"> </w:t>
      </w:r>
      <w:r w:rsidRPr="00FD0E88">
        <w:rPr>
          <w:szCs w:val="28"/>
        </w:rPr>
        <w:t>кабель электроинструмента, ставить на него груз, допускать пересечение его с тросами, кабелями электросварки и рукавами газосварки;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4</w:t>
      </w:r>
      <w:r w:rsidRPr="00FD0E88">
        <w:rPr>
          <w:szCs w:val="28"/>
        </w:rPr>
        <w:t>) работать с электроинструментом</w:t>
      </w:r>
      <w:r>
        <w:rPr>
          <w:szCs w:val="28"/>
        </w:rPr>
        <w:t xml:space="preserve"> со случайных подставок (подоконники, ящики, стулья),</w:t>
      </w:r>
      <w:r w:rsidRPr="00FD0E88">
        <w:rPr>
          <w:szCs w:val="28"/>
        </w:rPr>
        <w:t xml:space="preserve"> на приставных лестницах;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5</w:t>
      </w:r>
      <w:r w:rsidRPr="00FD0E88">
        <w:rPr>
          <w:szCs w:val="28"/>
        </w:rPr>
        <w:t>) удалять стружку или опилки руками</w:t>
      </w:r>
      <w:r>
        <w:rPr>
          <w:szCs w:val="28"/>
        </w:rPr>
        <w:t xml:space="preserve"> (</w:t>
      </w:r>
      <w:r w:rsidRPr="00FD0E88">
        <w:rPr>
          <w:szCs w:val="28"/>
        </w:rPr>
        <w:t>стружку</w:t>
      </w:r>
      <w:r>
        <w:rPr>
          <w:szCs w:val="28"/>
        </w:rPr>
        <w:t xml:space="preserve"> или опилки</w:t>
      </w:r>
      <w:r w:rsidRPr="00FD0E88">
        <w:rPr>
          <w:szCs w:val="28"/>
        </w:rPr>
        <w:t xml:space="preserve"> следует удалять после полной остановки электроинструмента специальными крючками или щетками);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</w:t>
      </w:r>
      <w:r w:rsidRPr="00FD0E88">
        <w:rPr>
          <w:szCs w:val="28"/>
        </w:rPr>
        <w:t>) обрабатывать электроинструментом обледеневшие и мокрые детали;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7</w:t>
      </w:r>
      <w:r w:rsidRPr="00FD0E88">
        <w:rPr>
          <w:szCs w:val="28"/>
        </w:rPr>
        <w:t xml:space="preserve">) оставлять без надзора электроинструмент, присоединенный к сети, а также передавать его лицам, </w:t>
      </w:r>
      <w:r>
        <w:rPr>
          <w:szCs w:val="28"/>
        </w:rPr>
        <w:t>не имеющим права с ним работать;</w:t>
      </w:r>
    </w:p>
    <w:p w:rsidR="00433B1F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8) </w:t>
      </w:r>
      <w:r w:rsidRPr="00FD0E88">
        <w:rPr>
          <w:szCs w:val="28"/>
        </w:rPr>
        <w:t xml:space="preserve">самостоятельно </w:t>
      </w:r>
      <w:r w:rsidR="00433B1F" w:rsidRPr="00FD0E88">
        <w:rPr>
          <w:szCs w:val="28"/>
        </w:rPr>
        <w:t xml:space="preserve">разбирать и ремонтировать (устранять неисправности) электроинструмент, </w:t>
      </w:r>
      <w:r w:rsidR="00433B1F">
        <w:rPr>
          <w:szCs w:val="28"/>
        </w:rPr>
        <w:t xml:space="preserve">кабель и штепсельные соединения работникам, не имеющим </w:t>
      </w:r>
      <w:r w:rsidR="00433B1F">
        <w:rPr>
          <w:szCs w:val="28"/>
        </w:rPr>
        <w:lastRenderedPageBreak/>
        <w:t>соответствующей квалификации.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электродрелью</w:t>
      </w:r>
      <w:r>
        <w:rPr>
          <w:szCs w:val="28"/>
        </w:rPr>
        <w:t xml:space="preserve"> </w:t>
      </w:r>
      <w:r w:rsidRPr="00FD0E88">
        <w:rPr>
          <w:szCs w:val="28"/>
        </w:rPr>
        <w:t>предметы, подлежащие сверлению,</w:t>
      </w:r>
      <w:r>
        <w:rPr>
          <w:szCs w:val="28"/>
        </w:rPr>
        <w:t xml:space="preserve">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закрепля</w:t>
      </w:r>
      <w:r>
        <w:rPr>
          <w:szCs w:val="28"/>
        </w:rPr>
        <w:t>т</w:t>
      </w:r>
      <w:r w:rsidR="0088196C">
        <w:rPr>
          <w:szCs w:val="28"/>
        </w:rPr>
        <w:t>ь</w:t>
      </w:r>
      <w:r>
        <w:rPr>
          <w:szCs w:val="28"/>
        </w:rPr>
        <w:t>ся.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З</w:t>
      </w:r>
      <w:r w:rsidRPr="00FD0E88">
        <w:rPr>
          <w:szCs w:val="28"/>
        </w:rPr>
        <w:t>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касаться руками вращающегося рабочего органа электродрели;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применять рычаг для нажима</w:t>
      </w:r>
      <w:r>
        <w:rPr>
          <w:szCs w:val="28"/>
        </w:rPr>
        <w:t xml:space="preserve"> на работающую электродрель.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Шлифовальные машины, пилы и рубанки должны иметь защитное ограждение рабочей части.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Работать с электроинструментом, не защищенным от воздействия капель и брызг и не имеющим отличительных знаков (капля</w:t>
      </w:r>
      <w:r w:rsidRPr="00EB0F04">
        <w:rPr>
          <w:szCs w:val="28"/>
        </w:rPr>
        <w:t xml:space="preserve"> </w:t>
      </w:r>
      <w:r w:rsidRPr="00FD0E88">
        <w:rPr>
          <w:szCs w:val="28"/>
        </w:rPr>
        <w:t>или две капли в треугольнике), в условиях воздействия капель и брызг, а также на открытых площадках во время снегопада или дождя запрещается.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Работать с таким электроинструментом</w:t>
      </w:r>
      <w:r w:rsidRPr="00E33566"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вне помещений разрешается только в сухую погоду, а при дожде или снегопаде </w:t>
      </w:r>
      <w:r w:rsidR="0035698D">
        <w:rPr>
          <w:sz w:val="28"/>
          <w:szCs w:val="28"/>
        </w:rPr>
        <w:t>-</w:t>
      </w:r>
      <w:r w:rsidRPr="00FD0E88">
        <w:rPr>
          <w:sz w:val="28"/>
          <w:szCs w:val="28"/>
        </w:rPr>
        <w:t xml:space="preserve"> под навесом на сухой земле или настиле.</w:t>
      </w:r>
    </w:p>
    <w:p w:rsidR="007F6D02" w:rsidRPr="00475AFF" w:rsidRDefault="007F6D02" w:rsidP="00116952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475AFF">
        <w:rPr>
          <w:szCs w:val="28"/>
        </w:rPr>
        <w:t>Запрещается:</w:t>
      </w:r>
    </w:p>
    <w:p w:rsidR="007F6D02" w:rsidRPr="00475AFF" w:rsidRDefault="007F6D02" w:rsidP="008320FA">
      <w:pPr>
        <w:pStyle w:val="affc"/>
        <w:widowControl w:val="0"/>
        <w:suppressAutoHyphens/>
        <w:ind w:left="0" w:firstLine="709"/>
        <w:rPr>
          <w:rFonts w:eastAsiaTheme="minorHAnsi"/>
          <w:szCs w:val="28"/>
        </w:rPr>
      </w:pPr>
      <w:r w:rsidRPr="00475AFF">
        <w:rPr>
          <w:szCs w:val="28"/>
        </w:rPr>
        <w:t>работать с электроинструментом класса 0 в особо опасных помещениях и п</w:t>
      </w:r>
      <w:r w:rsidRPr="00475AFF">
        <w:rPr>
          <w:rFonts w:eastAsiaTheme="minorHAnsi"/>
          <w:szCs w:val="28"/>
        </w:rPr>
        <w:t>ри наличии особо неблагоприятных условий (в сосудах, аппаратах и других металлических емкостях с ограниченной возможностью перемещения и выхода);</w:t>
      </w:r>
    </w:p>
    <w:p w:rsidR="007F6D02" w:rsidRPr="00475AFF" w:rsidRDefault="007F6D02" w:rsidP="008320FA">
      <w:pPr>
        <w:pStyle w:val="affc"/>
        <w:widowControl w:val="0"/>
        <w:suppressAutoHyphens/>
        <w:ind w:left="0" w:firstLine="709"/>
        <w:rPr>
          <w:rFonts w:eastAsiaTheme="minorHAnsi"/>
          <w:szCs w:val="28"/>
        </w:rPr>
      </w:pPr>
      <w:r w:rsidRPr="00475AFF">
        <w:rPr>
          <w:szCs w:val="28"/>
        </w:rPr>
        <w:t xml:space="preserve">работать с электроинструментом класса </w:t>
      </w:r>
      <w:r w:rsidRPr="00475AFF">
        <w:rPr>
          <w:szCs w:val="28"/>
          <w:lang w:val="en-US"/>
        </w:rPr>
        <w:t>I</w:t>
      </w:r>
      <w:r w:rsidRPr="00475AFF">
        <w:rPr>
          <w:szCs w:val="28"/>
        </w:rPr>
        <w:t xml:space="preserve">  п</w:t>
      </w:r>
      <w:r w:rsidRPr="00475AFF">
        <w:rPr>
          <w:rFonts w:eastAsiaTheme="minorHAnsi"/>
          <w:szCs w:val="28"/>
        </w:rPr>
        <w:t>ри наличии особо неблагоприятных условий (в сосудах, аппаратах и других металлических емкостях с ограниченной возможностью перемещения и выхода).</w:t>
      </w:r>
    </w:p>
    <w:p w:rsidR="007F6D02" w:rsidRPr="00FC4B13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rFonts w:eastAsia="Calibri"/>
          <w:szCs w:val="28"/>
        </w:rPr>
      </w:pPr>
      <w:r w:rsidRPr="00FC4B13">
        <w:rPr>
          <w:rFonts w:eastAsia="Calibri"/>
          <w:szCs w:val="28"/>
        </w:rPr>
        <w:t>С электроинструментом класса III разрешается работать без применения электрозащитных средств во всех помещениях.</w:t>
      </w:r>
    </w:p>
    <w:p w:rsidR="007F6D02" w:rsidRPr="00FC4B13" w:rsidRDefault="007F6D02" w:rsidP="008320FA">
      <w:pPr>
        <w:pStyle w:val="affc"/>
        <w:widowControl w:val="0"/>
        <w:suppressAutoHyphens/>
        <w:ind w:left="0" w:firstLine="709"/>
        <w:rPr>
          <w:rFonts w:eastAsiaTheme="minorHAnsi"/>
          <w:szCs w:val="28"/>
        </w:rPr>
      </w:pPr>
      <w:r w:rsidRPr="00FC4B13">
        <w:rPr>
          <w:rFonts w:eastAsia="Calibri"/>
          <w:szCs w:val="28"/>
        </w:rPr>
        <w:t xml:space="preserve">С электроинструментом класса II разрешается работать без применения электрозащитных средств во всех помещениях, за исключением работы в </w:t>
      </w:r>
      <w:r w:rsidRPr="00FC4B13">
        <w:rPr>
          <w:rFonts w:eastAsiaTheme="minorHAnsi"/>
          <w:szCs w:val="28"/>
        </w:rPr>
        <w:t>особо неблагоприятных условиях (работа в сосудах, аппаратах и других металлических емкостях с ограниченной возможностью перемещения и выхода)</w:t>
      </w:r>
      <w:r>
        <w:rPr>
          <w:rFonts w:eastAsiaTheme="minorHAnsi"/>
          <w:szCs w:val="28"/>
        </w:rPr>
        <w:t>, при которых работа запрещается.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внезапной остановке электроинструмента, при переносе электроинструмента с одного рабочего места на другое, а также при перерыве  работ</w:t>
      </w:r>
      <w:r w:rsidR="002F0A8C">
        <w:rPr>
          <w:szCs w:val="28"/>
        </w:rPr>
        <w:t>ы с</w:t>
      </w:r>
      <w:r>
        <w:rPr>
          <w:szCs w:val="28"/>
        </w:rPr>
        <w:t xml:space="preserve"> электроинструмент</w:t>
      </w:r>
      <w:r w:rsidR="002F0A8C">
        <w:rPr>
          <w:szCs w:val="28"/>
        </w:rPr>
        <w:t>ом</w:t>
      </w:r>
      <w:r w:rsidRPr="00FD0E88">
        <w:rPr>
          <w:szCs w:val="28"/>
        </w:rPr>
        <w:t xml:space="preserve"> и по ее окончании электроинструмент должен быть отсоединен от</w:t>
      </w:r>
      <w:r>
        <w:rPr>
          <w:szCs w:val="28"/>
        </w:rPr>
        <w:t xml:space="preserve"> электрической</w:t>
      </w:r>
      <w:r w:rsidRPr="00FD0E88">
        <w:rPr>
          <w:szCs w:val="28"/>
        </w:rPr>
        <w:t xml:space="preserve"> сети штепсельной вилкой.</w:t>
      </w:r>
    </w:p>
    <w:p w:rsidR="00C94D38" w:rsidRPr="00FD0E88" w:rsidRDefault="00C94D38" w:rsidP="00C94D38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8A2F64">
        <w:t xml:space="preserve">Если во время работы обнаружится неисправность электроинструмента или работающий с ним почувствует действие электрического тока, </w:t>
      </w:r>
      <w:r>
        <w:t xml:space="preserve">перегрев частей и деталей </w:t>
      </w:r>
      <w:r w:rsidRPr="008A2F64">
        <w:t>электроинструмента или запах тлеющей изоляции электропроводки, работа должна быть</w:t>
      </w:r>
      <w:r>
        <w:t xml:space="preserve"> немедленно </w:t>
      </w:r>
      <w:r w:rsidRPr="008A2F64">
        <w:t>прекращена, а электроинструмент должен быть сдан для проверки и ремонта</w:t>
      </w:r>
      <w: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bookmarkStart w:id="9" w:name="_Ref369182632"/>
      <w:r w:rsidRPr="00FD0E88">
        <w:rPr>
          <w:szCs w:val="28"/>
        </w:rPr>
        <w:t xml:space="preserve">Электроинструмент и приспособления (в том числе вспомогательное оборудование: трансформаторы, преобразователи частоты, защитно-отключающие устройства, кабели-удлинители) не реже одного раза в 6 месяцев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подверга</w:t>
      </w:r>
      <w:r>
        <w:rPr>
          <w:szCs w:val="28"/>
        </w:rPr>
        <w:t>т</w:t>
      </w:r>
      <w:r w:rsidR="0088196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периодической проверке работником,</w:t>
      </w:r>
      <w:r>
        <w:rPr>
          <w:szCs w:val="28"/>
        </w:rPr>
        <w:t xml:space="preserve"> </w:t>
      </w:r>
      <w:r w:rsidRPr="00D16112">
        <w:rPr>
          <w:szCs w:val="28"/>
        </w:rPr>
        <w:t xml:space="preserve">имеющим группу по электробезопасности не ниже </w:t>
      </w:r>
      <w:r w:rsidRPr="00D16112">
        <w:rPr>
          <w:szCs w:val="28"/>
          <w:lang w:val="en-US"/>
        </w:rPr>
        <w:t>III</w:t>
      </w:r>
      <w:r w:rsidRPr="00D16112">
        <w:rPr>
          <w:szCs w:val="28"/>
        </w:rPr>
        <w:t>,</w:t>
      </w:r>
      <w:r w:rsidRPr="00FD0E88">
        <w:rPr>
          <w:szCs w:val="28"/>
        </w:rPr>
        <w:t xml:space="preserve"> назначенным работодателем ответственным за содержание в исправном состоянии электроинструмента и приспособлений.</w:t>
      </w:r>
      <w:bookmarkEnd w:id="9"/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В периодическую проверку электроинструмента и приспособлений входят: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внешний осмотр;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lastRenderedPageBreak/>
        <w:t xml:space="preserve">проверка работы на холостом ходу </w:t>
      </w:r>
      <w:r>
        <w:rPr>
          <w:szCs w:val="28"/>
        </w:rPr>
        <w:t xml:space="preserve">в течение </w:t>
      </w:r>
      <w:r w:rsidRPr="00FD0E88">
        <w:rPr>
          <w:szCs w:val="28"/>
        </w:rPr>
        <w:t>не менее 5 мин</w:t>
      </w:r>
      <w:r>
        <w:rPr>
          <w:szCs w:val="28"/>
        </w:rPr>
        <w:t>ут</w:t>
      </w:r>
      <w:r w:rsidRPr="00FD0E88">
        <w:rPr>
          <w:szCs w:val="28"/>
        </w:rPr>
        <w:t>;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измерение сопротивления изоляции </w:t>
      </w:r>
      <w:proofErr w:type="spellStart"/>
      <w:r w:rsidRPr="00FD0E88">
        <w:rPr>
          <w:szCs w:val="28"/>
        </w:rPr>
        <w:t>мегаомметром</w:t>
      </w:r>
      <w:proofErr w:type="spellEnd"/>
      <w:r w:rsidRPr="00FD0E88">
        <w:rPr>
          <w:szCs w:val="28"/>
        </w:rPr>
        <w:t xml:space="preserve"> на напряжение 500 В в течение 1 мин</w:t>
      </w:r>
      <w:r>
        <w:rPr>
          <w:szCs w:val="28"/>
        </w:rPr>
        <w:t>уты</w:t>
      </w:r>
      <w:r w:rsidRPr="00FD0E88">
        <w:rPr>
          <w:szCs w:val="28"/>
        </w:rPr>
        <w:t xml:space="preserve"> при выключателе в положении «</w:t>
      </w:r>
      <w:proofErr w:type="spellStart"/>
      <w:r w:rsidRPr="00FD0E88">
        <w:rPr>
          <w:szCs w:val="28"/>
        </w:rPr>
        <w:t>вкл</w:t>
      </w:r>
      <w:proofErr w:type="spellEnd"/>
      <w:r w:rsidRPr="00FD0E88">
        <w:rPr>
          <w:szCs w:val="28"/>
        </w:rPr>
        <w:t>», при этом сопротивление изоляции должно быть не менее 0,5 М</w:t>
      </w:r>
      <w:r w:rsidR="003A7AC9" w:rsidRPr="00FD0E88">
        <w:rPr>
          <w:szCs w:val="28"/>
        </w:rPr>
        <w:t>о</w:t>
      </w:r>
      <w:r w:rsidRPr="00FD0E88">
        <w:rPr>
          <w:szCs w:val="28"/>
        </w:rPr>
        <w:t>м</w:t>
      </w:r>
      <w:r w:rsidR="003A7AC9">
        <w:rPr>
          <w:szCs w:val="28"/>
        </w:rPr>
        <w:t xml:space="preserve"> </w:t>
      </w:r>
      <w:r w:rsidR="003A7AC9">
        <w:t>(за исключением аккумуляторного инструмента)</w:t>
      </w:r>
      <w:r w:rsidRPr="00FD0E88">
        <w:rPr>
          <w:szCs w:val="28"/>
        </w:rPr>
        <w:t>;</w:t>
      </w:r>
    </w:p>
    <w:p w:rsidR="007F6D02" w:rsidRPr="00FD0E88" w:rsidRDefault="007F6D02" w:rsidP="008320FA">
      <w:pPr>
        <w:pStyle w:val="a0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проверка</w:t>
      </w:r>
      <w:r>
        <w:rPr>
          <w:szCs w:val="28"/>
        </w:rPr>
        <w:t xml:space="preserve"> </w:t>
      </w:r>
      <w:r w:rsidRPr="00FD0E88">
        <w:rPr>
          <w:szCs w:val="28"/>
        </w:rPr>
        <w:t>исправности</w:t>
      </w:r>
      <w:r>
        <w:rPr>
          <w:szCs w:val="28"/>
        </w:rPr>
        <w:t xml:space="preserve"> </w:t>
      </w:r>
      <w:r w:rsidRPr="00FD0E88">
        <w:rPr>
          <w:szCs w:val="28"/>
        </w:rPr>
        <w:t>цепи</w:t>
      </w:r>
      <w:r>
        <w:rPr>
          <w:szCs w:val="28"/>
        </w:rPr>
        <w:t xml:space="preserve"> </w:t>
      </w:r>
      <w:r w:rsidRPr="00FD0E88">
        <w:rPr>
          <w:szCs w:val="28"/>
        </w:rPr>
        <w:t>заземления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(для электроинструмента </w:t>
      </w:r>
      <w:r w:rsidR="0082185A">
        <w:rPr>
          <w:szCs w:val="28"/>
        </w:rPr>
        <w:br/>
      </w:r>
      <w:r w:rsidRPr="00FD0E88">
        <w:rPr>
          <w:szCs w:val="28"/>
        </w:rPr>
        <w:t>класса I).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Результаты пров</w:t>
      </w:r>
      <w:r>
        <w:rPr>
          <w:szCs w:val="28"/>
        </w:rPr>
        <w:t>е</w:t>
      </w:r>
      <w:r w:rsidRPr="00FD0E88">
        <w:rPr>
          <w:szCs w:val="28"/>
        </w:rPr>
        <w:t>рк</w:t>
      </w:r>
      <w:r>
        <w:rPr>
          <w:szCs w:val="28"/>
        </w:rPr>
        <w:t xml:space="preserve">и </w:t>
      </w:r>
      <w:r w:rsidRPr="00FD0E88">
        <w:rPr>
          <w:szCs w:val="28"/>
        </w:rPr>
        <w:t>электроинструмента</w:t>
      </w:r>
      <w:r>
        <w:rPr>
          <w:szCs w:val="28"/>
        </w:rPr>
        <w:t xml:space="preserve"> </w:t>
      </w:r>
      <w:r w:rsidRPr="00FD0E88">
        <w:rPr>
          <w:szCs w:val="28"/>
        </w:rPr>
        <w:t>занос</w:t>
      </w:r>
      <w:r>
        <w:rPr>
          <w:szCs w:val="28"/>
        </w:rPr>
        <w:t>я</w:t>
      </w:r>
      <w:r w:rsidRPr="00FD0E88">
        <w:rPr>
          <w:szCs w:val="28"/>
        </w:rPr>
        <w:t>тся в журнал</w:t>
      </w:r>
      <w:r>
        <w:rPr>
          <w:szCs w:val="28"/>
        </w:rPr>
        <w:t>.</w:t>
      </w:r>
    </w:p>
    <w:p w:rsidR="007F6D02" w:rsidRPr="00C57104" w:rsidRDefault="00D72C0A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На корпусах электроинструмента, понижающих и разделительных трансформаторов, преобразователей частоты должны указываться инвентарные номера и дата следующих испытаний</w:t>
      </w:r>
      <w:r w:rsidR="007F6D02" w:rsidRPr="00C57104">
        <w:rPr>
          <w:szCs w:val="28"/>
        </w:rPr>
        <w:t xml:space="preserve">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работать</w:t>
      </w:r>
      <w:r>
        <w:rPr>
          <w:szCs w:val="28"/>
        </w:rPr>
        <w:t xml:space="preserve"> с </w:t>
      </w:r>
      <w:r w:rsidRPr="00FD0E88">
        <w:rPr>
          <w:szCs w:val="28"/>
        </w:rPr>
        <w:t>элект</w:t>
      </w:r>
      <w:r>
        <w:rPr>
          <w:szCs w:val="28"/>
        </w:rPr>
        <w:t>ро</w:t>
      </w:r>
      <w:r w:rsidRPr="00FD0E88">
        <w:rPr>
          <w:szCs w:val="28"/>
        </w:rPr>
        <w:t>инструмент</w:t>
      </w:r>
      <w:r>
        <w:rPr>
          <w:szCs w:val="28"/>
        </w:rPr>
        <w:t>ом</w:t>
      </w:r>
      <w:r w:rsidRPr="00FD0E88">
        <w:rPr>
          <w:szCs w:val="28"/>
        </w:rPr>
        <w:t>, у котор</w:t>
      </w:r>
      <w:r>
        <w:rPr>
          <w:szCs w:val="28"/>
        </w:rPr>
        <w:t>ого</w:t>
      </w:r>
      <w:r w:rsidRPr="00FD0E88">
        <w:rPr>
          <w:szCs w:val="28"/>
        </w:rPr>
        <w:t xml:space="preserve"> истек срок очередного</w:t>
      </w:r>
      <w:r>
        <w:rPr>
          <w:szCs w:val="28"/>
        </w:rPr>
        <w:t xml:space="preserve"> испытания, технического обслуживания </w:t>
      </w:r>
      <w:r w:rsidRPr="00FD0E88">
        <w:rPr>
          <w:szCs w:val="28"/>
        </w:rPr>
        <w:t>или при возникновении хотя бы одной из следующих неисправностей: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1) повреждение штепсельного соединения, кабеля или его защитной трубки;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2) повреждение крышки щеткодержателя;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3) искрение щеток на коллекторе, сопровождающееся появлением кругового огня на его поверхности;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4) вытекание смазки из редуктора или вентиляционных каналов;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5) появление дыма или запаха, характерного для горящей изоляции;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6) появление повышенного шума, стука, вибрации;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7) поломка или появление трещин в корпусной детали, рукоятке, защитном ограждении;</w:t>
      </w:r>
    </w:p>
    <w:p w:rsidR="007F6D02" w:rsidRPr="00FD0E88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 xml:space="preserve">8) повреждение рабочей части </w:t>
      </w:r>
      <w:r>
        <w:rPr>
          <w:rFonts w:cs="Arial"/>
          <w:color w:val="000000"/>
          <w:szCs w:val="28"/>
        </w:rPr>
        <w:t>электро</w:t>
      </w:r>
      <w:r w:rsidRPr="00FD0E88">
        <w:rPr>
          <w:rFonts w:cs="Arial"/>
          <w:color w:val="000000"/>
          <w:szCs w:val="28"/>
        </w:rPr>
        <w:t>инструмента;</w:t>
      </w:r>
    </w:p>
    <w:p w:rsidR="007F6D02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 w:rsidRPr="00FD0E88">
        <w:rPr>
          <w:rFonts w:cs="Arial"/>
          <w:color w:val="000000"/>
          <w:szCs w:val="28"/>
        </w:rPr>
        <w:t>9) исчезновение электрической связи между металлическим частями корпуса и нулевым за</w:t>
      </w:r>
      <w:r>
        <w:rPr>
          <w:rFonts w:cs="Arial"/>
          <w:color w:val="000000"/>
          <w:szCs w:val="28"/>
        </w:rPr>
        <w:t>жимным штырем питательной вилки;</w:t>
      </w:r>
    </w:p>
    <w:p w:rsidR="007F6D02" w:rsidRDefault="007F6D02" w:rsidP="008320FA">
      <w:pPr>
        <w:pStyle w:val="a0"/>
        <w:widowControl w:val="0"/>
        <w:tabs>
          <w:tab w:val="left" w:pos="1134"/>
        </w:tabs>
        <w:suppressAutoHyphens/>
        <w:ind w:left="0" w:firstLine="709"/>
        <w:contextualSpacing w:val="0"/>
        <w:rPr>
          <w:rFonts w:cs="Arial"/>
          <w:color w:val="000000"/>
          <w:szCs w:val="28"/>
        </w:rPr>
      </w:pPr>
      <w:r>
        <w:rPr>
          <w:rFonts w:cs="Arial"/>
          <w:color w:val="000000"/>
          <w:szCs w:val="28"/>
        </w:rPr>
        <w:t>10) неисправность пускового устройства.</w:t>
      </w:r>
    </w:p>
    <w:p w:rsidR="007F6D02" w:rsidRPr="00FD0E88" w:rsidRDefault="007F6D02" w:rsidP="00DD37D3">
      <w:pPr>
        <w:pStyle w:val="a0"/>
        <w:widowControl w:val="0"/>
        <w:numPr>
          <w:ilvl w:val="0"/>
          <w:numId w:val="6"/>
        </w:numPr>
        <w:tabs>
          <w:tab w:val="left" w:pos="1134"/>
        </w:tabs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Хранить электроинструмент</w:t>
      </w:r>
      <w:r>
        <w:rPr>
          <w:szCs w:val="28"/>
        </w:rPr>
        <w:t xml:space="preserve"> </w:t>
      </w:r>
      <w:r w:rsidRPr="00FD0E88">
        <w:rPr>
          <w:szCs w:val="28"/>
        </w:rPr>
        <w:t>следует в сухом помещении, оборудованном специальными стеллажами, полками и ящиками, обеспечивающими сохранность электроинструмента</w:t>
      </w:r>
      <w:r>
        <w:rPr>
          <w:szCs w:val="28"/>
        </w:rPr>
        <w:t xml:space="preserve"> с учетом </w:t>
      </w:r>
      <w:r w:rsidRPr="00FD0E88">
        <w:rPr>
          <w:szCs w:val="28"/>
        </w:rPr>
        <w:t>требовани</w:t>
      </w:r>
      <w:r>
        <w:rPr>
          <w:szCs w:val="28"/>
        </w:rPr>
        <w:t>й</w:t>
      </w:r>
      <w:r w:rsidRPr="00FD0E88">
        <w:rPr>
          <w:szCs w:val="28"/>
        </w:rPr>
        <w:t xml:space="preserve"> к условиям хранения</w:t>
      </w:r>
      <w:r>
        <w:rPr>
          <w:szCs w:val="28"/>
        </w:rPr>
        <w:t xml:space="preserve"> электроинструмента</w:t>
      </w:r>
      <w:r w:rsidRPr="00FD0E88">
        <w:rPr>
          <w:szCs w:val="28"/>
        </w:rPr>
        <w:t>, указанны</w:t>
      </w:r>
      <w:r>
        <w:rPr>
          <w:szCs w:val="28"/>
        </w:rPr>
        <w:t>м</w:t>
      </w:r>
      <w:r w:rsidRPr="00FD0E88">
        <w:rPr>
          <w:szCs w:val="28"/>
        </w:rPr>
        <w:t xml:space="preserve"> в</w:t>
      </w:r>
      <w:r>
        <w:rPr>
          <w:szCs w:val="28"/>
        </w:rPr>
        <w:t xml:space="preserve"> технической документации организации-изготовителя</w:t>
      </w:r>
      <w:r w:rsidRPr="00FD0E88">
        <w:rPr>
          <w:szCs w:val="28"/>
        </w:rPr>
        <w:t>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складировать электроинструмент без упаковки в два ряда и более.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транспортировании электроинструмента</w:t>
      </w:r>
      <w:r>
        <w:rPr>
          <w:szCs w:val="28"/>
        </w:rPr>
        <w:t xml:space="preserve">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прин</w:t>
      </w:r>
      <w:r>
        <w:rPr>
          <w:szCs w:val="28"/>
        </w:rPr>
        <w:t>имат</w:t>
      </w:r>
      <w:r w:rsidR="0088196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меры предосторожности, исключающие его повреждение. При этом</w:t>
      </w:r>
      <w:r>
        <w:rPr>
          <w:szCs w:val="28"/>
        </w:rPr>
        <w:t xml:space="preserve"> необходимо </w:t>
      </w:r>
      <w:r w:rsidRPr="00FD0E88">
        <w:rPr>
          <w:szCs w:val="28"/>
        </w:rPr>
        <w:t xml:space="preserve">руководствоваться требованиями </w:t>
      </w:r>
      <w:r>
        <w:rPr>
          <w:szCs w:val="28"/>
        </w:rPr>
        <w:t>технической документации организации</w:t>
      </w:r>
      <w:r w:rsidRPr="00FD0E88">
        <w:rPr>
          <w:szCs w:val="28"/>
        </w:rPr>
        <w:t>-изготовителя</w:t>
      </w:r>
      <w:r>
        <w:rPr>
          <w:szCs w:val="28"/>
        </w:rPr>
        <w:t>.</w:t>
      </w:r>
    </w:p>
    <w:p w:rsidR="00A60702" w:rsidRPr="00FD0E88" w:rsidRDefault="00A607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bookmarkStart w:id="10" w:name="_Toc369680478"/>
      <w:bookmarkStart w:id="11" w:name="_Toc369871870"/>
      <w:r>
        <w:rPr>
          <w:lang w:val="en-US"/>
        </w:rPr>
        <w:t>VII</w:t>
      </w:r>
      <w:r>
        <w:t xml:space="preserve">. </w:t>
      </w:r>
      <w:r w:rsidR="007F6D02" w:rsidRPr="00FD0E88">
        <w:t>Требования охраны труда при работе с абразивным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 xml:space="preserve">и </w:t>
      </w:r>
      <w:proofErr w:type="spellStart"/>
      <w:r w:rsidRPr="00FD0E88">
        <w:t>эльборовым</w:t>
      </w:r>
      <w:proofErr w:type="spellEnd"/>
      <w:r w:rsidRPr="00FD0E88">
        <w:t xml:space="preserve"> инструмент</w:t>
      </w:r>
      <w:bookmarkEnd w:id="10"/>
      <w:bookmarkEnd w:id="11"/>
      <w:r w:rsidRPr="00FD0E88">
        <w:t>ом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F308C7" w:rsidRDefault="00D72C0A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D72C0A">
        <w:rPr>
          <w:szCs w:val="28"/>
        </w:rPr>
        <w:t xml:space="preserve">Шлифовальные и отрезные круги </w:t>
      </w:r>
      <w:r>
        <w:rPr>
          <w:szCs w:val="28"/>
        </w:rPr>
        <w:t xml:space="preserve">подлежат визуальному осмотру </w:t>
      </w:r>
      <w:r w:rsidRPr="00D72C0A">
        <w:rPr>
          <w:szCs w:val="28"/>
        </w:rPr>
        <w:t>перед выдачей в эксплуатацию</w:t>
      </w:r>
      <w:r>
        <w:rPr>
          <w:szCs w:val="28"/>
        </w:rPr>
        <w:t>.</w:t>
      </w:r>
      <w:r w:rsidRPr="00D72C0A">
        <w:rPr>
          <w:szCs w:val="28"/>
        </w:rPr>
        <w:t xml:space="preserve"> </w:t>
      </w:r>
    </w:p>
    <w:p w:rsidR="00F308C7" w:rsidRPr="00FD0E88" w:rsidRDefault="00F308C7" w:rsidP="00F308C7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эксплуатация</w:t>
      </w:r>
      <w:r>
        <w:rPr>
          <w:szCs w:val="28"/>
        </w:rPr>
        <w:t xml:space="preserve"> шлифовальных и отрезных</w:t>
      </w:r>
      <w:r w:rsidRPr="00FD0E88">
        <w:rPr>
          <w:szCs w:val="28"/>
        </w:rPr>
        <w:t xml:space="preserve"> кругов с трещинами на поверхности, с отслаиванием </w:t>
      </w:r>
      <w:proofErr w:type="spellStart"/>
      <w:r w:rsidRPr="00FD0E88">
        <w:rPr>
          <w:szCs w:val="28"/>
        </w:rPr>
        <w:t>эльборосодержащего</w:t>
      </w:r>
      <w:proofErr w:type="spellEnd"/>
      <w:r w:rsidRPr="00FD0E88">
        <w:rPr>
          <w:szCs w:val="28"/>
        </w:rPr>
        <w:t xml:space="preserve"> слоя, а также не</w:t>
      </w:r>
      <w:r w:rsidR="00E86E3E">
        <w:rPr>
          <w:szCs w:val="28"/>
        </w:rPr>
        <w:t xml:space="preserve"> </w:t>
      </w:r>
      <w:r w:rsidR="000F371A" w:rsidRPr="0094531D">
        <w:rPr>
          <w:szCs w:val="28"/>
        </w:rPr>
        <w:lastRenderedPageBreak/>
        <w:t>соответствующих</w:t>
      </w:r>
      <w:r w:rsidRPr="00FD0E88">
        <w:rPr>
          <w:szCs w:val="28"/>
        </w:rPr>
        <w:t xml:space="preserve"> </w:t>
      </w:r>
      <w:r w:rsidRPr="00FD7A8B">
        <w:rPr>
          <w:szCs w:val="28"/>
        </w:rPr>
        <w:t>требованиям технической документации организации-изготовителя и технических регламентов, устанавливающих требования безопасности к абразивному инструменту</w:t>
      </w:r>
      <w:r w:rsidR="00E86E3E">
        <w:rPr>
          <w:b/>
          <w:bCs/>
          <w:szCs w:val="28"/>
        </w:rPr>
        <w:t>,</w:t>
      </w:r>
      <w:r w:rsidRPr="00FD0E88">
        <w:rPr>
          <w:szCs w:val="28"/>
        </w:rPr>
        <w:t xml:space="preserve"> или с просроченным сроком хранения.</w:t>
      </w:r>
    </w:p>
    <w:p w:rsidR="007F6D02" w:rsidRPr="0047361D" w:rsidRDefault="007F6D02" w:rsidP="0047361D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bCs/>
          <w:szCs w:val="28"/>
        </w:rPr>
      </w:pPr>
      <w:r w:rsidRPr="00FD0E88">
        <w:rPr>
          <w:szCs w:val="28"/>
        </w:rPr>
        <w:t>При работе с ручным шлифовальным и переносным маятниковым инструментом рабочая скорость круга не должна превышать 80 м/с.</w:t>
      </w:r>
    </w:p>
    <w:p w:rsidR="0047361D" w:rsidRDefault="0047361D" w:rsidP="0047361D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6B539F">
        <w:rPr>
          <w:szCs w:val="28"/>
        </w:rPr>
        <w:t>При работе с шлифовальн</w:t>
      </w:r>
      <w:r>
        <w:rPr>
          <w:szCs w:val="28"/>
        </w:rPr>
        <w:t xml:space="preserve">ым инструментом </w:t>
      </w:r>
      <w:r w:rsidRPr="006B539F">
        <w:rPr>
          <w:szCs w:val="28"/>
        </w:rPr>
        <w:t>обязательно применение средств индивидуальной защиты глаз и лица от брызг</w:t>
      </w:r>
      <w:r>
        <w:rPr>
          <w:szCs w:val="28"/>
        </w:rPr>
        <w:t xml:space="preserve"> </w:t>
      </w:r>
      <w:r w:rsidRPr="006B539F">
        <w:rPr>
          <w:szCs w:val="28"/>
        </w:rPr>
        <w:t>расплавленного металла и горячих частиц.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Шлифовальные круги, диски и головки на керамической и бакелитовой связках</w:t>
      </w:r>
      <w:r>
        <w:rPr>
          <w:szCs w:val="28"/>
        </w:rPr>
        <w:t xml:space="preserve"> </w:t>
      </w:r>
      <w:r w:rsidR="001E7BA0">
        <w:rPr>
          <w:szCs w:val="28"/>
        </w:rPr>
        <w:t xml:space="preserve">должны </w:t>
      </w:r>
      <w:r w:rsidRPr="00FD0E88">
        <w:rPr>
          <w:szCs w:val="28"/>
        </w:rPr>
        <w:t>подбират</w:t>
      </w:r>
      <w:r w:rsidR="001E7BA0">
        <w:rPr>
          <w:szCs w:val="28"/>
        </w:rPr>
        <w:t>ь</w:t>
      </w:r>
      <w:r w:rsidRPr="00FD0E88">
        <w:rPr>
          <w:szCs w:val="28"/>
        </w:rPr>
        <w:t>ся в зависимости от частоты вращения шпинделя и типа шлифовальной машины.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З</w:t>
      </w:r>
      <w:r w:rsidRPr="00FD0E88">
        <w:rPr>
          <w:szCs w:val="28"/>
        </w:rPr>
        <w:t xml:space="preserve">апрещается работать </w:t>
      </w:r>
      <w:r>
        <w:rPr>
          <w:szCs w:val="28"/>
        </w:rPr>
        <w:t xml:space="preserve">с </w:t>
      </w:r>
      <w:r w:rsidRPr="00FD0E88">
        <w:rPr>
          <w:szCs w:val="28"/>
        </w:rPr>
        <w:t>инструмент</w:t>
      </w:r>
      <w:r>
        <w:rPr>
          <w:szCs w:val="28"/>
        </w:rPr>
        <w:t>ом</w:t>
      </w:r>
      <w:r w:rsidRPr="00FD0E88">
        <w:rPr>
          <w:szCs w:val="28"/>
        </w:rPr>
        <w:t>, предназначенн</w:t>
      </w:r>
      <w:r>
        <w:rPr>
          <w:szCs w:val="28"/>
        </w:rPr>
        <w:t>ы</w:t>
      </w:r>
      <w:r w:rsidRPr="00FD0E88">
        <w:rPr>
          <w:szCs w:val="28"/>
        </w:rPr>
        <w:t>м для работ с применением смазочно-охлаждающей жидкости (</w:t>
      </w:r>
      <w:r>
        <w:rPr>
          <w:szCs w:val="28"/>
        </w:rPr>
        <w:t xml:space="preserve">далее - СОЖ), без применения СОЖ, а также работать </w:t>
      </w:r>
      <w:r w:rsidRPr="00FD0E88">
        <w:rPr>
          <w:szCs w:val="28"/>
        </w:rPr>
        <w:t>боковыми (торцевыми) поверхностями круга, если он не пр</w:t>
      </w:r>
      <w:r>
        <w:rPr>
          <w:szCs w:val="28"/>
        </w:rPr>
        <w:t>едназначен для этого вида работ.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При работе с абразивным и </w:t>
      </w:r>
      <w:proofErr w:type="spellStart"/>
      <w:r>
        <w:rPr>
          <w:szCs w:val="28"/>
        </w:rPr>
        <w:t>эльборовым</w:t>
      </w:r>
      <w:proofErr w:type="spellEnd"/>
      <w:r>
        <w:rPr>
          <w:szCs w:val="28"/>
        </w:rPr>
        <w:t xml:space="preserve"> инструментом 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</w:t>
      </w:r>
      <w:r w:rsidRPr="00FD0E88">
        <w:rPr>
          <w:szCs w:val="28"/>
        </w:rPr>
        <w:t>) использовать рычаг для увеличения усилия нажатия обрабатываемых деталей на шлифовальный круг на станках с ручной подачей изделий;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2</w:t>
      </w:r>
      <w:r w:rsidRPr="00FD0E88">
        <w:rPr>
          <w:szCs w:val="28"/>
        </w:rPr>
        <w:t>) пере</w:t>
      </w:r>
      <w:r>
        <w:rPr>
          <w:szCs w:val="28"/>
        </w:rPr>
        <w:t xml:space="preserve">устанавливать </w:t>
      </w:r>
      <w:r w:rsidRPr="00FD0E88">
        <w:rPr>
          <w:szCs w:val="28"/>
        </w:rPr>
        <w:t>подручник</w:t>
      </w:r>
      <w:r>
        <w:rPr>
          <w:szCs w:val="28"/>
        </w:rPr>
        <w:t>и</w:t>
      </w:r>
      <w:r w:rsidRPr="00FD0E88">
        <w:rPr>
          <w:szCs w:val="28"/>
        </w:rPr>
        <w:t xml:space="preserve"> во время работы при обработке шлифовальными кругами изделий, не закрепленных жестко на станке;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3</w:t>
      </w:r>
      <w:r w:rsidRPr="00FD0E88">
        <w:rPr>
          <w:szCs w:val="28"/>
        </w:rPr>
        <w:t>) тормозить вращающийся круг нажатием на него каким-либо предметом;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4</w:t>
      </w:r>
      <w:r w:rsidRPr="00FD0E88">
        <w:rPr>
          <w:szCs w:val="28"/>
        </w:rPr>
        <w:t>) применять насадки на гаечные ключи и ударный инструмент при закреплении круга.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выполнении работ по отрезке или прорезке металла ручными шлифовальными машинами, предназначенными для этих целей,</w:t>
      </w:r>
      <w:r>
        <w:rPr>
          <w:szCs w:val="28"/>
        </w:rPr>
        <w:t xml:space="preserve"> </w:t>
      </w:r>
      <w:r w:rsidR="0088196C">
        <w:rPr>
          <w:szCs w:val="28"/>
        </w:rPr>
        <w:t xml:space="preserve">должны </w:t>
      </w:r>
      <w:r w:rsidRPr="00FD0E88">
        <w:rPr>
          <w:szCs w:val="28"/>
        </w:rPr>
        <w:t>применят</w:t>
      </w:r>
      <w:r w:rsidR="0088196C">
        <w:rPr>
          <w:szCs w:val="28"/>
        </w:rPr>
        <w:t>ь</w:t>
      </w:r>
      <w:r w:rsidRPr="00FD0E88">
        <w:rPr>
          <w:szCs w:val="28"/>
        </w:rPr>
        <w:t>ся круги, соответствующие</w:t>
      </w:r>
      <w:r>
        <w:rPr>
          <w:szCs w:val="28"/>
        </w:rPr>
        <w:t xml:space="preserve"> требованиям технической документации организации-изготовителя на </w:t>
      </w:r>
      <w:r w:rsidRPr="00FD0E88">
        <w:rPr>
          <w:szCs w:val="28"/>
        </w:rPr>
        <w:t>данны</w:t>
      </w:r>
      <w:r>
        <w:rPr>
          <w:szCs w:val="28"/>
        </w:rPr>
        <w:t>е</w:t>
      </w:r>
      <w:r w:rsidRPr="00FD0E88">
        <w:rPr>
          <w:szCs w:val="28"/>
        </w:rPr>
        <w:t xml:space="preserve"> ручн</w:t>
      </w:r>
      <w:r>
        <w:rPr>
          <w:szCs w:val="28"/>
        </w:rPr>
        <w:t xml:space="preserve">ые </w:t>
      </w:r>
      <w:r w:rsidRPr="00FD0E88">
        <w:rPr>
          <w:szCs w:val="28"/>
        </w:rPr>
        <w:t>шлифовальн</w:t>
      </w:r>
      <w:r>
        <w:rPr>
          <w:szCs w:val="28"/>
        </w:rPr>
        <w:t xml:space="preserve">ые </w:t>
      </w:r>
      <w:r w:rsidRPr="00FD0E88">
        <w:rPr>
          <w:szCs w:val="28"/>
        </w:rPr>
        <w:t>машины.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D0E88">
        <w:rPr>
          <w:sz w:val="28"/>
          <w:szCs w:val="28"/>
        </w:rPr>
        <w:t xml:space="preserve">Выбор марки и диаметра круга для ручной шлифовальной машины </w:t>
      </w:r>
      <w:r w:rsidR="0088196C">
        <w:rPr>
          <w:sz w:val="28"/>
          <w:szCs w:val="28"/>
        </w:rPr>
        <w:t xml:space="preserve">должен </w:t>
      </w:r>
      <w:r w:rsidRPr="00FD0E88">
        <w:rPr>
          <w:sz w:val="28"/>
          <w:szCs w:val="28"/>
        </w:rPr>
        <w:t>производит</w:t>
      </w:r>
      <w:r w:rsidR="0088196C">
        <w:rPr>
          <w:sz w:val="28"/>
          <w:szCs w:val="28"/>
        </w:rPr>
        <w:t>ь</w:t>
      </w:r>
      <w:r w:rsidRPr="00FD0E88">
        <w:rPr>
          <w:sz w:val="28"/>
          <w:szCs w:val="28"/>
        </w:rPr>
        <w:t>ся с учетом максимально возможной частоты вращения, соответствующей холостому ходу шлифовальной машины.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Полировать и шлифовать детали следует с применением специальных приспособлений и оправок, исключающих возможность </w:t>
      </w:r>
      <w:proofErr w:type="spellStart"/>
      <w:r w:rsidRPr="00FD0E88">
        <w:rPr>
          <w:szCs w:val="28"/>
        </w:rPr>
        <w:t>травмирования</w:t>
      </w:r>
      <w:proofErr w:type="spellEnd"/>
      <w:r w:rsidRPr="00FD0E88">
        <w:rPr>
          <w:szCs w:val="28"/>
        </w:rPr>
        <w:t xml:space="preserve"> рук. 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 xml:space="preserve"> с деталями, для безопасного удержания которых не требуется специальных приспособлений и оправок, </w:t>
      </w:r>
      <w:r w:rsidR="0088196C">
        <w:rPr>
          <w:sz w:val="28"/>
          <w:szCs w:val="28"/>
        </w:rPr>
        <w:t>долж</w:t>
      </w:r>
      <w:r w:rsidR="002264DF">
        <w:rPr>
          <w:sz w:val="28"/>
          <w:szCs w:val="28"/>
        </w:rPr>
        <w:t>на</w:t>
      </w:r>
      <w:r w:rsidR="0088196C"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производит</w:t>
      </w:r>
      <w:r w:rsidR="0088196C">
        <w:rPr>
          <w:sz w:val="28"/>
          <w:szCs w:val="28"/>
        </w:rPr>
        <w:t>ь</w:t>
      </w:r>
      <w:r>
        <w:rPr>
          <w:sz w:val="28"/>
          <w:szCs w:val="28"/>
        </w:rPr>
        <w:t>ся с применением средств индивидуальной защиты рук от механических воздействий.</w:t>
      </w:r>
    </w:p>
    <w:p w:rsidR="00A60702" w:rsidRPr="00FD0E88" w:rsidRDefault="00A607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bookmarkStart w:id="12" w:name="_Toc369680479"/>
      <w:bookmarkStart w:id="13" w:name="_Toc369871871"/>
      <w:r>
        <w:rPr>
          <w:lang w:val="en-US"/>
        </w:rPr>
        <w:t>VIII</w:t>
      </w:r>
      <w:r>
        <w:t xml:space="preserve">. </w:t>
      </w:r>
      <w:r w:rsidR="007F6D02" w:rsidRPr="00FD0E88">
        <w:t>Требования охраны труда при работе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>с пневматическим инструментом</w:t>
      </w:r>
      <w:bookmarkEnd w:id="12"/>
      <w:bookmarkEnd w:id="13"/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</w:t>
      </w:r>
      <w:r w:rsidR="008320FA">
        <w:rPr>
          <w:szCs w:val="28"/>
        </w:rPr>
        <w:t xml:space="preserve">е с пневматическим инструментом </w:t>
      </w:r>
      <w:r w:rsidR="001725EC">
        <w:rPr>
          <w:szCs w:val="28"/>
        </w:rPr>
        <w:br/>
      </w:r>
      <w:r w:rsidRPr="00FD0E88">
        <w:rPr>
          <w:szCs w:val="28"/>
        </w:rPr>
        <w:t xml:space="preserve">(далее - </w:t>
      </w:r>
      <w:proofErr w:type="spellStart"/>
      <w:r w:rsidRPr="00FD0E88">
        <w:rPr>
          <w:szCs w:val="28"/>
        </w:rPr>
        <w:t>пневмоинструмент</w:t>
      </w:r>
      <w:proofErr w:type="spellEnd"/>
      <w:r w:rsidRPr="00FD0E88">
        <w:rPr>
          <w:szCs w:val="28"/>
        </w:rPr>
        <w:t>) работник</w:t>
      </w:r>
      <w:r>
        <w:rPr>
          <w:szCs w:val="28"/>
        </w:rPr>
        <w:t xml:space="preserve"> обязан</w:t>
      </w:r>
      <w:r w:rsidRPr="00FD0E88">
        <w:rPr>
          <w:szCs w:val="28"/>
        </w:rPr>
        <w:t xml:space="preserve"> следит</w:t>
      </w:r>
      <w:r>
        <w:rPr>
          <w:szCs w:val="28"/>
        </w:rPr>
        <w:t>ь</w:t>
      </w:r>
      <w:r w:rsidRPr="00FD0E88">
        <w:rPr>
          <w:szCs w:val="28"/>
        </w:rPr>
        <w:t xml:space="preserve"> за тем, чтобы:</w:t>
      </w:r>
    </w:p>
    <w:p w:rsidR="007F6D02" w:rsidRPr="00C57104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1) рабочая часть </w:t>
      </w:r>
      <w:proofErr w:type="spellStart"/>
      <w:r w:rsidRPr="00C57104">
        <w:rPr>
          <w:szCs w:val="28"/>
        </w:rPr>
        <w:t>пневмоинструмента</w:t>
      </w:r>
      <w:proofErr w:type="spellEnd"/>
      <w:r w:rsidRPr="00C57104">
        <w:rPr>
          <w:szCs w:val="28"/>
        </w:rPr>
        <w:t xml:space="preserve"> была правильно заточена и не имела повреждений, трещин, выбоин и заусенцев;</w:t>
      </w:r>
    </w:p>
    <w:p w:rsidR="007F6D02" w:rsidRPr="00C57104" w:rsidRDefault="0033129C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2</w:t>
      </w:r>
      <w:r w:rsidR="007F6D02" w:rsidRPr="00C57104">
        <w:rPr>
          <w:szCs w:val="28"/>
        </w:rPr>
        <w:t xml:space="preserve">) хвостовик был ровным, без сколов и трещин, соответствовал размерам втулки во избежание самопроизвольного выпадения, был плотно пригнан и </w:t>
      </w:r>
      <w:r w:rsidR="007F6D02" w:rsidRPr="00C57104">
        <w:rPr>
          <w:szCs w:val="28"/>
        </w:rPr>
        <w:lastRenderedPageBreak/>
        <w:t>правильно центрирован.</w:t>
      </w:r>
    </w:p>
    <w:p w:rsidR="007F6D02" w:rsidRPr="00C57104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Применять подкладки (заклинивать) или работать с </w:t>
      </w:r>
      <w:proofErr w:type="spellStart"/>
      <w:r w:rsidRPr="00C57104">
        <w:rPr>
          <w:szCs w:val="28"/>
        </w:rPr>
        <w:t>пневмоинструментом</w:t>
      </w:r>
      <w:proofErr w:type="spellEnd"/>
      <w:r w:rsidRPr="00C57104">
        <w:rPr>
          <w:szCs w:val="28"/>
        </w:rPr>
        <w:t xml:space="preserve"> при наличии люфта во втулке запрещается.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 xml:space="preserve">Для </w:t>
      </w:r>
      <w:proofErr w:type="spellStart"/>
      <w:r w:rsidRPr="00C57104">
        <w:rPr>
          <w:szCs w:val="28"/>
        </w:rPr>
        <w:t>пневмоинструмента</w:t>
      </w:r>
      <w:proofErr w:type="spellEnd"/>
      <w:r w:rsidRPr="00C57104">
        <w:rPr>
          <w:szCs w:val="28"/>
        </w:rPr>
        <w:t xml:space="preserve"> </w:t>
      </w:r>
      <w:r w:rsidR="00D26D72" w:rsidRPr="00C57104">
        <w:rPr>
          <w:szCs w:val="28"/>
        </w:rPr>
        <w:t>и</w:t>
      </w:r>
      <w:r w:rsidRPr="00C57104">
        <w:rPr>
          <w:szCs w:val="28"/>
        </w:rPr>
        <w:t>спользовать шланги, имеющие повреждения, запрещается.</w:t>
      </w:r>
    </w:p>
    <w:p w:rsidR="007F6D02" w:rsidRPr="00C57104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 xml:space="preserve">Присоединять шланги к </w:t>
      </w:r>
      <w:proofErr w:type="spellStart"/>
      <w:r w:rsidRPr="00C57104">
        <w:rPr>
          <w:sz w:val="28"/>
          <w:szCs w:val="28"/>
        </w:rPr>
        <w:t>пневмоинструменту</w:t>
      </w:r>
      <w:proofErr w:type="spellEnd"/>
      <w:r w:rsidRPr="00C57104">
        <w:rPr>
          <w:sz w:val="28"/>
          <w:szCs w:val="28"/>
        </w:rPr>
        <w:t xml:space="preserve"> и соединять их между собой </w:t>
      </w:r>
      <w:r w:rsidR="000F59A9" w:rsidRPr="00C57104">
        <w:rPr>
          <w:sz w:val="28"/>
          <w:szCs w:val="28"/>
        </w:rPr>
        <w:t>необходимо в соответствии с технической документацией организации-изготовителя</w:t>
      </w:r>
      <w:r w:rsidRPr="00C57104">
        <w:rPr>
          <w:sz w:val="28"/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До присоединения шланга к </w:t>
      </w:r>
      <w:proofErr w:type="spellStart"/>
      <w:r w:rsidRPr="00FD0E88">
        <w:rPr>
          <w:szCs w:val="28"/>
        </w:rPr>
        <w:t>пневмоинструменту</w:t>
      </w:r>
      <w:proofErr w:type="spellEnd"/>
      <w:r>
        <w:rPr>
          <w:szCs w:val="28"/>
        </w:rPr>
        <w:t xml:space="preserve"> </w:t>
      </w:r>
      <w:r w:rsidRPr="00FD0E88">
        <w:rPr>
          <w:szCs w:val="28"/>
        </w:rPr>
        <w:t>воздушная магистраль</w:t>
      </w:r>
      <w:r>
        <w:rPr>
          <w:szCs w:val="28"/>
        </w:rPr>
        <w:t xml:space="preserve"> </w:t>
      </w:r>
      <w:r w:rsidR="00B55C4D">
        <w:rPr>
          <w:szCs w:val="28"/>
        </w:rPr>
        <w:t xml:space="preserve">должна </w:t>
      </w:r>
      <w:r>
        <w:rPr>
          <w:szCs w:val="28"/>
        </w:rPr>
        <w:t>продуват</w:t>
      </w:r>
      <w:r w:rsidR="00B55C4D">
        <w:rPr>
          <w:szCs w:val="28"/>
        </w:rPr>
        <w:t>ь</w:t>
      </w:r>
      <w:r>
        <w:rPr>
          <w:szCs w:val="28"/>
        </w:rPr>
        <w:t>ся</w:t>
      </w:r>
      <w:r w:rsidRPr="00FD0E88">
        <w:rPr>
          <w:szCs w:val="28"/>
        </w:rPr>
        <w:t>, а после присоединения шланга к магистрали</w:t>
      </w:r>
      <w:r>
        <w:rPr>
          <w:szCs w:val="28"/>
        </w:rPr>
        <w:t xml:space="preserve"> </w:t>
      </w:r>
      <w:r w:rsidR="00B55C4D">
        <w:rPr>
          <w:szCs w:val="28"/>
        </w:rPr>
        <w:t xml:space="preserve">должен </w:t>
      </w:r>
      <w:r>
        <w:rPr>
          <w:szCs w:val="28"/>
        </w:rPr>
        <w:t>продуват</w:t>
      </w:r>
      <w:r w:rsidR="00B55C4D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и шланг. Свободный конец шланга при продувке</w:t>
      </w:r>
      <w:r>
        <w:rPr>
          <w:szCs w:val="28"/>
        </w:rPr>
        <w:t xml:space="preserve"> </w:t>
      </w:r>
      <w:r w:rsidR="00B55C4D">
        <w:rPr>
          <w:szCs w:val="28"/>
        </w:rPr>
        <w:t xml:space="preserve">должен </w:t>
      </w:r>
      <w:r w:rsidRPr="00FD0E88">
        <w:rPr>
          <w:szCs w:val="28"/>
        </w:rPr>
        <w:t>закрепл</w:t>
      </w:r>
      <w:r>
        <w:rPr>
          <w:szCs w:val="28"/>
        </w:rPr>
        <w:t>ят</w:t>
      </w:r>
      <w:r w:rsidR="00B55C4D">
        <w:rPr>
          <w:szCs w:val="28"/>
        </w:rPr>
        <w:t>ь</w:t>
      </w:r>
      <w:r>
        <w:rPr>
          <w:szCs w:val="28"/>
        </w:rPr>
        <w:t>ся</w:t>
      </w:r>
      <w:r w:rsidRPr="00FD0E88">
        <w:rPr>
          <w:szCs w:val="28"/>
        </w:rPr>
        <w:t>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proofErr w:type="spellStart"/>
      <w:r w:rsidRPr="00FD0E88">
        <w:rPr>
          <w:szCs w:val="28"/>
        </w:rPr>
        <w:t>Пневмоинструмент</w:t>
      </w:r>
      <w:proofErr w:type="spellEnd"/>
      <w:r w:rsidRPr="00FD0E88">
        <w:rPr>
          <w:szCs w:val="28"/>
        </w:rPr>
        <w:t xml:space="preserve"> </w:t>
      </w:r>
      <w:r w:rsidR="00B55C4D">
        <w:rPr>
          <w:szCs w:val="28"/>
        </w:rPr>
        <w:t xml:space="preserve">должен </w:t>
      </w:r>
      <w:r w:rsidRPr="00FD0E88">
        <w:rPr>
          <w:szCs w:val="28"/>
        </w:rPr>
        <w:t>присоединят</w:t>
      </w:r>
      <w:r w:rsidR="00B55C4D">
        <w:rPr>
          <w:szCs w:val="28"/>
        </w:rPr>
        <w:t>ь</w:t>
      </w:r>
      <w:r w:rsidRPr="00FD0E88">
        <w:rPr>
          <w:szCs w:val="28"/>
        </w:rPr>
        <w:t xml:space="preserve">ся к шлангу после прочистки сетки в </w:t>
      </w:r>
      <w:proofErr w:type="spellStart"/>
      <w:r w:rsidRPr="00FD0E88">
        <w:rPr>
          <w:szCs w:val="28"/>
        </w:rPr>
        <w:t>футорке</w:t>
      </w:r>
      <w:proofErr w:type="spellEnd"/>
      <w:r w:rsidRPr="00FD0E88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Подключение шланга к воздушной магистрали и </w:t>
      </w:r>
      <w:proofErr w:type="spellStart"/>
      <w:r w:rsidRPr="00FD0E88">
        <w:rPr>
          <w:szCs w:val="28"/>
        </w:rPr>
        <w:t>пневмоинструменту</w:t>
      </w:r>
      <w:proofErr w:type="spellEnd"/>
      <w:r w:rsidRPr="00FD0E88">
        <w:rPr>
          <w:szCs w:val="28"/>
        </w:rPr>
        <w:t xml:space="preserve">, а также его отсоединение </w:t>
      </w:r>
      <w:r w:rsidR="00733F34">
        <w:rPr>
          <w:szCs w:val="28"/>
        </w:rPr>
        <w:t xml:space="preserve">должны </w:t>
      </w:r>
      <w:r w:rsidRPr="00FD0E88">
        <w:rPr>
          <w:szCs w:val="28"/>
        </w:rPr>
        <w:t>производит</w:t>
      </w:r>
      <w:r w:rsidR="00733F34">
        <w:rPr>
          <w:szCs w:val="28"/>
        </w:rPr>
        <w:t>ь</w:t>
      </w:r>
      <w:r w:rsidRPr="00FD0E88">
        <w:rPr>
          <w:szCs w:val="28"/>
        </w:rPr>
        <w:t xml:space="preserve">ся при закрытой запорной арматуре. Шланг </w:t>
      </w:r>
      <w:r w:rsidR="00733F34">
        <w:rPr>
          <w:szCs w:val="28"/>
        </w:rPr>
        <w:t xml:space="preserve">должен </w:t>
      </w:r>
      <w:r w:rsidRPr="00FD0E88">
        <w:rPr>
          <w:szCs w:val="28"/>
        </w:rPr>
        <w:t>размещат</w:t>
      </w:r>
      <w:r w:rsidR="00733F34">
        <w:rPr>
          <w:szCs w:val="28"/>
        </w:rPr>
        <w:t>ь</w:t>
      </w:r>
      <w:r w:rsidRPr="00FD0E88">
        <w:rPr>
          <w:szCs w:val="28"/>
        </w:rPr>
        <w:t>ся так, чтобы была исключена возможность случайного его повреж</w:t>
      </w:r>
      <w:r>
        <w:rPr>
          <w:szCs w:val="28"/>
        </w:rPr>
        <w:t>дения или наезда на него транспортом.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Натягивать и перегибать шланги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во время работы запрещается. Не допускается также пересечение шлангов тросами, кабелями и рукавами газосварки.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Подавать воздух к </w:t>
      </w:r>
      <w:proofErr w:type="spellStart"/>
      <w:r w:rsidRPr="00FD0E88">
        <w:rPr>
          <w:szCs w:val="28"/>
        </w:rPr>
        <w:t>пневмоинструменту</w:t>
      </w:r>
      <w:proofErr w:type="spellEnd"/>
      <w:r w:rsidRPr="00FD0E88">
        <w:rPr>
          <w:szCs w:val="28"/>
        </w:rPr>
        <w:t xml:space="preserve"> следует только после установки его</w:t>
      </w:r>
      <w:r>
        <w:rPr>
          <w:szCs w:val="28"/>
        </w:rPr>
        <w:t xml:space="preserve"> в</w:t>
      </w:r>
      <w:r w:rsidRPr="00FD0E88">
        <w:rPr>
          <w:szCs w:val="28"/>
        </w:rPr>
        <w:t xml:space="preserve"> рабочее положение. 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Работа </w:t>
      </w:r>
      <w:proofErr w:type="spellStart"/>
      <w:r w:rsidRPr="00FD0E88">
        <w:rPr>
          <w:szCs w:val="28"/>
        </w:rPr>
        <w:t>пневмоинструмента</w:t>
      </w:r>
      <w:proofErr w:type="spellEnd"/>
      <w:r>
        <w:rPr>
          <w:szCs w:val="28"/>
        </w:rPr>
        <w:t xml:space="preserve"> на холостом ходу </w:t>
      </w:r>
      <w:r w:rsidRPr="00FD0E88">
        <w:rPr>
          <w:szCs w:val="28"/>
        </w:rPr>
        <w:t>допускается лишь при его опробовании перед началом работы.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работе с </w:t>
      </w:r>
      <w:proofErr w:type="spellStart"/>
      <w:r w:rsidRPr="00FD0E88">
        <w:rPr>
          <w:szCs w:val="28"/>
        </w:rPr>
        <w:t>пневмоинструментом</w:t>
      </w:r>
      <w:proofErr w:type="spellEnd"/>
      <w:r w:rsidRPr="00FD0E88">
        <w:rPr>
          <w:szCs w:val="28"/>
        </w:rPr>
        <w:t xml:space="preserve"> 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1) работать с приставных лестниц и со стремянок;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2) держать </w:t>
      </w:r>
      <w:proofErr w:type="spellStart"/>
      <w:r w:rsidRPr="00FD0E88">
        <w:rPr>
          <w:szCs w:val="28"/>
        </w:rPr>
        <w:t>пневмоинструмент</w:t>
      </w:r>
      <w:proofErr w:type="spellEnd"/>
      <w:r w:rsidRPr="00FD0E88">
        <w:rPr>
          <w:szCs w:val="28"/>
        </w:rPr>
        <w:t xml:space="preserve"> за</w:t>
      </w:r>
      <w:r>
        <w:rPr>
          <w:szCs w:val="28"/>
        </w:rPr>
        <w:t xml:space="preserve"> его</w:t>
      </w:r>
      <w:r w:rsidRPr="00FD0E88">
        <w:rPr>
          <w:szCs w:val="28"/>
        </w:rPr>
        <w:t xml:space="preserve"> рабочую часть;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3) исправлять, регулировать и менять рабочую часть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во время работы при наличии в шланге сжатого воздуха;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4) использовать для переноса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шланг или рабочую часть инструмента. Переносить пневматический инструмент следует только за рукоятку;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5) работать</w:t>
      </w:r>
      <w:r>
        <w:rPr>
          <w:szCs w:val="28"/>
        </w:rPr>
        <w:t xml:space="preserve"> с</w:t>
      </w:r>
      <w:r w:rsidRPr="00FD0E88">
        <w:rPr>
          <w:szCs w:val="28"/>
        </w:rPr>
        <w:t xml:space="preserve"> </w:t>
      </w:r>
      <w:proofErr w:type="spellStart"/>
      <w:r w:rsidRPr="00FD0E88">
        <w:rPr>
          <w:szCs w:val="28"/>
        </w:rPr>
        <w:t>пневмоинструментом</w:t>
      </w:r>
      <w:proofErr w:type="spellEnd"/>
      <w:r w:rsidRPr="00FD0E88">
        <w:rPr>
          <w:szCs w:val="28"/>
        </w:rPr>
        <w:t xml:space="preserve"> ударного действия без устройств, исключающих самопроизвольный вылет рабочей части при холостых ударах.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</w:t>
      </w:r>
      <w:r>
        <w:rPr>
          <w:szCs w:val="28"/>
        </w:rPr>
        <w:t xml:space="preserve"> </w:t>
      </w:r>
      <w:r w:rsidRPr="00FD0E88">
        <w:rPr>
          <w:szCs w:val="28"/>
        </w:rPr>
        <w:t>обрыве шлангов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следует немедленно прекратить доступ сжатого воздуха к </w:t>
      </w:r>
      <w:proofErr w:type="spellStart"/>
      <w:r w:rsidRPr="00FD0E88">
        <w:rPr>
          <w:szCs w:val="28"/>
        </w:rPr>
        <w:t>пневмоинструменту</w:t>
      </w:r>
      <w:proofErr w:type="spellEnd"/>
      <w:r w:rsidRPr="00FD0E88">
        <w:rPr>
          <w:szCs w:val="28"/>
        </w:rPr>
        <w:t xml:space="preserve"> закрытием запорной арматуры.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Работник, назначенн</w:t>
      </w:r>
      <w:r>
        <w:rPr>
          <w:szCs w:val="28"/>
        </w:rPr>
        <w:t xml:space="preserve">ый </w:t>
      </w:r>
      <w:r w:rsidRPr="00FD0E88">
        <w:rPr>
          <w:szCs w:val="28"/>
        </w:rPr>
        <w:t xml:space="preserve">работодателем ответственным за содержание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в исправном сос</w:t>
      </w:r>
      <w:r w:rsidR="00041B56">
        <w:rPr>
          <w:szCs w:val="28"/>
        </w:rPr>
        <w:t xml:space="preserve">тоянии </w:t>
      </w:r>
      <w:r w:rsidR="0088127A">
        <w:rPr>
          <w:szCs w:val="28"/>
        </w:rPr>
        <w:t xml:space="preserve">должен </w:t>
      </w:r>
      <w:r w:rsidRPr="00FD0E88">
        <w:rPr>
          <w:szCs w:val="28"/>
        </w:rPr>
        <w:t>разбира</w:t>
      </w:r>
      <w:r w:rsidR="0088127A">
        <w:rPr>
          <w:szCs w:val="28"/>
        </w:rPr>
        <w:t>ть</w:t>
      </w:r>
      <w:r w:rsidRPr="00FD0E88">
        <w:rPr>
          <w:szCs w:val="28"/>
        </w:rPr>
        <w:t xml:space="preserve"> его, промыва</w:t>
      </w:r>
      <w:r w:rsidR="0088127A">
        <w:rPr>
          <w:szCs w:val="28"/>
        </w:rPr>
        <w:t>ть</w:t>
      </w:r>
      <w:r w:rsidRPr="00FD0E88">
        <w:rPr>
          <w:szCs w:val="28"/>
        </w:rPr>
        <w:t>, смазыват</w:t>
      </w:r>
      <w:r w:rsidR="0088127A">
        <w:rPr>
          <w:szCs w:val="28"/>
        </w:rPr>
        <w:t>ь</w:t>
      </w:r>
      <w:r w:rsidRPr="00FD0E88">
        <w:rPr>
          <w:szCs w:val="28"/>
        </w:rPr>
        <w:t xml:space="preserve"> детали и заправлят</w:t>
      </w:r>
      <w:r w:rsidR="0088127A">
        <w:rPr>
          <w:szCs w:val="28"/>
        </w:rPr>
        <w:t>ь</w:t>
      </w:r>
      <w:r w:rsidRPr="00FD0E88">
        <w:rPr>
          <w:szCs w:val="28"/>
        </w:rPr>
        <w:t xml:space="preserve"> роторные лопатки</w:t>
      </w:r>
      <w:r w:rsidR="00041B56">
        <w:rPr>
          <w:szCs w:val="28"/>
        </w:rPr>
        <w:t xml:space="preserve"> в соответствии с технической документацией организации-изготовителя</w:t>
      </w:r>
      <w:r w:rsidRPr="00FD0E88">
        <w:rPr>
          <w:szCs w:val="28"/>
        </w:rPr>
        <w:t>, обнаруженные при осмотре поврежденные или изношенные части заменят</w:t>
      </w:r>
      <w:r w:rsidR="0088127A">
        <w:rPr>
          <w:szCs w:val="28"/>
        </w:rPr>
        <w:t>ь</w:t>
      </w:r>
      <w:r w:rsidRPr="00FD0E88">
        <w:rPr>
          <w:szCs w:val="28"/>
        </w:rPr>
        <w:t xml:space="preserve"> новыми.</w:t>
      </w:r>
    </w:p>
    <w:p w:rsidR="00041B56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После сборки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</w:t>
      </w:r>
      <w:r w:rsidR="0088127A">
        <w:rPr>
          <w:szCs w:val="28"/>
        </w:rPr>
        <w:t xml:space="preserve">должна </w:t>
      </w:r>
      <w:r w:rsidRPr="00FD0E88">
        <w:rPr>
          <w:szCs w:val="28"/>
        </w:rPr>
        <w:t>произв</w:t>
      </w:r>
      <w:r>
        <w:rPr>
          <w:szCs w:val="28"/>
        </w:rPr>
        <w:t>одит</w:t>
      </w:r>
      <w:r w:rsidR="0088127A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регулировк</w:t>
      </w:r>
      <w:r>
        <w:rPr>
          <w:szCs w:val="28"/>
        </w:rPr>
        <w:t>а</w:t>
      </w:r>
      <w:r w:rsidRPr="00FD0E88">
        <w:rPr>
          <w:szCs w:val="28"/>
        </w:rPr>
        <w:t xml:space="preserve"> частоты вращения шпинделя в соответствии с</w:t>
      </w:r>
      <w:r>
        <w:rPr>
          <w:szCs w:val="28"/>
        </w:rPr>
        <w:t xml:space="preserve"> технической документацией организации-изготовителя </w:t>
      </w:r>
      <w:r w:rsidRPr="00FD0E88">
        <w:rPr>
          <w:szCs w:val="28"/>
        </w:rPr>
        <w:t>и проверк</w:t>
      </w:r>
      <w:r>
        <w:rPr>
          <w:szCs w:val="28"/>
        </w:rPr>
        <w:t>а</w:t>
      </w:r>
      <w:r w:rsidRPr="00FD0E88">
        <w:rPr>
          <w:szCs w:val="28"/>
        </w:rPr>
        <w:t xml:space="preserve"> работы </w:t>
      </w:r>
      <w:proofErr w:type="spellStart"/>
      <w:r w:rsidRPr="00FD0E88">
        <w:rPr>
          <w:szCs w:val="28"/>
        </w:rPr>
        <w:t>пневмоинструмента</w:t>
      </w:r>
      <w:proofErr w:type="spellEnd"/>
      <w:r w:rsidRPr="00FD0E88">
        <w:rPr>
          <w:szCs w:val="28"/>
        </w:rPr>
        <w:t xml:space="preserve"> на холостом ходу</w:t>
      </w:r>
      <w:r w:rsidR="00041B56">
        <w:rPr>
          <w:szCs w:val="28"/>
        </w:rPr>
        <w:t>.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bookmarkStart w:id="14" w:name="_Toc369871872"/>
      <w:bookmarkStart w:id="15" w:name="_Toc369871873"/>
      <w:bookmarkStart w:id="16" w:name="_Toc369680481"/>
      <w:r>
        <w:rPr>
          <w:szCs w:val="28"/>
        </w:rPr>
        <w:t>Результаты проверки заносятся в журнал.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</w:t>
      </w:r>
      <w:r w:rsidRPr="00FD0E88">
        <w:rPr>
          <w:szCs w:val="28"/>
        </w:rPr>
        <w:t xml:space="preserve"> процессе эксплуатации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пневмоинструмента</w:t>
      </w:r>
      <w:proofErr w:type="spellEnd"/>
      <w:r w:rsidR="00603E68">
        <w:rPr>
          <w:szCs w:val="28"/>
        </w:rPr>
        <w:t xml:space="preserve"> </w:t>
      </w:r>
      <w:r>
        <w:rPr>
          <w:szCs w:val="28"/>
        </w:rPr>
        <w:t xml:space="preserve">по мере необходимости </w:t>
      </w:r>
      <w:r w:rsidR="0088127A">
        <w:rPr>
          <w:szCs w:val="28"/>
        </w:rPr>
        <w:lastRenderedPageBreak/>
        <w:t xml:space="preserve">должны </w:t>
      </w:r>
      <w:r w:rsidRPr="00FD0E88">
        <w:rPr>
          <w:szCs w:val="28"/>
        </w:rPr>
        <w:t>подтягива</w:t>
      </w:r>
      <w:r>
        <w:rPr>
          <w:szCs w:val="28"/>
        </w:rPr>
        <w:t>т</w:t>
      </w:r>
      <w:r w:rsidR="0088127A">
        <w:rPr>
          <w:szCs w:val="28"/>
        </w:rPr>
        <w:t>ь</w:t>
      </w:r>
      <w:r>
        <w:rPr>
          <w:szCs w:val="28"/>
        </w:rPr>
        <w:t xml:space="preserve">ся его </w:t>
      </w:r>
      <w:r w:rsidRPr="00FD0E88">
        <w:rPr>
          <w:szCs w:val="28"/>
        </w:rPr>
        <w:t>крепежные детали</w:t>
      </w:r>
      <w:r>
        <w:rPr>
          <w:szCs w:val="28"/>
        </w:rPr>
        <w:t xml:space="preserve">. По </w:t>
      </w:r>
      <w:r w:rsidRPr="00FD0E88">
        <w:rPr>
          <w:szCs w:val="28"/>
        </w:rPr>
        <w:t>окончании работ</w:t>
      </w:r>
      <w:r>
        <w:rPr>
          <w:szCs w:val="28"/>
        </w:rPr>
        <w:t>ы</w:t>
      </w:r>
      <w:r w:rsidRPr="00FD0E88">
        <w:rPr>
          <w:szCs w:val="28"/>
        </w:rPr>
        <w:t xml:space="preserve"> </w:t>
      </w:r>
      <w:proofErr w:type="spellStart"/>
      <w:r w:rsidRPr="00FD0E88">
        <w:rPr>
          <w:szCs w:val="28"/>
        </w:rPr>
        <w:t>пневмоинструмент</w:t>
      </w:r>
      <w:proofErr w:type="spellEnd"/>
      <w:r>
        <w:rPr>
          <w:szCs w:val="28"/>
        </w:rPr>
        <w:t xml:space="preserve"> </w:t>
      </w:r>
      <w:r w:rsidR="0088127A">
        <w:rPr>
          <w:szCs w:val="28"/>
        </w:rPr>
        <w:t xml:space="preserve">должен </w:t>
      </w:r>
      <w:r>
        <w:rPr>
          <w:szCs w:val="28"/>
        </w:rPr>
        <w:t>очищат</w:t>
      </w:r>
      <w:r w:rsidR="0088127A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от загрязнений</w:t>
      </w:r>
      <w:r>
        <w:rPr>
          <w:szCs w:val="28"/>
        </w:rPr>
        <w:t xml:space="preserve"> и сда</w:t>
      </w:r>
      <w:r w:rsidR="0088127A">
        <w:rPr>
          <w:szCs w:val="28"/>
        </w:rPr>
        <w:t>ваться</w:t>
      </w:r>
      <w:r>
        <w:rPr>
          <w:szCs w:val="28"/>
        </w:rPr>
        <w:t xml:space="preserve"> на склад</w:t>
      </w:r>
      <w:r w:rsidRPr="00FD0E88">
        <w:rPr>
          <w:szCs w:val="28"/>
        </w:rPr>
        <w:t>.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>
        <w:rPr>
          <w:lang w:val="en-US"/>
        </w:rPr>
        <w:t>IX</w:t>
      </w:r>
      <w:r>
        <w:t xml:space="preserve">. </w:t>
      </w:r>
      <w:r w:rsidR="007F6D02" w:rsidRPr="00FD0E88">
        <w:t xml:space="preserve">Требования охраны труда при работе с </w:t>
      </w:r>
      <w:bookmarkEnd w:id="14"/>
      <w:r w:rsidR="007F6D02" w:rsidRPr="00FD0E88">
        <w:t>инструментом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>с приводом от двигателя внутреннего сгорания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bookmarkStart w:id="17" w:name="_Toc369871874"/>
      <w:bookmarkEnd w:id="15"/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Работник, назначенный работодателем ответственным за содержание</w:t>
      </w:r>
      <w:r w:rsidRPr="002164AE">
        <w:rPr>
          <w:szCs w:val="28"/>
        </w:rPr>
        <w:t xml:space="preserve"> </w:t>
      </w:r>
      <w:r w:rsidRPr="00FD0E88">
        <w:rPr>
          <w:szCs w:val="28"/>
        </w:rPr>
        <w:t>в исправном состоянии инструмента с приводом от двигателя внутреннего сгорания, обязан проверять его исправность при выдаче работникам, а также не реже одного раза в 6 месяцев проводить его осмотр и проверку состояния</w:t>
      </w:r>
      <w:r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П</w:t>
      </w:r>
      <w:r w:rsidRPr="00FD0E88">
        <w:rPr>
          <w:szCs w:val="28"/>
        </w:rPr>
        <w:t>еред применением бензопилы</w:t>
      </w:r>
      <w:r>
        <w:rPr>
          <w:szCs w:val="28"/>
        </w:rPr>
        <w:t xml:space="preserve"> или моторной пилы (далее - бензопила) необходимо</w:t>
      </w:r>
      <w:r w:rsidRPr="00FD0E88">
        <w:rPr>
          <w:szCs w:val="28"/>
        </w:rPr>
        <w:t xml:space="preserve"> убедиться: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1) </w:t>
      </w:r>
      <w:r w:rsidRPr="00FD0E88">
        <w:rPr>
          <w:szCs w:val="28"/>
        </w:rPr>
        <w:t>в исправности и правильном функционировании захвата и тормоза цепи бензопилы, задней защиты правой руки, ограничителя ручки газа, системы гашен</w:t>
      </w:r>
      <w:r>
        <w:rPr>
          <w:szCs w:val="28"/>
        </w:rPr>
        <w:t>ия вибрации, контакта остановки;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в нормальном натяжении цепи;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3) в отсутствии повреждений и прочности закрепления </w:t>
      </w:r>
      <w:r w:rsidRPr="00FD0E88">
        <w:rPr>
          <w:szCs w:val="28"/>
        </w:rPr>
        <w:t>глушител</w:t>
      </w:r>
      <w:r>
        <w:rPr>
          <w:szCs w:val="28"/>
        </w:rPr>
        <w:t>я</w:t>
      </w:r>
      <w:r w:rsidRPr="00FD0E88">
        <w:rPr>
          <w:szCs w:val="28"/>
        </w:rPr>
        <w:t xml:space="preserve">, </w:t>
      </w:r>
      <w:r>
        <w:rPr>
          <w:szCs w:val="28"/>
        </w:rPr>
        <w:t xml:space="preserve">в исправности деталей </w:t>
      </w:r>
      <w:r w:rsidRPr="00FD0E88">
        <w:rPr>
          <w:szCs w:val="28"/>
        </w:rPr>
        <w:t>бензопилы и</w:t>
      </w:r>
      <w:r>
        <w:rPr>
          <w:szCs w:val="28"/>
        </w:rPr>
        <w:t xml:space="preserve"> в том, что они</w:t>
      </w:r>
      <w:r w:rsidRPr="00FD0E88">
        <w:rPr>
          <w:szCs w:val="28"/>
        </w:rPr>
        <w:t xml:space="preserve"> затянуты;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4) в отсутствии масла на </w:t>
      </w:r>
      <w:r w:rsidRPr="00FD0E88">
        <w:rPr>
          <w:szCs w:val="28"/>
        </w:rPr>
        <w:t>ручк</w:t>
      </w:r>
      <w:r>
        <w:rPr>
          <w:szCs w:val="28"/>
        </w:rPr>
        <w:t>ах</w:t>
      </w:r>
      <w:r w:rsidRPr="00FD0E88">
        <w:rPr>
          <w:szCs w:val="28"/>
        </w:rPr>
        <w:t xml:space="preserve"> бензопилы</w:t>
      </w:r>
      <w:r>
        <w:rPr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5) в </w:t>
      </w:r>
      <w:r w:rsidRPr="00FD0E88">
        <w:rPr>
          <w:szCs w:val="28"/>
        </w:rPr>
        <w:t>отсутств</w:t>
      </w:r>
      <w:r>
        <w:rPr>
          <w:szCs w:val="28"/>
        </w:rPr>
        <w:t xml:space="preserve">ии </w:t>
      </w:r>
      <w:proofErr w:type="spellStart"/>
      <w:r w:rsidRPr="00FD0E88">
        <w:rPr>
          <w:szCs w:val="28"/>
        </w:rPr>
        <w:t>подтекани</w:t>
      </w:r>
      <w:r>
        <w:rPr>
          <w:szCs w:val="28"/>
        </w:rPr>
        <w:t>я</w:t>
      </w:r>
      <w:proofErr w:type="spellEnd"/>
      <w:r w:rsidRPr="00FD0E88">
        <w:rPr>
          <w:szCs w:val="28"/>
        </w:rPr>
        <w:t xml:space="preserve"> бензина</w:t>
      </w:r>
      <w:r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 с бензопилой</w:t>
      </w:r>
      <w:r>
        <w:rPr>
          <w:szCs w:val="28"/>
        </w:rPr>
        <w:t xml:space="preserve"> </w:t>
      </w:r>
      <w:r w:rsidRPr="00FD0E88">
        <w:rPr>
          <w:szCs w:val="28"/>
        </w:rPr>
        <w:t>необходимо</w:t>
      </w:r>
      <w:r>
        <w:rPr>
          <w:szCs w:val="28"/>
        </w:rPr>
        <w:t xml:space="preserve"> соблюдение следующих условий:</w:t>
      </w:r>
      <w:r w:rsidRPr="00FD0E88">
        <w:rPr>
          <w:szCs w:val="28"/>
        </w:rPr>
        <w:t xml:space="preserve"> 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0E88">
        <w:rPr>
          <w:sz w:val="28"/>
          <w:szCs w:val="28"/>
        </w:rPr>
        <w:t>в зоне действия бензопилы</w:t>
      </w:r>
      <w:r>
        <w:rPr>
          <w:sz w:val="28"/>
          <w:szCs w:val="28"/>
        </w:rPr>
        <w:t xml:space="preserve"> отсутствуют </w:t>
      </w:r>
      <w:r w:rsidRPr="00FD0E88">
        <w:rPr>
          <w:sz w:val="28"/>
          <w:szCs w:val="28"/>
        </w:rPr>
        <w:t>посторонни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>, животны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FD0E8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FD0E88">
        <w:rPr>
          <w:sz w:val="28"/>
          <w:szCs w:val="28"/>
        </w:rPr>
        <w:t>, которые могут повлиять на безопасное производство работ;</w:t>
      </w:r>
    </w:p>
    <w:p w:rsidR="007F6D02" w:rsidRPr="00FD0E88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распиливаемый ствол</w:t>
      </w:r>
      <w:r>
        <w:rPr>
          <w:szCs w:val="28"/>
        </w:rPr>
        <w:t xml:space="preserve"> дерева</w:t>
      </w:r>
      <w:r w:rsidRPr="00FD0E88">
        <w:rPr>
          <w:szCs w:val="28"/>
        </w:rPr>
        <w:t xml:space="preserve"> не расколот</w:t>
      </w:r>
      <w:r w:rsidRPr="00F9063C">
        <w:rPr>
          <w:szCs w:val="28"/>
        </w:rPr>
        <w:t xml:space="preserve"> </w:t>
      </w:r>
      <w:r>
        <w:rPr>
          <w:szCs w:val="28"/>
        </w:rPr>
        <w:t>либо не напряжен в месте расщепления-раскола после падения;</w:t>
      </w:r>
    </w:p>
    <w:p w:rsidR="007F6D02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3) </w:t>
      </w:r>
      <w:r w:rsidRPr="00FD0E88">
        <w:rPr>
          <w:szCs w:val="28"/>
        </w:rPr>
        <w:t>пильное полотно не заж</w:t>
      </w:r>
      <w:r>
        <w:rPr>
          <w:szCs w:val="28"/>
        </w:rPr>
        <w:t xml:space="preserve">имается в пропиле; </w:t>
      </w:r>
    </w:p>
    <w:p w:rsidR="007F6D02" w:rsidRPr="00FD0E88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4) </w:t>
      </w:r>
      <w:r w:rsidRPr="00FD0E88">
        <w:rPr>
          <w:szCs w:val="28"/>
        </w:rPr>
        <w:t>пильная цепь не зацепи</w:t>
      </w:r>
      <w:r>
        <w:rPr>
          <w:szCs w:val="28"/>
        </w:rPr>
        <w:t>т</w:t>
      </w:r>
      <w:r w:rsidRPr="00FD0E88">
        <w:rPr>
          <w:szCs w:val="28"/>
        </w:rPr>
        <w:t xml:space="preserve"> грунт или какой-либо объект во время или после пиления;</w:t>
      </w:r>
    </w:p>
    <w:p w:rsidR="007F6D02" w:rsidRPr="00FD0E88" w:rsidRDefault="007F6D02" w:rsidP="008320FA">
      <w:pPr>
        <w:pStyle w:val="a0"/>
        <w:widowControl w:val="0"/>
        <w:suppressAutoHyphens/>
        <w:autoSpaceDE w:val="0"/>
        <w:autoSpaceDN w:val="0"/>
        <w:adjustRightInd w:val="0"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5) </w:t>
      </w:r>
      <w:r w:rsidRPr="00FD0E88">
        <w:rPr>
          <w:szCs w:val="28"/>
        </w:rPr>
        <w:t>исключ</w:t>
      </w:r>
      <w:r>
        <w:rPr>
          <w:szCs w:val="28"/>
        </w:rPr>
        <w:t xml:space="preserve">ено </w:t>
      </w:r>
      <w:r w:rsidRPr="00FD0E88">
        <w:rPr>
          <w:szCs w:val="28"/>
        </w:rPr>
        <w:t>влияние окружающих условий (корни, камни, ветки, ямы) на возможность свободного перемещения и на устойчивость рабочей позы;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6) ис</w:t>
      </w:r>
      <w:r w:rsidRPr="00FD0E88">
        <w:rPr>
          <w:szCs w:val="28"/>
        </w:rPr>
        <w:t>польз</w:t>
      </w:r>
      <w:r>
        <w:rPr>
          <w:szCs w:val="28"/>
        </w:rPr>
        <w:t xml:space="preserve">уются </w:t>
      </w:r>
      <w:r w:rsidRPr="00FD0E88">
        <w:rPr>
          <w:szCs w:val="28"/>
        </w:rPr>
        <w:t xml:space="preserve">только те сочетания пильной шины/цепи, которые рекомендованы </w:t>
      </w:r>
      <w:r>
        <w:rPr>
          <w:szCs w:val="28"/>
        </w:rPr>
        <w:t>технической документацией организации-изготовителя.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251715">
        <w:rPr>
          <w:szCs w:val="28"/>
        </w:rPr>
        <w:t xml:space="preserve">В целях </w:t>
      </w:r>
      <w:proofErr w:type="spellStart"/>
      <w:r w:rsidRPr="00251715">
        <w:rPr>
          <w:szCs w:val="28"/>
        </w:rPr>
        <w:t>избежания</w:t>
      </w:r>
      <w:proofErr w:type="spellEnd"/>
      <w:r w:rsidRPr="00251715">
        <w:rPr>
          <w:szCs w:val="28"/>
        </w:rPr>
        <w:t xml:space="preserve"> дополнительных рисков и </w:t>
      </w:r>
      <w:proofErr w:type="spellStart"/>
      <w:r w:rsidRPr="00251715">
        <w:rPr>
          <w:szCs w:val="28"/>
        </w:rPr>
        <w:t>травмоопасных</w:t>
      </w:r>
      <w:proofErr w:type="spellEnd"/>
      <w:r w:rsidRPr="00251715">
        <w:rPr>
          <w:szCs w:val="28"/>
        </w:rPr>
        <w:t xml:space="preserve"> ситуаций не допускается выполнять работы с бензопилой, связанные с валкой и обрезкой</w:t>
      </w:r>
      <w:r>
        <w:rPr>
          <w:szCs w:val="28"/>
        </w:rPr>
        <w:t xml:space="preserve"> леса, д</w:t>
      </w:r>
      <w:r w:rsidRPr="00251715">
        <w:rPr>
          <w:szCs w:val="28"/>
        </w:rPr>
        <w:t>еревьев, строительных и монтажных конструкций</w:t>
      </w:r>
      <w:r>
        <w:rPr>
          <w:szCs w:val="28"/>
        </w:rPr>
        <w:t>,</w:t>
      </w:r>
      <w:r w:rsidRPr="00251715">
        <w:rPr>
          <w:szCs w:val="28"/>
        </w:rPr>
        <w:t xml:space="preserve"> при неблагоприятных погодных условиях: </w:t>
      </w:r>
    </w:p>
    <w:p w:rsidR="007F6D02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1) </w:t>
      </w:r>
      <w:r w:rsidRPr="00251715">
        <w:rPr>
          <w:szCs w:val="28"/>
        </w:rPr>
        <w:t>густом тумане или сильном снегопаде, если видимость составляет в равнинной местности менее 50 м</w:t>
      </w:r>
      <w:r>
        <w:rPr>
          <w:szCs w:val="28"/>
        </w:rPr>
        <w:t xml:space="preserve">, </w:t>
      </w:r>
      <w:r w:rsidRPr="00251715">
        <w:rPr>
          <w:szCs w:val="28"/>
        </w:rPr>
        <w:t>в горной</w:t>
      </w:r>
      <w:r>
        <w:rPr>
          <w:szCs w:val="28"/>
        </w:rPr>
        <w:t xml:space="preserve"> - </w:t>
      </w:r>
      <w:r w:rsidRPr="00251715">
        <w:rPr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60 м"/>
        </w:smartTagPr>
        <w:r w:rsidRPr="00251715">
          <w:rPr>
            <w:szCs w:val="28"/>
          </w:rPr>
          <w:t>60 м</w:t>
        </w:r>
      </w:smartTag>
      <w:r w:rsidRPr="00251715">
        <w:rPr>
          <w:szCs w:val="28"/>
        </w:rPr>
        <w:t xml:space="preserve">; </w:t>
      </w:r>
    </w:p>
    <w:p w:rsidR="007F6D02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2) </w:t>
      </w:r>
      <w:r w:rsidRPr="00251715">
        <w:rPr>
          <w:szCs w:val="28"/>
        </w:rPr>
        <w:t>скорости ветра свыше 8,5 м/с в горной местности</w:t>
      </w:r>
      <w:r>
        <w:rPr>
          <w:szCs w:val="28"/>
        </w:rPr>
        <w:t xml:space="preserve"> и</w:t>
      </w:r>
      <w:r w:rsidRPr="00251715">
        <w:rPr>
          <w:szCs w:val="28"/>
        </w:rPr>
        <w:t xml:space="preserve"> свыше 11 м/с </w:t>
      </w:r>
      <w:r>
        <w:rPr>
          <w:szCs w:val="28"/>
        </w:rPr>
        <w:t>на</w:t>
      </w:r>
      <w:r w:rsidRPr="00251715">
        <w:rPr>
          <w:szCs w:val="28"/>
        </w:rPr>
        <w:t xml:space="preserve"> равнинной местности; </w:t>
      </w:r>
    </w:p>
    <w:p w:rsidR="007F6D02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3) </w:t>
      </w:r>
      <w:r w:rsidRPr="00251715">
        <w:rPr>
          <w:szCs w:val="28"/>
        </w:rPr>
        <w:t>при грозе</w:t>
      </w:r>
      <w:r>
        <w:rPr>
          <w:szCs w:val="28"/>
        </w:rPr>
        <w:t xml:space="preserve"> и </w:t>
      </w:r>
      <w:r w:rsidRPr="00251715">
        <w:rPr>
          <w:szCs w:val="28"/>
        </w:rPr>
        <w:t>при ливневом дожде</w:t>
      </w:r>
      <w:r>
        <w:rPr>
          <w:szCs w:val="28"/>
        </w:rPr>
        <w:t>;</w:t>
      </w:r>
    </w:p>
    <w:p w:rsidR="007F6D02" w:rsidRPr="00251715" w:rsidRDefault="007F6D02" w:rsidP="008320FA">
      <w:pPr>
        <w:pStyle w:val="affc"/>
        <w:widowControl w:val="0"/>
        <w:suppressAutoHyphens/>
        <w:ind w:left="0" w:firstLine="709"/>
        <w:rPr>
          <w:szCs w:val="28"/>
        </w:rPr>
      </w:pPr>
      <w:r>
        <w:rPr>
          <w:szCs w:val="28"/>
        </w:rPr>
        <w:t xml:space="preserve">4) </w:t>
      </w:r>
      <w:r w:rsidRPr="00251715">
        <w:rPr>
          <w:szCs w:val="28"/>
        </w:rPr>
        <w:t>при низкой (ниже</w:t>
      </w:r>
      <w:r w:rsidR="00603E68">
        <w:rPr>
          <w:szCs w:val="28"/>
        </w:rPr>
        <w:t xml:space="preserve"> </w:t>
      </w:r>
      <w:r w:rsidR="00BC7A6F">
        <w:rPr>
          <w:szCs w:val="28"/>
        </w:rPr>
        <w:t xml:space="preserve">- </w:t>
      </w:r>
      <w:r w:rsidRPr="00251715">
        <w:rPr>
          <w:szCs w:val="28"/>
        </w:rPr>
        <w:t>30</w:t>
      </w:r>
      <w:r w:rsidRPr="00251715">
        <w:rPr>
          <w:szCs w:val="28"/>
          <w:vertAlign w:val="superscript"/>
        </w:rPr>
        <w:t xml:space="preserve">0 </w:t>
      </w:r>
      <w:r w:rsidRPr="00251715">
        <w:rPr>
          <w:szCs w:val="28"/>
        </w:rPr>
        <w:t>С) температуре наружного воздуха.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При работе с бензопилой з</w:t>
      </w:r>
      <w:r w:rsidRPr="00FD0E88">
        <w:rPr>
          <w:szCs w:val="28"/>
        </w:rPr>
        <w:t>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1) дотрагиваться до глушителя бензопилы как во время работы, так и после остановки двигателя</w:t>
      </w:r>
      <w:r w:rsidRPr="00D24385">
        <w:rPr>
          <w:szCs w:val="28"/>
        </w:rPr>
        <w:t xml:space="preserve"> </w:t>
      </w:r>
      <w:r w:rsidRPr="00FD0E88">
        <w:rPr>
          <w:szCs w:val="28"/>
        </w:rPr>
        <w:t>во избежание термических ожогов;</w:t>
      </w:r>
    </w:p>
    <w:p w:rsidR="007F6D02" w:rsidRPr="00C57104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lastRenderedPageBreak/>
        <w:t xml:space="preserve">2) запускать бензопилу внутри помещения </w:t>
      </w:r>
      <w:r w:rsidRPr="00C57104">
        <w:rPr>
          <w:rFonts w:cs="Times New Roman"/>
          <w:sz w:val="28"/>
          <w:szCs w:val="28"/>
        </w:rPr>
        <w:t>(за исключением помещений, оборудованных приточно-вытяжной вентиляцией, которая включается до запуска и начала работы с бензопилой)</w:t>
      </w:r>
      <w:r w:rsidRPr="00C57104">
        <w:rPr>
          <w:sz w:val="28"/>
          <w:szCs w:val="28"/>
        </w:rPr>
        <w:t xml:space="preserve">; </w:t>
      </w:r>
    </w:p>
    <w:p w:rsidR="007F6D02" w:rsidRPr="00C57104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57104">
        <w:rPr>
          <w:sz w:val="28"/>
          <w:szCs w:val="28"/>
        </w:rPr>
        <w:t>3) при запуске двигателя бензопилы наматывать трос стартера на руку;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D0E88">
        <w:rPr>
          <w:sz w:val="28"/>
          <w:szCs w:val="28"/>
        </w:rPr>
        <w:t xml:space="preserve">пользоваться бензопилой без </w:t>
      </w:r>
      <w:proofErr w:type="spellStart"/>
      <w:r w:rsidR="00733F34">
        <w:rPr>
          <w:sz w:val="28"/>
          <w:szCs w:val="28"/>
        </w:rPr>
        <w:t>искроулавливающей</w:t>
      </w:r>
      <w:proofErr w:type="spellEnd"/>
      <w:r w:rsidR="00733F34">
        <w:rPr>
          <w:sz w:val="28"/>
          <w:szCs w:val="28"/>
        </w:rPr>
        <w:t xml:space="preserve"> сетки (в случае если она обязательна на месте работы) </w:t>
      </w:r>
      <w:r w:rsidRPr="00FD0E88">
        <w:rPr>
          <w:sz w:val="28"/>
          <w:szCs w:val="28"/>
        </w:rPr>
        <w:t xml:space="preserve">или с поврежденной </w:t>
      </w:r>
      <w:proofErr w:type="spellStart"/>
      <w:r w:rsidRPr="00FD0E88">
        <w:rPr>
          <w:sz w:val="28"/>
          <w:szCs w:val="28"/>
        </w:rPr>
        <w:t>искроулавливающей</w:t>
      </w:r>
      <w:proofErr w:type="spellEnd"/>
      <w:r w:rsidRPr="00FD0E88">
        <w:rPr>
          <w:sz w:val="28"/>
          <w:szCs w:val="28"/>
        </w:rPr>
        <w:t xml:space="preserve"> сеткой;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5</w:t>
      </w:r>
      <w:r w:rsidRPr="00FD0E88">
        <w:rPr>
          <w:szCs w:val="28"/>
        </w:rPr>
        <w:t>) пилить ветки кустарника</w:t>
      </w:r>
      <w:r>
        <w:rPr>
          <w:szCs w:val="28"/>
        </w:rPr>
        <w:t xml:space="preserve"> (</w:t>
      </w:r>
      <w:r w:rsidRPr="00FD0E88">
        <w:rPr>
          <w:szCs w:val="28"/>
        </w:rPr>
        <w:t>во избежание захвата их цепью бензопилы и после</w:t>
      </w:r>
      <w:r>
        <w:rPr>
          <w:szCs w:val="28"/>
        </w:rPr>
        <w:t xml:space="preserve">дующего </w:t>
      </w:r>
      <w:proofErr w:type="spellStart"/>
      <w:r>
        <w:rPr>
          <w:szCs w:val="28"/>
        </w:rPr>
        <w:t>травмирования</w:t>
      </w:r>
      <w:proofErr w:type="spellEnd"/>
      <w:r>
        <w:rPr>
          <w:szCs w:val="28"/>
        </w:rPr>
        <w:t xml:space="preserve"> работника);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</w:t>
      </w:r>
      <w:r w:rsidRPr="00FD0E88">
        <w:rPr>
          <w:szCs w:val="28"/>
        </w:rPr>
        <w:t>) работать бензопилой на неустойчивой поверхности;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7</w:t>
      </w:r>
      <w:r w:rsidRPr="00FD0E88">
        <w:rPr>
          <w:szCs w:val="28"/>
        </w:rPr>
        <w:t>) поднимать бензопилу выше уровня плеч</w:t>
      </w:r>
      <w:r>
        <w:rPr>
          <w:szCs w:val="28"/>
        </w:rPr>
        <w:t xml:space="preserve"> работающего</w:t>
      </w:r>
      <w:r w:rsidRPr="00FD0E88">
        <w:rPr>
          <w:szCs w:val="28"/>
        </w:rPr>
        <w:t xml:space="preserve"> и пилить кончиком пильного полотна;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8</w:t>
      </w:r>
      <w:r w:rsidRPr="00FD0E88">
        <w:rPr>
          <w:szCs w:val="28"/>
        </w:rPr>
        <w:t>) работать</w:t>
      </w:r>
      <w:r>
        <w:rPr>
          <w:szCs w:val="28"/>
        </w:rPr>
        <w:t xml:space="preserve"> бензопилой одной рукой;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9) оставлять бензопилу без присмотра.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Во время работы</w:t>
      </w:r>
      <w:r>
        <w:rPr>
          <w:szCs w:val="28"/>
        </w:rPr>
        <w:t xml:space="preserve"> с бензопилой необходимо соблюдать следующие требования</w:t>
      </w:r>
      <w:r w:rsidRPr="00FD0E88">
        <w:rPr>
          <w:szCs w:val="28"/>
        </w:rPr>
        <w:t>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1) бензопилу необходимо крепко держать правой рукой за заднюю ручку и левой за переднюю, плотно обхватывая ручки </w:t>
      </w:r>
      <w:r>
        <w:rPr>
          <w:szCs w:val="28"/>
        </w:rPr>
        <w:t>бензо</w:t>
      </w:r>
      <w:r w:rsidRPr="00FD0E88">
        <w:rPr>
          <w:szCs w:val="28"/>
        </w:rPr>
        <w:t>пилы всей ладонью. Такой обхват использ</w:t>
      </w:r>
      <w:r>
        <w:rPr>
          <w:szCs w:val="28"/>
        </w:rPr>
        <w:t xml:space="preserve">уется </w:t>
      </w:r>
      <w:r w:rsidRPr="00FD0E88">
        <w:rPr>
          <w:szCs w:val="28"/>
        </w:rPr>
        <w:t>независимо от того, является ли работник правш</w:t>
      </w:r>
      <w:r>
        <w:rPr>
          <w:szCs w:val="28"/>
        </w:rPr>
        <w:t xml:space="preserve">ой или левшой, </w:t>
      </w:r>
      <w:r w:rsidRPr="00FD0E88">
        <w:rPr>
          <w:szCs w:val="28"/>
        </w:rPr>
        <w:t>позволяет снизить эффект отдачи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и держать </w:t>
      </w:r>
      <w:r>
        <w:rPr>
          <w:szCs w:val="28"/>
        </w:rPr>
        <w:t>бензо</w:t>
      </w:r>
      <w:r w:rsidRPr="00FD0E88">
        <w:rPr>
          <w:szCs w:val="28"/>
        </w:rPr>
        <w:t xml:space="preserve">пилу под постоянным контролем. Нельзя допускать вырывание </w:t>
      </w:r>
      <w:r>
        <w:rPr>
          <w:szCs w:val="28"/>
        </w:rPr>
        <w:t>бензо</w:t>
      </w:r>
      <w:r w:rsidRPr="00FD0E88">
        <w:rPr>
          <w:szCs w:val="28"/>
        </w:rPr>
        <w:t>пилы из рук;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при зажиме цепи бензопилы в пропиле необходимо остановить двигатель. Для освобождения пилы рекомендуется использовать рычаг</w:t>
      </w:r>
      <w:r>
        <w:rPr>
          <w:szCs w:val="28"/>
        </w:rPr>
        <w:t>,</w:t>
      </w:r>
      <w:r w:rsidRPr="00FD0E88">
        <w:rPr>
          <w:szCs w:val="28"/>
        </w:rPr>
        <w:t xml:space="preserve"> чтобы </w:t>
      </w:r>
      <w:r>
        <w:rPr>
          <w:szCs w:val="28"/>
        </w:rPr>
        <w:t>развести пропил.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Н</w:t>
      </w:r>
      <w:r w:rsidRPr="00FD0E88">
        <w:rPr>
          <w:szCs w:val="28"/>
        </w:rPr>
        <w:t>е допускается пилить сложенные друг на друга бревна или заготовки.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Отпиленные части </w:t>
      </w:r>
      <w:r w:rsidR="00BC0394">
        <w:rPr>
          <w:szCs w:val="28"/>
        </w:rPr>
        <w:t xml:space="preserve">должны </w:t>
      </w:r>
      <w:r w:rsidRPr="00FD0E88">
        <w:rPr>
          <w:szCs w:val="28"/>
        </w:rPr>
        <w:t>складир</w:t>
      </w:r>
      <w:r w:rsidR="00BC0394">
        <w:rPr>
          <w:szCs w:val="28"/>
        </w:rPr>
        <w:t>оваться</w:t>
      </w:r>
      <w:r>
        <w:rPr>
          <w:szCs w:val="28"/>
        </w:rPr>
        <w:t xml:space="preserve"> </w:t>
      </w:r>
      <w:r w:rsidRPr="00FD0E88">
        <w:rPr>
          <w:szCs w:val="28"/>
        </w:rPr>
        <w:t>в специально отведенные места.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установке бензопилы на землю следует заблокировать ее цепным тормозом. 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остановке работы</w:t>
      </w:r>
      <w:r>
        <w:rPr>
          <w:szCs w:val="28"/>
        </w:rPr>
        <w:t xml:space="preserve"> бензопилы</w:t>
      </w:r>
      <w:r w:rsidRPr="00FD0E88">
        <w:rPr>
          <w:szCs w:val="28"/>
        </w:rPr>
        <w:t xml:space="preserve"> более</w:t>
      </w:r>
      <w:r>
        <w:rPr>
          <w:szCs w:val="28"/>
        </w:rPr>
        <w:t xml:space="preserve"> чем на</w:t>
      </w:r>
      <w:r w:rsidRPr="00FD0E88">
        <w:rPr>
          <w:szCs w:val="28"/>
        </w:rPr>
        <w:t xml:space="preserve"> 5 минут следует выключить двигатель</w:t>
      </w:r>
      <w:r>
        <w:rPr>
          <w:szCs w:val="28"/>
        </w:rPr>
        <w:t xml:space="preserve"> бензопилы</w:t>
      </w:r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перенос</w:t>
      </w:r>
      <w:r>
        <w:rPr>
          <w:szCs w:val="28"/>
        </w:rPr>
        <w:t>к</w:t>
      </w:r>
      <w:r w:rsidRPr="00FD0E88">
        <w:rPr>
          <w:szCs w:val="28"/>
        </w:rPr>
        <w:t>о</w:t>
      </w:r>
      <w:r>
        <w:rPr>
          <w:szCs w:val="28"/>
        </w:rPr>
        <w:t>й</w:t>
      </w:r>
      <w:r w:rsidRPr="00FD0E88">
        <w:rPr>
          <w:szCs w:val="28"/>
        </w:rPr>
        <w:t xml:space="preserve"> бензопилы следует выключить двигатель</w:t>
      </w:r>
      <w:r>
        <w:rPr>
          <w:szCs w:val="28"/>
        </w:rPr>
        <w:t xml:space="preserve">, </w:t>
      </w:r>
      <w:r w:rsidRPr="00FD0E88">
        <w:rPr>
          <w:szCs w:val="28"/>
        </w:rPr>
        <w:t>заблокировать цепь тормозом</w:t>
      </w:r>
      <w:r>
        <w:rPr>
          <w:szCs w:val="28"/>
        </w:rPr>
        <w:t xml:space="preserve"> и</w:t>
      </w:r>
      <w:r w:rsidRPr="00D24385">
        <w:rPr>
          <w:szCs w:val="28"/>
        </w:rPr>
        <w:t xml:space="preserve"> </w:t>
      </w:r>
      <w:r w:rsidRPr="00FD0E88">
        <w:rPr>
          <w:szCs w:val="28"/>
        </w:rPr>
        <w:t>надеть защитный чехол</w:t>
      </w:r>
      <w:r w:rsidRPr="00D24385">
        <w:rPr>
          <w:szCs w:val="28"/>
        </w:rPr>
        <w:t xml:space="preserve"> </w:t>
      </w:r>
      <w:r w:rsidRPr="00FD0E88">
        <w:rPr>
          <w:szCs w:val="28"/>
        </w:rPr>
        <w:t>на пильное полотно</w:t>
      </w:r>
      <w:r>
        <w:rPr>
          <w:szCs w:val="28"/>
        </w:rPr>
        <w:t>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Переносить бензопилу следует при обращенных назад пильном полотне и цепи.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заправкой бензопилы топливом</w:t>
      </w:r>
      <w:r>
        <w:rPr>
          <w:szCs w:val="28"/>
        </w:rPr>
        <w:t xml:space="preserve"> двигатель</w:t>
      </w:r>
      <w:r w:rsidR="00BC0394">
        <w:rPr>
          <w:szCs w:val="28"/>
        </w:rPr>
        <w:t xml:space="preserve"> должен</w:t>
      </w:r>
      <w:r>
        <w:rPr>
          <w:szCs w:val="28"/>
        </w:rPr>
        <w:t xml:space="preserve"> </w:t>
      </w:r>
      <w:r w:rsidRPr="00FD0E88">
        <w:rPr>
          <w:szCs w:val="28"/>
        </w:rPr>
        <w:t>выключ</w:t>
      </w:r>
      <w:r>
        <w:rPr>
          <w:szCs w:val="28"/>
        </w:rPr>
        <w:t>ат</w:t>
      </w:r>
      <w:r w:rsidR="00BC0394">
        <w:rPr>
          <w:szCs w:val="28"/>
        </w:rPr>
        <w:t>ь</w:t>
      </w:r>
      <w:r>
        <w:rPr>
          <w:szCs w:val="28"/>
        </w:rPr>
        <w:t xml:space="preserve">ся и </w:t>
      </w:r>
      <w:r w:rsidRPr="00FD0E88">
        <w:rPr>
          <w:szCs w:val="28"/>
        </w:rPr>
        <w:t>охла</w:t>
      </w:r>
      <w:r>
        <w:rPr>
          <w:szCs w:val="28"/>
        </w:rPr>
        <w:t>ж</w:t>
      </w:r>
      <w:r w:rsidRPr="00FD0E88">
        <w:rPr>
          <w:szCs w:val="28"/>
        </w:rPr>
        <w:t>д</w:t>
      </w:r>
      <w:r>
        <w:rPr>
          <w:szCs w:val="28"/>
        </w:rPr>
        <w:t>ат</w:t>
      </w:r>
      <w:r w:rsidR="00BC0394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>в течение нескольких минут. При заправке крышку топливного бака следует открывать медленно, чтобы постепенно стравить избыточное давление. После заправки</w:t>
      </w:r>
      <w:r>
        <w:rPr>
          <w:szCs w:val="28"/>
        </w:rPr>
        <w:t xml:space="preserve"> бензопилы</w:t>
      </w:r>
      <w:r w:rsidRPr="00FD0E88">
        <w:rPr>
          <w:szCs w:val="28"/>
        </w:rPr>
        <w:t xml:space="preserve"> необходимо плотно закрыть (затянуть) крышку топливного бака. Перед запуском необходимо отнести бензопилу в сторону от места заправки.</w:t>
      </w:r>
    </w:p>
    <w:p w:rsidR="008320FA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0E88">
        <w:rPr>
          <w:sz w:val="28"/>
          <w:szCs w:val="28"/>
        </w:rPr>
        <w:t xml:space="preserve">азрешается производить </w:t>
      </w:r>
      <w:r>
        <w:rPr>
          <w:sz w:val="28"/>
          <w:szCs w:val="28"/>
        </w:rPr>
        <w:t>з</w:t>
      </w:r>
      <w:r w:rsidRPr="00FD0E88">
        <w:rPr>
          <w:sz w:val="28"/>
          <w:szCs w:val="28"/>
        </w:rPr>
        <w:t>аправку двигателя бензопилы в помещении, оборудованном приточно-вытяжной вентиляцией, или вне помещения в месте, в котором исключена возможность искрообразования и воспламенения.</w:t>
      </w:r>
    </w:p>
    <w:p w:rsidR="007F6D02" w:rsidRPr="008320FA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8320FA">
        <w:rPr>
          <w:szCs w:val="28"/>
        </w:rPr>
        <w:t>Перед выполнением ремонта или технического обслуживания бензопилы необходимо остановить двигатель и отсоединить провод зажигания.</w:t>
      </w:r>
    </w:p>
    <w:bookmarkEnd w:id="16"/>
    <w:bookmarkEnd w:id="17"/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Не допускается работать с бензопилой с неисправными элементами защитного оборудования или</w:t>
      </w:r>
      <w:r>
        <w:rPr>
          <w:szCs w:val="28"/>
        </w:rPr>
        <w:t xml:space="preserve"> с бензопилой, </w:t>
      </w:r>
      <w:r w:rsidRPr="00FD0E88">
        <w:rPr>
          <w:szCs w:val="28"/>
        </w:rPr>
        <w:t xml:space="preserve">в конструкцию которой были </w:t>
      </w:r>
      <w:r w:rsidRPr="00FD0E88">
        <w:rPr>
          <w:szCs w:val="28"/>
        </w:rPr>
        <w:lastRenderedPageBreak/>
        <w:t>самовольно внесены изменения, не предусмотренные</w:t>
      </w:r>
      <w:r>
        <w:rPr>
          <w:szCs w:val="28"/>
        </w:rPr>
        <w:t xml:space="preserve"> технической документацией организации-изготовителя</w:t>
      </w:r>
      <w:r w:rsidRPr="00FD0E88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запускать бензопилу</w:t>
      </w:r>
      <w:r w:rsidR="00BC0394">
        <w:rPr>
          <w:szCs w:val="28"/>
        </w:rPr>
        <w:t>,</w:t>
      </w:r>
      <w:r w:rsidRPr="00FD0E88">
        <w:rPr>
          <w:szCs w:val="28"/>
        </w:rPr>
        <w:t xml:space="preserve"> если при заправке топливо пролилось на корпус. Брызги топлива следует протереть и дождаться испарения остатков</w:t>
      </w:r>
      <w:r w:rsidR="00BC0394">
        <w:rPr>
          <w:szCs w:val="28"/>
        </w:rPr>
        <w:t xml:space="preserve"> топлива</w:t>
      </w:r>
      <w:r w:rsidRPr="00FD0E88">
        <w:rPr>
          <w:szCs w:val="28"/>
        </w:rPr>
        <w:t>. Если топливо попало на одежду</w:t>
      </w:r>
      <w:r>
        <w:rPr>
          <w:szCs w:val="28"/>
        </w:rPr>
        <w:t xml:space="preserve"> и обувь</w:t>
      </w:r>
      <w:r w:rsidRPr="00FD0E88">
        <w:rPr>
          <w:szCs w:val="28"/>
        </w:rPr>
        <w:t>,</w:t>
      </w:r>
      <w:r>
        <w:rPr>
          <w:szCs w:val="28"/>
        </w:rPr>
        <w:t xml:space="preserve"> их </w:t>
      </w:r>
      <w:r w:rsidRPr="00FD0E88">
        <w:rPr>
          <w:szCs w:val="28"/>
        </w:rPr>
        <w:t>необходимо заменить.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Крышк</w:t>
      </w:r>
      <w:r>
        <w:rPr>
          <w:szCs w:val="28"/>
        </w:rPr>
        <w:t>а</w:t>
      </w:r>
      <w:r w:rsidRPr="00FD0E88">
        <w:rPr>
          <w:szCs w:val="28"/>
        </w:rPr>
        <w:t xml:space="preserve"> топливного бака и шланги </w:t>
      </w:r>
      <w:r w:rsidR="004323CC">
        <w:rPr>
          <w:szCs w:val="28"/>
        </w:rPr>
        <w:t xml:space="preserve">должны </w:t>
      </w:r>
      <w:r w:rsidRPr="00FD0E88">
        <w:rPr>
          <w:szCs w:val="28"/>
        </w:rPr>
        <w:t>регулярно проверя</w:t>
      </w:r>
      <w:r>
        <w:rPr>
          <w:szCs w:val="28"/>
        </w:rPr>
        <w:t>т</w:t>
      </w:r>
      <w:r w:rsidR="004323C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 xml:space="preserve">на </w:t>
      </w:r>
      <w:r>
        <w:rPr>
          <w:szCs w:val="28"/>
        </w:rPr>
        <w:t xml:space="preserve">отсутствие </w:t>
      </w:r>
      <w:r w:rsidRPr="00FD0E88">
        <w:rPr>
          <w:szCs w:val="28"/>
        </w:rPr>
        <w:t>протекания</w:t>
      </w:r>
      <w:r>
        <w:rPr>
          <w:szCs w:val="28"/>
        </w:rPr>
        <w:t xml:space="preserve"> топлива</w:t>
      </w:r>
      <w:r w:rsidRPr="00FD0E88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Смешивание топлива с маслом</w:t>
      </w:r>
      <w:r>
        <w:rPr>
          <w:szCs w:val="28"/>
        </w:rPr>
        <w:t xml:space="preserve"> </w:t>
      </w:r>
      <w:r w:rsidR="004323CC">
        <w:rPr>
          <w:szCs w:val="28"/>
        </w:rPr>
        <w:t xml:space="preserve">должно </w:t>
      </w:r>
      <w:r>
        <w:rPr>
          <w:szCs w:val="28"/>
        </w:rPr>
        <w:t>п</w:t>
      </w:r>
      <w:r w:rsidRPr="00FD0E88">
        <w:rPr>
          <w:szCs w:val="28"/>
        </w:rPr>
        <w:t>роизводит</w:t>
      </w:r>
      <w:r w:rsidR="004323CC">
        <w:rPr>
          <w:szCs w:val="28"/>
        </w:rPr>
        <w:t>ь</w:t>
      </w:r>
      <w:r>
        <w:rPr>
          <w:szCs w:val="28"/>
        </w:rPr>
        <w:t>ся</w:t>
      </w:r>
      <w:r w:rsidRPr="00FD0E88">
        <w:rPr>
          <w:szCs w:val="28"/>
        </w:rPr>
        <w:t xml:space="preserve"> в чистой емкости, предназначенной для хранения топлива, в следующей последовательности: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1) </w:t>
      </w:r>
      <w:r w:rsidRPr="00FD0E88">
        <w:rPr>
          <w:szCs w:val="28"/>
        </w:rPr>
        <w:t>нали</w:t>
      </w:r>
      <w:r>
        <w:rPr>
          <w:szCs w:val="28"/>
        </w:rPr>
        <w:t xml:space="preserve">вается </w:t>
      </w:r>
      <w:r w:rsidRPr="00FD0E88">
        <w:rPr>
          <w:szCs w:val="28"/>
        </w:rPr>
        <w:t>половин</w:t>
      </w:r>
      <w:r>
        <w:rPr>
          <w:szCs w:val="28"/>
        </w:rPr>
        <w:t>а</w:t>
      </w:r>
      <w:r w:rsidRPr="00FD0E88">
        <w:rPr>
          <w:szCs w:val="28"/>
        </w:rPr>
        <w:t xml:space="preserve"> необходимого количества бензина;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2) </w:t>
      </w:r>
      <w:r w:rsidRPr="00FD0E88">
        <w:rPr>
          <w:szCs w:val="28"/>
        </w:rPr>
        <w:t>добав</w:t>
      </w:r>
      <w:r>
        <w:rPr>
          <w:szCs w:val="28"/>
        </w:rPr>
        <w:t xml:space="preserve">ляется </w:t>
      </w:r>
      <w:r w:rsidRPr="00FD0E88">
        <w:rPr>
          <w:szCs w:val="28"/>
        </w:rPr>
        <w:t>требуемое количество масла;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3) </w:t>
      </w:r>
      <w:r w:rsidRPr="00FD0E88">
        <w:rPr>
          <w:szCs w:val="28"/>
        </w:rPr>
        <w:t>смеш</w:t>
      </w:r>
      <w:r>
        <w:rPr>
          <w:szCs w:val="28"/>
        </w:rPr>
        <w:t>ивается</w:t>
      </w:r>
      <w:r w:rsidRPr="00FD0E88">
        <w:rPr>
          <w:szCs w:val="28"/>
        </w:rPr>
        <w:t xml:space="preserve"> (взб</w:t>
      </w:r>
      <w:r>
        <w:rPr>
          <w:szCs w:val="28"/>
        </w:rPr>
        <w:t>алтывается</w:t>
      </w:r>
      <w:r w:rsidRPr="00FD0E88">
        <w:rPr>
          <w:szCs w:val="28"/>
        </w:rPr>
        <w:t>) полученн</w:t>
      </w:r>
      <w:r>
        <w:rPr>
          <w:szCs w:val="28"/>
        </w:rPr>
        <w:t>ая</w:t>
      </w:r>
      <w:r w:rsidRPr="00FD0E88">
        <w:rPr>
          <w:szCs w:val="28"/>
        </w:rPr>
        <w:t xml:space="preserve"> смесь;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4) </w:t>
      </w:r>
      <w:r w:rsidRPr="00FD0E88">
        <w:rPr>
          <w:szCs w:val="28"/>
        </w:rPr>
        <w:t>добав</w:t>
      </w:r>
      <w:r>
        <w:rPr>
          <w:szCs w:val="28"/>
        </w:rPr>
        <w:t xml:space="preserve">ляется </w:t>
      </w:r>
      <w:r w:rsidRPr="00FD0E88">
        <w:rPr>
          <w:szCs w:val="28"/>
        </w:rPr>
        <w:t>оставш</w:t>
      </w:r>
      <w:r>
        <w:rPr>
          <w:szCs w:val="28"/>
        </w:rPr>
        <w:t xml:space="preserve">аяся </w:t>
      </w:r>
      <w:r w:rsidRPr="00FD0E88">
        <w:rPr>
          <w:szCs w:val="28"/>
        </w:rPr>
        <w:t>часть бензина;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5) </w:t>
      </w:r>
      <w:r w:rsidRPr="00FD0E88">
        <w:rPr>
          <w:szCs w:val="28"/>
        </w:rPr>
        <w:t>смеш</w:t>
      </w:r>
      <w:r>
        <w:rPr>
          <w:szCs w:val="28"/>
        </w:rPr>
        <w:t xml:space="preserve">ивается </w:t>
      </w:r>
      <w:r w:rsidRPr="00FD0E88">
        <w:rPr>
          <w:szCs w:val="28"/>
        </w:rPr>
        <w:t>(взб</w:t>
      </w:r>
      <w:r>
        <w:rPr>
          <w:szCs w:val="28"/>
        </w:rPr>
        <w:t>алтывается</w:t>
      </w:r>
      <w:r w:rsidRPr="00FD0E88">
        <w:rPr>
          <w:szCs w:val="28"/>
        </w:rPr>
        <w:t>) топливн</w:t>
      </w:r>
      <w:r>
        <w:rPr>
          <w:szCs w:val="28"/>
        </w:rPr>
        <w:t>ая</w:t>
      </w:r>
      <w:r w:rsidRPr="00FD0E88">
        <w:rPr>
          <w:szCs w:val="28"/>
        </w:rPr>
        <w:t xml:space="preserve"> смесь перед залив</w:t>
      </w:r>
      <w:r>
        <w:rPr>
          <w:szCs w:val="28"/>
        </w:rPr>
        <w:t xml:space="preserve">кой </w:t>
      </w:r>
      <w:r w:rsidRPr="00FD0E88">
        <w:rPr>
          <w:szCs w:val="28"/>
        </w:rPr>
        <w:t>в топливный бак.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С</w:t>
      </w:r>
      <w:r w:rsidRPr="00FD0E88">
        <w:rPr>
          <w:szCs w:val="28"/>
        </w:rPr>
        <w:t>мешива</w:t>
      </w:r>
      <w:r>
        <w:rPr>
          <w:szCs w:val="28"/>
        </w:rPr>
        <w:t>ть</w:t>
      </w:r>
      <w:r w:rsidRPr="00FD0E88">
        <w:rPr>
          <w:szCs w:val="28"/>
        </w:rPr>
        <w:t xml:space="preserve"> топлив</w:t>
      </w:r>
      <w:r>
        <w:rPr>
          <w:szCs w:val="28"/>
        </w:rPr>
        <w:t>о</w:t>
      </w:r>
      <w:r w:rsidRPr="00FD0E88">
        <w:rPr>
          <w:szCs w:val="28"/>
        </w:rPr>
        <w:t xml:space="preserve"> с маслом</w:t>
      </w:r>
      <w:r>
        <w:rPr>
          <w:szCs w:val="28"/>
        </w:rPr>
        <w:t xml:space="preserve"> </w:t>
      </w:r>
      <w:r w:rsidRPr="00FD0E88">
        <w:rPr>
          <w:szCs w:val="28"/>
        </w:rPr>
        <w:t>следует в месте, в котором исключена возможность и</w:t>
      </w:r>
      <w:r>
        <w:rPr>
          <w:szCs w:val="28"/>
        </w:rPr>
        <w:t xml:space="preserve">скрообразования и воспламенения.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rFonts w:cs="Arial"/>
          <w:szCs w:val="28"/>
        </w:rPr>
      </w:pPr>
      <w:r w:rsidRPr="00FD0E88">
        <w:rPr>
          <w:rFonts w:cs="Arial"/>
          <w:szCs w:val="28"/>
        </w:rPr>
        <w:t>Перед началом работы с</w:t>
      </w:r>
      <w:r>
        <w:rPr>
          <w:rFonts w:cs="Arial"/>
          <w:szCs w:val="28"/>
        </w:rPr>
        <w:t xml:space="preserve"> бензопилой </w:t>
      </w:r>
      <w:r w:rsidRPr="00FD0E88">
        <w:rPr>
          <w:rFonts w:cs="Arial"/>
          <w:szCs w:val="28"/>
        </w:rPr>
        <w:t>необходимо:</w:t>
      </w:r>
    </w:p>
    <w:p w:rsidR="007F6D02" w:rsidRPr="00FD0E88" w:rsidRDefault="007F6D02" w:rsidP="008320FA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1) установить защитные приспособления;</w:t>
      </w:r>
    </w:p>
    <w:p w:rsidR="007F6D02" w:rsidRPr="009458CB" w:rsidRDefault="007F6D02" w:rsidP="008320F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458CB">
        <w:rPr>
          <w:sz w:val="28"/>
          <w:szCs w:val="28"/>
        </w:rPr>
        <w:t>) убедиться в отсутствии людей на расстоянии не менее 1,5 м от места запуска двигателя.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работать бензопилой</w:t>
      </w:r>
      <w:r w:rsidR="00603E68">
        <w:rPr>
          <w:szCs w:val="28"/>
        </w:rPr>
        <w:t xml:space="preserve"> </w:t>
      </w:r>
      <w:r w:rsidRPr="00FD0E88">
        <w:rPr>
          <w:szCs w:val="28"/>
        </w:rPr>
        <w:t>в закрытом помещении, не оборудованном приточно-вытяжной вентиляцией.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Бензопилу необходимо держать с правой стороны от тела. Режущая часть инструмента должна находиться ниже пояса</w:t>
      </w:r>
      <w:r>
        <w:rPr>
          <w:szCs w:val="28"/>
        </w:rPr>
        <w:t xml:space="preserve"> работника</w:t>
      </w:r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t>Во время работы с бензопилой работник обязан контролировать приближение к месту работы посторонних лиц и животных. При приближении к месту работы посторонних лиц и животных на расстояние, менее разрешенного требованиями технической документации организации-изготовителя, необходимо немедленно остановить двигатель бензопилы.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Запрещается поворачиваться с работающей бензопилой, не посмотрев перед этим назад, и не убедившись в том, что в зоне работы никого нет.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rFonts w:cs="ER-UniversMac"/>
          <w:szCs w:val="28"/>
        </w:rPr>
      </w:pPr>
      <w:r w:rsidRPr="00FD0E88">
        <w:rPr>
          <w:rFonts w:cs="ER-UniversMac"/>
          <w:szCs w:val="28"/>
        </w:rPr>
        <w:t xml:space="preserve">Во избежание получения механических травм, перед тем как убирать материал, намотавшийся вокруг оси режущей части бензопилы, необходимо </w:t>
      </w:r>
      <w:r>
        <w:rPr>
          <w:rFonts w:cs="ER-UniversMac"/>
          <w:szCs w:val="28"/>
        </w:rPr>
        <w:t xml:space="preserve">выключить </w:t>
      </w:r>
      <w:r w:rsidRPr="00FD0E88">
        <w:rPr>
          <w:rFonts w:cs="ER-UniversMac"/>
          <w:szCs w:val="28"/>
        </w:rPr>
        <w:t>двигатель.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После выключения </w:t>
      </w:r>
      <w:r w:rsidRPr="00FD0E88">
        <w:rPr>
          <w:szCs w:val="28"/>
        </w:rPr>
        <w:t>двигател</w:t>
      </w:r>
      <w:r>
        <w:rPr>
          <w:szCs w:val="28"/>
        </w:rPr>
        <w:t>я</w:t>
      </w:r>
      <w:r w:rsidRPr="00FD0E88">
        <w:rPr>
          <w:szCs w:val="28"/>
        </w:rPr>
        <w:t xml:space="preserve"> бензопилы</w:t>
      </w:r>
      <w:r>
        <w:rPr>
          <w:szCs w:val="28"/>
        </w:rPr>
        <w:t xml:space="preserve"> </w:t>
      </w:r>
      <w:r w:rsidRPr="00FD0E88">
        <w:rPr>
          <w:szCs w:val="28"/>
        </w:rPr>
        <w:t>запрещается притрагиваться к режущей части до тех пор, пока она полностью не остановится.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В случае появления симптомов перегрузки от длительного воздействия вибрации </w:t>
      </w:r>
      <w:r w:rsidR="004323CC">
        <w:rPr>
          <w:szCs w:val="28"/>
        </w:rPr>
        <w:t xml:space="preserve">работу </w:t>
      </w:r>
      <w:r w:rsidRPr="00FD0E88">
        <w:rPr>
          <w:szCs w:val="28"/>
        </w:rPr>
        <w:t>следует прекратить и</w:t>
      </w:r>
      <w:r>
        <w:rPr>
          <w:szCs w:val="28"/>
        </w:rPr>
        <w:t>,</w:t>
      </w:r>
      <w:r w:rsidRPr="00FD0E88">
        <w:rPr>
          <w:szCs w:val="28"/>
        </w:rPr>
        <w:t xml:space="preserve"> при необходимости</w:t>
      </w:r>
      <w:r>
        <w:rPr>
          <w:szCs w:val="28"/>
        </w:rPr>
        <w:t>,</w:t>
      </w:r>
      <w:r w:rsidRPr="00FD0E88">
        <w:rPr>
          <w:szCs w:val="28"/>
        </w:rPr>
        <w:t xml:space="preserve"> обратиться за оказанием медицинской помощи.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Хранить и транспортировать бензопил</w:t>
      </w:r>
      <w:r>
        <w:rPr>
          <w:szCs w:val="28"/>
        </w:rPr>
        <w:t>у</w:t>
      </w:r>
      <w:r w:rsidRPr="00FD0E88">
        <w:rPr>
          <w:szCs w:val="28"/>
        </w:rPr>
        <w:t xml:space="preserve"> и топливо следует таким образом, чтобы не было риска контакта подтеков или паров</w:t>
      </w:r>
      <w:r>
        <w:rPr>
          <w:szCs w:val="28"/>
        </w:rPr>
        <w:t xml:space="preserve"> топлива</w:t>
      </w:r>
      <w:r w:rsidRPr="00FD0E88">
        <w:rPr>
          <w:szCs w:val="28"/>
        </w:rPr>
        <w:t xml:space="preserve"> с искрами или открытым огнем.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Перед чисткой, ремонтом или проверкой бензопилы необходимо убедиться в том, что</w:t>
      </w:r>
      <w:r>
        <w:rPr>
          <w:szCs w:val="28"/>
        </w:rPr>
        <w:t xml:space="preserve"> после выключения двигателя</w:t>
      </w:r>
      <w:r w:rsidRPr="00FD0E88">
        <w:rPr>
          <w:szCs w:val="28"/>
        </w:rPr>
        <w:t xml:space="preserve"> режущая часть</w:t>
      </w:r>
      <w:r>
        <w:rPr>
          <w:szCs w:val="28"/>
        </w:rPr>
        <w:t xml:space="preserve"> находится в </w:t>
      </w:r>
      <w:r>
        <w:rPr>
          <w:szCs w:val="28"/>
        </w:rPr>
        <w:lastRenderedPageBreak/>
        <w:t xml:space="preserve">неподвижном состоянии, а </w:t>
      </w:r>
      <w:r w:rsidRPr="00FD0E88">
        <w:rPr>
          <w:szCs w:val="28"/>
        </w:rPr>
        <w:t>затем снять свечной кабель.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rFonts w:cs="Arial"/>
          <w:szCs w:val="28"/>
        </w:rPr>
        <w:t>П</w:t>
      </w:r>
      <w:r w:rsidRPr="00FD0E88">
        <w:rPr>
          <w:szCs w:val="28"/>
        </w:rPr>
        <w:t>еред</w:t>
      </w:r>
      <w:r>
        <w:rPr>
          <w:szCs w:val="28"/>
        </w:rPr>
        <w:t xml:space="preserve"> </w:t>
      </w:r>
      <w:r w:rsidRPr="00FD0E88">
        <w:rPr>
          <w:szCs w:val="28"/>
        </w:rPr>
        <w:t>длительн</w:t>
      </w:r>
      <w:r>
        <w:rPr>
          <w:szCs w:val="28"/>
        </w:rPr>
        <w:t xml:space="preserve">ым </w:t>
      </w:r>
      <w:r w:rsidRPr="00FD0E88">
        <w:rPr>
          <w:szCs w:val="28"/>
        </w:rPr>
        <w:t>хранение</w:t>
      </w:r>
      <w:r>
        <w:rPr>
          <w:szCs w:val="28"/>
        </w:rPr>
        <w:t xml:space="preserve">м бензопилы </w:t>
      </w:r>
      <w:r w:rsidRPr="00FD0E88">
        <w:rPr>
          <w:szCs w:val="28"/>
        </w:rPr>
        <w:t>следует</w:t>
      </w:r>
      <w:r>
        <w:rPr>
          <w:szCs w:val="28"/>
        </w:rPr>
        <w:t xml:space="preserve"> опорожнить топливный бак и выполнить </w:t>
      </w:r>
      <w:r w:rsidRPr="00FD0E88">
        <w:rPr>
          <w:szCs w:val="28"/>
        </w:rPr>
        <w:t>полное техническое обслуживание в соответствии с технической документацией</w:t>
      </w:r>
      <w:r>
        <w:rPr>
          <w:szCs w:val="28"/>
        </w:rPr>
        <w:t xml:space="preserve"> организации-изготовителя</w:t>
      </w:r>
      <w:r w:rsidRPr="00FD0E88">
        <w:rPr>
          <w:szCs w:val="28"/>
        </w:rPr>
        <w:t>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</w:t>
      </w:r>
      <w:r>
        <w:rPr>
          <w:szCs w:val="28"/>
        </w:rPr>
        <w:t xml:space="preserve">еред началом производства работ </w:t>
      </w:r>
      <w:r w:rsidRPr="00FD0E88">
        <w:rPr>
          <w:szCs w:val="28"/>
        </w:rPr>
        <w:t>с кусторезом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мотокосой</w:t>
      </w:r>
      <w:proofErr w:type="spellEnd"/>
      <w:r>
        <w:rPr>
          <w:szCs w:val="28"/>
        </w:rPr>
        <w:t xml:space="preserve">) </w:t>
      </w:r>
      <w:r w:rsidRPr="00FD0E88">
        <w:rPr>
          <w:szCs w:val="28"/>
        </w:rPr>
        <w:t>с приводом от двигателя внутреннего сгорания</w:t>
      </w:r>
      <w:r>
        <w:rPr>
          <w:szCs w:val="28"/>
        </w:rPr>
        <w:t xml:space="preserve"> </w:t>
      </w:r>
      <w:r w:rsidRPr="00FD0E88">
        <w:rPr>
          <w:szCs w:val="28"/>
        </w:rPr>
        <w:t>рабочая зона</w:t>
      </w:r>
      <w:r>
        <w:rPr>
          <w:szCs w:val="28"/>
        </w:rPr>
        <w:t xml:space="preserve"> кошения </w:t>
      </w:r>
      <w:r w:rsidR="004323CC">
        <w:rPr>
          <w:szCs w:val="28"/>
        </w:rPr>
        <w:t xml:space="preserve">должна </w:t>
      </w:r>
      <w:r w:rsidRPr="00FD0E88">
        <w:rPr>
          <w:szCs w:val="28"/>
        </w:rPr>
        <w:t>освобожд</w:t>
      </w:r>
      <w:r>
        <w:rPr>
          <w:szCs w:val="28"/>
        </w:rPr>
        <w:t>ат</w:t>
      </w:r>
      <w:r w:rsidR="004323CC">
        <w:rPr>
          <w:szCs w:val="28"/>
        </w:rPr>
        <w:t>ь</w:t>
      </w:r>
      <w:r>
        <w:rPr>
          <w:szCs w:val="28"/>
        </w:rPr>
        <w:t xml:space="preserve">ся </w:t>
      </w:r>
      <w:r w:rsidRPr="00FD0E88">
        <w:rPr>
          <w:szCs w:val="28"/>
        </w:rPr>
        <w:t xml:space="preserve">от посторонних предметов. При кошении на склоне </w:t>
      </w:r>
      <w:r>
        <w:rPr>
          <w:szCs w:val="28"/>
        </w:rPr>
        <w:t>работник должен располагаться ниже места скашивания.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</w:pPr>
      <w:r>
        <w:t>При приближении к месту производства работ посторонних лиц или животных на расстояние, менее разрешенного требованиями технической документации организации-изготовителя, необходимо немедленно остановить двигатель кустореза (</w:t>
      </w:r>
      <w:proofErr w:type="spellStart"/>
      <w:r>
        <w:t>мотокосы</w:t>
      </w:r>
      <w:proofErr w:type="spellEnd"/>
      <w:r>
        <w:t>).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t>Не допускается производить осмотр</w:t>
      </w:r>
      <w:r w:rsidRPr="00F13219">
        <w:rPr>
          <w:szCs w:val="28"/>
        </w:rPr>
        <w:t xml:space="preserve"> </w:t>
      </w:r>
      <w:proofErr w:type="spellStart"/>
      <w:r w:rsidRPr="00FD0E88">
        <w:rPr>
          <w:szCs w:val="28"/>
        </w:rPr>
        <w:t>триммер</w:t>
      </w:r>
      <w:r>
        <w:rPr>
          <w:szCs w:val="28"/>
        </w:rPr>
        <w:t>ной</w:t>
      </w:r>
      <w:proofErr w:type="spellEnd"/>
      <w:r w:rsidRPr="00FD0E88">
        <w:rPr>
          <w:szCs w:val="28"/>
        </w:rPr>
        <w:t xml:space="preserve"> головки </w:t>
      </w:r>
      <w:r>
        <w:rPr>
          <w:szCs w:val="28"/>
        </w:rPr>
        <w:t>кустореза (</w:t>
      </w:r>
      <w:proofErr w:type="spellStart"/>
      <w:r>
        <w:rPr>
          <w:szCs w:val="28"/>
        </w:rPr>
        <w:t>мотокосы</w:t>
      </w:r>
      <w:proofErr w:type="spellEnd"/>
      <w:r>
        <w:rPr>
          <w:szCs w:val="28"/>
        </w:rPr>
        <w:t xml:space="preserve">) при работающем двигателе. Перед осмотром </w:t>
      </w:r>
      <w:proofErr w:type="spellStart"/>
      <w:r w:rsidRPr="00FD0E88">
        <w:rPr>
          <w:szCs w:val="28"/>
        </w:rPr>
        <w:t>триммер</w:t>
      </w:r>
      <w:r>
        <w:rPr>
          <w:szCs w:val="28"/>
        </w:rPr>
        <w:t>ной</w:t>
      </w:r>
      <w:proofErr w:type="spellEnd"/>
      <w:r w:rsidRPr="00FD0E88">
        <w:rPr>
          <w:szCs w:val="28"/>
        </w:rPr>
        <w:t xml:space="preserve"> головки двигатель </w:t>
      </w:r>
      <w:r>
        <w:rPr>
          <w:szCs w:val="28"/>
        </w:rPr>
        <w:t>кустореза (</w:t>
      </w:r>
      <w:proofErr w:type="spellStart"/>
      <w:r>
        <w:rPr>
          <w:szCs w:val="28"/>
        </w:rPr>
        <w:t>мотокосы</w:t>
      </w:r>
      <w:proofErr w:type="spellEnd"/>
      <w:r>
        <w:rPr>
          <w:szCs w:val="28"/>
        </w:rPr>
        <w:t>) должен быть остановлен.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Кусторезы (</w:t>
      </w:r>
      <w:proofErr w:type="spellStart"/>
      <w:r w:rsidRPr="00C57104">
        <w:rPr>
          <w:szCs w:val="28"/>
        </w:rPr>
        <w:t>мотокосы</w:t>
      </w:r>
      <w:proofErr w:type="spellEnd"/>
      <w:r w:rsidRPr="00C57104">
        <w:rPr>
          <w:szCs w:val="28"/>
        </w:rPr>
        <w:t xml:space="preserve">), вес которых превышает 7,5 кг, </w:t>
      </w:r>
      <w:r w:rsidR="000F59A9" w:rsidRPr="00C57104">
        <w:rPr>
          <w:szCs w:val="28"/>
        </w:rPr>
        <w:t xml:space="preserve">при работе </w:t>
      </w:r>
      <w:r w:rsidRPr="00C57104">
        <w:rPr>
          <w:szCs w:val="28"/>
        </w:rPr>
        <w:t xml:space="preserve">должны быть </w:t>
      </w:r>
      <w:r w:rsidR="000F59A9" w:rsidRPr="00C57104">
        <w:rPr>
          <w:szCs w:val="28"/>
        </w:rPr>
        <w:t>размещены на</w:t>
      </w:r>
      <w:r w:rsidRPr="00C57104">
        <w:rPr>
          <w:szCs w:val="28"/>
        </w:rPr>
        <w:t xml:space="preserve"> двойн</w:t>
      </w:r>
      <w:r w:rsidR="000F59A9" w:rsidRPr="00C57104">
        <w:rPr>
          <w:szCs w:val="28"/>
        </w:rPr>
        <w:t>ых</w:t>
      </w:r>
      <w:r w:rsidRPr="00C57104">
        <w:rPr>
          <w:szCs w:val="28"/>
        </w:rPr>
        <w:t xml:space="preserve"> плечевы</w:t>
      </w:r>
      <w:r w:rsidR="000F59A9" w:rsidRPr="00C57104">
        <w:rPr>
          <w:szCs w:val="28"/>
        </w:rPr>
        <w:t>х</w:t>
      </w:r>
      <w:r w:rsidRPr="00C57104">
        <w:rPr>
          <w:szCs w:val="28"/>
        </w:rPr>
        <w:t xml:space="preserve"> подвеска</w:t>
      </w:r>
      <w:r w:rsidR="000F59A9" w:rsidRPr="00C57104">
        <w:rPr>
          <w:szCs w:val="28"/>
        </w:rPr>
        <w:t>х</w:t>
      </w:r>
      <w:r w:rsidRPr="00C57104">
        <w:rPr>
          <w:szCs w:val="28"/>
        </w:rPr>
        <w:t>, обеспечивающими одинаковое давление на оба плеча работника.</w:t>
      </w:r>
    </w:p>
    <w:p w:rsidR="007F6D02" w:rsidRPr="00C57104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Кусторезы (</w:t>
      </w:r>
      <w:proofErr w:type="spellStart"/>
      <w:r w:rsidRPr="00C57104">
        <w:rPr>
          <w:szCs w:val="28"/>
        </w:rPr>
        <w:t>мотокосы</w:t>
      </w:r>
      <w:proofErr w:type="spellEnd"/>
      <w:r w:rsidRPr="00C57104">
        <w:rPr>
          <w:szCs w:val="28"/>
        </w:rPr>
        <w:t xml:space="preserve">), имеющие вес 7,5 кг и менее, </w:t>
      </w:r>
      <w:r w:rsidR="000F59A9" w:rsidRPr="00C57104">
        <w:rPr>
          <w:szCs w:val="28"/>
        </w:rPr>
        <w:t>могут быть при работе размещены</w:t>
      </w:r>
      <w:r w:rsidR="00266BBE" w:rsidRPr="00C57104">
        <w:rPr>
          <w:szCs w:val="28"/>
        </w:rPr>
        <w:t xml:space="preserve"> </w:t>
      </w:r>
      <w:r w:rsidR="000F59A9" w:rsidRPr="00C57104">
        <w:rPr>
          <w:szCs w:val="28"/>
        </w:rPr>
        <w:t xml:space="preserve">на </w:t>
      </w:r>
      <w:r w:rsidRPr="00C57104">
        <w:rPr>
          <w:szCs w:val="28"/>
        </w:rPr>
        <w:t>одинарной плечевой подвеской.</w:t>
      </w:r>
    </w:p>
    <w:p w:rsidR="007F6D02" w:rsidRPr="00C57104" w:rsidRDefault="000F59A9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57104">
        <w:rPr>
          <w:szCs w:val="28"/>
        </w:rPr>
        <w:t>К</w:t>
      </w:r>
      <w:r w:rsidR="007F6D02" w:rsidRPr="00C57104">
        <w:rPr>
          <w:szCs w:val="28"/>
        </w:rPr>
        <w:t>усторез</w:t>
      </w:r>
      <w:r w:rsidRPr="00C57104">
        <w:rPr>
          <w:szCs w:val="28"/>
        </w:rPr>
        <w:t>ы</w:t>
      </w:r>
      <w:r w:rsidR="007F6D02" w:rsidRPr="00C57104">
        <w:rPr>
          <w:szCs w:val="28"/>
        </w:rPr>
        <w:t xml:space="preserve"> (</w:t>
      </w:r>
      <w:proofErr w:type="spellStart"/>
      <w:r w:rsidR="007F6D02" w:rsidRPr="00C57104">
        <w:rPr>
          <w:szCs w:val="28"/>
        </w:rPr>
        <w:t>мотокос</w:t>
      </w:r>
      <w:r w:rsidRPr="00C57104">
        <w:rPr>
          <w:szCs w:val="28"/>
        </w:rPr>
        <w:t>ы</w:t>
      </w:r>
      <w:proofErr w:type="spellEnd"/>
      <w:r w:rsidR="007F6D02" w:rsidRPr="00C57104">
        <w:rPr>
          <w:szCs w:val="28"/>
        </w:rPr>
        <w:t xml:space="preserve">) весом менее 6 кг </w:t>
      </w:r>
      <w:r w:rsidRPr="00C57104">
        <w:rPr>
          <w:szCs w:val="28"/>
        </w:rPr>
        <w:t xml:space="preserve">могут при работе использоваться без </w:t>
      </w:r>
      <w:r w:rsidR="007F6D02" w:rsidRPr="00C57104">
        <w:rPr>
          <w:szCs w:val="28"/>
        </w:rPr>
        <w:t>плечев</w:t>
      </w:r>
      <w:r w:rsidRPr="00C57104">
        <w:rPr>
          <w:szCs w:val="28"/>
        </w:rPr>
        <w:t>ой</w:t>
      </w:r>
      <w:r w:rsidR="007F6D02" w:rsidRPr="00C57104">
        <w:rPr>
          <w:szCs w:val="28"/>
        </w:rPr>
        <w:t xml:space="preserve"> подвеск</w:t>
      </w:r>
      <w:r w:rsidRPr="00C57104">
        <w:rPr>
          <w:szCs w:val="28"/>
        </w:rPr>
        <w:t>и</w:t>
      </w:r>
      <w:r w:rsidR="007F6D02" w:rsidRPr="00C57104">
        <w:rPr>
          <w:szCs w:val="28"/>
        </w:rPr>
        <w:t>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работе с кусторезом </w:t>
      </w:r>
      <w:r>
        <w:rPr>
          <w:szCs w:val="28"/>
        </w:rPr>
        <w:t>(</w:t>
      </w:r>
      <w:proofErr w:type="spellStart"/>
      <w:r w:rsidRPr="00FD0E88">
        <w:rPr>
          <w:szCs w:val="28"/>
        </w:rPr>
        <w:t>мотокосой</w:t>
      </w:r>
      <w:proofErr w:type="spellEnd"/>
      <w:r>
        <w:rPr>
          <w:szCs w:val="28"/>
        </w:rPr>
        <w:t xml:space="preserve">) </w:t>
      </w:r>
      <w:r w:rsidRPr="00FD0E88">
        <w:rPr>
          <w:szCs w:val="28"/>
        </w:rPr>
        <w:t>запрещается: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1) работать без защитного кожуха </w:t>
      </w:r>
      <w:proofErr w:type="spellStart"/>
      <w:r w:rsidRPr="00FD0E88">
        <w:rPr>
          <w:szCs w:val="28"/>
        </w:rPr>
        <w:t>триммерной</w:t>
      </w:r>
      <w:proofErr w:type="spellEnd"/>
      <w:r w:rsidRPr="00FD0E88">
        <w:rPr>
          <w:szCs w:val="28"/>
        </w:rPr>
        <w:t xml:space="preserve"> головки инструмента;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2) работать без глушителя или с неправильно установленной крышкой глушителя;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3) работать</w:t>
      </w:r>
      <w:r>
        <w:rPr>
          <w:szCs w:val="28"/>
        </w:rPr>
        <w:t xml:space="preserve"> с</w:t>
      </w:r>
      <w:r w:rsidRPr="00FD0E88">
        <w:rPr>
          <w:szCs w:val="28"/>
        </w:rPr>
        <w:t xml:space="preserve"> кусторезом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мотокосой</w:t>
      </w:r>
      <w:proofErr w:type="spellEnd"/>
      <w:r>
        <w:rPr>
          <w:szCs w:val="28"/>
        </w:rPr>
        <w:t>)</w:t>
      </w:r>
      <w:r w:rsidRPr="00FD0E88">
        <w:rPr>
          <w:szCs w:val="28"/>
        </w:rPr>
        <w:t xml:space="preserve"> со стремянки или приставной лестницы.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При работе</w:t>
      </w:r>
      <w:r>
        <w:rPr>
          <w:szCs w:val="28"/>
        </w:rPr>
        <w:t xml:space="preserve"> с буром (</w:t>
      </w:r>
      <w:proofErr w:type="spellStart"/>
      <w:r>
        <w:rPr>
          <w:szCs w:val="28"/>
        </w:rPr>
        <w:t>ледо</w:t>
      </w:r>
      <w:r w:rsidRPr="00FD0E88">
        <w:rPr>
          <w:szCs w:val="28"/>
        </w:rPr>
        <w:t>бур</w:t>
      </w:r>
      <w:r>
        <w:rPr>
          <w:szCs w:val="28"/>
        </w:rPr>
        <w:t>ом</w:t>
      </w:r>
      <w:proofErr w:type="spellEnd"/>
      <w:r>
        <w:rPr>
          <w:szCs w:val="28"/>
        </w:rPr>
        <w:t xml:space="preserve">) с </w:t>
      </w:r>
      <w:r w:rsidRPr="00FD0E88">
        <w:rPr>
          <w:szCs w:val="28"/>
        </w:rPr>
        <w:t>привод</w:t>
      </w:r>
      <w:r>
        <w:rPr>
          <w:szCs w:val="28"/>
        </w:rPr>
        <w:t>о</w:t>
      </w:r>
      <w:r w:rsidRPr="00FD0E88">
        <w:rPr>
          <w:szCs w:val="28"/>
        </w:rPr>
        <w:t>м от двигателя внутреннего сгорания</w:t>
      </w:r>
      <w:r>
        <w:rPr>
          <w:szCs w:val="28"/>
        </w:rPr>
        <w:t xml:space="preserve"> </w:t>
      </w:r>
      <w:r w:rsidRPr="00FD0E88">
        <w:rPr>
          <w:szCs w:val="28"/>
        </w:rPr>
        <w:t xml:space="preserve">необходимо соблюдение следующих </w:t>
      </w:r>
      <w:r>
        <w:rPr>
          <w:szCs w:val="28"/>
        </w:rPr>
        <w:t>требований</w:t>
      </w:r>
      <w:r w:rsidRPr="00FD0E88">
        <w:rPr>
          <w:szCs w:val="28"/>
        </w:rPr>
        <w:t>: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1) не разрешается заправлять топливом работающий бур (</w:t>
      </w:r>
      <w:proofErr w:type="spellStart"/>
      <w:r>
        <w:rPr>
          <w:szCs w:val="28"/>
        </w:rPr>
        <w:t>ледобур</w:t>
      </w:r>
      <w:proofErr w:type="spellEnd"/>
      <w:r>
        <w:rPr>
          <w:szCs w:val="28"/>
        </w:rPr>
        <w:t>);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2) заправлять топливный бак</w:t>
      </w:r>
      <w:r w:rsidRPr="00774450">
        <w:rPr>
          <w:szCs w:val="28"/>
        </w:rPr>
        <w:t xml:space="preserve"> </w:t>
      </w:r>
      <w:r>
        <w:rPr>
          <w:szCs w:val="28"/>
        </w:rPr>
        <w:t>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>) следует, как правило, на открытом воздухе. Разрешается производить заправку топливного бака 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>) в помещении, оборудованном приточно-вытяжной вентиляцией;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3) перед производством работ следует убедиться, что все винты и гайки 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>) затянуты;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4</w:t>
      </w:r>
      <w:r w:rsidRPr="00FD0E88">
        <w:rPr>
          <w:szCs w:val="28"/>
        </w:rPr>
        <w:t>) при попадании под нож</w:t>
      </w:r>
      <w:r>
        <w:rPr>
          <w:szCs w:val="28"/>
        </w:rPr>
        <w:t xml:space="preserve"> 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 xml:space="preserve">) </w:t>
      </w:r>
      <w:r w:rsidRPr="00FD0E88">
        <w:rPr>
          <w:szCs w:val="28"/>
        </w:rPr>
        <w:t>посторонн</w:t>
      </w:r>
      <w:r>
        <w:rPr>
          <w:szCs w:val="28"/>
        </w:rPr>
        <w:t xml:space="preserve">их </w:t>
      </w:r>
      <w:r w:rsidRPr="00FD0E88">
        <w:rPr>
          <w:szCs w:val="28"/>
        </w:rPr>
        <w:t>предмет</w:t>
      </w:r>
      <w:r>
        <w:rPr>
          <w:szCs w:val="28"/>
        </w:rPr>
        <w:t>ов</w:t>
      </w:r>
      <w:r w:rsidRPr="00FD0E88">
        <w:rPr>
          <w:szCs w:val="28"/>
        </w:rPr>
        <w:t xml:space="preserve"> или при сильной</w:t>
      </w:r>
      <w:r>
        <w:rPr>
          <w:szCs w:val="28"/>
        </w:rPr>
        <w:t xml:space="preserve"> </w:t>
      </w:r>
      <w:r w:rsidRPr="00FD0E88">
        <w:rPr>
          <w:szCs w:val="28"/>
        </w:rPr>
        <w:t>вибрации</w:t>
      </w:r>
      <w:r w:rsidRPr="006232BE">
        <w:rPr>
          <w:szCs w:val="28"/>
        </w:rPr>
        <w:t xml:space="preserve"> </w:t>
      </w:r>
      <w:r>
        <w:rPr>
          <w:szCs w:val="28"/>
        </w:rPr>
        <w:t>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 xml:space="preserve">) следует </w:t>
      </w:r>
      <w:r w:rsidRPr="00FD0E88">
        <w:rPr>
          <w:szCs w:val="28"/>
        </w:rPr>
        <w:t>немедленно</w:t>
      </w:r>
      <w:r>
        <w:rPr>
          <w:szCs w:val="28"/>
        </w:rPr>
        <w:t xml:space="preserve"> его </w:t>
      </w:r>
      <w:r w:rsidRPr="00FD0E88">
        <w:rPr>
          <w:szCs w:val="28"/>
        </w:rPr>
        <w:t>остановить, снять свечной кабель</w:t>
      </w:r>
      <w:r>
        <w:rPr>
          <w:szCs w:val="28"/>
        </w:rPr>
        <w:t xml:space="preserve"> и</w:t>
      </w:r>
      <w:r w:rsidRPr="00FD0E88">
        <w:rPr>
          <w:szCs w:val="28"/>
        </w:rPr>
        <w:t xml:space="preserve"> проверить отсутствие повреждений</w:t>
      </w:r>
      <w:r>
        <w:rPr>
          <w:szCs w:val="28"/>
        </w:rPr>
        <w:t xml:space="preserve"> ножа и механизмов</w:t>
      </w:r>
      <w:r w:rsidRPr="00FD0E88">
        <w:rPr>
          <w:szCs w:val="28"/>
        </w:rPr>
        <w:t>. При наличии повреждений работа прекращ</w:t>
      </w:r>
      <w:r>
        <w:rPr>
          <w:szCs w:val="28"/>
        </w:rPr>
        <w:t xml:space="preserve">ается </w:t>
      </w:r>
      <w:r w:rsidRPr="00FD0E88">
        <w:rPr>
          <w:szCs w:val="28"/>
        </w:rPr>
        <w:t>до их устранения;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5</w:t>
      </w:r>
      <w:r w:rsidRPr="00FD0E88">
        <w:rPr>
          <w:szCs w:val="28"/>
        </w:rPr>
        <w:t>) при замене нож</w:t>
      </w:r>
      <w:r>
        <w:rPr>
          <w:szCs w:val="28"/>
        </w:rPr>
        <w:t>а 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 xml:space="preserve">) </w:t>
      </w:r>
      <w:r w:rsidRPr="00FD0E88">
        <w:rPr>
          <w:szCs w:val="28"/>
        </w:rPr>
        <w:t>следует надевать</w:t>
      </w:r>
      <w:r>
        <w:rPr>
          <w:szCs w:val="28"/>
        </w:rPr>
        <w:t xml:space="preserve"> средства индивидуальной защиты рук</w:t>
      </w:r>
      <w:r w:rsidRPr="00FD0E88">
        <w:rPr>
          <w:szCs w:val="28"/>
        </w:rPr>
        <w:t>;</w:t>
      </w:r>
    </w:p>
    <w:p w:rsidR="007F6D02" w:rsidRPr="00FD0E88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6</w:t>
      </w:r>
      <w:r w:rsidRPr="00FD0E88">
        <w:rPr>
          <w:szCs w:val="28"/>
        </w:rPr>
        <w:t>)</w:t>
      </w:r>
      <w:r>
        <w:rPr>
          <w:szCs w:val="28"/>
        </w:rPr>
        <w:t xml:space="preserve"> </w:t>
      </w:r>
      <w:r w:rsidRPr="00FD0E88">
        <w:rPr>
          <w:szCs w:val="28"/>
        </w:rPr>
        <w:t>запреща</w:t>
      </w:r>
      <w:r>
        <w:rPr>
          <w:szCs w:val="28"/>
        </w:rPr>
        <w:t xml:space="preserve">ется выходить на лед в одиночку. Перед выходом на лед для бурения </w:t>
      </w:r>
      <w:r w:rsidRPr="00FD0E88">
        <w:rPr>
          <w:szCs w:val="28"/>
        </w:rPr>
        <w:t>необходимо удостовериться в прочности</w:t>
      </w:r>
      <w:r>
        <w:rPr>
          <w:szCs w:val="28"/>
        </w:rPr>
        <w:t xml:space="preserve"> льда</w:t>
      </w:r>
      <w:r w:rsidRPr="00FD0E88">
        <w:rPr>
          <w:szCs w:val="28"/>
        </w:rPr>
        <w:t>;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7) после завершения бурения следует пробурить землю или лед рядом и углубить рабочий орган 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 xml:space="preserve">) в землю или в лед настолько, чтобы бур </w:t>
      </w:r>
      <w:r>
        <w:rPr>
          <w:szCs w:val="28"/>
        </w:rPr>
        <w:lastRenderedPageBreak/>
        <w:t>(</w:t>
      </w:r>
      <w:proofErr w:type="spellStart"/>
      <w:r>
        <w:rPr>
          <w:szCs w:val="28"/>
        </w:rPr>
        <w:t>ледобур</w:t>
      </w:r>
      <w:proofErr w:type="spellEnd"/>
      <w:r>
        <w:rPr>
          <w:szCs w:val="28"/>
        </w:rPr>
        <w:t>) стоял устойчиво, и затем выключить двигатель;</w:t>
      </w:r>
    </w:p>
    <w:p w:rsidR="007F6D02" w:rsidRPr="00CE310C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CE310C">
        <w:rPr>
          <w:szCs w:val="28"/>
        </w:rPr>
        <w:t xml:space="preserve">8) перед постановкой </w:t>
      </w:r>
      <w:r>
        <w:rPr>
          <w:szCs w:val="28"/>
        </w:rPr>
        <w:t>бура (</w:t>
      </w:r>
      <w:proofErr w:type="spellStart"/>
      <w:r>
        <w:rPr>
          <w:szCs w:val="28"/>
        </w:rPr>
        <w:t>ледобура</w:t>
      </w:r>
      <w:proofErr w:type="spellEnd"/>
      <w:r>
        <w:rPr>
          <w:szCs w:val="28"/>
        </w:rPr>
        <w:t xml:space="preserve">) </w:t>
      </w:r>
      <w:r w:rsidRPr="00CE310C">
        <w:rPr>
          <w:szCs w:val="28"/>
        </w:rPr>
        <w:t>на хранение или перед его транспортировкой топливо из топливного бака необходимо слить.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>
        <w:rPr>
          <w:lang w:val="en-US"/>
        </w:rPr>
        <w:t>X</w:t>
      </w:r>
      <w:r>
        <w:t xml:space="preserve">. </w:t>
      </w:r>
      <w:r w:rsidR="007F6D02" w:rsidRPr="00FD0E88">
        <w:t>Требования охраны труда при работе</w:t>
      </w:r>
    </w:p>
    <w:p w:rsidR="007F6D02" w:rsidRPr="00FD0E88" w:rsidRDefault="007F6D02" w:rsidP="007F6D02">
      <w:pPr>
        <w:pStyle w:val="1"/>
        <w:widowControl w:val="0"/>
        <w:numPr>
          <w:ilvl w:val="0"/>
          <w:numId w:val="0"/>
        </w:numPr>
        <w:suppressAutoHyphens/>
        <w:spacing w:before="0" w:after="0"/>
      </w:pPr>
      <w:r w:rsidRPr="00FD0E88">
        <w:t>с гидравлическим инструментом</w:t>
      </w:r>
    </w:p>
    <w:p w:rsidR="007F6D02" w:rsidRPr="00FD0E88" w:rsidRDefault="007F6D02" w:rsidP="007F6D02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Перед применением гидравлического инструмента </w:t>
      </w:r>
      <w:r w:rsidR="00233C8E">
        <w:rPr>
          <w:szCs w:val="28"/>
        </w:rPr>
        <w:t xml:space="preserve">должна </w:t>
      </w:r>
      <w:r>
        <w:rPr>
          <w:szCs w:val="28"/>
        </w:rPr>
        <w:t>проверят</w:t>
      </w:r>
      <w:r w:rsidR="00233C8E">
        <w:rPr>
          <w:szCs w:val="28"/>
        </w:rPr>
        <w:t>ь</w:t>
      </w:r>
      <w:r>
        <w:rPr>
          <w:szCs w:val="28"/>
        </w:rPr>
        <w:t xml:space="preserve">ся его исправность. </w:t>
      </w:r>
    </w:p>
    <w:p w:rsidR="007F6D02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 xml:space="preserve">Подключение гидравлического инструмента к гидросистеме </w:t>
      </w:r>
      <w:r w:rsidR="00266BBE">
        <w:rPr>
          <w:szCs w:val="28"/>
        </w:rPr>
        <w:t xml:space="preserve">должно </w:t>
      </w:r>
      <w:r>
        <w:rPr>
          <w:szCs w:val="28"/>
        </w:rPr>
        <w:t>производит</w:t>
      </w:r>
      <w:r w:rsidR="00266BBE">
        <w:rPr>
          <w:szCs w:val="28"/>
        </w:rPr>
        <w:t>ь</w:t>
      </w:r>
      <w:r>
        <w:rPr>
          <w:szCs w:val="28"/>
        </w:rPr>
        <w:t>ся при отсутствии давления в гидросистеме.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>
        <w:rPr>
          <w:szCs w:val="28"/>
        </w:rPr>
        <w:t>Во время р</w:t>
      </w:r>
      <w:r w:rsidRPr="00FD0E88">
        <w:rPr>
          <w:szCs w:val="28"/>
        </w:rPr>
        <w:t>абот</w:t>
      </w:r>
      <w:r>
        <w:rPr>
          <w:szCs w:val="28"/>
        </w:rPr>
        <w:t>ы</w:t>
      </w:r>
      <w:r w:rsidRPr="00FD0E88">
        <w:rPr>
          <w:szCs w:val="28"/>
        </w:rPr>
        <w:t xml:space="preserve"> с гидравлическим инструментом необходимо следить за герметичностью</w:t>
      </w:r>
      <w:r>
        <w:rPr>
          <w:szCs w:val="28"/>
        </w:rPr>
        <w:t xml:space="preserve"> всех</w:t>
      </w:r>
      <w:r w:rsidRPr="00FD0E88">
        <w:rPr>
          <w:szCs w:val="28"/>
        </w:rPr>
        <w:t xml:space="preserve"> </w:t>
      </w:r>
      <w:r>
        <w:rPr>
          <w:szCs w:val="28"/>
        </w:rPr>
        <w:t>с</w:t>
      </w:r>
      <w:r w:rsidRPr="00FD0E88">
        <w:rPr>
          <w:szCs w:val="28"/>
        </w:rPr>
        <w:t>оединени</w:t>
      </w:r>
      <w:r>
        <w:rPr>
          <w:szCs w:val="28"/>
        </w:rPr>
        <w:t>й</w:t>
      </w:r>
      <w:r w:rsidRPr="00FD0E88">
        <w:rPr>
          <w:szCs w:val="28"/>
        </w:rPr>
        <w:t xml:space="preserve"> гидросистемы. Не допуска</w:t>
      </w:r>
      <w:r>
        <w:rPr>
          <w:szCs w:val="28"/>
        </w:rPr>
        <w:t>е</w:t>
      </w:r>
      <w:r w:rsidRPr="00FD0E88">
        <w:rPr>
          <w:szCs w:val="28"/>
        </w:rPr>
        <w:t>тся</w:t>
      </w:r>
      <w:r>
        <w:rPr>
          <w:szCs w:val="28"/>
        </w:rPr>
        <w:t xml:space="preserve"> работа с гидравлическим инструментом при </w:t>
      </w:r>
      <w:proofErr w:type="spellStart"/>
      <w:r w:rsidRPr="00FD0E88">
        <w:rPr>
          <w:szCs w:val="28"/>
        </w:rPr>
        <w:t>подтекани</w:t>
      </w:r>
      <w:r>
        <w:rPr>
          <w:szCs w:val="28"/>
        </w:rPr>
        <w:t>и</w:t>
      </w:r>
      <w:proofErr w:type="spellEnd"/>
      <w:r w:rsidRPr="00FD0E88">
        <w:rPr>
          <w:szCs w:val="28"/>
        </w:rPr>
        <w:t xml:space="preserve"> рабочей жидкости. </w:t>
      </w:r>
    </w:p>
    <w:p w:rsidR="007F6D02" w:rsidRPr="008320FA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8320FA">
        <w:rPr>
          <w:szCs w:val="28"/>
        </w:rPr>
        <w:t xml:space="preserve">При работе с гидравлическим инструментом при отрицательной температуре окружающего воздуха </w:t>
      </w:r>
      <w:r w:rsidR="00266BBE" w:rsidRPr="008320FA">
        <w:rPr>
          <w:szCs w:val="28"/>
        </w:rPr>
        <w:t xml:space="preserve">должна </w:t>
      </w:r>
      <w:r w:rsidRPr="008320FA">
        <w:rPr>
          <w:szCs w:val="28"/>
        </w:rPr>
        <w:t>применят</w:t>
      </w:r>
      <w:r w:rsidR="00266BBE" w:rsidRPr="008320FA">
        <w:rPr>
          <w:szCs w:val="28"/>
        </w:rPr>
        <w:t>ь</w:t>
      </w:r>
      <w:r w:rsidRPr="008320FA">
        <w:rPr>
          <w:szCs w:val="28"/>
        </w:rPr>
        <w:t xml:space="preserve">ся незамерзающая жидкость. 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При удерживании гидравлическими домкратами груза в поднятом положении </w:t>
      </w:r>
      <w:r w:rsidR="00233C8E" w:rsidRPr="00FD0E88">
        <w:rPr>
          <w:szCs w:val="28"/>
        </w:rPr>
        <w:t>под головку поршня между цилиндром и грузом</w:t>
      </w:r>
      <w:r w:rsidR="00233C8E">
        <w:rPr>
          <w:szCs w:val="28"/>
        </w:rPr>
        <w:t xml:space="preserve"> должны</w:t>
      </w:r>
      <w:r w:rsidR="00233C8E" w:rsidRPr="00FD0E88">
        <w:rPr>
          <w:szCs w:val="28"/>
        </w:rPr>
        <w:t xml:space="preserve"> подкладыва</w:t>
      </w:r>
      <w:r w:rsidR="00233C8E">
        <w:rPr>
          <w:szCs w:val="28"/>
        </w:rPr>
        <w:t xml:space="preserve">ться </w:t>
      </w:r>
      <w:r w:rsidR="00233C8E" w:rsidRPr="00FD0E88">
        <w:rPr>
          <w:szCs w:val="28"/>
        </w:rPr>
        <w:t xml:space="preserve">специальные стальные подкладки в виде полуколец </w:t>
      </w:r>
      <w:r w:rsidRPr="00FD0E88">
        <w:rPr>
          <w:szCs w:val="28"/>
        </w:rPr>
        <w:t>для предохранения от внезапного опускания поршня при падении давления в цилиндре по какой-либо причине. При длительном удерживании груза, его следует опереть на полукольца</w:t>
      </w:r>
      <w:r>
        <w:rPr>
          <w:szCs w:val="28"/>
        </w:rPr>
        <w:t xml:space="preserve">, после чего </w:t>
      </w:r>
      <w:r w:rsidRPr="00FD0E88">
        <w:rPr>
          <w:szCs w:val="28"/>
        </w:rPr>
        <w:t>снять давление.</w:t>
      </w:r>
    </w:p>
    <w:p w:rsidR="007F6D02" w:rsidRPr="00FD0E88" w:rsidRDefault="007F6D02" w:rsidP="00DD37D3">
      <w:pPr>
        <w:pStyle w:val="affc"/>
        <w:widowControl w:val="0"/>
        <w:numPr>
          <w:ilvl w:val="0"/>
          <w:numId w:val="6"/>
        </w:numPr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 xml:space="preserve">Давление масла при работе с гидравлическим инструментом не должно превышать максимального значения, указанного в </w:t>
      </w:r>
      <w:r>
        <w:rPr>
          <w:szCs w:val="28"/>
        </w:rPr>
        <w:t>технической документации организации-изготовителя.</w:t>
      </w:r>
    </w:p>
    <w:p w:rsidR="007F6D02" w:rsidRDefault="007F6D02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  <w:r w:rsidRPr="00FD0E88">
        <w:rPr>
          <w:szCs w:val="28"/>
        </w:rPr>
        <w:t>Давление масла</w:t>
      </w:r>
      <w:r>
        <w:rPr>
          <w:szCs w:val="28"/>
        </w:rPr>
        <w:t xml:space="preserve"> </w:t>
      </w:r>
      <w:r w:rsidRPr="00FD0E88">
        <w:rPr>
          <w:szCs w:val="28"/>
        </w:rPr>
        <w:t>проверя</w:t>
      </w:r>
      <w:r>
        <w:rPr>
          <w:szCs w:val="28"/>
        </w:rPr>
        <w:t>е</w:t>
      </w:r>
      <w:r w:rsidRPr="00FD0E88">
        <w:rPr>
          <w:szCs w:val="28"/>
        </w:rPr>
        <w:t>тся по манометру, установленному на гидравлическом инструменте.</w:t>
      </w:r>
    </w:p>
    <w:p w:rsidR="00C57104" w:rsidRPr="00FD0E88" w:rsidRDefault="00C57104" w:rsidP="008320FA">
      <w:pPr>
        <w:pStyle w:val="affc"/>
        <w:widowControl w:val="0"/>
        <w:suppressAutoHyphens/>
        <w:ind w:left="0" w:firstLine="709"/>
        <w:contextualSpacing w:val="0"/>
        <w:rPr>
          <w:szCs w:val="28"/>
        </w:rPr>
      </w:pPr>
    </w:p>
    <w:p w:rsidR="007F6D02" w:rsidRPr="00FD0E88" w:rsidRDefault="00C57104" w:rsidP="007F6D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. </w:t>
      </w:r>
      <w:r w:rsidR="007F6D02" w:rsidRPr="00FD0E88">
        <w:rPr>
          <w:sz w:val="28"/>
          <w:szCs w:val="28"/>
        </w:rPr>
        <w:t>Требования охраны труда</w:t>
      </w:r>
    </w:p>
    <w:p w:rsidR="007F6D02" w:rsidRPr="00FD0E88" w:rsidRDefault="007F6D02" w:rsidP="007F6D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FD0E88">
        <w:rPr>
          <w:sz w:val="28"/>
          <w:szCs w:val="28"/>
        </w:rPr>
        <w:t>при работе с ручным пиротехническим инструментом</w:t>
      </w:r>
    </w:p>
    <w:p w:rsidR="007F6D02" w:rsidRPr="00FD0E88" w:rsidRDefault="007F6D02" w:rsidP="007F6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6D02" w:rsidRPr="00A960A7" w:rsidRDefault="007F6D02" w:rsidP="00DD37D3">
      <w:pPr>
        <w:pStyle w:val="a0"/>
        <w:widowControl w:val="0"/>
        <w:numPr>
          <w:ilvl w:val="0"/>
          <w:numId w:val="6"/>
        </w:numPr>
        <w:suppressAutoHyphens/>
        <w:ind w:left="0" w:firstLine="709"/>
        <w:rPr>
          <w:szCs w:val="28"/>
        </w:rPr>
      </w:pPr>
      <w:r w:rsidRPr="00A960A7">
        <w:rPr>
          <w:szCs w:val="28"/>
        </w:rPr>
        <w:t xml:space="preserve">Работы с ручным пиротехническим инструментом </w:t>
      </w:r>
      <w:r w:rsidR="00233C8E" w:rsidRPr="00A960A7">
        <w:rPr>
          <w:szCs w:val="28"/>
        </w:rPr>
        <w:t xml:space="preserve">должны </w:t>
      </w:r>
      <w:r w:rsidRPr="00A960A7">
        <w:rPr>
          <w:szCs w:val="28"/>
        </w:rPr>
        <w:t>производятся в соответствии с письменным распоряжением – нарядом-допуском на производство работ повышенной опасности, рекомендуем</w:t>
      </w:r>
      <w:r w:rsidR="00BA6B1B" w:rsidRPr="00A960A7">
        <w:rPr>
          <w:szCs w:val="28"/>
        </w:rPr>
        <w:t xml:space="preserve">ый образец </w:t>
      </w:r>
      <w:r w:rsidRPr="00A960A7">
        <w:rPr>
          <w:szCs w:val="28"/>
        </w:rPr>
        <w:t>которого предусмотрен приложением к Правилам.</w:t>
      </w:r>
    </w:p>
    <w:p w:rsidR="007F6D02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2523C">
        <w:rPr>
          <w:sz w:val="28"/>
          <w:szCs w:val="28"/>
        </w:rPr>
        <w:t>Порядок проведения работ</w:t>
      </w:r>
      <w:r>
        <w:rPr>
          <w:sz w:val="28"/>
          <w:szCs w:val="28"/>
        </w:rPr>
        <w:t xml:space="preserve"> с ручным </w:t>
      </w:r>
      <w:r w:rsidRPr="00FD0E88">
        <w:rPr>
          <w:sz w:val="28"/>
          <w:szCs w:val="28"/>
        </w:rPr>
        <w:t>пиротехническим инструментом</w:t>
      </w:r>
      <w:r>
        <w:rPr>
          <w:sz w:val="28"/>
          <w:szCs w:val="28"/>
        </w:rPr>
        <w:t xml:space="preserve"> </w:t>
      </w:r>
      <w:r w:rsidRPr="0052523C">
        <w:rPr>
          <w:sz w:val="28"/>
          <w:szCs w:val="28"/>
        </w:rPr>
        <w:t>устанавливается локальным нормативным актом работодателя.</w:t>
      </w:r>
      <w:r>
        <w:rPr>
          <w:sz w:val="28"/>
          <w:szCs w:val="28"/>
        </w:rPr>
        <w:t xml:space="preserve"> 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 xml:space="preserve">Перед началом работ ручной пиротехнический инструмент </w:t>
      </w:r>
      <w:r w:rsidR="00F56564" w:rsidRPr="00A960A7">
        <w:rPr>
          <w:szCs w:val="28"/>
        </w:rPr>
        <w:t xml:space="preserve">должен </w:t>
      </w:r>
      <w:r w:rsidRPr="00A960A7">
        <w:rPr>
          <w:szCs w:val="28"/>
        </w:rPr>
        <w:t>осматриват</w:t>
      </w:r>
      <w:r w:rsidR="00F56564" w:rsidRPr="00A960A7">
        <w:rPr>
          <w:szCs w:val="28"/>
        </w:rPr>
        <w:t>ь</w:t>
      </w:r>
      <w:r w:rsidRPr="00A960A7">
        <w:rPr>
          <w:szCs w:val="28"/>
        </w:rPr>
        <w:t>ся и проверят</w:t>
      </w:r>
      <w:r w:rsidR="00F56564" w:rsidRPr="00A960A7">
        <w:rPr>
          <w:szCs w:val="28"/>
        </w:rPr>
        <w:t>ь</w:t>
      </w:r>
      <w:r w:rsidRPr="00A960A7">
        <w:rPr>
          <w:szCs w:val="28"/>
        </w:rPr>
        <w:t>ся. Работник должен убедиться, что предохранительные устройства находятся в исправном состоянии, поршень ручного пиротехнического инструмента не поврежден, патроны не заклиниваются.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t>Перед началом пристрелок работник должен убедиться, что в опасной зоне, куда могут вылетать дюбели и осколки материалов, нет людей и выставлены защитные ограждения.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lastRenderedPageBreak/>
        <w:t>Запрещается нахождение посторонних лиц в зоне производства работ. Зона производства работ должна быть обозначена предупредительными знаками.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>Работнику, допущенному к самостоятельной работе с ручным пиротехническим инструментом запрещается: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демонтировать </w:t>
      </w:r>
      <w:r w:rsidRPr="00FD0E88">
        <w:rPr>
          <w:sz w:val="28"/>
          <w:szCs w:val="28"/>
        </w:rPr>
        <w:t xml:space="preserve">или заменять </w:t>
      </w:r>
      <w:proofErr w:type="spellStart"/>
      <w:r w:rsidRPr="00FD0E88">
        <w:rPr>
          <w:sz w:val="28"/>
          <w:szCs w:val="28"/>
        </w:rPr>
        <w:t>блокировочно-предохранительный</w:t>
      </w:r>
      <w:proofErr w:type="spellEnd"/>
      <w:r w:rsidRPr="00FD0E88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 xml:space="preserve"> ручного </w:t>
      </w:r>
      <w:r w:rsidRPr="00FD0E88">
        <w:rPr>
          <w:sz w:val="28"/>
          <w:szCs w:val="28"/>
        </w:rPr>
        <w:t>пиротехническ</w:t>
      </w:r>
      <w:r>
        <w:rPr>
          <w:sz w:val="28"/>
          <w:szCs w:val="28"/>
        </w:rPr>
        <w:t>ого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>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0E88">
        <w:rPr>
          <w:sz w:val="28"/>
          <w:szCs w:val="28"/>
        </w:rPr>
        <w:t xml:space="preserve">направлять </w:t>
      </w:r>
      <w:r>
        <w:rPr>
          <w:sz w:val="28"/>
          <w:szCs w:val="28"/>
        </w:rPr>
        <w:t xml:space="preserve">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на себя или в сторону других лиц, даже если он не заряжен патроном;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D0E88">
        <w:rPr>
          <w:sz w:val="28"/>
          <w:szCs w:val="28"/>
        </w:rPr>
        <w:t xml:space="preserve">оставлять </w:t>
      </w:r>
      <w:r>
        <w:rPr>
          <w:sz w:val="28"/>
          <w:szCs w:val="28"/>
        </w:rPr>
        <w:t xml:space="preserve">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и патроны к нему без надзора;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D0E88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и патроны к нему другим лицам; 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D0E88">
        <w:rPr>
          <w:sz w:val="28"/>
          <w:szCs w:val="28"/>
        </w:rPr>
        <w:t>заряжать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до полной подготовки рабочего места;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D0E88">
        <w:rPr>
          <w:sz w:val="28"/>
          <w:szCs w:val="28"/>
        </w:rPr>
        <w:t>разряжать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>сразу после спуска ударника, если выстрела не произошло («осечка»). Разряжать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допускается по истечении не менее 1 минуты. Извлекать патрон с «осечкой» при несрабатывании выбрасывателя допускается только с помощью шомпольного </w:t>
      </w:r>
      <w:proofErr w:type="spellStart"/>
      <w:r w:rsidRPr="00FD0E88">
        <w:rPr>
          <w:sz w:val="28"/>
          <w:szCs w:val="28"/>
        </w:rPr>
        <w:t>извлекателя</w:t>
      </w:r>
      <w:proofErr w:type="spellEnd"/>
      <w:r w:rsidRPr="00FD0E88">
        <w:rPr>
          <w:sz w:val="28"/>
          <w:szCs w:val="28"/>
        </w:rPr>
        <w:t>;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D0E88">
        <w:rPr>
          <w:sz w:val="28"/>
          <w:szCs w:val="28"/>
        </w:rPr>
        <w:t xml:space="preserve">производить разборку и ремонт </w:t>
      </w:r>
      <w:r>
        <w:rPr>
          <w:sz w:val="28"/>
          <w:szCs w:val="28"/>
        </w:rPr>
        <w:t xml:space="preserve">ручного </w:t>
      </w:r>
      <w:r w:rsidRPr="00FD0E88">
        <w:rPr>
          <w:sz w:val="28"/>
          <w:szCs w:val="28"/>
        </w:rPr>
        <w:t>пиротехническ</w:t>
      </w:r>
      <w:r>
        <w:rPr>
          <w:sz w:val="28"/>
          <w:szCs w:val="28"/>
        </w:rPr>
        <w:t>ого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>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t>Работать с ручным пиротехническим инструментом с приставных лестниц или стремянок запрещается.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При работе на высоте необходимо прикреплять</w:t>
      </w:r>
      <w:r>
        <w:rPr>
          <w:sz w:val="28"/>
          <w:szCs w:val="28"/>
        </w:rPr>
        <w:t xml:space="preserve">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</w:t>
      </w:r>
      <w:r w:rsidRPr="00FD0E88">
        <w:rPr>
          <w:sz w:val="28"/>
          <w:szCs w:val="28"/>
        </w:rPr>
        <w:t xml:space="preserve">к поясу на комплектный ремень, исключающий случайное падение </w:t>
      </w:r>
      <w:r>
        <w:rPr>
          <w:sz w:val="28"/>
          <w:szCs w:val="28"/>
        </w:rPr>
        <w:t xml:space="preserve">ручного </w:t>
      </w:r>
      <w:r w:rsidRPr="00FD0E88">
        <w:rPr>
          <w:sz w:val="28"/>
          <w:szCs w:val="28"/>
        </w:rPr>
        <w:t>пиротехническ</w:t>
      </w:r>
      <w:r>
        <w:rPr>
          <w:sz w:val="28"/>
          <w:szCs w:val="28"/>
        </w:rPr>
        <w:t>ого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>а</w:t>
      </w:r>
      <w:r w:rsidRPr="00FD0E88">
        <w:rPr>
          <w:sz w:val="28"/>
          <w:szCs w:val="28"/>
        </w:rPr>
        <w:t xml:space="preserve">. 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A960A7">
        <w:rPr>
          <w:color w:val="000000"/>
          <w:szCs w:val="28"/>
        </w:rPr>
        <w:t xml:space="preserve">При производстве выстрела необходимо прижимать </w:t>
      </w:r>
      <w:r w:rsidRPr="00A960A7">
        <w:rPr>
          <w:szCs w:val="28"/>
        </w:rPr>
        <w:t xml:space="preserve">ручной пиротехнический инструмент </w:t>
      </w:r>
      <w:r w:rsidRPr="00A960A7">
        <w:rPr>
          <w:color w:val="000000"/>
          <w:szCs w:val="28"/>
        </w:rPr>
        <w:t xml:space="preserve">строго перпендикулярно к рабочей поверхности. Перекос </w:t>
      </w:r>
      <w:r w:rsidRPr="00A960A7">
        <w:rPr>
          <w:szCs w:val="28"/>
        </w:rPr>
        <w:t xml:space="preserve">ручного пиротехнического инструмента </w:t>
      </w:r>
      <w:r w:rsidRPr="00A960A7">
        <w:rPr>
          <w:color w:val="000000"/>
          <w:szCs w:val="28"/>
        </w:rPr>
        <w:t xml:space="preserve">может вызвать рикошет дюбеля и </w:t>
      </w:r>
      <w:proofErr w:type="spellStart"/>
      <w:r w:rsidRPr="00A960A7">
        <w:rPr>
          <w:color w:val="000000"/>
          <w:szCs w:val="28"/>
        </w:rPr>
        <w:t>травмирование</w:t>
      </w:r>
      <w:proofErr w:type="spellEnd"/>
      <w:r w:rsidRPr="00A960A7">
        <w:rPr>
          <w:color w:val="000000"/>
          <w:szCs w:val="28"/>
        </w:rPr>
        <w:t xml:space="preserve"> работника. 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D0E88">
        <w:rPr>
          <w:color w:val="000000"/>
          <w:sz w:val="28"/>
          <w:szCs w:val="28"/>
        </w:rPr>
        <w:t>В момент выстрела рука, поддерживающая пристреливаемую деталь, должна находиться на расстоянии не менее 150 мм от точки забивки дюбеля.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D0E88">
        <w:rPr>
          <w:color w:val="000000"/>
          <w:sz w:val="28"/>
          <w:szCs w:val="28"/>
        </w:rPr>
        <w:t>Точка забивки дюбеля обознач</w:t>
      </w:r>
      <w:r>
        <w:rPr>
          <w:color w:val="000000"/>
          <w:sz w:val="28"/>
          <w:szCs w:val="28"/>
        </w:rPr>
        <w:t xml:space="preserve">ается </w:t>
      </w:r>
      <w:r w:rsidRPr="00FD0E88">
        <w:rPr>
          <w:color w:val="000000"/>
          <w:sz w:val="28"/>
          <w:szCs w:val="28"/>
        </w:rPr>
        <w:t>двумя взаимно перпендикулярными линиями.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color w:val="000000"/>
          <w:szCs w:val="28"/>
        </w:rPr>
      </w:pPr>
      <w:r w:rsidRPr="00A960A7">
        <w:rPr>
          <w:color w:val="000000"/>
          <w:szCs w:val="28"/>
        </w:rPr>
        <w:t xml:space="preserve">Если дюбель после выстрела из </w:t>
      </w:r>
      <w:r w:rsidRPr="00A960A7">
        <w:rPr>
          <w:szCs w:val="28"/>
        </w:rPr>
        <w:t>ручного пиротехнического инструмента</w:t>
      </w:r>
      <w:r w:rsidRPr="00A960A7">
        <w:rPr>
          <w:color w:val="000000"/>
          <w:szCs w:val="28"/>
        </w:rPr>
        <w:t xml:space="preserve"> зашел не</w:t>
      </w:r>
      <w:r w:rsidR="00F23FBE">
        <w:rPr>
          <w:color w:val="000000"/>
          <w:szCs w:val="28"/>
        </w:rPr>
        <w:t xml:space="preserve"> </w:t>
      </w:r>
      <w:r w:rsidRPr="00A960A7">
        <w:rPr>
          <w:color w:val="000000"/>
          <w:szCs w:val="28"/>
        </w:rPr>
        <w:t>полностью и шляпка возвышается над поверхностью пристреливаемой детали, необходимо сделать дополнительно повторный выстрел. Повторный выстрел производится без дюбеля. При нормальной забивке дюбель</w:t>
      </w:r>
      <w:r w:rsidR="00603E68">
        <w:rPr>
          <w:color w:val="000000"/>
          <w:szCs w:val="28"/>
        </w:rPr>
        <w:t xml:space="preserve"> </w:t>
      </w:r>
      <w:r w:rsidRPr="00A960A7">
        <w:rPr>
          <w:color w:val="000000"/>
          <w:szCs w:val="28"/>
        </w:rPr>
        <w:t>должен «поджать» пристреливаемую деталь.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t>Запрещается использование ручного пиротехнического инструмента при работе с особо прочными и хрупкими материалами, такими как: высокопрочная сталь, закаленная сталь, чугун, мрамор, гранит, стекло, шифер, керамическая плитка.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Перед забивкой дюбеля в стальное основание необходимо проверить его твердость - острие дюбеля должно оставить царапину на поверхности основания. 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shd w:val="clear" w:color="auto" w:fill="FFFFFF"/>
        <w:ind w:left="0" w:firstLine="709"/>
        <w:rPr>
          <w:szCs w:val="28"/>
        </w:rPr>
      </w:pPr>
      <w:r w:rsidRPr="00A960A7">
        <w:rPr>
          <w:szCs w:val="28"/>
        </w:rPr>
        <w:lastRenderedPageBreak/>
        <w:t xml:space="preserve">Во избежание </w:t>
      </w:r>
      <w:proofErr w:type="spellStart"/>
      <w:r w:rsidRPr="00A960A7">
        <w:rPr>
          <w:szCs w:val="28"/>
        </w:rPr>
        <w:t>травмирования</w:t>
      </w:r>
      <w:proofErr w:type="spellEnd"/>
      <w:r w:rsidRPr="00A960A7">
        <w:rPr>
          <w:szCs w:val="28"/>
        </w:rPr>
        <w:t xml:space="preserve">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детали: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1) строительное основание: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бетон, кирпичная кладка - не менее 100 мм;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сталь - не менее 15 мм;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2) пристреливаемая деталь: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сталь, алюминий - не менее 10 мм;</w:t>
      </w:r>
    </w:p>
    <w:p w:rsidR="007F6D02" w:rsidRPr="00FD0E88" w:rsidRDefault="007F6D02" w:rsidP="00A960A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>дерево, пластик - не менее 15 мм.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>При перерывах в работе ручной пиротехнический инструмент следует разрядить, при этом ствол ручного пиротехнического инструмента должен быть опущен вниз.</w:t>
      </w:r>
    </w:p>
    <w:p w:rsidR="007F6D02" w:rsidRPr="00FD0E88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D0E88">
        <w:rPr>
          <w:sz w:val="28"/>
          <w:szCs w:val="28"/>
        </w:rPr>
        <w:t xml:space="preserve">Не допускается хранить и транспортировать заряженный </w:t>
      </w:r>
      <w:r>
        <w:rPr>
          <w:sz w:val="28"/>
          <w:szCs w:val="28"/>
        </w:rPr>
        <w:t xml:space="preserve">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инструмент. Переносить патроны необходимо в специальной сумке отдельно от других предметов.</w:t>
      </w:r>
    </w:p>
    <w:p w:rsidR="007F6D02" w:rsidRPr="00A960A7" w:rsidRDefault="007F6D02" w:rsidP="00DD37D3">
      <w:pPr>
        <w:pStyle w:val="a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960A7">
        <w:rPr>
          <w:szCs w:val="28"/>
        </w:rPr>
        <w:t>Перед тем как передать ручной пиротехнический инструмент работнику, назначенному работодателем ответственным за безопасную эксплуатацию ручного пиротехнического инструмента, либо сдать ручной пиротехнический инструмент на склад работник, выполнявший работы с ручным пиротехническим инструментом, обязан убедиться, что ручной пиротехнический инструмент разряжен (патрон изъят).</w:t>
      </w:r>
    </w:p>
    <w:p w:rsidR="007F6D02" w:rsidRDefault="007F6D02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передавать ручной </w:t>
      </w:r>
      <w:r w:rsidRPr="00FD0E88">
        <w:rPr>
          <w:sz w:val="28"/>
          <w:szCs w:val="28"/>
        </w:rPr>
        <w:t>пиротехнически</w:t>
      </w:r>
      <w:r>
        <w:rPr>
          <w:sz w:val="28"/>
          <w:szCs w:val="28"/>
        </w:rPr>
        <w:t>й</w:t>
      </w:r>
      <w:r w:rsidRPr="00FD0E88">
        <w:rPr>
          <w:sz w:val="28"/>
          <w:szCs w:val="28"/>
        </w:rPr>
        <w:t xml:space="preserve"> инструмент</w:t>
      </w:r>
      <w:r>
        <w:rPr>
          <w:sz w:val="28"/>
          <w:szCs w:val="28"/>
        </w:rPr>
        <w:t xml:space="preserve"> посторонним лицам.</w:t>
      </w:r>
    </w:p>
    <w:p w:rsidR="00F23FBE" w:rsidRDefault="00F23FBE" w:rsidP="00A96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  <w:sectPr w:rsidR="00F23FBE" w:rsidSect="00D12777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7F6D02" w:rsidRPr="005C023C" w:rsidRDefault="007F6D02" w:rsidP="007F6D02">
      <w:pPr>
        <w:pStyle w:val="HEADERTEXT"/>
        <w:ind w:left="4962"/>
        <w:jc w:val="center"/>
        <w:outlineLvl w:val="0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</w:t>
      </w:r>
    </w:p>
    <w:p w:rsidR="007F6D02" w:rsidRDefault="007F6D02" w:rsidP="007F6D02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к Правилам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по охране труда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1"/>
          <w:sz w:val="28"/>
          <w:szCs w:val="28"/>
        </w:rPr>
        <w:t>работе с инструментом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>и приспособлениями,</w:t>
      </w:r>
    </w:p>
    <w:p w:rsidR="007F6D02" w:rsidRPr="005C023C" w:rsidRDefault="007F6D02" w:rsidP="007F6D02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>утвержденным приказом</w:t>
      </w:r>
      <w:r w:rsidR="00AB527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Мин</w:t>
      </w:r>
      <w:r>
        <w:rPr>
          <w:rFonts w:ascii="Times New Roman" w:hAnsi="Times New Roman" w:cs="Times New Roman"/>
          <w:color w:val="000001"/>
          <w:sz w:val="28"/>
          <w:szCs w:val="28"/>
        </w:rPr>
        <w:t>истерства труда и социальной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защиты </w:t>
      </w:r>
      <w:r w:rsidR="001725EC">
        <w:rPr>
          <w:rFonts w:ascii="Times New Roman" w:hAnsi="Times New Roman" w:cs="Times New Roman"/>
          <w:color w:val="000001"/>
          <w:sz w:val="28"/>
          <w:szCs w:val="28"/>
        </w:rPr>
        <w:br/>
      </w:r>
      <w:r>
        <w:rPr>
          <w:rFonts w:ascii="Times New Roman" w:hAnsi="Times New Roman" w:cs="Times New Roman"/>
          <w:color w:val="000001"/>
          <w:sz w:val="28"/>
          <w:szCs w:val="28"/>
        </w:rPr>
        <w:t>Российской Федерации</w:t>
      </w:r>
    </w:p>
    <w:p w:rsidR="007F6D02" w:rsidRPr="005C023C" w:rsidRDefault="007F6D02" w:rsidP="007F6D02">
      <w:pPr>
        <w:pStyle w:val="HEADERTEXT"/>
        <w:ind w:left="4962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«____» 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>__________ 20</w:t>
      </w:r>
      <w:r w:rsidR="00F42D3D" w:rsidRPr="0083468B">
        <w:rPr>
          <w:rFonts w:ascii="Times New Roman" w:hAnsi="Times New Roman" w:cs="Times New Roman"/>
          <w:color w:val="000001"/>
          <w:sz w:val="28"/>
          <w:szCs w:val="28"/>
        </w:rPr>
        <w:t>__</w:t>
      </w:r>
      <w:r w:rsidRPr="005C023C">
        <w:rPr>
          <w:rFonts w:ascii="Times New Roman" w:hAnsi="Times New Roman" w:cs="Times New Roman"/>
          <w:color w:val="000001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color w:val="000001"/>
          <w:sz w:val="28"/>
          <w:szCs w:val="28"/>
        </w:rPr>
        <w:t>_</w:t>
      </w:r>
    </w:p>
    <w:p w:rsidR="00CA38CB" w:rsidRDefault="00CA38CB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7F6D02" w:rsidRPr="00C25A0F" w:rsidRDefault="007F6D02" w:rsidP="00603E6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cs="Times New Roman"/>
          <w:sz w:val="28"/>
          <w:szCs w:val="28"/>
        </w:rPr>
      </w:pPr>
      <w:r w:rsidRPr="00CA38CB">
        <w:rPr>
          <w:rFonts w:cs="Times New Roman"/>
          <w:sz w:val="28"/>
          <w:szCs w:val="28"/>
        </w:rPr>
        <w:t>Рекомендуем</w:t>
      </w:r>
      <w:r w:rsidR="00CA38CB">
        <w:rPr>
          <w:rFonts w:cs="Times New Roman"/>
          <w:sz w:val="28"/>
          <w:szCs w:val="28"/>
        </w:rPr>
        <w:t>ый образец</w:t>
      </w:r>
    </w:p>
    <w:p w:rsidR="007F6D02" w:rsidRDefault="007F6D02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F6D02" w:rsidRPr="001725EC" w:rsidRDefault="007F6D02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1725EC">
        <w:rPr>
          <w:rFonts w:cs="Times New Roman"/>
          <w:szCs w:val="24"/>
        </w:rPr>
        <w:t>НАРЯД-ДОПУСК</w:t>
      </w:r>
      <w:r w:rsidR="0083468B" w:rsidRPr="001725EC">
        <w:rPr>
          <w:rFonts w:cs="Times New Roman"/>
          <w:szCs w:val="24"/>
        </w:rPr>
        <w:t xml:space="preserve"> </w:t>
      </w:r>
      <w:r w:rsidRPr="001725EC">
        <w:rPr>
          <w:rFonts w:cs="Times New Roman"/>
          <w:szCs w:val="24"/>
        </w:rPr>
        <w:t xml:space="preserve"> </w:t>
      </w:r>
    </w:p>
    <w:p w:rsidR="007F6D02" w:rsidRPr="001725EC" w:rsidRDefault="007F6D02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1725EC">
        <w:rPr>
          <w:rFonts w:cs="Times New Roman"/>
          <w:szCs w:val="24"/>
        </w:rPr>
        <w:t>НА ПРОИЗВОДСТВО РАБОТ ПОВЫШЕННОЙ ОПАСНОСТИ</w:t>
      </w:r>
    </w:p>
    <w:p w:rsidR="00F23FBE" w:rsidRPr="001725EC" w:rsidRDefault="00F23FBE" w:rsidP="007F6D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7F6D02" w:rsidRPr="009344D0" w:rsidRDefault="007F6D02" w:rsidP="00F23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1. Наряд</w:t>
      </w:r>
    </w:p>
    <w:p w:rsidR="0033129C" w:rsidRPr="0033129C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9C">
        <w:rPr>
          <w:rFonts w:ascii="Times New Roman" w:hAnsi="Times New Roman" w:cs="Times New Roman"/>
          <w:sz w:val="24"/>
          <w:szCs w:val="24"/>
        </w:rPr>
        <w:t>Подразделение: ____________________________________________________</w:t>
      </w:r>
    </w:p>
    <w:p w:rsidR="0033129C" w:rsidRPr="0033129C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9C">
        <w:rPr>
          <w:rFonts w:ascii="Times New Roman" w:hAnsi="Times New Roman" w:cs="Times New Roman"/>
          <w:sz w:val="24"/>
          <w:szCs w:val="24"/>
        </w:rPr>
        <w:t xml:space="preserve">                          Выдан «_____» _______________20____г</w:t>
      </w:r>
      <w:r w:rsidR="002F0A8C">
        <w:rPr>
          <w:rFonts w:ascii="Times New Roman" w:hAnsi="Times New Roman" w:cs="Times New Roman"/>
          <w:sz w:val="24"/>
          <w:szCs w:val="24"/>
        </w:rPr>
        <w:t>.</w:t>
      </w:r>
    </w:p>
    <w:p w:rsidR="0033129C" w:rsidRPr="0033129C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29C">
        <w:rPr>
          <w:rFonts w:ascii="Times New Roman" w:hAnsi="Times New Roman" w:cs="Times New Roman"/>
          <w:sz w:val="24"/>
          <w:szCs w:val="24"/>
        </w:rPr>
        <w:t xml:space="preserve">                          Действителен до «_____»____________20____г</w:t>
      </w:r>
      <w:r w:rsidR="002F0A8C">
        <w:rPr>
          <w:rFonts w:ascii="Times New Roman" w:hAnsi="Times New Roman" w:cs="Times New Roman"/>
          <w:sz w:val="24"/>
          <w:szCs w:val="24"/>
        </w:rPr>
        <w:t>.</w:t>
      </w:r>
    </w:p>
    <w:p w:rsidR="0033129C" w:rsidRPr="00C57104" w:rsidRDefault="0033129C" w:rsidP="00331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104">
        <w:rPr>
          <w:rFonts w:ascii="Times New Roman" w:hAnsi="Times New Roman" w:cs="Times New Roman"/>
          <w:sz w:val="24"/>
          <w:szCs w:val="24"/>
        </w:rPr>
        <w:t>Руководителю работ:________________________________________________</w:t>
      </w:r>
      <w:r w:rsidR="002F0A8C">
        <w:rPr>
          <w:rFonts w:ascii="Times New Roman" w:hAnsi="Times New Roman" w:cs="Times New Roman"/>
          <w:sz w:val="24"/>
          <w:szCs w:val="24"/>
        </w:rPr>
        <w:t>__________________</w:t>
      </w:r>
    </w:p>
    <w:p w:rsidR="0033129C" w:rsidRPr="00C57104" w:rsidRDefault="0033129C" w:rsidP="0033129C">
      <w:pPr>
        <w:pStyle w:val="ConsPlusNonformat"/>
        <w:jc w:val="both"/>
        <w:rPr>
          <w:rFonts w:ascii="Times New Roman" w:hAnsi="Times New Roman" w:cs="Times New Roman"/>
        </w:rPr>
      </w:pPr>
      <w:r w:rsidRPr="00C5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C57104">
        <w:rPr>
          <w:rFonts w:ascii="Times New Roman" w:hAnsi="Times New Roman" w:cs="Times New Roman"/>
          <w:sz w:val="24"/>
          <w:szCs w:val="24"/>
        </w:rPr>
        <w:t>(</w:t>
      </w:r>
      <w:r w:rsidRPr="00C57104">
        <w:rPr>
          <w:rFonts w:ascii="Times New Roman" w:hAnsi="Times New Roman" w:cs="Times New Roman"/>
        </w:rPr>
        <w:t>должность,</w:t>
      </w:r>
      <w:r w:rsidRPr="00C57104">
        <w:rPr>
          <w:rFonts w:ascii="Times New Roman" w:hAnsi="Times New Roman" w:cs="Times New Roman"/>
          <w:sz w:val="24"/>
          <w:szCs w:val="24"/>
        </w:rPr>
        <w:t xml:space="preserve"> </w:t>
      </w:r>
      <w:r w:rsidR="002F0A8C">
        <w:rPr>
          <w:rFonts w:ascii="Times New Roman" w:hAnsi="Times New Roman" w:cs="Times New Roman"/>
        </w:rPr>
        <w:t>фамилия, имя, отчество (при наличии</w:t>
      </w:r>
      <w:r w:rsidRPr="00C57104">
        <w:rPr>
          <w:rFonts w:ascii="Times New Roman" w:hAnsi="Times New Roman" w:cs="Times New Roman"/>
        </w:rPr>
        <w:t>)</w:t>
      </w:r>
      <w:proofErr w:type="gramEnd"/>
    </w:p>
    <w:p w:rsidR="007F6D02" w:rsidRDefault="007F6D02" w:rsidP="007F6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</w:rPr>
      </w:pPr>
      <w:r w:rsidRPr="00526E10"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Производителю </w:t>
      </w:r>
      <w:r w:rsidRPr="00526E10">
        <w:rPr>
          <w:rFonts w:ascii="Times New Roman" w:hAnsi="Times New Roman" w:cs="Times New Roman"/>
          <w:sz w:val="24"/>
          <w:szCs w:val="24"/>
        </w:rPr>
        <w:t>работ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26E1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(должность, наименование подразделения, </w:t>
      </w:r>
      <w:r w:rsidR="002F0A8C">
        <w:rPr>
          <w:rFonts w:ascii="Times New Roman" w:hAnsi="Times New Roman" w:cs="Times New Roman"/>
        </w:rPr>
        <w:t>фамилия, инициалы</w:t>
      </w:r>
      <w:r>
        <w:rPr>
          <w:rFonts w:ascii="Times New Roman" w:hAnsi="Times New Roman" w:cs="Times New Roman"/>
        </w:rPr>
        <w:t>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с бригадой в составе ________ человек</w:t>
      </w:r>
      <w:r>
        <w:rPr>
          <w:rFonts w:ascii="Times New Roman" w:hAnsi="Times New Roman" w:cs="Times New Roman"/>
          <w:sz w:val="24"/>
          <w:szCs w:val="24"/>
        </w:rPr>
        <w:t xml:space="preserve"> поручается </w:t>
      </w:r>
      <w:r w:rsidRPr="00526E10">
        <w:rPr>
          <w:rFonts w:ascii="Times New Roman" w:hAnsi="Times New Roman" w:cs="Times New Roman"/>
          <w:sz w:val="24"/>
          <w:szCs w:val="24"/>
        </w:rPr>
        <w:t>произвести следующие работы: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7104A0" w:rsidRDefault="007F6D02" w:rsidP="007F6D02">
      <w:pPr>
        <w:pStyle w:val="ConsPlusNonformat"/>
        <w:jc w:val="center"/>
        <w:rPr>
          <w:rFonts w:ascii="Times New Roman" w:hAnsi="Times New Roman" w:cs="Times New Roman"/>
        </w:rPr>
      </w:pPr>
      <w:r w:rsidRPr="007104A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содержание, характеристика, </w:t>
      </w:r>
      <w:r w:rsidRPr="007104A0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производства и объем работ</w:t>
      </w:r>
      <w:r w:rsidRPr="007104A0">
        <w:rPr>
          <w:rFonts w:ascii="Times New Roman" w:hAnsi="Times New Roman" w:cs="Times New Roman"/>
        </w:rPr>
        <w:t>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E10">
        <w:rPr>
          <w:rFonts w:ascii="Times New Roman" w:hAnsi="Times New Roman" w:cs="Times New Roman"/>
          <w:sz w:val="24"/>
          <w:szCs w:val="24"/>
        </w:rPr>
        <w:t xml:space="preserve"> При подготовке и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 </w:t>
      </w:r>
      <w:r w:rsidRPr="00526E10">
        <w:rPr>
          <w:rFonts w:ascii="Times New Roman" w:hAnsi="Times New Roman" w:cs="Times New Roman"/>
          <w:sz w:val="24"/>
          <w:szCs w:val="24"/>
        </w:rPr>
        <w:t>работ обеспечить следующие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10">
        <w:rPr>
          <w:rFonts w:ascii="Times New Roman" w:hAnsi="Times New Roman" w:cs="Times New Roman"/>
          <w:sz w:val="24"/>
          <w:szCs w:val="24"/>
        </w:rPr>
        <w:t>безопасности: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6E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F0A8C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Начать работы:        в 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« _____ » ______________     </w:t>
      </w:r>
      <w:r w:rsidR="002F0A8C">
        <w:rPr>
          <w:rFonts w:ascii="Times New Roman" w:hAnsi="Times New Roman" w:cs="Times New Roman"/>
          <w:sz w:val="24"/>
          <w:szCs w:val="24"/>
        </w:rPr>
        <w:t>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4E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Окончить работы:   в 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« _____ » ______________     </w:t>
      </w:r>
      <w:r w:rsidR="002F0A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Наряд выдал </w:t>
      </w:r>
      <w:r w:rsidR="003E5EE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</w:t>
      </w:r>
      <w:r w:rsidR="00BA7CDE">
        <w:rPr>
          <w:rFonts w:ascii="Times New Roman" w:hAnsi="Times New Roman" w:cs="Times New Roman"/>
        </w:rPr>
        <w:t>фамилия, инициалы</w:t>
      </w:r>
      <w:r>
        <w:rPr>
          <w:rFonts w:ascii="Times New Roman" w:hAnsi="Times New Roman" w:cs="Times New Roman"/>
        </w:rPr>
        <w:t>, подпись)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 условиями работы ознакомлены: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>работ   __________</w:t>
      </w:r>
      <w:r w:rsidR="003C4B18">
        <w:rPr>
          <w:rFonts w:ascii="Times New Roman" w:hAnsi="Times New Roman" w:cs="Times New Roman"/>
          <w:sz w:val="24"/>
          <w:szCs w:val="24"/>
        </w:rPr>
        <w:t xml:space="preserve">___    « </w:t>
      </w:r>
      <w:r w:rsidRPr="00526E10">
        <w:rPr>
          <w:rFonts w:ascii="Times New Roman" w:hAnsi="Times New Roman" w:cs="Times New Roman"/>
          <w:sz w:val="24"/>
          <w:szCs w:val="24"/>
        </w:rPr>
        <w:t>____</w:t>
      </w:r>
      <w:r w:rsidR="003C4B18">
        <w:rPr>
          <w:rFonts w:ascii="Times New Roman" w:hAnsi="Times New Roman" w:cs="Times New Roman"/>
          <w:sz w:val="24"/>
          <w:szCs w:val="24"/>
        </w:rPr>
        <w:t xml:space="preserve"> »   </w:t>
      </w:r>
      <w:r w:rsidRPr="00526E10">
        <w:rPr>
          <w:rFonts w:ascii="Times New Roman" w:hAnsi="Times New Roman" w:cs="Times New Roman"/>
          <w:sz w:val="24"/>
          <w:szCs w:val="24"/>
        </w:rPr>
        <w:t>__________</w:t>
      </w:r>
      <w:r w:rsidR="003C4B18">
        <w:rPr>
          <w:rFonts w:ascii="Times New Roman" w:hAnsi="Times New Roman" w:cs="Times New Roman"/>
          <w:sz w:val="24"/>
          <w:szCs w:val="24"/>
        </w:rPr>
        <w:t xml:space="preserve">  20 </w:t>
      </w:r>
      <w:r w:rsidRPr="00526E10">
        <w:rPr>
          <w:rFonts w:ascii="Times New Roman" w:hAnsi="Times New Roman" w:cs="Times New Roman"/>
          <w:sz w:val="24"/>
          <w:szCs w:val="24"/>
        </w:rPr>
        <w:t>___</w:t>
      </w:r>
      <w:r w:rsidR="003C4B18">
        <w:rPr>
          <w:rFonts w:ascii="Times New Roman" w:hAnsi="Times New Roman" w:cs="Times New Roman"/>
          <w:sz w:val="24"/>
          <w:szCs w:val="24"/>
        </w:rPr>
        <w:t xml:space="preserve"> г.</w:t>
      </w:r>
      <w:r w:rsidR="00673CB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BA7CDE">
        <w:rPr>
          <w:rFonts w:ascii="Times New Roman" w:hAnsi="Times New Roman" w:cs="Times New Roman"/>
          <w:sz w:val="24"/>
          <w:szCs w:val="24"/>
        </w:rPr>
        <w:t>______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673C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9C60B6">
        <w:rPr>
          <w:rFonts w:ascii="Times New Roman" w:hAnsi="Times New Roman" w:cs="Times New Roman"/>
        </w:rPr>
        <w:t>(подпись</w:t>
      </w:r>
      <w:r w:rsidR="003C4B18">
        <w:rPr>
          <w:rFonts w:ascii="Times New Roman" w:hAnsi="Times New Roman" w:cs="Times New Roman"/>
        </w:rPr>
        <w:t xml:space="preserve">)  </w:t>
      </w:r>
      <w:r w:rsidR="00673CB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BA7CDE">
        <w:rPr>
          <w:rFonts w:ascii="Times New Roman" w:hAnsi="Times New Roman" w:cs="Times New Roman"/>
        </w:rPr>
        <w:t xml:space="preserve">    </w:t>
      </w:r>
      <w:r w:rsidR="00673CB2">
        <w:rPr>
          <w:rFonts w:ascii="Times New Roman" w:hAnsi="Times New Roman" w:cs="Times New Roman"/>
        </w:rPr>
        <w:t xml:space="preserve"> </w:t>
      </w:r>
      <w:r w:rsidR="00BA7CDE">
        <w:rPr>
          <w:rFonts w:ascii="Times New Roman" w:hAnsi="Times New Roman" w:cs="Times New Roman"/>
        </w:rPr>
        <w:t xml:space="preserve"> </w:t>
      </w:r>
      <w:r w:rsidR="00673CB2">
        <w:rPr>
          <w:rFonts w:ascii="Times New Roman" w:hAnsi="Times New Roman" w:cs="Times New Roman"/>
        </w:rPr>
        <w:t xml:space="preserve"> </w:t>
      </w:r>
      <w:r w:rsidR="003C4B18">
        <w:rPr>
          <w:rFonts w:ascii="Times New Roman" w:hAnsi="Times New Roman" w:cs="Times New Roman"/>
        </w:rPr>
        <w:t>(</w:t>
      </w:r>
      <w:r w:rsidR="002F0A8C">
        <w:rPr>
          <w:rFonts w:ascii="Times New Roman" w:hAnsi="Times New Roman" w:cs="Times New Roman"/>
        </w:rPr>
        <w:t>фамилия, инициалы</w:t>
      </w:r>
      <w:r w:rsidRPr="009C60B6">
        <w:rPr>
          <w:rFonts w:ascii="Times New Roman" w:hAnsi="Times New Roman" w:cs="Times New Roman"/>
        </w:rPr>
        <w:t>)</w:t>
      </w:r>
    </w:p>
    <w:p w:rsidR="007F6D02" w:rsidRPr="00BB1BB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1BB2">
        <w:rPr>
          <w:rFonts w:ascii="Times New Roman" w:hAnsi="Times New Roman" w:cs="Times New Roman"/>
          <w:sz w:val="24"/>
          <w:szCs w:val="24"/>
        </w:rPr>
        <w:t>Допускающий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</w:t>
      </w:r>
      <w:r w:rsidR="00673CB2">
        <w:rPr>
          <w:rFonts w:ascii="Times New Roman" w:hAnsi="Times New Roman" w:cs="Times New Roman"/>
          <w:sz w:val="24"/>
          <w:szCs w:val="24"/>
        </w:rPr>
        <w:t xml:space="preserve">    «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73CB2">
        <w:rPr>
          <w:rFonts w:ascii="Times New Roman" w:hAnsi="Times New Roman" w:cs="Times New Roman"/>
          <w:sz w:val="24"/>
          <w:szCs w:val="24"/>
        </w:rPr>
        <w:t xml:space="preserve"> »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73CB2">
        <w:rPr>
          <w:rFonts w:ascii="Times New Roman" w:hAnsi="Times New Roman" w:cs="Times New Roman"/>
          <w:sz w:val="24"/>
          <w:szCs w:val="24"/>
        </w:rPr>
        <w:t xml:space="preserve">  20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73CB2">
        <w:rPr>
          <w:rFonts w:ascii="Times New Roman" w:hAnsi="Times New Roman" w:cs="Times New Roman"/>
          <w:sz w:val="24"/>
          <w:szCs w:val="24"/>
        </w:rPr>
        <w:t xml:space="preserve"> г.</w:t>
      </w:r>
      <w:r w:rsidR="00B3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73CB2">
        <w:rPr>
          <w:rFonts w:ascii="Times New Roman" w:hAnsi="Times New Roman" w:cs="Times New Roman"/>
          <w:sz w:val="24"/>
          <w:szCs w:val="24"/>
        </w:rPr>
        <w:t>______</w:t>
      </w:r>
      <w:r w:rsidR="00BA7CDE">
        <w:rPr>
          <w:rFonts w:ascii="Times New Roman" w:hAnsi="Times New Roman" w:cs="Times New Roman"/>
          <w:sz w:val="24"/>
          <w:szCs w:val="24"/>
        </w:rPr>
        <w:t>______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9C60B6">
        <w:rPr>
          <w:rFonts w:ascii="Times New Roman" w:hAnsi="Times New Roman" w:cs="Times New Roman"/>
        </w:rPr>
        <w:t>(</w:t>
      </w:r>
      <w:r w:rsidR="00673CB2">
        <w:rPr>
          <w:rFonts w:ascii="Times New Roman" w:hAnsi="Times New Roman" w:cs="Times New Roman"/>
        </w:rPr>
        <w:t>п</w:t>
      </w:r>
      <w:r w:rsidRPr="009C60B6">
        <w:rPr>
          <w:rFonts w:ascii="Times New Roman" w:hAnsi="Times New Roman" w:cs="Times New Roman"/>
        </w:rPr>
        <w:t>одпись</w:t>
      </w:r>
      <w:r w:rsidR="00673CB2">
        <w:rPr>
          <w:rFonts w:ascii="Times New Roman" w:hAnsi="Times New Roman" w:cs="Times New Roman"/>
        </w:rPr>
        <w:t xml:space="preserve">)                                                                              </w:t>
      </w:r>
      <w:r w:rsidR="00BA7CDE">
        <w:rPr>
          <w:rFonts w:ascii="Times New Roman" w:hAnsi="Times New Roman" w:cs="Times New Roman"/>
        </w:rPr>
        <w:t xml:space="preserve">   </w:t>
      </w:r>
      <w:r w:rsidR="00673CB2">
        <w:rPr>
          <w:rFonts w:ascii="Times New Roman" w:hAnsi="Times New Roman" w:cs="Times New Roman"/>
        </w:rPr>
        <w:t xml:space="preserve"> </w:t>
      </w:r>
      <w:r w:rsidR="00BA7CDE">
        <w:rPr>
          <w:rFonts w:ascii="Times New Roman" w:hAnsi="Times New Roman" w:cs="Times New Roman"/>
        </w:rPr>
        <w:t xml:space="preserve"> </w:t>
      </w:r>
      <w:r w:rsidR="00673CB2">
        <w:rPr>
          <w:rFonts w:ascii="Times New Roman" w:hAnsi="Times New Roman" w:cs="Times New Roman"/>
        </w:rPr>
        <w:t xml:space="preserve"> (</w:t>
      </w:r>
      <w:r w:rsidR="002F0A8C">
        <w:rPr>
          <w:rFonts w:ascii="Times New Roman" w:hAnsi="Times New Roman" w:cs="Times New Roman"/>
        </w:rPr>
        <w:t>фамилия, инициалы</w:t>
      </w:r>
      <w:r w:rsidRPr="009C60B6">
        <w:rPr>
          <w:rFonts w:ascii="Times New Roman" w:hAnsi="Times New Roman" w:cs="Times New Roman"/>
        </w:rPr>
        <w:t>)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02" w:rsidRPr="009344D0" w:rsidRDefault="007F6D02" w:rsidP="007F6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44D0">
        <w:rPr>
          <w:rFonts w:ascii="Times New Roman" w:hAnsi="Times New Roman" w:cs="Times New Roman"/>
          <w:sz w:val="24"/>
          <w:szCs w:val="24"/>
        </w:rPr>
        <w:t>2. Допуск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Инструктаж по охране труда в объеме инструкций 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A7CDE">
        <w:rPr>
          <w:rFonts w:ascii="Times New Roman" w:hAnsi="Times New Roman" w:cs="Times New Roman"/>
          <w:sz w:val="24"/>
          <w:szCs w:val="24"/>
        </w:rPr>
        <w:t>_____</w:t>
      </w:r>
    </w:p>
    <w:p w:rsidR="007F6D02" w:rsidRPr="00BB1BB2" w:rsidRDefault="007F6D02" w:rsidP="007F6D02">
      <w:pPr>
        <w:pStyle w:val="ConsPlusNonformat"/>
        <w:jc w:val="center"/>
        <w:rPr>
          <w:rFonts w:ascii="Times New Roman" w:hAnsi="Times New Roman" w:cs="Times New Roman"/>
        </w:rPr>
      </w:pPr>
      <w:r w:rsidRPr="00BB1BB2">
        <w:rPr>
          <w:rFonts w:ascii="Times New Roman" w:hAnsi="Times New Roman" w:cs="Times New Roman"/>
        </w:rPr>
        <w:t>(указать наименования или номера инструкций, по которым  проведен инструктаж)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бригаде в составе ________ человек, в том числе: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2694"/>
        <w:gridCol w:w="2126"/>
        <w:gridCol w:w="2551"/>
      </w:tblGrid>
      <w:tr w:rsidR="007F6D02" w:rsidRPr="00526E10" w:rsidTr="00BA7CDE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D45CB">
              <w:rPr>
                <w:rFonts w:cs="Times New Roman"/>
                <w:sz w:val="22"/>
              </w:rPr>
              <w:lastRenderedPageBreak/>
              <w:t>№</w:t>
            </w:r>
          </w:p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2D45CB">
              <w:rPr>
                <w:rFonts w:cs="Times New Roman"/>
                <w:sz w:val="22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9403AD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9403AD">
              <w:rPr>
                <w:rFonts w:cs="Times New Roman"/>
                <w:sz w:val="22"/>
              </w:rPr>
              <w:t>Фамилия, инициалы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2D45CB">
              <w:rPr>
                <w:rFonts w:cs="Times New Roman"/>
                <w:sz w:val="22"/>
              </w:rPr>
              <w:t>Профессия</w:t>
            </w:r>
          </w:p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C57104">
              <w:rPr>
                <w:rFonts w:cs="Times New Roman"/>
              </w:rPr>
              <w:t>(</w:t>
            </w:r>
            <w:r w:rsidR="002E4E1C" w:rsidRPr="00C57104">
              <w:rPr>
                <w:rFonts w:cs="Times New Roman"/>
                <w:sz w:val="22"/>
              </w:rPr>
              <w:t>должность</w:t>
            </w:r>
            <w:r w:rsidRPr="00C57104">
              <w:rPr>
                <w:rFonts w:cs="Times New Roman"/>
              </w:rPr>
              <w:t>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2D45CB" w:rsidRDefault="007F6D02" w:rsidP="00717DA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</w:rPr>
            </w:pPr>
            <w:r w:rsidRPr="0071644B">
              <w:rPr>
                <w:rFonts w:cs="Times New Roman"/>
                <w:sz w:val="22"/>
              </w:rPr>
              <w:t>Подпись лица, п</w:t>
            </w:r>
            <w:r>
              <w:rPr>
                <w:rFonts w:cs="Times New Roman"/>
                <w:sz w:val="22"/>
              </w:rPr>
              <w:t xml:space="preserve">олучившего </w:t>
            </w:r>
            <w:r w:rsidRPr="0071644B">
              <w:rPr>
                <w:rFonts w:cs="Times New Roman"/>
                <w:sz w:val="22"/>
              </w:rPr>
              <w:t xml:space="preserve">инструктаж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D02" w:rsidRPr="0071644B" w:rsidRDefault="007F6D02" w:rsidP="00717DA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cs="Times New Roman"/>
              </w:rPr>
            </w:pPr>
            <w:r w:rsidRPr="0071644B">
              <w:rPr>
                <w:rFonts w:cs="Times New Roman"/>
                <w:sz w:val="22"/>
              </w:rPr>
              <w:t>Подпись лица, про</w:t>
            </w:r>
            <w:r>
              <w:rPr>
                <w:rFonts w:cs="Times New Roman"/>
                <w:sz w:val="22"/>
              </w:rPr>
              <w:t>водившего</w:t>
            </w:r>
            <w:r w:rsidRPr="0071644B">
              <w:rPr>
                <w:rFonts w:cs="Times New Roman"/>
                <w:sz w:val="22"/>
              </w:rPr>
              <w:t xml:space="preserve"> инструктаж </w:t>
            </w:r>
          </w:p>
        </w:tc>
      </w:tr>
      <w:tr w:rsidR="007F6D02" w:rsidRPr="00526E10" w:rsidTr="00BA7CDE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F6D02" w:rsidRPr="00526E10" w:rsidTr="00BA7CDE">
        <w:trPr>
          <w:trHeight w:val="283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D02" w:rsidRPr="00526E10" w:rsidRDefault="007F6D02" w:rsidP="00717DA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23FBE" w:rsidRDefault="00F23FBE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Допускающий к работе                         ________________  « ____ » _____________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6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  « ____ » _____________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                              ________________  « ____ » _____________</w:t>
      </w:r>
      <w:r w:rsidR="00BA7C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(подпись)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Оформление ежедневного допуска</w:t>
      </w:r>
      <w:r w:rsidR="00F23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производство работ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</w:p>
    <w:tbl>
      <w:tblPr>
        <w:tblStyle w:val="afffffff"/>
        <w:tblW w:w="0" w:type="auto"/>
        <w:tblLook w:val="04A0"/>
      </w:tblPr>
      <w:tblGrid>
        <w:gridCol w:w="1689"/>
        <w:gridCol w:w="1689"/>
        <w:gridCol w:w="1690"/>
        <w:gridCol w:w="1690"/>
        <w:gridCol w:w="1690"/>
        <w:gridCol w:w="1866"/>
      </w:tblGrid>
      <w:tr w:rsidR="007F6D02" w:rsidTr="00BA7CDE">
        <w:tc>
          <w:tcPr>
            <w:tcW w:w="5068" w:type="dxa"/>
            <w:gridSpan w:val="3"/>
          </w:tcPr>
          <w:p w:rsidR="007F6D02" w:rsidRPr="00BA5AE2" w:rsidRDefault="007F6D02" w:rsidP="00717DAC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начала производства работ</w:t>
            </w:r>
          </w:p>
        </w:tc>
        <w:tc>
          <w:tcPr>
            <w:tcW w:w="5246" w:type="dxa"/>
            <w:gridSpan w:val="3"/>
            <w:vAlign w:val="center"/>
          </w:tcPr>
          <w:p w:rsidR="007F6D02" w:rsidRPr="00BA5AE2" w:rsidRDefault="007F6D02" w:rsidP="00717DAC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окончания работ</w:t>
            </w:r>
          </w:p>
        </w:tc>
      </w:tr>
      <w:tr w:rsidR="007F6D02" w:rsidTr="00BA7CDE">
        <w:tc>
          <w:tcPr>
            <w:tcW w:w="1689" w:type="dxa"/>
          </w:tcPr>
          <w:p w:rsidR="007F6D0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Начало работ</w:t>
            </w:r>
          </w:p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(число, месяц, время)</w:t>
            </w:r>
          </w:p>
        </w:tc>
        <w:tc>
          <w:tcPr>
            <w:tcW w:w="1689" w:type="dxa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690" w:type="dxa"/>
            <w:vAlign w:val="center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допускающего</w:t>
            </w:r>
          </w:p>
        </w:tc>
        <w:tc>
          <w:tcPr>
            <w:tcW w:w="1690" w:type="dxa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Окончание работ (число, месяц, время)</w:t>
            </w:r>
          </w:p>
        </w:tc>
        <w:tc>
          <w:tcPr>
            <w:tcW w:w="1690" w:type="dxa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 производителя работ</w:t>
            </w:r>
          </w:p>
        </w:tc>
        <w:tc>
          <w:tcPr>
            <w:tcW w:w="1866" w:type="dxa"/>
            <w:vAlign w:val="center"/>
          </w:tcPr>
          <w:p w:rsidR="007F6D02" w:rsidRPr="00BA5AE2" w:rsidRDefault="007F6D02" w:rsidP="00717D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bookmarkStart w:id="18" w:name="_GoBack"/>
            <w:bookmarkEnd w:id="18"/>
            <w:r>
              <w:rPr>
                <w:rFonts w:ascii="Times New Roman" w:hAnsi="Times New Roman" w:cs="Times New Roman"/>
                <w:sz w:val="22"/>
                <w:szCs w:val="22"/>
              </w:rPr>
              <w:t>ись допускающего</w:t>
            </w:r>
          </w:p>
        </w:tc>
      </w:tr>
      <w:tr w:rsidR="007F6D02" w:rsidTr="00BA7CDE"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02" w:rsidTr="00BA7CDE"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F6D02" w:rsidRDefault="007F6D02" w:rsidP="00717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Pr="006A5326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Наряд-допуск закрыт     в 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ин. « _____ » _______________ 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526E10">
        <w:rPr>
          <w:rFonts w:ascii="Times New Roman" w:hAnsi="Times New Roman" w:cs="Times New Roman"/>
          <w:sz w:val="24"/>
          <w:szCs w:val="24"/>
        </w:rPr>
        <w:t xml:space="preserve">работ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</w:t>
      </w:r>
      <w:r w:rsidR="00BA7CDE">
        <w:rPr>
          <w:rFonts w:ascii="Times New Roman" w:hAnsi="Times New Roman" w:cs="Times New Roman"/>
          <w:sz w:val="24"/>
          <w:szCs w:val="24"/>
        </w:rPr>
        <w:t>_</w:t>
      </w:r>
      <w:r w:rsidR="00160A42" w:rsidRPr="00D31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_____ » _______________  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 г.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Default="007F6D02" w:rsidP="007F6D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работ                       ___________</w:t>
      </w:r>
      <w:r w:rsidR="00BA7CD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 « _____ » ________________     </w:t>
      </w:r>
      <w:r w:rsidR="00BA7C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___ г.   </w:t>
      </w:r>
    </w:p>
    <w:p w:rsidR="007F6D02" w:rsidRDefault="007F6D02" w:rsidP="007F6D0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(подпись)</w:t>
      </w:r>
    </w:p>
    <w:p w:rsidR="007F6D02" w:rsidRPr="00526E10" w:rsidRDefault="007F6D02" w:rsidP="007F6D0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6D02" w:rsidRPr="00526E10" w:rsidRDefault="007F6D02" w:rsidP="00037A1E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bookmarkStart w:id="19" w:name="Par98"/>
      <w:bookmarkEnd w:id="19"/>
      <w:r w:rsidRPr="00526E10">
        <w:rPr>
          <w:rFonts w:cs="Times New Roman"/>
          <w:szCs w:val="24"/>
        </w:rPr>
        <w:t>Примечание</w:t>
      </w:r>
      <w:r>
        <w:rPr>
          <w:rFonts w:cs="Times New Roman"/>
          <w:szCs w:val="24"/>
        </w:rPr>
        <w:t>.</w:t>
      </w:r>
    </w:p>
    <w:p w:rsidR="007F6D02" w:rsidRDefault="007F6D02" w:rsidP="00037A1E">
      <w:pPr>
        <w:autoSpaceDE w:val="0"/>
        <w:autoSpaceDN w:val="0"/>
        <w:adjustRightInd w:val="0"/>
        <w:spacing w:before="120" w:line="240" w:lineRule="auto"/>
        <w:ind w:firstLine="539"/>
        <w:rPr>
          <w:rFonts w:cs="Times New Roman"/>
          <w:sz w:val="28"/>
          <w:szCs w:val="28"/>
        </w:rPr>
      </w:pPr>
      <w:r w:rsidRPr="00526E10">
        <w:rPr>
          <w:rFonts w:cs="Times New Roman"/>
          <w:szCs w:val="24"/>
        </w:rPr>
        <w:t>Наряд-допуск оформляется в двух экземплярах</w:t>
      </w:r>
      <w:r>
        <w:rPr>
          <w:rFonts w:cs="Times New Roman"/>
          <w:szCs w:val="24"/>
        </w:rPr>
        <w:t xml:space="preserve">: </w:t>
      </w:r>
      <w:r w:rsidRPr="00526E10">
        <w:rPr>
          <w:rFonts w:cs="Times New Roman"/>
          <w:szCs w:val="24"/>
        </w:rPr>
        <w:t xml:space="preserve">первый </w:t>
      </w:r>
      <w:r>
        <w:rPr>
          <w:rFonts w:cs="Times New Roman"/>
          <w:szCs w:val="24"/>
        </w:rPr>
        <w:t>хранится</w:t>
      </w:r>
      <w:r w:rsidRPr="00526E10">
        <w:rPr>
          <w:rFonts w:cs="Times New Roman"/>
          <w:szCs w:val="24"/>
        </w:rPr>
        <w:t xml:space="preserve"> у работника, выдавшего наряд</w:t>
      </w:r>
      <w:r>
        <w:rPr>
          <w:rFonts w:cs="Times New Roman"/>
          <w:szCs w:val="24"/>
        </w:rPr>
        <w:t>-допуск</w:t>
      </w:r>
      <w:r w:rsidRPr="00526E10">
        <w:rPr>
          <w:rFonts w:cs="Times New Roman"/>
          <w:szCs w:val="24"/>
        </w:rPr>
        <w:t>, второй - у руководителя работ</w:t>
      </w:r>
      <w:r>
        <w:rPr>
          <w:rFonts w:cs="Times New Roman"/>
          <w:szCs w:val="24"/>
        </w:rPr>
        <w:t>.</w:t>
      </w:r>
    </w:p>
    <w:sectPr w:rsidR="007F6D02" w:rsidSect="00D12777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9C" w:rsidRDefault="00735E9C" w:rsidP="007F6D02">
      <w:pPr>
        <w:spacing w:after="0" w:line="240" w:lineRule="auto"/>
      </w:pPr>
      <w:r>
        <w:separator/>
      </w:r>
    </w:p>
  </w:endnote>
  <w:endnote w:type="continuationSeparator" w:id="0">
    <w:p w:rsidR="00735E9C" w:rsidRDefault="00735E9C" w:rsidP="007F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R-UniversM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9C" w:rsidRDefault="00735E9C" w:rsidP="007F6D02">
      <w:pPr>
        <w:spacing w:after="0" w:line="240" w:lineRule="auto"/>
      </w:pPr>
      <w:r>
        <w:separator/>
      </w:r>
    </w:p>
  </w:footnote>
  <w:footnote w:type="continuationSeparator" w:id="0">
    <w:p w:rsidR="00735E9C" w:rsidRDefault="00735E9C" w:rsidP="007F6D02">
      <w:pPr>
        <w:spacing w:after="0" w:line="240" w:lineRule="auto"/>
      </w:pPr>
      <w:r>
        <w:continuationSeparator/>
      </w:r>
    </w:p>
  </w:footnote>
  <w:footnote w:id="1">
    <w:p w:rsidR="002F0A8C" w:rsidRDefault="002F0A8C" w:rsidP="001725EC">
      <w:pPr>
        <w:pStyle w:val="af6"/>
        <w:ind w:firstLine="284"/>
        <w:jc w:val="both"/>
      </w:pPr>
      <w:r>
        <w:rPr>
          <w:rStyle w:val="affffffe"/>
        </w:rPr>
        <w:footnoteRef/>
      </w:r>
      <w:r>
        <w:t xml:space="preserve"> </w:t>
      </w:r>
      <w:r w:rsidRPr="00FE4042">
        <w:t>Технический регламент Таможенного союза «О безопасности машин и оборудования» (</w:t>
      </w:r>
      <w:proofErr w:type="gramStart"/>
      <w:r w:rsidRPr="00FE4042">
        <w:t>ТР</w:t>
      </w:r>
      <w:proofErr w:type="gramEnd"/>
      <w:r w:rsidRPr="00FE4042">
        <w:t xml:space="preserve"> ТС 010/2011), принятый решением Комиссии Таможенного союза от 18 октября 2011 г. № 823, (опубликовано в информационно-телекоммуникационной сети «Интернет» на официальном сайте Комиссии Таможенн</w:t>
      </w:r>
      <w:r>
        <w:t xml:space="preserve">ого союза </w:t>
      </w:r>
      <w:r w:rsidRPr="00CD026F">
        <w:t>http://www.tsouz.ru/</w:t>
      </w:r>
      <w:r>
        <w:t xml:space="preserve">, </w:t>
      </w:r>
      <w:r>
        <w:br/>
      </w:r>
      <w:r w:rsidRPr="00FE4042">
        <w:t xml:space="preserve">21 октября 2011 г.) с изменениями, внесенными </w:t>
      </w:r>
      <w:r w:rsidRPr="00BD2684">
        <w:t>решениями Коллегии Евразийской экономической комиссии</w:t>
      </w:r>
      <w:r>
        <w:t xml:space="preserve"> </w:t>
      </w:r>
      <w:r w:rsidRPr="00BD2684">
        <w:t xml:space="preserve">от 4 декабря 2012 г. № 248, от 19 мая 2015 г. № 55, </w:t>
      </w:r>
      <w:r w:rsidRPr="00FE4042">
        <w:t>решением Совета Евразийской экономической комиссии</w:t>
      </w:r>
      <w:r>
        <w:t xml:space="preserve"> </w:t>
      </w:r>
      <w:r w:rsidRPr="00FE4042">
        <w:t xml:space="preserve">от 16 мая </w:t>
      </w:r>
      <w:r>
        <w:br/>
      </w:r>
      <w:r w:rsidRPr="00FE4042">
        <w:t>2016 г. № 37.</w:t>
      </w:r>
    </w:p>
  </w:footnote>
  <w:footnote w:id="2">
    <w:p w:rsidR="002F0A8C" w:rsidRDefault="002F0A8C" w:rsidP="001725EC">
      <w:pPr>
        <w:pStyle w:val="af6"/>
        <w:ind w:firstLine="284"/>
        <w:jc w:val="both"/>
      </w:pPr>
      <w:r>
        <w:rPr>
          <w:rStyle w:val="affffffe"/>
        </w:rPr>
        <w:footnoteRef/>
      </w:r>
      <w:r>
        <w:t xml:space="preserve"> </w:t>
      </w:r>
      <w:r w:rsidRPr="00FE4042">
        <w:t>Технический регламент Таможенного союза «О безопасности низковольтного оборудован</w:t>
      </w:r>
      <w:r>
        <w:t xml:space="preserve">ия» </w:t>
      </w:r>
      <w:r w:rsidRPr="00FE4042">
        <w:t>(ТР ТС 004/2011), принятый решением Комиссии Таможенного союза от 16 августа 2011 г. № 768 (опубликовано в информационно-телекоммуникационной сети «Интернет» на официальном сайте Комиссии таможен</w:t>
      </w:r>
      <w:r>
        <w:t xml:space="preserve">ного союза </w:t>
      </w:r>
      <w:hyperlink r:id="rId1" w:history="1">
        <w:r w:rsidRPr="00512E52">
          <w:rPr>
            <w:rStyle w:val="aa"/>
            <w:rFonts w:cs="Arial"/>
          </w:rPr>
          <w:t>http://www.tsouz.ru/</w:t>
        </w:r>
      </w:hyperlink>
      <w:r>
        <w:t xml:space="preserve"> </w:t>
      </w:r>
      <w:r>
        <w:br/>
      </w:r>
      <w:r w:rsidRPr="00FE4042">
        <w:t>2 сентября 2011 г.) с изменениями, внесенными решением Комиссии Таможенного союза</w:t>
      </w:r>
      <w:r>
        <w:t xml:space="preserve"> </w:t>
      </w:r>
      <w:r w:rsidRPr="00FE4042">
        <w:t>от 9 декабря 2011 г. № 884</w:t>
      </w:r>
      <w:r>
        <w:t xml:space="preserve">, </w:t>
      </w:r>
      <w:r w:rsidRPr="00FE4042">
        <w:t xml:space="preserve">решением </w:t>
      </w:r>
      <w:r>
        <w:t>Коллегии Евразийской экономической комиссии от 4 декабря 2012 г. № 247, от 25 декабря 2012 г. № 292 и от 25 октября 2016 г. № 120)</w:t>
      </w:r>
      <w:r w:rsidRPr="00FE4042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8C" w:rsidRPr="0010726E" w:rsidRDefault="008005C5" w:rsidP="00717DAC">
    <w:pPr>
      <w:pStyle w:val="af1"/>
      <w:jc w:val="center"/>
      <w:rPr>
        <w:szCs w:val="28"/>
      </w:rPr>
    </w:pPr>
    <w:r w:rsidRPr="0010726E">
      <w:rPr>
        <w:szCs w:val="28"/>
      </w:rPr>
      <w:fldChar w:fldCharType="begin"/>
    </w:r>
    <w:r w:rsidR="002F0A8C" w:rsidRPr="0010726E">
      <w:rPr>
        <w:szCs w:val="28"/>
      </w:rPr>
      <w:instrText xml:space="preserve"> PAGE   \* MERGEFORMAT </w:instrText>
    </w:r>
    <w:r w:rsidRPr="0010726E">
      <w:rPr>
        <w:szCs w:val="28"/>
      </w:rPr>
      <w:fldChar w:fldCharType="separate"/>
    </w:r>
    <w:r w:rsidR="00B66017">
      <w:rPr>
        <w:noProof/>
        <w:szCs w:val="28"/>
      </w:rPr>
      <w:t>18</w:t>
    </w:r>
    <w:r w:rsidRPr="0010726E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25021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ind w:left="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 w:tentative="1">
      <w:start w:val="1"/>
      <w:numFmt w:val="lowerLetter"/>
      <w:lvlText w:val="%5."/>
      <w:lvlJc w:val="left"/>
      <w:pPr>
        <w:ind w:left="2891" w:hanging="360"/>
      </w:pPr>
    </w:lvl>
    <w:lvl w:ilvl="5" w:tentative="1">
      <w:start w:val="1"/>
      <w:numFmt w:val="lowerRoman"/>
      <w:lvlText w:val="%6."/>
      <w:lvlJc w:val="right"/>
      <w:pPr>
        <w:ind w:left="3611" w:hanging="180"/>
      </w:pPr>
    </w:lvl>
    <w:lvl w:ilvl="6" w:tentative="1">
      <w:start w:val="1"/>
      <w:numFmt w:val="decimal"/>
      <w:lvlText w:val="%7."/>
      <w:lvlJc w:val="left"/>
      <w:pPr>
        <w:ind w:left="4331" w:hanging="360"/>
      </w:pPr>
    </w:lvl>
    <w:lvl w:ilvl="7" w:tentative="1">
      <w:start w:val="1"/>
      <w:numFmt w:val="lowerLetter"/>
      <w:lvlText w:val="%8."/>
      <w:lvlJc w:val="left"/>
      <w:pPr>
        <w:ind w:left="5051" w:hanging="360"/>
      </w:pPr>
    </w:lvl>
    <w:lvl w:ilvl="8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6616987"/>
    <w:multiLevelType w:val="multilevel"/>
    <w:tmpl w:val="480A07F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14412BCA"/>
    <w:multiLevelType w:val="hybridMultilevel"/>
    <w:tmpl w:val="8EA010F6"/>
    <w:lvl w:ilvl="0" w:tplc="F480540C">
      <w:start w:val="1"/>
      <w:numFmt w:val="decimal"/>
      <w:lvlText w:val="%1."/>
      <w:lvlJc w:val="left"/>
      <w:pPr>
        <w:ind w:left="1368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6290D"/>
    <w:multiLevelType w:val="hybridMultilevel"/>
    <w:tmpl w:val="4224AA08"/>
    <w:lvl w:ilvl="0" w:tplc="0FFC825E">
      <w:start w:val="1"/>
      <w:numFmt w:val="russianLower"/>
      <w:pStyle w:val="6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46D48"/>
    <w:multiLevelType w:val="singleLevel"/>
    <w:tmpl w:val="FFFFFFFF"/>
    <w:lvl w:ilvl="0">
      <w:start w:val="1"/>
      <w:numFmt w:val="bullet"/>
      <w:pStyle w:val="Informacjepersonalne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>
    <w:nsid w:val="2D183311"/>
    <w:multiLevelType w:val="multilevel"/>
    <w:tmpl w:val="26307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E0C3169"/>
    <w:multiLevelType w:val="hybridMultilevel"/>
    <w:tmpl w:val="785A75FA"/>
    <w:lvl w:ilvl="0" w:tplc="0FFC8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12D22"/>
    <w:multiLevelType w:val="multilevel"/>
    <w:tmpl w:val="03449A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8">
    <w:nsid w:val="5D2C2BCC"/>
    <w:multiLevelType w:val="hybridMultilevel"/>
    <w:tmpl w:val="E9DE84DC"/>
    <w:lvl w:ilvl="0" w:tplc="9BA21CF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D02"/>
    <w:rsid w:val="00005A05"/>
    <w:rsid w:val="00014C77"/>
    <w:rsid w:val="0003229A"/>
    <w:rsid w:val="00037A1E"/>
    <w:rsid w:val="00041B56"/>
    <w:rsid w:val="000532B0"/>
    <w:rsid w:val="00062C92"/>
    <w:rsid w:val="00065853"/>
    <w:rsid w:val="00071025"/>
    <w:rsid w:val="0007153B"/>
    <w:rsid w:val="0007294B"/>
    <w:rsid w:val="00075971"/>
    <w:rsid w:val="00091D75"/>
    <w:rsid w:val="00091E09"/>
    <w:rsid w:val="000945EB"/>
    <w:rsid w:val="000A3D62"/>
    <w:rsid w:val="000A49EE"/>
    <w:rsid w:val="000C2D1B"/>
    <w:rsid w:val="000F371A"/>
    <w:rsid w:val="000F3863"/>
    <w:rsid w:val="000F59A9"/>
    <w:rsid w:val="0010254A"/>
    <w:rsid w:val="00102BC7"/>
    <w:rsid w:val="0010726E"/>
    <w:rsid w:val="00113419"/>
    <w:rsid w:val="0011375B"/>
    <w:rsid w:val="00116952"/>
    <w:rsid w:val="001244E2"/>
    <w:rsid w:val="00134FFB"/>
    <w:rsid w:val="00136B66"/>
    <w:rsid w:val="001451DD"/>
    <w:rsid w:val="00147102"/>
    <w:rsid w:val="00160A42"/>
    <w:rsid w:val="0016535F"/>
    <w:rsid w:val="001725EC"/>
    <w:rsid w:val="00174E7B"/>
    <w:rsid w:val="00187D22"/>
    <w:rsid w:val="00194D83"/>
    <w:rsid w:val="001D3094"/>
    <w:rsid w:val="001E6E6E"/>
    <w:rsid w:val="001E7BA0"/>
    <w:rsid w:val="001F64AC"/>
    <w:rsid w:val="001F7B21"/>
    <w:rsid w:val="00202216"/>
    <w:rsid w:val="002023F1"/>
    <w:rsid w:val="00203330"/>
    <w:rsid w:val="002120C8"/>
    <w:rsid w:val="00212C61"/>
    <w:rsid w:val="002264DF"/>
    <w:rsid w:val="00233C8E"/>
    <w:rsid w:val="00234100"/>
    <w:rsid w:val="00243BD5"/>
    <w:rsid w:val="0026157E"/>
    <w:rsid w:val="0026484B"/>
    <w:rsid w:val="00265DD9"/>
    <w:rsid w:val="00266BBE"/>
    <w:rsid w:val="002710E7"/>
    <w:rsid w:val="00280A81"/>
    <w:rsid w:val="002A4E74"/>
    <w:rsid w:val="002B14B8"/>
    <w:rsid w:val="002C70D6"/>
    <w:rsid w:val="002E2467"/>
    <w:rsid w:val="002E4E1C"/>
    <w:rsid w:val="002F0A8C"/>
    <w:rsid w:val="002F3A69"/>
    <w:rsid w:val="0030087E"/>
    <w:rsid w:val="00300929"/>
    <w:rsid w:val="0030545C"/>
    <w:rsid w:val="0031187D"/>
    <w:rsid w:val="003119A9"/>
    <w:rsid w:val="0031259C"/>
    <w:rsid w:val="003138BA"/>
    <w:rsid w:val="003150FA"/>
    <w:rsid w:val="0033129C"/>
    <w:rsid w:val="00336E96"/>
    <w:rsid w:val="0034153E"/>
    <w:rsid w:val="00345FA3"/>
    <w:rsid w:val="0035698D"/>
    <w:rsid w:val="00364069"/>
    <w:rsid w:val="0037194F"/>
    <w:rsid w:val="003837F0"/>
    <w:rsid w:val="00385D9B"/>
    <w:rsid w:val="00390182"/>
    <w:rsid w:val="00394F0B"/>
    <w:rsid w:val="00396F4B"/>
    <w:rsid w:val="003A7AC9"/>
    <w:rsid w:val="003B068D"/>
    <w:rsid w:val="003C08AA"/>
    <w:rsid w:val="003C4B18"/>
    <w:rsid w:val="003C60DF"/>
    <w:rsid w:val="003E03FD"/>
    <w:rsid w:val="003E1B26"/>
    <w:rsid w:val="003E5EEB"/>
    <w:rsid w:val="003E6833"/>
    <w:rsid w:val="004055D2"/>
    <w:rsid w:val="00412355"/>
    <w:rsid w:val="004276EE"/>
    <w:rsid w:val="004323CC"/>
    <w:rsid w:val="00432D73"/>
    <w:rsid w:val="00433B1F"/>
    <w:rsid w:val="00436216"/>
    <w:rsid w:val="00441A21"/>
    <w:rsid w:val="00447438"/>
    <w:rsid w:val="00455741"/>
    <w:rsid w:val="0047361D"/>
    <w:rsid w:val="00483171"/>
    <w:rsid w:val="004962A2"/>
    <w:rsid w:val="004A647A"/>
    <w:rsid w:val="004B2092"/>
    <w:rsid w:val="004B3F9D"/>
    <w:rsid w:val="004C0E09"/>
    <w:rsid w:val="004C77C7"/>
    <w:rsid w:val="004E6410"/>
    <w:rsid w:val="004F0796"/>
    <w:rsid w:val="005019F7"/>
    <w:rsid w:val="00511C08"/>
    <w:rsid w:val="00514856"/>
    <w:rsid w:val="00520053"/>
    <w:rsid w:val="0052059E"/>
    <w:rsid w:val="00531A0A"/>
    <w:rsid w:val="0054273B"/>
    <w:rsid w:val="0056052D"/>
    <w:rsid w:val="00560E85"/>
    <w:rsid w:val="005814AA"/>
    <w:rsid w:val="005952A2"/>
    <w:rsid w:val="005A3F6C"/>
    <w:rsid w:val="005E7E27"/>
    <w:rsid w:val="005F2663"/>
    <w:rsid w:val="00603E68"/>
    <w:rsid w:val="006111FC"/>
    <w:rsid w:val="00624191"/>
    <w:rsid w:val="0063265C"/>
    <w:rsid w:val="006525D7"/>
    <w:rsid w:val="00673CB2"/>
    <w:rsid w:val="006B0B6D"/>
    <w:rsid w:val="006B539F"/>
    <w:rsid w:val="006B6F1F"/>
    <w:rsid w:val="006B6FAF"/>
    <w:rsid w:val="006C1316"/>
    <w:rsid w:val="006D0B9F"/>
    <w:rsid w:val="007030C2"/>
    <w:rsid w:val="00703BD1"/>
    <w:rsid w:val="00705C2E"/>
    <w:rsid w:val="00710767"/>
    <w:rsid w:val="007133D6"/>
    <w:rsid w:val="00717DAC"/>
    <w:rsid w:val="00733F34"/>
    <w:rsid w:val="00735E9C"/>
    <w:rsid w:val="007363ED"/>
    <w:rsid w:val="007366D8"/>
    <w:rsid w:val="00747ADE"/>
    <w:rsid w:val="00756F3E"/>
    <w:rsid w:val="007615CE"/>
    <w:rsid w:val="00777F69"/>
    <w:rsid w:val="00783565"/>
    <w:rsid w:val="00790D41"/>
    <w:rsid w:val="0079654C"/>
    <w:rsid w:val="007A09EF"/>
    <w:rsid w:val="007B2BB1"/>
    <w:rsid w:val="007B5E3E"/>
    <w:rsid w:val="007B7EDF"/>
    <w:rsid w:val="007E4205"/>
    <w:rsid w:val="007E725A"/>
    <w:rsid w:val="007E7B68"/>
    <w:rsid w:val="007F6D02"/>
    <w:rsid w:val="008005C5"/>
    <w:rsid w:val="00800E37"/>
    <w:rsid w:val="00802498"/>
    <w:rsid w:val="00815491"/>
    <w:rsid w:val="00815CEC"/>
    <w:rsid w:val="00815EFD"/>
    <w:rsid w:val="00820740"/>
    <w:rsid w:val="0082185A"/>
    <w:rsid w:val="008254FF"/>
    <w:rsid w:val="00825E04"/>
    <w:rsid w:val="008320FA"/>
    <w:rsid w:val="0083468B"/>
    <w:rsid w:val="0084148D"/>
    <w:rsid w:val="008548C7"/>
    <w:rsid w:val="00854B5D"/>
    <w:rsid w:val="00862D26"/>
    <w:rsid w:val="008645B5"/>
    <w:rsid w:val="0088127A"/>
    <w:rsid w:val="008817C1"/>
    <w:rsid w:val="0088196C"/>
    <w:rsid w:val="00883A07"/>
    <w:rsid w:val="00887073"/>
    <w:rsid w:val="008872E4"/>
    <w:rsid w:val="008946AC"/>
    <w:rsid w:val="008965FB"/>
    <w:rsid w:val="008A3F9B"/>
    <w:rsid w:val="008B0CCE"/>
    <w:rsid w:val="008B38A5"/>
    <w:rsid w:val="008C5644"/>
    <w:rsid w:val="008C5845"/>
    <w:rsid w:val="008C62AE"/>
    <w:rsid w:val="008C64E7"/>
    <w:rsid w:val="008D2C4D"/>
    <w:rsid w:val="008D31CB"/>
    <w:rsid w:val="008F4954"/>
    <w:rsid w:val="00906162"/>
    <w:rsid w:val="00925392"/>
    <w:rsid w:val="0093269A"/>
    <w:rsid w:val="00937A1D"/>
    <w:rsid w:val="0094531D"/>
    <w:rsid w:val="00947E31"/>
    <w:rsid w:val="00951043"/>
    <w:rsid w:val="009529FC"/>
    <w:rsid w:val="00960507"/>
    <w:rsid w:val="009729FD"/>
    <w:rsid w:val="00975C04"/>
    <w:rsid w:val="009A525E"/>
    <w:rsid w:val="009A531E"/>
    <w:rsid w:val="009D6FFC"/>
    <w:rsid w:val="009E020F"/>
    <w:rsid w:val="009E17E6"/>
    <w:rsid w:val="009E4891"/>
    <w:rsid w:val="009F4023"/>
    <w:rsid w:val="009F5B03"/>
    <w:rsid w:val="009F6579"/>
    <w:rsid w:val="00A07A35"/>
    <w:rsid w:val="00A15F38"/>
    <w:rsid w:val="00A22C7E"/>
    <w:rsid w:val="00A24877"/>
    <w:rsid w:val="00A344CB"/>
    <w:rsid w:val="00A4678C"/>
    <w:rsid w:val="00A60702"/>
    <w:rsid w:val="00A609E7"/>
    <w:rsid w:val="00A637AF"/>
    <w:rsid w:val="00A731CF"/>
    <w:rsid w:val="00A76074"/>
    <w:rsid w:val="00A852AA"/>
    <w:rsid w:val="00A87B0D"/>
    <w:rsid w:val="00A9575C"/>
    <w:rsid w:val="00A95DF5"/>
    <w:rsid w:val="00A960A7"/>
    <w:rsid w:val="00AB527C"/>
    <w:rsid w:val="00AC2B9C"/>
    <w:rsid w:val="00AC3EA9"/>
    <w:rsid w:val="00AE18BD"/>
    <w:rsid w:val="00AE79D4"/>
    <w:rsid w:val="00B06198"/>
    <w:rsid w:val="00B1295D"/>
    <w:rsid w:val="00B26B20"/>
    <w:rsid w:val="00B311D0"/>
    <w:rsid w:val="00B36B3C"/>
    <w:rsid w:val="00B4399A"/>
    <w:rsid w:val="00B454D4"/>
    <w:rsid w:val="00B45D90"/>
    <w:rsid w:val="00B55C4D"/>
    <w:rsid w:val="00B5765F"/>
    <w:rsid w:val="00B653ED"/>
    <w:rsid w:val="00B66017"/>
    <w:rsid w:val="00B825BF"/>
    <w:rsid w:val="00B8319F"/>
    <w:rsid w:val="00B92B1F"/>
    <w:rsid w:val="00B951B6"/>
    <w:rsid w:val="00BA6B1B"/>
    <w:rsid w:val="00BA7CDE"/>
    <w:rsid w:val="00BB3E23"/>
    <w:rsid w:val="00BC0394"/>
    <w:rsid w:val="00BC2D02"/>
    <w:rsid w:val="00BC7A6F"/>
    <w:rsid w:val="00BD2684"/>
    <w:rsid w:val="00BE2002"/>
    <w:rsid w:val="00C0442E"/>
    <w:rsid w:val="00C0448F"/>
    <w:rsid w:val="00C57104"/>
    <w:rsid w:val="00C57407"/>
    <w:rsid w:val="00C90F1A"/>
    <w:rsid w:val="00C94D38"/>
    <w:rsid w:val="00CA38CB"/>
    <w:rsid w:val="00CC29D1"/>
    <w:rsid w:val="00CD026F"/>
    <w:rsid w:val="00CD1335"/>
    <w:rsid w:val="00CD30AD"/>
    <w:rsid w:val="00CE310C"/>
    <w:rsid w:val="00D055D8"/>
    <w:rsid w:val="00D12777"/>
    <w:rsid w:val="00D20088"/>
    <w:rsid w:val="00D211B0"/>
    <w:rsid w:val="00D26D72"/>
    <w:rsid w:val="00D30850"/>
    <w:rsid w:val="00D3168D"/>
    <w:rsid w:val="00D43CB4"/>
    <w:rsid w:val="00D65071"/>
    <w:rsid w:val="00D655BA"/>
    <w:rsid w:val="00D725E0"/>
    <w:rsid w:val="00D72C0A"/>
    <w:rsid w:val="00D77B1B"/>
    <w:rsid w:val="00D96018"/>
    <w:rsid w:val="00DA6033"/>
    <w:rsid w:val="00DB0989"/>
    <w:rsid w:val="00DD37D3"/>
    <w:rsid w:val="00DE168E"/>
    <w:rsid w:val="00DE2132"/>
    <w:rsid w:val="00DE5DDA"/>
    <w:rsid w:val="00DF306A"/>
    <w:rsid w:val="00E032BD"/>
    <w:rsid w:val="00E1408C"/>
    <w:rsid w:val="00E153FC"/>
    <w:rsid w:val="00E25ED7"/>
    <w:rsid w:val="00E41672"/>
    <w:rsid w:val="00E54195"/>
    <w:rsid w:val="00E63A9A"/>
    <w:rsid w:val="00E867FD"/>
    <w:rsid w:val="00E86E3E"/>
    <w:rsid w:val="00E92F75"/>
    <w:rsid w:val="00E951B2"/>
    <w:rsid w:val="00E951B7"/>
    <w:rsid w:val="00EC214B"/>
    <w:rsid w:val="00EC2C48"/>
    <w:rsid w:val="00EC307B"/>
    <w:rsid w:val="00EE1FD2"/>
    <w:rsid w:val="00EE4A24"/>
    <w:rsid w:val="00EF35D6"/>
    <w:rsid w:val="00F107A2"/>
    <w:rsid w:val="00F23FBE"/>
    <w:rsid w:val="00F261C6"/>
    <w:rsid w:val="00F306DD"/>
    <w:rsid w:val="00F308C7"/>
    <w:rsid w:val="00F40FCD"/>
    <w:rsid w:val="00F42D3D"/>
    <w:rsid w:val="00F51EF1"/>
    <w:rsid w:val="00F56564"/>
    <w:rsid w:val="00F734E3"/>
    <w:rsid w:val="00FA03C6"/>
    <w:rsid w:val="00FD227E"/>
    <w:rsid w:val="00FE281F"/>
    <w:rsid w:val="00FE4042"/>
    <w:rsid w:val="00FE5F41"/>
    <w:rsid w:val="00FF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F6D02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ConsNormal"/>
    <w:next w:val="a"/>
    <w:link w:val="10"/>
    <w:uiPriority w:val="99"/>
    <w:qFormat/>
    <w:rsid w:val="007F6D02"/>
    <w:pPr>
      <w:widowControl/>
      <w:numPr>
        <w:numId w:val="2"/>
      </w:numPr>
      <w:tabs>
        <w:tab w:val="num" w:pos="720"/>
        <w:tab w:val="left" w:pos="990"/>
      </w:tabs>
      <w:spacing w:before="360" w:after="360"/>
      <w:ind w:left="720" w:hanging="72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0"/>
    <w:next w:val="a"/>
    <w:link w:val="20"/>
    <w:uiPriority w:val="99"/>
    <w:qFormat/>
    <w:rsid w:val="007F6D02"/>
    <w:pPr>
      <w:numPr>
        <w:ilvl w:val="1"/>
        <w:numId w:val="4"/>
      </w:numPr>
      <w:spacing w:before="100" w:beforeAutospacing="1" w:after="100" w:afterAutospacing="1"/>
      <w:outlineLvl w:val="1"/>
    </w:pPr>
  </w:style>
  <w:style w:type="paragraph" w:styleId="3">
    <w:name w:val="heading 3"/>
    <w:basedOn w:val="a1"/>
    <w:next w:val="a"/>
    <w:link w:val="30"/>
    <w:uiPriority w:val="99"/>
    <w:qFormat/>
    <w:rsid w:val="007F6D02"/>
    <w:pPr>
      <w:numPr>
        <w:ilvl w:val="2"/>
        <w:numId w:val="5"/>
      </w:numPr>
      <w:spacing w:before="360" w:after="360"/>
      <w:ind w:left="0" w:firstLine="720"/>
      <w:jc w:val="left"/>
      <w:outlineLvl w:val="2"/>
    </w:pPr>
  </w:style>
  <w:style w:type="paragraph" w:styleId="4">
    <w:name w:val="heading 4"/>
    <w:basedOn w:val="a2"/>
    <w:next w:val="a"/>
    <w:link w:val="40"/>
    <w:uiPriority w:val="99"/>
    <w:qFormat/>
    <w:rsid w:val="007F6D02"/>
    <w:pPr>
      <w:ind w:firstLine="0"/>
      <w:outlineLvl w:val="3"/>
    </w:pPr>
  </w:style>
  <w:style w:type="paragraph" w:styleId="5">
    <w:name w:val="heading 5"/>
    <w:basedOn w:val="7"/>
    <w:link w:val="50"/>
    <w:uiPriority w:val="99"/>
    <w:qFormat/>
    <w:rsid w:val="007F6D02"/>
    <w:pPr>
      <w:numPr>
        <w:ilvl w:val="0"/>
        <w:numId w:val="0"/>
      </w:numPr>
      <w:jc w:val="right"/>
      <w:outlineLvl w:val="4"/>
    </w:pPr>
  </w:style>
  <w:style w:type="paragraph" w:styleId="6">
    <w:name w:val="heading 6"/>
    <w:basedOn w:val="a3"/>
    <w:next w:val="a"/>
    <w:link w:val="60"/>
    <w:uiPriority w:val="99"/>
    <w:qFormat/>
    <w:rsid w:val="007F6D02"/>
    <w:pPr>
      <w:numPr>
        <w:numId w:val="3"/>
      </w:numPr>
      <w:tabs>
        <w:tab w:val="num" w:pos="360"/>
      </w:tabs>
      <w:spacing w:before="100" w:beforeAutospacing="1" w:after="100" w:afterAutospacing="1"/>
      <w:ind w:left="0" w:firstLine="550"/>
      <w:jc w:val="lef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F6D02"/>
    <w:pPr>
      <w:numPr>
        <w:ilvl w:val="6"/>
        <w:numId w:val="2"/>
      </w:numPr>
      <w:spacing w:before="100" w:beforeAutospacing="1" w:after="100" w:afterAutospacing="1" w:line="240" w:lineRule="auto"/>
      <w:jc w:val="both"/>
      <w:outlineLvl w:val="6"/>
    </w:pPr>
    <w:rPr>
      <w:rFonts w:eastAsia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F6D02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F6D02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eastAsia="Times New Roman" w:cs="Arial"/>
      <w:sz w:val="22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7F6D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7F6D0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7F6D0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7F6D02"/>
    <w:rPr>
      <w:rFonts w:ascii="Times New Roman" w:eastAsia="Times New Roman" w:hAnsi="Times New Roman" w:cs="Arial"/>
      <w:lang w:eastAsia="ru-RU"/>
    </w:rPr>
  </w:style>
  <w:style w:type="paragraph" w:customStyle="1" w:styleId="ConsNormal">
    <w:name w:val="ConsNormal"/>
    <w:rsid w:val="007F6D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7F6D02"/>
    <w:pPr>
      <w:spacing w:after="0" w:line="240" w:lineRule="auto"/>
      <w:ind w:left="720" w:firstLine="72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styleId="a1">
    <w:name w:val="List Number"/>
    <w:basedOn w:val="a"/>
    <w:uiPriority w:val="99"/>
    <w:rsid w:val="007F6D02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2">
    <w:name w:val="Заголовок статьи"/>
    <w:basedOn w:val="a7"/>
    <w:next w:val="a"/>
    <w:uiPriority w:val="99"/>
    <w:rsid w:val="007F6D02"/>
    <w:pPr>
      <w:ind w:firstLine="720"/>
    </w:pPr>
  </w:style>
  <w:style w:type="paragraph" w:customStyle="1" w:styleId="a7">
    <w:name w:val="Заголовок структуры"/>
    <w:basedOn w:val="11"/>
    <w:next w:val="a"/>
    <w:link w:val="a8"/>
    <w:uiPriority w:val="99"/>
    <w:rsid w:val="007F6D02"/>
    <w:pPr>
      <w:numPr>
        <w:numId w:val="0"/>
      </w:numPr>
      <w:ind w:left="720"/>
      <w:jc w:val="both"/>
    </w:pPr>
    <w:rPr>
      <w:b/>
    </w:rPr>
  </w:style>
  <w:style w:type="paragraph" w:customStyle="1" w:styleId="11">
    <w:name w:val="Заголовок1"/>
    <w:basedOn w:val="1"/>
    <w:next w:val="a"/>
    <w:uiPriority w:val="99"/>
    <w:rsid w:val="007F6D02"/>
    <w:rPr>
      <w:rFonts w:cs="Arial"/>
      <w:bCs/>
    </w:rPr>
  </w:style>
  <w:style w:type="character" w:customStyle="1" w:styleId="a8">
    <w:name w:val="Заголовок структуры Знак"/>
    <w:basedOn w:val="a4"/>
    <w:link w:val="a7"/>
    <w:uiPriority w:val="99"/>
    <w:locked/>
    <w:rsid w:val="007F6D0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3">
    <w:name w:val="Абзац нумерованного списка"/>
    <w:basedOn w:val="a"/>
    <w:link w:val="a9"/>
    <w:uiPriority w:val="99"/>
    <w:rsid w:val="007F6D02"/>
    <w:pPr>
      <w:spacing w:after="0" w:line="240" w:lineRule="auto"/>
      <w:ind w:firstLine="55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9">
    <w:name w:val="Абзац нумерованного списка Знак"/>
    <w:basedOn w:val="a4"/>
    <w:link w:val="a3"/>
    <w:uiPriority w:val="99"/>
    <w:locked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4"/>
    <w:uiPriority w:val="99"/>
    <w:rsid w:val="007F6D02"/>
    <w:rPr>
      <w:rFonts w:cs="Times New Roman"/>
      <w:color w:val="0000FF"/>
      <w:u w:val="single"/>
    </w:rPr>
  </w:style>
  <w:style w:type="character" w:styleId="ab">
    <w:name w:val="Emphasis"/>
    <w:basedOn w:val="a4"/>
    <w:uiPriority w:val="99"/>
    <w:qFormat/>
    <w:rsid w:val="007F6D02"/>
    <w:rPr>
      <w:rFonts w:cs="Times New Roman"/>
      <w:i/>
      <w:iCs/>
    </w:rPr>
  </w:style>
  <w:style w:type="paragraph" w:customStyle="1" w:styleId="text">
    <w:name w:val="text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text-v">
    <w:name w:val="text-v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tab-c">
    <w:name w:val="tab-c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4"/>
    <w:link w:val="ad"/>
    <w:uiPriority w:val="99"/>
    <w:semiHidden/>
    <w:rsid w:val="007F6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rsid w:val="007F6D0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4"/>
    <w:uiPriority w:val="99"/>
    <w:semiHidden/>
    <w:rsid w:val="007F6D02"/>
    <w:rPr>
      <w:rFonts w:ascii="Tahoma" w:hAnsi="Tahoma" w:cs="Tahoma"/>
      <w:sz w:val="16"/>
      <w:szCs w:val="16"/>
    </w:rPr>
  </w:style>
  <w:style w:type="paragraph" w:customStyle="1" w:styleId="b-glossarydesctext">
    <w:name w:val="b-glossary__desc_text"/>
    <w:basedOn w:val="a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-">
    <w:name w:val="Ст-абзац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--2">
    <w:name w:val="Табл-терм-2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-0">
    <w:name w:val="Ст-раздел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Default">
    <w:name w:val="Default"/>
    <w:uiPriority w:val="99"/>
    <w:rsid w:val="007F6D0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e">
    <w:name w:val="Гипертекстовая ссылка"/>
    <w:basedOn w:val="a4"/>
    <w:uiPriority w:val="99"/>
    <w:rsid w:val="007F6D02"/>
    <w:rPr>
      <w:rFonts w:cs="Times New Roman"/>
      <w:b/>
      <w:bCs/>
      <w:color w:val="008000"/>
    </w:rPr>
  </w:style>
  <w:style w:type="paragraph" w:styleId="af">
    <w:name w:val="Normal (Web)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rsid w:val="007F6D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4"/>
    <w:link w:val="af1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7F6D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4">
    <w:name w:val="Нижний колонтитул Знак"/>
    <w:basedOn w:val="a4"/>
    <w:link w:val="af3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Стиль таблицы"/>
    <w:basedOn w:val="a"/>
    <w:uiPriority w:val="99"/>
    <w:rsid w:val="007F6D02"/>
    <w:pPr>
      <w:spacing w:after="0" w:line="240" w:lineRule="auto"/>
    </w:pPr>
    <w:rPr>
      <w:rFonts w:eastAsia="Calibri" w:cs="Times New Roman"/>
      <w:sz w:val="28"/>
      <w:szCs w:val="24"/>
    </w:rPr>
  </w:style>
  <w:style w:type="paragraph" w:customStyle="1" w:styleId="Heading">
    <w:name w:val="Heading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b/>
      <w:bCs/>
      <w:lang w:eastAsia="zh-CN"/>
    </w:rPr>
  </w:style>
  <w:style w:type="paragraph" w:styleId="af6">
    <w:name w:val="footnote text"/>
    <w:basedOn w:val="a"/>
    <w:link w:val="af7"/>
    <w:uiPriority w:val="99"/>
    <w:semiHidden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Arial"/>
      <w:sz w:val="20"/>
      <w:szCs w:val="20"/>
      <w:lang w:eastAsia="zh-CN"/>
    </w:rPr>
  </w:style>
  <w:style w:type="character" w:customStyle="1" w:styleId="af7">
    <w:name w:val="Текст сноски Знак"/>
    <w:basedOn w:val="a4"/>
    <w:link w:val="af6"/>
    <w:uiPriority w:val="99"/>
    <w:semiHidden/>
    <w:rsid w:val="007F6D02"/>
    <w:rPr>
      <w:rFonts w:ascii="Times New Roman" w:eastAsia="SimSun" w:hAnsi="Times New Roman" w:cs="Arial"/>
      <w:sz w:val="20"/>
      <w:szCs w:val="20"/>
      <w:lang w:eastAsia="zh-CN"/>
    </w:rPr>
  </w:style>
  <w:style w:type="paragraph" w:customStyle="1" w:styleId="21">
    <w:name w:val="Уровень 2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eastAsia="Times New Roman" w:cs="Times New Roman"/>
      <w:spacing w:val="1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6D02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7F6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Уровень 3"/>
    <w:basedOn w:val="21"/>
    <w:uiPriority w:val="99"/>
    <w:rsid w:val="007F6D02"/>
    <w:pPr>
      <w:ind w:left="0" w:firstLine="360"/>
    </w:pPr>
    <w:rPr>
      <w:spacing w:val="0"/>
      <w:szCs w:val="24"/>
    </w:rPr>
  </w:style>
  <w:style w:type="paragraph" w:customStyle="1" w:styleId="41">
    <w:name w:val="Уровень 4"/>
    <w:basedOn w:val="33"/>
    <w:uiPriority w:val="99"/>
    <w:rsid w:val="007F6D02"/>
  </w:style>
  <w:style w:type="paragraph" w:customStyle="1" w:styleId="51">
    <w:name w:val="Уровень 5"/>
    <w:basedOn w:val="6"/>
    <w:uiPriority w:val="99"/>
    <w:rsid w:val="007F6D02"/>
    <w:pPr>
      <w:widowControl w:val="0"/>
      <w:autoSpaceDE w:val="0"/>
      <w:autoSpaceDN w:val="0"/>
      <w:adjustRightInd w:val="0"/>
      <w:ind w:firstLine="360"/>
    </w:pPr>
    <w:rPr>
      <w:bCs/>
      <w:szCs w:val="22"/>
    </w:rPr>
  </w:style>
  <w:style w:type="paragraph" w:customStyle="1" w:styleId="13">
    <w:name w:val="Уровень 1 подзаголовок"/>
    <w:basedOn w:val="a"/>
    <w:uiPriority w:val="99"/>
    <w:rsid w:val="007F6D02"/>
    <w:pPr>
      <w:widowControl w:val="0"/>
      <w:tabs>
        <w:tab w:val="num" w:pos="720"/>
      </w:tabs>
      <w:autoSpaceDE w:val="0"/>
      <w:autoSpaceDN w:val="0"/>
      <w:adjustRightInd w:val="0"/>
      <w:spacing w:before="120" w:after="120" w:line="240" w:lineRule="auto"/>
      <w:ind w:left="720" w:hanging="720"/>
      <w:jc w:val="center"/>
    </w:pPr>
    <w:rPr>
      <w:rFonts w:eastAsia="Times New Roman" w:cs="Times New Roman"/>
      <w:b/>
      <w:bCs/>
      <w:i/>
      <w:sz w:val="28"/>
      <w:szCs w:val="24"/>
      <w:lang w:eastAsia="ru-RU"/>
    </w:rPr>
  </w:style>
  <w:style w:type="paragraph" w:styleId="af8">
    <w:name w:val="Title"/>
    <w:basedOn w:val="1"/>
    <w:link w:val="af9"/>
    <w:uiPriority w:val="99"/>
    <w:qFormat/>
    <w:rsid w:val="007F6D02"/>
    <w:rPr>
      <w:rFonts w:eastAsia="Calibri" w:cs="Calibri"/>
      <w:spacing w:val="20"/>
    </w:rPr>
  </w:style>
  <w:style w:type="character" w:customStyle="1" w:styleId="af9">
    <w:name w:val="Название Знак"/>
    <w:basedOn w:val="a4"/>
    <w:link w:val="af8"/>
    <w:uiPriority w:val="99"/>
    <w:rsid w:val="007F6D02"/>
    <w:rPr>
      <w:rFonts w:ascii="Times New Roman" w:eastAsia="Calibri" w:hAnsi="Times New Roman" w:cs="Calibri"/>
      <w:spacing w:val="20"/>
      <w:sz w:val="28"/>
      <w:szCs w:val="28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b">
    <w:name w:val="Позагол. приложения"/>
    <w:basedOn w:val="a"/>
    <w:link w:val="afc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c">
    <w:name w:val="Позагол. приложения Знак"/>
    <w:basedOn w:val="a4"/>
    <w:link w:val="afb"/>
    <w:uiPriority w:val="99"/>
    <w:locked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4"/>
    <w:uiPriority w:val="99"/>
    <w:rsid w:val="007F6D02"/>
    <w:rPr>
      <w:rFonts w:cs="Times New Roman"/>
    </w:rPr>
  </w:style>
  <w:style w:type="character" w:customStyle="1" w:styleId="hps">
    <w:name w:val="hps"/>
    <w:basedOn w:val="a4"/>
    <w:uiPriority w:val="99"/>
    <w:rsid w:val="007F6D02"/>
    <w:rPr>
      <w:rFonts w:cs="Times New Roman"/>
    </w:rPr>
  </w:style>
  <w:style w:type="character" w:customStyle="1" w:styleId="atn">
    <w:name w:val="atn"/>
    <w:basedOn w:val="a4"/>
    <w:uiPriority w:val="99"/>
    <w:rsid w:val="007F6D02"/>
    <w:rPr>
      <w:rFonts w:cs="Times New Roman"/>
    </w:rPr>
  </w:style>
  <w:style w:type="character" w:customStyle="1" w:styleId="longtext">
    <w:name w:val="long_text"/>
    <w:basedOn w:val="a4"/>
    <w:uiPriority w:val="99"/>
    <w:rsid w:val="007F6D02"/>
    <w:rPr>
      <w:rFonts w:cs="Times New Roman"/>
    </w:rPr>
  </w:style>
  <w:style w:type="paragraph" w:styleId="22">
    <w:name w:val="Quote"/>
    <w:basedOn w:val="a"/>
    <w:next w:val="a"/>
    <w:link w:val="23"/>
    <w:uiPriority w:val="99"/>
    <w:qFormat/>
    <w:rsid w:val="007F6D02"/>
    <w:pPr>
      <w:spacing w:after="0" w:line="240" w:lineRule="auto"/>
      <w:ind w:firstLine="720"/>
      <w:jc w:val="both"/>
    </w:pPr>
    <w:rPr>
      <w:rFonts w:eastAsia="Times New Roman" w:cs="Times New Roman"/>
      <w:i/>
      <w:iCs/>
      <w:color w:val="000000"/>
      <w:sz w:val="28"/>
      <w:szCs w:val="24"/>
      <w:lang w:eastAsia="ru-RU"/>
    </w:rPr>
  </w:style>
  <w:style w:type="character" w:customStyle="1" w:styleId="23">
    <w:name w:val="Цитата 2 Знак"/>
    <w:basedOn w:val="a4"/>
    <w:link w:val="22"/>
    <w:uiPriority w:val="99"/>
    <w:rsid w:val="007F6D02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gt-trans-draggable">
    <w:name w:val="gt-trans-draggable"/>
    <w:basedOn w:val="a4"/>
    <w:uiPriority w:val="99"/>
    <w:rsid w:val="007F6D02"/>
    <w:rPr>
      <w:rFonts w:cs="Times New Roman"/>
    </w:rPr>
  </w:style>
  <w:style w:type="paragraph" w:styleId="24">
    <w:name w:val="toc 2"/>
    <w:basedOn w:val="a"/>
    <w:next w:val="a"/>
    <w:autoRedefine/>
    <w:uiPriority w:val="99"/>
    <w:rsid w:val="007F6D02"/>
    <w:pPr>
      <w:spacing w:after="0" w:line="240" w:lineRule="auto"/>
      <w:ind w:left="284"/>
    </w:pPr>
    <w:rPr>
      <w:rFonts w:eastAsia="Times New Roman" w:cs="Times New Roman"/>
      <w:bCs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7F6D02"/>
    <w:pPr>
      <w:tabs>
        <w:tab w:val="right" w:leader="dot" w:pos="9345"/>
      </w:tabs>
      <w:spacing w:after="0" w:line="240" w:lineRule="auto"/>
    </w:pPr>
    <w:rPr>
      <w:rFonts w:eastAsia="Times New Roman" w:cs="Times New Roman"/>
      <w:bCs/>
      <w:sz w:val="28"/>
      <w:szCs w:val="24"/>
      <w:lang w:eastAsia="ru-RU"/>
    </w:rPr>
  </w:style>
  <w:style w:type="paragraph" w:styleId="34">
    <w:name w:val="toc 3"/>
    <w:basedOn w:val="a"/>
    <w:next w:val="a"/>
    <w:autoRedefine/>
    <w:uiPriority w:val="99"/>
    <w:rsid w:val="007F6D02"/>
    <w:pPr>
      <w:spacing w:after="0" w:line="240" w:lineRule="auto"/>
      <w:ind w:left="567"/>
    </w:pPr>
    <w:rPr>
      <w:rFonts w:eastAsia="Times New Roman" w:cs="Times New Roman"/>
      <w:sz w:val="28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7F6D02"/>
    <w:pPr>
      <w:spacing w:after="0" w:line="240" w:lineRule="auto"/>
      <w:ind w:left="567"/>
    </w:pPr>
    <w:rPr>
      <w:rFonts w:eastAsia="Times New Roman" w:cs="Times New Roman"/>
      <w:sz w:val="28"/>
      <w:szCs w:val="20"/>
      <w:lang w:eastAsia="ru-RU"/>
    </w:rPr>
  </w:style>
  <w:style w:type="paragraph" w:styleId="52">
    <w:name w:val="toc 5"/>
    <w:basedOn w:val="a"/>
    <w:next w:val="a"/>
    <w:autoRedefine/>
    <w:uiPriority w:val="99"/>
    <w:rsid w:val="007F6D02"/>
    <w:pPr>
      <w:spacing w:after="0" w:line="240" w:lineRule="auto"/>
      <w:ind w:left="72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7F6D02"/>
    <w:pPr>
      <w:spacing w:after="0" w:line="240" w:lineRule="auto"/>
      <w:ind w:left="96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7F6D02"/>
    <w:pPr>
      <w:spacing w:after="0" w:line="240" w:lineRule="auto"/>
      <w:ind w:left="120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7F6D02"/>
    <w:pPr>
      <w:spacing w:after="0" w:line="240" w:lineRule="auto"/>
      <w:ind w:left="144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7F6D02"/>
    <w:pPr>
      <w:spacing w:after="0" w:line="240" w:lineRule="auto"/>
      <w:ind w:left="168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Стиль Стиль таблицы + Междустр.интервал:  15 строки"/>
    <w:basedOn w:val="af5"/>
    <w:uiPriority w:val="99"/>
    <w:rsid w:val="007F6D02"/>
    <w:rPr>
      <w:rFonts w:eastAsia="Times New Roman"/>
      <w:szCs w:val="20"/>
    </w:rPr>
  </w:style>
  <w:style w:type="paragraph" w:customStyle="1" w:styleId="205">
    <w:name w:val="Стиль По левому краю Перед:  20 пт После:  5 пт"/>
    <w:basedOn w:val="a"/>
    <w:uiPriority w:val="99"/>
    <w:rsid w:val="007F6D02"/>
    <w:pPr>
      <w:spacing w:before="100" w:beforeAutospacing="1" w:after="100" w:afterAutospacing="1" w:line="24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customStyle="1" w:styleId="Informacjepersonalne">
    <w:name w:val="Informacje personalne"/>
    <w:basedOn w:val="a"/>
    <w:uiPriority w:val="99"/>
    <w:rsid w:val="007F6D02"/>
    <w:pPr>
      <w:numPr>
        <w:numId w:val="1"/>
      </w:numPr>
      <w:spacing w:after="0" w:line="240" w:lineRule="auto"/>
    </w:pPr>
    <w:rPr>
      <w:rFonts w:eastAsia="Times New Roman" w:cs="Times New Roman"/>
      <w:sz w:val="28"/>
      <w:szCs w:val="20"/>
      <w:lang w:val="en-GB" w:eastAsia="pl-PL"/>
    </w:rPr>
  </w:style>
  <w:style w:type="character" w:styleId="afd">
    <w:name w:val="Strong"/>
    <w:basedOn w:val="a4"/>
    <w:uiPriority w:val="99"/>
    <w:qFormat/>
    <w:rsid w:val="007F6D02"/>
    <w:rPr>
      <w:rFonts w:cs="Times New Roman"/>
      <w:b/>
      <w:bCs/>
    </w:rPr>
  </w:style>
  <w:style w:type="paragraph" w:customStyle="1" w:styleId="43">
    <w:name w:val="Стиль Заголовок 4 + По левому краю"/>
    <w:basedOn w:val="4"/>
    <w:uiPriority w:val="99"/>
    <w:rsid w:val="007F6D02"/>
    <w:pPr>
      <w:ind w:firstLine="567"/>
    </w:pPr>
    <w:rPr>
      <w:szCs w:val="20"/>
    </w:rPr>
  </w:style>
  <w:style w:type="paragraph" w:styleId="afe">
    <w:name w:val="caption"/>
    <w:basedOn w:val="a"/>
    <w:next w:val="a"/>
    <w:uiPriority w:val="99"/>
    <w:qFormat/>
    <w:rsid w:val="007F6D02"/>
    <w:pPr>
      <w:spacing w:line="240" w:lineRule="auto"/>
      <w:ind w:firstLine="720"/>
      <w:jc w:val="both"/>
    </w:pPr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ff">
    <w:name w:val="TOC Heading"/>
    <w:basedOn w:val="1"/>
    <w:next w:val="a"/>
    <w:uiPriority w:val="99"/>
    <w:qFormat/>
    <w:rsid w:val="007F6D02"/>
    <w:pPr>
      <w:keepNext/>
      <w:keepLines/>
      <w:spacing w:before="480" w:after="0"/>
      <w:outlineLvl w:val="9"/>
    </w:pPr>
    <w:rPr>
      <w:rFonts w:ascii="Cambria" w:hAnsi="Cambria"/>
      <w:bCs/>
      <w:color w:val="365F91"/>
    </w:rPr>
  </w:style>
  <w:style w:type="paragraph" w:customStyle="1" w:styleId="aff0">
    <w:name w:val="Название таблицы"/>
    <w:basedOn w:val="a"/>
    <w:next w:val="af5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aff1">
    <w:name w:val="Абзац после таблицы"/>
    <w:basedOn w:val="a"/>
    <w:next w:val="a"/>
    <w:uiPriority w:val="99"/>
    <w:rsid w:val="007F6D02"/>
    <w:pPr>
      <w:spacing w:before="100" w:beforeAutospacing="1"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ff2">
    <w:name w:val="Подрисуночные надписи"/>
    <w:basedOn w:val="a"/>
    <w:next w:val="a"/>
    <w:uiPriority w:val="99"/>
    <w:rsid w:val="007F6D02"/>
    <w:pPr>
      <w:spacing w:before="100" w:beforeAutospacing="1" w:after="100" w:afterAutospacing="1" w:line="240" w:lineRule="auto"/>
      <w:jc w:val="center"/>
    </w:pPr>
    <w:rPr>
      <w:rFonts w:eastAsia="Times New Roman" w:cs="Times New Roman"/>
      <w:bCs/>
      <w:sz w:val="28"/>
      <w:szCs w:val="24"/>
      <w:lang w:eastAsia="ru-RU"/>
    </w:rPr>
  </w:style>
  <w:style w:type="character" w:customStyle="1" w:styleId="aff3">
    <w:name w:val="Цветовое выделение"/>
    <w:uiPriority w:val="99"/>
    <w:rsid w:val="007F6D02"/>
    <w:rPr>
      <w:b/>
      <w:color w:val="000080"/>
    </w:rPr>
  </w:style>
  <w:style w:type="paragraph" w:customStyle="1" w:styleId="aff4">
    <w:name w:val="Стиль Перед:  авто После:  авто"/>
    <w:basedOn w:val="a"/>
    <w:next w:val="a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ff5">
    <w:name w:val="Перечисление"/>
    <w:basedOn w:val="a0"/>
    <w:uiPriority w:val="99"/>
    <w:rsid w:val="007F6D02"/>
    <w:pPr>
      <w:ind w:left="0" w:firstLine="357"/>
    </w:pPr>
  </w:style>
  <w:style w:type="paragraph" w:customStyle="1" w:styleId="aff6">
    <w:name w:val="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Style4">
    <w:name w:val="Style4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5" w:lineRule="exact"/>
      <w:ind w:firstLine="72"/>
    </w:pPr>
    <w:rPr>
      <w:rFonts w:eastAsia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7F6D02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eastAsia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2" w:lineRule="exact"/>
    </w:pPr>
    <w:rPr>
      <w:rFonts w:eastAsia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4"/>
    <w:uiPriority w:val="99"/>
    <w:rsid w:val="007F6D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4"/>
    <w:uiPriority w:val="99"/>
    <w:rsid w:val="007F6D0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4"/>
    <w:uiPriority w:val="99"/>
    <w:rsid w:val="007F6D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7F6D02"/>
    <w:pPr>
      <w:widowControl w:val="0"/>
      <w:autoSpaceDE w:val="0"/>
      <w:autoSpaceDN w:val="0"/>
      <w:adjustRightInd w:val="0"/>
      <w:spacing w:after="0" w:line="206" w:lineRule="exact"/>
      <w:ind w:hanging="187"/>
    </w:pPr>
    <w:rPr>
      <w:rFonts w:eastAsia="Times New Roman" w:cs="Times New Roman"/>
      <w:sz w:val="28"/>
      <w:szCs w:val="24"/>
      <w:lang w:eastAsia="ru-RU"/>
    </w:rPr>
  </w:style>
  <w:style w:type="paragraph" w:customStyle="1" w:styleId="Style10">
    <w:name w:val="Style10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12">
    <w:name w:val="Style12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4" w:lineRule="exact"/>
      <w:ind w:firstLine="533"/>
    </w:pPr>
    <w:rPr>
      <w:rFonts w:eastAsia="Times New Roman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4"/>
    <w:link w:val="aff8"/>
    <w:uiPriority w:val="99"/>
    <w:semiHidden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7"/>
    <w:uiPriority w:val="99"/>
    <w:semiHidden/>
    <w:rsid w:val="007F6D02"/>
    <w:pPr>
      <w:spacing w:after="120" w:line="240" w:lineRule="auto"/>
      <w:ind w:left="283"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4"/>
    <w:uiPriority w:val="99"/>
    <w:semiHidden/>
    <w:rsid w:val="007F6D02"/>
    <w:rPr>
      <w:rFonts w:ascii="Times New Roman" w:hAnsi="Times New Roman"/>
      <w:sz w:val="24"/>
    </w:rPr>
  </w:style>
  <w:style w:type="character" w:customStyle="1" w:styleId="aff9">
    <w:name w:val="Основной текст_"/>
    <w:basedOn w:val="a4"/>
    <w:link w:val="17"/>
    <w:uiPriority w:val="99"/>
    <w:locked/>
    <w:rsid w:val="007F6D02"/>
    <w:rPr>
      <w:sz w:val="15"/>
      <w:szCs w:val="15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7F6D02"/>
    <w:pPr>
      <w:widowControl w:val="0"/>
      <w:shd w:val="clear" w:color="auto" w:fill="FFFFFF"/>
      <w:spacing w:before="360" w:after="0" w:line="240" w:lineRule="atLeast"/>
    </w:pPr>
    <w:rPr>
      <w:rFonts w:asciiTheme="minorHAnsi" w:hAnsiTheme="minorHAnsi"/>
      <w:sz w:val="15"/>
      <w:szCs w:val="15"/>
    </w:rPr>
  </w:style>
  <w:style w:type="character" w:customStyle="1" w:styleId="10pt">
    <w:name w:val="Основной текст + 10 pt"/>
    <w:basedOn w:val="aff9"/>
    <w:uiPriority w:val="99"/>
    <w:rsid w:val="007F6D02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"/>
    <w:basedOn w:val="aff9"/>
    <w:uiPriority w:val="99"/>
    <w:rsid w:val="007F6D0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pt">
    <w:name w:val="Основной текст + 8 pt"/>
    <w:basedOn w:val="aff9"/>
    <w:uiPriority w:val="99"/>
    <w:rsid w:val="007F6D02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"/>
    <w:basedOn w:val="aff9"/>
    <w:uiPriority w:val="99"/>
    <w:rsid w:val="007F6D02"/>
    <w:rPr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uiPriority w:val="99"/>
    <w:rsid w:val="007F6D02"/>
    <w:pPr>
      <w:widowControl w:val="0"/>
      <w:shd w:val="clear" w:color="auto" w:fill="FFFFFF"/>
      <w:spacing w:before="240" w:after="0" w:line="254" w:lineRule="exact"/>
      <w:ind w:firstLine="44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7F6D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Содержимое таблицы"/>
    <w:basedOn w:val="a"/>
    <w:uiPriority w:val="99"/>
    <w:rsid w:val="007F6D02"/>
    <w:pPr>
      <w:suppressLineNumbers/>
      <w:suppressAutoHyphens/>
      <w:spacing w:after="0" w:line="240" w:lineRule="auto"/>
      <w:ind w:firstLine="284"/>
      <w:jc w:val="both"/>
    </w:pPr>
    <w:rPr>
      <w:rFonts w:ascii="Tahoma" w:eastAsia="Times New Roman" w:hAnsi="Tahoma" w:cs="Tahoma"/>
      <w:sz w:val="22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5">
    <w:name w:val="Font Style15"/>
    <w:basedOn w:val="a4"/>
    <w:uiPriority w:val="99"/>
    <w:rsid w:val="007F6D02"/>
    <w:rPr>
      <w:rFonts w:ascii="Times New Roman" w:hAnsi="Times New Roman" w:cs="Times New Roman"/>
      <w:b/>
      <w:bCs/>
      <w:sz w:val="20"/>
      <w:szCs w:val="20"/>
    </w:rPr>
  </w:style>
  <w:style w:type="character" w:customStyle="1" w:styleId="rvts34">
    <w:name w:val="rvts34"/>
    <w:basedOn w:val="a4"/>
    <w:uiPriority w:val="99"/>
    <w:rsid w:val="007F6D02"/>
    <w:rPr>
      <w:rFonts w:ascii="Arial" w:hAnsi="Arial" w:cs="Arial"/>
    </w:rPr>
  </w:style>
  <w:style w:type="character" w:customStyle="1" w:styleId="rvts37">
    <w:name w:val="rvts37"/>
    <w:basedOn w:val="a4"/>
    <w:uiPriority w:val="99"/>
    <w:rsid w:val="007F6D02"/>
    <w:rPr>
      <w:rFonts w:ascii="Arial" w:hAnsi="Arial" w:cs="Arial"/>
      <w:b/>
      <w:bCs/>
    </w:rPr>
  </w:style>
  <w:style w:type="paragraph" w:styleId="affc">
    <w:name w:val="Body Text"/>
    <w:basedOn w:val="a1"/>
    <w:link w:val="affd"/>
    <w:rsid w:val="007F6D02"/>
    <w:pPr>
      <w:tabs>
        <w:tab w:val="clear" w:pos="360"/>
      </w:tabs>
      <w:ind w:left="1080"/>
    </w:pPr>
  </w:style>
  <w:style w:type="character" w:customStyle="1" w:styleId="affd">
    <w:name w:val="Основной текст Знак"/>
    <w:basedOn w:val="a4"/>
    <w:link w:val="affc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ffc"/>
    <w:link w:val="27"/>
    <w:uiPriority w:val="99"/>
    <w:rsid w:val="007F6D02"/>
    <w:pPr>
      <w:numPr>
        <w:ilvl w:val="3"/>
      </w:numPr>
      <w:ind w:left="3240" w:firstLine="720"/>
    </w:pPr>
  </w:style>
  <w:style w:type="character" w:customStyle="1" w:styleId="27">
    <w:name w:val="Основной текст 2 Знак"/>
    <w:basedOn w:val="a4"/>
    <w:link w:val="26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Plain Text"/>
    <w:basedOn w:val="a"/>
    <w:link w:val="afff"/>
    <w:uiPriority w:val="99"/>
    <w:rsid w:val="007F6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4"/>
    <w:link w:val="affe"/>
    <w:uiPriority w:val="99"/>
    <w:rsid w:val="007F6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 Знак Знак Знак"/>
    <w:basedOn w:val="a"/>
    <w:uiPriority w:val="99"/>
    <w:rsid w:val="007F6D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Знак Знак Знак Знак1"/>
    <w:basedOn w:val="a"/>
    <w:uiPriority w:val="99"/>
    <w:rsid w:val="007F6D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fff1">
    <w:name w:val="Текст примечания Знак"/>
    <w:basedOn w:val="a4"/>
    <w:link w:val="afff2"/>
    <w:uiPriority w:val="99"/>
    <w:semiHidden/>
    <w:rsid w:val="007F6D02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2">
    <w:name w:val="annotation text"/>
    <w:basedOn w:val="a"/>
    <w:link w:val="afff1"/>
    <w:uiPriority w:val="99"/>
    <w:semiHidden/>
    <w:rsid w:val="007F6D02"/>
    <w:pPr>
      <w:spacing w:after="0" w:line="240" w:lineRule="auto"/>
      <w:jc w:val="both"/>
    </w:pPr>
    <w:rPr>
      <w:rFonts w:eastAsia="Calibri" w:cs="Times New Roman"/>
      <w:sz w:val="20"/>
      <w:szCs w:val="20"/>
      <w:lang w:val="en-US"/>
    </w:rPr>
  </w:style>
  <w:style w:type="character" w:customStyle="1" w:styleId="19">
    <w:name w:val="Текст примечания Знак1"/>
    <w:basedOn w:val="a4"/>
    <w:uiPriority w:val="99"/>
    <w:semiHidden/>
    <w:rsid w:val="007F6D02"/>
    <w:rPr>
      <w:rFonts w:ascii="Times New Roman" w:hAnsi="Times New Roman"/>
      <w:sz w:val="20"/>
      <w:szCs w:val="20"/>
    </w:rPr>
  </w:style>
  <w:style w:type="paragraph" w:customStyle="1" w:styleId="u">
    <w:name w:val="u"/>
    <w:basedOn w:val="a"/>
    <w:uiPriority w:val="99"/>
    <w:rsid w:val="007F6D02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 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Прижатый влево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afff4">
    <w:name w:val="Комментари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eastAsia="Times New Roman" w:cs="Arial"/>
      <w:i/>
      <w:iCs/>
      <w:color w:val="800080"/>
      <w:sz w:val="28"/>
      <w:szCs w:val="24"/>
      <w:lang w:eastAsia="ru-RU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7F6D02"/>
    <w:pPr>
      <w:spacing w:before="0" w:after="0"/>
      <w:outlineLvl w:val="9"/>
    </w:pPr>
    <w:rPr>
      <w:rFonts w:cs="Arial"/>
      <w:sz w:val="20"/>
      <w:szCs w:val="20"/>
      <w:shd w:val="clear" w:color="auto" w:fill="FFFFFF"/>
    </w:rPr>
  </w:style>
  <w:style w:type="character" w:customStyle="1" w:styleId="afff6">
    <w:name w:val="Текст выноски Знак"/>
    <w:basedOn w:val="a4"/>
    <w:link w:val="afff7"/>
    <w:uiPriority w:val="99"/>
    <w:semiHidden/>
    <w:rsid w:val="007F6D02"/>
    <w:rPr>
      <w:rFonts w:ascii="Tahoma" w:eastAsia="Times New Roman" w:hAnsi="Tahoma" w:cs="Tahoma"/>
      <w:sz w:val="16"/>
      <w:szCs w:val="16"/>
      <w:lang w:eastAsia="ru-RU"/>
    </w:rPr>
  </w:style>
  <w:style w:type="paragraph" w:styleId="afff7">
    <w:name w:val="Balloon Text"/>
    <w:basedOn w:val="a"/>
    <w:link w:val="afff6"/>
    <w:uiPriority w:val="99"/>
    <w:semiHidden/>
    <w:rsid w:val="007F6D0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4"/>
    <w:uiPriority w:val="99"/>
    <w:semiHidden/>
    <w:rsid w:val="007F6D02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4"/>
    <w:uiPriority w:val="99"/>
    <w:rsid w:val="007F6D02"/>
    <w:rPr>
      <w:rFonts w:cs="Times New Roman"/>
    </w:rPr>
  </w:style>
  <w:style w:type="paragraph" w:customStyle="1" w:styleId="bodytext">
    <w:name w:val="bodytext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style80">
    <w:name w:val="style8"/>
    <w:basedOn w:val="a4"/>
    <w:uiPriority w:val="99"/>
    <w:rsid w:val="007F6D02"/>
    <w:rPr>
      <w:rFonts w:cs="Times New Roman"/>
    </w:rPr>
  </w:style>
  <w:style w:type="paragraph" w:customStyle="1" w:styleId="311">
    <w:name w:val="Стиль Заголовок 3 + 11 пт"/>
    <w:basedOn w:val="3"/>
    <w:uiPriority w:val="99"/>
    <w:rsid w:val="007F6D02"/>
    <w:rPr>
      <w:sz w:val="22"/>
    </w:rPr>
  </w:style>
  <w:style w:type="paragraph" w:customStyle="1" w:styleId="12755">
    <w:name w:val="Стиль Первая строка:  127 см Перед:  5 пт После:  5 пт"/>
    <w:basedOn w:val="a"/>
    <w:uiPriority w:val="99"/>
    <w:rsid w:val="007F6D02"/>
    <w:pPr>
      <w:spacing w:before="100" w:after="10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ff8">
    <w:name w:val="Активная гипертекстовая ссылка"/>
    <w:basedOn w:val="ae"/>
    <w:uiPriority w:val="99"/>
    <w:rsid w:val="007F6D02"/>
    <w:rPr>
      <w:rFonts w:cs="Times New Roman"/>
      <w:b/>
      <w:bCs/>
      <w:color w:val="008000"/>
      <w:u w:val="single"/>
    </w:rPr>
  </w:style>
  <w:style w:type="paragraph" w:customStyle="1" w:styleId="afff9">
    <w:name w:val="Внимание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eastAsia="Times New Roman" w:cs="Arial"/>
      <w:sz w:val="28"/>
      <w:szCs w:val="24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basedOn w:val="aff3"/>
    <w:uiPriority w:val="99"/>
    <w:rsid w:val="007F6D02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basedOn w:val="afffc"/>
    <w:uiPriority w:val="99"/>
    <w:rsid w:val="007F6D02"/>
    <w:rPr>
      <w:rFonts w:cs="Times New Roman"/>
      <w:b/>
      <w:bCs/>
      <w:i/>
      <w:iCs/>
      <w:color w:val="0058A9"/>
    </w:rPr>
  </w:style>
  <w:style w:type="paragraph" w:customStyle="1" w:styleId="afffe">
    <w:name w:val="Основное меню (преемственное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8"/>
      <w:szCs w:val="24"/>
      <w:lang w:eastAsia="ru-RU"/>
    </w:rPr>
  </w:style>
  <w:style w:type="paragraph" w:customStyle="1" w:styleId="affff">
    <w:name w:val="Заголовок группы контролов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b/>
      <w:bCs/>
      <w:color w:val="000000"/>
      <w:sz w:val="28"/>
      <w:szCs w:val="24"/>
      <w:lang w:eastAsia="ru-RU"/>
    </w:rPr>
  </w:style>
  <w:style w:type="paragraph" w:customStyle="1" w:styleId="affff0">
    <w:name w:val="Заголовок приложения"/>
    <w:basedOn w:val="a2"/>
    <w:next w:val="a"/>
    <w:uiPriority w:val="99"/>
    <w:rsid w:val="007F6D02"/>
    <w:pPr>
      <w:jc w:val="right"/>
    </w:p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i/>
      <w:iCs/>
      <w:color w:val="000080"/>
      <w:sz w:val="28"/>
      <w:szCs w:val="24"/>
      <w:lang w:eastAsia="ru-RU"/>
    </w:rPr>
  </w:style>
  <w:style w:type="character" w:customStyle="1" w:styleId="affff2">
    <w:name w:val="Заголовок своего сообщения"/>
    <w:basedOn w:val="aff3"/>
    <w:uiPriority w:val="99"/>
    <w:rsid w:val="007F6D02"/>
    <w:rPr>
      <w:rFonts w:cs="Times New Roman"/>
      <w:b/>
      <w:bCs/>
      <w:color w:val="000080"/>
    </w:rPr>
  </w:style>
  <w:style w:type="character" w:customStyle="1" w:styleId="affff3">
    <w:name w:val="Заголовок чужого сообщения"/>
    <w:basedOn w:val="aff3"/>
    <w:uiPriority w:val="99"/>
    <w:rsid w:val="007F6D02"/>
    <w:rPr>
      <w:rFonts w:cs="Times New Roman"/>
      <w:b/>
      <w:bCs/>
      <w:color w:val="FF0000"/>
    </w:rPr>
  </w:style>
  <w:style w:type="paragraph" w:customStyle="1" w:styleId="affff4">
    <w:name w:val="Заголовок ЭР (левое окно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eastAsia="Times New Roman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"/>
    <w:uiPriority w:val="99"/>
    <w:rsid w:val="007F6D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11"/>
    <w:next w:val="a"/>
    <w:uiPriority w:val="99"/>
    <w:rsid w:val="007F6D02"/>
    <w:rPr>
      <w:b/>
      <w:bCs w:val="0"/>
      <w:u w:val="single"/>
    </w:rPr>
  </w:style>
  <w:style w:type="paragraph" w:customStyle="1" w:styleId="affff7">
    <w:name w:val="Текст информации об изменениях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"/>
    <w:uiPriority w:val="99"/>
    <w:rsid w:val="007F6D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eastAsia="Times New Roman" w:cs="Arial"/>
      <w:sz w:val="28"/>
      <w:szCs w:val="24"/>
      <w:lang w:eastAsia="ru-RU"/>
    </w:rPr>
  </w:style>
  <w:style w:type="paragraph" w:customStyle="1" w:styleId="affffa">
    <w:name w:val="Информация об изменениях документа"/>
    <w:basedOn w:val="afff4"/>
    <w:next w:val="a"/>
    <w:uiPriority w:val="99"/>
    <w:rsid w:val="007F6D02"/>
    <w:pPr>
      <w:spacing w:before="0"/>
    </w:pPr>
    <w:rPr>
      <w:color w:val="353842"/>
      <w:shd w:val="clear" w:color="auto" w:fill="F0F0F0"/>
    </w:rPr>
  </w:style>
  <w:style w:type="paragraph" w:customStyle="1" w:styleId="affffb">
    <w:name w:val="Текст (лев. подпись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8"/>
      <w:szCs w:val="24"/>
      <w:lang w:eastAsia="ru-RU"/>
    </w:rPr>
  </w:style>
  <w:style w:type="paragraph" w:customStyle="1" w:styleId="affffc">
    <w:name w:val="Колонтитул (левый)"/>
    <w:basedOn w:val="affffb"/>
    <w:next w:val="a"/>
    <w:uiPriority w:val="99"/>
    <w:rsid w:val="007F6D02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 w:cs="Arial"/>
      <w:sz w:val="28"/>
      <w:szCs w:val="24"/>
      <w:lang w:eastAsia="ru-RU"/>
    </w:rPr>
  </w:style>
  <w:style w:type="paragraph" w:customStyle="1" w:styleId="affffe">
    <w:name w:val="Колонтитул (правый)"/>
    <w:basedOn w:val="affffd"/>
    <w:next w:val="a"/>
    <w:uiPriority w:val="99"/>
    <w:rsid w:val="007F6D02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4"/>
    <w:next w:val="a"/>
    <w:uiPriority w:val="99"/>
    <w:rsid w:val="007F6D02"/>
    <w:pPr>
      <w:spacing w:before="0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fffff2">
    <w:name w:val="Найденные слова"/>
    <w:basedOn w:val="aff3"/>
    <w:uiPriority w:val="99"/>
    <w:rsid w:val="007F6D02"/>
    <w:rPr>
      <w:rFonts w:cs="Times New Roman"/>
      <w:b/>
      <w:bCs/>
      <w:color w:val="000080"/>
      <w:shd w:val="clear" w:color="auto" w:fill="FFF580"/>
    </w:rPr>
  </w:style>
  <w:style w:type="character" w:customStyle="1" w:styleId="afffff3">
    <w:name w:val="Не вступил в силу"/>
    <w:basedOn w:val="aff3"/>
    <w:uiPriority w:val="99"/>
    <w:rsid w:val="007F6D02"/>
    <w:rPr>
      <w:rFonts w:cs="Times New Roman"/>
      <w:b/>
      <w:bCs/>
      <w:color w:val="000000"/>
      <w:shd w:val="clear" w:color="auto" w:fill="D8EDE8"/>
    </w:rPr>
  </w:style>
  <w:style w:type="paragraph" w:customStyle="1" w:styleId="afffff4">
    <w:name w:val="Необходимые документы"/>
    <w:basedOn w:val="afff9"/>
    <w:next w:val="a"/>
    <w:uiPriority w:val="99"/>
    <w:rsid w:val="007F6D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8"/>
      <w:szCs w:val="26"/>
      <w:lang w:eastAsia="ru-RU"/>
    </w:rPr>
  </w:style>
  <w:style w:type="paragraph" w:customStyle="1" w:styleId="afffff6">
    <w:name w:val="Оглавление"/>
    <w:basedOn w:val="afa"/>
    <w:next w:val="a"/>
    <w:uiPriority w:val="99"/>
    <w:rsid w:val="007F6D02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7F6D02"/>
    <w:rPr>
      <w:color w:val="FF0000"/>
      <w:sz w:val="26"/>
    </w:rPr>
  </w:style>
  <w:style w:type="paragraph" w:customStyle="1" w:styleId="afffff8">
    <w:name w:val="Переменная часть"/>
    <w:basedOn w:val="afffe"/>
    <w:next w:val="a"/>
    <w:uiPriority w:val="99"/>
    <w:rsid w:val="007F6D02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"/>
    <w:uiPriority w:val="99"/>
    <w:rsid w:val="007F6D02"/>
    <w:pPr>
      <w:spacing w:before="0" w:after="0"/>
      <w:ind w:hanging="357"/>
      <w:outlineLvl w:val="9"/>
    </w:pPr>
    <w:rPr>
      <w:rFonts w:cs="Arial"/>
      <w:sz w:val="20"/>
      <w:szCs w:val="20"/>
    </w:rPr>
  </w:style>
  <w:style w:type="paragraph" w:customStyle="1" w:styleId="afffffa">
    <w:name w:val="Подзаголовок для информации об изменениях"/>
    <w:basedOn w:val="affff7"/>
    <w:next w:val="a"/>
    <w:uiPriority w:val="99"/>
    <w:rsid w:val="007F6D02"/>
    <w:rPr>
      <w:b/>
      <w:bCs/>
      <w:sz w:val="24"/>
      <w:szCs w:val="24"/>
    </w:rPr>
  </w:style>
  <w:style w:type="paragraph" w:customStyle="1" w:styleId="afffffb">
    <w:name w:val="Подчёркнуный текст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customStyle="1" w:styleId="afffffc">
    <w:name w:val="Постоянная часть"/>
    <w:basedOn w:val="afffe"/>
    <w:next w:val="a"/>
    <w:uiPriority w:val="99"/>
    <w:rsid w:val="007F6D02"/>
    <w:rPr>
      <w:rFonts w:ascii="Arial" w:hAnsi="Arial" w:cs="Arial"/>
      <w:sz w:val="22"/>
      <w:szCs w:val="22"/>
    </w:rPr>
  </w:style>
  <w:style w:type="paragraph" w:customStyle="1" w:styleId="afffffd">
    <w:name w:val="Пример.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Примечание.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">
    <w:name w:val="Продолжение ссылки"/>
    <w:basedOn w:val="ae"/>
    <w:uiPriority w:val="99"/>
    <w:rsid w:val="007F6D02"/>
    <w:rPr>
      <w:rFonts w:cs="Times New Roman"/>
      <w:b/>
      <w:bCs/>
      <w:color w:val="008000"/>
    </w:rPr>
  </w:style>
  <w:style w:type="paragraph" w:customStyle="1" w:styleId="affffff0">
    <w:name w:val="Словарная статья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eastAsia="Times New Roman" w:cs="Arial"/>
      <w:sz w:val="28"/>
      <w:szCs w:val="24"/>
      <w:lang w:eastAsia="ru-RU"/>
    </w:rPr>
  </w:style>
  <w:style w:type="character" w:customStyle="1" w:styleId="affffff1">
    <w:name w:val="Сравнение редакций"/>
    <w:basedOn w:val="aff3"/>
    <w:uiPriority w:val="99"/>
    <w:rsid w:val="007F6D02"/>
    <w:rPr>
      <w:rFonts w:cs="Times New Roman"/>
      <w:b/>
      <w:bCs/>
      <w:color w:val="000080"/>
    </w:rPr>
  </w:style>
  <w:style w:type="character" w:customStyle="1" w:styleId="affffff2">
    <w:name w:val="Сравнение редакций. Добавленный фрагмент"/>
    <w:uiPriority w:val="99"/>
    <w:rsid w:val="007F6D02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7F6D02"/>
    <w:rPr>
      <w:color w:val="000000"/>
      <w:shd w:val="clear" w:color="auto" w:fill="C4C413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customStyle="1" w:styleId="affffff5">
    <w:name w:val="Текст в таблице"/>
    <w:basedOn w:val="af0"/>
    <w:next w:val="a"/>
    <w:uiPriority w:val="99"/>
    <w:rsid w:val="007F6D02"/>
    <w:pPr>
      <w:ind w:firstLine="500"/>
    </w:pPr>
  </w:style>
  <w:style w:type="paragraph" w:customStyle="1" w:styleId="affffff6">
    <w:name w:val="Текст ЭР (см. также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2"/>
      <w:lang w:eastAsia="ru-RU"/>
    </w:rPr>
  </w:style>
  <w:style w:type="paragraph" w:customStyle="1" w:styleId="affffff7">
    <w:name w:val="Технический комментари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f8">
    <w:name w:val="Утратил силу"/>
    <w:basedOn w:val="aff3"/>
    <w:uiPriority w:val="99"/>
    <w:rsid w:val="007F6D02"/>
    <w:rPr>
      <w:rFonts w:cs="Times New Roman"/>
      <w:b/>
      <w:bCs/>
      <w:strike/>
      <w:color w:val="666600"/>
    </w:rPr>
  </w:style>
  <w:style w:type="paragraph" w:customStyle="1" w:styleId="affffff9">
    <w:name w:val="Формула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eastAsia="Times New Roman" w:cs="Arial"/>
      <w:sz w:val="28"/>
      <w:szCs w:val="24"/>
      <w:shd w:val="clear" w:color="auto" w:fill="FAF3E9"/>
      <w:lang w:eastAsia="ru-RU"/>
    </w:rPr>
  </w:style>
  <w:style w:type="paragraph" w:customStyle="1" w:styleId="affffffa">
    <w:name w:val="Центрированный (таблица)"/>
    <w:basedOn w:val="af0"/>
    <w:next w:val="a"/>
    <w:uiPriority w:val="99"/>
    <w:rsid w:val="007F6D02"/>
    <w:pPr>
      <w:jc w:val="center"/>
    </w:pPr>
  </w:style>
  <w:style w:type="paragraph" w:customStyle="1" w:styleId="-1">
    <w:name w:val="ЭР-содержание (правое окно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300" w:after="0" w:line="240" w:lineRule="auto"/>
    </w:pPr>
    <w:rPr>
      <w:rFonts w:eastAsia="Times New Roman" w:cs="Arial"/>
      <w:sz w:val="26"/>
      <w:szCs w:val="26"/>
      <w:lang w:eastAsia="ru-RU"/>
    </w:rPr>
  </w:style>
  <w:style w:type="paragraph" w:customStyle="1" w:styleId="28">
    <w:name w:val="Стиль Заголовок 2 + Междустр.интервал:  одинарный"/>
    <w:basedOn w:val="2"/>
    <w:uiPriority w:val="99"/>
    <w:rsid w:val="007F6D02"/>
    <w:rPr>
      <w:szCs w:val="20"/>
    </w:rPr>
  </w:style>
  <w:style w:type="character" w:styleId="affffffb">
    <w:name w:val="Book Title"/>
    <w:basedOn w:val="a4"/>
    <w:uiPriority w:val="99"/>
    <w:qFormat/>
    <w:rsid w:val="007F6D02"/>
    <w:rPr>
      <w:rFonts w:cs="Times New Roman"/>
      <w:smallCaps/>
      <w:spacing w:val="5"/>
    </w:rPr>
  </w:style>
  <w:style w:type="character" w:customStyle="1" w:styleId="rvts8">
    <w:name w:val="rvts8"/>
    <w:basedOn w:val="a4"/>
    <w:uiPriority w:val="99"/>
    <w:rsid w:val="007F6D02"/>
    <w:rPr>
      <w:rFonts w:cs="Times New Roman"/>
    </w:rPr>
  </w:style>
  <w:style w:type="paragraph" w:customStyle="1" w:styleId="2TimesNewRoman14">
    <w:name w:val="Стиль Основной текст 2 + Times New Roman 14 пт"/>
    <w:basedOn w:val="26"/>
    <w:uiPriority w:val="99"/>
    <w:rsid w:val="007F6D02"/>
    <w:pPr>
      <w:ind w:hanging="360"/>
    </w:pPr>
  </w:style>
  <w:style w:type="paragraph" w:customStyle="1" w:styleId="44">
    <w:name w:val="Стиль Заголовок 4 + По правому краю"/>
    <w:basedOn w:val="4"/>
    <w:uiPriority w:val="99"/>
    <w:rsid w:val="007F6D02"/>
    <w:pPr>
      <w:jc w:val="right"/>
    </w:pPr>
    <w:rPr>
      <w:rFonts w:cs="Times New Roman"/>
      <w:szCs w:val="20"/>
    </w:rPr>
  </w:style>
  <w:style w:type="paragraph" w:customStyle="1" w:styleId="s13">
    <w:name w:val="s_13"/>
    <w:basedOn w:val="a"/>
    <w:uiPriority w:val="99"/>
    <w:rsid w:val="007F6D02"/>
    <w:pPr>
      <w:spacing w:after="0" w:line="240" w:lineRule="auto"/>
      <w:ind w:firstLine="720"/>
    </w:pPr>
    <w:rPr>
      <w:rFonts w:eastAsia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"/>
    <w:uiPriority w:val="99"/>
    <w:rsid w:val="007F6D0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4"/>
    <w:uiPriority w:val="99"/>
    <w:rsid w:val="007F6D02"/>
    <w:rPr>
      <w:rFonts w:cs="Times New Roman"/>
    </w:rPr>
  </w:style>
  <w:style w:type="character" w:customStyle="1" w:styleId="mw-editsection1">
    <w:name w:val="mw-editsection1"/>
    <w:basedOn w:val="a4"/>
    <w:uiPriority w:val="99"/>
    <w:rsid w:val="007F6D02"/>
    <w:rPr>
      <w:rFonts w:cs="Times New Roman"/>
    </w:rPr>
  </w:style>
  <w:style w:type="character" w:customStyle="1" w:styleId="mw-editsection-bracket">
    <w:name w:val="mw-editsection-bracket"/>
    <w:basedOn w:val="a4"/>
    <w:uiPriority w:val="99"/>
    <w:rsid w:val="007F6D02"/>
    <w:rPr>
      <w:rFonts w:cs="Times New Roman"/>
    </w:rPr>
  </w:style>
  <w:style w:type="character" w:customStyle="1" w:styleId="mw-editsection-divider1">
    <w:name w:val="mw-editsection-divider1"/>
    <w:basedOn w:val="a4"/>
    <w:uiPriority w:val="99"/>
    <w:rsid w:val="007F6D02"/>
    <w:rPr>
      <w:rFonts w:cs="Times New Roman"/>
      <w:color w:val="555555"/>
    </w:rPr>
  </w:style>
  <w:style w:type="paragraph" w:styleId="affffffc">
    <w:name w:val="No Spacing"/>
    <w:uiPriority w:val="99"/>
    <w:qFormat/>
    <w:rsid w:val="007F6D02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ffffffd">
    <w:name w:val="Стиль Основной текст + полужирный"/>
    <w:basedOn w:val="affc"/>
    <w:uiPriority w:val="99"/>
    <w:rsid w:val="007F6D02"/>
    <w:rPr>
      <w:bCs/>
    </w:rPr>
  </w:style>
  <w:style w:type="paragraph" w:customStyle="1" w:styleId="1b">
    <w:name w:val="Стиль Основной текст + полужирный1"/>
    <w:basedOn w:val="affc"/>
    <w:uiPriority w:val="99"/>
    <w:rsid w:val="007F6D02"/>
    <w:rPr>
      <w:bCs/>
    </w:rPr>
  </w:style>
  <w:style w:type="paragraph" w:customStyle="1" w:styleId="29">
    <w:name w:val="Стиль Основной текст + полужирный2"/>
    <w:basedOn w:val="affc"/>
    <w:uiPriority w:val="99"/>
    <w:rsid w:val="007F6D02"/>
    <w:rPr>
      <w:bCs/>
    </w:rPr>
  </w:style>
  <w:style w:type="paragraph" w:customStyle="1" w:styleId="1270">
    <w:name w:val="Стиль Основной текст + Слева:  127 см Первая строка:  0 см"/>
    <w:basedOn w:val="affc"/>
    <w:uiPriority w:val="99"/>
    <w:rsid w:val="007F6D02"/>
    <w:rPr>
      <w:szCs w:val="20"/>
    </w:rPr>
  </w:style>
  <w:style w:type="paragraph" w:customStyle="1" w:styleId="ConsPlusTitle">
    <w:name w:val="ConsPlusTitle"/>
    <w:uiPriority w:val="99"/>
    <w:rsid w:val="007F6D02"/>
    <w:pPr>
      <w:widowControl w:val="0"/>
      <w:suppressAutoHyphens/>
      <w:autoSpaceDE w:val="0"/>
      <w:ind w:firstLine="0"/>
      <w:jc w:val="left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ER-UniversMac">
    <w:name w:val="Стиль Основной текст + ER-UniversMac"/>
    <w:basedOn w:val="affc"/>
    <w:uiPriority w:val="99"/>
    <w:rsid w:val="007F6D02"/>
    <w:rPr>
      <w:rFonts w:ascii="Arial" w:hAnsi="Arial"/>
      <w:sz w:val="24"/>
    </w:rPr>
  </w:style>
  <w:style w:type="paragraph" w:customStyle="1" w:styleId="ER-UniversMac0">
    <w:name w:val="Стиль Основной текст + ER-UniversMac По левому краю"/>
    <w:basedOn w:val="affc"/>
    <w:uiPriority w:val="99"/>
    <w:rsid w:val="007F6D02"/>
    <w:rPr>
      <w:rFonts w:ascii="Arial" w:hAnsi="Arial"/>
      <w:sz w:val="24"/>
      <w:szCs w:val="20"/>
    </w:rPr>
  </w:style>
  <w:style w:type="paragraph" w:customStyle="1" w:styleId="RGB35">
    <w:name w:val="Стиль Основной текст + Другой цвет (RGB(35"/>
    <w:aliases w:val="31,32)) Перед:  5 пт"/>
    <w:basedOn w:val="affc"/>
    <w:uiPriority w:val="99"/>
    <w:rsid w:val="007F6D02"/>
    <w:rPr>
      <w:rFonts w:ascii="Arial" w:hAnsi="Arial"/>
      <w:sz w:val="24"/>
      <w:szCs w:val="20"/>
    </w:rPr>
  </w:style>
  <w:style w:type="character" w:customStyle="1" w:styleId="illustration">
    <w:name w:val="illustration"/>
    <w:basedOn w:val="a4"/>
    <w:uiPriority w:val="99"/>
    <w:rsid w:val="007F6D02"/>
    <w:rPr>
      <w:rFonts w:cs="Times New Roman"/>
    </w:rPr>
  </w:style>
  <w:style w:type="character" w:customStyle="1" w:styleId="hw">
    <w:name w:val="hw"/>
    <w:basedOn w:val="a4"/>
    <w:uiPriority w:val="99"/>
    <w:rsid w:val="007F6D02"/>
    <w:rPr>
      <w:rFonts w:cs="Times New Roman"/>
    </w:rPr>
  </w:style>
  <w:style w:type="paragraph" w:customStyle="1" w:styleId="FORMATTEXT">
    <w:name w:val=".FORMATTEXT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styleId="affffffe">
    <w:name w:val="footnote reference"/>
    <w:basedOn w:val="a4"/>
    <w:uiPriority w:val="99"/>
    <w:semiHidden/>
    <w:unhideWhenUsed/>
    <w:rsid w:val="007F6D02"/>
    <w:rPr>
      <w:vertAlign w:val="superscript"/>
    </w:rPr>
  </w:style>
  <w:style w:type="character" w:customStyle="1" w:styleId="apple-converted-space">
    <w:name w:val="apple-converted-space"/>
    <w:basedOn w:val="a4"/>
    <w:rsid w:val="007F6D02"/>
  </w:style>
  <w:style w:type="character" w:customStyle="1" w:styleId="match">
    <w:name w:val="match"/>
    <w:basedOn w:val="a4"/>
    <w:rsid w:val="007F6D02"/>
  </w:style>
  <w:style w:type="paragraph" w:customStyle="1" w:styleId="rvps5">
    <w:name w:val="rvps5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4"/>
    <w:uiPriority w:val="99"/>
    <w:rsid w:val="007F6D02"/>
    <w:rPr>
      <w:rFonts w:cs="Times New Roman"/>
    </w:rPr>
  </w:style>
  <w:style w:type="paragraph" w:customStyle="1" w:styleId="ConsPlusNonformat">
    <w:name w:val="ConsPlusNonformat"/>
    <w:uiPriority w:val="99"/>
    <w:rsid w:val="007F6D0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fffffff">
    <w:name w:val="Table Grid"/>
    <w:basedOn w:val="a5"/>
    <w:uiPriority w:val="59"/>
    <w:rsid w:val="007F6D02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0">
    <w:name w:val="endnote text"/>
    <w:basedOn w:val="a"/>
    <w:link w:val="afffffff1"/>
    <w:uiPriority w:val="99"/>
    <w:semiHidden/>
    <w:unhideWhenUsed/>
    <w:rsid w:val="009729FD"/>
    <w:pPr>
      <w:spacing w:after="0" w:line="240" w:lineRule="auto"/>
    </w:pPr>
    <w:rPr>
      <w:sz w:val="20"/>
      <w:szCs w:val="20"/>
    </w:rPr>
  </w:style>
  <w:style w:type="character" w:customStyle="1" w:styleId="afffffff1">
    <w:name w:val="Текст концевой сноски Знак"/>
    <w:basedOn w:val="a4"/>
    <w:link w:val="afffffff0"/>
    <w:uiPriority w:val="99"/>
    <w:semiHidden/>
    <w:rsid w:val="009729FD"/>
    <w:rPr>
      <w:rFonts w:ascii="Times New Roman" w:hAnsi="Times New Roman"/>
      <w:sz w:val="20"/>
      <w:szCs w:val="20"/>
    </w:rPr>
  </w:style>
  <w:style w:type="character" w:styleId="afffffff2">
    <w:name w:val="endnote reference"/>
    <w:basedOn w:val="a4"/>
    <w:uiPriority w:val="99"/>
    <w:semiHidden/>
    <w:unhideWhenUsed/>
    <w:rsid w:val="009729FD"/>
    <w:rPr>
      <w:vertAlign w:val="superscript"/>
    </w:rPr>
  </w:style>
  <w:style w:type="character" w:styleId="afffffff3">
    <w:name w:val="page number"/>
    <w:basedOn w:val="a4"/>
    <w:uiPriority w:val="99"/>
    <w:rsid w:val="0054273B"/>
    <w:rPr>
      <w:rFonts w:cs="Times New Roman"/>
    </w:rPr>
  </w:style>
  <w:style w:type="character" w:customStyle="1" w:styleId="pt-000004">
    <w:name w:val="pt-000004"/>
    <w:basedOn w:val="a4"/>
    <w:rsid w:val="00194D83"/>
  </w:style>
  <w:style w:type="character" w:customStyle="1" w:styleId="FontStyle71">
    <w:name w:val="Font Style71"/>
    <w:basedOn w:val="a4"/>
    <w:uiPriority w:val="99"/>
    <w:rsid w:val="00D72C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a4"/>
    <w:uiPriority w:val="99"/>
    <w:rsid w:val="00D72C0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F6D02"/>
    <w:pPr>
      <w:spacing w:after="200" w:line="276" w:lineRule="auto"/>
      <w:ind w:firstLine="0"/>
      <w:jc w:val="left"/>
    </w:pPr>
    <w:rPr>
      <w:rFonts w:ascii="Times New Roman" w:hAnsi="Times New Roman"/>
      <w:sz w:val="24"/>
    </w:rPr>
  </w:style>
  <w:style w:type="paragraph" w:styleId="1">
    <w:name w:val="heading 1"/>
    <w:basedOn w:val="ConsNormal"/>
    <w:next w:val="a"/>
    <w:link w:val="10"/>
    <w:uiPriority w:val="99"/>
    <w:qFormat/>
    <w:rsid w:val="007F6D02"/>
    <w:pPr>
      <w:widowControl/>
      <w:numPr>
        <w:numId w:val="2"/>
      </w:numPr>
      <w:tabs>
        <w:tab w:val="num" w:pos="720"/>
        <w:tab w:val="left" w:pos="990"/>
      </w:tabs>
      <w:spacing w:before="360" w:after="360"/>
      <w:ind w:left="720" w:hanging="72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0"/>
    <w:next w:val="a"/>
    <w:link w:val="20"/>
    <w:uiPriority w:val="99"/>
    <w:qFormat/>
    <w:rsid w:val="007F6D02"/>
    <w:pPr>
      <w:numPr>
        <w:ilvl w:val="1"/>
        <w:numId w:val="4"/>
      </w:numPr>
      <w:spacing w:before="100" w:beforeAutospacing="1" w:after="100" w:afterAutospacing="1"/>
      <w:outlineLvl w:val="1"/>
    </w:pPr>
  </w:style>
  <w:style w:type="paragraph" w:styleId="3">
    <w:name w:val="heading 3"/>
    <w:basedOn w:val="a1"/>
    <w:next w:val="a"/>
    <w:link w:val="30"/>
    <w:uiPriority w:val="99"/>
    <w:qFormat/>
    <w:rsid w:val="007F6D02"/>
    <w:pPr>
      <w:numPr>
        <w:ilvl w:val="2"/>
        <w:numId w:val="5"/>
      </w:numPr>
      <w:spacing w:before="360" w:after="360"/>
      <w:ind w:left="0" w:firstLine="720"/>
      <w:jc w:val="left"/>
      <w:outlineLvl w:val="2"/>
    </w:pPr>
  </w:style>
  <w:style w:type="paragraph" w:styleId="4">
    <w:name w:val="heading 4"/>
    <w:basedOn w:val="a2"/>
    <w:next w:val="a"/>
    <w:link w:val="40"/>
    <w:uiPriority w:val="99"/>
    <w:qFormat/>
    <w:rsid w:val="007F6D02"/>
    <w:pPr>
      <w:ind w:firstLine="0"/>
      <w:outlineLvl w:val="3"/>
    </w:pPr>
  </w:style>
  <w:style w:type="paragraph" w:styleId="5">
    <w:name w:val="heading 5"/>
    <w:basedOn w:val="7"/>
    <w:link w:val="50"/>
    <w:uiPriority w:val="99"/>
    <w:qFormat/>
    <w:rsid w:val="007F6D02"/>
    <w:pPr>
      <w:numPr>
        <w:ilvl w:val="0"/>
        <w:numId w:val="0"/>
      </w:numPr>
      <w:jc w:val="right"/>
      <w:outlineLvl w:val="4"/>
    </w:pPr>
  </w:style>
  <w:style w:type="paragraph" w:styleId="6">
    <w:name w:val="heading 6"/>
    <w:basedOn w:val="a3"/>
    <w:next w:val="a"/>
    <w:link w:val="60"/>
    <w:uiPriority w:val="99"/>
    <w:qFormat/>
    <w:rsid w:val="007F6D02"/>
    <w:pPr>
      <w:numPr>
        <w:numId w:val="3"/>
      </w:numPr>
      <w:tabs>
        <w:tab w:val="num" w:pos="360"/>
      </w:tabs>
      <w:spacing w:before="100" w:beforeAutospacing="1" w:after="100" w:afterAutospacing="1"/>
      <w:ind w:left="0" w:firstLine="550"/>
      <w:jc w:val="lef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7F6D02"/>
    <w:pPr>
      <w:numPr>
        <w:ilvl w:val="6"/>
        <w:numId w:val="2"/>
      </w:numPr>
      <w:spacing w:before="100" w:beforeAutospacing="1" w:after="100" w:afterAutospacing="1" w:line="240" w:lineRule="auto"/>
      <w:jc w:val="both"/>
      <w:outlineLvl w:val="6"/>
    </w:pPr>
    <w:rPr>
      <w:rFonts w:eastAsia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F6D02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 w:cs="Times New Roman"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F6D02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outlineLvl w:val="8"/>
    </w:pPr>
    <w:rPr>
      <w:rFonts w:eastAsia="Times New Roman" w:cs="Arial"/>
      <w:sz w:val="22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7F6D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4"/>
    <w:link w:val="3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9"/>
    <w:rsid w:val="007F6D0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7F6D0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7F6D02"/>
    <w:rPr>
      <w:rFonts w:ascii="Times New Roman" w:eastAsia="Times New Roman" w:hAnsi="Times New Roman" w:cs="Arial"/>
      <w:lang w:eastAsia="ru-RU"/>
    </w:rPr>
  </w:style>
  <w:style w:type="paragraph" w:customStyle="1" w:styleId="ConsNormal">
    <w:name w:val="ConsNormal"/>
    <w:rsid w:val="007F6D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List Paragraph"/>
    <w:basedOn w:val="a"/>
    <w:uiPriority w:val="34"/>
    <w:qFormat/>
    <w:rsid w:val="007F6D02"/>
    <w:pPr>
      <w:spacing w:after="0" w:line="240" w:lineRule="auto"/>
      <w:ind w:left="720" w:firstLine="72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styleId="a1">
    <w:name w:val="List Number"/>
    <w:basedOn w:val="a"/>
    <w:uiPriority w:val="99"/>
    <w:rsid w:val="007F6D02"/>
    <w:pPr>
      <w:tabs>
        <w:tab w:val="num" w:pos="360"/>
      </w:tabs>
      <w:spacing w:after="0" w:line="240" w:lineRule="auto"/>
      <w:ind w:left="360" w:hanging="360"/>
      <w:contextualSpacing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2">
    <w:name w:val="Заголовок статьи"/>
    <w:basedOn w:val="a7"/>
    <w:next w:val="a"/>
    <w:uiPriority w:val="99"/>
    <w:rsid w:val="007F6D02"/>
    <w:pPr>
      <w:ind w:firstLine="720"/>
    </w:pPr>
  </w:style>
  <w:style w:type="paragraph" w:customStyle="1" w:styleId="a7">
    <w:name w:val="Заголовок структуры"/>
    <w:basedOn w:val="11"/>
    <w:next w:val="a"/>
    <w:link w:val="a8"/>
    <w:uiPriority w:val="99"/>
    <w:rsid w:val="007F6D02"/>
    <w:pPr>
      <w:numPr>
        <w:numId w:val="0"/>
      </w:numPr>
      <w:ind w:left="720"/>
      <w:jc w:val="both"/>
    </w:pPr>
    <w:rPr>
      <w:b/>
    </w:rPr>
  </w:style>
  <w:style w:type="paragraph" w:customStyle="1" w:styleId="11">
    <w:name w:val="Заголовок1"/>
    <w:basedOn w:val="1"/>
    <w:next w:val="a"/>
    <w:uiPriority w:val="99"/>
    <w:rsid w:val="007F6D02"/>
    <w:rPr>
      <w:rFonts w:cs="Arial"/>
      <w:bCs/>
    </w:rPr>
  </w:style>
  <w:style w:type="character" w:customStyle="1" w:styleId="a8">
    <w:name w:val="Заголовок структуры Знак"/>
    <w:basedOn w:val="a4"/>
    <w:link w:val="a7"/>
    <w:uiPriority w:val="99"/>
    <w:locked/>
    <w:rsid w:val="007F6D02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customStyle="1" w:styleId="a3">
    <w:name w:val="Абзац нумерованного списка"/>
    <w:basedOn w:val="a"/>
    <w:link w:val="a9"/>
    <w:uiPriority w:val="99"/>
    <w:rsid w:val="007F6D02"/>
    <w:pPr>
      <w:spacing w:after="0" w:line="240" w:lineRule="auto"/>
      <w:ind w:firstLine="55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9">
    <w:name w:val="Абзац нумерованного списка Знак"/>
    <w:basedOn w:val="a4"/>
    <w:link w:val="a3"/>
    <w:uiPriority w:val="99"/>
    <w:locked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4"/>
    <w:uiPriority w:val="99"/>
    <w:rsid w:val="007F6D02"/>
    <w:rPr>
      <w:rFonts w:cs="Times New Roman"/>
      <w:color w:val="0000FF"/>
      <w:u w:val="single"/>
    </w:rPr>
  </w:style>
  <w:style w:type="character" w:styleId="ab">
    <w:name w:val="Emphasis"/>
    <w:basedOn w:val="a4"/>
    <w:uiPriority w:val="99"/>
    <w:qFormat/>
    <w:rsid w:val="007F6D02"/>
    <w:rPr>
      <w:rFonts w:cs="Times New Roman"/>
      <w:i/>
      <w:iCs/>
    </w:rPr>
  </w:style>
  <w:style w:type="paragraph" w:customStyle="1" w:styleId="text">
    <w:name w:val="text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text-v">
    <w:name w:val="text-v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tab-c">
    <w:name w:val="tab-c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4"/>
    <w:link w:val="ad"/>
    <w:uiPriority w:val="99"/>
    <w:semiHidden/>
    <w:rsid w:val="007F6D0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c"/>
    <w:uiPriority w:val="99"/>
    <w:semiHidden/>
    <w:rsid w:val="007F6D0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4"/>
    <w:uiPriority w:val="99"/>
    <w:semiHidden/>
    <w:rsid w:val="007F6D02"/>
    <w:rPr>
      <w:rFonts w:ascii="Tahoma" w:hAnsi="Tahoma" w:cs="Tahoma"/>
      <w:sz w:val="16"/>
      <w:szCs w:val="16"/>
    </w:rPr>
  </w:style>
  <w:style w:type="paragraph" w:customStyle="1" w:styleId="b-glossarydesctext">
    <w:name w:val="b-glossary__desc_text"/>
    <w:basedOn w:val="a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-">
    <w:name w:val="Ст-абзац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--2">
    <w:name w:val="Табл-терм-2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-0">
    <w:name w:val="Ст-раздел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Default">
    <w:name w:val="Default"/>
    <w:uiPriority w:val="99"/>
    <w:rsid w:val="007F6D0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e">
    <w:name w:val="Гипертекстовая ссылка"/>
    <w:basedOn w:val="a4"/>
    <w:uiPriority w:val="99"/>
    <w:rsid w:val="007F6D02"/>
    <w:rPr>
      <w:rFonts w:cs="Times New Roman"/>
      <w:b/>
      <w:bCs/>
      <w:color w:val="008000"/>
    </w:rPr>
  </w:style>
  <w:style w:type="paragraph" w:styleId="af">
    <w:name w:val="Normal (Web)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rsid w:val="007F6D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2">
    <w:name w:val="Верхний колонтитул Знак"/>
    <w:basedOn w:val="a4"/>
    <w:link w:val="af1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er"/>
    <w:basedOn w:val="a"/>
    <w:link w:val="af4"/>
    <w:uiPriority w:val="99"/>
    <w:rsid w:val="007F6D02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4">
    <w:name w:val="Нижний колонтитул Знак"/>
    <w:basedOn w:val="a4"/>
    <w:link w:val="af3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Стиль таблицы"/>
    <w:basedOn w:val="a"/>
    <w:uiPriority w:val="99"/>
    <w:rsid w:val="007F6D02"/>
    <w:pPr>
      <w:spacing w:after="0" w:line="240" w:lineRule="auto"/>
    </w:pPr>
    <w:rPr>
      <w:rFonts w:eastAsia="Calibri" w:cs="Times New Roman"/>
      <w:sz w:val="28"/>
      <w:szCs w:val="24"/>
    </w:rPr>
  </w:style>
  <w:style w:type="paragraph" w:customStyle="1" w:styleId="Heading">
    <w:name w:val="Heading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b/>
      <w:bCs/>
      <w:lang w:eastAsia="zh-CN"/>
    </w:rPr>
  </w:style>
  <w:style w:type="paragraph" w:styleId="af6">
    <w:name w:val="footnote text"/>
    <w:basedOn w:val="a"/>
    <w:link w:val="af7"/>
    <w:uiPriority w:val="99"/>
    <w:semiHidden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Arial"/>
      <w:sz w:val="20"/>
      <w:szCs w:val="20"/>
      <w:lang w:eastAsia="zh-CN"/>
    </w:rPr>
  </w:style>
  <w:style w:type="character" w:customStyle="1" w:styleId="af7">
    <w:name w:val="Текст сноски Знак"/>
    <w:basedOn w:val="a4"/>
    <w:link w:val="af6"/>
    <w:uiPriority w:val="99"/>
    <w:semiHidden/>
    <w:rsid w:val="007F6D02"/>
    <w:rPr>
      <w:rFonts w:ascii="Times New Roman" w:eastAsia="SimSun" w:hAnsi="Times New Roman" w:cs="Arial"/>
      <w:sz w:val="20"/>
      <w:szCs w:val="20"/>
      <w:lang w:eastAsia="zh-CN"/>
    </w:rPr>
  </w:style>
  <w:style w:type="paragraph" w:customStyle="1" w:styleId="21">
    <w:name w:val="Уровень 2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eastAsia="Times New Roman" w:cs="Times New Roman"/>
      <w:spacing w:val="10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6D02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4"/>
    <w:link w:val="31"/>
    <w:uiPriority w:val="99"/>
    <w:rsid w:val="007F6D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3">
    <w:name w:val="Уровень 3"/>
    <w:basedOn w:val="21"/>
    <w:uiPriority w:val="99"/>
    <w:rsid w:val="007F6D02"/>
    <w:pPr>
      <w:ind w:left="0" w:firstLine="360"/>
    </w:pPr>
    <w:rPr>
      <w:spacing w:val="0"/>
      <w:szCs w:val="24"/>
    </w:rPr>
  </w:style>
  <w:style w:type="paragraph" w:customStyle="1" w:styleId="41">
    <w:name w:val="Уровень 4"/>
    <w:basedOn w:val="33"/>
    <w:uiPriority w:val="99"/>
    <w:rsid w:val="007F6D02"/>
  </w:style>
  <w:style w:type="paragraph" w:customStyle="1" w:styleId="51">
    <w:name w:val="Уровень 5"/>
    <w:basedOn w:val="6"/>
    <w:uiPriority w:val="99"/>
    <w:rsid w:val="007F6D02"/>
    <w:pPr>
      <w:widowControl w:val="0"/>
      <w:autoSpaceDE w:val="0"/>
      <w:autoSpaceDN w:val="0"/>
      <w:adjustRightInd w:val="0"/>
      <w:ind w:firstLine="360"/>
    </w:pPr>
    <w:rPr>
      <w:bCs/>
      <w:szCs w:val="22"/>
    </w:rPr>
  </w:style>
  <w:style w:type="paragraph" w:customStyle="1" w:styleId="13">
    <w:name w:val="Уровень 1 подзаголовок"/>
    <w:basedOn w:val="a"/>
    <w:uiPriority w:val="99"/>
    <w:rsid w:val="007F6D02"/>
    <w:pPr>
      <w:widowControl w:val="0"/>
      <w:tabs>
        <w:tab w:val="num" w:pos="720"/>
      </w:tabs>
      <w:autoSpaceDE w:val="0"/>
      <w:autoSpaceDN w:val="0"/>
      <w:adjustRightInd w:val="0"/>
      <w:spacing w:before="120" w:after="120" w:line="240" w:lineRule="auto"/>
      <w:ind w:left="720" w:hanging="720"/>
      <w:jc w:val="center"/>
    </w:pPr>
    <w:rPr>
      <w:rFonts w:eastAsia="Times New Roman" w:cs="Times New Roman"/>
      <w:b/>
      <w:bCs/>
      <w:i/>
      <w:sz w:val="28"/>
      <w:szCs w:val="24"/>
      <w:lang w:eastAsia="ru-RU"/>
    </w:rPr>
  </w:style>
  <w:style w:type="paragraph" w:styleId="af8">
    <w:name w:val="Title"/>
    <w:basedOn w:val="1"/>
    <w:link w:val="af9"/>
    <w:uiPriority w:val="99"/>
    <w:qFormat/>
    <w:rsid w:val="007F6D02"/>
    <w:rPr>
      <w:rFonts w:eastAsia="Calibri" w:cs="Calibri"/>
      <w:spacing w:val="20"/>
    </w:rPr>
  </w:style>
  <w:style w:type="character" w:customStyle="1" w:styleId="af9">
    <w:name w:val="Название Знак"/>
    <w:basedOn w:val="a4"/>
    <w:link w:val="af8"/>
    <w:uiPriority w:val="99"/>
    <w:rsid w:val="007F6D02"/>
    <w:rPr>
      <w:rFonts w:ascii="Times New Roman" w:eastAsia="Calibri" w:hAnsi="Times New Roman" w:cs="Calibri"/>
      <w:spacing w:val="20"/>
      <w:sz w:val="28"/>
      <w:szCs w:val="28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4"/>
      <w:lang w:eastAsia="ru-RU"/>
    </w:rPr>
  </w:style>
  <w:style w:type="paragraph" w:customStyle="1" w:styleId="afb">
    <w:name w:val="Позагол. приложения"/>
    <w:basedOn w:val="a"/>
    <w:link w:val="afc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c">
    <w:name w:val="Позагол. приложения Знак"/>
    <w:basedOn w:val="a4"/>
    <w:link w:val="afb"/>
    <w:uiPriority w:val="99"/>
    <w:locked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horttext">
    <w:name w:val="short_text"/>
    <w:basedOn w:val="a4"/>
    <w:uiPriority w:val="99"/>
    <w:rsid w:val="007F6D02"/>
    <w:rPr>
      <w:rFonts w:cs="Times New Roman"/>
    </w:rPr>
  </w:style>
  <w:style w:type="character" w:customStyle="1" w:styleId="hps">
    <w:name w:val="hps"/>
    <w:basedOn w:val="a4"/>
    <w:uiPriority w:val="99"/>
    <w:rsid w:val="007F6D02"/>
    <w:rPr>
      <w:rFonts w:cs="Times New Roman"/>
    </w:rPr>
  </w:style>
  <w:style w:type="character" w:customStyle="1" w:styleId="atn">
    <w:name w:val="atn"/>
    <w:basedOn w:val="a4"/>
    <w:uiPriority w:val="99"/>
    <w:rsid w:val="007F6D02"/>
    <w:rPr>
      <w:rFonts w:cs="Times New Roman"/>
    </w:rPr>
  </w:style>
  <w:style w:type="character" w:customStyle="1" w:styleId="longtext">
    <w:name w:val="long_text"/>
    <w:basedOn w:val="a4"/>
    <w:uiPriority w:val="99"/>
    <w:rsid w:val="007F6D02"/>
    <w:rPr>
      <w:rFonts w:cs="Times New Roman"/>
    </w:rPr>
  </w:style>
  <w:style w:type="paragraph" w:styleId="22">
    <w:name w:val="Quote"/>
    <w:basedOn w:val="a"/>
    <w:next w:val="a"/>
    <w:link w:val="23"/>
    <w:uiPriority w:val="99"/>
    <w:qFormat/>
    <w:rsid w:val="007F6D02"/>
    <w:pPr>
      <w:spacing w:after="0" w:line="240" w:lineRule="auto"/>
      <w:ind w:firstLine="720"/>
      <w:jc w:val="both"/>
    </w:pPr>
    <w:rPr>
      <w:rFonts w:eastAsia="Times New Roman" w:cs="Times New Roman"/>
      <w:i/>
      <w:iCs/>
      <w:color w:val="000000"/>
      <w:sz w:val="28"/>
      <w:szCs w:val="24"/>
      <w:lang w:eastAsia="ru-RU"/>
    </w:rPr>
  </w:style>
  <w:style w:type="character" w:customStyle="1" w:styleId="23">
    <w:name w:val="Цитата 2 Знак"/>
    <w:basedOn w:val="a4"/>
    <w:link w:val="22"/>
    <w:uiPriority w:val="99"/>
    <w:rsid w:val="007F6D02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character" w:customStyle="1" w:styleId="gt-trans-draggable">
    <w:name w:val="gt-trans-draggable"/>
    <w:basedOn w:val="a4"/>
    <w:uiPriority w:val="99"/>
    <w:rsid w:val="007F6D02"/>
    <w:rPr>
      <w:rFonts w:cs="Times New Roman"/>
    </w:rPr>
  </w:style>
  <w:style w:type="paragraph" w:styleId="24">
    <w:name w:val="toc 2"/>
    <w:basedOn w:val="a"/>
    <w:next w:val="a"/>
    <w:autoRedefine/>
    <w:uiPriority w:val="99"/>
    <w:rsid w:val="007F6D02"/>
    <w:pPr>
      <w:spacing w:after="0" w:line="240" w:lineRule="auto"/>
      <w:ind w:left="284"/>
    </w:pPr>
    <w:rPr>
      <w:rFonts w:eastAsia="Times New Roman" w:cs="Times New Roman"/>
      <w:bCs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99"/>
    <w:rsid w:val="007F6D02"/>
    <w:pPr>
      <w:tabs>
        <w:tab w:val="right" w:leader="dot" w:pos="9345"/>
      </w:tabs>
      <w:spacing w:after="0" w:line="240" w:lineRule="auto"/>
    </w:pPr>
    <w:rPr>
      <w:rFonts w:eastAsia="Times New Roman" w:cs="Times New Roman"/>
      <w:bCs/>
      <w:sz w:val="28"/>
      <w:szCs w:val="24"/>
      <w:lang w:eastAsia="ru-RU"/>
    </w:rPr>
  </w:style>
  <w:style w:type="paragraph" w:styleId="34">
    <w:name w:val="toc 3"/>
    <w:basedOn w:val="a"/>
    <w:next w:val="a"/>
    <w:autoRedefine/>
    <w:uiPriority w:val="99"/>
    <w:rsid w:val="007F6D02"/>
    <w:pPr>
      <w:spacing w:after="0" w:line="240" w:lineRule="auto"/>
      <w:ind w:left="567"/>
    </w:pPr>
    <w:rPr>
      <w:rFonts w:eastAsia="Times New Roman" w:cs="Times New Roman"/>
      <w:sz w:val="28"/>
      <w:szCs w:val="20"/>
      <w:lang w:eastAsia="ru-RU"/>
    </w:rPr>
  </w:style>
  <w:style w:type="paragraph" w:styleId="42">
    <w:name w:val="toc 4"/>
    <w:basedOn w:val="a"/>
    <w:next w:val="a"/>
    <w:autoRedefine/>
    <w:uiPriority w:val="99"/>
    <w:rsid w:val="007F6D02"/>
    <w:pPr>
      <w:spacing w:after="0" w:line="240" w:lineRule="auto"/>
      <w:ind w:left="567"/>
    </w:pPr>
    <w:rPr>
      <w:rFonts w:eastAsia="Times New Roman" w:cs="Times New Roman"/>
      <w:sz w:val="28"/>
      <w:szCs w:val="20"/>
      <w:lang w:eastAsia="ru-RU"/>
    </w:rPr>
  </w:style>
  <w:style w:type="paragraph" w:styleId="52">
    <w:name w:val="toc 5"/>
    <w:basedOn w:val="a"/>
    <w:next w:val="a"/>
    <w:autoRedefine/>
    <w:uiPriority w:val="99"/>
    <w:rsid w:val="007F6D02"/>
    <w:pPr>
      <w:spacing w:after="0" w:line="240" w:lineRule="auto"/>
      <w:ind w:left="72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99"/>
    <w:rsid w:val="007F6D02"/>
    <w:pPr>
      <w:spacing w:after="0" w:line="240" w:lineRule="auto"/>
      <w:ind w:left="96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7F6D02"/>
    <w:pPr>
      <w:spacing w:after="0" w:line="240" w:lineRule="auto"/>
      <w:ind w:left="120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99"/>
    <w:rsid w:val="007F6D02"/>
    <w:pPr>
      <w:spacing w:after="0" w:line="240" w:lineRule="auto"/>
      <w:ind w:left="144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7F6D02"/>
    <w:pPr>
      <w:spacing w:after="0" w:line="240" w:lineRule="auto"/>
      <w:ind w:left="1680" w:firstLine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Стиль Стиль таблицы + Междустр.интервал:  15 строки"/>
    <w:basedOn w:val="af5"/>
    <w:uiPriority w:val="99"/>
    <w:rsid w:val="007F6D02"/>
    <w:rPr>
      <w:rFonts w:eastAsia="Times New Roman"/>
      <w:szCs w:val="20"/>
    </w:rPr>
  </w:style>
  <w:style w:type="paragraph" w:customStyle="1" w:styleId="205">
    <w:name w:val="Стиль По левому краю Перед:  20 пт После:  5 пт"/>
    <w:basedOn w:val="a"/>
    <w:uiPriority w:val="99"/>
    <w:rsid w:val="007F6D02"/>
    <w:pPr>
      <w:spacing w:before="100" w:beforeAutospacing="1" w:after="100" w:afterAutospacing="1" w:line="24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paragraph" w:customStyle="1" w:styleId="Informacjepersonalne">
    <w:name w:val="Informacje personalne"/>
    <w:basedOn w:val="a"/>
    <w:uiPriority w:val="99"/>
    <w:rsid w:val="007F6D02"/>
    <w:pPr>
      <w:numPr>
        <w:numId w:val="1"/>
      </w:numPr>
      <w:spacing w:after="0" w:line="240" w:lineRule="auto"/>
    </w:pPr>
    <w:rPr>
      <w:rFonts w:eastAsia="Times New Roman" w:cs="Times New Roman"/>
      <w:sz w:val="28"/>
      <w:szCs w:val="20"/>
      <w:lang w:val="en-GB" w:eastAsia="pl-PL"/>
    </w:rPr>
  </w:style>
  <w:style w:type="character" w:styleId="afd">
    <w:name w:val="Strong"/>
    <w:basedOn w:val="a4"/>
    <w:uiPriority w:val="99"/>
    <w:qFormat/>
    <w:rsid w:val="007F6D02"/>
    <w:rPr>
      <w:rFonts w:cs="Times New Roman"/>
      <w:b/>
      <w:bCs/>
    </w:rPr>
  </w:style>
  <w:style w:type="paragraph" w:customStyle="1" w:styleId="43">
    <w:name w:val="Стиль Заголовок 4 + По левому краю"/>
    <w:basedOn w:val="4"/>
    <w:uiPriority w:val="99"/>
    <w:rsid w:val="007F6D02"/>
    <w:pPr>
      <w:ind w:firstLine="567"/>
    </w:pPr>
    <w:rPr>
      <w:szCs w:val="20"/>
    </w:rPr>
  </w:style>
  <w:style w:type="paragraph" w:styleId="afe">
    <w:name w:val="caption"/>
    <w:basedOn w:val="a"/>
    <w:next w:val="a"/>
    <w:uiPriority w:val="99"/>
    <w:qFormat/>
    <w:rsid w:val="007F6D02"/>
    <w:pPr>
      <w:spacing w:line="240" w:lineRule="auto"/>
      <w:ind w:firstLine="720"/>
      <w:jc w:val="both"/>
    </w:pPr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ff">
    <w:name w:val="TOC Heading"/>
    <w:basedOn w:val="1"/>
    <w:next w:val="a"/>
    <w:uiPriority w:val="99"/>
    <w:qFormat/>
    <w:rsid w:val="007F6D02"/>
    <w:pPr>
      <w:keepNext/>
      <w:keepLines/>
      <w:spacing w:before="480" w:after="0"/>
      <w:outlineLvl w:val="9"/>
    </w:pPr>
    <w:rPr>
      <w:rFonts w:ascii="Cambria" w:hAnsi="Cambria"/>
      <w:bCs/>
      <w:color w:val="365F91"/>
    </w:rPr>
  </w:style>
  <w:style w:type="paragraph" w:customStyle="1" w:styleId="aff0">
    <w:name w:val="Название таблицы"/>
    <w:basedOn w:val="a"/>
    <w:next w:val="af5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aff1">
    <w:name w:val="Абзац после таблицы"/>
    <w:basedOn w:val="a"/>
    <w:next w:val="a"/>
    <w:uiPriority w:val="99"/>
    <w:rsid w:val="007F6D02"/>
    <w:pPr>
      <w:spacing w:before="100" w:beforeAutospacing="1" w:after="0" w:line="240" w:lineRule="auto"/>
      <w:ind w:firstLine="720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aff2">
    <w:name w:val="Подрисуночные надписи"/>
    <w:basedOn w:val="a"/>
    <w:next w:val="a"/>
    <w:uiPriority w:val="99"/>
    <w:rsid w:val="007F6D02"/>
    <w:pPr>
      <w:spacing w:before="100" w:beforeAutospacing="1" w:after="100" w:afterAutospacing="1" w:line="240" w:lineRule="auto"/>
      <w:jc w:val="center"/>
    </w:pPr>
    <w:rPr>
      <w:rFonts w:eastAsia="Times New Roman" w:cs="Times New Roman"/>
      <w:bCs/>
      <w:sz w:val="28"/>
      <w:szCs w:val="24"/>
      <w:lang w:eastAsia="ru-RU"/>
    </w:rPr>
  </w:style>
  <w:style w:type="character" w:customStyle="1" w:styleId="aff3">
    <w:name w:val="Цветовое выделение"/>
    <w:uiPriority w:val="99"/>
    <w:rsid w:val="007F6D02"/>
    <w:rPr>
      <w:b/>
      <w:color w:val="000080"/>
    </w:rPr>
  </w:style>
  <w:style w:type="paragraph" w:customStyle="1" w:styleId="aff4">
    <w:name w:val="Стиль Перед:  авто После:  авто"/>
    <w:basedOn w:val="a"/>
    <w:next w:val="a"/>
    <w:uiPriority w:val="99"/>
    <w:rsid w:val="007F6D02"/>
    <w:pPr>
      <w:spacing w:before="100" w:beforeAutospacing="1" w:after="100" w:afterAutospacing="1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ff5">
    <w:name w:val="Перечисление"/>
    <w:basedOn w:val="a0"/>
    <w:uiPriority w:val="99"/>
    <w:rsid w:val="007F6D02"/>
    <w:pPr>
      <w:ind w:left="0" w:firstLine="357"/>
    </w:pPr>
  </w:style>
  <w:style w:type="paragraph" w:customStyle="1" w:styleId="aff6">
    <w:name w:val="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Style4">
    <w:name w:val="Style4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5" w:lineRule="exact"/>
      <w:ind w:firstLine="72"/>
    </w:pPr>
    <w:rPr>
      <w:rFonts w:eastAsia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7">
    <w:name w:val="Style7"/>
    <w:basedOn w:val="a"/>
    <w:uiPriority w:val="99"/>
    <w:rsid w:val="007F6D02"/>
    <w:pPr>
      <w:widowControl w:val="0"/>
      <w:autoSpaceDE w:val="0"/>
      <w:autoSpaceDN w:val="0"/>
      <w:adjustRightInd w:val="0"/>
      <w:spacing w:after="0" w:line="226" w:lineRule="exact"/>
      <w:ind w:hanging="106"/>
    </w:pPr>
    <w:rPr>
      <w:rFonts w:eastAsia="Times New Roman" w:cs="Times New Roman"/>
      <w:sz w:val="28"/>
      <w:szCs w:val="24"/>
      <w:lang w:eastAsia="ru-RU"/>
    </w:rPr>
  </w:style>
  <w:style w:type="paragraph" w:customStyle="1" w:styleId="Style8">
    <w:name w:val="Style8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2" w:lineRule="exact"/>
    </w:pPr>
    <w:rPr>
      <w:rFonts w:eastAsia="Times New Roman" w:cs="Times New Roman"/>
      <w:sz w:val="28"/>
      <w:szCs w:val="24"/>
      <w:lang w:eastAsia="ru-RU"/>
    </w:rPr>
  </w:style>
  <w:style w:type="character" w:customStyle="1" w:styleId="FontStyle16">
    <w:name w:val="Font Style16"/>
    <w:basedOn w:val="a4"/>
    <w:uiPriority w:val="99"/>
    <w:rsid w:val="007F6D0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4"/>
    <w:uiPriority w:val="99"/>
    <w:rsid w:val="007F6D02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4"/>
    <w:uiPriority w:val="99"/>
    <w:rsid w:val="007F6D0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7F6D02"/>
    <w:pPr>
      <w:widowControl w:val="0"/>
      <w:autoSpaceDE w:val="0"/>
      <w:autoSpaceDN w:val="0"/>
      <w:adjustRightInd w:val="0"/>
      <w:spacing w:after="0" w:line="206" w:lineRule="exact"/>
      <w:ind w:hanging="187"/>
    </w:pPr>
    <w:rPr>
      <w:rFonts w:eastAsia="Times New Roman" w:cs="Times New Roman"/>
      <w:sz w:val="28"/>
      <w:szCs w:val="24"/>
      <w:lang w:eastAsia="ru-RU"/>
    </w:rPr>
  </w:style>
  <w:style w:type="paragraph" w:customStyle="1" w:styleId="Style10">
    <w:name w:val="Style10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paragraph" w:customStyle="1" w:styleId="Style12">
    <w:name w:val="Style12"/>
    <w:basedOn w:val="a"/>
    <w:uiPriority w:val="99"/>
    <w:rsid w:val="007F6D02"/>
    <w:pPr>
      <w:widowControl w:val="0"/>
      <w:autoSpaceDE w:val="0"/>
      <w:autoSpaceDN w:val="0"/>
      <w:adjustRightInd w:val="0"/>
      <w:spacing w:after="0" w:line="254" w:lineRule="exact"/>
      <w:ind w:firstLine="533"/>
    </w:pPr>
    <w:rPr>
      <w:rFonts w:eastAsia="Times New Roman" w:cs="Times New Roman"/>
      <w:sz w:val="28"/>
      <w:szCs w:val="24"/>
      <w:lang w:eastAsia="ru-RU"/>
    </w:rPr>
  </w:style>
  <w:style w:type="character" w:customStyle="1" w:styleId="aff7">
    <w:name w:val="Основной текст с отступом Знак"/>
    <w:basedOn w:val="a4"/>
    <w:link w:val="aff8"/>
    <w:uiPriority w:val="99"/>
    <w:semiHidden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7"/>
    <w:uiPriority w:val="99"/>
    <w:semiHidden/>
    <w:rsid w:val="007F6D02"/>
    <w:pPr>
      <w:spacing w:after="120" w:line="240" w:lineRule="auto"/>
      <w:ind w:left="283" w:firstLine="72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4"/>
    <w:uiPriority w:val="99"/>
    <w:semiHidden/>
    <w:rsid w:val="007F6D02"/>
    <w:rPr>
      <w:rFonts w:ascii="Times New Roman" w:hAnsi="Times New Roman"/>
      <w:sz w:val="24"/>
    </w:rPr>
  </w:style>
  <w:style w:type="character" w:customStyle="1" w:styleId="aff9">
    <w:name w:val="Основной текст_"/>
    <w:basedOn w:val="a4"/>
    <w:link w:val="17"/>
    <w:uiPriority w:val="99"/>
    <w:locked/>
    <w:rsid w:val="007F6D02"/>
    <w:rPr>
      <w:sz w:val="15"/>
      <w:szCs w:val="15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7F6D02"/>
    <w:pPr>
      <w:widowControl w:val="0"/>
      <w:shd w:val="clear" w:color="auto" w:fill="FFFFFF"/>
      <w:spacing w:before="360" w:after="0" w:line="240" w:lineRule="atLeast"/>
    </w:pPr>
    <w:rPr>
      <w:rFonts w:asciiTheme="minorHAnsi" w:hAnsiTheme="minorHAnsi"/>
      <w:sz w:val="15"/>
      <w:szCs w:val="15"/>
    </w:rPr>
  </w:style>
  <w:style w:type="character" w:customStyle="1" w:styleId="10pt">
    <w:name w:val="Основной текст + 10 pt"/>
    <w:basedOn w:val="aff9"/>
    <w:uiPriority w:val="99"/>
    <w:rsid w:val="007F6D02"/>
    <w:rPr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0">
    <w:name w:val="Основной текст + 10"/>
    <w:aliases w:val="5 pt,Полужирный"/>
    <w:basedOn w:val="aff9"/>
    <w:uiPriority w:val="99"/>
    <w:rsid w:val="007F6D0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pt">
    <w:name w:val="Основной текст + 8 pt"/>
    <w:basedOn w:val="aff9"/>
    <w:uiPriority w:val="99"/>
    <w:rsid w:val="007F6D02"/>
    <w:rPr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"/>
    <w:basedOn w:val="aff9"/>
    <w:uiPriority w:val="99"/>
    <w:rsid w:val="007F6D02"/>
    <w:rPr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5">
    <w:name w:val="Основной текст2"/>
    <w:basedOn w:val="a"/>
    <w:uiPriority w:val="99"/>
    <w:rsid w:val="007F6D02"/>
    <w:pPr>
      <w:widowControl w:val="0"/>
      <w:shd w:val="clear" w:color="auto" w:fill="FFFFFF"/>
      <w:spacing w:before="240" w:after="0" w:line="254" w:lineRule="exact"/>
      <w:ind w:firstLine="440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qFormat/>
    <w:rsid w:val="007F6D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a">
    <w:name w:val="Содержимое таблицы"/>
    <w:basedOn w:val="a"/>
    <w:uiPriority w:val="99"/>
    <w:rsid w:val="007F6D02"/>
    <w:pPr>
      <w:suppressLineNumbers/>
      <w:suppressAutoHyphens/>
      <w:spacing w:after="0" w:line="240" w:lineRule="auto"/>
      <w:ind w:firstLine="284"/>
      <w:jc w:val="both"/>
    </w:pPr>
    <w:rPr>
      <w:rFonts w:ascii="Tahoma" w:eastAsia="Times New Roman" w:hAnsi="Tahoma" w:cs="Tahoma"/>
      <w:sz w:val="22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5">
    <w:name w:val="Font Style15"/>
    <w:basedOn w:val="a4"/>
    <w:uiPriority w:val="99"/>
    <w:rsid w:val="007F6D02"/>
    <w:rPr>
      <w:rFonts w:ascii="Times New Roman" w:hAnsi="Times New Roman" w:cs="Times New Roman"/>
      <w:b/>
      <w:bCs/>
      <w:sz w:val="20"/>
      <w:szCs w:val="20"/>
    </w:rPr>
  </w:style>
  <w:style w:type="character" w:customStyle="1" w:styleId="rvts34">
    <w:name w:val="rvts34"/>
    <w:basedOn w:val="a4"/>
    <w:uiPriority w:val="99"/>
    <w:rsid w:val="007F6D02"/>
    <w:rPr>
      <w:rFonts w:ascii="Arial" w:hAnsi="Arial" w:cs="Arial"/>
    </w:rPr>
  </w:style>
  <w:style w:type="character" w:customStyle="1" w:styleId="rvts37">
    <w:name w:val="rvts37"/>
    <w:basedOn w:val="a4"/>
    <w:uiPriority w:val="99"/>
    <w:rsid w:val="007F6D02"/>
    <w:rPr>
      <w:rFonts w:ascii="Arial" w:hAnsi="Arial" w:cs="Arial"/>
      <w:b/>
      <w:bCs/>
    </w:rPr>
  </w:style>
  <w:style w:type="paragraph" w:styleId="affc">
    <w:name w:val="Body Text"/>
    <w:basedOn w:val="a1"/>
    <w:link w:val="affd"/>
    <w:rsid w:val="007F6D02"/>
    <w:pPr>
      <w:tabs>
        <w:tab w:val="clear" w:pos="360"/>
      </w:tabs>
      <w:ind w:left="1080"/>
    </w:pPr>
  </w:style>
  <w:style w:type="character" w:customStyle="1" w:styleId="affd">
    <w:name w:val="Основной текст Знак"/>
    <w:basedOn w:val="a4"/>
    <w:link w:val="affc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2"/>
    <w:basedOn w:val="affc"/>
    <w:link w:val="27"/>
    <w:uiPriority w:val="99"/>
    <w:rsid w:val="007F6D02"/>
    <w:pPr>
      <w:numPr>
        <w:ilvl w:val="3"/>
      </w:numPr>
      <w:ind w:left="3240" w:firstLine="720"/>
    </w:pPr>
  </w:style>
  <w:style w:type="character" w:customStyle="1" w:styleId="27">
    <w:name w:val="Основной текст 2 Знак"/>
    <w:basedOn w:val="a4"/>
    <w:link w:val="26"/>
    <w:uiPriority w:val="99"/>
    <w:rsid w:val="007F6D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e">
    <w:name w:val="Plain Text"/>
    <w:basedOn w:val="a"/>
    <w:link w:val="afff"/>
    <w:uiPriority w:val="99"/>
    <w:rsid w:val="007F6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4"/>
    <w:link w:val="affe"/>
    <w:uiPriority w:val="99"/>
    <w:rsid w:val="007F6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Знак Знак Знак Знак"/>
    <w:basedOn w:val="a"/>
    <w:uiPriority w:val="99"/>
    <w:rsid w:val="007F6D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8">
    <w:name w:val="Знак Знак Знак Знак1"/>
    <w:basedOn w:val="a"/>
    <w:uiPriority w:val="99"/>
    <w:rsid w:val="007F6D0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fff1">
    <w:name w:val="Текст примечания Знак"/>
    <w:basedOn w:val="a4"/>
    <w:link w:val="afff2"/>
    <w:uiPriority w:val="99"/>
    <w:semiHidden/>
    <w:rsid w:val="007F6D02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ff2">
    <w:name w:val="annotation text"/>
    <w:basedOn w:val="a"/>
    <w:link w:val="afff1"/>
    <w:uiPriority w:val="99"/>
    <w:semiHidden/>
    <w:rsid w:val="007F6D02"/>
    <w:pPr>
      <w:spacing w:after="0" w:line="240" w:lineRule="auto"/>
      <w:jc w:val="both"/>
    </w:pPr>
    <w:rPr>
      <w:rFonts w:eastAsia="Calibri" w:cs="Times New Roman"/>
      <w:sz w:val="20"/>
      <w:szCs w:val="20"/>
      <w:lang w:val="en-US"/>
    </w:rPr>
  </w:style>
  <w:style w:type="character" w:customStyle="1" w:styleId="19">
    <w:name w:val="Текст примечания Знак1"/>
    <w:basedOn w:val="a4"/>
    <w:uiPriority w:val="99"/>
    <w:semiHidden/>
    <w:rsid w:val="007F6D02"/>
    <w:rPr>
      <w:rFonts w:ascii="Times New Roman" w:hAnsi="Times New Roman"/>
      <w:sz w:val="20"/>
      <w:szCs w:val="20"/>
    </w:rPr>
  </w:style>
  <w:style w:type="paragraph" w:customStyle="1" w:styleId="u">
    <w:name w:val="u"/>
    <w:basedOn w:val="a"/>
    <w:uiPriority w:val="99"/>
    <w:rsid w:val="007F6D02"/>
    <w:pPr>
      <w:spacing w:before="100" w:beforeAutospacing="1" w:after="100" w:afterAutospacing="1" w:line="240" w:lineRule="auto"/>
      <w:ind w:firstLine="567"/>
      <w:jc w:val="both"/>
    </w:pPr>
    <w:rPr>
      <w:rFonts w:eastAsia="Times New Roman" w:cs="Times New Roman"/>
      <w:sz w:val="28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 Знак"/>
    <w:basedOn w:val="a"/>
    <w:uiPriority w:val="99"/>
    <w:rsid w:val="007F6D0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Прижатый влево"/>
    <w:basedOn w:val="a"/>
    <w:next w:val="a"/>
    <w:uiPriority w:val="99"/>
    <w:rsid w:val="007F6D02"/>
    <w:pPr>
      <w:autoSpaceDE w:val="0"/>
      <w:autoSpaceDN w:val="0"/>
      <w:adjustRightInd w:val="0"/>
      <w:spacing w:after="0" w:line="240" w:lineRule="auto"/>
    </w:pPr>
    <w:rPr>
      <w:rFonts w:eastAsia="Calibri" w:cs="Arial"/>
      <w:sz w:val="28"/>
      <w:szCs w:val="24"/>
    </w:rPr>
  </w:style>
  <w:style w:type="paragraph" w:customStyle="1" w:styleId="afff4">
    <w:name w:val="Комментари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eastAsia="Times New Roman" w:cs="Arial"/>
      <w:i/>
      <w:iCs/>
      <w:color w:val="800080"/>
      <w:sz w:val="28"/>
      <w:szCs w:val="24"/>
      <w:lang w:eastAsia="ru-RU"/>
    </w:rPr>
  </w:style>
  <w:style w:type="paragraph" w:customStyle="1" w:styleId="afff5">
    <w:name w:val="Заголовок для информации об изменениях"/>
    <w:basedOn w:val="1"/>
    <w:next w:val="a"/>
    <w:uiPriority w:val="99"/>
    <w:rsid w:val="007F6D02"/>
    <w:pPr>
      <w:spacing w:before="0" w:after="0"/>
      <w:outlineLvl w:val="9"/>
    </w:pPr>
    <w:rPr>
      <w:rFonts w:cs="Arial"/>
      <w:sz w:val="20"/>
      <w:szCs w:val="20"/>
      <w:shd w:val="clear" w:color="auto" w:fill="FFFFFF"/>
    </w:rPr>
  </w:style>
  <w:style w:type="character" w:customStyle="1" w:styleId="afff6">
    <w:name w:val="Текст выноски Знак"/>
    <w:basedOn w:val="a4"/>
    <w:link w:val="afff7"/>
    <w:uiPriority w:val="99"/>
    <w:semiHidden/>
    <w:rsid w:val="007F6D02"/>
    <w:rPr>
      <w:rFonts w:ascii="Tahoma" w:eastAsia="Times New Roman" w:hAnsi="Tahoma" w:cs="Tahoma"/>
      <w:sz w:val="16"/>
      <w:szCs w:val="16"/>
      <w:lang w:eastAsia="ru-RU"/>
    </w:rPr>
  </w:style>
  <w:style w:type="paragraph" w:styleId="afff7">
    <w:name w:val="Balloon Text"/>
    <w:basedOn w:val="a"/>
    <w:link w:val="afff6"/>
    <w:uiPriority w:val="99"/>
    <w:semiHidden/>
    <w:rsid w:val="007F6D02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4"/>
    <w:uiPriority w:val="99"/>
    <w:semiHidden/>
    <w:rsid w:val="007F6D02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4"/>
    <w:uiPriority w:val="99"/>
    <w:rsid w:val="007F6D02"/>
    <w:rPr>
      <w:rFonts w:cs="Times New Roman"/>
    </w:rPr>
  </w:style>
  <w:style w:type="paragraph" w:customStyle="1" w:styleId="bodytext">
    <w:name w:val="bodytext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style80">
    <w:name w:val="style8"/>
    <w:basedOn w:val="a4"/>
    <w:uiPriority w:val="99"/>
    <w:rsid w:val="007F6D02"/>
    <w:rPr>
      <w:rFonts w:cs="Times New Roman"/>
    </w:rPr>
  </w:style>
  <w:style w:type="paragraph" w:customStyle="1" w:styleId="311">
    <w:name w:val="Стиль Заголовок 3 + 11 пт"/>
    <w:basedOn w:val="3"/>
    <w:uiPriority w:val="99"/>
    <w:rsid w:val="007F6D02"/>
    <w:rPr>
      <w:sz w:val="22"/>
    </w:rPr>
  </w:style>
  <w:style w:type="paragraph" w:customStyle="1" w:styleId="12755">
    <w:name w:val="Стиль Первая строка:  127 см Перед:  5 пт После:  5 пт"/>
    <w:basedOn w:val="a"/>
    <w:uiPriority w:val="99"/>
    <w:rsid w:val="007F6D02"/>
    <w:pPr>
      <w:spacing w:before="100" w:after="100" w:line="24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fff8">
    <w:name w:val="Активная гипертекстовая ссылка"/>
    <w:basedOn w:val="ae"/>
    <w:uiPriority w:val="99"/>
    <w:rsid w:val="007F6D02"/>
    <w:rPr>
      <w:rFonts w:cs="Times New Roman"/>
      <w:b/>
      <w:bCs/>
      <w:color w:val="008000"/>
      <w:u w:val="single"/>
    </w:rPr>
  </w:style>
  <w:style w:type="paragraph" w:customStyle="1" w:styleId="afff9">
    <w:name w:val="Внимание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eastAsia="Times New Roman" w:cs="Arial"/>
      <w:sz w:val="28"/>
      <w:szCs w:val="24"/>
      <w:shd w:val="clear" w:color="auto" w:fill="FAF3E9"/>
      <w:lang w:eastAsia="ru-RU"/>
    </w:rPr>
  </w:style>
  <w:style w:type="paragraph" w:customStyle="1" w:styleId="afffa">
    <w:name w:val="Внимание: криминал!!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basedOn w:val="aff3"/>
    <w:uiPriority w:val="99"/>
    <w:rsid w:val="007F6D02"/>
    <w:rPr>
      <w:rFonts w:cs="Times New Roman"/>
      <w:b/>
      <w:bCs/>
      <w:color w:val="0058A9"/>
    </w:rPr>
  </w:style>
  <w:style w:type="character" w:customStyle="1" w:styleId="afffd">
    <w:name w:val="Выделение для Базового Поиска (курсив)"/>
    <w:basedOn w:val="afffc"/>
    <w:uiPriority w:val="99"/>
    <w:rsid w:val="007F6D02"/>
    <w:rPr>
      <w:rFonts w:cs="Times New Roman"/>
      <w:b/>
      <w:bCs/>
      <w:i/>
      <w:iCs/>
      <w:color w:val="0058A9"/>
    </w:rPr>
  </w:style>
  <w:style w:type="paragraph" w:customStyle="1" w:styleId="afffe">
    <w:name w:val="Основное меню (преемственное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8"/>
      <w:szCs w:val="24"/>
      <w:lang w:eastAsia="ru-RU"/>
    </w:rPr>
  </w:style>
  <w:style w:type="paragraph" w:customStyle="1" w:styleId="affff">
    <w:name w:val="Заголовок группы контролов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b/>
      <w:bCs/>
      <w:color w:val="000000"/>
      <w:sz w:val="28"/>
      <w:szCs w:val="24"/>
      <w:lang w:eastAsia="ru-RU"/>
    </w:rPr>
  </w:style>
  <w:style w:type="paragraph" w:customStyle="1" w:styleId="affff0">
    <w:name w:val="Заголовок приложения"/>
    <w:basedOn w:val="a2"/>
    <w:next w:val="a"/>
    <w:uiPriority w:val="99"/>
    <w:rsid w:val="007F6D02"/>
    <w:pPr>
      <w:jc w:val="right"/>
    </w:pPr>
  </w:style>
  <w:style w:type="paragraph" w:customStyle="1" w:styleId="affff1">
    <w:name w:val="Заголовок распахивающейся части диалога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i/>
      <w:iCs/>
      <w:color w:val="000080"/>
      <w:sz w:val="28"/>
      <w:szCs w:val="24"/>
      <w:lang w:eastAsia="ru-RU"/>
    </w:rPr>
  </w:style>
  <w:style w:type="character" w:customStyle="1" w:styleId="affff2">
    <w:name w:val="Заголовок своего сообщения"/>
    <w:basedOn w:val="aff3"/>
    <w:uiPriority w:val="99"/>
    <w:rsid w:val="007F6D02"/>
    <w:rPr>
      <w:rFonts w:cs="Times New Roman"/>
      <w:b/>
      <w:bCs/>
      <w:color w:val="000080"/>
    </w:rPr>
  </w:style>
  <w:style w:type="character" w:customStyle="1" w:styleId="affff3">
    <w:name w:val="Заголовок чужого сообщения"/>
    <w:basedOn w:val="aff3"/>
    <w:uiPriority w:val="99"/>
    <w:rsid w:val="007F6D02"/>
    <w:rPr>
      <w:rFonts w:cs="Times New Roman"/>
      <w:b/>
      <w:bCs/>
      <w:color w:val="FF0000"/>
    </w:rPr>
  </w:style>
  <w:style w:type="paragraph" w:customStyle="1" w:styleId="affff4">
    <w:name w:val="Заголовок ЭР (левое окно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eastAsia="Times New Roman" w:cs="Arial"/>
      <w:b/>
      <w:bCs/>
      <w:color w:val="26282F"/>
      <w:sz w:val="28"/>
      <w:szCs w:val="28"/>
      <w:lang w:eastAsia="ru-RU"/>
    </w:rPr>
  </w:style>
  <w:style w:type="paragraph" w:customStyle="1" w:styleId="affff5">
    <w:name w:val="Заголовок ЭР (правое окно)"/>
    <w:basedOn w:val="affff4"/>
    <w:next w:val="a"/>
    <w:uiPriority w:val="99"/>
    <w:rsid w:val="007F6D02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6">
    <w:name w:val="Интерактивный заголовок"/>
    <w:basedOn w:val="11"/>
    <w:next w:val="a"/>
    <w:uiPriority w:val="99"/>
    <w:rsid w:val="007F6D02"/>
    <w:rPr>
      <w:b/>
      <w:bCs w:val="0"/>
      <w:u w:val="single"/>
    </w:rPr>
  </w:style>
  <w:style w:type="paragraph" w:customStyle="1" w:styleId="affff7">
    <w:name w:val="Текст информации об изменениях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color w:val="353842"/>
      <w:sz w:val="20"/>
      <w:szCs w:val="20"/>
      <w:lang w:eastAsia="ru-RU"/>
    </w:rPr>
  </w:style>
  <w:style w:type="paragraph" w:customStyle="1" w:styleId="affff8">
    <w:name w:val="Информация об изменениях"/>
    <w:basedOn w:val="affff7"/>
    <w:next w:val="a"/>
    <w:uiPriority w:val="99"/>
    <w:rsid w:val="007F6D02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9">
    <w:name w:val="Текст (справка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eastAsia="Times New Roman" w:cs="Arial"/>
      <w:sz w:val="28"/>
      <w:szCs w:val="24"/>
      <w:lang w:eastAsia="ru-RU"/>
    </w:rPr>
  </w:style>
  <w:style w:type="paragraph" w:customStyle="1" w:styleId="affffa">
    <w:name w:val="Информация об изменениях документа"/>
    <w:basedOn w:val="afff4"/>
    <w:next w:val="a"/>
    <w:uiPriority w:val="99"/>
    <w:rsid w:val="007F6D02"/>
    <w:pPr>
      <w:spacing w:before="0"/>
    </w:pPr>
    <w:rPr>
      <w:color w:val="353842"/>
      <w:shd w:val="clear" w:color="auto" w:fill="F0F0F0"/>
    </w:rPr>
  </w:style>
  <w:style w:type="paragraph" w:customStyle="1" w:styleId="affffb">
    <w:name w:val="Текст (лев. подпись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8"/>
      <w:szCs w:val="24"/>
      <w:lang w:eastAsia="ru-RU"/>
    </w:rPr>
  </w:style>
  <w:style w:type="paragraph" w:customStyle="1" w:styleId="affffc">
    <w:name w:val="Колонтитул (левый)"/>
    <w:basedOn w:val="affffb"/>
    <w:next w:val="a"/>
    <w:uiPriority w:val="99"/>
    <w:rsid w:val="007F6D02"/>
    <w:pPr>
      <w:jc w:val="both"/>
    </w:pPr>
    <w:rPr>
      <w:sz w:val="16"/>
      <w:szCs w:val="16"/>
    </w:rPr>
  </w:style>
  <w:style w:type="paragraph" w:customStyle="1" w:styleId="affffd">
    <w:name w:val="Текст (прав. подпись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 w:cs="Arial"/>
      <w:sz w:val="28"/>
      <w:szCs w:val="24"/>
      <w:lang w:eastAsia="ru-RU"/>
    </w:rPr>
  </w:style>
  <w:style w:type="paragraph" w:customStyle="1" w:styleId="affffe">
    <w:name w:val="Колонтитул (правый)"/>
    <w:basedOn w:val="affffd"/>
    <w:next w:val="a"/>
    <w:uiPriority w:val="99"/>
    <w:rsid w:val="007F6D02"/>
    <w:pPr>
      <w:jc w:val="both"/>
    </w:pPr>
    <w:rPr>
      <w:sz w:val="16"/>
      <w:szCs w:val="16"/>
    </w:rPr>
  </w:style>
  <w:style w:type="paragraph" w:customStyle="1" w:styleId="afffff">
    <w:name w:val="Комментарий пользователя"/>
    <w:basedOn w:val="afff4"/>
    <w:next w:val="a"/>
    <w:uiPriority w:val="99"/>
    <w:rsid w:val="007F6D02"/>
    <w:pPr>
      <w:spacing w:before="0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ff0">
    <w:name w:val="Куда обратиться?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1">
    <w:name w:val="Моноширинны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lang w:eastAsia="ru-RU"/>
    </w:rPr>
  </w:style>
  <w:style w:type="character" w:customStyle="1" w:styleId="afffff2">
    <w:name w:val="Найденные слова"/>
    <w:basedOn w:val="aff3"/>
    <w:uiPriority w:val="99"/>
    <w:rsid w:val="007F6D02"/>
    <w:rPr>
      <w:rFonts w:cs="Times New Roman"/>
      <w:b/>
      <w:bCs/>
      <w:color w:val="000080"/>
      <w:shd w:val="clear" w:color="auto" w:fill="FFF580"/>
    </w:rPr>
  </w:style>
  <w:style w:type="character" w:customStyle="1" w:styleId="afffff3">
    <w:name w:val="Не вступил в силу"/>
    <w:basedOn w:val="aff3"/>
    <w:uiPriority w:val="99"/>
    <w:rsid w:val="007F6D02"/>
    <w:rPr>
      <w:rFonts w:cs="Times New Roman"/>
      <w:b/>
      <w:bCs/>
      <w:color w:val="000000"/>
      <w:shd w:val="clear" w:color="auto" w:fill="D8EDE8"/>
    </w:rPr>
  </w:style>
  <w:style w:type="paragraph" w:customStyle="1" w:styleId="afffff4">
    <w:name w:val="Необходимые документы"/>
    <w:basedOn w:val="afff9"/>
    <w:next w:val="a"/>
    <w:uiPriority w:val="99"/>
    <w:rsid w:val="007F6D02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 w:val="28"/>
      <w:szCs w:val="26"/>
      <w:lang w:eastAsia="ru-RU"/>
    </w:rPr>
  </w:style>
  <w:style w:type="paragraph" w:customStyle="1" w:styleId="afffff6">
    <w:name w:val="Оглавление"/>
    <w:basedOn w:val="afa"/>
    <w:next w:val="a"/>
    <w:uiPriority w:val="99"/>
    <w:rsid w:val="007F6D02"/>
    <w:pPr>
      <w:ind w:left="140"/>
    </w:pPr>
    <w:rPr>
      <w:rFonts w:ascii="Arial" w:hAnsi="Arial" w:cs="Arial"/>
    </w:rPr>
  </w:style>
  <w:style w:type="character" w:customStyle="1" w:styleId="afffff7">
    <w:name w:val="Опечатки"/>
    <w:uiPriority w:val="99"/>
    <w:rsid w:val="007F6D02"/>
    <w:rPr>
      <w:color w:val="FF0000"/>
      <w:sz w:val="26"/>
    </w:rPr>
  </w:style>
  <w:style w:type="paragraph" w:customStyle="1" w:styleId="afffff8">
    <w:name w:val="Переменная часть"/>
    <w:basedOn w:val="afffe"/>
    <w:next w:val="a"/>
    <w:uiPriority w:val="99"/>
    <w:rsid w:val="007F6D02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"/>
    <w:next w:val="a"/>
    <w:uiPriority w:val="99"/>
    <w:rsid w:val="007F6D02"/>
    <w:pPr>
      <w:spacing w:before="0" w:after="0"/>
      <w:ind w:hanging="357"/>
      <w:outlineLvl w:val="9"/>
    </w:pPr>
    <w:rPr>
      <w:rFonts w:cs="Arial"/>
      <w:sz w:val="20"/>
      <w:szCs w:val="20"/>
    </w:rPr>
  </w:style>
  <w:style w:type="paragraph" w:customStyle="1" w:styleId="afffffa">
    <w:name w:val="Подзаголовок для информации об изменениях"/>
    <w:basedOn w:val="affff7"/>
    <w:next w:val="a"/>
    <w:uiPriority w:val="99"/>
    <w:rsid w:val="007F6D02"/>
    <w:rPr>
      <w:b/>
      <w:bCs/>
      <w:sz w:val="24"/>
      <w:szCs w:val="24"/>
    </w:rPr>
  </w:style>
  <w:style w:type="paragraph" w:customStyle="1" w:styleId="afffffb">
    <w:name w:val="Подчёркнуный текст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customStyle="1" w:styleId="afffffc">
    <w:name w:val="Постоянная часть"/>
    <w:basedOn w:val="afffe"/>
    <w:next w:val="a"/>
    <w:uiPriority w:val="99"/>
    <w:rsid w:val="007F6D02"/>
    <w:rPr>
      <w:rFonts w:ascii="Arial" w:hAnsi="Arial" w:cs="Arial"/>
      <w:sz w:val="22"/>
      <w:szCs w:val="22"/>
    </w:rPr>
  </w:style>
  <w:style w:type="paragraph" w:customStyle="1" w:styleId="afffffd">
    <w:name w:val="Пример.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Примечание."/>
    <w:basedOn w:val="afff9"/>
    <w:next w:val="a"/>
    <w:uiPriority w:val="99"/>
    <w:rsid w:val="007F6D02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">
    <w:name w:val="Продолжение ссылки"/>
    <w:basedOn w:val="ae"/>
    <w:uiPriority w:val="99"/>
    <w:rsid w:val="007F6D02"/>
    <w:rPr>
      <w:rFonts w:cs="Times New Roman"/>
      <w:b/>
      <w:bCs/>
      <w:color w:val="008000"/>
    </w:rPr>
  </w:style>
  <w:style w:type="paragraph" w:customStyle="1" w:styleId="affffff0">
    <w:name w:val="Словарная статья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eastAsia="Times New Roman" w:cs="Arial"/>
      <w:sz w:val="28"/>
      <w:szCs w:val="24"/>
      <w:lang w:eastAsia="ru-RU"/>
    </w:rPr>
  </w:style>
  <w:style w:type="character" w:customStyle="1" w:styleId="affffff1">
    <w:name w:val="Сравнение редакций"/>
    <w:basedOn w:val="aff3"/>
    <w:uiPriority w:val="99"/>
    <w:rsid w:val="007F6D02"/>
    <w:rPr>
      <w:rFonts w:cs="Times New Roman"/>
      <w:b/>
      <w:bCs/>
      <w:color w:val="000080"/>
    </w:rPr>
  </w:style>
  <w:style w:type="character" w:customStyle="1" w:styleId="affffff2">
    <w:name w:val="Сравнение редакций. Добавленный фрагмент"/>
    <w:uiPriority w:val="99"/>
    <w:rsid w:val="007F6D02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7F6D02"/>
    <w:rPr>
      <w:color w:val="000000"/>
      <w:shd w:val="clear" w:color="auto" w:fill="C4C413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Arial"/>
      <w:sz w:val="28"/>
      <w:szCs w:val="24"/>
      <w:lang w:eastAsia="ru-RU"/>
    </w:rPr>
  </w:style>
  <w:style w:type="paragraph" w:customStyle="1" w:styleId="affffff5">
    <w:name w:val="Текст в таблице"/>
    <w:basedOn w:val="af0"/>
    <w:next w:val="a"/>
    <w:uiPriority w:val="99"/>
    <w:rsid w:val="007F6D02"/>
    <w:pPr>
      <w:ind w:firstLine="500"/>
    </w:pPr>
  </w:style>
  <w:style w:type="paragraph" w:customStyle="1" w:styleId="affffff6">
    <w:name w:val="Текст ЭР (см. также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2"/>
      <w:lang w:eastAsia="ru-RU"/>
    </w:rPr>
  </w:style>
  <w:style w:type="paragraph" w:customStyle="1" w:styleId="affffff7">
    <w:name w:val="Технический комментарий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463F31"/>
      <w:sz w:val="28"/>
      <w:szCs w:val="24"/>
      <w:shd w:val="clear" w:color="auto" w:fill="FFFFA6"/>
      <w:lang w:eastAsia="ru-RU"/>
    </w:rPr>
  </w:style>
  <w:style w:type="character" w:customStyle="1" w:styleId="affffff8">
    <w:name w:val="Утратил силу"/>
    <w:basedOn w:val="aff3"/>
    <w:uiPriority w:val="99"/>
    <w:rsid w:val="007F6D02"/>
    <w:rPr>
      <w:rFonts w:cs="Times New Roman"/>
      <w:b/>
      <w:bCs/>
      <w:strike/>
      <w:color w:val="666600"/>
    </w:rPr>
  </w:style>
  <w:style w:type="paragraph" w:customStyle="1" w:styleId="affffff9">
    <w:name w:val="Формула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eastAsia="Times New Roman" w:cs="Arial"/>
      <w:sz w:val="28"/>
      <w:szCs w:val="24"/>
      <w:shd w:val="clear" w:color="auto" w:fill="FAF3E9"/>
      <w:lang w:eastAsia="ru-RU"/>
    </w:rPr>
  </w:style>
  <w:style w:type="paragraph" w:customStyle="1" w:styleId="affffffa">
    <w:name w:val="Центрированный (таблица)"/>
    <w:basedOn w:val="af0"/>
    <w:next w:val="a"/>
    <w:uiPriority w:val="99"/>
    <w:rsid w:val="007F6D02"/>
    <w:pPr>
      <w:jc w:val="center"/>
    </w:pPr>
  </w:style>
  <w:style w:type="paragraph" w:customStyle="1" w:styleId="-1">
    <w:name w:val="ЭР-содержание (правое окно)"/>
    <w:basedOn w:val="a"/>
    <w:next w:val="a"/>
    <w:uiPriority w:val="99"/>
    <w:rsid w:val="007F6D02"/>
    <w:pPr>
      <w:widowControl w:val="0"/>
      <w:autoSpaceDE w:val="0"/>
      <w:autoSpaceDN w:val="0"/>
      <w:adjustRightInd w:val="0"/>
      <w:spacing w:before="300" w:after="0" w:line="240" w:lineRule="auto"/>
    </w:pPr>
    <w:rPr>
      <w:rFonts w:eastAsia="Times New Roman" w:cs="Arial"/>
      <w:sz w:val="26"/>
      <w:szCs w:val="26"/>
      <w:lang w:eastAsia="ru-RU"/>
    </w:rPr>
  </w:style>
  <w:style w:type="paragraph" w:customStyle="1" w:styleId="28">
    <w:name w:val="Стиль Заголовок 2 + Междустр.интервал:  одинарный"/>
    <w:basedOn w:val="2"/>
    <w:uiPriority w:val="99"/>
    <w:rsid w:val="007F6D02"/>
    <w:rPr>
      <w:szCs w:val="20"/>
    </w:rPr>
  </w:style>
  <w:style w:type="character" w:styleId="affffffb">
    <w:name w:val="Book Title"/>
    <w:basedOn w:val="a4"/>
    <w:uiPriority w:val="99"/>
    <w:qFormat/>
    <w:rsid w:val="007F6D02"/>
    <w:rPr>
      <w:rFonts w:cs="Times New Roman"/>
      <w:smallCaps/>
      <w:spacing w:val="5"/>
    </w:rPr>
  </w:style>
  <w:style w:type="character" w:customStyle="1" w:styleId="rvts8">
    <w:name w:val="rvts8"/>
    <w:basedOn w:val="a4"/>
    <w:uiPriority w:val="99"/>
    <w:rsid w:val="007F6D02"/>
    <w:rPr>
      <w:rFonts w:cs="Times New Roman"/>
    </w:rPr>
  </w:style>
  <w:style w:type="paragraph" w:customStyle="1" w:styleId="2TimesNewRoman14">
    <w:name w:val="Стиль Основной текст 2 + Times New Roman 14 пт"/>
    <w:basedOn w:val="26"/>
    <w:uiPriority w:val="99"/>
    <w:rsid w:val="007F6D02"/>
    <w:pPr>
      <w:ind w:hanging="360"/>
    </w:pPr>
  </w:style>
  <w:style w:type="paragraph" w:customStyle="1" w:styleId="44">
    <w:name w:val="Стиль Заголовок 4 + По правому краю"/>
    <w:basedOn w:val="4"/>
    <w:uiPriority w:val="99"/>
    <w:rsid w:val="007F6D02"/>
    <w:pPr>
      <w:jc w:val="right"/>
    </w:pPr>
    <w:rPr>
      <w:rFonts w:cs="Times New Roman"/>
      <w:szCs w:val="20"/>
    </w:rPr>
  </w:style>
  <w:style w:type="paragraph" w:customStyle="1" w:styleId="s13">
    <w:name w:val="s_13"/>
    <w:basedOn w:val="a"/>
    <w:uiPriority w:val="99"/>
    <w:rsid w:val="007F6D02"/>
    <w:pPr>
      <w:spacing w:after="0" w:line="240" w:lineRule="auto"/>
      <w:ind w:firstLine="720"/>
    </w:pPr>
    <w:rPr>
      <w:rFonts w:eastAsia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"/>
    <w:uiPriority w:val="99"/>
    <w:rsid w:val="007F6D0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4"/>
    <w:uiPriority w:val="99"/>
    <w:rsid w:val="007F6D02"/>
    <w:rPr>
      <w:rFonts w:cs="Times New Roman"/>
    </w:rPr>
  </w:style>
  <w:style w:type="character" w:customStyle="1" w:styleId="mw-editsection1">
    <w:name w:val="mw-editsection1"/>
    <w:basedOn w:val="a4"/>
    <w:uiPriority w:val="99"/>
    <w:rsid w:val="007F6D02"/>
    <w:rPr>
      <w:rFonts w:cs="Times New Roman"/>
    </w:rPr>
  </w:style>
  <w:style w:type="character" w:customStyle="1" w:styleId="mw-editsection-bracket">
    <w:name w:val="mw-editsection-bracket"/>
    <w:basedOn w:val="a4"/>
    <w:uiPriority w:val="99"/>
    <w:rsid w:val="007F6D02"/>
    <w:rPr>
      <w:rFonts w:cs="Times New Roman"/>
    </w:rPr>
  </w:style>
  <w:style w:type="character" w:customStyle="1" w:styleId="mw-editsection-divider1">
    <w:name w:val="mw-editsection-divider1"/>
    <w:basedOn w:val="a4"/>
    <w:uiPriority w:val="99"/>
    <w:rsid w:val="007F6D02"/>
    <w:rPr>
      <w:rFonts w:cs="Times New Roman"/>
      <w:color w:val="555555"/>
    </w:rPr>
  </w:style>
  <w:style w:type="paragraph" w:styleId="affffffc">
    <w:name w:val="No Spacing"/>
    <w:uiPriority w:val="99"/>
    <w:qFormat/>
    <w:rsid w:val="007F6D02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affffffd">
    <w:name w:val="Стиль Основной текст + полужирный"/>
    <w:basedOn w:val="affc"/>
    <w:uiPriority w:val="99"/>
    <w:rsid w:val="007F6D02"/>
    <w:rPr>
      <w:bCs/>
    </w:rPr>
  </w:style>
  <w:style w:type="paragraph" w:customStyle="1" w:styleId="1b">
    <w:name w:val="Стиль Основной текст + полужирный1"/>
    <w:basedOn w:val="affc"/>
    <w:uiPriority w:val="99"/>
    <w:rsid w:val="007F6D02"/>
    <w:rPr>
      <w:bCs/>
    </w:rPr>
  </w:style>
  <w:style w:type="paragraph" w:customStyle="1" w:styleId="29">
    <w:name w:val="Стиль Основной текст + полужирный2"/>
    <w:basedOn w:val="affc"/>
    <w:uiPriority w:val="99"/>
    <w:rsid w:val="007F6D02"/>
    <w:rPr>
      <w:bCs/>
    </w:rPr>
  </w:style>
  <w:style w:type="paragraph" w:customStyle="1" w:styleId="1270">
    <w:name w:val="Стиль Основной текст + Слева:  127 см Первая строка:  0 см"/>
    <w:basedOn w:val="affc"/>
    <w:uiPriority w:val="99"/>
    <w:rsid w:val="007F6D02"/>
    <w:rPr>
      <w:szCs w:val="20"/>
    </w:rPr>
  </w:style>
  <w:style w:type="paragraph" w:customStyle="1" w:styleId="ConsPlusTitle">
    <w:name w:val="ConsPlusTitle"/>
    <w:uiPriority w:val="99"/>
    <w:rsid w:val="007F6D02"/>
    <w:pPr>
      <w:widowControl w:val="0"/>
      <w:suppressAutoHyphens/>
      <w:autoSpaceDE w:val="0"/>
      <w:ind w:firstLine="0"/>
      <w:jc w:val="left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ER-UniversMac">
    <w:name w:val="Стиль Основной текст + ER-UniversMac"/>
    <w:basedOn w:val="affc"/>
    <w:uiPriority w:val="99"/>
    <w:rsid w:val="007F6D02"/>
    <w:rPr>
      <w:rFonts w:ascii="Arial" w:hAnsi="Arial"/>
      <w:sz w:val="24"/>
    </w:rPr>
  </w:style>
  <w:style w:type="paragraph" w:customStyle="1" w:styleId="ER-UniversMac0">
    <w:name w:val="Стиль Основной текст + ER-UniversMac По левому краю"/>
    <w:basedOn w:val="affc"/>
    <w:uiPriority w:val="99"/>
    <w:rsid w:val="007F6D02"/>
    <w:rPr>
      <w:rFonts w:ascii="Arial" w:hAnsi="Arial"/>
      <w:sz w:val="24"/>
      <w:szCs w:val="20"/>
    </w:rPr>
  </w:style>
  <w:style w:type="paragraph" w:customStyle="1" w:styleId="RGB35">
    <w:name w:val="Стиль Основной текст + Другой цвет (RGB(35"/>
    <w:aliases w:val="31,32)) Перед:  5 пт"/>
    <w:basedOn w:val="affc"/>
    <w:uiPriority w:val="99"/>
    <w:rsid w:val="007F6D02"/>
    <w:rPr>
      <w:rFonts w:ascii="Arial" w:hAnsi="Arial"/>
      <w:sz w:val="24"/>
      <w:szCs w:val="20"/>
    </w:rPr>
  </w:style>
  <w:style w:type="character" w:customStyle="1" w:styleId="illustration">
    <w:name w:val="illustration"/>
    <w:basedOn w:val="a4"/>
    <w:uiPriority w:val="99"/>
    <w:rsid w:val="007F6D02"/>
    <w:rPr>
      <w:rFonts w:cs="Times New Roman"/>
    </w:rPr>
  </w:style>
  <w:style w:type="character" w:customStyle="1" w:styleId="hw">
    <w:name w:val="hw"/>
    <w:basedOn w:val="a4"/>
    <w:uiPriority w:val="99"/>
    <w:rsid w:val="007F6D02"/>
    <w:rPr>
      <w:rFonts w:cs="Times New Roman"/>
    </w:rPr>
  </w:style>
  <w:style w:type="paragraph" w:customStyle="1" w:styleId="FORMATTEXT">
    <w:name w:val=".FORMATTEXT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7F6D0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lang w:eastAsia="ru-RU"/>
    </w:rPr>
  </w:style>
  <w:style w:type="character" w:styleId="affffffe">
    <w:name w:val="footnote reference"/>
    <w:basedOn w:val="a4"/>
    <w:uiPriority w:val="99"/>
    <w:semiHidden/>
    <w:unhideWhenUsed/>
    <w:rsid w:val="007F6D02"/>
    <w:rPr>
      <w:vertAlign w:val="superscript"/>
    </w:rPr>
  </w:style>
  <w:style w:type="character" w:customStyle="1" w:styleId="apple-converted-space">
    <w:name w:val="apple-converted-space"/>
    <w:basedOn w:val="a4"/>
    <w:rsid w:val="007F6D02"/>
  </w:style>
  <w:style w:type="character" w:customStyle="1" w:styleId="match">
    <w:name w:val="match"/>
    <w:basedOn w:val="a4"/>
    <w:rsid w:val="007F6D02"/>
  </w:style>
  <w:style w:type="paragraph" w:customStyle="1" w:styleId="rvps5">
    <w:name w:val="rvps5"/>
    <w:basedOn w:val="a"/>
    <w:uiPriority w:val="99"/>
    <w:rsid w:val="007F6D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6">
    <w:name w:val="rvts6"/>
    <w:basedOn w:val="a4"/>
    <w:uiPriority w:val="99"/>
    <w:rsid w:val="007F6D02"/>
    <w:rPr>
      <w:rFonts w:cs="Times New Roman"/>
    </w:rPr>
  </w:style>
  <w:style w:type="paragraph" w:customStyle="1" w:styleId="ConsPlusNonformat">
    <w:name w:val="ConsPlusNonformat"/>
    <w:uiPriority w:val="99"/>
    <w:rsid w:val="007F6D02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fffffff">
    <w:name w:val="Table Grid"/>
    <w:basedOn w:val="a5"/>
    <w:uiPriority w:val="59"/>
    <w:rsid w:val="007F6D02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fff0">
    <w:name w:val="endnote text"/>
    <w:basedOn w:val="a"/>
    <w:link w:val="afffffff1"/>
    <w:uiPriority w:val="99"/>
    <w:semiHidden/>
    <w:unhideWhenUsed/>
    <w:rsid w:val="009729FD"/>
    <w:pPr>
      <w:spacing w:after="0" w:line="240" w:lineRule="auto"/>
    </w:pPr>
    <w:rPr>
      <w:sz w:val="20"/>
      <w:szCs w:val="20"/>
    </w:rPr>
  </w:style>
  <w:style w:type="character" w:customStyle="1" w:styleId="afffffff1">
    <w:name w:val="Текст концевой сноски Знак"/>
    <w:basedOn w:val="a4"/>
    <w:link w:val="afffffff0"/>
    <w:uiPriority w:val="99"/>
    <w:semiHidden/>
    <w:rsid w:val="009729FD"/>
    <w:rPr>
      <w:rFonts w:ascii="Times New Roman" w:hAnsi="Times New Roman"/>
      <w:sz w:val="20"/>
      <w:szCs w:val="20"/>
    </w:rPr>
  </w:style>
  <w:style w:type="character" w:styleId="afffffff2">
    <w:name w:val="endnote reference"/>
    <w:basedOn w:val="a4"/>
    <w:uiPriority w:val="99"/>
    <w:semiHidden/>
    <w:unhideWhenUsed/>
    <w:rsid w:val="009729FD"/>
    <w:rPr>
      <w:vertAlign w:val="superscript"/>
    </w:rPr>
  </w:style>
  <w:style w:type="character" w:styleId="afffffff3">
    <w:name w:val="page number"/>
    <w:basedOn w:val="a4"/>
    <w:uiPriority w:val="99"/>
    <w:rsid w:val="0054273B"/>
    <w:rPr>
      <w:rFonts w:cs="Times New Roman"/>
    </w:rPr>
  </w:style>
  <w:style w:type="character" w:customStyle="1" w:styleId="pt-000004">
    <w:name w:val="pt-000004"/>
    <w:basedOn w:val="a4"/>
    <w:rsid w:val="00194D83"/>
  </w:style>
  <w:style w:type="character" w:customStyle="1" w:styleId="FontStyle71">
    <w:name w:val="Font Style71"/>
    <w:basedOn w:val="a4"/>
    <w:uiPriority w:val="99"/>
    <w:rsid w:val="00D72C0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04">
    <w:name w:val="Font Style104"/>
    <w:basedOn w:val="a4"/>
    <w:uiPriority w:val="99"/>
    <w:rsid w:val="00D72C0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ou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F371-B440-490D-A996-B7D1357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8032</Words>
  <Characters>45784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53709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Kosolapov</dc:creator>
  <cp:lastModifiedBy>Work</cp:lastModifiedBy>
  <cp:revision>5</cp:revision>
  <cp:lastPrinted>2020-11-26T08:11:00Z</cp:lastPrinted>
  <dcterms:created xsi:type="dcterms:W3CDTF">2020-12-09T13:21:00Z</dcterms:created>
  <dcterms:modified xsi:type="dcterms:W3CDTF">2020-12-16T15:38:00Z</dcterms:modified>
</cp:coreProperties>
</file>