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066F7" w14:textId="77777777" w:rsidR="00871B71" w:rsidRPr="00871B71" w:rsidRDefault="00871B71" w:rsidP="00871B71">
      <w:pPr>
        <w:suppressAutoHyphens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871B71">
        <w:rPr>
          <w:rFonts w:cs="Times New Roman"/>
          <w:sz w:val="28"/>
          <w:szCs w:val="28"/>
        </w:rPr>
        <w:t>УТВЕРЖДЕН</w:t>
      </w:r>
    </w:p>
    <w:p w14:paraId="199B0D5D" w14:textId="77777777" w:rsidR="00871B71" w:rsidRPr="00871B71" w:rsidRDefault="00871B71" w:rsidP="00871B71">
      <w:pPr>
        <w:suppressAutoHyphens/>
        <w:ind w:left="5670"/>
        <w:jc w:val="center"/>
        <w:rPr>
          <w:rFonts w:cs="Times New Roman"/>
          <w:sz w:val="28"/>
          <w:szCs w:val="28"/>
        </w:rPr>
      </w:pPr>
      <w:r w:rsidRPr="00871B71">
        <w:rPr>
          <w:rFonts w:cs="Times New Roman"/>
          <w:sz w:val="28"/>
          <w:szCs w:val="28"/>
        </w:rPr>
        <w:t>приказом Министерства</w:t>
      </w:r>
    </w:p>
    <w:p w14:paraId="6C5C7788" w14:textId="77777777" w:rsidR="00871B71" w:rsidRPr="00871B71" w:rsidRDefault="00871B71" w:rsidP="00871B71">
      <w:pPr>
        <w:suppressAutoHyphens/>
        <w:ind w:left="5670"/>
        <w:jc w:val="center"/>
        <w:rPr>
          <w:rFonts w:cs="Times New Roman"/>
          <w:sz w:val="28"/>
          <w:szCs w:val="28"/>
        </w:rPr>
      </w:pPr>
      <w:r w:rsidRPr="00871B71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326298F0" w14:textId="5D06622F" w:rsidR="00871B71" w:rsidRPr="00871B71" w:rsidRDefault="00E77CCE" w:rsidP="00871B71">
      <w:pPr>
        <w:suppressAutoHyphens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«16</w:t>
      </w:r>
      <w:r w:rsidR="00871B71" w:rsidRPr="00871B71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 xml:space="preserve">декабря </w:t>
      </w:r>
      <w:r w:rsidR="00871B71" w:rsidRPr="00871B71">
        <w:rPr>
          <w:rFonts w:cs="Times New Roman"/>
          <w:sz w:val="28"/>
          <w:szCs w:val="28"/>
        </w:rPr>
        <w:t>2020 г. №</w:t>
      </w:r>
      <w:r>
        <w:rPr>
          <w:rFonts w:cs="Times New Roman"/>
          <w:sz w:val="28"/>
          <w:szCs w:val="28"/>
        </w:rPr>
        <w:t xml:space="preserve"> 912н</w:t>
      </w:r>
    </w:p>
    <w:bookmarkEnd w:id="0"/>
    <w:p w14:paraId="0B9204D6" w14:textId="77777777" w:rsidR="00467A8B" w:rsidRPr="00871B71" w:rsidRDefault="00467A8B" w:rsidP="00871B71">
      <w:pPr>
        <w:pStyle w:val="a9"/>
        <w:pBdr>
          <w:bottom w:val="none" w:sz="0" w:space="0" w:color="auto"/>
        </w:pBdr>
        <w:suppressAutoHyphens/>
        <w:ind w:right="851"/>
        <w:jc w:val="center"/>
        <w:rPr>
          <w:rFonts w:ascii="Times New Roman" w:hAnsi="Times New Roman"/>
          <w:bCs/>
          <w:sz w:val="24"/>
          <w:szCs w:val="24"/>
        </w:rPr>
      </w:pPr>
    </w:p>
    <w:p w14:paraId="7BD02A74" w14:textId="77777777" w:rsidR="00467A8B" w:rsidRPr="00871B71" w:rsidRDefault="00467A8B" w:rsidP="00871B71">
      <w:pPr>
        <w:pStyle w:val="a9"/>
        <w:pBdr>
          <w:bottom w:val="none" w:sz="0" w:space="0" w:color="auto"/>
        </w:pBdr>
        <w:suppressAutoHyphens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71B71">
        <w:rPr>
          <w:rFonts w:ascii="Times New Roman" w:hAnsi="Times New Roman"/>
          <w:bCs/>
        </w:rPr>
        <w:t>ПРОФЕССИОНАЛЬНЫЙ СТАНДАРТ</w:t>
      </w:r>
    </w:p>
    <w:p w14:paraId="7BF9A47D" w14:textId="77777777" w:rsidR="00467A8B" w:rsidRPr="00871B71" w:rsidRDefault="00467A8B" w:rsidP="00871B71">
      <w:pPr>
        <w:suppressAutoHyphens/>
        <w:jc w:val="center"/>
        <w:rPr>
          <w:rFonts w:cs="Times New Roman"/>
          <w:b/>
          <w:bCs/>
          <w:sz w:val="28"/>
          <w:szCs w:val="28"/>
        </w:rPr>
      </w:pPr>
      <w:r w:rsidRPr="00871B71">
        <w:rPr>
          <w:rFonts w:cs="Times New Roman"/>
          <w:b/>
          <w:bCs/>
          <w:sz w:val="28"/>
          <w:szCs w:val="28"/>
        </w:rPr>
        <w:t>Оператор робототехнических комплексов для работ в радиационных полях</w:t>
      </w:r>
    </w:p>
    <w:p w14:paraId="33285575" w14:textId="77777777" w:rsidR="00467A8B" w:rsidRPr="00871B71" w:rsidRDefault="00467A8B" w:rsidP="00871B71">
      <w:pPr>
        <w:suppressAutoHyphens/>
        <w:jc w:val="center"/>
        <w:rPr>
          <w:rFonts w:cs="Times New Roman"/>
          <w:sz w:val="18"/>
          <w:szCs w:val="20"/>
        </w:rPr>
      </w:pPr>
    </w:p>
    <w:tbl>
      <w:tblPr>
        <w:tblW w:w="1197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93"/>
      </w:tblGrid>
      <w:tr w:rsidR="00467A8B" w:rsidRPr="00871B71" w14:paraId="53DC1B7C" w14:textId="77777777" w:rsidTr="005B6F6D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D6341B2" w14:textId="035545F5" w:rsidR="00467A8B" w:rsidRPr="00871B71" w:rsidRDefault="009659D8" w:rsidP="009659D8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607</w:t>
            </w:r>
          </w:p>
        </w:tc>
      </w:tr>
      <w:tr w:rsidR="00467A8B" w:rsidRPr="00871B71" w14:paraId="1EB367DC" w14:textId="77777777" w:rsidTr="00871B71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3E174B60" w14:textId="77777777" w:rsidR="00467A8B" w:rsidRPr="00871B71" w:rsidRDefault="00467A8B" w:rsidP="00871B71">
            <w:pPr>
              <w:suppressAutoHyphens/>
              <w:jc w:val="center"/>
              <w:rPr>
                <w:rFonts w:cs="Times New Roman"/>
                <w:sz w:val="20"/>
                <w:szCs w:val="24"/>
                <w:vertAlign w:val="superscript"/>
              </w:rPr>
            </w:pPr>
            <w:r w:rsidRPr="00871B71">
              <w:rPr>
                <w:rFonts w:cs="Times New Roman"/>
                <w:sz w:val="20"/>
                <w:szCs w:val="24"/>
              </w:rPr>
              <w:t>Регистрационный номер</w:t>
            </w:r>
          </w:p>
        </w:tc>
      </w:tr>
    </w:tbl>
    <w:p w14:paraId="63A42F6C" w14:textId="77777777" w:rsidR="00467A8B" w:rsidRPr="00871B71" w:rsidRDefault="00871B71" w:rsidP="00871B71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4"/>
        </w:rPr>
      </w:pPr>
      <w:r w:rsidRPr="00871B71">
        <w:rPr>
          <w:rFonts w:ascii="Times New Roman" w:hAnsi="Times New Roman" w:cs="Times New Roman"/>
          <w:b w:val="0"/>
          <w:sz w:val="24"/>
        </w:rPr>
        <w:t>Содержание</w:t>
      </w:r>
    </w:p>
    <w:p w14:paraId="2CBC2D88" w14:textId="1DDA8069" w:rsidR="00871B71" w:rsidRDefault="00871B71" w:rsidP="00736A0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>
        <w:rPr>
          <w:b/>
        </w:rPr>
        <w:fldChar w:fldCharType="begin"/>
      </w:r>
      <w:r>
        <w:rPr>
          <w:b/>
        </w:rPr>
        <w:instrText xml:space="preserve"> TOC \t "Загол1;1;Загол2;2" </w:instrText>
      </w:r>
      <w:r>
        <w:rPr>
          <w:b/>
        </w:rPr>
        <w:fldChar w:fldCharType="separate"/>
      </w:r>
      <w:r w:rsidRPr="007F489C"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_Toc55726337 \h </w:instrText>
      </w:r>
      <w:r>
        <w:rPr>
          <w:noProof/>
        </w:rPr>
      </w:r>
      <w:r>
        <w:rPr>
          <w:noProof/>
        </w:rPr>
        <w:fldChar w:fldCharType="separate"/>
      </w:r>
      <w:r w:rsidR="00D74C84">
        <w:rPr>
          <w:noProof/>
        </w:rPr>
        <w:t>1</w:t>
      </w:r>
      <w:r>
        <w:rPr>
          <w:noProof/>
        </w:rPr>
        <w:fldChar w:fldCharType="end"/>
      </w:r>
    </w:p>
    <w:p w14:paraId="4A2B9871" w14:textId="717110DB" w:rsidR="00871B71" w:rsidRDefault="00871B71" w:rsidP="00736A0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 w:rsidRPr="007F489C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_Toc55726338 \h </w:instrText>
      </w:r>
      <w:r>
        <w:rPr>
          <w:noProof/>
        </w:rPr>
      </w:r>
      <w:r>
        <w:rPr>
          <w:noProof/>
        </w:rPr>
        <w:fldChar w:fldCharType="separate"/>
      </w:r>
      <w:r w:rsidR="00D74C84">
        <w:rPr>
          <w:noProof/>
        </w:rPr>
        <w:t>3</w:t>
      </w:r>
      <w:r>
        <w:rPr>
          <w:noProof/>
        </w:rPr>
        <w:fldChar w:fldCharType="end"/>
      </w:r>
    </w:p>
    <w:p w14:paraId="0583FF52" w14:textId="4316FFD4" w:rsidR="00871B71" w:rsidRDefault="00871B71" w:rsidP="00736A0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 w:rsidRPr="007F489C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_Toc55726339 \h </w:instrText>
      </w:r>
      <w:r>
        <w:rPr>
          <w:noProof/>
        </w:rPr>
      </w:r>
      <w:r>
        <w:rPr>
          <w:noProof/>
        </w:rPr>
        <w:fldChar w:fldCharType="separate"/>
      </w:r>
      <w:r w:rsidR="00D74C84">
        <w:rPr>
          <w:noProof/>
        </w:rPr>
        <w:t>4</w:t>
      </w:r>
      <w:r>
        <w:rPr>
          <w:noProof/>
        </w:rPr>
        <w:fldChar w:fldCharType="end"/>
      </w:r>
    </w:p>
    <w:p w14:paraId="33E69F38" w14:textId="6537191F" w:rsidR="00871B71" w:rsidRDefault="00F1016C" w:rsidP="002904EA">
      <w:pPr>
        <w:pStyle w:val="21"/>
        <w:tabs>
          <w:tab w:val="right" w:leader="dot" w:pos="10189"/>
        </w:tabs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871B71">
        <w:rPr>
          <w:noProof/>
        </w:rPr>
        <w:t>Обобщенная трудовая функция</w:t>
      </w:r>
      <w:r w:rsidR="009B43CA" w:rsidRPr="009B43CA">
        <w:rPr>
          <w:rStyle w:val="Hyperlink0"/>
          <w:rFonts w:eastAsia="Calibri"/>
          <w:noProof/>
          <w:szCs w:val="24"/>
        </w:rPr>
        <w:t xml:space="preserve"> </w:t>
      </w:r>
      <w:r w:rsidR="009B43CA">
        <w:rPr>
          <w:rStyle w:val="Hyperlink0"/>
          <w:rFonts w:eastAsia="Calibri"/>
          <w:noProof/>
          <w:szCs w:val="24"/>
        </w:rPr>
        <w:t>«</w:t>
      </w:r>
      <w:r w:rsidR="009B43CA" w:rsidRPr="00871B71">
        <w:rPr>
          <w:rStyle w:val="Hyperlink0"/>
          <w:rFonts w:eastAsia="Calibri"/>
          <w:noProof/>
          <w:szCs w:val="24"/>
        </w:rPr>
        <w:t>Подготовка к работе</w:t>
      </w:r>
      <w:r w:rsidR="009B43CA" w:rsidRPr="00871B71">
        <w:rPr>
          <w:rStyle w:val="None"/>
          <w:noProof/>
          <w:szCs w:val="24"/>
        </w:rPr>
        <w:t xml:space="preserve"> </w:t>
      </w:r>
      <w:r w:rsidR="009B43CA" w:rsidRPr="00871B71">
        <w:rPr>
          <w:rStyle w:val="None"/>
          <w:noProof/>
          <w:szCs w:val="24"/>
          <w:u w:color="E83A24"/>
        </w:rPr>
        <w:t xml:space="preserve">в радиационных полях </w:t>
      </w:r>
      <w:r w:rsidR="009B43CA" w:rsidRPr="00871B71">
        <w:rPr>
          <w:rStyle w:val="None"/>
          <w:noProof/>
          <w:szCs w:val="24"/>
        </w:rPr>
        <w:t xml:space="preserve">робототехнических </w:t>
      </w:r>
      <w:r w:rsidR="009B43CA" w:rsidRPr="00871B71">
        <w:rPr>
          <w:rStyle w:val="Hyperlink0"/>
          <w:rFonts w:eastAsia="Calibri"/>
          <w:noProof/>
          <w:szCs w:val="24"/>
        </w:rPr>
        <w:t>комплексов</w:t>
      </w:r>
      <w:r w:rsidR="009B43CA">
        <w:rPr>
          <w:rStyle w:val="Hyperlink0"/>
          <w:rFonts w:eastAsia="Calibri"/>
          <w:noProof/>
          <w:szCs w:val="24"/>
        </w:rPr>
        <w:t xml:space="preserve"> </w:t>
      </w:r>
      <w:r w:rsidR="009B43CA" w:rsidRPr="00871B71">
        <w:rPr>
          <w:rStyle w:val="Hyperlink0"/>
          <w:rFonts w:eastAsia="Calibri"/>
          <w:noProof/>
          <w:szCs w:val="24"/>
        </w:rPr>
        <w:t>и удаленной компьютерной станции управления</w:t>
      </w:r>
      <w:r w:rsidR="009B43CA">
        <w:rPr>
          <w:rStyle w:val="Hyperlink0"/>
          <w:rFonts w:eastAsia="Calibri"/>
          <w:noProof/>
          <w:szCs w:val="24"/>
        </w:rPr>
        <w:t>»</w:t>
      </w:r>
      <w:r w:rsidR="00871B71">
        <w:rPr>
          <w:noProof/>
        </w:rPr>
        <w:tab/>
      </w:r>
      <w:r w:rsidR="00871B71">
        <w:rPr>
          <w:noProof/>
        </w:rPr>
        <w:fldChar w:fldCharType="begin"/>
      </w:r>
      <w:r w:rsidR="00871B71">
        <w:rPr>
          <w:noProof/>
        </w:rPr>
        <w:instrText xml:space="preserve"> PAGEREF _Toc55726340 \h </w:instrText>
      </w:r>
      <w:r w:rsidR="00871B71">
        <w:rPr>
          <w:noProof/>
        </w:rPr>
      </w:r>
      <w:r w:rsidR="00871B71">
        <w:rPr>
          <w:noProof/>
        </w:rPr>
        <w:fldChar w:fldCharType="separate"/>
      </w:r>
      <w:r w:rsidR="00D74C84">
        <w:rPr>
          <w:noProof/>
        </w:rPr>
        <w:t>4</w:t>
      </w:r>
      <w:r w:rsidR="00871B71">
        <w:rPr>
          <w:noProof/>
        </w:rPr>
        <w:fldChar w:fldCharType="end"/>
      </w:r>
    </w:p>
    <w:p w14:paraId="3176E430" w14:textId="0DCBA6B0" w:rsidR="00871B71" w:rsidRDefault="00F1016C" w:rsidP="002904EA">
      <w:pPr>
        <w:pStyle w:val="21"/>
        <w:tabs>
          <w:tab w:val="right" w:leader="dot" w:pos="10189"/>
        </w:tabs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871B71">
        <w:rPr>
          <w:noProof/>
        </w:rPr>
        <w:t>Обобщенная трудовая функция</w:t>
      </w:r>
      <w:r w:rsidR="009B43CA" w:rsidRPr="009B43CA">
        <w:rPr>
          <w:rStyle w:val="Hyperlink0"/>
          <w:rFonts w:eastAsia="Calibri"/>
          <w:noProof/>
          <w:szCs w:val="24"/>
        </w:rPr>
        <w:t xml:space="preserve"> </w:t>
      </w:r>
      <w:r w:rsidR="009B43CA">
        <w:rPr>
          <w:rStyle w:val="Hyperlink0"/>
          <w:rFonts w:eastAsia="Calibri"/>
          <w:noProof/>
          <w:szCs w:val="24"/>
        </w:rPr>
        <w:t>«</w:t>
      </w:r>
      <w:r w:rsidR="009B43CA" w:rsidRPr="00871B71">
        <w:rPr>
          <w:rStyle w:val="Hyperlink0"/>
          <w:rFonts w:eastAsia="Calibri"/>
          <w:noProof/>
          <w:szCs w:val="24"/>
        </w:rPr>
        <w:t>Ведение технологических процессов с использованием робототехнических комплексов</w:t>
      </w:r>
      <w:r w:rsidR="009B43CA" w:rsidRPr="00871B71">
        <w:rPr>
          <w:rStyle w:val="None"/>
          <w:noProof/>
          <w:szCs w:val="24"/>
          <w:u w:color="E83D25"/>
        </w:rPr>
        <w:t xml:space="preserve"> в радиационных полях</w:t>
      </w:r>
      <w:r w:rsidR="009B43CA">
        <w:rPr>
          <w:rStyle w:val="None"/>
          <w:noProof/>
          <w:szCs w:val="24"/>
          <w:u w:color="E83D25"/>
        </w:rPr>
        <w:t>»</w:t>
      </w:r>
      <w:r w:rsidR="00871B71">
        <w:rPr>
          <w:noProof/>
        </w:rPr>
        <w:tab/>
      </w:r>
      <w:r w:rsidR="00871B71">
        <w:rPr>
          <w:noProof/>
        </w:rPr>
        <w:fldChar w:fldCharType="begin"/>
      </w:r>
      <w:r w:rsidR="00871B71">
        <w:rPr>
          <w:noProof/>
        </w:rPr>
        <w:instrText xml:space="preserve"> PAGEREF _Toc55726341 \h </w:instrText>
      </w:r>
      <w:r w:rsidR="00871B71">
        <w:rPr>
          <w:noProof/>
        </w:rPr>
      </w:r>
      <w:r w:rsidR="00871B71">
        <w:rPr>
          <w:noProof/>
        </w:rPr>
        <w:fldChar w:fldCharType="separate"/>
      </w:r>
      <w:r w:rsidR="00D74C84">
        <w:rPr>
          <w:noProof/>
        </w:rPr>
        <w:t>7</w:t>
      </w:r>
      <w:r w:rsidR="00871B71">
        <w:rPr>
          <w:noProof/>
        </w:rPr>
        <w:fldChar w:fldCharType="end"/>
      </w:r>
    </w:p>
    <w:p w14:paraId="391CCBCC" w14:textId="58C65B0B" w:rsidR="00871B71" w:rsidRDefault="00F1016C" w:rsidP="002904EA">
      <w:pPr>
        <w:pStyle w:val="21"/>
        <w:tabs>
          <w:tab w:val="right" w:leader="dot" w:pos="10189"/>
        </w:tabs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871B71">
        <w:rPr>
          <w:noProof/>
        </w:rPr>
        <w:t>Обобщенная трудовая функция</w:t>
      </w:r>
      <w:r w:rsidR="009B43CA" w:rsidRPr="009B43CA">
        <w:rPr>
          <w:rStyle w:val="Hyperlink0"/>
          <w:rFonts w:eastAsia="Calibri"/>
          <w:noProof/>
          <w:szCs w:val="24"/>
        </w:rPr>
        <w:t xml:space="preserve"> </w:t>
      </w:r>
      <w:r w:rsidR="009B43CA">
        <w:rPr>
          <w:rStyle w:val="Hyperlink0"/>
          <w:rFonts w:eastAsia="Calibri"/>
          <w:noProof/>
          <w:szCs w:val="24"/>
        </w:rPr>
        <w:t>«</w:t>
      </w:r>
      <w:r w:rsidR="009B43CA" w:rsidRPr="00871B71">
        <w:rPr>
          <w:rStyle w:val="Hyperlink0"/>
          <w:rFonts w:eastAsia="Calibri"/>
          <w:noProof/>
          <w:szCs w:val="24"/>
        </w:rPr>
        <w:t>Обеспечение безопасного ведения и контроля технологических процессов при использовании группы робототехнических комплексов для выполнения ими совместной работы</w:t>
      </w:r>
      <w:r w:rsidR="009B43CA" w:rsidRPr="00871B71">
        <w:rPr>
          <w:rStyle w:val="None"/>
          <w:noProof/>
          <w:szCs w:val="24"/>
        </w:rPr>
        <w:t xml:space="preserve"> </w:t>
      </w:r>
      <w:r w:rsidR="009B43CA" w:rsidRPr="00871B71">
        <w:rPr>
          <w:rStyle w:val="None"/>
          <w:noProof/>
          <w:szCs w:val="24"/>
          <w:u w:color="E94927"/>
        </w:rPr>
        <w:t>в радиационных полях</w:t>
      </w:r>
      <w:r w:rsidR="009B43CA">
        <w:rPr>
          <w:rStyle w:val="None"/>
          <w:noProof/>
          <w:szCs w:val="24"/>
          <w:u w:color="E94927"/>
        </w:rPr>
        <w:t>»</w:t>
      </w:r>
      <w:r w:rsidR="00871B71">
        <w:rPr>
          <w:noProof/>
        </w:rPr>
        <w:tab/>
      </w:r>
      <w:r w:rsidR="00871B71">
        <w:rPr>
          <w:noProof/>
        </w:rPr>
        <w:fldChar w:fldCharType="begin"/>
      </w:r>
      <w:r w:rsidR="00871B71">
        <w:rPr>
          <w:noProof/>
        </w:rPr>
        <w:instrText xml:space="preserve"> PAGEREF _Toc55726342 \h </w:instrText>
      </w:r>
      <w:r w:rsidR="00871B71">
        <w:rPr>
          <w:noProof/>
        </w:rPr>
      </w:r>
      <w:r w:rsidR="00871B71">
        <w:rPr>
          <w:noProof/>
        </w:rPr>
        <w:fldChar w:fldCharType="separate"/>
      </w:r>
      <w:r w:rsidR="00D74C84">
        <w:rPr>
          <w:noProof/>
        </w:rPr>
        <w:t>12</w:t>
      </w:r>
      <w:r w:rsidR="00871B71">
        <w:rPr>
          <w:noProof/>
        </w:rPr>
        <w:fldChar w:fldCharType="end"/>
      </w:r>
    </w:p>
    <w:p w14:paraId="20C31A17" w14:textId="7FCE0AB2" w:rsidR="00871B71" w:rsidRDefault="00871B71" w:rsidP="00736A0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 w:rsidRPr="007F489C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_Toc55726343 \h </w:instrText>
      </w:r>
      <w:r>
        <w:rPr>
          <w:noProof/>
        </w:rPr>
      </w:r>
      <w:r>
        <w:rPr>
          <w:noProof/>
        </w:rPr>
        <w:fldChar w:fldCharType="separate"/>
      </w:r>
      <w:r w:rsidR="00D74C84">
        <w:rPr>
          <w:noProof/>
        </w:rPr>
        <w:t>16</w:t>
      </w:r>
      <w:r>
        <w:rPr>
          <w:noProof/>
        </w:rPr>
        <w:fldChar w:fldCharType="end"/>
      </w:r>
    </w:p>
    <w:p w14:paraId="77CCBB0B" w14:textId="77777777" w:rsidR="00871B71" w:rsidRPr="00871B71" w:rsidRDefault="00871B71" w:rsidP="002904EA">
      <w:r>
        <w:fldChar w:fldCharType="end"/>
      </w:r>
    </w:p>
    <w:p w14:paraId="04309B46" w14:textId="77777777" w:rsidR="002F3DB7" w:rsidRPr="00871B71" w:rsidRDefault="001C1246" w:rsidP="00871B71">
      <w:pPr>
        <w:pStyle w:val="13"/>
        <w:suppressAutoHyphens/>
        <w:rPr>
          <w:lang w:val="ru-RU"/>
        </w:rPr>
      </w:pPr>
      <w:bookmarkStart w:id="1" w:name="_Toc55726337"/>
      <w:r w:rsidRPr="00871B71">
        <w:rPr>
          <w:lang w:val="ru-RU"/>
        </w:rPr>
        <w:t>I. Общие сведения</w:t>
      </w:r>
      <w:bookmarkEnd w:id="1"/>
    </w:p>
    <w:p w14:paraId="57C16CB9" w14:textId="77777777" w:rsidR="002F3DB7" w:rsidRPr="002904EA" w:rsidRDefault="002F3DB7" w:rsidP="002904EA">
      <w:pPr>
        <w:pStyle w:val="ConsPlusTitle"/>
        <w:widowControl/>
        <w:suppressAutoHyphens/>
        <w:rPr>
          <w:rFonts w:ascii="Times New Roman" w:hAnsi="Times New Roman" w:cs="Times New Roman"/>
          <w:b w:val="0"/>
          <w:sz w:val="24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475"/>
        <w:gridCol w:w="517"/>
        <w:gridCol w:w="1423"/>
      </w:tblGrid>
      <w:tr w:rsidR="002F3DB7" w:rsidRPr="00871B71" w14:paraId="2FECB4A4" w14:textId="77777777" w:rsidTr="005B6F6D">
        <w:trPr>
          <w:trHeight w:val="20"/>
        </w:trPr>
        <w:tc>
          <w:tcPr>
            <w:tcW w:w="4068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3274DA10" w14:textId="77777777" w:rsidR="002F3DB7" w:rsidRPr="00871B71" w:rsidRDefault="001C1246" w:rsidP="00866092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 с применением робототехнических комплексов в радиационных полях и обеспечение безопасности </w:t>
            </w:r>
            <w:r w:rsidR="00866092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871B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DE5E05" w14:textId="77777777" w:rsidR="002F3DB7" w:rsidRPr="00871B71" w:rsidRDefault="002F3DB7" w:rsidP="00871B71">
            <w:pPr>
              <w:suppressAutoHyphens/>
              <w:rPr>
                <w:rFonts w:cs="Times New Roman"/>
              </w:rPr>
            </w:pP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C9C739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Fonts w:ascii="Times New Roman" w:hAnsi="Times New Roman" w:cs="Times New Roman"/>
                <w:sz w:val="24"/>
                <w:szCs w:val="24"/>
              </w:rPr>
              <w:t>24.070</w:t>
            </w:r>
          </w:p>
        </w:tc>
      </w:tr>
      <w:tr w:rsidR="002F3DB7" w:rsidRPr="00871B71" w14:paraId="156A2917" w14:textId="77777777" w:rsidTr="005B6F6D">
        <w:trPr>
          <w:trHeight w:val="20"/>
        </w:trPr>
        <w:tc>
          <w:tcPr>
            <w:tcW w:w="406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6DAD6BD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CDE5D" w14:textId="77777777" w:rsidR="002F3DB7" w:rsidRPr="00871B71" w:rsidRDefault="002F3DB7" w:rsidP="00871B7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F9B571F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14:paraId="24B70F41" w14:textId="77777777" w:rsidR="005B6F6D" w:rsidRPr="002904EA" w:rsidRDefault="005B6F6D" w:rsidP="002904EA">
      <w:bookmarkStart w:id="2" w:name="_Toc26188284"/>
    </w:p>
    <w:p w14:paraId="1DD0F76C" w14:textId="77777777" w:rsidR="002F3DB7" w:rsidRPr="002904EA" w:rsidRDefault="001C1246" w:rsidP="002904EA">
      <w:r w:rsidRPr="002904EA">
        <w:t>Основная цель вида профессиональной деятельности:</w:t>
      </w:r>
      <w:bookmarkEnd w:id="2"/>
    </w:p>
    <w:p w14:paraId="74B0B6A9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415"/>
      </w:tblGrid>
      <w:tr w:rsidR="002F3DB7" w:rsidRPr="00871B71" w14:paraId="03517C71" w14:textId="77777777" w:rsidTr="005B6F6D">
        <w:trPr>
          <w:trHeight w:val="731"/>
        </w:trPr>
        <w:tc>
          <w:tcPr>
            <w:tcW w:w="5000" w:type="pct"/>
            <w:shd w:val="clear" w:color="auto" w:fill="auto"/>
          </w:tcPr>
          <w:p w14:paraId="3A5C55B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работоспособности и выполнение работ с использованием робототехнических комплексов при их эксплуатации </w:t>
            </w:r>
            <w:r w:rsidRPr="00871B71">
              <w:rPr>
                <w:rFonts w:ascii="Times New Roman" w:hAnsi="Times New Roman" w:cs="Times New Roman"/>
                <w:sz w:val="24"/>
                <w:szCs w:val="24"/>
                <w:u w:color="E83725"/>
              </w:rPr>
              <w:t>в радиационных полях</w:t>
            </w:r>
            <w:r w:rsidRPr="00871B71">
              <w:rPr>
                <w:rFonts w:ascii="Times New Roman" w:hAnsi="Times New Roman" w:cs="Times New Roman"/>
                <w:sz w:val="24"/>
                <w:szCs w:val="24"/>
              </w:rPr>
              <w:t>, а также контроль безопасности обслуживающих работников</w:t>
            </w:r>
          </w:p>
        </w:tc>
      </w:tr>
    </w:tbl>
    <w:p w14:paraId="681FB38B" w14:textId="77777777" w:rsidR="002F3DB7" w:rsidRPr="002904EA" w:rsidRDefault="002F3DB7" w:rsidP="002904EA"/>
    <w:p w14:paraId="2337DA0E" w14:textId="77777777" w:rsidR="002F3DB7" w:rsidRPr="002904EA" w:rsidRDefault="001C1246" w:rsidP="002904EA">
      <w:bookmarkStart w:id="3" w:name="_Toc26188285"/>
      <w:r w:rsidRPr="002904EA">
        <w:t>Группа занятий:</w:t>
      </w:r>
      <w:bookmarkEnd w:id="3"/>
    </w:p>
    <w:p w14:paraId="30B50D8C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05"/>
        <w:gridCol w:w="4056"/>
        <w:gridCol w:w="1702"/>
        <w:gridCol w:w="2652"/>
      </w:tblGrid>
      <w:tr w:rsidR="002F3DB7" w:rsidRPr="00871B71" w14:paraId="05A1A59C" w14:textId="77777777" w:rsidTr="009B43CA">
        <w:trPr>
          <w:trHeight w:val="731"/>
        </w:trPr>
        <w:tc>
          <w:tcPr>
            <w:tcW w:w="9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D5921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Fonts w:ascii="Times New Roman" w:hAnsi="Times New Roman" w:cs="Times New Roman"/>
                <w:sz w:val="24"/>
                <w:szCs w:val="24"/>
              </w:rPr>
              <w:t>3139</w:t>
            </w:r>
          </w:p>
        </w:tc>
        <w:tc>
          <w:tcPr>
            <w:tcW w:w="19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8537612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Fonts w:ascii="Times New Roman" w:hAnsi="Times New Roman" w:cs="Times New Roman"/>
                <w:sz w:val="24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8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4E55CF7" w14:textId="77777777" w:rsidR="002F3DB7" w:rsidRPr="00871B71" w:rsidRDefault="001A1A7D" w:rsidP="00871B71">
            <w:pPr>
              <w:suppressAutoHyphens/>
              <w:rPr>
                <w:rFonts w:cs="Times New Roman"/>
                <w:szCs w:val="24"/>
              </w:rPr>
            </w:pPr>
            <w:r w:rsidRPr="00871B71">
              <w:rPr>
                <w:rFonts w:cs="Times New Roman"/>
                <w:szCs w:val="24"/>
              </w:rPr>
              <w:t>-</w:t>
            </w:r>
          </w:p>
        </w:tc>
        <w:tc>
          <w:tcPr>
            <w:tcW w:w="12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E2C540E" w14:textId="77777777" w:rsidR="002F3DB7" w:rsidRPr="00871B71" w:rsidRDefault="001A1A7D" w:rsidP="00871B71">
            <w:pPr>
              <w:suppressAutoHyphens/>
              <w:rPr>
                <w:rFonts w:cs="Times New Roman"/>
                <w:szCs w:val="24"/>
              </w:rPr>
            </w:pPr>
            <w:r w:rsidRPr="00871B71">
              <w:rPr>
                <w:rFonts w:cs="Times New Roman"/>
                <w:szCs w:val="24"/>
              </w:rPr>
              <w:t>-</w:t>
            </w:r>
          </w:p>
        </w:tc>
      </w:tr>
      <w:tr w:rsidR="002F3DB7" w:rsidRPr="00871B71" w14:paraId="67619BDD" w14:textId="77777777" w:rsidTr="009B43CA">
        <w:trPr>
          <w:trHeight w:val="20"/>
        </w:trPr>
        <w:tc>
          <w:tcPr>
            <w:tcW w:w="96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55B035A" w14:textId="77777777" w:rsidR="002F3DB7" w:rsidRPr="00871B71" w:rsidRDefault="001C1246" w:rsidP="00866092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Fonts w:ascii="Times New Roman" w:hAnsi="Times New Roman" w:cs="Times New Roman"/>
                <w:sz w:val="20"/>
                <w:szCs w:val="20"/>
              </w:rPr>
              <w:t>(код ОКЗ</w:t>
            </w:r>
            <w:r w:rsidR="00941EA2">
              <w:rPr>
                <w:rStyle w:val="af6"/>
                <w:rFonts w:ascii="Times New Roman" w:hAnsi="Times New Roman" w:cs="Times New Roman"/>
                <w:sz w:val="20"/>
                <w:szCs w:val="20"/>
              </w:rPr>
              <w:endnoteReference w:id="1"/>
            </w:r>
            <w:r w:rsidRPr="00871B71">
              <w:rPr>
                <w:rStyle w:val="Hyperlink0"/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19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F9C5795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(наименование)</w:t>
            </w:r>
          </w:p>
        </w:tc>
        <w:tc>
          <w:tcPr>
            <w:tcW w:w="81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1BD8B856" w14:textId="77777777" w:rsidR="002F3DB7" w:rsidRPr="00871B71" w:rsidRDefault="009B43CA" w:rsidP="00871B7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71B71">
              <w:rPr>
                <w:rFonts w:cs="Times New Roman"/>
                <w:sz w:val="20"/>
                <w:szCs w:val="20"/>
              </w:rPr>
              <w:t>(код ОКЗ</w:t>
            </w:r>
            <w:r w:rsidRPr="00871B71">
              <w:rPr>
                <w:rStyle w:val="Hyperlink0"/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127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64248079" w14:textId="77777777" w:rsidR="002F3DB7" w:rsidRPr="00871B71" w:rsidRDefault="009B43CA" w:rsidP="00871B7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(наименование)</w:t>
            </w:r>
          </w:p>
        </w:tc>
      </w:tr>
    </w:tbl>
    <w:p w14:paraId="26A55B6E" w14:textId="77777777" w:rsidR="005B6F6D" w:rsidRPr="002904EA" w:rsidRDefault="005B6F6D" w:rsidP="002904EA">
      <w:bookmarkStart w:id="4" w:name="_Toc26188286"/>
    </w:p>
    <w:p w14:paraId="30B16540" w14:textId="77777777" w:rsidR="002F3DB7" w:rsidRPr="002904EA" w:rsidRDefault="001C1246" w:rsidP="002904EA">
      <w:r w:rsidRPr="002904EA">
        <w:t>Отнесение к видам экономической деятельности:</w:t>
      </w:r>
      <w:bookmarkEnd w:id="4"/>
    </w:p>
    <w:p w14:paraId="20861D5F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64"/>
        <w:gridCol w:w="8151"/>
      </w:tblGrid>
      <w:tr w:rsidR="002F3DB7" w:rsidRPr="00871B71" w14:paraId="209B2147" w14:textId="77777777" w:rsidTr="005B6F6D">
        <w:trPr>
          <w:trHeight w:val="20"/>
        </w:trPr>
        <w:tc>
          <w:tcPr>
            <w:tcW w:w="10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421862D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07.21</w:t>
            </w:r>
          </w:p>
        </w:tc>
        <w:tc>
          <w:tcPr>
            <w:tcW w:w="39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5253CD3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Добыча урановой и ториевой руд</w:t>
            </w:r>
          </w:p>
        </w:tc>
      </w:tr>
      <w:tr w:rsidR="002F3DB7" w:rsidRPr="00871B71" w14:paraId="1476C2D7" w14:textId="77777777" w:rsidTr="005B6F6D">
        <w:trPr>
          <w:trHeight w:val="20"/>
        </w:trPr>
        <w:tc>
          <w:tcPr>
            <w:tcW w:w="10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58643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20.13</w:t>
            </w:r>
          </w:p>
        </w:tc>
        <w:tc>
          <w:tcPr>
            <w:tcW w:w="39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09F132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Производство прочих основных неорганических химических веществ</w:t>
            </w:r>
          </w:p>
        </w:tc>
      </w:tr>
      <w:tr w:rsidR="002F3DB7" w:rsidRPr="00871B71" w14:paraId="0B4CA029" w14:textId="77777777" w:rsidTr="005B6F6D">
        <w:trPr>
          <w:trHeight w:val="20"/>
        </w:trPr>
        <w:tc>
          <w:tcPr>
            <w:tcW w:w="10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B1D6402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25.40</w:t>
            </w:r>
          </w:p>
        </w:tc>
        <w:tc>
          <w:tcPr>
            <w:tcW w:w="39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1927985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Производство оружия и боеприпасов</w:t>
            </w:r>
          </w:p>
        </w:tc>
      </w:tr>
      <w:tr w:rsidR="002F3DB7" w:rsidRPr="00871B71" w14:paraId="4E0EEEE9" w14:textId="77777777" w:rsidTr="005B6F6D">
        <w:trPr>
          <w:trHeight w:val="20"/>
        </w:trPr>
        <w:tc>
          <w:tcPr>
            <w:tcW w:w="10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5A90B4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38.22</w:t>
            </w:r>
          </w:p>
        </w:tc>
        <w:tc>
          <w:tcPr>
            <w:tcW w:w="39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21859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Обработка и утилизация опасных отходов</w:t>
            </w:r>
          </w:p>
        </w:tc>
      </w:tr>
      <w:tr w:rsidR="002F3DB7" w:rsidRPr="00871B71" w14:paraId="356B8561" w14:textId="77777777" w:rsidTr="005B6F6D">
        <w:trPr>
          <w:trHeight w:val="20"/>
        </w:trPr>
        <w:tc>
          <w:tcPr>
            <w:tcW w:w="10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DF0408E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lastRenderedPageBreak/>
              <w:t>39.00</w:t>
            </w:r>
          </w:p>
        </w:tc>
        <w:tc>
          <w:tcPr>
            <w:tcW w:w="39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4E94E3E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</w:tr>
      <w:tr w:rsidR="002F3DB7" w:rsidRPr="00871B71" w14:paraId="50E52927" w14:textId="77777777" w:rsidTr="005B6F6D">
        <w:trPr>
          <w:trHeight w:val="20"/>
        </w:trPr>
        <w:tc>
          <w:tcPr>
            <w:tcW w:w="10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8E8A098" w14:textId="77777777" w:rsidR="002F3DB7" w:rsidRPr="00871B71" w:rsidRDefault="001C1246" w:rsidP="00866092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(код ОКВЭД</w:t>
            </w:r>
            <w:r w:rsidR="00941EA2">
              <w:rPr>
                <w:rStyle w:val="af6"/>
                <w:rFonts w:ascii="Times New Roman" w:hAnsi="Times New Roman" w:cs="Times New Roman"/>
                <w:sz w:val="20"/>
                <w:szCs w:val="20"/>
              </w:rPr>
              <w:endnoteReference w:id="2"/>
            </w:r>
            <w:r w:rsidRPr="00871B71">
              <w:rPr>
                <w:rStyle w:val="Hyperlink0"/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391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F65D691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268AB04" w14:textId="77777777" w:rsidR="001C1246" w:rsidRPr="00871B71" w:rsidRDefault="001C1246" w:rsidP="00871B71">
      <w:pPr>
        <w:suppressAutoHyphens/>
        <w:rPr>
          <w:rStyle w:val="None"/>
          <w:rFonts w:eastAsia="Times New Roman" w:cs="Times New Roman"/>
        </w:rPr>
        <w:sectPr w:rsidR="001C1246" w:rsidRPr="00871B71" w:rsidSect="005B6F6D">
          <w:headerReference w:type="default" r:id="rId7"/>
          <w:footnotePr>
            <w:pos w:val="beneathText"/>
          </w:footnotePr>
          <w:endnotePr>
            <w:numFmt w:val="decimal"/>
          </w:endnotePr>
          <w:pgSz w:w="11900" w:h="16840"/>
          <w:pgMar w:top="1134" w:right="567" w:bottom="1134" w:left="1134" w:header="568" w:footer="0" w:gutter="0"/>
          <w:cols w:space="720"/>
          <w:titlePg/>
          <w:docGrid w:linePitch="299"/>
        </w:sectPr>
      </w:pPr>
    </w:p>
    <w:p w14:paraId="047576DF" w14:textId="77777777" w:rsidR="002F3DB7" w:rsidRPr="00871B71" w:rsidRDefault="00E36DCD" w:rsidP="00871B71">
      <w:pPr>
        <w:pStyle w:val="13"/>
        <w:jc w:val="center"/>
        <w:rPr>
          <w:lang w:val="ru-RU"/>
        </w:rPr>
      </w:pPr>
      <w:bookmarkStart w:id="5" w:name="_Toc55726338"/>
      <w:r w:rsidRPr="00871B71">
        <w:rPr>
          <w:lang w:val="ru-RU"/>
        </w:rPr>
        <w:lastRenderedPageBreak/>
        <w:t>II</w:t>
      </w:r>
      <w:r w:rsidR="001C1246" w:rsidRPr="00871B71">
        <w:rPr>
          <w:lang w:val="ru-RU"/>
        </w:rPr>
        <w:t xml:space="preserve">. Описание трудовых функций, </w:t>
      </w:r>
      <w:r w:rsidR="008016B8" w:rsidRPr="00871B71">
        <w:rPr>
          <w:lang w:val="ru-RU"/>
        </w:rPr>
        <w:t>в</w:t>
      </w:r>
      <w:r w:rsidR="001C1246" w:rsidRPr="00871B71">
        <w:rPr>
          <w:lang w:val="ru-RU"/>
        </w:rPr>
        <w:t>ходящих</w:t>
      </w:r>
      <w:r w:rsidR="008016B8" w:rsidRPr="00871B71">
        <w:rPr>
          <w:lang w:val="ru-RU"/>
        </w:rPr>
        <w:t xml:space="preserve"> </w:t>
      </w:r>
      <w:r w:rsidR="001C1246" w:rsidRPr="00871B71">
        <w:rPr>
          <w:lang w:val="ru-RU"/>
        </w:rPr>
        <w:t>в профессиональный стандарт (функциональная карта вида</w:t>
      </w:r>
      <w:r w:rsidR="008016B8" w:rsidRPr="00871B71">
        <w:rPr>
          <w:lang w:val="ru-RU"/>
        </w:rPr>
        <w:t xml:space="preserve"> </w:t>
      </w:r>
      <w:r w:rsidR="001C1246" w:rsidRPr="00871B71">
        <w:rPr>
          <w:lang w:val="ru-RU"/>
        </w:rPr>
        <w:t>профессиональной деятельности)</w:t>
      </w:r>
      <w:bookmarkEnd w:id="5"/>
    </w:p>
    <w:p w14:paraId="295E0841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83"/>
        <w:gridCol w:w="2786"/>
        <w:gridCol w:w="1701"/>
        <w:gridCol w:w="6805"/>
        <w:gridCol w:w="1189"/>
        <w:gridCol w:w="1724"/>
      </w:tblGrid>
      <w:tr w:rsidR="002F3DB7" w:rsidRPr="00871B71" w14:paraId="3FC18D0F" w14:textId="77777777" w:rsidTr="009B43CA">
        <w:trPr>
          <w:trHeight w:val="20"/>
        </w:trPr>
        <w:tc>
          <w:tcPr>
            <w:tcW w:w="1714" w:type="pct"/>
            <w:gridSpan w:val="3"/>
            <w:shd w:val="clear" w:color="auto" w:fill="auto"/>
          </w:tcPr>
          <w:p w14:paraId="176F7BC6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286" w:type="pct"/>
            <w:gridSpan w:val="3"/>
            <w:shd w:val="clear" w:color="auto" w:fill="auto"/>
          </w:tcPr>
          <w:p w14:paraId="2AEC212D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функции</w:t>
            </w:r>
          </w:p>
        </w:tc>
      </w:tr>
      <w:tr w:rsidR="002F3DB7" w:rsidRPr="00871B71" w14:paraId="65834EBB" w14:textId="77777777" w:rsidTr="009B43CA">
        <w:trPr>
          <w:trHeight w:val="20"/>
        </w:trPr>
        <w:tc>
          <w:tcPr>
            <w:tcW w:w="197" w:type="pct"/>
            <w:shd w:val="clear" w:color="auto" w:fill="auto"/>
            <w:vAlign w:val="center"/>
          </w:tcPr>
          <w:p w14:paraId="7F4D4223" w14:textId="77777777" w:rsidR="002F3DB7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код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51EF3E63" w14:textId="77777777" w:rsidR="002F3DB7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6239379A" w14:textId="77777777" w:rsidR="002F3DB7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уровень квалификации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4816EE67" w14:textId="77777777" w:rsidR="002F3DB7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32C4CEFE" w14:textId="77777777" w:rsidR="002F3DB7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код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345BD7D" w14:textId="77777777" w:rsidR="002F3DB7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уровень (подуровень) квалификации</w:t>
            </w:r>
          </w:p>
        </w:tc>
      </w:tr>
      <w:tr w:rsidR="00BA1D8C" w:rsidRPr="00871B71" w14:paraId="16037B43" w14:textId="77777777" w:rsidTr="009B43CA">
        <w:trPr>
          <w:trHeight w:val="20"/>
        </w:trPr>
        <w:tc>
          <w:tcPr>
            <w:tcW w:w="197" w:type="pct"/>
            <w:vMerge w:val="restart"/>
            <w:shd w:val="clear" w:color="auto" w:fill="auto"/>
          </w:tcPr>
          <w:p w14:paraId="79705278" w14:textId="77777777" w:rsidR="00BA1D8C" w:rsidRPr="004660AB" w:rsidRDefault="004660AB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  <w:lang w:val="en-US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A</w:t>
            </w:r>
          </w:p>
        </w:tc>
        <w:tc>
          <w:tcPr>
            <w:tcW w:w="942" w:type="pct"/>
            <w:vMerge w:val="restart"/>
            <w:shd w:val="clear" w:color="auto" w:fill="auto"/>
          </w:tcPr>
          <w:p w14:paraId="6518AD11" w14:textId="77777777" w:rsidR="00BA1D8C" w:rsidRPr="00871B71" w:rsidRDefault="00BA1D8C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Подготовка к работе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83A24"/>
              </w:rPr>
              <w:t xml:space="preserve">в радиационных полях 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 xml:space="preserve">робототехнических 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>комплексов</w:t>
            </w:r>
            <w:r w:rsidR="009B43CA">
              <w:rPr>
                <w:rStyle w:val="Hyperlink0"/>
                <w:rFonts w:eastAsia="Calibri"/>
                <w:sz w:val="24"/>
                <w:szCs w:val="24"/>
              </w:rPr>
              <w:t xml:space="preserve"> 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>и удаленной компьютерной станции управления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7EB45F88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93924"/>
              </w:rPr>
              <w:t>4</w:t>
            </w:r>
          </w:p>
        </w:tc>
        <w:tc>
          <w:tcPr>
            <w:tcW w:w="2301" w:type="pct"/>
            <w:shd w:val="clear" w:color="auto" w:fill="auto"/>
          </w:tcPr>
          <w:p w14:paraId="68C1D5FF" w14:textId="19F2FA73" w:rsidR="00BA1D8C" w:rsidRPr="00871B71" w:rsidRDefault="009659D8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</w:rPr>
              <w:t>Включение (</w:t>
            </w:r>
            <w:r w:rsidR="00BA1D8C" w:rsidRPr="00871B71">
              <w:rPr>
                <w:rStyle w:val="Hyperlink0"/>
                <w:rFonts w:eastAsia="Calibri"/>
                <w:sz w:val="24"/>
                <w:szCs w:val="24"/>
              </w:rPr>
              <w:t>выключение</w:t>
            </w:r>
            <w:r>
              <w:rPr>
                <w:rStyle w:val="Hyperlink0"/>
                <w:rFonts w:eastAsia="Calibri"/>
                <w:sz w:val="24"/>
                <w:szCs w:val="24"/>
              </w:rPr>
              <w:t>)</w:t>
            </w:r>
            <w:r w:rsidR="00BA1D8C" w:rsidRPr="00871B71">
              <w:rPr>
                <w:rStyle w:val="Hyperlink0"/>
                <w:rFonts w:eastAsia="Calibri"/>
                <w:sz w:val="24"/>
                <w:szCs w:val="24"/>
              </w:rPr>
              <w:t>, тестирование и первичная диагностика оборудования удаленной компьютерной станции управления</w:t>
            </w:r>
          </w:p>
        </w:tc>
        <w:tc>
          <w:tcPr>
            <w:tcW w:w="402" w:type="pct"/>
            <w:shd w:val="clear" w:color="auto" w:fill="auto"/>
          </w:tcPr>
          <w:p w14:paraId="6F3B7F8F" w14:textId="77777777" w:rsidR="00BA1D8C" w:rsidRPr="00871B71" w:rsidRDefault="004660AB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A</w:t>
            </w:r>
            <w:r w:rsidR="00BA1D8C" w:rsidRPr="00871B71">
              <w:rPr>
                <w:rStyle w:val="Hyperlink0"/>
                <w:rFonts w:eastAsia="Calibri"/>
                <w:sz w:val="24"/>
                <w:szCs w:val="24"/>
              </w:rPr>
              <w:t>/01.4</w:t>
            </w:r>
          </w:p>
        </w:tc>
        <w:tc>
          <w:tcPr>
            <w:tcW w:w="583" w:type="pct"/>
            <w:shd w:val="clear" w:color="auto" w:fill="auto"/>
          </w:tcPr>
          <w:p w14:paraId="58998EAD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  <w:tr w:rsidR="00BA1D8C" w:rsidRPr="00871B71" w14:paraId="5AD27036" w14:textId="77777777" w:rsidTr="009B43CA">
        <w:trPr>
          <w:trHeight w:val="20"/>
        </w:trPr>
        <w:tc>
          <w:tcPr>
            <w:tcW w:w="197" w:type="pct"/>
            <w:vMerge/>
            <w:shd w:val="clear" w:color="auto" w:fill="auto"/>
            <w:vAlign w:val="center"/>
          </w:tcPr>
          <w:p w14:paraId="1E9C68D9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942" w:type="pct"/>
            <w:vMerge/>
            <w:shd w:val="clear" w:color="auto" w:fill="auto"/>
            <w:vAlign w:val="center"/>
          </w:tcPr>
          <w:p w14:paraId="716F0673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14:paraId="4B575DC4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2301" w:type="pct"/>
            <w:shd w:val="clear" w:color="auto" w:fill="auto"/>
          </w:tcPr>
          <w:p w14:paraId="71B508EF" w14:textId="77777777" w:rsidR="00BA1D8C" w:rsidRPr="00871B71" w:rsidRDefault="00BA1D8C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Проверка и зарядка аккумуляторов робототехнических комплексов </w:t>
            </w:r>
          </w:p>
        </w:tc>
        <w:tc>
          <w:tcPr>
            <w:tcW w:w="402" w:type="pct"/>
            <w:shd w:val="clear" w:color="auto" w:fill="auto"/>
          </w:tcPr>
          <w:p w14:paraId="4924A5C5" w14:textId="77777777" w:rsidR="00BA1D8C" w:rsidRPr="00871B71" w:rsidRDefault="004660AB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A</w:t>
            </w:r>
            <w:r w:rsidR="00BA1D8C" w:rsidRPr="00871B71">
              <w:rPr>
                <w:rStyle w:val="Hyperlink0"/>
                <w:rFonts w:eastAsia="Calibri"/>
                <w:sz w:val="24"/>
                <w:szCs w:val="24"/>
              </w:rPr>
              <w:t>/02.4</w:t>
            </w:r>
          </w:p>
        </w:tc>
        <w:tc>
          <w:tcPr>
            <w:tcW w:w="583" w:type="pct"/>
            <w:shd w:val="clear" w:color="auto" w:fill="auto"/>
          </w:tcPr>
          <w:p w14:paraId="1DF8549B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  <w:tr w:rsidR="00BA1D8C" w:rsidRPr="00871B71" w14:paraId="08142E72" w14:textId="77777777" w:rsidTr="009B43CA">
        <w:trPr>
          <w:trHeight w:val="20"/>
        </w:trPr>
        <w:tc>
          <w:tcPr>
            <w:tcW w:w="197" w:type="pct"/>
            <w:vMerge/>
            <w:shd w:val="clear" w:color="auto" w:fill="auto"/>
            <w:vAlign w:val="center"/>
          </w:tcPr>
          <w:p w14:paraId="5627A068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942" w:type="pct"/>
            <w:vMerge/>
            <w:shd w:val="clear" w:color="auto" w:fill="auto"/>
            <w:vAlign w:val="center"/>
          </w:tcPr>
          <w:p w14:paraId="494198FC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14:paraId="7496E844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2301" w:type="pct"/>
            <w:shd w:val="clear" w:color="auto" w:fill="auto"/>
          </w:tcPr>
          <w:p w14:paraId="5C59680C" w14:textId="3725431B" w:rsidR="00BA1D8C" w:rsidRPr="00871B71" w:rsidRDefault="009659D8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u w:color="E3522B"/>
              </w:rPr>
              <w:t>Включение (</w:t>
            </w:r>
            <w:r w:rsidR="00BA1D8C"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3522B"/>
              </w:rPr>
              <w:t>выключение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u w:color="E3522B"/>
              </w:rPr>
              <w:t>)</w:t>
            </w:r>
            <w:r w:rsidR="00BA1D8C"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3522B"/>
              </w:rPr>
              <w:t>,</w:t>
            </w:r>
            <w:r w:rsidR="00BA1D8C"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D8C" w:rsidRPr="00871B71">
              <w:rPr>
                <w:rStyle w:val="Hyperlink0"/>
                <w:rFonts w:eastAsia="Calibri"/>
                <w:sz w:val="24"/>
                <w:szCs w:val="24"/>
              </w:rPr>
              <w:t>подготовка робототехнического комплекса к работе, проверка и диагностика систем робототехнических комплексов</w:t>
            </w:r>
          </w:p>
        </w:tc>
        <w:tc>
          <w:tcPr>
            <w:tcW w:w="402" w:type="pct"/>
            <w:shd w:val="clear" w:color="auto" w:fill="auto"/>
          </w:tcPr>
          <w:p w14:paraId="6CF96B33" w14:textId="77777777" w:rsidR="00BA1D8C" w:rsidRPr="00871B71" w:rsidRDefault="004660AB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A</w:t>
            </w:r>
            <w:r w:rsidR="00BA1D8C" w:rsidRPr="00871B71">
              <w:rPr>
                <w:rStyle w:val="Hyperlink0"/>
                <w:rFonts w:eastAsia="Calibri"/>
                <w:sz w:val="24"/>
                <w:szCs w:val="24"/>
              </w:rPr>
              <w:t>/03.4</w:t>
            </w:r>
          </w:p>
        </w:tc>
        <w:tc>
          <w:tcPr>
            <w:tcW w:w="583" w:type="pct"/>
            <w:shd w:val="clear" w:color="auto" w:fill="auto"/>
          </w:tcPr>
          <w:p w14:paraId="37927160" w14:textId="77777777" w:rsidR="00BA1D8C" w:rsidRPr="00871B71" w:rsidRDefault="00BA1D8C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  <w:tr w:rsidR="001B32D2" w:rsidRPr="00871B71" w14:paraId="24D63C4D" w14:textId="77777777" w:rsidTr="009B43CA">
        <w:trPr>
          <w:trHeight w:val="20"/>
        </w:trPr>
        <w:tc>
          <w:tcPr>
            <w:tcW w:w="197" w:type="pct"/>
            <w:vMerge w:val="restart"/>
            <w:shd w:val="clear" w:color="auto" w:fill="auto"/>
          </w:tcPr>
          <w:p w14:paraId="0946723B" w14:textId="77777777" w:rsidR="001B32D2" w:rsidRPr="004660AB" w:rsidRDefault="004660AB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  <w:lang w:val="en-US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B</w:t>
            </w:r>
          </w:p>
        </w:tc>
        <w:tc>
          <w:tcPr>
            <w:tcW w:w="942" w:type="pct"/>
            <w:vMerge w:val="restart"/>
            <w:shd w:val="clear" w:color="auto" w:fill="auto"/>
          </w:tcPr>
          <w:p w14:paraId="6E98F85B" w14:textId="77777777" w:rsidR="001B32D2" w:rsidRPr="00871B71" w:rsidRDefault="001B32D2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технологических процессов с использованием робототехнических комплексов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83D25"/>
              </w:rPr>
              <w:t xml:space="preserve"> в радиационных полях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7D7C9A5D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301" w:type="pct"/>
            <w:shd w:val="clear" w:color="auto" w:fill="auto"/>
          </w:tcPr>
          <w:p w14:paraId="303AE3C9" w14:textId="77777777" w:rsidR="001B32D2" w:rsidRPr="00871B71" w:rsidRDefault="001B32D2" w:rsidP="00871B71">
            <w:pPr>
              <w:pStyle w:val="ConsPlusNormal"/>
              <w:widowControl/>
              <w:suppressAutoHyphens/>
              <w:rPr>
                <w:rStyle w:val="None"/>
                <w:rFonts w:ascii="Times New Roman" w:hAnsi="Times New Roman" w:cs="Times New Roman"/>
                <w:sz w:val="24"/>
                <w:szCs w:val="24"/>
                <w:u w:color="E3522B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работ в соответствии с технологической картой задания и инструкцией по эксплуатации робототехнических комплексов</w:t>
            </w:r>
          </w:p>
        </w:tc>
        <w:tc>
          <w:tcPr>
            <w:tcW w:w="402" w:type="pct"/>
            <w:shd w:val="clear" w:color="auto" w:fill="auto"/>
          </w:tcPr>
          <w:p w14:paraId="5E41758D" w14:textId="77777777" w:rsidR="001B32D2" w:rsidRPr="00871B71" w:rsidRDefault="004660AB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B</w:t>
            </w:r>
            <w:r w:rsidR="001B32D2" w:rsidRPr="00871B71">
              <w:rPr>
                <w:rStyle w:val="Hyperlink0"/>
                <w:rFonts w:eastAsia="Calibri"/>
                <w:sz w:val="24"/>
                <w:szCs w:val="24"/>
              </w:rPr>
              <w:t>/01.4</w:t>
            </w:r>
          </w:p>
        </w:tc>
        <w:tc>
          <w:tcPr>
            <w:tcW w:w="583" w:type="pct"/>
            <w:shd w:val="clear" w:color="auto" w:fill="auto"/>
          </w:tcPr>
          <w:p w14:paraId="104792C5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  <w:tr w:rsidR="001B32D2" w:rsidRPr="00871B71" w14:paraId="63315E3B" w14:textId="77777777" w:rsidTr="009B43CA">
        <w:trPr>
          <w:trHeight w:val="20"/>
        </w:trPr>
        <w:tc>
          <w:tcPr>
            <w:tcW w:w="197" w:type="pct"/>
            <w:vMerge/>
            <w:shd w:val="clear" w:color="auto" w:fill="auto"/>
            <w:vAlign w:val="center"/>
          </w:tcPr>
          <w:p w14:paraId="49D41A4F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942" w:type="pct"/>
            <w:vMerge/>
            <w:shd w:val="clear" w:color="auto" w:fill="auto"/>
            <w:vAlign w:val="center"/>
          </w:tcPr>
          <w:p w14:paraId="69021559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14:paraId="0FF9F092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2301" w:type="pct"/>
            <w:shd w:val="clear" w:color="auto" w:fill="auto"/>
          </w:tcPr>
          <w:p w14:paraId="028EC079" w14:textId="77777777" w:rsidR="001B32D2" w:rsidRPr="00871B71" w:rsidRDefault="001B32D2" w:rsidP="00871B71">
            <w:pPr>
              <w:pStyle w:val="ConsPlusNormal"/>
              <w:widowControl/>
              <w:suppressAutoHyphens/>
              <w:rPr>
                <w:rStyle w:val="None"/>
                <w:rFonts w:ascii="Times New Roman" w:hAnsi="Times New Roman" w:cs="Times New Roman"/>
                <w:sz w:val="24"/>
                <w:szCs w:val="24"/>
                <w:u w:color="E3522B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53925"/>
              </w:rPr>
              <w:t>Определение и контроль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действий операторов робототехнических комплексов при проведении операций технологического процесса</w:t>
            </w:r>
          </w:p>
        </w:tc>
        <w:tc>
          <w:tcPr>
            <w:tcW w:w="402" w:type="pct"/>
            <w:shd w:val="clear" w:color="auto" w:fill="auto"/>
          </w:tcPr>
          <w:p w14:paraId="397A949C" w14:textId="77777777" w:rsidR="001B32D2" w:rsidRPr="00871B71" w:rsidRDefault="004660AB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B</w:t>
            </w:r>
            <w:r w:rsidR="001B32D2" w:rsidRPr="00871B71">
              <w:rPr>
                <w:rStyle w:val="Hyperlink0"/>
                <w:rFonts w:eastAsia="Calibri"/>
                <w:sz w:val="24"/>
                <w:szCs w:val="24"/>
              </w:rPr>
              <w:t>/02.4</w:t>
            </w:r>
          </w:p>
        </w:tc>
        <w:tc>
          <w:tcPr>
            <w:tcW w:w="583" w:type="pct"/>
            <w:shd w:val="clear" w:color="auto" w:fill="auto"/>
          </w:tcPr>
          <w:p w14:paraId="2EA3F66C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  <w:tr w:rsidR="001B32D2" w:rsidRPr="00871B71" w14:paraId="3DB3A168" w14:textId="77777777" w:rsidTr="009B43CA">
        <w:trPr>
          <w:trHeight w:val="20"/>
        </w:trPr>
        <w:tc>
          <w:tcPr>
            <w:tcW w:w="197" w:type="pct"/>
            <w:vMerge/>
            <w:shd w:val="clear" w:color="auto" w:fill="auto"/>
            <w:vAlign w:val="center"/>
          </w:tcPr>
          <w:p w14:paraId="77F8E4D5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942" w:type="pct"/>
            <w:vMerge/>
            <w:shd w:val="clear" w:color="auto" w:fill="auto"/>
            <w:vAlign w:val="center"/>
          </w:tcPr>
          <w:p w14:paraId="226FB2B2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14:paraId="32271F1F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2301" w:type="pct"/>
            <w:shd w:val="clear" w:color="auto" w:fill="auto"/>
          </w:tcPr>
          <w:p w14:paraId="21E1B48A" w14:textId="77777777" w:rsidR="001B32D2" w:rsidRPr="00871B71" w:rsidRDefault="001B32D2" w:rsidP="00871B71">
            <w:pPr>
              <w:pStyle w:val="ConsPlusNormal"/>
              <w:widowControl/>
              <w:suppressAutoHyphens/>
              <w:rPr>
                <w:rStyle w:val="None"/>
                <w:rFonts w:ascii="Times New Roman" w:hAnsi="Times New Roman" w:cs="Times New Roman"/>
                <w:sz w:val="24"/>
                <w:szCs w:val="24"/>
                <w:u w:color="E3522B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оперативного контроля и диагностики аппаратно-программного комплекса робототехнических комплексов во время выполнения технологических процессов</w:t>
            </w:r>
          </w:p>
        </w:tc>
        <w:tc>
          <w:tcPr>
            <w:tcW w:w="402" w:type="pct"/>
            <w:shd w:val="clear" w:color="auto" w:fill="auto"/>
          </w:tcPr>
          <w:p w14:paraId="6AD7E886" w14:textId="77777777" w:rsidR="001B32D2" w:rsidRPr="00871B71" w:rsidRDefault="004660AB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B</w:t>
            </w:r>
            <w:r w:rsidR="001B32D2" w:rsidRPr="00871B71">
              <w:rPr>
                <w:rStyle w:val="Hyperlink0"/>
                <w:rFonts w:eastAsia="Calibri"/>
                <w:sz w:val="24"/>
                <w:szCs w:val="24"/>
              </w:rPr>
              <w:t>/03.4</w:t>
            </w:r>
          </w:p>
        </w:tc>
        <w:tc>
          <w:tcPr>
            <w:tcW w:w="583" w:type="pct"/>
            <w:shd w:val="clear" w:color="auto" w:fill="auto"/>
          </w:tcPr>
          <w:p w14:paraId="78004713" w14:textId="77777777" w:rsidR="001B32D2" w:rsidRPr="00871B71" w:rsidRDefault="001B32D2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  <w:tr w:rsidR="00663E90" w:rsidRPr="00871B71" w14:paraId="26B4476A" w14:textId="77777777" w:rsidTr="009B43CA">
        <w:trPr>
          <w:trHeight w:val="20"/>
        </w:trPr>
        <w:tc>
          <w:tcPr>
            <w:tcW w:w="197" w:type="pct"/>
            <w:vMerge w:val="restart"/>
            <w:shd w:val="clear" w:color="auto" w:fill="auto"/>
          </w:tcPr>
          <w:p w14:paraId="2F43F636" w14:textId="77777777" w:rsidR="00663E90" w:rsidRPr="004660AB" w:rsidRDefault="004660AB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  <w:lang w:val="en-US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C</w:t>
            </w:r>
          </w:p>
        </w:tc>
        <w:tc>
          <w:tcPr>
            <w:tcW w:w="942" w:type="pct"/>
            <w:vMerge w:val="restart"/>
            <w:shd w:val="clear" w:color="auto" w:fill="auto"/>
          </w:tcPr>
          <w:p w14:paraId="5D4950E1" w14:textId="77777777" w:rsidR="00663E90" w:rsidRPr="00871B71" w:rsidRDefault="00663E90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Обеспечение безопасного ведения и контроля технологических процессов при использовании группы робототехнических комплексов для выполнения ими совместной работы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94927"/>
              </w:rPr>
              <w:t>в радиационных полях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60B0AAB8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301" w:type="pct"/>
            <w:shd w:val="clear" w:color="auto" w:fill="auto"/>
          </w:tcPr>
          <w:p w14:paraId="74922CA8" w14:textId="77777777" w:rsidR="00663E90" w:rsidRPr="00871B71" w:rsidRDefault="00663E90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Обеспечение координации проведения всех технологических процессов при использовании группы робототехнических комплексов для выполнения ими совместной работы</w:t>
            </w:r>
          </w:p>
        </w:tc>
        <w:tc>
          <w:tcPr>
            <w:tcW w:w="402" w:type="pct"/>
            <w:shd w:val="clear" w:color="auto" w:fill="auto"/>
          </w:tcPr>
          <w:p w14:paraId="26C824BD" w14:textId="77777777" w:rsidR="00663E90" w:rsidRPr="00871B71" w:rsidRDefault="004660AB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C</w:t>
            </w:r>
            <w:r w:rsidR="00663E90" w:rsidRPr="00871B71">
              <w:rPr>
                <w:rStyle w:val="Hyperlink0"/>
                <w:rFonts w:eastAsia="Calibri"/>
                <w:sz w:val="24"/>
                <w:szCs w:val="24"/>
              </w:rPr>
              <w:t>/01.5</w:t>
            </w:r>
          </w:p>
        </w:tc>
        <w:tc>
          <w:tcPr>
            <w:tcW w:w="583" w:type="pct"/>
            <w:shd w:val="clear" w:color="auto" w:fill="auto"/>
          </w:tcPr>
          <w:p w14:paraId="67363C4D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5</w:t>
            </w:r>
          </w:p>
        </w:tc>
      </w:tr>
      <w:tr w:rsidR="00663E90" w:rsidRPr="00871B71" w14:paraId="35C3103F" w14:textId="77777777" w:rsidTr="009B43CA">
        <w:trPr>
          <w:trHeight w:val="20"/>
        </w:trPr>
        <w:tc>
          <w:tcPr>
            <w:tcW w:w="197" w:type="pct"/>
            <w:vMerge/>
            <w:shd w:val="clear" w:color="auto" w:fill="auto"/>
            <w:vAlign w:val="center"/>
          </w:tcPr>
          <w:p w14:paraId="6D24877F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942" w:type="pct"/>
            <w:vMerge/>
            <w:shd w:val="clear" w:color="auto" w:fill="auto"/>
            <w:vAlign w:val="center"/>
          </w:tcPr>
          <w:p w14:paraId="2D6EF2BF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14:paraId="14635A89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2301" w:type="pct"/>
            <w:shd w:val="clear" w:color="auto" w:fill="auto"/>
          </w:tcPr>
          <w:p w14:paraId="429508BE" w14:textId="77777777" w:rsidR="00663E90" w:rsidRPr="00871B71" w:rsidRDefault="00663E90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Контроль радиационной обстановки в зоне проведения технологических работ при использовании группы робототехнических комплексов для выполнения ими совместной работы и в рабочей зоне операторов</w:t>
            </w:r>
          </w:p>
        </w:tc>
        <w:tc>
          <w:tcPr>
            <w:tcW w:w="402" w:type="pct"/>
            <w:shd w:val="clear" w:color="auto" w:fill="auto"/>
          </w:tcPr>
          <w:p w14:paraId="6A7D4C18" w14:textId="77777777" w:rsidR="00663E90" w:rsidRPr="00871B71" w:rsidRDefault="004660AB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C</w:t>
            </w:r>
            <w:r w:rsidR="00663E90" w:rsidRPr="00871B71">
              <w:rPr>
                <w:rStyle w:val="Hyperlink0"/>
                <w:rFonts w:eastAsia="Calibri"/>
                <w:sz w:val="24"/>
                <w:szCs w:val="24"/>
              </w:rPr>
              <w:t>/02.5</w:t>
            </w:r>
          </w:p>
        </w:tc>
        <w:tc>
          <w:tcPr>
            <w:tcW w:w="583" w:type="pct"/>
            <w:shd w:val="clear" w:color="auto" w:fill="auto"/>
          </w:tcPr>
          <w:p w14:paraId="63DD2436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5</w:t>
            </w:r>
          </w:p>
        </w:tc>
      </w:tr>
      <w:tr w:rsidR="00663E90" w:rsidRPr="00871B71" w14:paraId="21F00002" w14:textId="77777777" w:rsidTr="009B43CA">
        <w:trPr>
          <w:trHeight w:val="20"/>
        </w:trPr>
        <w:tc>
          <w:tcPr>
            <w:tcW w:w="197" w:type="pct"/>
            <w:vMerge/>
            <w:shd w:val="clear" w:color="auto" w:fill="auto"/>
            <w:vAlign w:val="center"/>
          </w:tcPr>
          <w:p w14:paraId="1753188E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942" w:type="pct"/>
            <w:vMerge/>
            <w:shd w:val="clear" w:color="auto" w:fill="auto"/>
            <w:vAlign w:val="center"/>
          </w:tcPr>
          <w:p w14:paraId="69E1C6FE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14:paraId="159BDC16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</w:p>
        </w:tc>
        <w:tc>
          <w:tcPr>
            <w:tcW w:w="2301" w:type="pct"/>
            <w:shd w:val="clear" w:color="auto" w:fill="auto"/>
          </w:tcPr>
          <w:p w14:paraId="1756FB5B" w14:textId="77777777" w:rsidR="00663E90" w:rsidRPr="00871B71" w:rsidRDefault="00663E90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оперативной документации по всем операциям технологических процессов с использованием группы робототехнических комплексов для выполнения ими совместной работы</w:t>
            </w:r>
          </w:p>
        </w:tc>
        <w:tc>
          <w:tcPr>
            <w:tcW w:w="402" w:type="pct"/>
            <w:shd w:val="clear" w:color="auto" w:fill="auto"/>
          </w:tcPr>
          <w:p w14:paraId="7EF590D8" w14:textId="77777777" w:rsidR="00663E90" w:rsidRPr="00871B71" w:rsidRDefault="004660AB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C</w:t>
            </w:r>
            <w:r w:rsidR="00663E90" w:rsidRPr="00871B71">
              <w:rPr>
                <w:rStyle w:val="Hyperlink0"/>
                <w:rFonts w:eastAsia="Calibri"/>
                <w:sz w:val="24"/>
                <w:szCs w:val="24"/>
              </w:rPr>
              <w:t>/03.5</w:t>
            </w:r>
          </w:p>
        </w:tc>
        <w:tc>
          <w:tcPr>
            <w:tcW w:w="583" w:type="pct"/>
            <w:shd w:val="clear" w:color="auto" w:fill="auto"/>
          </w:tcPr>
          <w:p w14:paraId="2DC2B6EA" w14:textId="77777777" w:rsidR="00663E90" w:rsidRPr="00871B71" w:rsidRDefault="00663E90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5</w:t>
            </w:r>
          </w:p>
        </w:tc>
      </w:tr>
    </w:tbl>
    <w:p w14:paraId="0F3D0DC5" w14:textId="77777777" w:rsidR="001C1246" w:rsidRPr="00871B71" w:rsidRDefault="001C1246" w:rsidP="00871B71">
      <w:pPr>
        <w:suppressAutoHyphens/>
        <w:rPr>
          <w:rStyle w:val="None"/>
          <w:rFonts w:eastAsia="Times New Roman" w:cs="Times New Roman"/>
        </w:rPr>
      </w:pPr>
    </w:p>
    <w:p w14:paraId="3445E528" w14:textId="77777777" w:rsidR="001C1246" w:rsidRPr="00871B71" w:rsidRDefault="001C1246" w:rsidP="00871B71">
      <w:pPr>
        <w:pStyle w:val="ConsPlusNormal"/>
        <w:widowControl/>
        <w:suppressAutoHyphens/>
        <w:ind w:left="62" w:hanging="62"/>
        <w:jc w:val="both"/>
        <w:rPr>
          <w:rStyle w:val="None"/>
          <w:rFonts w:ascii="Times New Roman" w:eastAsia="Times New Roman" w:hAnsi="Times New Roman" w:cs="Times New Roman"/>
        </w:rPr>
        <w:sectPr w:rsidR="001C1246" w:rsidRPr="00871B71" w:rsidSect="005B6F6D">
          <w:footnotePr>
            <w:pos w:val="beneathText"/>
          </w:footnotePr>
          <w:endnotePr>
            <w:numFmt w:val="decimal"/>
          </w:endnotePr>
          <w:pgSz w:w="16840" w:h="11900" w:orient="landscape"/>
          <w:pgMar w:top="1134" w:right="1134" w:bottom="567" w:left="1134" w:header="680" w:footer="0" w:gutter="0"/>
          <w:cols w:space="720"/>
          <w:docGrid w:linePitch="299"/>
        </w:sectPr>
      </w:pPr>
    </w:p>
    <w:p w14:paraId="7874F7E9" w14:textId="77777777" w:rsidR="002F3DB7" w:rsidRPr="00871B71" w:rsidRDefault="001C1246" w:rsidP="00871B71">
      <w:pPr>
        <w:pStyle w:val="13"/>
        <w:jc w:val="center"/>
        <w:rPr>
          <w:lang w:val="ru-RU"/>
        </w:rPr>
      </w:pPr>
      <w:bookmarkStart w:id="6" w:name="_Toc55726339"/>
      <w:r w:rsidRPr="00871B71">
        <w:rPr>
          <w:lang w:val="ru-RU"/>
        </w:rPr>
        <w:lastRenderedPageBreak/>
        <w:t>III. Характеристика обобщенных трудовых функций</w:t>
      </w:r>
      <w:bookmarkEnd w:id="6"/>
    </w:p>
    <w:p w14:paraId="3A579151" w14:textId="77777777" w:rsidR="002F3DB7" w:rsidRPr="00871B71" w:rsidRDefault="002F3DB7" w:rsidP="00871B71">
      <w:pPr>
        <w:pStyle w:val="ConsPlusNormal"/>
        <w:widowControl/>
        <w:suppressAutoHyphens/>
        <w:jc w:val="both"/>
        <w:rPr>
          <w:rStyle w:val="None"/>
          <w:rFonts w:ascii="Times New Roman" w:eastAsia="Times New Roman" w:hAnsi="Times New Roman" w:cs="Times New Roman"/>
        </w:rPr>
      </w:pPr>
    </w:p>
    <w:p w14:paraId="4C6EAB03" w14:textId="77777777" w:rsidR="002F3DB7" w:rsidRPr="00871B71" w:rsidRDefault="001C1246" w:rsidP="00871B71">
      <w:pPr>
        <w:pStyle w:val="22"/>
        <w:rPr>
          <w:rStyle w:val="None"/>
          <w:rFonts w:eastAsia="Times New Roman"/>
          <w:b w:val="0"/>
          <w:bCs w:val="0"/>
        </w:rPr>
      </w:pPr>
      <w:bookmarkStart w:id="7" w:name="_Toc55726340"/>
      <w:r w:rsidRPr="00871B71">
        <w:rPr>
          <w:rStyle w:val="None"/>
        </w:rPr>
        <w:t>3.1. Обобщенная трудовая функция</w:t>
      </w:r>
      <w:bookmarkEnd w:id="7"/>
    </w:p>
    <w:p w14:paraId="4CA38315" w14:textId="77777777" w:rsidR="002F3DB7" w:rsidRPr="00871B71" w:rsidRDefault="002F3DB7" w:rsidP="00871B71">
      <w:pPr>
        <w:pStyle w:val="ConsPlusNormal"/>
        <w:widowControl/>
        <w:suppressAutoHyphens/>
        <w:jc w:val="both"/>
        <w:rPr>
          <w:rStyle w:val="None"/>
          <w:rFonts w:ascii="Times New Roman" w:eastAsia="Times New Roman" w:hAnsi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54"/>
        <w:gridCol w:w="4472"/>
        <w:gridCol w:w="767"/>
        <w:gridCol w:w="937"/>
        <w:gridCol w:w="1789"/>
        <w:gridCol w:w="596"/>
      </w:tblGrid>
      <w:tr w:rsidR="002F3DB7" w:rsidRPr="00871B71" w14:paraId="4A62B781" w14:textId="77777777" w:rsidTr="00663E90">
        <w:trPr>
          <w:trHeight w:val="981"/>
        </w:trPr>
        <w:tc>
          <w:tcPr>
            <w:tcW w:w="8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E8932C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1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062D0F4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Подготовка к работе 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83A24"/>
              </w:rPr>
              <w:t xml:space="preserve">в радиационных полях 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>робототехнических комплексов и удаленной компьютерной станции управления</w:t>
            </w:r>
          </w:p>
        </w:tc>
        <w:tc>
          <w:tcPr>
            <w:tcW w:w="36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F715E8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102319" w14:textId="77777777" w:rsidR="002F3DB7" w:rsidRPr="004660AB" w:rsidRDefault="004660AB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Hyperlink0"/>
                <w:rFonts w:eastAsia="Calibri"/>
                <w:sz w:val="24"/>
                <w:szCs w:val="24"/>
              </w:rPr>
              <w:t>A</w:t>
            </w:r>
          </w:p>
        </w:tc>
        <w:tc>
          <w:tcPr>
            <w:tcW w:w="85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1F4A4E" w14:textId="77777777" w:rsidR="004658C2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Style w:val="Hyperlink0"/>
                <w:rFonts w:eastAsia="Calibri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 xml:space="preserve">Уровень </w:t>
            </w:r>
          </w:p>
          <w:p w14:paraId="28724C1B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DE835F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43727"/>
              </w:rPr>
              <w:t>4</w:t>
            </w:r>
          </w:p>
        </w:tc>
      </w:tr>
    </w:tbl>
    <w:p w14:paraId="4826A5E1" w14:textId="77777777" w:rsidR="002F3DB7" w:rsidRPr="00871B71" w:rsidRDefault="002F3DB7" w:rsidP="00871B71">
      <w:pPr>
        <w:pStyle w:val="ConsPlusNormal"/>
        <w:widowControl/>
        <w:suppressAutoHyphens/>
        <w:ind w:left="170" w:hanging="170"/>
        <w:rPr>
          <w:rStyle w:val="None"/>
          <w:rFonts w:ascii="Times New Roman" w:eastAsia="Times New Roman" w:hAnsi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4"/>
        <w:gridCol w:w="1446"/>
        <w:gridCol w:w="598"/>
        <w:gridCol w:w="1789"/>
        <w:gridCol w:w="1406"/>
        <w:gridCol w:w="2302"/>
      </w:tblGrid>
      <w:tr w:rsidR="002F3DB7" w:rsidRPr="00871B71" w14:paraId="6D5B3217" w14:textId="77777777" w:rsidTr="00663E90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B696A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0BE96C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AB31C7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A15ED5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BFEC6B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DD92F2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33A236A1" w14:textId="77777777" w:rsidTr="00663E90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D96F0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5EB45552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73A065A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18128330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193F8FC6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367B4F69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</w:t>
            </w:r>
            <w:r w:rsidR="00663E90" w:rsidRPr="00871B71">
              <w:rPr>
                <w:rStyle w:val="Hyperlink0"/>
                <w:rFonts w:eastAsia="Calibri"/>
                <w:sz w:val="20"/>
                <w:szCs w:val="20"/>
              </w:rPr>
              <w:t xml:space="preserve"> </w:t>
            </w:r>
            <w:r w:rsidRPr="00871B71">
              <w:rPr>
                <w:rStyle w:val="Hyperlink0"/>
                <w:rFonts w:eastAsia="Calibri"/>
                <w:sz w:val="20"/>
                <w:szCs w:val="20"/>
              </w:rPr>
              <w:t>стандарта</w:t>
            </w:r>
          </w:p>
        </w:tc>
      </w:tr>
    </w:tbl>
    <w:p w14:paraId="71167CE7" w14:textId="77777777" w:rsidR="00663E90" w:rsidRPr="00871B71" w:rsidRDefault="00663E90" w:rsidP="00871B71">
      <w:pPr>
        <w:suppressAutoHyphens/>
        <w:rPr>
          <w:rFonts w:cs="Times New Roman"/>
        </w:rPr>
      </w:pPr>
    </w:p>
    <w:tbl>
      <w:tblPr>
        <w:tblStyle w:val="TableNormal1"/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7543"/>
      </w:tblGrid>
      <w:tr w:rsidR="002F3DB7" w:rsidRPr="00871B71" w14:paraId="259C8E60" w14:textId="77777777" w:rsidTr="00D47B37">
        <w:trPr>
          <w:trHeight w:val="20"/>
        </w:trPr>
        <w:tc>
          <w:tcPr>
            <w:tcW w:w="1380" w:type="pct"/>
            <w:shd w:val="clear" w:color="auto" w:fill="auto"/>
          </w:tcPr>
          <w:p w14:paraId="06C28F8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20" w:type="pct"/>
            <w:shd w:val="clear" w:color="auto" w:fill="auto"/>
          </w:tcPr>
          <w:p w14:paraId="7108C6D7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Оператор робототехнических комплексов</w:t>
            </w:r>
          </w:p>
          <w:p w14:paraId="78C12B0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 робототехнических комплексов</w:t>
            </w:r>
          </w:p>
        </w:tc>
      </w:tr>
    </w:tbl>
    <w:p w14:paraId="020EC2D5" w14:textId="77777777" w:rsidR="00E53580" w:rsidRDefault="00E53580"/>
    <w:tbl>
      <w:tblPr>
        <w:tblStyle w:val="TableNormal1"/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7543"/>
      </w:tblGrid>
      <w:tr w:rsidR="002F3DB7" w:rsidRPr="00871B71" w14:paraId="7AB8FD2E" w14:textId="77777777" w:rsidTr="00D47B37">
        <w:trPr>
          <w:trHeight w:val="20"/>
        </w:trPr>
        <w:tc>
          <w:tcPr>
            <w:tcW w:w="1380" w:type="pct"/>
            <w:shd w:val="clear" w:color="auto" w:fill="auto"/>
          </w:tcPr>
          <w:p w14:paraId="0B552393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620" w:type="pct"/>
            <w:shd w:val="clear" w:color="auto" w:fill="auto"/>
          </w:tcPr>
          <w:p w14:paraId="5C4268BD" w14:textId="77777777" w:rsidR="002F3DB7" w:rsidRPr="00871B71" w:rsidRDefault="00E53580" w:rsidP="00E53580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F2236">
              <w:rPr>
                <w:rStyle w:val="Hyperlink0"/>
                <w:rFonts w:eastAsia="Calibri"/>
                <w:sz w:val="24"/>
                <w:szCs w:val="24"/>
              </w:rPr>
              <w:t>Профессиональное обучение</w:t>
            </w:r>
            <w:r>
              <w:rPr>
                <w:rStyle w:val="Hyperlink0"/>
                <w:rFonts w:eastAsia="Calibri"/>
                <w:sz w:val="24"/>
                <w:szCs w:val="24"/>
              </w:rPr>
              <w:t xml:space="preserve"> –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программы профессиональной по</w:t>
            </w:r>
            <w:r>
              <w:rPr>
                <w:rStyle w:val="Hyperlink0"/>
                <w:rFonts w:eastAsia="Calibri"/>
                <w:sz w:val="24"/>
                <w:szCs w:val="24"/>
              </w:rPr>
              <w:t xml:space="preserve">дготовки по профессиям рабочих, 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должностям служащих, программы переподготовки рабочих, служащих</w:t>
            </w:r>
          </w:p>
        </w:tc>
      </w:tr>
      <w:tr w:rsidR="002F3DB7" w:rsidRPr="00871B71" w14:paraId="17111CCA" w14:textId="77777777" w:rsidTr="00D47B37">
        <w:trPr>
          <w:trHeight w:val="20"/>
        </w:trPr>
        <w:tc>
          <w:tcPr>
            <w:tcW w:w="1380" w:type="pct"/>
            <w:shd w:val="clear" w:color="auto" w:fill="auto"/>
          </w:tcPr>
          <w:p w14:paraId="132D1FA8" w14:textId="120A5766" w:rsidR="002F3DB7" w:rsidRPr="00871B71" w:rsidRDefault="001C1246" w:rsidP="002904EA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620" w:type="pct"/>
            <w:shd w:val="clear" w:color="auto" w:fill="auto"/>
          </w:tcPr>
          <w:p w14:paraId="452427A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-</w:t>
            </w:r>
          </w:p>
        </w:tc>
      </w:tr>
      <w:tr w:rsidR="002F3DB7" w:rsidRPr="00871B71" w14:paraId="3CCA0F7E" w14:textId="77777777" w:rsidTr="00D47B37">
        <w:trPr>
          <w:trHeight w:val="20"/>
        </w:trPr>
        <w:tc>
          <w:tcPr>
            <w:tcW w:w="1380" w:type="pct"/>
            <w:shd w:val="clear" w:color="auto" w:fill="auto"/>
          </w:tcPr>
          <w:p w14:paraId="7D2AB84A" w14:textId="5A83EC3A" w:rsidR="002F3DB7" w:rsidRPr="00871B71" w:rsidRDefault="001C1246" w:rsidP="002904EA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620" w:type="pct"/>
            <w:shd w:val="clear" w:color="auto" w:fill="auto"/>
          </w:tcPr>
          <w:p w14:paraId="6AECDF20" w14:textId="2D5C4FCB" w:rsidR="002F3DB7" w:rsidRPr="000424A0" w:rsidRDefault="001C1246" w:rsidP="00871B71">
            <w:pPr>
              <w:pStyle w:val="ConsPlusNormal"/>
              <w:widowControl/>
              <w:suppressAutoHyphens/>
              <w:rPr>
                <w:rStyle w:val="None"/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К работе допускаются лица не моложе 18 лет</w:t>
            </w:r>
            <w:r w:rsidR="00941EA2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endnoteReference w:id="3"/>
            </w:r>
          </w:p>
          <w:p w14:paraId="1C38AC5D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1"/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</w:t>
            </w:r>
            <w:r w:rsidR="00E53580">
              <w:rPr>
                <w:rStyle w:val="Hyperlink1"/>
                <w:rFonts w:ascii="Times New Roman" w:hAnsi="Times New Roman" w:cs="Times New Roman"/>
                <w:sz w:val="24"/>
                <w:szCs w:val="24"/>
              </w:rPr>
              <w:t>)</w:t>
            </w:r>
            <w:r w:rsidR="007C319F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endnoteReference w:id="4"/>
            </w:r>
          </w:p>
          <w:p w14:paraId="45392841" w14:textId="496DE5B4" w:rsidR="002F3DB7" w:rsidRPr="00871B71" w:rsidRDefault="001C1246" w:rsidP="00E53580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Работники</w:t>
            </w:r>
            <w:r w:rsidR="00E53580" w:rsidRPr="00317670">
              <w:rPr>
                <w:rStyle w:val="Hyperlink0"/>
                <w:rFonts w:eastAsia="Calibri"/>
                <w:sz w:val="24"/>
                <w:szCs w:val="24"/>
              </w:rPr>
              <w:t>,</w:t>
            </w:r>
            <w:r w:rsidRPr="00317670">
              <w:rPr>
                <w:rStyle w:val="Hyperlink0"/>
                <w:rFonts w:eastAsia="Calibri"/>
                <w:sz w:val="24"/>
                <w:szCs w:val="24"/>
              </w:rPr>
              <w:t xml:space="preserve"> отнесенные приказом </w:t>
            </w:r>
            <w:r w:rsidR="00E53580" w:rsidRPr="00317670">
              <w:rPr>
                <w:rStyle w:val="Hyperlink0"/>
                <w:rFonts w:eastAsia="Calibri"/>
                <w:sz w:val="24"/>
                <w:szCs w:val="24"/>
              </w:rPr>
              <w:t>организации</w:t>
            </w:r>
            <w:r w:rsidRPr="00317670">
              <w:rPr>
                <w:rStyle w:val="Hyperlink0"/>
                <w:rFonts w:eastAsia="Calibri"/>
                <w:sz w:val="24"/>
                <w:szCs w:val="24"/>
              </w:rPr>
              <w:t xml:space="preserve"> к группе А</w:t>
            </w:r>
            <w:r w:rsidR="009F2236" w:rsidRPr="00317670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endnoteReference w:id="5"/>
            </w:r>
          </w:p>
        </w:tc>
      </w:tr>
      <w:tr w:rsidR="002F3DB7" w:rsidRPr="00871B71" w14:paraId="0CCFBDAE" w14:textId="77777777" w:rsidTr="00D47B37">
        <w:trPr>
          <w:trHeight w:val="20"/>
        </w:trPr>
        <w:tc>
          <w:tcPr>
            <w:tcW w:w="1380" w:type="pct"/>
            <w:shd w:val="clear" w:color="auto" w:fill="auto"/>
          </w:tcPr>
          <w:p w14:paraId="2EC1325C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20" w:type="pct"/>
            <w:shd w:val="clear" w:color="auto" w:fill="auto"/>
          </w:tcPr>
          <w:p w14:paraId="44B5C83E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-</w:t>
            </w:r>
          </w:p>
        </w:tc>
      </w:tr>
    </w:tbl>
    <w:p w14:paraId="18AC76CF" w14:textId="77777777" w:rsidR="002F3DB7" w:rsidRPr="002904EA" w:rsidRDefault="002F3DB7" w:rsidP="002904EA"/>
    <w:p w14:paraId="2B569853" w14:textId="77777777" w:rsidR="002F3DB7" w:rsidRPr="002904EA" w:rsidRDefault="001C1246" w:rsidP="002904EA">
      <w:r w:rsidRPr="002904EA">
        <w:t>Дополнительные характеристики</w:t>
      </w:r>
    </w:p>
    <w:p w14:paraId="341E79AD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622"/>
        <w:gridCol w:w="1804"/>
        <w:gridCol w:w="5989"/>
      </w:tblGrid>
      <w:tr w:rsidR="002F3DB7" w:rsidRPr="00871B71" w14:paraId="228C3F1C" w14:textId="77777777" w:rsidTr="00D47B37">
        <w:trPr>
          <w:trHeight w:val="20"/>
        </w:trPr>
        <w:tc>
          <w:tcPr>
            <w:tcW w:w="1259" w:type="pct"/>
            <w:shd w:val="clear" w:color="auto" w:fill="auto"/>
          </w:tcPr>
          <w:p w14:paraId="102EAD4E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Наименование документа</w:t>
            </w:r>
          </w:p>
        </w:tc>
        <w:tc>
          <w:tcPr>
            <w:tcW w:w="866" w:type="pct"/>
            <w:shd w:val="clear" w:color="auto" w:fill="auto"/>
          </w:tcPr>
          <w:p w14:paraId="69BB3970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Код</w:t>
            </w:r>
          </w:p>
        </w:tc>
        <w:tc>
          <w:tcPr>
            <w:tcW w:w="2875" w:type="pct"/>
            <w:shd w:val="clear" w:color="auto" w:fill="auto"/>
          </w:tcPr>
          <w:p w14:paraId="4E976F0E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Наименование базовой группы, должности, профессии или специальности</w:t>
            </w:r>
          </w:p>
        </w:tc>
      </w:tr>
      <w:tr w:rsidR="00317670" w:rsidRPr="00871B71" w14:paraId="55F4F159" w14:textId="77777777" w:rsidTr="00317670">
        <w:trPr>
          <w:trHeight w:val="156"/>
        </w:trPr>
        <w:tc>
          <w:tcPr>
            <w:tcW w:w="1259" w:type="pct"/>
            <w:shd w:val="clear" w:color="auto" w:fill="auto"/>
          </w:tcPr>
          <w:p w14:paraId="795DD289" w14:textId="77777777" w:rsidR="00317670" w:rsidRPr="00871B71" w:rsidRDefault="0031767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ОКЗ</w:t>
            </w:r>
          </w:p>
        </w:tc>
        <w:tc>
          <w:tcPr>
            <w:tcW w:w="866" w:type="pct"/>
            <w:shd w:val="clear" w:color="auto" w:fill="auto"/>
          </w:tcPr>
          <w:p w14:paraId="1F62C8E8" w14:textId="77777777" w:rsidR="00317670" w:rsidRPr="00871B71" w:rsidRDefault="0031767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3139</w:t>
            </w:r>
          </w:p>
        </w:tc>
        <w:tc>
          <w:tcPr>
            <w:tcW w:w="2875" w:type="pct"/>
            <w:shd w:val="clear" w:color="auto" w:fill="auto"/>
          </w:tcPr>
          <w:p w14:paraId="2BC23EEE" w14:textId="77777777" w:rsidR="00317670" w:rsidRPr="00871B71" w:rsidRDefault="0031767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2F3DB7" w:rsidRPr="00871B71" w14:paraId="1EDC7FAE" w14:textId="77777777" w:rsidTr="00D47B37">
        <w:trPr>
          <w:trHeight w:val="20"/>
        </w:trPr>
        <w:tc>
          <w:tcPr>
            <w:tcW w:w="1259" w:type="pct"/>
            <w:shd w:val="clear" w:color="auto" w:fill="auto"/>
          </w:tcPr>
          <w:p w14:paraId="1F06FD47" w14:textId="77777777" w:rsidR="002F3DB7" w:rsidRPr="0052724D" w:rsidRDefault="001C1246" w:rsidP="00E53580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2724D">
              <w:rPr>
                <w:rStyle w:val="Hyperlink0"/>
                <w:rFonts w:eastAsia="Calibri"/>
                <w:sz w:val="24"/>
                <w:szCs w:val="24"/>
              </w:rPr>
              <w:t>ОКПДТР</w:t>
            </w:r>
            <w:r w:rsidR="007C319F" w:rsidRPr="0052724D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endnoteReference w:id="6"/>
            </w:r>
          </w:p>
        </w:tc>
        <w:tc>
          <w:tcPr>
            <w:tcW w:w="866" w:type="pct"/>
            <w:shd w:val="clear" w:color="auto" w:fill="auto"/>
          </w:tcPr>
          <w:p w14:paraId="6A2F4343" w14:textId="77777777" w:rsidR="002F3DB7" w:rsidRPr="0052724D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2724D">
              <w:rPr>
                <w:rStyle w:val="Hyperlink0"/>
                <w:rFonts w:eastAsia="Calibri"/>
                <w:sz w:val="24"/>
                <w:szCs w:val="24"/>
              </w:rPr>
              <w:t>47040</w:t>
            </w:r>
          </w:p>
        </w:tc>
        <w:tc>
          <w:tcPr>
            <w:tcW w:w="2875" w:type="pct"/>
            <w:shd w:val="clear" w:color="auto" w:fill="auto"/>
          </w:tcPr>
          <w:p w14:paraId="32346391" w14:textId="77777777" w:rsidR="002F3DB7" w:rsidRPr="0052724D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2724D">
              <w:rPr>
                <w:rStyle w:val="Hyperlink0"/>
                <w:rFonts w:eastAsia="Calibri"/>
                <w:sz w:val="24"/>
                <w:szCs w:val="24"/>
              </w:rPr>
              <w:t>Техник по контрольно-измерительным приборам и автоматике</w:t>
            </w:r>
          </w:p>
        </w:tc>
      </w:tr>
    </w:tbl>
    <w:p w14:paraId="0C1AED10" w14:textId="77777777" w:rsidR="00D47B37" w:rsidRPr="002904EA" w:rsidRDefault="00D47B37" w:rsidP="002904EA"/>
    <w:p w14:paraId="000530CB" w14:textId="77777777" w:rsidR="002F3DB7" w:rsidRPr="002904EA" w:rsidRDefault="001C1246" w:rsidP="002904EA">
      <w:pPr>
        <w:rPr>
          <w:b/>
          <w:bCs/>
        </w:rPr>
      </w:pPr>
      <w:r w:rsidRPr="002904EA">
        <w:rPr>
          <w:b/>
          <w:bCs/>
        </w:rPr>
        <w:t>3.1.1. Трудовая функция</w:t>
      </w:r>
    </w:p>
    <w:p w14:paraId="622D9524" w14:textId="77777777" w:rsidR="00A16D95" w:rsidRPr="002904EA" w:rsidRDefault="00A16D95" w:rsidP="002904EA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245"/>
        <w:gridCol w:w="567"/>
        <w:gridCol w:w="992"/>
        <w:gridCol w:w="1489"/>
        <w:gridCol w:w="596"/>
      </w:tblGrid>
      <w:tr w:rsidR="002F3DB7" w:rsidRPr="00871B71" w14:paraId="301C3AB3" w14:textId="77777777" w:rsidTr="009659D8">
        <w:trPr>
          <w:trHeight w:val="981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BF652B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98D0DB" w14:textId="101E8F21" w:rsidR="002F3DB7" w:rsidRPr="00871B71" w:rsidRDefault="009659D8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Hyperlink0"/>
                <w:rFonts w:eastAsia="Calibri"/>
                <w:sz w:val="24"/>
                <w:szCs w:val="24"/>
              </w:rPr>
              <w:t>Включение (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выключение</w:t>
            </w:r>
            <w:r>
              <w:rPr>
                <w:rStyle w:val="Hyperlink0"/>
                <w:rFonts w:eastAsia="Calibri"/>
                <w:sz w:val="24"/>
                <w:szCs w:val="24"/>
              </w:rPr>
              <w:t>)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, тестирование и первичная диагностика оборудования удаленной компьютерной станции управления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9117CF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4B2728" w14:textId="77777777" w:rsidR="002F3DB7" w:rsidRPr="00871B71" w:rsidRDefault="004660AB" w:rsidP="009659D8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A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/01.4</w:t>
            </w:r>
          </w:p>
        </w:tc>
        <w:tc>
          <w:tcPr>
            <w:tcW w:w="7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2A03E5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E44447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</w:tbl>
    <w:p w14:paraId="4604B5E0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1446"/>
        <w:gridCol w:w="598"/>
        <w:gridCol w:w="1789"/>
        <w:gridCol w:w="1406"/>
        <w:gridCol w:w="2300"/>
      </w:tblGrid>
      <w:tr w:rsidR="002F3DB7" w:rsidRPr="00871B71" w14:paraId="5CE148D8" w14:textId="77777777" w:rsidTr="00D47B37">
        <w:trPr>
          <w:trHeight w:val="113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C22BD7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D18AC4C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96CD9B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53580">
              <w:rPr>
                <w:rStyle w:val="Hyperlink0"/>
                <w:rFonts w:eastAsia="Calibri"/>
                <w:sz w:val="24"/>
                <w:szCs w:val="20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5A7FA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4E053C1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CF9F964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6037AC51" w14:textId="77777777" w:rsidTr="00D47B37">
        <w:trPr>
          <w:trHeight w:val="684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4664D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8C57E07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3B809528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EE6E55D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AFA05B8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34BA0AA8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DA7EBC" w14:textId="77777777" w:rsidR="00D47B37" w:rsidRPr="00871B71" w:rsidRDefault="00D47B37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5"/>
        <w:gridCol w:w="7540"/>
      </w:tblGrid>
      <w:tr w:rsidR="002F3DB7" w:rsidRPr="00871B71" w14:paraId="36FD98BB" w14:textId="77777777" w:rsidTr="00D47B37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233CCDF0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действия</w:t>
            </w:r>
          </w:p>
        </w:tc>
        <w:tc>
          <w:tcPr>
            <w:tcW w:w="3620" w:type="pct"/>
            <w:shd w:val="clear" w:color="auto" w:fill="auto"/>
          </w:tcPr>
          <w:p w14:paraId="6EB52948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Выключение оборудования удаленной компьютерной станции управления, загрузка программного обеспечения</w:t>
            </w:r>
          </w:p>
        </w:tc>
      </w:tr>
      <w:tr w:rsidR="002F3DB7" w:rsidRPr="00871B71" w14:paraId="7D35550C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39D9153A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8101CFF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Осуществление технологических операций тестирования оборудования удаленной компьютерной станции управления в соответствии с нормативной документацией</w:t>
            </w:r>
          </w:p>
        </w:tc>
      </w:tr>
      <w:tr w:rsidR="002F3DB7" w:rsidRPr="00871B71" w14:paraId="29D13C3C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020CBB9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D84C6F3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Осуществление первичной диагностики оборудования удаленной компьютерной станции управления в соответствии с нормативной документацией</w:t>
            </w:r>
          </w:p>
        </w:tc>
      </w:tr>
      <w:tr w:rsidR="002F3DB7" w:rsidRPr="00871B71" w14:paraId="48D3EDFE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5B00A01D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20B5BF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Интерпретация результатов тестирования</w:t>
            </w:r>
          </w:p>
        </w:tc>
      </w:tr>
      <w:tr w:rsidR="002F3DB7" w:rsidRPr="00871B71" w14:paraId="6622DE4D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055E0C4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408F16F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Интерпретация результатов диагностики</w:t>
            </w:r>
          </w:p>
        </w:tc>
      </w:tr>
      <w:tr w:rsidR="002F3DB7" w:rsidRPr="00871B71" w14:paraId="5B200570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62B72BE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81C276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Документирование выполняемых операций</w:t>
            </w:r>
          </w:p>
        </w:tc>
      </w:tr>
      <w:tr w:rsidR="002F3DB7" w:rsidRPr="00871B71" w14:paraId="5525B526" w14:textId="77777777" w:rsidTr="00D47B37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767D78EB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умения</w:t>
            </w:r>
          </w:p>
        </w:tc>
        <w:tc>
          <w:tcPr>
            <w:tcW w:w="3620" w:type="pct"/>
            <w:shd w:val="clear" w:color="auto" w:fill="auto"/>
          </w:tcPr>
          <w:p w14:paraId="4694CA67" w14:textId="678A815F" w:rsidR="002F3DB7" w:rsidRPr="00871B71" w:rsidRDefault="001C1246" w:rsidP="00317670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Пользоваться конструкторской</w:t>
            </w:r>
            <w:r w:rsidR="00317670">
              <w:rPr>
                <w:rStyle w:val="Hyperlink0"/>
                <w:rFonts w:eastAsia="Calibri"/>
                <w:sz w:val="24"/>
                <w:szCs w:val="24"/>
              </w:rPr>
              <w:t xml:space="preserve"> 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производственно-технологической документацией</w:t>
            </w:r>
          </w:p>
        </w:tc>
      </w:tr>
      <w:tr w:rsidR="002F3DB7" w:rsidRPr="00871B71" w14:paraId="60747EA7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22A3439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6C64574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Использовать программно-технические комплексы для контроля и диагностики удаленной компьютерной станции управления</w:t>
            </w:r>
          </w:p>
        </w:tc>
      </w:tr>
      <w:tr w:rsidR="002F3DB7" w:rsidRPr="00871B71" w14:paraId="1FA3763B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702BBA4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89678C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Оформлять, вести и передавать по смене/руководителю документацию о выполненных операциях</w:t>
            </w:r>
          </w:p>
        </w:tc>
      </w:tr>
      <w:tr w:rsidR="002F3DB7" w:rsidRPr="00871B71" w14:paraId="22763310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5CFB816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7A07A07" w14:textId="77777777" w:rsidR="002F3DB7" w:rsidRPr="00871B71" w:rsidRDefault="001C1246" w:rsidP="00D575E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Принимать меры в условиях а</w:t>
            </w:r>
            <w:r w:rsidR="00E53580">
              <w:rPr>
                <w:rStyle w:val="Hyperlink0"/>
                <w:rFonts w:eastAsia="Calibri"/>
                <w:sz w:val="24"/>
                <w:szCs w:val="24"/>
              </w:rPr>
              <w:t>варийной и чрезвычайной ситуаци</w:t>
            </w:r>
            <w:r w:rsidR="00D575EB">
              <w:rPr>
                <w:rStyle w:val="Hyperlink0"/>
                <w:rFonts w:eastAsia="Calibri"/>
                <w:sz w:val="24"/>
                <w:szCs w:val="24"/>
              </w:rPr>
              <w:t>й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в соответствии с инструкциями по действиям в аварийных и чрезвычайных ситуациях</w:t>
            </w:r>
          </w:p>
        </w:tc>
      </w:tr>
      <w:tr w:rsidR="002F3DB7" w:rsidRPr="00871B71" w14:paraId="0524A71F" w14:textId="77777777" w:rsidTr="00D47B37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2B91C275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знания</w:t>
            </w:r>
          </w:p>
        </w:tc>
        <w:tc>
          <w:tcPr>
            <w:tcW w:w="3620" w:type="pct"/>
            <w:shd w:val="clear" w:color="auto" w:fill="auto"/>
          </w:tcPr>
          <w:p w14:paraId="11DDCD9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Технологические регламенты</w:t>
            </w:r>
          </w:p>
        </w:tc>
      </w:tr>
      <w:tr w:rsidR="002F3DB7" w:rsidRPr="00871B71" w14:paraId="5756DED9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6A2C0981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6759160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Производственные инструкции</w:t>
            </w:r>
          </w:p>
        </w:tc>
      </w:tr>
      <w:tr w:rsidR="002F3DB7" w:rsidRPr="00871B71" w14:paraId="491256C6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3AB015E8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0452E6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Принципы построения и функционирования компьютерных систем в объеме, необходимом для выполнения функции</w:t>
            </w:r>
          </w:p>
        </w:tc>
      </w:tr>
      <w:tr w:rsidR="002F3DB7" w:rsidRPr="00871B71" w14:paraId="5A86B4B8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5F97C198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BEAD1FD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Характеристики оборудования удаленной компьютерной станции управления, его устройство и принципы работы в объеме, необходимом для выполнения функции</w:t>
            </w:r>
          </w:p>
        </w:tc>
      </w:tr>
      <w:tr w:rsidR="002F3DB7" w:rsidRPr="00871B71" w14:paraId="31F14A3F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7CCFE09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DE6FFD4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действий в нештатных ситуациях</w:t>
            </w:r>
          </w:p>
        </w:tc>
      </w:tr>
      <w:tr w:rsidR="002F3DB7" w:rsidRPr="00871B71" w14:paraId="483AB396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10BA31C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2134494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радиационной безопасности</w:t>
            </w:r>
          </w:p>
        </w:tc>
      </w:tr>
      <w:tr w:rsidR="002F3DB7" w:rsidRPr="00871B71" w14:paraId="25BF77EF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0F0868D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0AA064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охраны труда</w:t>
            </w:r>
          </w:p>
        </w:tc>
      </w:tr>
      <w:tr w:rsidR="002F3DB7" w:rsidRPr="00871B71" w14:paraId="7BD7F9DA" w14:textId="77777777" w:rsidTr="00D47B37">
        <w:trPr>
          <w:trHeight w:val="20"/>
        </w:trPr>
        <w:tc>
          <w:tcPr>
            <w:tcW w:w="1380" w:type="pct"/>
            <w:vMerge/>
            <w:shd w:val="clear" w:color="auto" w:fill="auto"/>
            <w:tcMar>
              <w:left w:w="108" w:type="dxa"/>
              <w:right w:w="108" w:type="dxa"/>
            </w:tcMar>
          </w:tcPr>
          <w:p w14:paraId="3D68D0C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91D808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электробезопасности</w:t>
            </w:r>
          </w:p>
        </w:tc>
      </w:tr>
      <w:tr w:rsidR="002F3DB7" w:rsidRPr="00871B71" w14:paraId="78CA3424" w14:textId="77777777" w:rsidTr="00D47B37">
        <w:trPr>
          <w:trHeight w:val="20"/>
        </w:trPr>
        <w:tc>
          <w:tcPr>
            <w:tcW w:w="1380" w:type="pct"/>
            <w:shd w:val="clear" w:color="auto" w:fill="auto"/>
          </w:tcPr>
          <w:p w14:paraId="27991F80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20" w:type="pct"/>
            <w:shd w:val="clear" w:color="auto" w:fill="auto"/>
          </w:tcPr>
          <w:p w14:paraId="385A3C5B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может быть занят в условиях вредного радиационного воздействия</w:t>
            </w:r>
          </w:p>
        </w:tc>
      </w:tr>
    </w:tbl>
    <w:p w14:paraId="003F350E" w14:textId="77777777" w:rsidR="002F3DB7" w:rsidRPr="002904EA" w:rsidRDefault="002F3DB7" w:rsidP="002904EA"/>
    <w:p w14:paraId="13E303D3" w14:textId="77777777" w:rsidR="002F3DB7" w:rsidRPr="002904EA" w:rsidRDefault="001C1246" w:rsidP="002904EA">
      <w:pPr>
        <w:rPr>
          <w:b/>
          <w:bCs/>
        </w:rPr>
      </w:pPr>
      <w:r w:rsidRPr="002904EA">
        <w:rPr>
          <w:b/>
          <w:bCs/>
        </w:rPr>
        <w:t>3.1.2. Трудовая функция</w:t>
      </w:r>
    </w:p>
    <w:p w14:paraId="07166FCD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54"/>
        <w:gridCol w:w="4472"/>
        <w:gridCol w:w="767"/>
        <w:gridCol w:w="937"/>
        <w:gridCol w:w="1789"/>
        <w:gridCol w:w="596"/>
      </w:tblGrid>
      <w:tr w:rsidR="002F3DB7" w:rsidRPr="00871B71" w14:paraId="6DDA1DF7" w14:textId="77777777" w:rsidTr="00C638DD">
        <w:trPr>
          <w:trHeight w:val="741"/>
        </w:trPr>
        <w:tc>
          <w:tcPr>
            <w:tcW w:w="8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CBCB8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1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4B744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Проверка и зарядка аккумуляторов робототехнических комплексов</w:t>
            </w:r>
          </w:p>
        </w:tc>
        <w:tc>
          <w:tcPr>
            <w:tcW w:w="36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B7C3D3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E07361" w14:textId="77777777" w:rsidR="002F3DB7" w:rsidRPr="00871B71" w:rsidRDefault="004660AB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A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/02.4</w:t>
            </w:r>
          </w:p>
        </w:tc>
        <w:tc>
          <w:tcPr>
            <w:tcW w:w="85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B748A7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6ADE2D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</w:tbl>
    <w:p w14:paraId="63BC80B8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1446"/>
        <w:gridCol w:w="598"/>
        <w:gridCol w:w="1789"/>
        <w:gridCol w:w="1406"/>
        <w:gridCol w:w="2300"/>
      </w:tblGrid>
      <w:tr w:rsidR="002F3DB7" w:rsidRPr="00871B71" w14:paraId="2EB6B3C0" w14:textId="77777777" w:rsidTr="00AA003A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A2F393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3673B58" w14:textId="77777777" w:rsidR="002F3DB7" w:rsidRPr="00871B71" w:rsidRDefault="001C1246" w:rsidP="00871B71">
            <w:pPr>
              <w:pStyle w:val="ConsPlusNormal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5CA337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EE65C0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C23864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7FA0C4C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17436464" w14:textId="77777777" w:rsidTr="00AA003A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A950F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0D51ECA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B0B0A04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18C251B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87834A1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3687EAB1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F6F0CE0" w14:textId="77777777" w:rsidR="00C638DD" w:rsidRPr="00871B71" w:rsidRDefault="00C638DD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5"/>
        <w:gridCol w:w="7540"/>
      </w:tblGrid>
      <w:tr w:rsidR="002F3DB7" w:rsidRPr="00871B71" w14:paraId="382D2729" w14:textId="77777777" w:rsidTr="00AA003A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324D97DC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действия</w:t>
            </w:r>
          </w:p>
        </w:tc>
        <w:tc>
          <w:tcPr>
            <w:tcW w:w="3620" w:type="pct"/>
            <w:shd w:val="clear" w:color="auto" w:fill="auto"/>
          </w:tcPr>
          <w:p w14:paraId="65C7AC6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Осмотр аккумуляторных батарей робототехнических комплексов</w:t>
            </w:r>
          </w:p>
        </w:tc>
      </w:tr>
      <w:tr w:rsidR="002F3DB7" w:rsidRPr="00871B71" w14:paraId="2F969A0E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744178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A476265" w14:textId="3C3F6978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Подготовка аккумуляторных батарей роботот</w:t>
            </w:r>
            <w:r w:rsidR="009659D8">
              <w:rPr>
                <w:rStyle w:val="Hyperlink0"/>
                <w:rFonts w:eastAsia="Calibri"/>
                <w:sz w:val="24"/>
                <w:szCs w:val="24"/>
              </w:rPr>
              <w:t>ехнических комплексов к ремонту (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>замене</w:t>
            </w:r>
            <w:r w:rsidR="009659D8">
              <w:rPr>
                <w:rStyle w:val="Hyperlink0"/>
                <w:rFonts w:eastAsia="Calibri"/>
                <w:sz w:val="24"/>
                <w:szCs w:val="24"/>
              </w:rPr>
              <w:t>)</w:t>
            </w:r>
          </w:p>
        </w:tc>
      </w:tr>
      <w:tr w:rsidR="002F3DB7" w:rsidRPr="00871B71" w14:paraId="76D325C9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FA0CB0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698968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Приемка аккумуляторных батарей робототехнических комплексов из ремонта</w:t>
            </w:r>
          </w:p>
        </w:tc>
      </w:tr>
      <w:tr w:rsidR="002F3DB7" w:rsidRPr="00871B71" w14:paraId="59534287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D5D7613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58779AA" w14:textId="77777777" w:rsidR="002F3DB7" w:rsidRPr="00871B71" w:rsidRDefault="001C1246" w:rsidP="005F1A52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Обслуживание используемых в робототехнических комплексах аккумуляторных батарей</w:t>
            </w:r>
          </w:p>
        </w:tc>
      </w:tr>
      <w:tr w:rsidR="002F3DB7" w:rsidRPr="00871B71" w14:paraId="1C7ACE2B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A2C11BA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7B100DC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Зарядка аккумуляторных батарей робототехнических комплексов</w:t>
            </w:r>
          </w:p>
        </w:tc>
      </w:tr>
      <w:tr w:rsidR="002F3DB7" w:rsidRPr="00871B71" w14:paraId="41DDA2AD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E43FDB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1695B3B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отчетно-технической документации по эксплуатации аккумуляторных батарей робототехнических комплексов</w:t>
            </w:r>
          </w:p>
        </w:tc>
      </w:tr>
      <w:tr w:rsidR="002F3DB7" w:rsidRPr="00871B71" w14:paraId="0A62B92B" w14:textId="77777777" w:rsidTr="00AA003A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6EB6A22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умения</w:t>
            </w:r>
          </w:p>
        </w:tc>
        <w:tc>
          <w:tcPr>
            <w:tcW w:w="3620" w:type="pct"/>
            <w:shd w:val="clear" w:color="auto" w:fill="auto"/>
          </w:tcPr>
          <w:p w14:paraId="6F78DA7C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Работать с оборудованием для зарядки аккумуляторов робототехнических комплексов</w:t>
            </w:r>
          </w:p>
        </w:tc>
      </w:tr>
      <w:tr w:rsidR="002F3DB7" w:rsidRPr="00871B71" w14:paraId="71C0A39E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8664C5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78A5A8C" w14:textId="32E73E99" w:rsidR="002F3DB7" w:rsidRPr="00871B71" w:rsidRDefault="001C1246" w:rsidP="00317670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Пользоваться конструкторской</w:t>
            </w:r>
            <w:r w:rsidR="00317670">
              <w:rPr>
                <w:rStyle w:val="Hyperlink0"/>
                <w:rFonts w:eastAsia="Calibri"/>
                <w:sz w:val="24"/>
                <w:szCs w:val="24"/>
              </w:rPr>
              <w:t xml:space="preserve"> 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производственно-технологической документацией</w:t>
            </w:r>
          </w:p>
        </w:tc>
      </w:tr>
      <w:tr w:rsidR="002F3DB7" w:rsidRPr="00871B71" w14:paraId="5AC5A35D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651E0C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E29203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Вести отчетно-техническую документацию по эксплуатации аккумуляторных батарей</w:t>
            </w:r>
          </w:p>
        </w:tc>
      </w:tr>
      <w:tr w:rsidR="002F3DB7" w:rsidRPr="00871B71" w14:paraId="695A5B58" w14:textId="77777777" w:rsidTr="00AA003A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6B190844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знания</w:t>
            </w:r>
          </w:p>
        </w:tc>
        <w:tc>
          <w:tcPr>
            <w:tcW w:w="3620" w:type="pct"/>
            <w:shd w:val="clear" w:color="auto" w:fill="auto"/>
          </w:tcPr>
          <w:p w14:paraId="3A5EFE9B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Тип и характеристики используемых аккумуляторных батарей робототехнических комплексов</w:t>
            </w:r>
          </w:p>
        </w:tc>
      </w:tr>
      <w:tr w:rsidR="002F3DB7" w:rsidRPr="00871B71" w14:paraId="4575B196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A6F3368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71400F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Расположение зарядного оборудования</w:t>
            </w:r>
          </w:p>
        </w:tc>
      </w:tr>
      <w:tr w:rsidR="002F3DB7" w:rsidRPr="00871B71" w14:paraId="2DEEB86E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F2AA7A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26D80B0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Характеристики, устройство, принцип работы и правила безопасной эксплуатации технологического оборудования для зарядки аккумуляторов робототехнических комплексов</w:t>
            </w:r>
          </w:p>
        </w:tc>
      </w:tr>
      <w:tr w:rsidR="002F3DB7" w:rsidRPr="00871B71" w14:paraId="74A1B0D6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A261B4B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62F1E31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радиационной безопасности</w:t>
            </w:r>
          </w:p>
        </w:tc>
      </w:tr>
      <w:tr w:rsidR="002F3DB7" w:rsidRPr="00871B71" w14:paraId="100539D9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7A09E68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68DD61F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электробезопасности</w:t>
            </w:r>
          </w:p>
        </w:tc>
      </w:tr>
      <w:tr w:rsidR="002F3DB7" w:rsidRPr="00871B71" w14:paraId="7E42F9DB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388F4E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8271450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действия в нештатных ситуациях</w:t>
            </w:r>
          </w:p>
        </w:tc>
      </w:tr>
      <w:tr w:rsidR="002F3DB7" w:rsidRPr="00871B71" w14:paraId="0C72F091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A783A9F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16DCD8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охраны труда</w:t>
            </w:r>
          </w:p>
        </w:tc>
      </w:tr>
      <w:tr w:rsidR="002F3DB7" w:rsidRPr="00871B71" w14:paraId="14212C10" w14:textId="77777777" w:rsidTr="00AA003A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0839E7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4628F53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Расположение местных щитов управления электроснабжением</w:t>
            </w:r>
          </w:p>
        </w:tc>
      </w:tr>
      <w:tr w:rsidR="002F3DB7" w:rsidRPr="00871B71" w14:paraId="76750EBC" w14:textId="77777777" w:rsidTr="00AA003A">
        <w:trPr>
          <w:trHeight w:val="20"/>
        </w:trPr>
        <w:tc>
          <w:tcPr>
            <w:tcW w:w="1380" w:type="pct"/>
            <w:shd w:val="clear" w:color="auto" w:fill="auto"/>
          </w:tcPr>
          <w:p w14:paraId="57A40B2C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20" w:type="pct"/>
            <w:shd w:val="clear" w:color="auto" w:fill="auto"/>
          </w:tcPr>
          <w:p w14:paraId="4B4D7B03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может быть занят в условиях вредного радиационного воздействия</w:t>
            </w:r>
          </w:p>
        </w:tc>
      </w:tr>
    </w:tbl>
    <w:p w14:paraId="03C32AAD" w14:textId="77777777" w:rsidR="002F3DB7" w:rsidRPr="002904EA" w:rsidRDefault="002F3DB7" w:rsidP="002904EA"/>
    <w:p w14:paraId="7148E35F" w14:textId="77777777" w:rsidR="002F3DB7" w:rsidRPr="002904EA" w:rsidRDefault="001C1246" w:rsidP="002904EA">
      <w:pPr>
        <w:rPr>
          <w:b/>
          <w:bCs/>
        </w:rPr>
      </w:pPr>
      <w:r w:rsidRPr="002904EA">
        <w:rPr>
          <w:b/>
          <w:bCs/>
        </w:rPr>
        <w:t>3.1.3. Трудовая функция</w:t>
      </w:r>
    </w:p>
    <w:p w14:paraId="14479A04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8"/>
        <w:gridCol w:w="5102"/>
        <w:gridCol w:w="708"/>
        <w:gridCol w:w="992"/>
        <w:gridCol w:w="1491"/>
        <w:gridCol w:w="594"/>
      </w:tblGrid>
      <w:tr w:rsidR="002F3DB7" w:rsidRPr="00871B71" w14:paraId="3CC6B3CB" w14:textId="77777777" w:rsidTr="009659D8">
        <w:trPr>
          <w:trHeight w:val="981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EC5184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FFE210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3522B"/>
              </w:rPr>
              <w:t>Включение/выключение,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>дготовка робототехнического комплекса к работе, проверка и диагностика систем робототехнических комплексов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9040A1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0C1889" w14:textId="77777777" w:rsidR="002F3DB7" w:rsidRPr="00871B71" w:rsidRDefault="004660AB" w:rsidP="009659D8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A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/03.4</w:t>
            </w:r>
          </w:p>
        </w:tc>
        <w:tc>
          <w:tcPr>
            <w:tcW w:w="7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161483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</w:t>
            </w:r>
            <w:r w:rsidR="00AA003A" w:rsidRPr="00871B71">
              <w:rPr>
                <w:rStyle w:val="Hyperlink0"/>
                <w:rFonts w:eastAsia="Calibri"/>
                <w:sz w:val="20"/>
                <w:szCs w:val="20"/>
              </w:rPr>
              <w:t xml:space="preserve"> </w:t>
            </w:r>
            <w:r w:rsidRPr="00871B71">
              <w:rPr>
                <w:rStyle w:val="Hyperlink0"/>
                <w:rFonts w:eastAsia="Calibri"/>
                <w:sz w:val="20"/>
                <w:szCs w:val="20"/>
              </w:rPr>
              <w:t>(подуровень)</w:t>
            </w:r>
            <w:r w:rsidR="00AA003A" w:rsidRPr="00871B71">
              <w:rPr>
                <w:rStyle w:val="Hyperlink0"/>
                <w:rFonts w:eastAsia="Calibri"/>
                <w:sz w:val="20"/>
                <w:szCs w:val="20"/>
              </w:rPr>
              <w:t xml:space="preserve"> </w:t>
            </w:r>
            <w:r w:rsidRPr="00871B71">
              <w:rPr>
                <w:rStyle w:val="Hyperlink0"/>
                <w:rFonts w:eastAsia="Calibri"/>
                <w:sz w:val="20"/>
                <w:szCs w:val="20"/>
              </w:rPr>
              <w:t>квалификации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1DD024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</w:tbl>
    <w:p w14:paraId="2DEC4DDC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1446"/>
        <w:gridCol w:w="598"/>
        <w:gridCol w:w="1789"/>
        <w:gridCol w:w="1406"/>
        <w:gridCol w:w="2300"/>
      </w:tblGrid>
      <w:tr w:rsidR="002F3DB7" w:rsidRPr="00871B71" w14:paraId="56FF3B67" w14:textId="77777777" w:rsidTr="00AA003A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73C5F7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D7E74C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533DF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7D7C6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C1B7548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6F2586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07597962" w14:textId="77777777" w:rsidTr="00AA003A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6C153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6A835DFF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CB9FF77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168A4D6D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52C9163A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766A1CA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926485" w14:textId="77777777" w:rsidR="00AA003A" w:rsidRPr="00871B71" w:rsidRDefault="00AA003A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5"/>
        <w:gridCol w:w="7540"/>
      </w:tblGrid>
      <w:tr w:rsidR="002F3DB7" w:rsidRPr="00871B71" w14:paraId="1FD095A7" w14:textId="77777777" w:rsidTr="0008014C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2126F37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действия</w:t>
            </w:r>
          </w:p>
        </w:tc>
        <w:tc>
          <w:tcPr>
            <w:tcW w:w="3620" w:type="pct"/>
            <w:shd w:val="clear" w:color="auto" w:fill="auto"/>
          </w:tcPr>
          <w:p w14:paraId="6E57226D" w14:textId="77777777" w:rsidR="002F3DB7" w:rsidRPr="00871B71" w:rsidRDefault="001C1246" w:rsidP="00871B7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71B71">
              <w:rPr>
                <w:rStyle w:val="None"/>
                <w:rFonts w:cs="Times New Roman"/>
                <w:szCs w:val="24"/>
              </w:rPr>
              <w:t>Включение/выключение</w:t>
            </w:r>
            <w:r w:rsidR="009B43CA">
              <w:rPr>
                <w:rStyle w:val="None"/>
                <w:rFonts w:cs="Times New Roman"/>
                <w:szCs w:val="24"/>
              </w:rPr>
              <w:t xml:space="preserve"> </w:t>
            </w:r>
            <w:r w:rsidRPr="00871B71">
              <w:rPr>
                <w:rStyle w:val="None"/>
                <w:rFonts w:cs="Times New Roman"/>
                <w:szCs w:val="24"/>
              </w:rPr>
              <w:t>и загрузка программного обеспечения робототехнического комплекса</w:t>
            </w:r>
          </w:p>
        </w:tc>
      </w:tr>
      <w:tr w:rsidR="002F3DB7" w:rsidRPr="00871B71" w14:paraId="5E134F9E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009EA6E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77351BB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Осуществление технологических операций тестирования компьютерного оборудования робототехнических комплексов в соответствии с нормативной документацией</w:t>
            </w:r>
          </w:p>
        </w:tc>
      </w:tr>
      <w:tr w:rsidR="002F3DB7" w:rsidRPr="00871B71" w14:paraId="4D0E532C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5E254B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6D7BA2D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Осуществление технологических операций первичной диагностики компьютерного оборудования робототехнических комплексов в соответствии с нормативной документацией</w:t>
            </w:r>
          </w:p>
        </w:tc>
      </w:tr>
      <w:tr w:rsidR="002F3DB7" w:rsidRPr="00871B71" w14:paraId="5695C13B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9999E85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5631E7F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Осуществление технологических операций диагностики специального оборудования робототехнических комплексов в соответствии с нормативной документацией</w:t>
            </w:r>
          </w:p>
        </w:tc>
      </w:tr>
      <w:tr w:rsidR="002F3DB7" w:rsidRPr="00871B71" w14:paraId="6D8F413B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A22DF2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6D6E80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Интерпретация результатов тестирования компьютерного оборудования робототехнических комплексов</w:t>
            </w:r>
          </w:p>
        </w:tc>
      </w:tr>
      <w:tr w:rsidR="002F3DB7" w:rsidRPr="00871B71" w14:paraId="2A8801A1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BC6709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6DA29F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Интерпретация результатов диагностики компьютерного оборудования робототехнических комплексов</w:t>
            </w:r>
          </w:p>
        </w:tc>
      </w:tr>
      <w:tr w:rsidR="002F3DB7" w:rsidRPr="00871B71" w14:paraId="0C965E55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EB359BA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185FF0E" w14:textId="77777777" w:rsidR="002F3DB7" w:rsidRPr="00871B71" w:rsidRDefault="001C1246" w:rsidP="005F1A52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документации о выполняемых операци</w:t>
            </w:r>
            <w:r w:rsidR="005F1A52">
              <w:rPr>
                <w:rStyle w:val="Hyperlink0"/>
                <w:rFonts w:eastAsia="Calibri"/>
                <w:sz w:val="24"/>
                <w:szCs w:val="24"/>
              </w:rPr>
              <w:t>ях</w:t>
            </w:r>
          </w:p>
        </w:tc>
      </w:tr>
      <w:tr w:rsidR="002F3DB7" w:rsidRPr="00871B71" w14:paraId="5B1F1709" w14:textId="77777777" w:rsidTr="0008014C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7FAD96B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умения</w:t>
            </w:r>
          </w:p>
        </w:tc>
        <w:tc>
          <w:tcPr>
            <w:tcW w:w="3620" w:type="pct"/>
            <w:shd w:val="clear" w:color="auto" w:fill="auto"/>
          </w:tcPr>
          <w:p w14:paraId="417C5D9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Использовать программно-технические комплексы для контроля и диагностики робототехнических комплексов</w:t>
            </w:r>
          </w:p>
        </w:tc>
      </w:tr>
      <w:tr w:rsidR="002F3DB7" w:rsidRPr="00871B71" w14:paraId="00B7E53B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2C3A26A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63A96CC" w14:textId="02DF1B68" w:rsidR="002F3DB7" w:rsidRPr="00871B71" w:rsidRDefault="001C1246" w:rsidP="00317670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Пользоваться конструкторской</w:t>
            </w:r>
            <w:r w:rsidR="00317670">
              <w:rPr>
                <w:rStyle w:val="Hyperlink0"/>
                <w:rFonts w:eastAsia="Calibri"/>
                <w:sz w:val="24"/>
                <w:szCs w:val="24"/>
              </w:rPr>
              <w:t xml:space="preserve"> 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производственно-технологической документацией</w:t>
            </w:r>
          </w:p>
        </w:tc>
      </w:tr>
      <w:tr w:rsidR="002F3DB7" w:rsidRPr="00871B71" w14:paraId="700BF412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9E1C91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5EC948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Оформлять, вести и передавать по смене документацию о выполненных операциях</w:t>
            </w:r>
          </w:p>
        </w:tc>
      </w:tr>
      <w:tr w:rsidR="002F3DB7" w:rsidRPr="00871B71" w14:paraId="02675352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59F4F0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BA77605" w14:textId="77777777" w:rsidR="002F3DB7" w:rsidRPr="00871B71" w:rsidRDefault="001C1246" w:rsidP="00D575E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Принимать меры в условиях аварийной и чрезвычайной ситуаци</w:t>
            </w:r>
            <w:r w:rsidR="00D575EB">
              <w:rPr>
                <w:rStyle w:val="Hyperlink0"/>
                <w:rFonts w:eastAsia="Calibri"/>
                <w:sz w:val="24"/>
                <w:szCs w:val="24"/>
              </w:rPr>
              <w:t>й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в соответствии с инструкциями</w:t>
            </w:r>
          </w:p>
        </w:tc>
      </w:tr>
      <w:tr w:rsidR="002F3DB7" w:rsidRPr="00871B71" w14:paraId="7791F68A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0F4186D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F59EAD0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2F3DB7" w:rsidRPr="00871B71" w14:paraId="49A53ADC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5AC093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3E9566C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средства пожаротушения</w:t>
            </w:r>
          </w:p>
        </w:tc>
      </w:tr>
      <w:tr w:rsidR="002F3DB7" w:rsidRPr="00871B71" w14:paraId="450065EC" w14:textId="77777777" w:rsidTr="0008014C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62CFEAA7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знания</w:t>
            </w:r>
          </w:p>
        </w:tc>
        <w:tc>
          <w:tcPr>
            <w:tcW w:w="3620" w:type="pct"/>
            <w:shd w:val="clear" w:color="auto" w:fill="auto"/>
          </w:tcPr>
          <w:p w14:paraId="5D69F59D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Принципы функционирования удаленной компьютерной станции управления</w:t>
            </w:r>
          </w:p>
        </w:tc>
      </w:tr>
      <w:tr w:rsidR="002F3DB7" w:rsidRPr="00871B71" w14:paraId="595F0FEC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B52D91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45E1BD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Принципы функционирования робототехнических комплексов</w:t>
            </w:r>
          </w:p>
        </w:tc>
      </w:tr>
      <w:tr w:rsidR="002F3DB7" w:rsidRPr="00871B71" w14:paraId="64AFF33E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EF2C4A6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26EEE1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Характеристики систем удаленной компьютерной станции управления и робототехнических комплексов</w:t>
            </w:r>
          </w:p>
        </w:tc>
      </w:tr>
      <w:tr w:rsidR="002F3DB7" w:rsidRPr="00871B71" w14:paraId="3734C689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D136F0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D977A1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Основы организации управляющего программного обеспечения удаленной компьютерной станции управления и робототехнических комплексов</w:t>
            </w:r>
          </w:p>
        </w:tc>
      </w:tr>
      <w:tr w:rsidR="002F3DB7" w:rsidRPr="00871B71" w14:paraId="49844873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7EB1568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450597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Технологические схемы типовых операций, выполняемых с использованием робототехнических комплексов</w:t>
            </w:r>
          </w:p>
        </w:tc>
      </w:tr>
      <w:tr w:rsidR="002F3DB7" w:rsidRPr="00871B71" w14:paraId="0FA04E45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72DC3C1D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5FB2AA9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Порядок оформления, учета, ведения, хранения и передачи по смене документации</w:t>
            </w:r>
          </w:p>
        </w:tc>
      </w:tr>
      <w:tr w:rsidR="002F3DB7" w:rsidRPr="00871B71" w14:paraId="4E806E8E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3E75B6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DA92F18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Порядок действий в аварийных ситуациях</w:t>
            </w:r>
          </w:p>
        </w:tc>
      </w:tr>
      <w:tr w:rsidR="002F3DB7" w:rsidRPr="00871B71" w14:paraId="1B606125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01E1853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D9800B9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радиационной безопасности</w:t>
            </w:r>
          </w:p>
        </w:tc>
      </w:tr>
      <w:tr w:rsidR="002F3DB7" w:rsidRPr="00871B71" w14:paraId="004CD3CC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B7B9B2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FFC621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электробезопасности</w:t>
            </w:r>
          </w:p>
        </w:tc>
      </w:tr>
      <w:tr w:rsidR="002F3DB7" w:rsidRPr="00871B71" w14:paraId="10FB4BF0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E65E3BF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5DED76D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охраны труда</w:t>
            </w:r>
          </w:p>
        </w:tc>
      </w:tr>
      <w:tr w:rsidR="002F3DB7" w:rsidRPr="00871B71" w14:paraId="598373D7" w14:textId="77777777" w:rsidTr="0008014C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39CF9C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826F4A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Безопасные методы и санитарно-гигиенические условия труда, сигналы оповещения гражданской обороны и порядок действия по ним на производстве, дома и в общественных местах, пути эвакуации</w:t>
            </w:r>
          </w:p>
        </w:tc>
      </w:tr>
      <w:tr w:rsidR="002F3DB7" w:rsidRPr="00871B71" w14:paraId="0AA75047" w14:textId="77777777" w:rsidTr="0008014C">
        <w:trPr>
          <w:trHeight w:val="20"/>
        </w:trPr>
        <w:tc>
          <w:tcPr>
            <w:tcW w:w="1380" w:type="pct"/>
            <w:shd w:val="clear" w:color="auto" w:fill="auto"/>
          </w:tcPr>
          <w:p w14:paraId="22FFF784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20" w:type="pct"/>
            <w:shd w:val="clear" w:color="auto" w:fill="auto"/>
          </w:tcPr>
          <w:p w14:paraId="50C758D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может быть занят в условиях вредного радиационного воздействия</w:t>
            </w:r>
          </w:p>
        </w:tc>
      </w:tr>
    </w:tbl>
    <w:p w14:paraId="4FBF5B0E" w14:textId="77777777" w:rsidR="0019013E" w:rsidRPr="00871B71" w:rsidRDefault="0019013E" w:rsidP="002904EA">
      <w:pPr>
        <w:rPr>
          <w:rStyle w:val="None"/>
          <w:rFonts w:eastAsia="Times New Roman" w:cs="Times New Roman"/>
        </w:rPr>
      </w:pPr>
    </w:p>
    <w:p w14:paraId="7B1508D1" w14:textId="77777777" w:rsidR="002F3DB7" w:rsidRPr="00871B71" w:rsidRDefault="001C1246" w:rsidP="00871B71">
      <w:pPr>
        <w:pStyle w:val="22"/>
        <w:rPr>
          <w:rStyle w:val="None"/>
          <w:rFonts w:eastAsia="Times New Roman"/>
          <w:b w:val="0"/>
          <w:bCs w:val="0"/>
        </w:rPr>
      </w:pPr>
      <w:bookmarkStart w:id="11" w:name="_Toc55726341"/>
      <w:r w:rsidRPr="00871B71">
        <w:rPr>
          <w:rStyle w:val="None"/>
        </w:rPr>
        <w:t>3.2. Обобщенная трудовая функция</w:t>
      </w:r>
      <w:bookmarkEnd w:id="11"/>
    </w:p>
    <w:p w14:paraId="710026DE" w14:textId="77777777" w:rsidR="002F3DB7" w:rsidRPr="00871B71" w:rsidRDefault="002F3DB7" w:rsidP="002904EA">
      <w:pPr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47"/>
        <w:gridCol w:w="4453"/>
        <w:gridCol w:w="764"/>
        <w:gridCol w:w="935"/>
        <w:gridCol w:w="1781"/>
        <w:gridCol w:w="635"/>
      </w:tblGrid>
      <w:tr w:rsidR="002F3DB7" w:rsidRPr="00871B71" w14:paraId="6E384B17" w14:textId="77777777" w:rsidTr="0008014C">
        <w:trPr>
          <w:trHeight w:val="741"/>
        </w:trPr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E0170C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1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E0FFB4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технологических процессов с использованием робототехнических комплексов</w:t>
            </w:r>
            <w:r w:rsidRPr="00871B71">
              <w:rPr>
                <w:rStyle w:val="None"/>
                <w:rFonts w:ascii="Times New Roman" w:hAnsi="Times New Roman" w:cs="Times New Roman"/>
                <w:color w:val="E53324"/>
                <w:sz w:val="24"/>
                <w:szCs w:val="24"/>
                <w:u w:color="E53324"/>
              </w:rPr>
              <w:t xml:space="preserve"> 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53324"/>
              </w:rPr>
              <w:t>в радиационных полях</w:t>
            </w:r>
          </w:p>
        </w:tc>
        <w:tc>
          <w:tcPr>
            <w:tcW w:w="3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BE55C9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EDDF1B" w14:textId="77777777" w:rsidR="002F3DB7" w:rsidRPr="004660AB" w:rsidRDefault="004660AB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B</w:t>
            </w:r>
          </w:p>
        </w:tc>
        <w:tc>
          <w:tcPr>
            <w:tcW w:w="85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94D58A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квалификации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D0FAF4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</w:tbl>
    <w:p w14:paraId="00A5934A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4"/>
        <w:gridCol w:w="1446"/>
        <w:gridCol w:w="598"/>
        <w:gridCol w:w="1789"/>
        <w:gridCol w:w="1406"/>
        <w:gridCol w:w="2302"/>
      </w:tblGrid>
      <w:tr w:rsidR="002F3DB7" w:rsidRPr="00871B71" w14:paraId="3AEC492F" w14:textId="77777777" w:rsidTr="0008014C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1040F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9984D3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D64EE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9DE8A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F34EB9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71FD2F2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3A241081" w14:textId="77777777" w:rsidTr="0008014C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05D8E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FD1BD06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C4D37A3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395C6BB7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99D1CEE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B6B9AF3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499EF7F" w14:textId="77777777" w:rsidR="0008014C" w:rsidRPr="00871B71" w:rsidRDefault="0008014C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908"/>
        <w:gridCol w:w="7507"/>
      </w:tblGrid>
      <w:tr w:rsidR="002F3DB7" w:rsidRPr="00871B71" w14:paraId="4D043C1B" w14:textId="77777777" w:rsidTr="0008014C">
        <w:trPr>
          <w:trHeight w:val="20"/>
        </w:trPr>
        <w:tc>
          <w:tcPr>
            <w:tcW w:w="1396" w:type="pct"/>
            <w:shd w:val="clear" w:color="auto" w:fill="auto"/>
          </w:tcPr>
          <w:p w14:paraId="70858B50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04" w:type="pct"/>
            <w:shd w:val="clear" w:color="auto" w:fill="auto"/>
          </w:tcPr>
          <w:p w14:paraId="4E3E746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робототехнических комплексов</w:t>
            </w:r>
          </w:p>
        </w:tc>
      </w:tr>
    </w:tbl>
    <w:p w14:paraId="3682A37D" w14:textId="77777777" w:rsidR="005F1A52" w:rsidRDefault="005F1A52"/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908"/>
        <w:gridCol w:w="7507"/>
      </w:tblGrid>
      <w:tr w:rsidR="002F3DB7" w:rsidRPr="00871B71" w14:paraId="45FF2D85" w14:textId="77777777" w:rsidTr="0008014C">
        <w:trPr>
          <w:trHeight w:val="20"/>
        </w:trPr>
        <w:tc>
          <w:tcPr>
            <w:tcW w:w="1396" w:type="pct"/>
            <w:shd w:val="clear" w:color="auto" w:fill="auto"/>
          </w:tcPr>
          <w:p w14:paraId="4CC6B76B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604" w:type="pct"/>
            <w:shd w:val="clear" w:color="auto" w:fill="auto"/>
          </w:tcPr>
          <w:p w14:paraId="7E7768DF" w14:textId="74CA318F" w:rsidR="002F3DB7" w:rsidRPr="00871B71" w:rsidRDefault="00FC0BDB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C0BDB">
              <w:rPr>
                <w:rStyle w:val="Hyperlink0"/>
                <w:rFonts w:eastAsia="Calibri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2F3DB7" w:rsidRPr="00871B71" w14:paraId="521FCE27" w14:textId="77777777" w:rsidTr="0008014C">
        <w:trPr>
          <w:trHeight w:val="20"/>
        </w:trPr>
        <w:tc>
          <w:tcPr>
            <w:tcW w:w="1396" w:type="pct"/>
            <w:shd w:val="clear" w:color="auto" w:fill="auto"/>
          </w:tcPr>
          <w:p w14:paraId="6982208E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604" w:type="pct"/>
            <w:shd w:val="clear" w:color="auto" w:fill="auto"/>
          </w:tcPr>
          <w:p w14:paraId="4027CE3D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 менее одного года работы в области профессиональной деятельности по технической эксплуатации робототехнического оборудования</w:t>
            </w:r>
          </w:p>
        </w:tc>
      </w:tr>
      <w:tr w:rsidR="002F3DB7" w:rsidRPr="00871B71" w14:paraId="4D5AD64D" w14:textId="77777777" w:rsidTr="0008014C">
        <w:trPr>
          <w:trHeight w:val="20"/>
        </w:trPr>
        <w:tc>
          <w:tcPr>
            <w:tcW w:w="1396" w:type="pct"/>
            <w:shd w:val="clear" w:color="auto" w:fill="auto"/>
          </w:tcPr>
          <w:p w14:paraId="29349FC3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604" w:type="pct"/>
            <w:shd w:val="clear" w:color="auto" w:fill="auto"/>
          </w:tcPr>
          <w:p w14:paraId="62E1BD6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1"/>
                <w:rFonts w:ascii="Times New Roman" w:hAnsi="Times New Roman" w:cs="Times New Roman"/>
                <w:sz w:val="24"/>
                <w:szCs w:val="24"/>
              </w:rPr>
              <w:t>К работе допускаются лица не моложе 18 лет, удовлетворяющие квалификационным требованиям и прошедшие проверку знаний в установленном порядке</w:t>
            </w:r>
          </w:p>
          <w:p w14:paraId="092BEFC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1"/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759AC3E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Работники</w:t>
            </w:r>
            <w:r w:rsidR="005F1A52">
              <w:rPr>
                <w:rStyle w:val="Hyperlink0"/>
                <w:rFonts w:eastAsia="Calibri"/>
                <w:sz w:val="24"/>
                <w:szCs w:val="24"/>
              </w:rPr>
              <w:t>,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отнесенные приказом </w:t>
            </w:r>
            <w:r w:rsidR="005F1A52">
              <w:rPr>
                <w:rStyle w:val="Hyperlink0"/>
                <w:rFonts w:eastAsia="Calibri"/>
                <w:sz w:val="24"/>
                <w:szCs w:val="24"/>
              </w:rPr>
              <w:t>организации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к группе А</w:t>
            </w:r>
          </w:p>
        </w:tc>
      </w:tr>
      <w:tr w:rsidR="002F3DB7" w:rsidRPr="00871B71" w14:paraId="36A11432" w14:textId="77777777" w:rsidTr="0008014C">
        <w:trPr>
          <w:trHeight w:val="20"/>
        </w:trPr>
        <w:tc>
          <w:tcPr>
            <w:tcW w:w="1396" w:type="pct"/>
            <w:shd w:val="clear" w:color="auto" w:fill="auto"/>
          </w:tcPr>
          <w:p w14:paraId="30DC3033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04" w:type="pct"/>
            <w:shd w:val="clear" w:color="auto" w:fill="auto"/>
          </w:tcPr>
          <w:p w14:paraId="0A31E16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-</w:t>
            </w:r>
          </w:p>
        </w:tc>
      </w:tr>
    </w:tbl>
    <w:p w14:paraId="5C908B98" w14:textId="77777777" w:rsidR="002F3DB7" w:rsidRPr="002904EA" w:rsidRDefault="002F3DB7" w:rsidP="002904EA"/>
    <w:p w14:paraId="3048205C" w14:textId="77777777" w:rsidR="002F3DB7" w:rsidRPr="002904EA" w:rsidRDefault="001C1246" w:rsidP="002904EA">
      <w:r w:rsidRPr="002904EA">
        <w:t>Дополнительные характеристики</w:t>
      </w:r>
    </w:p>
    <w:p w14:paraId="5A0E309A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69"/>
        <w:gridCol w:w="1539"/>
        <w:gridCol w:w="6007"/>
      </w:tblGrid>
      <w:tr w:rsidR="002F3DB7" w:rsidRPr="00871B71" w14:paraId="4277B284" w14:textId="77777777" w:rsidTr="004660AB">
        <w:trPr>
          <w:trHeight w:val="20"/>
        </w:trPr>
        <w:tc>
          <w:tcPr>
            <w:tcW w:w="1377" w:type="pct"/>
            <w:shd w:val="clear" w:color="auto" w:fill="auto"/>
            <w:vAlign w:val="center"/>
          </w:tcPr>
          <w:p w14:paraId="6D6B7336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Наименование документа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4E2FD4B4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Код</w:t>
            </w:r>
          </w:p>
        </w:tc>
        <w:tc>
          <w:tcPr>
            <w:tcW w:w="2884" w:type="pct"/>
            <w:shd w:val="clear" w:color="auto" w:fill="auto"/>
            <w:vAlign w:val="center"/>
          </w:tcPr>
          <w:p w14:paraId="1BFFE16C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Наименование базовой группы, должности, профессии или специальности</w:t>
            </w:r>
          </w:p>
        </w:tc>
      </w:tr>
      <w:tr w:rsidR="00317670" w:rsidRPr="00871B71" w14:paraId="66B315E6" w14:textId="77777777" w:rsidTr="00317670">
        <w:trPr>
          <w:trHeight w:val="80"/>
        </w:trPr>
        <w:tc>
          <w:tcPr>
            <w:tcW w:w="1377" w:type="pct"/>
            <w:shd w:val="clear" w:color="auto" w:fill="auto"/>
          </w:tcPr>
          <w:p w14:paraId="05085A55" w14:textId="77777777" w:rsidR="00317670" w:rsidRPr="00871B71" w:rsidRDefault="0031767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ОКЗ</w:t>
            </w:r>
          </w:p>
        </w:tc>
        <w:tc>
          <w:tcPr>
            <w:tcW w:w="739" w:type="pct"/>
            <w:shd w:val="clear" w:color="auto" w:fill="auto"/>
          </w:tcPr>
          <w:p w14:paraId="2C7E2355" w14:textId="77777777" w:rsidR="00317670" w:rsidRPr="00871B71" w:rsidRDefault="0031767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3139</w:t>
            </w:r>
          </w:p>
        </w:tc>
        <w:tc>
          <w:tcPr>
            <w:tcW w:w="2884" w:type="pct"/>
            <w:shd w:val="clear" w:color="auto" w:fill="auto"/>
          </w:tcPr>
          <w:p w14:paraId="7E1E2D0C" w14:textId="77777777" w:rsidR="00317670" w:rsidRPr="00871B71" w:rsidRDefault="0031767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317670" w:rsidRPr="00871B71" w14:paraId="48CF9C2F" w14:textId="77777777" w:rsidTr="00317670">
        <w:trPr>
          <w:trHeight w:val="369"/>
        </w:trPr>
        <w:tc>
          <w:tcPr>
            <w:tcW w:w="1377" w:type="pct"/>
            <w:shd w:val="clear" w:color="auto" w:fill="auto"/>
          </w:tcPr>
          <w:p w14:paraId="6B868888" w14:textId="77777777" w:rsidR="00317670" w:rsidRPr="00871B71" w:rsidRDefault="0031767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ОКПДТР</w:t>
            </w:r>
          </w:p>
        </w:tc>
        <w:tc>
          <w:tcPr>
            <w:tcW w:w="739" w:type="pct"/>
            <w:shd w:val="clear" w:color="auto" w:fill="auto"/>
          </w:tcPr>
          <w:p w14:paraId="2330AB7D" w14:textId="77777777" w:rsidR="00317670" w:rsidRPr="00871B71" w:rsidRDefault="0031767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47040</w:t>
            </w:r>
          </w:p>
        </w:tc>
        <w:tc>
          <w:tcPr>
            <w:tcW w:w="2884" w:type="pct"/>
            <w:shd w:val="clear" w:color="auto" w:fill="auto"/>
          </w:tcPr>
          <w:p w14:paraId="1D2FAB69" w14:textId="77777777" w:rsidR="00317670" w:rsidRPr="00871B71" w:rsidRDefault="0031767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 по контрольно-измерительным приборам и автоматике</w:t>
            </w:r>
          </w:p>
        </w:tc>
      </w:tr>
    </w:tbl>
    <w:p w14:paraId="51A1F25C" w14:textId="77777777" w:rsidR="002F3DB7" w:rsidRPr="002904EA" w:rsidRDefault="002F3DB7" w:rsidP="002904EA"/>
    <w:p w14:paraId="4CDBA52A" w14:textId="77777777" w:rsidR="002F3DB7" w:rsidRPr="002904EA" w:rsidRDefault="001C1246" w:rsidP="002904EA">
      <w:pPr>
        <w:rPr>
          <w:b/>
          <w:bCs/>
        </w:rPr>
      </w:pPr>
      <w:r w:rsidRPr="002904EA">
        <w:rPr>
          <w:b/>
          <w:bCs/>
        </w:rPr>
        <w:t>3.2.1. Трудовая функция</w:t>
      </w:r>
    </w:p>
    <w:p w14:paraId="215C0BC2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387"/>
        <w:gridCol w:w="554"/>
        <w:gridCol w:w="863"/>
        <w:gridCol w:w="1489"/>
        <w:gridCol w:w="596"/>
      </w:tblGrid>
      <w:tr w:rsidR="002F3DB7" w:rsidRPr="00871B71" w14:paraId="185C7D12" w14:textId="77777777" w:rsidTr="009659D8">
        <w:trPr>
          <w:trHeight w:val="1221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3BE09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5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B24469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Ведение работ в соответствии с технологической картой задания и инструкцией по эксплуатации робототехнических комплексов 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93824"/>
              </w:rPr>
              <w:t>в радиационных полях</w:t>
            </w:r>
          </w:p>
        </w:tc>
        <w:tc>
          <w:tcPr>
            <w:tcW w:w="2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B4F61C" w14:textId="77777777" w:rsidR="00764A83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524F2F" w14:textId="77777777" w:rsidR="002F3DB7" w:rsidRPr="00871B71" w:rsidRDefault="004660AB" w:rsidP="009659D8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B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/01.4</w:t>
            </w:r>
          </w:p>
        </w:tc>
        <w:tc>
          <w:tcPr>
            <w:tcW w:w="7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B4B510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92EB5F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</w:tbl>
    <w:p w14:paraId="2F36E20C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1446"/>
        <w:gridCol w:w="598"/>
        <w:gridCol w:w="1789"/>
        <w:gridCol w:w="1406"/>
        <w:gridCol w:w="2300"/>
      </w:tblGrid>
      <w:tr w:rsidR="002F3DB7" w:rsidRPr="00871B71" w14:paraId="42DEF734" w14:textId="77777777" w:rsidTr="004B7287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8ABD4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08C1B3E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FDFA2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5F1A52">
              <w:rPr>
                <w:rStyle w:val="Hyperlink0"/>
                <w:rFonts w:eastAsia="Calibri"/>
                <w:sz w:val="24"/>
                <w:szCs w:val="20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739CB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14EEDF1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0B26DF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2F029272" w14:textId="77777777" w:rsidTr="004B7287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E5696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670CAA62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6BF14F09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371F984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667E107F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D4BC649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0B8F489" w14:textId="77777777" w:rsidR="004B7287" w:rsidRPr="00871B71" w:rsidRDefault="004B7287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5"/>
        <w:gridCol w:w="7540"/>
      </w:tblGrid>
      <w:tr w:rsidR="002F3DB7" w:rsidRPr="00871B71" w14:paraId="59502518" w14:textId="77777777" w:rsidTr="004B7287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2289EC6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действия</w:t>
            </w:r>
          </w:p>
        </w:tc>
        <w:tc>
          <w:tcPr>
            <w:tcW w:w="3620" w:type="pct"/>
            <w:shd w:val="clear" w:color="auto" w:fill="auto"/>
          </w:tcPr>
          <w:p w14:paraId="20402ECD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Управление мобильными демонтажными робототехническими системами для выполнения демонтажных работ в соответствии с технологической картой</w:t>
            </w:r>
          </w:p>
        </w:tc>
      </w:tr>
      <w:tr w:rsidR="002F3DB7" w:rsidRPr="00871B71" w14:paraId="1911E5F1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72ABF38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9A9FB13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Контроль работы робототехнических комплексов с использованием приборов контроля для эффективного проведения работ</w:t>
            </w:r>
          </w:p>
        </w:tc>
      </w:tr>
      <w:tr w:rsidR="002F3DB7" w:rsidRPr="00871B71" w14:paraId="7C2E9FAA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EAF007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AB13AED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Осуществление связи с операторами других робототехнических комплексов с целью контроля и безопасности проведения операций в общей рабочей зоне</w:t>
            </w:r>
          </w:p>
        </w:tc>
      </w:tr>
      <w:tr w:rsidR="002F3DB7" w:rsidRPr="00871B71" w14:paraId="423F5C52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3B0297B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8341CBD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Ведение производственно-технологической и нормативной документации по выполненным операциям</w:t>
            </w:r>
          </w:p>
        </w:tc>
      </w:tr>
      <w:tr w:rsidR="002F3DB7" w:rsidRPr="00871B71" w14:paraId="3841F071" w14:textId="77777777" w:rsidTr="004B7287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13C59194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умения</w:t>
            </w:r>
          </w:p>
        </w:tc>
        <w:tc>
          <w:tcPr>
            <w:tcW w:w="3620" w:type="pct"/>
            <w:shd w:val="clear" w:color="auto" w:fill="auto"/>
          </w:tcPr>
          <w:p w14:paraId="1D6EA1CD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Применять приемы управления используемой мобильной демонтажной робототехнической системой</w:t>
            </w:r>
          </w:p>
        </w:tc>
      </w:tr>
      <w:tr w:rsidR="002F3DB7" w:rsidRPr="00871B71" w14:paraId="1B8CF4A0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4B1F70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A5E37BC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Применять технические приемы совершения типовых демонтажных операций при помощи робототехнических комплексов</w:t>
            </w:r>
          </w:p>
        </w:tc>
      </w:tr>
      <w:tr w:rsidR="002F3DB7" w:rsidRPr="00871B71" w14:paraId="75E2476B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99162FD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98F349E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Применять методы работы с дополнительным оборудованием используемой мобильной демонтажной робототехнической системы</w:t>
            </w:r>
          </w:p>
        </w:tc>
      </w:tr>
      <w:tr w:rsidR="002F3DB7" w:rsidRPr="00871B71" w14:paraId="1E2A3ADF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4DAD2A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9D01108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Осуществлять визуальный контроль, пользоваться приборами контроля</w:t>
            </w:r>
          </w:p>
        </w:tc>
      </w:tr>
      <w:tr w:rsidR="002F3DB7" w:rsidRPr="00871B71" w14:paraId="28034760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521441E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83F1B32" w14:textId="77777777" w:rsidR="002F3DB7" w:rsidRPr="00317670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70">
              <w:rPr>
                <w:rStyle w:val="Hyperlink0"/>
                <w:rFonts w:eastAsia="Calibri"/>
                <w:sz w:val="24"/>
                <w:szCs w:val="24"/>
              </w:rPr>
              <w:t>Пользоваться производственно-технологической и нормативной документацией</w:t>
            </w:r>
          </w:p>
        </w:tc>
      </w:tr>
      <w:tr w:rsidR="002F3DB7" w:rsidRPr="00871B71" w14:paraId="4596881B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0D5EB3E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9AE7A4C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информационные технологии в объеме пакета прикладных программ робототехнических комплексов</w:t>
            </w:r>
          </w:p>
        </w:tc>
      </w:tr>
      <w:tr w:rsidR="002F3DB7" w:rsidRPr="00871B71" w14:paraId="2EC22CFA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AF04D2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FCB8BE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Использовать программно-технические комплексы для контроля </w:t>
            </w:r>
            <w:r w:rsidR="00D575EB">
              <w:rPr>
                <w:rStyle w:val="Hyperlink0"/>
                <w:rFonts w:eastAsia="Calibri"/>
                <w:sz w:val="24"/>
                <w:szCs w:val="24"/>
              </w:rPr>
              <w:t>технологического процесса</w:t>
            </w:r>
            <w:r w:rsidR="00D575EB" w:rsidRPr="00871B71">
              <w:rPr>
                <w:rStyle w:val="Hyperlink0"/>
                <w:rFonts w:eastAsia="Calibri"/>
                <w:sz w:val="24"/>
                <w:szCs w:val="24"/>
              </w:rPr>
              <w:t xml:space="preserve"> 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>и управления технологическим процессом</w:t>
            </w:r>
          </w:p>
        </w:tc>
      </w:tr>
      <w:tr w:rsidR="002F3DB7" w:rsidRPr="00871B71" w14:paraId="58E1EB57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A443E6C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71B99A3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Оформлять, вести и передавать по смене документацию по выполненным операциям</w:t>
            </w:r>
          </w:p>
        </w:tc>
      </w:tr>
      <w:tr w:rsidR="002F3DB7" w:rsidRPr="00871B71" w14:paraId="2EDB6150" w14:textId="77777777" w:rsidTr="004B7287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6E0E3C5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знания</w:t>
            </w:r>
          </w:p>
        </w:tc>
        <w:tc>
          <w:tcPr>
            <w:tcW w:w="3620" w:type="pct"/>
            <w:shd w:val="clear" w:color="auto" w:fill="auto"/>
          </w:tcPr>
          <w:p w14:paraId="332F0B90" w14:textId="77777777" w:rsidR="002F3DB7" w:rsidRPr="00871B71" w:rsidRDefault="000B333C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</w:rPr>
              <w:t xml:space="preserve">Базовые общепрофессиональные сведения 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в области организации компьютерных систем и электротехники</w:t>
            </w:r>
          </w:p>
        </w:tc>
      </w:tr>
      <w:tr w:rsidR="002F3DB7" w:rsidRPr="00871B71" w14:paraId="6FC85552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1311746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356B0C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Устройство используемой мобильной демонтажной робототехнической системы</w:t>
            </w:r>
          </w:p>
        </w:tc>
      </w:tr>
      <w:tr w:rsidR="002F3DB7" w:rsidRPr="00871B71" w14:paraId="5A67A898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737E303C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B0D5AF8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Технические характеристики используемой мобильной демонтажной робототехнической системы</w:t>
            </w:r>
          </w:p>
        </w:tc>
      </w:tr>
      <w:tr w:rsidR="002F3DB7" w:rsidRPr="00871B71" w14:paraId="7D43BD2C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5BBBA8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DEF37F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Пользовательские инструкции мобильной демонтажной робототехнической системы</w:t>
            </w:r>
          </w:p>
        </w:tc>
      </w:tr>
      <w:tr w:rsidR="002F3DB7" w:rsidRPr="00871B71" w14:paraId="288640F7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ABD402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95261FF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Технологический регламент проводимых демонтажных работ</w:t>
            </w:r>
          </w:p>
        </w:tc>
      </w:tr>
      <w:tr w:rsidR="002F3DB7" w:rsidRPr="00871B71" w14:paraId="7A19BD1E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177089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E915FED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Производственные инструкции</w:t>
            </w:r>
          </w:p>
        </w:tc>
      </w:tr>
      <w:tr w:rsidR="002F3DB7" w:rsidRPr="00871B71" w14:paraId="6DBC5F5D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87926AD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6ACDA19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радиационной безопасности</w:t>
            </w:r>
          </w:p>
        </w:tc>
      </w:tr>
      <w:tr w:rsidR="002F3DB7" w:rsidRPr="00871B71" w14:paraId="479DE994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EA3606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CB645BC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электробезопасности</w:t>
            </w:r>
          </w:p>
        </w:tc>
      </w:tr>
      <w:tr w:rsidR="002F3DB7" w:rsidRPr="00871B71" w14:paraId="1EF18C01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016BA05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2EB10D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охраны труда</w:t>
            </w:r>
          </w:p>
        </w:tc>
      </w:tr>
      <w:tr w:rsidR="002F3DB7" w:rsidRPr="00871B71" w14:paraId="34F65CC1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394C6EC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6DA02D4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Расположение местных щитов управления технологическим оборудованием</w:t>
            </w:r>
          </w:p>
        </w:tc>
      </w:tr>
      <w:tr w:rsidR="002F3DB7" w:rsidRPr="00871B71" w14:paraId="6C0E319B" w14:textId="77777777" w:rsidTr="004B7287">
        <w:trPr>
          <w:trHeight w:val="20"/>
        </w:trPr>
        <w:tc>
          <w:tcPr>
            <w:tcW w:w="1380" w:type="pct"/>
            <w:shd w:val="clear" w:color="auto" w:fill="auto"/>
          </w:tcPr>
          <w:p w14:paraId="6A512F1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20" w:type="pct"/>
            <w:shd w:val="clear" w:color="auto" w:fill="auto"/>
          </w:tcPr>
          <w:p w14:paraId="4788F43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может быть занят в условиях вредного радиационного воздействия</w:t>
            </w:r>
          </w:p>
        </w:tc>
      </w:tr>
    </w:tbl>
    <w:p w14:paraId="7791EDA8" w14:textId="77777777" w:rsidR="002F3DB7" w:rsidRPr="002904EA" w:rsidRDefault="002F3DB7" w:rsidP="002904EA"/>
    <w:p w14:paraId="34574B08" w14:textId="77777777" w:rsidR="002F3DB7" w:rsidRPr="002904EA" w:rsidRDefault="001C1246" w:rsidP="002904EA">
      <w:pPr>
        <w:rPr>
          <w:b/>
          <w:bCs/>
        </w:rPr>
      </w:pPr>
      <w:r w:rsidRPr="002904EA">
        <w:rPr>
          <w:b/>
          <w:bCs/>
        </w:rPr>
        <w:t>3.2.2. Трудовая функция</w:t>
      </w:r>
    </w:p>
    <w:p w14:paraId="13E63545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387"/>
        <w:gridCol w:w="554"/>
        <w:gridCol w:w="863"/>
        <w:gridCol w:w="1489"/>
        <w:gridCol w:w="596"/>
      </w:tblGrid>
      <w:tr w:rsidR="002F3DB7" w:rsidRPr="00871B71" w14:paraId="093E0660" w14:textId="77777777" w:rsidTr="009659D8">
        <w:trPr>
          <w:trHeight w:val="981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9656DC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5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F8EF1A3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Координирование действий операторов робототехнических комплексов при проведении операций технологического процесса</w:t>
            </w:r>
          </w:p>
        </w:tc>
        <w:tc>
          <w:tcPr>
            <w:tcW w:w="2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D8F181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B5A77A" w14:textId="77777777" w:rsidR="002F3DB7" w:rsidRPr="00871B71" w:rsidRDefault="004660AB" w:rsidP="009659D8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B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/02.4</w:t>
            </w:r>
          </w:p>
        </w:tc>
        <w:tc>
          <w:tcPr>
            <w:tcW w:w="7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E69CFC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(подуровень)</w:t>
            </w:r>
            <w:r w:rsidR="004B7287" w:rsidRPr="00871B71">
              <w:rPr>
                <w:rStyle w:val="Hyperlink0"/>
                <w:rFonts w:eastAsia="Calibri"/>
                <w:sz w:val="20"/>
                <w:szCs w:val="20"/>
              </w:rPr>
              <w:t xml:space="preserve"> </w:t>
            </w:r>
            <w:r w:rsidRPr="00871B71">
              <w:rPr>
                <w:rStyle w:val="Hyperlink0"/>
                <w:rFonts w:eastAsia="Calibri"/>
                <w:sz w:val="20"/>
                <w:szCs w:val="20"/>
              </w:rPr>
              <w:t>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2122B9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</w:tbl>
    <w:p w14:paraId="26F19DE1" w14:textId="77777777" w:rsidR="004660AB" w:rsidRPr="00871B71" w:rsidRDefault="004660AB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1446"/>
        <w:gridCol w:w="598"/>
        <w:gridCol w:w="1789"/>
        <w:gridCol w:w="1406"/>
        <w:gridCol w:w="2300"/>
      </w:tblGrid>
      <w:tr w:rsidR="002F3DB7" w:rsidRPr="00871B71" w14:paraId="3C3DD811" w14:textId="77777777" w:rsidTr="004B7287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4289CC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9AD0E67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0E879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73B325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0AC7AD1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F07ED1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1C9FCDDD" w14:textId="77777777" w:rsidTr="004B7287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6CA3C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52D93344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1909EE0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542BFC26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3675128D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4556F68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A94C09" w14:textId="77777777" w:rsidR="004B7287" w:rsidRPr="00871B71" w:rsidRDefault="004B7287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5"/>
        <w:gridCol w:w="7540"/>
      </w:tblGrid>
      <w:tr w:rsidR="002F3DB7" w:rsidRPr="00871B71" w14:paraId="33AE5CDB" w14:textId="77777777" w:rsidTr="004B7287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2ED6CA5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действия</w:t>
            </w:r>
          </w:p>
        </w:tc>
        <w:tc>
          <w:tcPr>
            <w:tcW w:w="3620" w:type="pct"/>
            <w:shd w:val="clear" w:color="auto" w:fill="auto"/>
          </w:tcPr>
          <w:p w14:paraId="011C3F20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Контроль работы робототехнических комплексов с использованием приборов контроля для эффективного проведения работ</w:t>
            </w:r>
          </w:p>
        </w:tc>
      </w:tr>
      <w:tr w:rsidR="002F3DB7" w:rsidRPr="00871B71" w14:paraId="4382C41A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32D1A2C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451DC7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Осуществление связи с операторами других робототехнических комплексов с целью контроля и безопасности проведения операций в общей рабочей зоне</w:t>
            </w:r>
          </w:p>
        </w:tc>
      </w:tr>
      <w:tr w:rsidR="002F3DB7" w:rsidRPr="00871B71" w14:paraId="2A7C7D37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AA9E64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2F2DFB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Устранение нештатных ситуаций в работе оборудования робототехнических комплексов при выполнении технологических работ</w:t>
            </w:r>
          </w:p>
        </w:tc>
      </w:tr>
      <w:tr w:rsidR="002F3DB7" w:rsidRPr="00871B71" w14:paraId="3A7851DE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4DC80C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A43EA18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отчетно-технической документации о режимах работы эксплуатируемого оборудования, фиксирование выполняемых операций в течение смены, запись параметров систем и оборудования</w:t>
            </w:r>
          </w:p>
        </w:tc>
      </w:tr>
      <w:tr w:rsidR="002F3DB7" w:rsidRPr="00871B71" w14:paraId="646F2C83" w14:textId="77777777" w:rsidTr="004B7287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34E97F80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умения</w:t>
            </w:r>
          </w:p>
        </w:tc>
        <w:tc>
          <w:tcPr>
            <w:tcW w:w="3620" w:type="pct"/>
            <w:shd w:val="clear" w:color="auto" w:fill="auto"/>
          </w:tcPr>
          <w:p w14:paraId="7CCD20C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методы управления оборудованием робототехнических комплексов различных типов при выполнении технологических процессов</w:t>
            </w:r>
          </w:p>
        </w:tc>
      </w:tr>
      <w:tr w:rsidR="002F3DB7" w:rsidRPr="00871B71" w14:paraId="16547C97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80B7CAD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BBABF9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Анализировать функционирование оборудования робототехнических комплексов на основании показаний контрольно-измерительных приборов</w:t>
            </w:r>
          </w:p>
        </w:tc>
      </w:tr>
      <w:tr w:rsidR="002F3DB7" w:rsidRPr="00871B71" w14:paraId="7268994A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23C6EF1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378F55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Вносить коррективы в действия операторов по управлению робототехническими комплексами в соответствии с заданным технологическим регламентом</w:t>
            </w:r>
          </w:p>
        </w:tc>
      </w:tr>
      <w:tr w:rsidR="002F3DB7" w:rsidRPr="00871B71" w14:paraId="3AAD6653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1CD9CCD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805341F" w14:textId="2FB88299" w:rsidR="002F3DB7" w:rsidRPr="00871B71" w:rsidRDefault="001C1246" w:rsidP="00317670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Пользоваться конструкторской</w:t>
            </w:r>
            <w:r w:rsidR="00317670">
              <w:rPr>
                <w:rStyle w:val="Hyperlink0"/>
                <w:rFonts w:eastAsia="Calibri"/>
                <w:sz w:val="24"/>
                <w:szCs w:val="24"/>
              </w:rPr>
              <w:t xml:space="preserve"> 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производственно-технологической документацией</w:t>
            </w:r>
          </w:p>
        </w:tc>
      </w:tr>
      <w:tr w:rsidR="002F3DB7" w:rsidRPr="00871B71" w14:paraId="653BF3D3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93B488F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625B579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Планировать выполнение работ с минимальной дозовой нагрузкой</w:t>
            </w:r>
          </w:p>
        </w:tc>
      </w:tr>
      <w:tr w:rsidR="002F3DB7" w:rsidRPr="00871B71" w14:paraId="28451C6E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805D9CB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381090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информационные технологии на уровне квалифицированного пользователя</w:t>
            </w:r>
          </w:p>
        </w:tc>
      </w:tr>
      <w:tr w:rsidR="002F3DB7" w:rsidRPr="00871B71" w14:paraId="2D2880F7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7E60603B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258A11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Вести отчетно-техническую документацию о режимах работы эксплуатируемого оборудования робототехнических комплексов, фиксировать выполняемые операций в течение смены, параметры систем и оборудования</w:t>
            </w:r>
          </w:p>
        </w:tc>
      </w:tr>
      <w:tr w:rsidR="002F3DB7" w:rsidRPr="00871B71" w14:paraId="5600361C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5E85183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C8BB088" w14:textId="77777777" w:rsidR="002F3DB7" w:rsidRPr="00871B71" w:rsidRDefault="001C1246" w:rsidP="00D575E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Принимать меры в условиях аварийной и чрезвычайной ситуаци</w:t>
            </w:r>
            <w:r w:rsidR="00D575EB">
              <w:rPr>
                <w:rStyle w:val="Hyperlink0"/>
                <w:rFonts w:eastAsia="Calibri"/>
                <w:sz w:val="24"/>
                <w:szCs w:val="24"/>
              </w:rPr>
              <w:t>й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в соответствии с инструкциями об аварийных и чрезвычайных ситуациях</w:t>
            </w:r>
          </w:p>
        </w:tc>
      </w:tr>
      <w:tr w:rsidR="002F3DB7" w:rsidRPr="00871B71" w14:paraId="1D1DB93C" w14:textId="77777777" w:rsidTr="004B7287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6128AECE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знания</w:t>
            </w:r>
          </w:p>
        </w:tc>
        <w:tc>
          <w:tcPr>
            <w:tcW w:w="3620" w:type="pct"/>
            <w:shd w:val="clear" w:color="auto" w:fill="auto"/>
          </w:tcPr>
          <w:p w14:paraId="70C6FE7B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Технологический регламент, нормы технологических режимов робототехнических комплексов</w:t>
            </w:r>
          </w:p>
        </w:tc>
      </w:tr>
      <w:tr w:rsidR="002F3DB7" w:rsidRPr="00871B71" w14:paraId="05BCB1B0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857F2B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10707A3" w14:textId="77777777" w:rsidR="002F3DB7" w:rsidRPr="00871B71" w:rsidRDefault="000B333C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</w:rPr>
              <w:t xml:space="preserve">Базовые общепрофессиональные сведения 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в области организации компьютерных систем, электротехники, электроники и автоматики</w:t>
            </w:r>
          </w:p>
        </w:tc>
      </w:tr>
      <w:tr w:rsidR="002F3DB7" w:rsidRPr="00871B71" w14:paraId="3173FC6C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2F96CA1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5C92A99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Действующие производственные инструкции и положения, производственные инструкции по безопасному производству работ</w:t>
            </w:r>
          </w:p>
        </w:tc>
      </w:tr>
      <w:tr w:rsidR="002F3DB7" w:rsidRPr="00871B71" w14:paraId="4C996F7E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9A78C58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BBFEAA4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радиационной безопасности</w:t>
            </w:r>
          </w:p>
        </w:tc>
      </w:tr>
      <w:tr w:rsidR="002F3DB7" w:rsidRPr="00871B71" w14:paraId="10B550E5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5570D6A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67AA70C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электробезопасности</w:t>
            </w:r>
          </w:p>
        </w:tc>
      </w:tr>
      <w:tr w:rsidR="002F3DB7" w:rsidRPr="00871B71" w14:paraId="730199D9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6ED296D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35AF1F9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охраны труда</w:t>
            </w:r>
          </w:p>
        </w:tc>
      </w:tr>
      <w:tr w:rsidR="002F3DB7" w:rsidRPr="00871B71" w14:paraId="7FE8F044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F78031C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A1C049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Расположение местных щитов управления технологическим оборудованием, правила их эксплуатации</w:t>
            </w:r>
          </w:p>
        </w:tc>
      </w:tr>
      <w:tr w:rsidR="002F3DB7" w:rsidRPr="00871B71" w14:paraId="2A306935" w14:textId="77777777" w:rsidTr="004B7287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656519F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8861069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Назначение и принцип действия, места установки контрольно-измерительных приборов и автоматики</w:t>
            </w:r>
          </w:p>
        </w:tc>
      </w:tr>
      <w:tr w:rsidR="002F3DB7" w:rsidRPr="00871B71" w14:paraId="6551923D" w14:textId="77777777" w:rsidTr="004B7287">
        <w:trPr>
          <w:trHeight w:val="20"/>
        </w:trPr>
        <w:tc>
          <w:tcPr>
            <w:tcW w:w="1380" w:type="pct"/>
            <w:shd w:val="clear" w:color="auto" w:fill="auto"/>
          </w:tcPr>
          <w:p w14:paraId="1E40E0A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20" w:type="pct"/>
            <w:shd w:val="clear" w:color="auto" w:fill="auto"/>
          </w:tcPr>
          <w:p w14:paraId="39F77508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может быть занят в условиях вредного радиационного воздействия</w:t>
            </w:r>
          </w:p>
        </w:tc>
      </w:tr>
    </w:tbl>
    <w:p w14:paraId="0564224E" w14:textId="77777777" w:rsidR="004660AB" w:rsidRPr="002904EA" w:rsidRDefault="004660AB" w:rsidP="002904EA"/>
    <w:p w14:paraId="6D84AC47" w14:textId="77777777" w:rsidR="002F3DB7" w:rsidRPr="002904EA" w:rsidRDefault="001C1246" w:rsidP="002904EA">
      <w:pPr>
        <w:rPr>
          <w:b/>
          <w:bCs/>
        </w:rPr>
      </w:pPr>
      <w:r w:rsidRPr="002904EA">
        <w:rPr>
          <w:b/>
          <w:bCs/>
        </w:rPr>
        <w:t>3.2.3. Трудовая функция</w:t>
      </w:r>
    </w:p>
    <w:p w14:paraId="15D20480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387"/>
        <w:gridCol w:w="554"/>
        <w:gridCol w:w="863"/>
        <w:gridCol w:w="1489"/>
        <w:gridCol w:w="596"/>
      </w:tblGrid>
      <w:tr w:rsidR="002F3DB7" w:rsidRPr="00871B71" w14:paraId="3713978C" w14:textId="77777777" w:rsidTr="009659D8">
        <w:trPr>
          <w:trHeight w:val="567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035AC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5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CBE2137" w14:textId="77777777" w:rsidR="002F3DB7" w:rsidRPr="00871B71" w:rsidRDefault="00E53580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оперативного контроля и диагностики аппаратно-программного комплекса робототехнических комплексов во время выполнения технологических процессов</w:t>
            </w:r>
          </w:p>
        </w:tc>
        <w:tc>
          <w:tcPr>
            <w:tcW w:w="2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0D192B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8B4675" w14:textId="77777777" w:rsidR="002F3DB7" w:rsidRPr="00871B71" w:rsidRDefault="004660AB" w:rsidP="009659D8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B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/03.4</w:t>
            </w:r>
          </w:p>
        </w:tc>
        <w:tc>
          <w:tcPr>
            <w:tcW w:w="7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1AED6B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12DF76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</w:tbl>
    <w:p w14:paraId="05A99BFF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1"/>
        <w:gridCol w:w="1668"/>
        <w:gridCol w:w="602"/>
        <w:gridCol w:w="1808"/>
        <w:gridCol w:w="1204"/>
        <w:gridCol w:w="2262"/>
      </w:tblGrid>
      <w:tr w:rsidR="004B7287" w:rsidRPr="00871B71" w14:paraId="15792D51" w14:textId="77777777" w:rsidTr="004B7287">
        <w:trPr>
          <w:trHeight w:val="20"/>
        </w:trPr>
        <w:tc>
          <w:tcPr>
            <w:tcW w:w="137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D239B6" w14:textId="77777777" w:rsidR="004B7287" w:rsidRPr="00871B71" w:rsidRDefault="004B7287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8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9FCDE2C" w14:textId="77777777" w:rsidR="004B7287" w:rsidRPr="00871B71" w:rsidRDefault="004B7287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E41CC5" w14:textId="77777777" w:rsidR="004B7287" w:rsidRPr="00871B71" w:rsidRDefault="004B7287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3082CA" w14:textId="77777777" w:rsidR="004B7287" w:rsidRPr="00871B71" w:rsidRDefault="004B7287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6165554" w14:textId="77777777" w:rsidR="004B7287" w:rsidRPr="00871B71" w:rsidRDefault="004B728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D4381B" w14:textId="77777777" w:rsidR="004B7287" w:rsidRPr="00871B71" w:rsidRDefault="004B728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B7287" w:rsidRPr="00871B71" w14:paraId="048F34CA" w14:textId="77777777" w:rsidTr="004B7287">
        <w:trPr>
          <w:trHeight w:val="20"/>
        </w:trPr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C372B" w14:textId="77777777" w:rsidR="004B7287" w:rsidRPr="00871B71" w:rsidRDefault="004B728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96D560D" w14:textId="77777777" w:rsidR="004B7287" w:rsidRPr="00871B71" w:rsidRDefault="004B728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28AD3A4" w14:textId="77777777" w:rsidR="004B7287" w:rsidRPr="00871B71" w:rsidRDefault="004B728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62E606C7" w14:textId="77777777" w:rsidR="004B7287" w:rsidRPr="00871B71" w:rsidRDefault="004B728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D9EF615" w14:textId="77777777" w:rsidR="004B7287" w:rsidRPr="00871B71" w:rsidRDefault="004B7287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0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6534BC9" w14:textId="77777777" w:rsidR="004B7287" w:rsidRPr="00871B71" w:rsidRDefault="004B7287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E8E9E6" w14:textId="77777777" w:rsidR="004B7287" w:rsidRPr="00871B71" w:rsidRDefault="004B7287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5"/>
        <w:gridCol w:w="7540"/>
      </w:tblGrid>
      <w:tr w:rsidR="002F3DB7" w:rsidRPr="00871B71" w14:paraId="7277EF40" w14:textId="77777777" w:rsidTr="007F14A2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7661DF17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действия</w:t>
            </w:r>
          </w:p>
        </w:tc>
        <w:tc>
          <w:tcPr>
            <w:tcW w:w="3620" w:type="pct"/>
            <w:shd w:val="clear" w:color="auto" w:fill="auto"/>
          </w:tcPr>
          <w:p w14:paraId="23B85A9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Оперативный контроль технологического процесса</w:t>
            </w:r>
            <w:r w:rsidR="00D575EB">
              <w:rPr>
                <w:rStyle w:val="Hyperlink0"/>
                <w:rFonts w:eastAsia="Calibri"/>
                <w:sz w:val="24"/>
                <w:szCs w:val="24"/>
              </w:rPr>
              <w:t xml:space="preserve"> –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визуальный и по показаниям контрольно-измерительных приборов</w:t>
            </w:r>
          </w:p>
        </w:tc>
      </w:tr>
      <w:tr w:rsidR="002F3DB7" w:rsidRPr="00871B71" w14:paraId="13BC04A1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7E226461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871E07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Оперативный контроль состояния оборудования робототехнических комплексов </w:t>
            </w:r>
            <w:r w:rsidR="00D575EB">
              <w:rPr>
                <w:rStyle w:val="Hyperlink0"/>
                <w:rFonts w:eastAsia="Calibri"/>
                <w:sz w:val="24"/>
                <w:szCs w:val="24"/>
              </w:rPr>
              <w:t xml:space="preserve">– 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>визуальный и по показаниям контрольно-измерительных приборов</w:t>
            </w:r>
          </w:p>
        </w:tc>
      </w:tr>
      <w:tr w:rsidR="002F3DB7" w:rsidRPr="00871B71" w14:paraId="607085EA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F0A4318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7BCC8CF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Диагностирование работоспособности робототехнического комплекса с применением программного обеспечения удаленной компьютерной станции управления и робототехнических комплексов</w:t>
            </w:r>
          </w:p>
        </w:tc>
      </w:tr>
      <w:tr w:rsidR="002F3DB7" w:rsidRPr="00871B71" w14:paraId="35A4FBC1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7CE3E3E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E36C15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Выявление и предупреждение неисправностей в работе основного и резервного оборудования удаленной компьютерной станции управления и робототехнических комплексов</w:t>
            </w:r>
          </w:p>
        </w:tc>
      </w:tr>
      <w:tr w:rsidR="002F3DB7" w:rsidRPr="00871B71" w14:paraId="6E8315E7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55AF55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D8265A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Проведение технического освидетельствования оборудования робототехнических комплексов и информирование руководителя о необходимости ремонта</w:t>
            </w:r>
          </w:p>
        </w:tc>
      </w:tr>
      <w:tr w:rsidR="002F3DB7" w:rsidRPr="00871B71" w14:paraId="4A4E194C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5EC3561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1C8AAD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Устранение нештатных ситуаций в работе оборудования робототехнических комплексов в соответствии с техническим руководством робототехнического комплекса</w:t>
            </w:r>
          </w:p>
        </w:tc>
      </w:tr>
      <w:tr w:rsidR="002F3DB7" w:rsidRPr="00871B71" w14:paraId="5032063C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12D5EBD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498423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отчетно-технической документации о режимах работы эксплуатируемого оборудования, фиксация выполняемых операций в течение смены, запись параметров систем и оборудования робототехнических комплексов</w:t>
            </w:r>
          </w:p>
        </w:tc>
      </w:tr>
      <w:tr w:rsidR="002F3DB7" w:rsidRPr="00871B71" w14:paraId="4B8A9A20" w14:textId="77777777" w:rsidTr="007F14A2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2A26111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умения</w:t>
            </w:r>
          </w:p>
        </w:tc>
        <w:tc>
          <w:tcPr>
            <w:tcW w:w="3620" w:type="pct"/>
            <w:shd w:val="clear" w:color="auto" w:fill="auto"/>
          </w:tcPr>
          <w:p w14:paraId="116ADC1A" w14:textId="77777777" w:rsidR="002F3DB7" w:rsidRPr="00871B71" w:rsidRDefault="001C1246" w:rsidP="00EC4D4D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методы работы на удаленной компьютерной станции управления и робототехнических комплекс</w:t>
            </w:r>
            <w:r w:rsidR="00EC4D4D">
              <w:rPr>
                <w:rStyle w:val="Hyperlink0"/>
                <w:rFonts w:eastAsia="Calibri"/>
                <w:sz w:val="24"/>
                <w:szCs w:val="24"/>
              </w:rPr>
              <w:t>ах</w:t>
            </w:r>
          </w:p>
        </w:tc>
      </w:tr>
      <w:tr w:rsidR="002F3DB7" w:rsidRPr="00871B71" w14:paraId="4B9ADD98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F479ECF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9A4353B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Анализировать функционирование систем оборудования робототехнических комплексов по показаниям контрольно-измерительных приборов</w:t>
            </w:r>
          </w:p>
        </w:tc>
      </w:tr>
      <w:tr w:rsidR="002F3DB7" w:rsidRPr="00871B71" w14:paraId="46E62F01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F33DCCC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3AA4A03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Управлять технологическим оборудованием робототехнических комплексов в соответствии с заданными регламентом параметрами</w:t>
            </w:r>
          </w:p>
        </w:tc>
      </w:tr>
      <w:tr w:rsidR="002F3DB7" w:rsidRPr="00871B71" w14:paraId="66CC6673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7A6120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90D85A3" w14:textId="3772BF35" w:rsidR="002F3DB7" w:rsidRPr="00871B71" w:rsidRDefault="001C1246" w:rsidP="00317670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Пользоваться конструкторской</w:t>
            </w:r>
            <w:r w:rsidR="00317670">
              <w:rPr>
                <w:rStyle w:val="Hyperlink0"/>
                <w:rFonts w:eastAsia="Calibri"/>
                <w:sz w:val="24"/>
                <w:szCs w:val="24"/>
              </w:rPr>
              <w:t xml:space="preserve"> 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производственно-технологической документацией</w:t>
            </w:r>
          </w:p>
        </w:tc>
      </w:tr>
      <w:tr w:rsidR="002F3DB7" w:rsidRPr="00871B71" w14:paraId="2329BDA5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A83385F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7167240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информационные технологии на уровне пользователя пакетов прикладных программ для удаленной компьютерной станции управления и робототехнических комплексов</w:t>
            </w:r>
          </w:p>
        </w:tc>
      </w:tr>
      <w:tr w:rsidR="002F3DB7" w:rsidRPr="00871B71" w14:paraId="50F65B5D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35D25DB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781FDE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Вести отчетно-техническую документацию о режимах работы эксплуатируемого оборудования робототехнических комплексов, фиксировать выполняемые операции в течение смены, параметры систем и оборудования</w:t>
            </w:r>
          </w:p>
        </w:tc>
      </w:tr>
      <w:tr w:rsidR="002F3DB7" w:rsidRPr="00871B71" w14:paraId="3F4A8AAE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61BCD8A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3A8D6F0" w14:textId="77777777" w:rsidR="002F3DB7" w:rsidRPr="00871B71" w:rsidRDefault="001C1246" w:rsidP="00EC4D4D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Принимать меры в условиях аварийной и чрезвычайной ситуаци</w:t>
            </w:r>
            <w:r w:rsidR="00EC4D4D">
              <w:rPr>
                <w:rStyle w:val="Hyperlink0"/>
                <w:rFonts w:eastAsia="Calibri"/>
                <w:sz w:val="24"/>
                <w:szCs w:val="24"/>
              </w:rPr>
              <w:t>й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в соответствии с инструкциями по действиям в аварийных и чрезвычайных ситуациях</w:t>
            </w:r>
          </w:p>
        </w:tc>
      </w:tr>
      <w:tr w:rsidR="002F3DB7" w:rsidRPr="00871B71" w14:paraId="49DA52FA" w14:textId="77777777" w:rsidTr="007F14A2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29B718B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знания</w:t>
            </w:r>
          </w:p>
        </w:tc>
        <w:tc>
          <w:tcPr>
            <w:tcW w:w="3620" w:type="pct"/>
            <w:shd w:val="clear" w:color="auto" w:fill="auto"/>
          </w:tcPr>
          <w:p w14:paraId="703C06B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Аппаратно-программное обеспечение удаленной компьютерной станции управления и робототехнических комплексов</w:t>
            </w:r>
          </w:p>
        </w:tc>
      </w:tr>
      <w:tr w:rsidR="002F3DB7" w:rsidRPr="00871B71" w14:paraId="4ACCFAC0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7AE192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D0819A7" w14:textId="77777777" w:rsidR="002F3DB7" w:rsidRPr="00871B71" w:rsidRDefault="000B333C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</w:rPr>
              <w:t xml:space="preserve">Базовые общепрофессиональные сведения 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в области организации компьютерных систем, электротехники, электроники и автоматики</w:t>
            </w:r>
          </w:p>
        </w:tc>
      </w:tr>
      <w:tr w:rsidR="002F3DB7" w:rsidRPr="00871B71" w14:paraId="44FF8555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4BC84D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F413E4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Порядок подготовки технологического оборудования к ремонту, вывода его в ремонт, порядок приема оборудования из ремонта и его ввода в эксплуатацию</w:t>
            </w:r>
          </w:p>
        </w:tc>
      </w:tr>
      <w:tr w:rsidR="002F3DB7" w:rsidRPr="00871B71" w14:paraId="4D872CC1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9AAEFAA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DB901C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Расположение местных щитов управления технологическим оборудованием, правила их эксплуатации</w:t>
            </w:r>
          </w:p>
        </w:tc>
      </w:tr>
      <w:tr w:rsidR="002F3DB7" w:rsidRPr="00871B71" w14:paraId="54274E6E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5CCB7B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9AFB108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Технологические схемы проведения типовых работ с использованием конкретной удаленной компьютерной станции управления и робототехнических комплексов, правила их эксплуатации</w:t>
            </w:r>
          </w:p>
        </w:tc>
      </w:tr>
      <w:tr w:rsidR="002F3DB7" w:rsidRPr="00871B71" w14:paraId="3378E5B7" w14:textId="77777777" w:rsidTr="007F14A2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2F8B99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AF4915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Назначение и принцип действия, места установки контрольно-измерительных приборов и автоматики</w:t>
            </w:r>
          </w:p>
        </w:tc>
      </w:tr>
      <w:tr w:rsidR="002F3DB7" w:rsidRPr="00871B71" w14:paraId="5604A102" w14:textId="77777777" w:rsidTr="007F14A2">
        <w:trPr>
          <w:trHeight w:val="20"/>
        </w:trPr>
        <w:tc>
          <w:tcPr>
            <w:tcW w:w="1380" w:type="pct"/>
            <w:shd w:val="clear" w:color="auto" w:fill="auto"/>
          </w:tcPr>
          <w:p w14:paraId="40117AEB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20" w:type="pct"/>
            <w:shd w:val="clear" w:color="auto" w:fill="auto"/>
          </w:tcPr>
          <w:p w14:paraId="79A55040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может быть занят в условиях вредного радиационного воздействия</w:t>
            </w:r>
          </w:p>
        </w:tc>
      </w:tr>
    </w:tbl>
    <w:p w14:paraId="0AA1AA03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p w14:paraId="7703F839" w14:textId="77777777" w:rsidR="002F3DB7" w:rsidRPr="00871B71" w:rsidRDefault="001C1246" w:rsidP="00871B71">
      <w:pPr>
        <w:pStyle w:val="22"/>
        <w:rPr>
          <w:rStyle w:val="None"/>
          <w:rFonts w:eastAsia="Times New Roman"/>
          <w:b w:val="0"/>
          <w:bCs w:val="0"/>
        </w:rPr>
      </w:pPr>
      <w:bookmarkStart w:id="12" w:name="_Toc55726342"/>
      <w:r w:rsidRPr="00871B71">
        <w:rPr>
          <w:rStyle w:val="None"/>
        </w:rPr>
        <w:t>3.3. Обобщенная трудовая функция</w:t>
      </w:r>
      <w:bookmarkEnd w:id="12"/>
    </w:p>
    <w:p w14:paraId="6E569951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7"/>
        <w:gridCol w:w="5245"/>
        <w:gridCol w:w="708"/>
        <w:gridCol w:w="854"/>
        <w:gridCol w:w="1450"/>
        <w:gridCol w:w="631"/>
      </w:tblGrid>
      <w:tr w:rsidR="002F3DB7" w:rsidRPr="00871B71" w14:paraId="2475FE6D" w14:textId="77777777" w:rsidTr="009659D8">
        <w:trPr>
          <w:trHeight w:val="1221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44A6F3" w14:textId="77777777" w:rsidR="00A02C54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3C568C1" w14:textId="77777777" w:rsidR="002F3DB7" w:rsidRPr="00871B71" w:rsidRDefault="009B43CA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Обеспечение безопасного ведения и контроля технологических процессов при использовании группы робототехнических комплексов для выполнения ими совместной работы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  <w:u w:color="E94927"/>
              </w:rPr>
              <w:t>в радиационных полях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50A1F6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6218C8" w14:textId="77777777" w:rsidR="002F3DB7" w:rsidRPr="004660AB" w:rsidRDefault="004660AB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C</w:t>
            </w:r>
          </w:p>
        </w:tc>
        <w:tc>
          <w:tcPr>
            <w:tcW w:w="69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5D9642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квалификации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5A4781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</w:t>
            </w:r>
          </w:p>
        </w:tc>
      </w:tr>
    </w:tbl>
    <w:p w14:paraId="5DAE57EA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1446"/>
        <w:gridCol w:w="598"/>
        <w:gridCol w:w="1789"/>
        <w:gridCol w:w="1406"/>
        <w:gridCol w:w="2300"/>
      </w:tblGrid>
      <w:tr w:rsidR="002F3DB7" w:rsidRPr="00871B71" w14:paraId="6FA685A6" w14:textId="77777777" w:rsidTr="007F14A2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6F8E5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6B378E4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3196E5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76C7B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D9F4A2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8AA345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2EF55939" w14:textId="77777777" w:rsidTr="007F14A2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22D9C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6B7CA0B2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72DC381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1B1E2A3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0505896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6563565F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6CA9F7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89"/>
        <w:gridCol w:w="7526"/>
      </w:tblGrid>
      <w:tr w:rsidR="002F3DB7" w:rsidRPr="00871B71" w14:paraId="02A5112A" w14:textId="77777777" w:rsidTr="003232B5">
        <w:trPr>
          <w:trHeight w:val="20"/>
        </w:trPr>
        <w:tc>
          <w:tcPr>
            <w:tcW w:w="1387" w:type="pct"/>
            <w:shd w:val="clear" w:color="auto" w:fill="auto"/>
          </w:tcPr>
          <w:p w14:paraId="04C11C6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13" w:type="pct"/>
            <w:shd w:val="clear" w:color="auto" w:fill="auto"/>
          </w:tcPr>
          <w:p w14:paraId="7F6C8E8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робототехнических комплексов</w:t>
            </w:r>
          </w:p>
        </w:tc>
      </w:tr>
    </w:tbl>
    <w:p w14:paraId="1190213F" w14:textId="77777777" w:rsidR="00EC4D4D" w:rsidRDefault="00EC4D4D"/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900"/>
        <w:gridCol w:w="7515"/>
      </w:tblGrid>
      <w:tr w:rsidR="002F3DB7" w:rsidRPr="00871B71" w14:paraId="61D3922E" w14:textId="77777777" w:rsidTr="003232B5">
        <w:trPr>
          <w:trHeight w:val="20"/>
        </w:trPr>
        <w:tc>
          <w:tcPr>
            <w:tcW w:w="1392" w:type="pct"/>
            <w:shd w:val="clear" w:color="auto" w:fill="auto"/>
          </w:tcPr>
          <w:p w14:paraId="61582F13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608" w:type="pct"/>
            <w:shd w:val="clear" w:color="auto" w:fill="auto"/>
          </w:tcPr>
          <w:p w14:paraId="0F12DDCC" w14:textId="66C2FA1B" w:rsidR="002F3DB7" w:rsidRPr="00871B71" w:rsidRDefault="00FC0BDB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C0BDB">
              <w:rPr>
                <w:rStyle w:val="Hyperlink0"/>
                <w:rFonts w:eastAsia="Calibri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2F3DB7" w:rsidRPr="00871B71" w14:paraId="32A53E44" w14:textId="77777777" w:rsidTr="003232B5">
        <w:trPr>
          <w:trHeight w:val="20"/>
        </w:trPr>
        <w:tc>
          <w:tcPr>
            <w:tcW w:w="1392" w:type="pct"/>
            <w:shd w:val="clear" w:color="auto" w:fill="auto"/>
          </w:tcPr>
          <w:p w14:paraId="0C9BDBF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608" w:type="pct"/>
            <w:shd w:val="clear" w:color="auto" w:fill="auto"/>
          </w:tcPr>
          <w:p w14:paraId="5252196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 менее одного года работы в области профессиональной деятельности по технической эксплуатации робототехнического оборудования</w:t>
            </w:r>
          </w:p>
        </w:tc>
      </w:tr>
      <w:tr w:rsidR="002F3DB7" w:rsidRPr="00871B71" w14:paraId="41F7170E" w14:textId="77777777" w:rsidTr="003232B5">
        <w:trPr>
          <w:trHeight w:val="20"/>
        </w:trPr>
        <w:tc>
          <w:tcPr>
            <w:tcW w:w="1392" w:type="pct"/>
            <w:shd w:val="clear" w:color="auto" w:fill="auto"/>
          </w:tcPr>
          <w:p w14:paraId="085272E0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608" w:type="pct"/>
            <w:shd w:val="clear" w:color="auto" w:fill="auto"/>
          </w:tcPr>
          <w:p w14:paraId="5E0DA96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1"/>
                <w:rFonts w:ascii="Times New Roman" w:hAnsi="Times New Roman" w:cs="Times New Roman"/>
                <w:sz w:val="24"/>
                <w:szCs w:val="24"/>
              </w:rPr>
              <w:t>К работе допускаются лица не моложе 18 лет, удовлетворяющие квалификационным требованиям и прошедшие проверку знаний в установленном порядке</w:t>
            </w:r>
          </w:p>
          <w:p w14:paraId="4D27DC4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1"/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0D3B9606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Работники</w:t>
            </w:r>
            <w:r w:rsidR="00EC4D4D">
              <w:rPr>
                <w:rStyle w:val="Hyperlink0"/>
                <w:rFonts w:eastAsia="Calibri"/>
                <w:sz w:val="24"/>
                <w:szCs w:val="24"/>
              </w:rPr>
              <w:t>,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отнесенные приказом </w:t>
            </w:r>
            <w:r w:rsidR="005F1A52">
              <w:rPr>
                <w:rStyle w:val="Hyperlink0"/>
                <w:rFonts w:eastAsia="Calibri"/>
                <w:sz w:val="24"/>
                <w:szCs w:val="24"/>
              </w:rPr>
              <w:t>организации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к группе А</w:t>
            </w:r>
          </w:p>
        </w:tc>
      </w:tr>
      <w:tr w:rsidR="002F3DB7" w:rsidRPr="00871B71" w14:paraId="6F917042" w14:textId="77777777" w:rsidTr="003232B5">
        <w:trPr>
          <w:trHeight w:val="20"/>
        </w:trPr>
        <w:tc>
          <w:tcPr>
            <w:tcW w:w="1392" w:type="pct"/>
            <w:shd w:val="clear" w:color="auto" w:fill="auto"/>
          </w:tcPr>
          <w:p w14:paraId="3F3C5ABD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08" w:type="pct"/>
            <w:shd w:val="clear" w:color="auto" w:fill="auto"/>
          </w:tcPr>
          <w:p w14:paraId="0971D8A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-</w:t>
            </w:r>
          </w:p>
        </w:tc>
      </w:tr>
    </w:tbl>
    <w:p w14:paraId="398C7BE7" w14:textId="77777777" w:rsidR="002F3DB7" w:rsidRPr="002904EA" w:rsidRDefault="002F3DB7" w:rsidP="002904EA"/>
    <w:p w14:paraId="5D7A245C" w14:textId="77777777" w:rsidR="002F3DB7" w:rsidRPr="002904EA" w:rsidRDefault="001C1246" w:rsidP="002904EA">
      <w:r w:rsidRPr="002904EA">
        <w:t>Дополнительные характеристики</w:t>
      </w:r>
    </w:p>
    <w:p w14:paraId="31D1B64A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87"/>
        <w:gridCol w:w="1379"/>
        <w:gridCol w:w="5749"/>
      </w:tblGrid>
      <w:tr w:rsidR="002F3DB7" w:rsidRPr="00871B71" w14:paraId="28FBF19A" w14:textId="77777777" w:rsidTr="00317670">
        <w:trPr>
          <w:trHeight w:val="20"/>
        </w:trPr>
        <w:tc>
          <w:tcPr>
            <w:tcW w:w="1578" w:type="pct"/>
            <w:shd w:val="clear" w:color="auto" w:fill="auto"/>
            <w:vAlign w:val="center"/>
          </w:tcPr>
          <w:p w14:paraId="554AF8B1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Наименование документа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383386E7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Код</w:t>
            </w:r>
          </w:p>
        </w:tc>
        <w:tc>
          <w:tcPr>
            <w:tcW w:w="2760" w:type="pct"/>
            <w:shd w:val="clear" w:color="auto" w:fill="auto"/>
            <w:vAlign w:val="center"/>
          </w:tcPr>
          <w:p w14:paraId="2BCB1546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Наименование базовой группы, должности, профессии или специальности</w:t>
            </w:r>
          </w:p>
        </w:tc>
      </w:tr>
      <w:tr w:rsidR="002F3DB7" w:rsidRPr="00871B71" w14:paraId="4C22E230" w14:textId="77777777" w:rsidTr="00317670">
        <w:trPr>
          <w:trHeight w:val="20"/>
        </w:trPr>
        <w:tc>
          <w:tcPr>
            <w:tcW w:w="1578" w:type="pct"/>
            <w:shd w:val="clear" w:color="auto" w:fill="auto"/>
          </w:tcPr>
          <w:p w14:paraId="64706C3F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ОКЗ</w:t>
            </w:r>
          </w:p>
        </w:tc>
        <w:tc>
          <w:tcPr>
            <w:tcW w:w="662" w:type="pct"/>
            <w:shd w:val="clear" w:color="auto" w:fill="auto"/>
          </w:tcPr>
          <w:p w14:paraId="47F59BC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3139</w:t>
            </w:r>
          </w:p>
        </w:tc>
        <w:tc>
          <w:tcPr>
            <w:tcW w:w="2760" w:type="pct"/>
            <w:shd w:val="clear" w:color="auto" w:fill="auto"/>
          </w:tcPr>
          <w:p w14:paraId="34661AE7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317670" w:rsidRPr="00871B71" w14:paraId="00AD3BD1" w14:textId="77777777" w:rsidTr="00317670">
        <w:trPr>
          <w:trHeight w:val="305"/>
        </w:trPr>
        <w:tc>
          <w:tcPr>
            <w:tcW w:w="1578" w:type="pct"/>
            <w:shd w:val="clear" w:color="auto" w:fill="auto"/>
          </w:tcPr>
          <w:p w14:paraId="714C3635" w14:textId="2C966CD2" w:rsidR="00317670" w:rsidRPr="0052724D" w:rsidRDefault="00317670" w:rsidP="00871B71">
            <w:pPr>
              <w:pStyle w:val="ConsPlusNormal"/>
              <w:suppressAutoHyphens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ОКПДТР</w:t>
            </w:r>
          </w:p>
        </w:tc>
        <w:tc>
          <w:tcPr>
            <w:tcW w:w="662" w:type="pct"/>
            <w:shd w:val="clear" w:color="auto" w:fill="auto"/>
          </w:tcPr>
          <w:p w14:paraId="13C8893D" w14:textId="65E0EDB9" w:rsidR="00317670" w:rsidRPr="0052724D" w:rsidRDefault="00317670" w:rsidP="00871B71">
            <w:pPr>
              <w:pStyle w:val="ConsPlusNormal"/>
              <w:suppressAutoHyphens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47040</w:t>
            </w:r>
          </w:p>
        </w:tc>
        <w:tc>
          <w:tcPr>
            <w:tcW w:w="2760" w:type="pct"/>
            <w:shd w:val="clear" w:color="auto" w:fill="auto"/>
          </w:tcPr>
          <w:p w14:paraId="0F45B7EA" w14:textId="01C8BE59" w:rsidR="00317670" w:rsidRPr="0052724D" w:rsidRDefault="00317670" w:rsidP="00871B71">
            <w:pPr>
              <w:pStyle w:val="ConsPlusNormal"/>
              <w:suppressAutoHyphens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 по контрольно-измерительным приборам и автоматике</w:t>
            </w:r>
          </w:p>
        </w:tc>
      </w:tr>
    </w:tbl>
    <w:p w14:paraId="25296CF1" w14:textId="77777777" w:rsidR="00B01DA6" w:rsidRDefault="00B01DA6" w:rsidP="00317670"/>
    <w:p w14:paraId="6B11A265" w14:textId="77777777" w:rsidR="009659D8" w:rsidRDefault="009659D8" w:rsidP="00317670"/>
    <w:p w14:paraId="1E8FFF12" w14:textId="77777777" w:rsidR="009659D8" w:rsidRDefault="009659D8" w:rsidP="00317670"/>
    <w:p w14:paraId="15390B1E" w14:textId="77777777" w:rsidR="009659D8" w:rsidRPr="002904EA" w:rsidRDefault="009659D8" w:rsidP="00317670"/>
    <w:p w14:paraId="41451B90" w14:textId="77777777" w:rsidR="002F3DB7" w:rsidRPr="002904EA" w:rsidRDefault="001C1246" w:rsidP="00317670">
      <w:pPr>
        <w:rPr>
          <w:b/>
          <w:bCs/>
        </w:rPr>
      </w:pPr>
      <w:r w:rsidRPr="002904EA">
        <w:rPr>
          <w:b/>
          <w:bCs/>
        </w:rPr>
        <w:t>3.3.1. Трудовая функция</w:t>
      </w:r>
    </w:p>
    <w:p w14:paraId="133F3E21" w14:textId="77777777" w:rsidR="002F3DB7" w:rsidRPr="002904EA" w:rsidRDefault="002F3DB7" w:rsidP="00317670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245"/>
        <w:gridCol w:w="567"/>
        <w:gridCol w:w="992"/>
        <w:gridCol w:w="1491"/>
        <w:gridCol w:w="594"/>
      </w:tblGrid>
      <w:tr w:rsidR="002F3DB7" w:rsidRPr="00871B71" w14:paraId="218F9137" w14:textId="77777777" w:rsidTr="009659D8">
        <w:trPr>
          <w:trHeight w:val="1221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3F312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4DBC13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Обеспечение координации проведения всех технологических процессов при использовании группы робототехнических комплексов для выполнения ими совместной работы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34F827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209C13" w14:textId="77777777" w:rsidR="002F3DB7" w:rsidRPr="00871B71" w:rsidRDefault="004660AB" w:rsidP="009659D8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C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/01.5</w:t>
            </w:r>
          </w:p>
        </w:tc>
        <w:tc>
          <w:tcPr>
            <w:tcW w:w="7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106FAD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99138C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5</w:t>
            </w:r>
          </w:p>
        </w:tc>
      </w:tr>
    </w:tbl>
    <w:p w14:paraId="1BC2BD08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1446"/>
        <w:gridCol w:w="598"/>
        <w:gridCol w:w="1789"/>
        <w:gridCol w:w="1406"/>
        <w:gridCol w:w="2300"/>
      </w:tblGrid>
      <w:tr w:rsidR="002F3DB7" w:rsidRPr="00871B71" w14:paraId="4848E0A1" w14:textId="77777777" w:rsidTr="003232B5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DA8B6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3231B2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D48E9D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6FFDC5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8673526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A6ED0B1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6E5A2946" w14:textId="77777777" w:rsidTr="003232B5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E6186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4500DC6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E2D3255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16F0B2B6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B049CB3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6AFC5BC9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EE5AFE" w14:textId="77777777" w:rsidR="003232B5" w:rsidRPr="00871B71" w:rsidRDefault="003232B5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5"/>
        <w:gridCol w:w="7540"/>
      </w:tblGrid>
      <w:tr w:rsidR="002F3DB7" w:rsidRPr="00871B71" w14:paraId="78482DF8" w14:textId="77777777" w:rsidTr="003232B5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3A257FC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действия</w:t>
            </w:r>
          </w:p>
        </w:tc>
        <w:tc>
          <w:tcPr>
            <w:tcW w:w="3620" w:type="pct"/>
            <w:shd w:val="clear" w:color="auto" w:fill="auto"/>
          </w:tcPr>
          <w:p w14:paraId="4BA4471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Контроль проведения технологических процессов всеми операторами робототехнических комплексов при их параллельной работе</w:t>
            </w:r>
          </w:p>
        </w:tc>
      </w:tr>
      <w:tr w:rsidR="002F3DB7" w:rsidRPr="00871B71" w14:paraId="628FBCF5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4188386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B7A6C0B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Блокирование действий операторов робототехнических комплексов в нестандартных ситуациях</w:t>
            </w:r>
          </w:p>
        </w:tc>
      </w:tr>
      <w:tr w:rsidR="002F3DB7" w:rsidRPr="00871B71" w14:paraId="1895C9D3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F50F07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F263A4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Контроль зоны пересечения параллельных технологических цепочек</w:t>
            </w:r>
          </w:p>
        </w:tc>
      </w:tr>
      <w:tr w:rsidR="002F3DB7" w:rsidRPr="00871B71" w14:paraId="68DF8275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56C60F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69CFEDB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Контроль работы технологического оборудования и соблюдения режимов эксплуатации оборудования работниками</w:t>
            </w:r>
          </w:p>
        </w:tc>
      </w:tr>
      <w:tr w:rsidR="002F3DB7" w:rsidRPr="00871B71" w14:paraId="5867174C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19CC1CE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5C3ECF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Оценка характера и масштабов непредвиденных отклонений в работе оборудования</w:t>
            </w:r>
          </w:p>
        </w:tc>
      </w:tr>
      <w:tr w:rsidR="002F3DB7" w:rsidRPr="00871B71" w14:paraId="41B3FFB2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5F5AEB5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D3BFF0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Руководство операторами низшей квалификации при проведении работ</w:t>
            </w:r>
          </w:p>
        </w:tc>
      </w:tr>
      <w:tr w:rsidR="002F3DB7" w:rsidRPr="00871B71" w14:paraId="0D7C2AB0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1651A1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EA5E62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документации по параллельно выполняемым операциям</w:t>
            </w:r>
          </w:p>
        </w:tc>
      </w:tr>
      <w:tr w:rsidR="002F3DB7" w:rsidRPr="00871B71" w14:paraId="16E246C8" w14:textId="77777777" w:rsidTr="003232B5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6F7E495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умения</w:t>
            </w:r>
          </w:p>
        </w:tc>
        <w:tc>
          <w:tcPr>
            <w:tcW w:w="3620" w:type="pct"/>
            <w:shd w:val="clear" w:color="auto" w:fill="auto"/>
          </w:tcPr>
          <w:p w14:paraId="5AD0CA00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Пользоваться приборами контроля, в том числе визуального, приборами радиационного контроля</w:t>
            </w:r>
          </w:p>
        </w:tc>
      </w:tr>
      <w:tr w:rsidR="002F3DB7" w:rsidRPr="00871B71" w14:paraId="4F131C68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1C225E6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034A7B9" w14:textId="6B3EE0F0" w:rsidR="002F3DB7" w:rsidRPr="00871B71" w:rsidRDefault="001C1246" w:rsidP="00317670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Пользоваться конструкторской</w:t>
            </w:r>
            <w:r w:rsidR="00317670">
              <w:rPr>
                <w:rStyle w:val="Hyperlink0"/>
                <w:rFonts w:eastAsia="Calibri"/>
                <w:sz w:val="24"/>
                <w:szCs w:val="24"/>
              </w:rPr>
              <w:t xml:space="preserve"> 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производственно-технологической документацией</w:t>
            </w:r>
          </w:p>
        </w:tc>
      </w:tr>
      <w:tr w:rsidR="002F3DB7" w:rsidRPr="00871B71" w14:paraId="1383233B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B35951A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1A5DFAF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Использовать программно-технические комплексы для контроля</w:t>
            </w:r>
            <w:r w:rsidR="00EC4D4D">
              <w:rPr>
                <w:rStyle w:val="Hyperlink0"/>
                <w:rFonts w:eastAsia="Calibri"/>
                <w:sz w:val="24"/>
                <w:szCs w:val="24"/>
              </w:rPr>
              <w:t xml:space="preserve"> технологического</w:t>
            </w:r>
            <w:r w:rsidR="00EC4D4D" w:rsidRPr="00871B71">
              <w:rPr>
                <w:rStyle w:val="Hyperlink0"/>
                <w:rFonts w:eastAsia="Calibri"/>
                <w:sz w:val="24"/>
                <w:szCs w:val="24"/>
              </w:rPr>
              <w:t xml:space="preserve"> </w:t>
            </w:r>
            <w:r w:rsidR="00EC4D4D">
              <w:rPr>
                <w:rStyle w:val="Hyperlink0"/>
                <w:rFonts w:eastAsia="Calibri"/>
                <w:sz w:val="24"/>
                <w:szCs w:val="24"/>
              </w:rPr>
              <w:t>процесса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и управления технологическим процессом</w:t>
            </w:r>
          </w:p>
        </w:tc>
      </w:tr>
      <w:tr w:rsidR="002F3DB7" w:rsidRPr="00871B71" w14:paraId="46970E58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8EB3C11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636C236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основы информационных технологий</w:t>
            </w:r>
          </w:p>
        </w:tc>
      </w:tr>
      <w:tr w:rsidR="002F3DB7" w:rsidRPr="00871B71" w14:paraId="69C4B302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C0E1D56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4883E24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Производить документирование параллельно выполняемых операций</w:t>
            </w:r>
          </w:p>
        </w:tc>
      </w:tr>
      <w:tr w:rsidR="002F3DB7" w:rsidRPr="00871B71" w14:paraId="5E4ECBBA" w14:textId="77777777" w:rsidTr="003232B5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3A143BF4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знания</w:t>
            </w:r>
          </w:p>
        </w:tc>
        <w:tc>
          <w:tcPr>
            <w:tcW w:w="3620" w:type="pct"/>
            <w:shd w:val="clear" w:color="auto" w:fill="auto"/>
          </w:tcPr>
          <w:p w14:paraId="354CCC85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Характеристики, устройство, принцип работы и правила безопасной эксплуатации оборудования робототехнических комплексов различного типа</w:t>
            </w:r>
          </w:p>
        </w:tc>
      </w:tr>
      <w:tr w:rsidR="002F3DB7" w:rsidRPr="00871B71" w14:paraId="09C0CE48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FEA8E5E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4645FED" w14:textId="77777777" w:rsidR="002F3DB7" w:rsidRPr="00871B71" w:rsidRDefault="000B333C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eastAsia="Calibri"/>
                <w:sz w:val="24"/>
                <w:szCs w:val="24"/>
              </w:rPr>
              <w:t xml:space="preserve">Базовые общепрофессиональные сведения 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в области электротехники, компьютерных технологий, автоматики и электроники</w:t>
            </w:r>
          </w:p>
        </w:tc>
      </w:tr>
      <w:tr w:rsidR="002F3DB7" w:rsidRPr="00871B71" w14:paraId="27431DCD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4B6691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4E95A8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Основы радиационной безопасности</w:t>
            </w:r>
          </w:p>
        </w:tc>
      </w:tr>
      <w:tr w:rsidR="002F3DB7" w:rsidRPr="00871B71" w14:paraId="3BED1939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4DB07C1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71C55F7C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безопасного проведения технологических операций</w:t>
            </w:r>
          </w:p>
        </w:tc>
      </w:tr>
      <w:tr w:rsidR="002F3DB7" w:rsidRPr="00871B71" w14:paraId="6460C77C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1ED7F3E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F3737B3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Действующие в организации производственные инструкции и положения, инструкции по безопасному производству работ</w:t>
            </w:r>
          </w:p>
        </w:tc>
      </w:tr>
      <w:tr w:rsidR="002F3DB7" w:rsidRPr="00871B71" w14:paraId="02FC2895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FD1CABE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E5BCE09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радиационной безопасности</w:t>
            </w:r>
          </w:p>
        </w:tc>
      </w:tr>
      <w:tr w:rsidR="002F3DB7" w:rsidRPr="00871B71" w14:paraId="077EF551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EAD928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3DB19F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электробезопасности</w:t>
            </w:r>
          </w:p>
        </w:tc>
      </w:tr>
      <w:tr w:rsidR="002F3DB7" w:rsidRPr="00871B71" w14:paraId="2BF21B1A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C95D1D5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0A9FB51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охраны труда</w:t>
            </w:r>
          </w:p>
        </w:tc>
      </w:tr>
      <w:tr w:rsidR="002F3DB7" w:rsidRPr="00871B71" w14:paraId="2C494E71" w14:textId="77777777" w:rsidTr="003232B5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2068AB1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0035E6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Назначение и принцип действия систем защиты, сигнализации и средств измерения, контрольно-измерительных приборов и автоматики, устройство и принцип действия средств автоматики, порядок их настройки на заданные параметры регулирования</w:t>
            </w:r>
          </w:p>
        </w:tc>
      </w:tr>
      <w:tr w:rsidR="002F3DB7" w:rsidRPr="00871B71" w14:paraId="77CDBB82" w14:textId="77777777" w:rsidTr="003232B5">
        <w:trPr>
          <w:trHeight w:val="20"/>
        </w:trPr>
        <w:tc>
          <w:tcPr>
            <w:tcW w:w="1380" w:type="pct"/>
            <w:shd w:val="clear" w:color="auto" w:fill="auto"/>
          </w:tcPr>
          <w:p w14:paraId="1353184D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20" w:type="pct"/>
            <w:shd w:val="clear" w:color="auto" w:fill="auto"/>
          </w:tcPr>
          <w:p w14:paraId="75D7EDE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может быть занят в условиях вредного радиационного воздействия</w:t>
            </w:r>
          </w:p>
        </w:tc>
      </w:tr>
    </w:tbl>
    <w:p w14:paraId="3FD71A50" w14:textId="77777777" w:rsidR="002F3DB7" w:rsidRPr="002904EA" w:rsidRDefault="001C1246" w:rsidP="002904EA">
      <w:pPr>
        <w:rPr>
          <w:b/>
          <w:bCs/>
        </w:rPr>
      </w:pPr>
      <w:r w:rsidRPr="002904EA">
        <w:rPr>
          <w:b/>
          <w:bCs/>
        </w:rPr>
        <w:t>3.3.2. Трудовая функция</w:t>
      </w:r>
    </w:p>
    <w:p w14:paraId="3A194814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245"/>
        <w:gridCol w:w="696"/>
        <w:gridCol w:w="863"/>
        <w:gridCol w:w="1489"/>
        <w:gridCol w:w="596"/>
      </w:tblGrid>
      <w:tr w:rsidR="002F3DB7" w:rsidRPr="00871B71" w14:paraId="0E2485B9" w14:textId="77777777" w:rsidTr="00083C7A">
        <w:trPr>
          <w:trHeight w:val="1461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EEF902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8D3C873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Контроль радиационной обстановки в зоне проведения технологических работ при использовании группы робототехнических комплексов для выполнения ими совместной работы и в рабочей зоне операторов</w:t>
            </w:r>
          </w:p>
        </w:tc>
        <w:tc>
          <w:tcPr>
            <w:tcW w:w="33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BDAE07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CA42F9" w14:textId="77777777" w:rsidR="002F3DB7" w:rsidRPr="00871B71" w:rsidRDefault="004660AB" w:rsidP="00083C7A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C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/02.5</w:t>
            </w:r>
          </w:p>
        </w:tc>
        <w:tc>
          <w:tcPr>
            <w:tcW w:w="7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780AD2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43F541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5</w:t>
            </w:r>
          </w:p>
        </w:tc>
      </w:tr>
    </w:tbl>
    <w:p w14:paraId="2A2ACC25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1446"/>
        <w:gridCol w:w="598"/>
        <w:gridCol w:w="1789"/>
        <w:gridCol w:w="1406"/>
        <w:gridCol w:w="2300"/>
      </w:tblGrid>
      <w:tr w:rsidR="002F3DB7" w:rsidRPr="00871B71" w14:paraId="754C1BEB" w14:textId="77777777" w:rsidTr="00255A66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E67B4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314832D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F91F2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2CF1C9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B4484F6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EAD9C25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42EC879B" w14:textId="77777777" w:rsidTr="00255A66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7F678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F1702E2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0D64ECE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3899D8E1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121F161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E35D9AD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71B2EC6" w14:textId="77777777" w:rsidR="003232B5" w:rsidRPr="00871B71" w:rsidRDefault="003232B5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5"/>
        <w:gridCol w:w="7540"/>
      </w:tblGrid>
      <w:tr w:rsidR="002F3DB7" w:rsidRPr="00871B71" w14:paraId="56E0A4AC" w14:textId="77777777" w:rsidTr="00255A66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38DE1B7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действия</w:t>
            </w:r>
          </w:p>
        </w:tc>
        <w:tc>
          <w:tcPr>
            <w:tcW w:w="3620" w:type="pct"/>
            <w:shd w:val="clear" w:color="auto" w:fill="auto"/>
          </w:tcPr>
          <w:p w14:paraId="3BD0DDFA" w14:textId="77777777" w:rsidR="002F3DB7" w:rsidRPr="00871B71" w:rsidRDefault="001C1246" w:rsidP="00EC4D4D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Определение дозиметрической обстановки в месте выполнения работ групп</w:t>
            </w:r>
            <w:r w:rsidR="00EC4D4D">
              <w:rPr>
                <w:rStyle w:val="Hyperlink0"/>
                <w:rFonts w:eastAsia="Calibri"/>
                <w:sz w:val="24"/>
                <w:szCs w:val="24"/>
              </w:rPr>
              <w:t>ой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робототехнических комплексов</w:t>
            </w:r>
          </w:p>
        </w:tc>
      </w:tr>
      <w:tr w:rsidR="002F3DB7" w:rsidRPr="00871B71" w14:paraId="77B951B5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31A470F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224C57F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документации о характеристиках дозиметрической обстановки</w:t>
            </w:r>
          </w:p>
        </w:tc>
      </w:tr>
      <w:tr w:rsidR="002F3DB7" w:rsidRPr="00871B71" w14:paraId="10C68CC3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B8082EB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C2B3615" w14:textId="77777777" w:rsidR="002F3DB7" w:rsidRPr="00871B71" w:rsidRDefault="001C1246" w:rsidP="00EC4D4D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Контроль соблюдения работниками требований охраны труда, радиационной безопасности, ядерной безопасности, промышленной безопасности, электробезопасности</w:t>
            </w:r>
          </w:p>
        </w:tc>
      </w:tr>
      <w:tr w:rsidR="002F3DB7" w:rsidRPr="00871B71" w14:paraId="5F8231BA" w14:textId="77777777" w:rsidTr="00255A66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2C12D31B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умения</w:t>
            </w:r>
          </w:p>
        </w:tc>
        <w:tc>
          <w:tcPr>
            <w:tcW w:w="3620" w:type="pct"/>
            <w:shd w:val="clear" w:color="auto" w:fill="auto"/>
          </w:tcPr>
          <w:p w14:paraId="69398A79" w14:textId="77777777" w:rsidR="002F3DB7" w:rsidRPr="00871B71" w:rsidRDefault="001C1246" w:rsidP="00E60795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методы контроля технологических операций визуально</w:t>
            </w:r>
            <w:r w:rsidR="00E60795">
              <w:rPr>
                <w:rStyle w:val="Hyperlink0"/>
                <w:rFonts w:eastAsia="Calibri"/>
                <w:sz w:val="24"/>
                <w:szCs w:val="24"/>
              </w:rPr>
              <w:t>,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по показаниям контрольно-измерительных приборов</w:t>
            </w:r>
            <w:r w:rsidR="00E60795">
              <w:rPr>
                <w:rStyle w:val="Hyperlink0"/>
                <w:rFonts w:eastAsia="Calibri"/>
                <w:sz w:val="24"/>
                <w:szCs w:val="24"/>
              </w:rPr>
              <w:t xml:space="preserve"> 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результатам анализов</w:t>
            </w:r>
          </w:p>
        </w:tc>
      </w:tr>
      <w:tr w:rsidR="002F3DB7" w:rsidRPr="00871B71" w14:paraId="676E8685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0BA8A6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F5B94F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Управлять выполнением технологических операций</w:t>
            </w:r>
          </w:p>
        </w:tc>
      </w:tr>
      <w:tr w:rsidR="002F3DB7" w:rsidRPr="00871B71" w14:paraId="26495A41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62B7E6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1D9CDFFB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Анализировать действия работников при выполнении технологических операций</w:t>
            </w:r>
          </w:p>
        </w:tc>
      </w:tr>
      <w:tr w:rsidR="002F3DB7" w:rsidRPr="00871B71" w14:paraId="617E77BE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71840AF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287667F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Вести и планировать выполнение работ работниками с минимальной дозовой нагрузкой</w:t>
            </w:r>
          </w:p>
        </w:tc>
      </w:tr>
      <w:tr w:rsidR="002F3DB7" w:rsidRPr="00871B71" w14:paraId="6EE49157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4BC4A32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1B3843A" w14:textId="4A3470FB" w:rsidR="002F3DB7" w:rsidRPr="00871B71" w:rsidRDefault="001C1246" w:rsidP="00317670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Пользоваться конструкторской</w:t>
            </w:r>
            <w:r w:rsidR="00317670">
              <w:rPr>
                <w:rStyle w:val="Hyperlink0"/>
                <w:rFonts w:eastAsia="Calibri"/>
                <w:sz w:val="24"/>
                <w:szCs w:val="24"/>
              </w:rPr>
              <w:t xml:space="preserve"> 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производственно-технологической документацией</w:t>
            </w:r>
          </w:p>
        </w:tc>
      </w:tr>
      <w:tr w:rsidR="002F3DB7" w:rsidRPr="00871B71" w14:paraId="3529D008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1A8A28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4D6EF7EB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средства индивидуальной защиты органов дыхания и кожи, противорадиационные медицинские препараты</w:t>
            </w:r>
          </w:p>
        </w:tc>
      </w:tr>
      <w:tr w:rsidR="002F3DB7" w:rsidRPr="00871B71" w14:paraId="083E6300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201E9EB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1BAD9B2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Проводить мероприятия по эвакуации работников, выносу документации и ценностей</w:t>
            </w:r>
          </w:p>
        </w:tc>
      </w:tr>
      <w:tr w:rsidR="002F3DB7" w:rsidRPr="00871B71" w14:paraId="78042165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5C68A89A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618FF3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средства пожаротушения</w:t>
            </w:r>
          </w:p>
        </w:tc>
      </w:tr>
      <w:tr w:rsidR="002F3DB7" w:rsidRPr="00871B71" w14:paraId="0E65B72A" w14:textId="77777777" w:rsidTr="00255A66">
        <w:trPr>
          <w:trHeight w:val="20"/>
        </w:trPr>
        <w:tc>
          <w:tcPr>
            <w:tcW w:w="1380" w:type="pct"/>
            <w:vMerge w:val="restart"/>
            <w:shd w:val="clear" w:color="auto" w:fill="auto"/>
          </w:tcPr>
          <w:p w14:paraId="51820AEA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знания</w:t>
            </w:r>
          </w:p>
        </w:tc>
        <w:tc>
          <w:tcPr>
            <w:tcW w:w="3620" w:type="pct"/>
            <w:shd w:val="clear" w:color="auto" w:fill="auto"/>
          </w:tcPr>
          <w:p w14:paraId="04E98A2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Технологический регламент; нормы технологического режима, действующие производственные инструкции и положения</w:t>
            </w:r>
          </w:p>
        </w:tc>
      </w:tr>
      <w:tr w:rsidR="002F3DB7" w:rsidRPr="00871B71" w14:paraId="0BAD5194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F30743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0E63C8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Аппаратно-технологические схемы о</w:t>
            </w:r>
            <w:r w:rsidR="00E60795">
              <w:rPr>
                <w:rStyle w:val="Hyperlink0"/>
                <w:rFonts w:eastAsia="Calibri"/>
                <w:sz w:val="24"/>
                <w:szCs w:val="24"/>
              </w:rPr>
              <w:t>бщего технологического процесса;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назначение, устройство, принцип действия и характеристика оборудования робототехнических комплексов, правила его эксплуатации</w:t>
            </w:r>
          </w:p>
        </w:tc>
      </w:tr>
      <w:tr w:rsidR="002F3DB7" w:rsidRPr="00871B71" w14:paraId="72DB60F9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131F4D45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2E413E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Принципы оперирования сложными технологическими процессами</w:t>
            </w:r>
          </w:p>
        </w:tc>
      </w:tr>
      <w:tr w:rsidR="002F3DB7" w:rsidRPr="00871B71" w14:paraId="4DC2667D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524202C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5F33198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Противоаварийные мероприятия на закрепленном участке</w:t>
            </w:r>
          </w:p>
        </w:tc>
      </w:tr>
      <w:tr w:rsidR="002F3DB7" w:rsidRPr="00871B71" w14:paraId="5E36756A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35E2B42F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52742B1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Расположение местных щитов управления технологическим оборудованием, правила их эксплуатации</w:t>
            </w:r>
          </w:p>
        </w:tc>
      </w:tr>
      <w:tr w:rsidR="002F3DB7" w:rsidRPr="00871B71" w14:paraId="4FD7281C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6A4339AC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30087758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Системы охранной сигнализации и дозиметрического контроля и порядок действий при срабатывании систем</w:t>
            </w:r>
          </w:p>
        </w:tc>
      </w:tr>
      <w:tr w:rsidR="002F3DB7" w:rsidRPr="00871B71" w14:paraId="0E944DFD" w14:textId="77777777" w:rsidTr="00255A66">
        <w:trPr>
          <w:trHeight w:val="20"/>
        </w:trPr>
        <w:tc>
          <w:tcPr>
            <w:tcW w:w="1380" w:type="pct"/>
            <w:vMerge/>
            <w:shd w:val="clear" w:color="auto" w:fill="auto"/>
          </w:tcPr>
          <w:p w14:paraId="0C2A9C68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20" w:type="pct"/>
            <w:shd w:val="clear" w:color="auto" w:fill="auto"/>
          </w:tcPr>
          <w:p w14:paraId="59BEFA47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Назначение и принцип действия, места установок контрольно-измерительных приборов и автоматики</w:t>
            </w:r>
          </w:p>
        </w:tc>
      </w:tr>
      <w:tr w:rsidR="002F3DB7" w:rsidRPr="00871B71" w14:paraId="6F40754D" w14:textId="77777777" w:rsidTr="00255A66">
        <w:trPr>
          <w:trHeight w:val="20"/>
        </w:trPr>
        <w:tc>
          <w:tcPr>
            <w:tcW w:w="1380" w:type="pct"/>
            <w:shd w:val="clear" w:color="auto" w:fill="auto"/>
          </w:tcPr>
          <w:p w14:paraId="6A808E5E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20" w:type="pct"/>
            <w:shd w:val="clear" w:color="auto" w:fill="auto"/>
          </w:tcPr>
          <w:p w14:paraId="60E29379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может быть занят в условиях вредного радиационного воздействия</w:t>
            </w:r>
          </w:p>
        </w:tc>
      </w:tr>
    </w:tbl>
    <w:p w14:paraId="16E0FDD7" w14:textId="77777777" w:rsidR="002F3DB7" w:rsidRPr="002904EA" w:rsidRDefault="002F3DB7" w:rsidP="002904EA"/>
    <w:p w14:paraId="5076E61D" w14:textId="77777777" w:rsidR="002F3DB7" w:rsidRPr="002904EA" w:rsidRDefault="001C1246" w:rsidP="002904EA">
      <w:pPr>
        <w:rPr>
          <w:b/>
          <w:bCs/>
        </w:rPr>
      </w:pPr>
      <w:r w:rsidRPr="002904EA">
        <w:rPr>
          <w:b/>
          <w:bCs/>
        </w:rPr>
        <w:t>3.3.3. Трудовая функция</w:t>
      </w:r>
    </w:p>
    <w:p w14:paraId="7C66CB89" w14:textId="77777777" w:rsidR="002F3DB7" w:rsidRPr="002904EA" w:rsidRDefault="002F3DB7" w:rsidP="002904EA"/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5387"/>
        <w:gridCol w:w="554"/>
        <w:gridCol w:w="863"/>
        <w:gridCol w:w="1489"/>
        <w:gridCol w:w="596"/>
      </w:tblGrid>
      <w:tr w:rsidR="002F3DB7" w:rsidRPr="00871B71" w14:paraId="52DA1E22" w14:textId="77777777" w:rsidTr="00083C7A">
        <w:trPr>
          <w:trHeight w:val="1221"/>
        </w:trPr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9B414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5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5241A0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оперативной документации по всем операциям технологических процессов с использованием группы робототехнических комплексов для выполнения ими совместной работы</w:t>
            </w:r>
          </w:p>
        </w:tc>
        <w:tc>
          <w:tcPr>
            <w:tcW w:w="2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078B90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81C119" w14:textId="77777777" w:rsidR="002F3DB7" w:rsidRPr="00871B71" w:rsidRDefault="004660AB" w:rsidP="00083C7A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Hyperlink0"/>
                <w:rFonts w:eastAsia="Calibri"/>
                <w:sz w:val="24"/>
                <w:szCs w:val="24"/>
                <w:lang w:val="en-US"/>
              </w:rPr>
              <w:t>C</w:t>
            </w:r>
            <w:r w:rsidR="001C1246" w:rsidRPr="00871B71">
              <w:rPr>
                <w:rStyle w:val="Hyperlink0"/>
                <w:rFonts w:eastAsia="Calibri"/>
                <w:sz w:val="24"/>
                <w:szCs w:val="24"/>
              </w:rPr>
              <w:t>/03.5</w:t>
            </w:r>
          </w:p>
        </w:tc>
        <w:tc>
          <w:tcPr>
            <w:tcW w:w="7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D98EE2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4B53C9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5</w:t>
            </w:r>
          </w:p>
        </w:tc>
      </w:tr>
    </w:tbl>
    <w:p w14:paraId="14C2EF92" w14:textId="77777777" w:rsidR="002F3DB7" w:rsidRPr="00871B71" w:rsidRDefault="002F3DB7" w:rsidP="00871B71">
      <w:pPr>
        <w:suppressAutoHyphens/>
        <w:rPr>
          <w:rStyle w:val="None"/>
          <w:rFonts w:eastAsia="Times New Roman" w:cs="Times New Roman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76"/>
        <w:gridCol w:w="1446"/>
        <w:gridCol w:w="598"/>
        <w:gridCol w:w="1789"/>
        <w:gridCol w:w="1406"/>
        <w:gridCol w:w="2300"/>
      </w:tblGrid>
      <w:tr w:rsidR="002F3DB7" w:rsidRPr="00871B71" w14:paraId="09843254" w14:textId="77777777" w:rsidTr="00255A66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6D7920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3CC863C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467BD1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0900D4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71A141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1440517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3DB7" w:rsidRPr="00871B71" w14:paraId="310D7CE6" w14:textId="77777777" w:rsidTr="00255A66">
        <w:trPr>
          <w:trHeight w:val="20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B745E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13FC084D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6D736C2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495C8093" w14:textId="77777777" w:rsidR="002F3DB7" w:rsidRPr="00871B71" w:rsidRDefault="002F3DB7" w:rsidP="00871B7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CBD67E8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9482DB0" w14:textId="77777777" w:rsidR="002F3DB7" w:rsidRPr="00871B71" w:rsidRDefault="001C1246" w:rsidP="00871B7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71">
              <w:rPr>
                <w:rStyle w:val="Hyperlink0"/>
                <w:rFonts w:eastAsia="Calibr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7D53BA" w14:textId="77777777" w:rsidR="00255A66" w:rsidRPr="00871B71" w:rsidRDefault="00255A66" w:rsidP="00871B71">
      <w:pPr>
        <w:suppressAutoHyphens/>
        <w:rPr>
          <w:rFonts w:cs="Times New Roman"/>
        </w:rPr>
      </w:pPr>
    </w:p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731"/>
        <w:gridCol w:w="7684"/>
      </w:tblGrid>
      <w:tr w:rsidR="002F3DB7" w:rsidRPr="00871B71" w14:paraId="77646C5C" w14:textId="77777777" w:rsidTr="00255A66">
        <w:trPr>
          <w:trHeight w:val="20"/>
        </w:trPr>
        <w:tc>
          <w:tcPr>
            <w:tcW w:w="1311" w:type="pct"/>
            <w:vMerge w:val="restart"/>
            <w:shd w:val="clear" w:color="auto" w:fill="auto"/>
          </w:tcPr>
          <w:p w14:paraId="7C01EE0B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Трудовые действия</w:t>
            </w:r>
          </w:p>
        </w:tc>
        <w:tc>
          <w:tcPr>
            <w:tcW w:w="3689" w:type="pct"/>
            <w:shd w:val="clear" w:color="auto" w:fill="auto"/>
          </w:tcPr>
          <w:p w14:paraId="7116165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Контроль ведения работниками отчетно-технической документации о режимах работы эксплуатируемого оборудования робототехнических комплексов</w:t>
            </w:r>
          </w:p>
        </w:tc>
      </w:tr>
      <w:tr w:rsidR="002F3DB7" w:rsidRPr="00871B71" w14:paraId="2D2DD485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629DF464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60B57A9D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Анализ технологической ситуации по всем операциям технологического процесса в течение смены</w:t>
            </w:r>
          </w:p>
        </w:tc>
      </w:tr>
      <w:tr w:rsidR="002F3DB7" w:rsidRPr="00871B71" w14:paraId="23496505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523EB2FB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4A6517A8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Выполнение хронометража операций технологического процесса</w:t>
            </w:r>
          </w:p>
        </w:tc>
      </w:tr>
      <w:tr w:rsidR="002F3DB7" w:rsidRPr="00871B71" w14:paraId="0464857A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51B5344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2FA2675F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Оказание в сложных ситуациях помощи операторам в ведении документации по выполняемым технологическим операциям</w:t>
            </w:r>
          </w:p>
        </w:tc>
      </w:tr>
      <w:tr w:rsidR="002F3DB7" w:rsidRPr="00871B71" w14:paraId="7BC54D82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1F614442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71844E8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Ведение базы данных по операциям, выполняемым группой демонтажных роботов</w:t>
            </w:r>
          </w:p>
        </w:tc>
      </w:tr>
      <w:tr w:rsidR="002F3DB7" w:rsidRPr="00871B71" w14:paraId="0E3D5C4B" w14:textId="77777777" w:rsidTr="00255A66">
        <w:trPr>
          <w:trHeight w:val="20"/>
        </w:trPr>
        <w:tc>
          <w:tcPr>
            <w:tcW w:w="1311" w:type="pct"/>
            <w:vMerge w:val="restart"/>
            <w:shd w:val="clear" w:color="auto" w:fill="auto"/>
          </w:tcPr>
          <w:p w14:paraId="5B3B648B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умения</w:t>
            </w:r>
          </w:p>
        </w:tc>
        <w:tc>
          <w:tcPr>
            <w:tcW w:w="3689" w:type="pct"/>
            <w:shd w:val="clear" w:color="auto" w:fill="auto"/>
          </w:tcPr>
          <w:p w14:paraId="108D0D21" w14:textId="77777777" w:rsidR="002F3DB7" w:rsidRPr="00871B71" w:rsidRDefault="001C1246" w:rsidP="00E60795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Анализировать все операци</w:t>
            </w:r>
            <w:r w:rsidR="00E60795">
              <w:rPr>
                <w:rStyle w:val="Hyperlink0"/>
                <w:rFonts w:eastAsia="Calibri"/>
                <w:sz w:val="24"/>
                <w:szCs w:val="24"/>
              </w:rPr>
              <w:t>и технологического</w:t>
            </w:r>
            <w:r w:rsidR="00E60795"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процесс</w:t>
            </w:r>
            <w:r w:rsidR="00E60795">
              <w:rPr>
                <w:rStyle w:val="Hyperlink0"/>
                <w:rFonts w:eastAsia="Calibri"/>
                <w:sz w:val="24"/>
                <w:szCs w:val="24"/>
              </w:rPr>
              <w:t>а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в течение смены</w:t>
            </w:r>
          </w:p>
        </w:tc>
      </w:tr>
      <w:tr w:rsidR="002F3DB7" w:rsidRPr="00871B71" w14:paraId="1F9CF60C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630A70A7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2290947B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Применять информационные технологии на уровне квалифицированного пользователя пакетов прикладных программ</w:t>
            </w:r>
          </w:p>
        </w:tc>
      </w:tr>
      <w:tr w:rsidR="002F3DB7" w:rsidRPr="00871B71" w14:paraId="630B2D63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6397E926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55D838E3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Фиксировать выполняемые операции в течение смены, заносить параметры систем и оборудования робототехнических комплексов в базу данных</w:t>
            </w:r>
          </w:p>
        </w:tc>
      </w:tr>
      <w:tr w:rsidR="002F3DB7" w:rsidRPr="00871B71" w14:paraId="69A2F2FE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3ED90F66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28308D21" w14:textId="3D08A501" w:rsidR="002F3DB7" w:rsidRPr="00871B71" w:rsidRDefault="001C1246" w:rsidP="00317670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Пользоваться конструкторской</w:t>
            </w:r>
            <w:r w:rsidR="00317670">
              <w:rPr>
                <w:rStyle w:val="Hyperlink0"/>
                <w:rFonts w:eastAsia="Calibri"/>
                <w:sz w:val="24"/>
                <w:szCs w:val="24"/>
              </w:rPr>
              <w:t xml:space="preserve"> и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производственно-технологической документацией</w:t>
            </w:r>
          </w:p>
        </w:tc>
      </w:tr>
      <w:tr w:rsidR="002F3DB7" w:rsidRPr="00871B71" w14:paraId="1BEB637C" w14:textId="77777777" w:rsidTr="00255A66">
        <w:trPr>
          <w:trHeight w:val="20"/>
        </w:trPr>
        <w:tc>
          <w:tcPr>
            <w:tcW w:w="1311" w:type="pct"/>
            <w:vMerge w:val="restart"/>
            <w:shd w:val="clear" w:color="auto" w:fill="auto"/>
          </w:tcPr>
          <w:p w14:paraId="2B50E97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Необходимые знания</w:t>
            </w:r>
          </w:p>
        </w:tc>
        <w:tc>
          <w:tcPr>
            <w:tcW w:w="3689" w:type="pct"/>
            <w:shd w:val="clear" w:color="auto" w:fill="auto"/>
          </w:tcPr>
          <w:p w14:paraId="5A196959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Инструкции организации по ведению документации</w:t>
            </w:r>
          </w:p>
        </w:tc>
      </w:tr>
      <w:tr w:rsidR="002F3DB7" w:rsidRPr="00871B71" w14:paraId="75841C2F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305451F5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2DD8E98A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Принципы хронометража технологических операций, анализа технологической ситуации</w:t>
            </w:r>
          </w:p>
        </w:tc>
      </w:tr>
      <w:tr w:rsidR="002F3DB7" w:rsidRPr="00871B71" w14:paraId="3F5F36C9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683A3B19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1CFA0A06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радиационной безопасности</w:t>
            </w:r>
          </w:p>
        </w:tc>
      </w:tr>
      <w:tr w:rsidR="002F3DB7" w:rsidRPr="00871B71" w14:paraId="2EBC48B4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42C5961C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311C88E3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Правила электробезопасности</w:t>
            </w:r>
          </w:p>
        </w:tc>
      </w:tr>
      <w:tr w:rsidR="002F3DB7" w:rsidRPr="00871B71" w14:paraId="5A9B919C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083DEBE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4A8E929E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Требования охраны труда</w:t>
            </w:r>
          </w:p>
        </w:tc>
      </w:tr>
      <w:tr w:rsidR="002F3DB7" w:rsidRPr="00871B71" w14:paraId="46734ACE" w14:textId="77777777" w:rsidTr="00255A66">
        <w:trPr>
          <w:trHeight w:val="20"/>
        </w:trPr>
        <w:tc>
          <w:tcPr>
            <w:tcW w:w="1311" w:type="pct"/>
            <w:vMerge/>
            <w:shd w:val="clear" w:color="auto" w:fill="auto"/>
          </w:tcPr>
          <w:p w14:paraId="1D2E0230" w14:textId="77777777" w:rsidR="002F3DB7" w:rsidRPr="00871B71" w:rsidRDefault="002F3DB7" w:rsidP="00871B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9" w:type="pct"/>
            <w:shd w:val="clear" w:color="auto" w:fill="auto"/>
          </w:tcPr>
          <w:p w14:paraId="0916B03A" w14:textId="77777777" w:rsidR="002F3DB7" w:rsidRPr="00871B71" w:rsidRDefault="001C1246" w:rsidP="00E60795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Экологическая политика организации, документация по системе экологического менеджмента, законодательные, </w:t>
            </w:r>
            <w:r w:rsidRPr="00317670">
              <w:rPr>
                <w:rStyle w:val="Hyperlink0"/>
                <w:rFonts w:eastAsia="Calibri"/>
                <w:sz w:val="24"/>
                <w:szCs w:val="24"/>
              </w:rPr>
              <w:t xml:space="preserve">нормативные требования </w:t>
            </w:r>
            <w:r w:rsidR="00E60795" w:rsidRPr="00317670">
              <w:rPr>
                <w:rStyle w:val="Hyperlink0"/>
                <w:rFonts w:eastAsia="Calibri"/>
                <w:sz w:val="24"/>
                <w:szCs w:val="24"/>
              </w:rPr>
              <w:t>к</w:t>
            </w:r>
            <w:r w:rsidRPr="00317670">
              <w:rPr>
                <w:rStyle w:val="Hyperlink0"/>
                <w:rFonts w:eastAsia="Calibri"/>
                <w:sz w:val="24"/>
                <w:szCs w:val="24"/>
              </w:rPr>
              <w:t xml:space="preserve"> охране окружающей среды и обеспечению экологической</w:t>
            </w:r>
            <w:r w:rsidRPr="00871B71">
              <w:rPr>
                <w:rStyle w:val="Hyperlink0"/>
                <w:rFonts w:eastAsia="Calibri"/>
                <w:sz w:val="24"/>
                <w:szCs w:val="24"/>
              </w:rPr>
              <w:t xml:space="preserve"> безопасности</w:t>
            </w:r>
          </w:p>
        </w:tc>
      </w:tr>
      <w:tr w:rsidR="002F3DB7" w:rsidRPr="00871B71" w14:paraId="631E87F9" w14:textId="77777777" w:rsidTr="00255A66">
        <w:trPr>
          <w:trHeight w:val="20"/>
        </w:trPr>
        <w:tc>
          <w:tcPr>
            <w:tcW w:w="1311" w:type="pct"/>
            <w:shd w:val="clear" w:color="auto" w:fill="auto"/>
          </w:tcPr>
          <w:p w14:paraId="5009A158" w14:textId="77777777" w:rsidR="002F3DB7" w:rsidRPr="00871B71" w:rsidRDefault="001C1246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Другие характеристики</w:t>
            </w:r>
          </w:p>
        </w:tc>
        <w:tc>
          <w:tcPr>
            <w:tcW w:w="3689" w:type="pct"/>
            <w:shd w:val="clear" w:color="auto" w:fill="auto"/>
          </w:tcPr>
          <w:p w14:paraId="1C7F8503" w14:textId="77777777" w:rsidR="002F3DB7" w:rsidRPr="00871B71" w:rsidRDefault="001C1246" w:rsidP="00871B71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Техник-оператор может быть занят в условиях вредного радиационного воздействия</w:t>
            </w:r>
          </w:p>
        </w:tc>
      </w:tr>
    </w:tbl>
    <w:p w14:paraId="25534B07" w14:textId="77777777" w:rsidR="00B01DA6" w:rsidRDefault="00B01DA6" w:rsidP="002904EA">
      <w:pPr>
        <w:rPr>
          <w:rStyle w:val="None"/>
          <w:rFonts w:eastAsia="Times New Roman" w:cs="Times New Roman"/>
        </w:rPr>
      </w:pPr>
    </w:p>
    <w:p w14:paraId="4052D4F0" w14:textId="77777777" w:rsidR="00083C7A" w:rsidRDefault="00083C7A" w:rsidP="002904EA">
      <w:pPr>
        <w:rPr>
          <w:rStyle w:val="None"/>
          <w:rFonts w:eastAsia="Times New Roman" w:cs="Times New Roman"/>
        </w:rPr>
      </w:pPr>
    </w:p>
    <w:p w14:paraId="44BFE01E" w14:textId="77777777" w:rsidR="00083C7A" w:rsidRDefault="00083C7A" w:rsidP="002904EA">
      <w:pPr>
        <w:rPr>
          <w:rStyle w:val="None"/>
          <w:rFonts w:eastAsia="Times New Roman" w:cs="Times New Roman"/>
        </w:rPr>
      </w:pPr>
    </w:p>
    <w:p w14:paraId="1005AC14" w14:textId="77777777" w:rsidR="00083C7A" w:rsidRPr="00871B71" w:rsidRDefault="00083C7A" w:rsidP="002904EA">
      <w:pPr>
        <w:rPr>
          <w:rStyle w:val="None"/>
          <w:rFonts w:eastAsia="Times New Roman" w:cs="Times New Roman"/>
        </w:rPr>
      </w:pPr>
    </w:p>
    <w:p w14:paraId="077210C8" w14:textId="77777777" w:rsidR="00255A66" w:rsidRPr="00871B71" w:rsidRDefault="00255A66" w:rsidP="00871B71">
      <w:pPr>
        <w:pStyle w:val="13"/>
        <w:jc w:val="center"/>
        <w:rPr>
          <w:lang w:val="ru-RU"/>
        </w:rPr>
      </w:pPr>
      <w:bookmarkStart w:id="13" w:name="_Toc55726343"/>
      <w:r w:rsidRPr="00871B71">
        <w:rPr>
          <w:lang w:val="ru-RU"/>
        </w:rPr>
        <w:t>IV. Сведения об организациях – разработчиках профессионального стандарта</w:t>
      </w:r>
      <w:bookmarkEnd w:id="13"/>
    </w:p>
    <w:p w14:paraId="3DFA75D7" w14:textId="77777777" w:rsidR="00255A66" w:rsidRPr="002904EA" w:rsidRDefault="00255A66" w:rsidP="002904EA"/>
    <w:p w14:paraId="4C8780E3" w14:textId="77777777" w:rsidR="00255A66" w:rsidRPr="002904EA" w:rsidRDefault="00255A66" w:rsidP="002904EA">
      <w:pPr>
        <w:rPr>
          <w:b/>
          <w:bCs/>
        </w:rPr>
      </w:pPr>
      <w:r w:rsidRPr="002904EA">
        <w:rPr>
          <w:b/>
          <w:bCs/>
        </w:rPr>
        <w:t>4.1. Ответственная организация-разработчик</w:t>
      </w:r>
    </w:p>
    <w:p w14:paraId="05685EC2" w14:textId="77777777" w:rsidR="00255A66" w:rsidRPr="002904EA" w:rsidRDefault="00255A66" w:rsidP="002904EA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15"/>
      </w:tblGrid>
      <w:tr w:rsidR="00503870" w:rsidRPr="00871B71" w14:paraId="1A3EA976" w14:textId="77777777" w:rsidTr="00E60795">
        <w:trPr>
          <w:trHeight w:val="20"/>
        </w:trPr>
        <w:tc>
          <w:tcPr>
            <w:tcW w:w="5000" w:type="pct"/>
          </w:tcPr>
          <w:p w14:paraId="1007E73C" w14:textId="77777777" w:rsidR="00503870" w:rsidRPr="00871B71" w:rsidRDefault="00503870" w:rsidP="000B333C">
            <w:pPr>
              <w:suppressAutoHyphens/>
              <w:rPr>
                <w:rFonts w:cs="Times New Roman"/>
                <w:szCs w:val="24"/>
              </w:rPr>
            </w:pPr>
            <w:bookmarkStart w:id="14" w:name="_Hlk26276141"/>
            <w:r w:rsidRPr="00871B71">
              <w:rPr>
                <w:rStyle w:val="Hyperlink0"/>
                <w:rFonts w:eastAsia="Calibri"/>
                <w:szCs w:val="24"/>
              </w:rPr>
              <w:t xml:space="preserve">ФГУП </w:t>
            </w:r>
            <w:r w:rsidR="000B333C">
              <w:t>«Федеральный экологический оператор»</w:t>
            </w:r>
            <w:r w:rsidRPr="00871B71">
              <w:rPr>
                <w:rStyle w:val="Hyperlink0"/>
                <w:rFonts w:eastAsia="Calibri"/>
                <w:szCs w:val="24"/>
              </w:rPr>
              <w:t>, город Москва</w:t>
            </w:r>
          </w:p>
        </w:tc>
      </w:tr>
      <w:tr w:rsidR="00E60795" w:rsidRPr="00871B71" w14:paraId="70FFBA97" w14:textId="77777777" w:rsidTr="00E60795">
        <w:trPr>
          <w:trHeight w:val="20"/>
        </w:trPr>
        <w:tc>
          <w:tcPr>
            <w:tcW w:w="5000" w:type="pct"/>
            <w:vAlign w:val="bottom"/>
          </w:tcPr>
          <w:p w14:paraId="70F7E456" w14:textId="77777777" w:rsidR="00E60795" w:rsidRPr="00871B71" w:rsidRDefault="00E60795" w:rsidP="00E60795">
            <w:pPr>
              <w:suppressAutoHyphens/>
              <w:jc w:val="center"/>
              <w:rPr>
                <w:rFonts w:cs="Times New Roman"/>
                <w:bCs/>
                <w:szCs w:val="24"/>
              </w:rPr>
            </w:pPr>
            <w:r w:rsidRPr="00871B71">
              <w:rPr>
                <w:rStyle w:val="Hyperlink0"/>
                <w:rFonts w:eastAsia="Calibri"/>
                <w:szCs w:val="24"/>
              </w:rPr>
              <w:t>Заместитель генерального директора</w:t>
            </w:r>
            <w:r>
              <w:rPr>
                <w:rStyle w:val="Hyperlink0"/>
                <w:rFonts w:eastAsia="Calibri"/>
                <w:szCs w:val="24"/>
              </w:rPr>
              <w:tab/>
            </w:r>
            <w:r>
              <w:rPr>
                <w:rStyle w:val="Hyperlink0"/>
                <w:rFonts w:eastAsia="Calibri"/>
                <w:szCs w:val="24"/>
              </w:rPr>
              <w:tab/>
            </w:r>
            <w:r>
              <w:rPr>
                <w:rStyle w:val="Hyperlink0"/>
                <w:rFonts w:eastAsia="Calibri"/>
                <w:szCs w:val="24"/>
              </w:rPr>
              <w:tab/>
            </w:r>
            <w:r>
              <w:rPr>
                <w:rStyle w:val="Hyperlink0"/>
                <w:rFonts w:eastAsia="Calibri"/>
                <w:szCs w:val="24"/>
              </w:rPr>
              <w:tab/>
            </w:r>
            <w:r w:rsidRPr="00871B71">
              <w:rPr>
                <w:rStyle w:val="Hyperlink0"/>
                <w:rFonts w:eastAsia="Calibri"/>
                <w:szCs w:val="24"/>
              </w:rPr>
              <w:t>Флоря Сергей Николаевич</w:t>
            </w:r>
          </w:p>
        </w:tc>
      </w:tr>
      <w:bookmarkEnd w:id="14"/>
    </w:tbl>
    <w:p w14:paraId="1DA61CBB" w14:textId="77777777" w:rsidR="002F3DB7" w:rsidRPr="002904EA" w:rsidRDefault="002F3DB7" w:rsidP="002904EA"/>
    <w:p w14:paraId="08A8FEBD" w14:textId="77777777" w:rsidR="002F3DB7" w:rsidRPr="002904EA" w:rsidRDefault="00503870" w:rsidP="002904EA">
      <w:pPr>
        <w:rPr>
          <w:b/>
          <w:bCs/>
        </w:rPr>
      </w:pPr>
      <w:r w:rsidRPr="002904EA">
        <w:rPr>
          <w:b/>
          <w:bCs/>
        </w:rPr>
        <w:t>4.2. Наименования организаций-разработчиков</w:t>
      </w:r>
    </w:p>
    <w:p w14:paraId="5641531A" w14:textId="77777777" w:rsidR="00503870" w:rsidRPr="002904EA" w:rsidRDefault="00503870" w:rsidP="002904EA"/>
    <w:tbl>
      <w:tblPr>
        <w:tblStyle w:val="TableNormal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CED7E7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33"/>
        <w:gridCol w:w="9682"/>
      </w:tblGrid>
      <w:tr w:rsidR="00B85F7D" w:rsidRPr="00871B71" w14:paraId="20813325" w14:textId="77777777" w:rsidTr="00255A66">
        <w:trPr>
          <w:trHeight w:val="20"/>
        </w:trPr>
        <w:tc>
          <w:tcPr>
            <w:tcW w:w="352" w:type="pct"/>
            <w:shd w:val="clear" w:color="auto" w:fill="auto"/>
          </w:tcPr>
          <w:p w14:paraId="231E005D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6276156"/>
            <w:r>
              <w:rPr>
                <w:rStyle w:val="Hyperlink0"/>
                <w:rFonts w:eastAsia="Calibri"/>
              </w:rPr>
              <w:t>1</w:t>
            </w:r>
          </w:p>
        </w:tc>
        <w:tc>
          <w:tcPr>
            <w:tcW w:w="4648" w:type="pct"/>
            <w:shd w:val="clear" w:color="auto" w:fill="auto"/>
          </w:tcPr>
          <w:p w14:paraId="5100A32F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АО «АЭХК», город Иркутск</w:t>
            </w:r>
          </w:p>
        </w:tc>
      </w:tr>
      <w:tr w:rsidR="00B85F7D" w:rsidRPr="00871B71" w14:paraId="4EC8B607" w14:textId="77777777" w:rsidTr="00255A66">
        <w:trPr>
          <w:trHeight w:val="20"/>
        </w:trPr>
        <w:tc>
          <w:tcPr>
            <w:tcW w:w="352" w:type="pct"/>
            <w:shd w:val="clear" w:color="auto" w:fill="auto"/>
          </w:tcPr>
          <w:p w14:paraId="1793C997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eastAsia="Calibri"/>
              </w:rPr>
              <w:t>2</w:t>
            </w:r>
          </w:p>
        </w:tc>
        <w:tc>
          <w:tcPr>
            <w:tcW w:w="4648" w:type="pct"/>
            <w:shd w:val="clear" w:color="auto" w:fill="auto"/>
          </w:tcPr>
          <w:p w14:paraId="1BA973B5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АО «ВНИИНМ», город Москва</w:t>
            </w:r>
          </w:p>
        </w:tc>
      </w:tr>
      <w:tr w:rsidR="00B85F7D" w:rsidRPr="00871B71" w14:paraId="42CF91FB" w14:textId="77777777" w:rsidTr="00255A66">
        <w:trPr>
          <w:trHeight w:val="20"/>
        </w:trPr>
        <w:tc>
          <w:tcPr>
            <w:tcW w:w="352" w:type="pct"/>
            <w:shd w:val="clear" w:color="auto" w:fill="auto"/>
          </w:tcPr>
          <w:p w14:paraId="04FC0B21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eastAsia="Calibri"/>
              </w:rPr>
              <w:t>3</w:t>
            </w:r>
          </w:p>
        </w:tc>
        <w:tc>
          <w:tcPr>
            <w:tcW w:w="4648" w:type="pct"/>
            <w:shd w:val="clear" w:color="auto" w:fill="auto"/>
          </w:tcPr>
          <w:p w14:paraId="5443A9A2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АО «СХК», город Томск</w:t>
            </w:r>
          </w:p>
        </w:tc>
      </w:tr>
      <w:tr w:rsidR="00B85F7D" w:rsidRPr="00871B71" w14:paraId="5E73814F" w14:textId="77777777" w:rsidTr="00255A66">
        <w:trPr>
          <w:trHeight w:val="20"/>
        </w:trPr>
        <w:tc>
          <w:tcPr>
            <w:tcW w:w="352" w:type="pct"/>
            <w:shd w:val="clear" w:color="auto" w:fill="auto"/>
          </w:tcPr>
          <w:p w14:paraId="302013C4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eastAsia="Calibri"/>
              </w:rPr>
              <w:t>4</w:t>
            </w:r>
          </w:p>
        </w:tc>
        <w:tc>
          <w:tcPr>
            <w:tcW w:w="4648" w:type="pct"/>
            <w:shd w:val="clear" w:color="auto" w:fill="auto"/>
          </w:tcPr>
          <w:p w14:paraId="59A307EA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АО «ТВЭЛ», город Москва</w:t>
            </w:r>
          </w:p>
        </w:tc>
      </w:tr>
      <w:tr w:rsidR="00B85F7D" w:rsidRPr="00871B71" w14:paraId="28F6FFDD" w14:textId="77777777" w:rsidTr="00255A66">
        <w:trPr>
          <w:trHeight w:val="20"/>
        </w:trPr>
        <w:tc>
          <w:tcPr>
            <w:tcW w:w="352" w:type="pct"/>
            <w:shd w:val="clear" w:color="auto" w:fill="auto"/>
          </w:tcPr>
          <w:p w14:paraId="1034A3B8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648" w:type="pct"/>
            <w:shd w:val="clear" w:color="auto" w:fill="auto"/>
          </w:tcPr>
          <w:p w14:paraId="4E799286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АО «ЦПТИ», город Москва</w:t>
            </w:r>
          </w:p>
        </w:tc>
      </w:tr>
      <w:tr w:rsidR="00B85F7D" w:rsidRPr="00871B71" w14:paraId="69FDB211" w14:textId="77777777" w:rsidTr="00255A66">
        <w:trPr>
          <w:trHeight w:val="20"/>
        </w:trPr>
        <w:tc>
          <w:tcPr>
            <w:tcW w:w="352" w:type="pct"/>
            <w:shd w:val="clear" w:color="auto" w:fill="auto"/>
          </w:tcPr>
          <w:p w14:paraId="26C28B51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648" w:type="pct"/>
            <w:shd w:val="clear" w:color="auto" w:fill="auto"/>
          </w:tcPr>
          <w:p w14:paraId="10676796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НИЦ «Курчатовский Институт», город Москва</w:t>
            </w:r>
          </w:p>
        </w:tc>
      </w:tr>
      <w:tr w:rsidR="00B85F7D" w:rsidRPr="00871B71" w14:paraId="0CE7EC60" w14:textId="77777777" w:rsidTr="00255A66">
        <w:trPr>
          <w:trHeight w:val="20"/>
        </w:trPr>
        <w:tc>
          <w:tcPr>
            <w:tcW w:w="352" w:type="pct"/>
            <w:shd w:val="clear" w:color="auto" w:fill="auto"/>
          </w:tcPr>
          <w:p w14:paraId="44A52871" w14:textId="77777777" w:rsidR="00B85F7D" w:rsidRPr="00871B71" w:rsidRDefault="00B85F7D" w:rsidP="00871B71">
            <w:pPr>
              <w:pStyle w:val="ConsPlusNormal"/>
              <w:widowControl/>
              <w:suppressAutoHyphens/>
              <w:rPr>
                <w:rStyle w:val="Hyperlink0"/>
                <w:rFonts w:eastAsia="Calibri"/>
                <w:sz w:val="24"/>
                <w:szCs w:val="24"/>
              </w:rPr>
            </w:pPr>
            <w:r w:rsidRPr="00871B71">
              <w:rPr>
                <w:rStyle w:val="Hyperlink0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648" w:type="pct"/>
            <w:shd w:val="clear" w:color="auto" w:fill="auto"/>
          </w:tcPr>
          <w:p w14:paraId="0F0D50F8" w14:textId="610F35BA" w:rsidR="00B85F7D" w:rsidRPr="00871B71" w:rsidRDefault="00B85F7D" w:rsidP="00317670">
            <w:pPr>
              <w:pStyle w:val="ConsPlusNormal"/>
              <w:widowControl/>
              <w:suppressAutoHyphens/>
              <w:rPr>
                <w:rStyle w:val="None"/>
                <w:rFonts w:ascii="Times New Roman" w:hAnsi="Times New Roman" w:cs="Times New Roman"/>
                <w:sz w:val="24"/>
                <w:szCs w:val="24"/>
              </w:rPr>
            </w:pP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ФГБУ «ВНИИ труда</w:t>
            </w:r>
            <w:r w:rsidR="00317670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>»</w:t>
            </w:r>
            <w:r w:rsidRPr="00871B71">
              <w:rPr>
                <w:rStyle w:val="None"/>
                <w:rFonts w:ascii="Times New Roman" w:hAnsi="Times New Roman" w:cs="Times New Roman"/>
                <w:sz w:val="24"/>
                <w:szCs w:val="24"/>
              </w:rPr>
              <w:t xml:space="preserve"> Минтруда России, город Москва</w:t>
            </w:r>
          </w:p>
        </w:tc>
      </w:tr>
    </w:tbl>
    <w:p w14:paraId="3863CDC8" w14:textId="77777777" w:rsidR="002F3DB7" w:rsidRPr="00871B71" w:rsidRDefault="002F3DB7" w:rsidP="00871B71">
      <w:pPr>
        <w:pStyle w:val="ConsPlusNormal"/>
        <w:widowControl/>
        <w:suppressAutoHyphens/>
        <w:ind w:left="170" w:hanging="170"/>
        <w:rPr>
          <w:rFonts w:ascii="Times New Roman" w:hAnsi="Times New Roman" w:cs="Times New Roman"/>
        </w:rPr>
      </w:pPr>
      <w:bookmarkStart w:id="16" w:name="P839"/>
      <w:bookmarkEnd w:id="15"/>
      <w:bookmarkEnd w:id="16"/>
    </w:p>
    <w:sectPr w:rsidR="002F3DB7" w:rsidRPr="00871B71" w:rsidSect="00663E90">
      <w:footnotePr>
        <w:pos w:val="beneathText"/>
      </w:footnotePr>
      <w:endnotePr>
        <w:numFmt w:val="decimal"/>
      </w:endnotePr>
      <w:pgSz w:w="11900" w:h="16840"/>
      <w:pgMar w:top="1134" w:right="567" w:bottom="1134" w:left="1134" w:header="567" w:footer="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2CDB4" w16cex:dateUtc="2020-11-08T17:04:00Z"/>
  <w16cex:commentExtensible w16cex:durableId="2352CDC4" w16cex:dateUtc="2020-11-08T17:04:00Z"/>
  <w16cex:commentExtensible w16cex:durableId="2352CE04" w16cex:dateUtc="2020-11-08T17:05:00Z"/>
  <w16cex:commentExtensible w16cex:durableId="2352CE2F" w16cex:dateUtc="2020-11-08T1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F9A3EC3" w16cid:durableId="2352CDB4"/>
  <w16cid:commentId w16cid:paraId="7E0B4D79" w16cid:durableId="2352CDC4"/>
  <w16cid:commentId w16cid:paraId="416757F4" w16cid:durableId="2352CE04"/>
  <w16cid:commentId w16cid:paraId="7314ED7E" w16cid:durableId="2352CE2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91943" w14:textId="77777777" w:rsidR="00F1016C" w:rsidRDefault="00F1016C" w:rsidP="00663E90">
      <w:r>
        <w:separator/>
      </w:r>
    </w:p>
  </w:endnote>
  <w:endnote w:type="continuationSeparator" w:id="0">
    <w:p w14:paraId="2FBB2E6E" w14:textId="77777777" w:rsidR="00F1016C" w:rsidRDefault="00F1016C" w:rsidP="00663E90">
      <w:r>
        <w:continuationSeparator/>
      </w:r>
    </w:p>
  </w:endnote>
  <w:endnote w:id="1">
    <w:p w14:paraId="49523BB0" w14:textId="77777777" w:rsidR="00F1016C" w:rsidRDefault="00F1016C" w:rsidP="004660AB">
      <w:pPr>
        <w:pStyle w:val="af4"/>
        <w:jc w:val="both"/>
      </w:pPr>
      <w:r>
        <w:rPr>
          <w:rStyle w:val="af6"/>
        </w:rPr>
        <w:endnoteRef/>
      </w:r>
      <w:r>
        <w:t xml:space="preserve"> </w:t>
      </w:r>
      <w:r w:rsidRPr="003829B4">
        <w:t>Общероссийский классификатор занятий</w:t>
      </w:r>
      <w:r>
        <w:t>.</w:t>
      </w:r>
    </w:p>
  </w:endnote>
  <w:endnote w:id="2">
    <w:p w14:paraId="72C8AA46" w14:textId="77777777" w:rsidR="00F1016C" w:rsidRDefault="00F1016C" w:rsidP="004660AB">
      <w:pPr>
        <w:pStyle w:val="af4"/>
        <w:jc w:val="both"/>
      </w:pPr>
      <w:r>
        <w:rPr>
          <w:rStyle w:val="af6"/>
        </w:rPr>
        <w:endnoteRef/>
      </w:r>
      <w:r>
        <w:t xml:space="preserve"> </w:t>
      </w:r>
      <w:r w:rsidRPr="003829B4">
        <w:t>Общероссийский классификатор видов экономической деятельности</w:t>
      </w:r>
      <w:r>
        <w:t>.</w:t>
      </w:r>
    </w:p>
  </w:endnote>
  <w:endnote w:id="3">
    <w:p w14:paraId="17392962" w14:textId="2D10A17F" w:rsidR="00F1016C" w:rsidRDefault="00F1016C" w:rsidP="004660AB">
      <w:pPr>
        <w:pStyle w:val="af4"/>
        <w:jc w:val="both"/>
      </w:pPr>
      <w:r>
        <w:rPr>
          <w:rStyle w:val="af6"/>
        </w:rPr>
        <w:endnoteRef/>
      </w:r>
      <w:r>
        <w:t xml:space="preserve"> </w:t>
      </w:r>
      <w:bookmarkStart w:id="8" w:name="_Hlk37859463"/>
      <w:r w:rsidRPr="003829B4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10, </w:t>
      </w:r>
      <w:r>
        <w:rPr>
          <w:rFonts w:cs="Times New Roman"/>
        </w:rPr>
        <w:t>ст. </w:t>
      </w:r>
      <w:r w:rsidRPr="003829B4">
        <w:rPr>
          <w:rFonts w:cs="Times New Roman"/>
        </w:rPr>
        <w:t xml:space="preserve">1131; 2011,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26, </w:t>
      </w:r>
      <w:r>
        <w:rPr>
          <w:rFonts w:cs="Times New Roman"/>
        </w:rPr>
        <w:t>ст. </w:t>
      </w:r>
      <w:r w:rsidRPr="003829B4">
        <w:rPr>
          <w:rFonts w:cs="Times New Roman"/>
        </w:rPr>
        <w:t xml:space="preserve">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1, </w:t>
      </w:r>
      <w:r>
        <w:rPr>
          <w:rFonts w:cs="Times New Roman"/>
        </w:rPr>
        <w:t>ст. </w:t>
      </w:r>
      <w:r w:rsidRPr="003829B4">
        <w:rPr>
          <w:rFonts w:cs="Times New Roman"/>
        </w:rPr>
        <w:t xml:space="preserve">3; 2013,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14, </w:t>
      </w:r>
      <w:r>
        <w:rPr>
          <w:rFonts w:cs="Times New Roman"/>
        </w:rPr>
        <w:t>ст. </w:t>
      </w:r>
      <w:r w:rsidRPr="003829B4">
        <w:rPr>
          <w:rFonts w:cs="Times New Roman"/>
        </w:rPr>
        <w:t>1666</w:t>
      </w:r>
      <w:bookmarkEnd w:id="8"/>
      <w:r>
        <w:rPr>
          <w:rFonts w:cs="Times New Roman"/>
        </w:rPr>
        <w:t>).</w:t>
      </w:r>
    </w:p>
  </w:endnote>
  <w:endnote w:id="4">
    <w:p w14:paraId="06F54216" w14:textId="21D46642" w:rsidR="00F1016C" w:rsidRDefault="00F1016C" w:rsidP="004660AB">
      <w:pPr>
        <w:pStyle w:val="af4"/>
        <w:jc w:val="both"/>
      </w:pPr>
      <w:r>
        <w:rPr>
          <w:rStyle w:val="af6"/>
        </w:rPr>
        <w:endnoteRef/>
      </w:r>
      <w:r>
        <w:t xml:space="preserve"> </w:t>
      </w:r>
      <w:bookmarkStart w:id="9" w:name="_Hlk37859280"/>
      <w:r w:rsidRPr="0052260A">
        <w:t>Приказ Минздравсоцразвития России от 12 апреля 2011</w:t>
      </w:r>
      <w:r>
        <w:t> г.</w:t>
      </w:r>
      <w:r w:rsidRPr="0052260A">
        <w:t xml:space="preserve"> </w:t>
      </w:r>
      <w:r>
        <w:t>№ </w:t>
      </w:r>
      <w:r w:rsidRPr="0052260A">
        <w:t>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22111), с изменениями, внесенными приказами Минздрава России от 15 мая 2013</w:t>
      </w:r>
      <w:r>
        <w:t> г.</w:t>
      </w:r>
      <w:r w:rsidRPr="0052260A">
        <w:t xml:space="preserve"> </w:t>
      </w:r>
      <w:r>
        <w:t>№ </w:t>
      </w:r>
      <w:r w:rsidRPr="0052260A">
        <w:t>296н (зарегистрирован Минюстом России 3 июля 2013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28970) и от 5 декабря 2014</w:t>
      </w:r>
      <w:r>
        <w:t> г.</w:t>
      </w:r>
      <w:r w:rsidRPr="0052260A">
        <w:t xml:space="preserve"> </w:t>
      </w:r>
      <w:r>
        <w:t>№ </w:t>
      </w:r>
      <w:r w:rsidRPr="0052260A">
        <w:t>801н (зарегистрирован Минюстом России 3 февраля 2015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35848), приказом Минтруда России, Минздрава России от 6 февраля 2018</w:t>
      </w:r>
      <w:r>
        <w:t> г.</w:t>
      </w:r>
      <w:r w:rsidRPr="0052260A">
        <w:t xml:space="preserve"> </w:t>
      </w:r>
      <w:r>
        <w:t>№ </w:t>
      </w:r>
      <w:r w:rsidRPr="0052260A">
        <w:t>62н/49н (зарегистрирован Минюстом России 2 марта 2018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50237), приказом Минздрава России от 13 декабря 2019</w:t>
      </w:r>
      <w:r>
        <w:t> г.</w:t>
      </w:r>
      <w:r w:rsidRPr="0052260A">
        <w:t xml:space="preserve"> </w:t>
      </w:r>
      <w:r>
        <w:t>№ </w:t>
      </w:r>
      <w:r w:rsidRPr="0052260A">
        <w:t>1032н</w:t>
      </w:r>
      <w:r>
        <w:t xml:space="preserve"> </w:t>
      </w:r>
      <w:r w:rsidRPr="0052260A">
        <w:t>(заре</w:t>
      </w:r>
      <w:bookmarkStart w:id="10" w:name="_GoBack"/>
      <w:bookmarkEnd w:id="10"/>
      <w:r w:rsidRPr="0052260A">
        <w:t>гистрирован Минюстом России 24 декабря 2019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56976</w:t>
      </w:r>
      <w:bookmarkEnd w:id="9"/>
      <w:r>
        <w:t xml:space="preserve">), </w:t>
      </w:r>
      <w:r w:rsidR="00D74C84" w:rsidRPr="00D74C84">
        <w:t xml:space="preserve">приказом Минтруда России, Минздрава России </w:t>
      </w:r>
      <w:r w:rsidR="00D74C84">
        <w:br/>
      </w:r>
      <w:r w:rsidR="00D74C84" w:rsidRPr="00D74C84">
        <w:t>от 3 апреля 2020 г. № 187н/268н</w:t>
      </w:r>
      <w:r w:rsidRPr="002E3199">
        <w:t xml:space="preserve"> (зарегистрирован Минюстом России 12 мая 2020</w:t>
      </w:r>
      <w:r>
        <w:t> г.</w:t>
      </w:r>
      <w:r w:rsidRPr="002E3199">
        <w:t xml:space="preserve">, регистрационный </w:t>
      </w:r>
      <w:r>
        <w:t>№ </w:t>
      </w:r>
      <w:r w:rsidRPr="002E3199">
        <w:t>58320)</w:t>
      </w:r>
      <w:r>
        <w:t xml:space="preserve">, </w:t>
      </w:r>
      <w:r w:rsidRPr="00FC2568">
        <w:t>приказ</w:t>
      </w:r>
      <w:r>
        <w:t>ом</w:t>
      </w:r>
      <w:r w:rsidRPr="00FC2568">
        <w:t xml:space="preserve"> Минздрава России от 18 мая 2020</w:t>
      </w:r>
      <w:r>
        <w:t> г.</w:t>
      </w:r>
      <w:r w:rsidRPr="00FC2568">
        <w:t xml:space="preserve"> </w:t>
      </w:r>
      <w:r>
        <w:t>№ </w:t>
      </w:r>
      <w:r w:rsidRPr="00FC2568">
        <w:t>455н (зарегистрирован Минюстом России 22 мая 2020</w:t>
      </w:r>
      <w:r>
        <w:t> г.</w:t>
      </w:r>
      <w:r w:rsidRPr="00FC2568">
        <w:t xml:space="preserve">, регистрационный </w:t>
      </w:r>
      <w:r>
        <w:t>№ </w:t>
      </w:r>
      <w:r w:rsidRPr="00FC2568">
        <w:t>58430</w:t>
      </w:r>
      <w:r>
        <w:t>).</w:t>
      </w:r>
    </w:p>
  </w:endnote>
  <w:endnote w:id="5">
    <w:p w14:paraId="181204C2" w14:textId="133D36F2" w:rsidR="009F2236" w:rsidRDefault="009F2236" w:rsidP="00EC5AAF">
      <w:pPr>
        <w:pStyle w:val="af4"/>
        <w:jc w:val="both"/>
      </w:pPr>
      <w:r>
        <w:rPr>
          <w:rStyle w:val="af6"/>
        </w:rPr>
        <w:endnoteRef/>
      </w:r>
      <w:r>
        <w:t xml:space="preserve"> </w:t>
      </w:r>
      <w:r w:rsidR="00EC5AAF" w:rsidRPr="00EC5AAF">
        <w:t xml:space="preserve">Постановление Главного государственного санитарного врача Российской </w:t>
      </w:r>
      <w:r w:rsidR="00EC5AAF">
        <w:t xml:space="preserve">Федерации от 26 апреля 2010 г. № 40 </w:t>
      </w:r>
      <w:r w:rsidR="00EC5AAF">
        <w:br/>
        <w:t>«</w:t>
      </w:r>
      <w:r w:rsidR="00EC5AAF" w:rsidRPr="00EC5AAF">
        <w:t>О</w:t>
      </w:r>
      <w:r w:rsidR="00EC5AAF">
        <w:t>б утверждении СП 2.6.1.2612-10 «</w:t>
      </w:r>
      <w:r w:rsidR="00EC5AAF" w:rsidRPr="00EC5AAF">
        <w:t>Основные санитарные правила обеспечения радиационно</w:t>
      </w:r>
      <w:r w:rsidR="00EC5AAF">
        <w:t>й безопасности (ОСПОРБ 99/2010)»</w:t>
      </w:r>
      <w:r w:rsidR="00EC5AAF" w:rsidRPr="00EC5AAF">
        <w:t xml:space="preserve"> (зарегистрировано Минюстом России 11 ав</w:t>
      </w:r>
      <w:r w:rsidR="00EC5AAF">
        <w:t>густа 2010 г., регистрационный №</w:t>
      </w:r>
      <w:r w:rsidR="00EC5AAF" w:rsidRPr="00EC5AAF">
        <w:t xml:space="preserve"> 18115), </w:t>
      </w:r>
      <w:r w:rsidR="00EC5AAF">
        <w:br/>
      </w:r>
      <w:r w:rsidR="00EC5AAF" w:rsidRPr="00EC5AAF">
        <w:t xml:space="preserve">с изменениями, внесенными постановлением Главного государственного санитарного врача Российской Федерации </w:t>
      </w:r>
      <w:r w:rsidR="00EC5AAF">
        <w:br/>
      </w:r>
      <w:r w:rsidR="00EC5AAF" w:rsidRPr="00EC5AAF">
        <w:t xml:space="preserve">от 16 сентября 2013 г. </w:t>
      </w:r>
      <w:r w:rsidR="00EC5AAF">
        <w:t>№</w:t>
      </w:r>
      <w:r w:rsidR="00EC5AAF" w:rsidRPr="00EC5AAF">
        <w:t xml:space="preserve"> 43 (зарегистрировано Минюстом России 5 н</w:t>
      </w:r>
      <w:r w:rsidR="00EC5AAF">
        <w:t>оября 2013 г., регистрационный №</w:t>
      </w:r>
      <w:r w:rsidR="00EC5AAF" w:rsidRPr="00EC5AAF">
        <w:t xml:space="preserve"> 30309).</w:t>
      </w:r>
    </w:p>
  </w:endnote>
  <w:endnote w:id="6">
    <w:p w14:paraId="178BD154" w14:textId="77777777" w:rsidR="00F1016C" w:rsidRDefault="00F1016C" w:rsidP="004660AB">
      <w:pPr>
        <w:pStyle w:val="af4"/>
        <w:jc w:val="both"/>
      </w:pPr>
      <w:r>
        <w:rPr>
          <w:rStyle w:val="af6"/>
        </w:rPr>
        <w:endnoteRef/>
      </w:r>
      <w:r>
        <w:t xml:space="preserve"> </w:t>
      </w:r>
      <w:r w:rsidRPr="00FB152B">
        <w:t>Общероссийский классификатор профессий рабочих, должностей служащих и тарифных разрядов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6C6EC" w14:textId="77777777" w:rsidR="00F1016C" w:rsidRDefault="00F1016C" w:rsidP="00663E90">
      <w:r>
        <w:separator/>
      </w:r>
    </w:p>
  </w:footnote>
  <w:footnote w:type="continuationSeparator" w:id="0">
    <w:p w14:paraId="60238537" w14:textId="77777777" w:rsidR="00F1016C" w:rsidRDefault="00F1016C" w:rsidP="00663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979992"/>
      <w:docPartObj>
        <w:docPartGallery w:val="Page Numbers (Top of Page)"/>
        <w:docPartUnique/>
      </w:docPartObj>
    </w:sdtPr>
    <w:sdtEndPr>
      <w:rPr>
        <w:rFonts w:cs="Times New Roman"/>
        <w:color w:val="auto"/>
        <w:sz w:val="20"/>
        <w:szCs w:val="20"/>
      </w:rPr>
    </w:sdtEndPr>
    <w:sdtContent>
      <w:p w14:paraId="47C2A191" w14:textId="77777777" w:rsidR="00F1016C" w:rsidRPr="0008014C" w:rsidRDefault="00F1016C" w:rsidP="00663E90">
        <w:pPr>
          <w:pStyle w:val="a4"/>
          <w:jc w:val="center"/>
          <w:rPr>
            <w:rFonts w:cs="Times New Roman"/>
            <w:color w:val="auto"/>
            <w:sz w:val="20"/>
            <w:szCs w:val="20"/>
          </w:rPr>
        </w:pPr>
        <w:r w:rsidRPr="0008014C">
          <w:rPr>
            <w:rFonts w:cs="Times New Roman"/>
            <w:color w:val="auto"/>
            <w:sz w:val="20"/>
            <w:szCs w:val="20"/>
          </w:rPr>
          <w:fldChar w:fldCharType="begin"/>
        </w:r>
        <w:r w:rsidRPr="0008014C">
          <w:rPr>
            <w:rFonts w:cs="Times New Roman"/>
            <w:color w:val="auto"/>
            <w:sz w:val="20"/>
            <w:szCs w:val="20"/>
          </w:rPr>
          <w:instrText>PAGE   \* MERGEFORMAT</w:instrText>
        </w:r>
        <w:r w:rsidRPr="0008014C">
          <w:rPr>
            <w:rFonts w:cs="Times New Roman"/>
            <w:color w:val="auto"/>
            <w:sz w:val="20"/>
            <w:szCs w:val="20"/>
          </w:rPr>
          <w:fldChar w:fldCharType="separate"/>
        </w:r>
        <w:r w:rsidR="00D74C84">
          <w:rPr>
            <w:rFonts w:cs="Times New Roman"/>
            <w:noProof/>
            <w:color w:val="auto"/>
            <w:sz w:val="20"/>
            <w:szCs w:val="20"/>
          </w:rPr>
          <w:t>16</w:t>
        </w:r>
        <w:r w:rsidRPr="0008014C">
          <w:rPr>
            <w:rFonts w:cs="Times New Roman"/>
            <w:color w:val="auto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</w:compat>
  <w:rsids>
    <w:rsidRoot w:val="002F3DB7"/>
    <w:rsid w:val="00034979"/>
    <w:rsid w:val="000424A0"/>
    <w:rsid w:val="0008014C"/>
    <w:rsid w:val="00083C7A"/>
    <w:rsid w:val="00092A6F"/>
    <w:rsid w:val="000B333C"/>
    <w:rsid w:val="00100126"/>
    <w:rsid w:val="00171C7F"/>
    <w:rsid w:val="00171D62"/>
    <w:rsid w:val="0019013E"/>
    <w:rsid w:val="001A1A7D"/>
    <w:rsid w:val="001B32D2"/>
    <w:rsid w:val="001C1246"/>
    <w:rsid w:val="0023753E"/>
    <w:rsid w:val="00255A66"/>
    <w:rsid w:val="002904EA"/>
    <w:rsid w:val="002D4B17"/>
    <w:rsid w:val="002F3DB7"/>
    <w:rsid w:val="0031710D"/>
    <w:rsid w:val="00317670"/>
    <w:rsid w:val="003232B5"/>
    <w:rsid w:val="003316FC"/>
    <w:rsid w:val="0033290D"/>
    <w:rsid w:val="0035008F"/>
    <w:rsid w:val="003738F2"/>
    <w:rsid w:val="00384394"/>
    <w:rsid w:val="00384C16"/>
    <w:rsid w:val="00403E79"/>
    <w:rsid w:val="0045020C"/>
    <w:rsid w:val="004658C2"/>
    <w:rsid w:val="004660AB"/>
    <w:rsid w:val="00467A8B"/>
    <w:rsid w:val="00481F14"/>
    <w:rsid w:val="00490BCE"/>
    <w:rsid w:val="00490DE6"/>
    <w:rsid w:val="0049657B"/>
    <w:rsid w:val="004A5018"/>
    <w:rsid w:val="004B7287"/>
    <w:rsid w:val="004E31CF"/>
    <w:rsid w:val="004F1C58"/>
    <w:rsid w:val="00503870"/>
    <w:rsid w:val="0052724D"/>
    <w:rsid w:val="005321FC"/>
    <w:rsid w:val="0058518D"/>
    <w:rsid w:val="005B379C"/>
    <w:rsid w:val="005B6F6D"/>
    <w:rsid w:val="005D63D5"/>
    <w:rsid w:val="005F0DF0"/>
    <w:rsid w:val="005F1A52"/>
    <w:rsid w:val="00663E90"/>
    <w:rsid w:val="00671283"/>
    <w:rsid w:val="00697D3A"/>
    <w:rsid w:val="006F210A"/>
    <w:rsid w:val="00736A00"/>
    <w:rsid w:val="00764A83"/>
    <w:rsid w:val="007B761E"/>
    <w:rsid w:val="007C319F"/>
    <w:rsid w:val="007F14A2"/>
    <w:rsid w:val="008016B8"/>
    <w:rsid w:val="00866092"/>
    <w:rsid w:val="00871B71"/>
    <w:rsid w:val="00885891"/>
    <w:rsid w:val="008F6EE8"/>
    <w:rsid w:val="00941EA2"/>
    <w:rsid w:val="009507C6"/>
    <w:rsid w:val="00963032"/>
    <w:rsid w:val="009659D8"/>
    <w:rsid w:val="009B43CA"/>
    <w:rsid w:val="009F2236"/>
    <w:rsid w:val="00A02C54"/>
    <w:rsid w:val="00A16D95"/>
    <w:rsid w:val="00A32C5F"/>
    <w:rsid w:val="00A45089"/>
    <w:rsid w:val="00A65923"/>
    <w:rsid w:val="00A76F15"/>
    <w:rsid w:val="00AA003A"/>
    <w:rsid w:val="00AF5A59"/>
    <w:rsid w:val="00B01C92"/>
    <w:rsid w:val="00B01DA6"/>
    <w:rsid w:val="00B85F7D"/>
    <w:rsid w:val="00BA1D8C"/>
    <w:rsid w:val="00BD7321"/>
    <w:rsid w:val="00BE3163"/>
    <w:rsid w:val="00BE644F"/>
    <w:rsid w:val="00C01640"/>
    <w:rsid w:val="00C10586"/>
    <w:rsid w:val="00C443E1"/>
    <w:rsid w:val="00C564F4"/>
    <w:rsid w:val="00C638DD"/>
    <w:rsid w:val="00CB0CBF"/>
    <w:rsid w:val="00D47B37"/>
    <w:rsid w:val="00D575EB"/>
    <w:rsid w:val="00D74C84"/>
    <w:rsid w:val="00E3460B"/>
    <w:rsid w:val="00E36DCD"/>
    <w:rsid w:val="00E53580"/>
    <w:rsid w:val="00E55126"/>
    <w:rsid w:val="00E60795"/>
    <w:rsid w:val="00E714C7"/>
    <w:rsid w:val="00E77CCE"/>
    <w:rsid w:val="00EC4D4D"/>
    <w:rsid w:val="00EC5AAF"/>
    <w:rsid w:val="00F1016C"/>
    <w:rsid w:val="00F55E91"/>
    <w:rsid w:val="00FB19AA"/>
    <w:rsid w:val="00FC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017701"/>
  <w15:docId w15:val="{1555DA5F-A3A2-4877-9E31-137C9332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E90"/>
    <w:rPr>
      <w:rFonts w:eastAsia="Calibri" w:cs="Calibri"/>
      <w:color w:val="000000"/>
      <w:sz w:val="24"/>
      <w:szCs w:val="22"/>
      <w:u w:color="000000"/>
    </w:rPr>
  </w:style>
  <w:style w:type="paragraph" w:styleId="1">
    <w:name w:val="heading 1"/>
    <w:basedOn w:val="a"/>
    <w:next w:val="a"/>
    <w:link w:val="10"/>
    <w:qFormat/>
    <w:rsid w:val="004658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F210A"/>
    <w:rPr>
      <w:u w:val="single"/>
    </w:rPr>
  </w:style>
  <w:style w:type="table" w:customStyle="1" w:styleId="TableNormal1">
    <w:name w:val="Table Normal1"/>
    <w:rsid w:val="006F21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6F210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nsPlusTitle">
    <w:name w:val="ConsPlusTitle"/>
    <w:rsid w:val="006F210A"/>
    <w:pPr>
      <w:widowControl w:val="0"/>
    </w:pPr>
    <w:rPr>
      <w:rFonts w:ascii="Helvetica" w:hAnsi="Helvetica" w:cs="Arial Unicode MS"/>
      <w:b/>
      <w:bCs/>
      <w:color w:val="000000"/>
      <w:sz w:val="22"/>
      <w:szCs w:val="22"/>
      <w:u w:color="000000"/>
    </w:rPr>
  </w:style>
  <w:style w:type="paragraph" w:customStyle="1" w:styleId="ConsPlusNormal">
    <w:name w:val="ConsPlusNormal"/>
    <w:link w:val="ConsPlusNormal0"/>
    <w:rsid w:val="006F210A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ne">
    <w:name w:val="None"/>
    <w:rsid w:val="006F210A"/>
  </w:style>
  <w:style w:type="character" w:customStyle="1" w:styleId="Hyperlink0">
    <w:name w:val="Hyperlink.0"/>
    <w:basedOn w:val="None"/>
    <w:rsid w:val="006F210A"/>
    <w:rPr>
      <w:rFonts w:ascii="Times New Roman" w:eastAsia="Times New Roman" w:hAnsi="Times New Roman" w:cs="Times New Roman"/>
      <w:lang w:val="ru-RU"/>
    </w:rPr>
  </w:style>
  <w:style w:type="character" w:customStyle="1" w:styleId="Hyperlink1">
    <w:name w:val="Hyperlink.1"/>
    <w:basedOn w:val="None"/>
    <w:rsid w:val="006F210A"/>
    <w:rPr>
      <w:lang w:val="ru-RU"/>
    </w:rPr>
  </w:style>
  <w:style w:type="paragraph" w:styleId="a4">
    <w:name w:val="header"/>
    <w:basedOn w:val="a"/>
    <w:link w:val="a5"/>
    <w:uiPriority w:val="99"/>
    <w:unhideWhenUsed/>
    <w:rsid w:val="001C12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124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footer"/>
    <w:basedOn w:val="a"/>
    <w:link w:val="a7"/>
    <w:uiPriority w:val="99"/>
    <w:unhideWhenUsed/>
    <w:rsid w:val="001C12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124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1">
    <w:name w:val="toc 1"/>
    <w:basedOn w:val="a"/>
    <w:next w:val="a"/>
    <w:autoRedefine/>
    <w:uiPriority w:val="39"/>
    <w:unhideWhenUsed/>
    <w:rsid w:val="00736A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10189"/>
      </w:tabs>
      <w:jc w:val="both"/>
    </w:pPr>
    <w:rPr>
      <w:rFonts w:eastAsia="Times New Roman" w:cs="Times New Roman"/>
      <w:color w:val="auto"/>
      <w:bdr w:val="none" w:sz="0" w:space="0" w:color="auto"/>
    </w:rPr>
  </w:style>
  <w:style w:type="paragraph" w:styleId="21">
    <w:name w:val="toc 2"/>
    <w:basedOn w:val="a"/>
    <w:next w:val="a"/>
    <w:autoRedefine/>
    <w:uiPriority w:val="39"/>
    <w:unhideWhenUsed/>
    <w:rsid w:val="00C564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20"/>
    </w:pPr>
    <w:rPr>
      <w:rFonts w:eastAsia="Times New Roman" w:cs="Times New Roman"/>
      <w:color w:val="auto"/>
      <w:bdr w:val="none" w:sz="0" w:space="0" w:color="auto"/>
    </w:rPr>
  </w:style>
  <w:style w:type="paragraph" w:customStyle="1" w:styleId="12">
    <w:name w:val="Абзац списка1"/>
    <w:basedOn w:val="a"/>
    <w:rsid w:val="00C564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 w:cs="Times New Roman"/>
      <w:color w:val="auto"/>
      <w:bdr w:val="none" w:sz="0" w:space="0" w:color="auto"/>
    </w:rPr>
  </w:style>
  <w:style w:type="character" w:customStyle="1" w:styleId="10">
    <w:name w:val="Заголовок 1 Знак"/>
    <w:basedOn w:val="a0"/>
    <w:link w:val="1"/>
    <w:rsid w:val="004658C2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paragraph" w:styleId="a8">
    <w:name w:val="TOC Heading"/>
    <w:basedOn w:val="1"/>
    <w:next w:val="a"/>
    <w:uiPriority w:val="39"/>
    <w:unhideWhenUsed/>
    <w:qFormat/>
    <w:rsid w:val="004658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</w:rPr>
  </w:style>
  <w:style w:type="paragraph" w:styleId="3">
    <w:name w:val="toc 3"/>
    <w:basedOn w:val="a"/>
    <w:next w:val="a"/>
    <w:autoRedefine/>
    <w:uiPriority w:val="39"/>
    <w:unhideWhenUsed/>
    <w:rsid w:val="004658C2"/>
    <w:pPr>
      <w:spacing w:after="100"/>
      <w:ind w:left="440"/>
    </w:pPr>
  </w:style>
  <w:style w:type="paragraph" w:customStyle="1" w:styleId="ListParagraph1">
    <w:name w:val="List Paragraph1"/>
    <w:basedOn w:val="a"/>
    <w:rsid w:val="00503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 w:cs="Times New Roman"/>
      <w:color w:val="auto"/>
      <w:bdr w:val="none" w:sz="0" w:space="0" w:color="auto"/>
    </w:rPr>
  </w:style>
  <w:style w:type="paragraph" w:customStyle="1" w:styleId="a9">
    <w:basedOn w:val="a"/>
    <w:next w:val="a"/>
    <w:qFormat/>
    <w:rsid w:val="00467A8B"/>
    <w:pPr>
      <w:p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  <w:between w:val="none" w:sz="0" w:space="0" w:color="auto"/>
        <w:bar w:val="none" w:sz="0" w:color="auto"/>
      </w:pBdr>
      <w:contextualSpacing/>
    </w:pPr>
    <w:rPr>
      <w:rFonts w:ascii="Cambria" w:eastAsia="Times New Roman" w:hAnsi="Cambria" w:cs="Times New Roman"/>
      <w:color w:val="auto"/>
      <w:spacing w:val="5"/>
      <w:sz w:val="52"/>
      <w:szCs w:val="52"/>
      <w:bdr w:val="none" w:sz="0" w:space="0" w:color="auto"/>
    </w:rPr>
  </w:style>
  <w:style w:type="character" w:customStyle="1" w:styleId="aa">
    <w:name w:val="Название Знак"/>
    <w:link w:val="ab"/>
    <w:locked/>
    <w:rsid w:val="00467A8B"/>
    <w:rPr>
      <w:rFonts w:ascii="Cambria" w:hAnsi="Cambria" w:cs="Times New Roman"/>
      <w:spacing w:val="5"/>
      <w:sz w:val="52"/>
    </w:rPr>
  </w:style>
  <w:style w:type="paragraph" w:styleId="ab">
    <w:name w:val="Title"/>
    <w:basedOn w:val="a"/>
    <w:next w:val="a"/>
    <w:link w:val="aa"/>
    <w:qFormat/>
    <w:rsid w:val="00467A8B"/>
    <w:pPr>
      <w:contextualSpacing/>
    </w:pPr>
    <w:rPr>
      <w:rFonts w:ascii="Cambria" w:eastAsia="Arial Unicode MS" w:hAnsi="Cambria" w:cs="Times New Roman"/>
      <w:color w:val="auto"/>
      <w:spacing w:val="5"/>
      <w:sz w:val="52"/>
      <w:szCs w:val="20"/>
    </w:rPr>
  </w:style>
  <w:style w:type="character" w:customStyle="1" w:styleId="ac">
    <w:name w:val="Заголовок Знак"/>
    <w:basedOn w:val="a0"/>
    <w:uiPriority w:val="10"/>
    <w:rsid w:val="00467A8B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</w:rPr>
  </w:style>
  <w:style w:type="paragraph" w:styleId="ad">
    <w:name w:val="Balloon Text"/>
    <w:basedOn w:val="a"/>
    <w:link w:val="ae"/>
    <w:uiPriority w:val="99"/>
    <w:semiHidden/>
    <w:unhideWhenUsed/>
    <w:rsid w:val="0045020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5020C"/>
    <w:rPr>
      <w:rFonts w:ascii="Segoe UI" w:eastAsia="Calibri" w:hAnsi="Segoe UI" w:cs="Segoe UI"/>
      <w:color w:val="000000"/>
      <w:sz w:val="18"/>
      <w:szCs w:val="18"/>
      <w:u w:color="000000"/>
    </w:rPr>
  </w:style>
  <w:style w:type="character" w:styleId="af">
    <w:name w:val="annotation reference"/>
    <w:basedOn w:val="a0"/>
    <w:uiPriority w:val="99"/>
    <w:semiHidden/>
    <w:unhideWhenUsed/>
    <w:rsid w:val="00BE644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E644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E644F"/>
    <w:rPr>
      <w:rFonts w:ascii="Calibri" w:eastAsia="Calibri" w:hAnsi="Calibri" w:cs="Calibri"/>
      <w:color w:val="000000"/>
      <w:u w:color="00000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E644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E644F"/>
    <w:rPr>
      <w:rFonts w:ascii="Calibri" w:eastAsia="Calibri" w:hAnsi="Calibri" w:cs="Calibri"/>
      <w:b/>
      <w:bCs/>
      <w:color w:val="000000"/>
      <w:u w:color="000000"/>
    </w:rPr>
  </w:style>
  <w:style w:type="paragraph" w:customStyle="1" w:styleId="13">
    <w:name w:val="Загол1"/>
    <w:basedOn w:val="1"/>
    <w:link w:val="14"/>
    <w:qFormat/>
    <w:rsid w:val="00871B71"/>
    <w:pPr>
      <w:keepNext w:val="0"/>
      <w:keepLine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/>
    </w:pPr>
    <w:rPr>
      <w:rFonts w:ascii="Times New Roman" w:eastAsia="Times New Roman" w:hAnsi="Times New Roman" w:cs="Times New Roman"/>
      <w:b/>
      <w:bCs/>
      <w:color w:val="auto"/>
      <w:sz w:val="28"/>
      <w:szCs w:val="28"/>
      <w:bdr w:val="none" w:sz="0" w:space="0" w:color="auto"/>
      <w:lang w:val="en-US"/>
    </w:rPr>
  </w:style>
  <w:style w:type="paragraph" w:customStyle="1" w:styleId="22">
    <w:name w:val="Загол2"/>
    <w:basedOn w:val="ConsPlusNormal"/>
    <w:link w:val="23"/>
    <w:qFormat/>
    <w:rsid w:val="00871B71"/>
    <w:pPr>
      <w:widowControl/>
      <w:suppressAutoHyphens/>
      <w:jc w:val="both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4">
    <w:name w:val="Загол1 Знак"/>
    <w:basedOn w:val="10"/>
    <w:link w:val="13"/>
    <w:rsid w:val="00871B71"/>
    <w:rPr>
      <w:rFonts w:asciiTheme="majorHAnsi" w:eastAsia="Times New Roman" w:hAnsiTheme="majorHAnsi" w:cstheme="majorBidi"/>
      <w:b/>
      <w:bCs/>
      <w:color w:val="365F91" w:themeColor="accent1" w:themeShade="BF"/>
      <w:sz w:val="28"/>
      <w:szCs w:val="28"/>
      <w:u w:color="000000"/>
      <w:bdr w:val="none" w:sz="0" w:space="0" w:color="auto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87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character" w:customStyle="1" w:styleId="ConsPlusNormal0">
    <w:name w:val="ConsPlusNormal Знак"/>
    <w:basedOn w:val="a0"/>
    <w:link w:val="ConsPlusNormal"/>
    <w:rsid w:val="00871B71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23">
    <w:name w:val="Загол2 Знак"/>
    <w:basedOn w:val="ConsPlusNormal0"/>
    <w:link w:val="22"/>
    <w:rsid w:val="00871B71"/>
    <w:rPr>
      <w:rFonts w:ascii="Calibri" w:eastAsia="Calibri" w:hAnsi="Calibri" w:cs="Calibri"/>
      <w:b/>
      <w:bCs/>
      <w:color w:val="000000"/>
      <w:sz w:val="24"/>
      <w:szCs w:val="24"/>
      <w:u w:color="000000"/>
    </w:rPr>
  </w:style>
  <w:style w:type="paragraph" w:styleId="af4">
    <w:name w:val="endnote text"/>
    <w:basedOn w:val="a"/>
    <w:link w:val="af5"/>
    <w:uiPriority w:val="99"/>
    <w:semiHidden/>
    <w:unhideWhenUsed/>
    <w:rsid w:val="00941EA2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941EA2"/>
    <w:rPr>
      <w:rFonts w:eastAsia="Calibri" w:cs="Calibri"/>
      <w:color w:val="000000"/>
      <w:u w:color="000000"/>
    </w:rPr>
  </w:style>
  <w:style w:type="character" w:styleId="af6">
    <w:name w:val="endnote reference"/>
    <w:basedOn w:val="a0"/>
    <w:uiPriority w:val="99"/>
    <w:semiHidden/>
    <w:unhideWhenUsed/>
    <w:rsid w:val="00941EA2"/>
    <w:rPr>
      <w:vertAlign w:val="superscript"/>
    </w:rPr>
  </w:style>
  <w:style w:type="paragraph" w:styleId="af7">
    <w:name w:val="Revision"/>
    <w:hidden/>
    <w:uiPriority w:val="99"/>
    <w:semiHidden/>
    <w:rsid w:val="00290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Calibri" w:cs="Calibri"/>
      <w:color w:val="000000"/>
      <w:sz w:val="24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5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000F4-F042-45CA-83DB-A6F472A2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16</Pages>
  <Words>4513</Words>
  <Characters>25729</Characters>
  <Application>Microsoft Office Word</Application>
  <DocSecurity>0</DocSecurity>
  <Lines>214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Оператор робототехнических комплексов для работ в радиационных полях</vt:lpstr>
      <vt:lpstr/>
    </vt:vector>
  </TitlesOfParts>
  <Company/>
  <LinksUpToDate>false</LinksUpToDate>
  <CharactersWithSpaces>30182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робототехнических комплексов для работ в радиационных полях</dc:title>
  <dc:creator>Кокорина</dc:creator>
  <cp:lastModifiedBy>1403-3</cp:lastModifiedBy>
  <cp:revision>16</cp:revision>
  <cp:lastPrinted>2021-01-25T08:21:00Z</cp:lastPrinted>
  <dcterms:created xsi:type="dcterms:W3CDTF">2020-11-08T07:16:00Z</dcterms:created>
  <dcterms:modified xsi:type="dcterms:W3CDTF">2021-01-25T08:22:00Z</dcterms:modified>
</cp:coreProperties>
</file>