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01" w:rsidRPr="004C0AEF" w:rsidRDefault="00D82401" w:rsidP="004C0AEF">
      <w:pPr>
        <w:autoSpaceDE w:val="0"/>
        <w:autoSpaceDN w:val="0"/>
        <w:adjustRightInd w:val="0"/>
        <w:spacing w:after="0" w:line="240" w:lineRule="auto"/>
        <w:ind w:left="11340" w:right="-59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0AEF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D82401" w:rsidRPr="004C0AEF" w:rsidRDefault="00D82401" w:rsidP="004C0AEF">
      <w:pPr>
        <w:autoSpaceDE w:val="0"/>
        <w:autoSpaceDN w:val="0"/>
        <w:adjustRightInd w:val="0"/>
        <w:spacing w:after="0" w:line="240" w:lineRule="auto"/>
        <w:ind w:left="11340" w:right="-5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0AEF">
        <w:rPr>
          <w:rFonts w:ascii="Times New Roman" w:hAnsi="Times New Roman" w:cs="Times New Roman"/>
          <w:bCs/>
          <w:sz w:val="28"/>
          <w:szCs w:val="28"/>
        </w:rPr>
        <w:t>к приказу Министерства труда</w:t>
      </w:r>
      <w:r w:rsidR="004C0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AEF">
        <w:rPr>
          <w:rFonts w:ascii="Times New Roman" w:hAnsi="Times New Roman" w:cs="Times New Roman"/>
          <w:bCs/>
          <w:sz w:val="28"/>
          <w:szCs w:val="28"/>
        </w:rPr>
        <w:t>и социальной защиты</w:t>
      </w:r>
    </w:p>
    <w:p w:rsidR="00D82401" w:rsidRPr="004C0AEF" w:rsidRDefault="00D82401" w:rsidP="004C0AEF">
      <w:pPr>
        <w:autoSpaceDE w:val="0"/>
        <w:autoSpaceDN w:val="0"/>
        <w:adjustRightInd w:val="0"/>
        <w:spacing w:after="0" w:line="240" w:lineRule="auto"/>
        <w:ind w:left="11340" w:right="-5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0AEF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D82401" w:rsidRPr="004C0AEF" w:rsidRDefault="00D82401" w:rsidP="004C0AEF">
      <w:pPr>
        <w:autoSpaceDE w:val="0"/>
        <w:autoSpaceDN w:val="0"/>
        <w:adjustRightInd w:val="0"/>
        <w:spacing w:after="0" w:line="240" w:lineRule="auto"/>
        <w:ind w:left="11340" w:right="-5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0AEF">
        <w:rPr>
          <w:rFonts w:ascii="Times New Roman" w:hAnsi="Times New Roman" w:cs="Times New Roman"/>
          <w:bCs/>
          <w:sz w:val="28"/>
          <w:szCs w:val="28"/>
        </w:rPr>
        <w:t>от _______ 2021 г. № ____</w:t>
      </w:r>
    </w:p>
    <w:p w:rsidR="00D82401" w:rsidRPr="004C0AEF" w:rsidRDefault="00D82401" w:rsidP="004C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401" w:rsidRPr="004C0AEF" w:rsidRDefault="00D82401" w:rsidP="004C0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EF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F024CC" w:rsidRPr="004C0AEF" w:rsidRDefault="00D82401" w:rsidP="004C0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EF"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 w:rsidRPr="004C0AEF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Pr="004C0AEF">
        <w:rPr>
          <w:rFonts w:ascii="Times New Roman" w:hAnsi="Times New Roman" w:cs="Times New Roman"/>
          <w:b/>
          <w:sz w:val="28"/>
          <w:szCs w:val="28"/>
        </w:rPr>
        <w:t xml:space="preserve"> в Министерстве труда и социальной защиты Российской Федерации на 2021 год</w:t>
      </w:r>
    </w:p>
    <w:p w:rsidR="00D82401" w:rsidRPr="004C0AEF" w:rsidRDefault="00D82401" w:rsidP="004C0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9" w:type="dxa"/>
        <w:tblLayout w:type="fixed"/>
        <w:tblLook w:val="04A0"/>
      </w:tblPr>
      <w:tblGrid>
        <w:gridCol w:w="594"/>
        <w:gridCol w:w="2923"/>
        <w:gridCol w:w="2837"/>
        <w:gridCol w:w="2118"/>
        <w:gridCol w:w="1842"/>
        <w:gridCol w:w="2268"/>
        <w:gridCol w:w="2837"/>
      </w:tblGrid>
      <w:tr w:rsidR="0047405C" w:rsidRPr="004C0AEF" w:rsidTr="004C0AEF">
        <w:tc>
          <w:tcPr>
            <w:tcW w:w="594" w:type="dxa"/>
          </w:tcPr>
          <w:p w:rsidR="00F024CC" w:rsidRPr="004C0AEF" w:rsidRDefault="00F024CC" w:rsidP="004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3" w:type="dxa"/>
          </w:tcPr>
          <w:p w:rsidR="00F024CC" w:rsidRPr="004C0AEF" w:rsidRDefault="00F024CC" w:rsidP="004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Общие меры по минимизации и устранению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комплаенс-рисков</w:t>
            </w:r>
            <w:proofErr w:type="spellEnd"/>
          </w:p>
        </w:tc>
        <w:tc>
          <w:tcPr>
            <w:tcW w:w="2837" w:type="dxa"/>
          </w:tcPr>
          <w:p w:rsidR="00F024CC" w:rsidRPr="004C0AEF" w:rsidRDefault="00F024CC" w:rsidP="004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18" w:type="dxa"/>
          </w:tcPr>
          <w:p w:rsidR="00F024CC" w:rsidRPr="004C0AEF" w:rsidRDefault="00F024CC" w:rsidP="004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Ответственный департамент и соисполнители</w:t>
            </w:r>
          </w:p>
        </w:tc>
        <w:tc>
          <w:tcPr>
            <w:tcW w:w="1842" w:type="dxa"/>
          </w:tcPr>
          <w:p w:rsidR="00F024CC" w:rsidRPr="004C0AEF" w:rsidRDefault="00F024CC" w:rsidP="004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2268" w:type="dxa"/>
          </w:tcPr>
          <w:p w:rsidR="00F024CC" w:rsidRPr="004C0AEF" w:rsidRDefault="00F024CC" w:rsidP="004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Критерии качества выполненного мероприятия</w:t>
            </w:r>
          </w:p>
        </w:tc>
        <w:tc>
          <w:tcPr>
            <w:tcW w:w="2837" w:type="dxa"/>
          </w:tcPr>
          <w:p w:rsidR="00F024CC" w:rsidRPr="004C0AEF" w:rsidRDefault="00F024CC" w:rsidP="004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Требования к обмену информацией и мониторин</w:t>
            </w:r>
            <w:r w:rsidR="00E17C02" w:rsidRPr="004C0AEF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</w:p>
        </w:tc>
      </w:tr>
      <w:tr w:rsidR="0047405C" w:rsidRPr="004C0AEF" w:rsidTr="004C0AEF">
        <w:tc>
          <w:tcPr>
            <w:tcW w:w="594" w:type="dxa"/>
          </w:tcPr>
          <w:p w:rsidR="00F024CC" w:rsidRPr="004C0AEF" w:rsidRDefault="000161ED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3" w:type="dxa"/>
          </w:tcPr>
          <w:p w:rsidR="00F024CC" w:rsidRDefault="00F024CC" w:rsidP="004C0AEF">
            <w:pP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Ознакомление </w:t>
            </w:r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вновь принятых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работников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182E9B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Минтруда России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с приказом Минтруда России от 30</w:t>
            </w:r>
            <w:r w:rsid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ноября 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2018 </w:t>
            </w:r>
            <w:r w:rsid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г.</w:t>
            </w:r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br/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№ 762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Об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социальной защиты Российской Федерации»</w:t>
            </w:r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(далее – приказ Минтруда России № 762)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и последующими изменениями</w:t>
            </w:r>
            <w:r w:rsidR="00E17C02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к нему</w:t>
            </w:r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D21C15" w:rsidRPr="004C0AEF" w:rsidRDefault="00D21C15" w:rsidP="004C0AEF">
            <w:pP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</w:tcPr>
          <w:p w:rsidR="00F024CC" w:rsidRPr="004C0AEF" w:rsidRDefault="00F024CC" w:rsidP="004C0AEF">
            <w:pP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Ознакомление под роспись ответственными </w:t>
            </w:r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работниками 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профильных департаментов </w:t>
            </w:r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вновь принятых работников </w:t>
            </w:r>
            <w:r w:rsidR="00182E9B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Минтруда России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с приказом Минтруда России № 762</w:t>
            </w:r>
          </w:p>
        </w:tc>
        <w:tc>
          <w:tcPr>
            <w:tcW w:w="2118" w:type="dxa"/>
          </w:tcPr>
          <w:p w:rsidR="00F024CC" w:rsidRPr="004C0AEF" w:rsidRDefault="00E17C02" w:rsidP="00455381">
            <w:pP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Профильные департаменты (отделы), </w:t>
            </w:r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Департамент </w:t>
            </w:r>
            <w:proofErr w:type="gramStart"/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правовой</w:t>
            </w:r>
            <w:proofErr w:type="gramEnd"/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55381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законо-</w:t>
            </w:r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проектной</w:t>
            </w:r>
            <w:proofErr w:type="spellEnd"/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международ</w:t>
            </w:r>
            <w:r w:rsidR="00455381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ной</w:t>
            </w:r>
            <w:proofErr w:type="spellEnd"/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деятельности</w:t>
            </w:r>
            <w:r w:rsidR="00F024CC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F024CC" w:rsidRPr="004C0AEF" w:rsidRDefault="00F024CC" w:rsidP="004C0AEF">
            <w:pP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F024CC" w:rsidRPr="004C0AEF" w:rsidRDefault="00F024CC" w:rsidP="004C0AEF">
            <w:pP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Все </w:t>
            </w:r>
            <w:r w:rsidR="00D82401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вновь принятые работники 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ознакомлены под роспись с приказом Минтруда России № 762</w:t>
            </w:r>
            <w:r w:rsidR="00E17C02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и изменениями к нему</w:t>
            </w:r>
          </w:p>
        </w:tc>
        <w:tc>
          <w:tcPr>
            <w:tcW w:w="2837" w:type="dxa"/>
          </w:tcPr>
          <w:p w:rsidR="00F024CC" w:rsidRPr="004C0AEF" w:rsidRDefault="00F024CC" w:rsidP="004C0AEF">
            <w:pP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Мониторинг </w:t>
            </w:r>
            <w:r w:rsidR="00F85E4E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осуществляется 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Департамент</w:t>
            </w:r>
            <w:r w:rsidR="00F85E4E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ом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правовой</w:t>
            </w:r>
            <w:r w:rsidR="00E17C02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, законопроектной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и международной деятельности (запрос информации в профильные департаменты</w:t>
            </w:r>
            <w:r w:rsidR="00182E9B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(отделы)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об исполнении указанного мероприятия</w:t>
            </w:r>
            <w:r w:rsidR="00F85E4E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)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– декабрь 202</w:t>
            </w:r>
            <w:r w:rsidR="00E17C02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7405C" w:rsidRPr="004C0AEF" w:rsidTr="004C0AEF">
        <w:tc>
          <w:tcPr>
            <w:tcW w:w="594" w:type="dxa"/>
          </w:tcPr>
          <w:p w:rsidR="00F024CC" w:rsidRPr="004C0AEF" w:rsidRDefault="000161ED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23" w:type="dxa"/>
          </w:tcPr>
          <w:p w:rsidR="00F024CC" w:rsidRPr="004C0AEF" w:rsidRDefault="00F024CC" w:rsidP="004C0AEF">
            <w:pP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Инструктаж </w:t>
            </w:r>
            <w:r w:rsidR="00E17C02" w:rsidRPr="004C0AEF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E9B" w:rsidRPr="004C0AEF">
              <w:rPr>
                <w:rFonts w:ascii="Times New Roman" w:hAnsi="Times New Roman" w:cs="Times New Roman"/>
                <w:sz w:val="28"/>
                <w:szCs w:val="28"/>
              </w:rPr>
              <w:t>Минтруда России</w:t>
            </w:r>
            <w:r w:rsidR="00E17C02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основам антимонопольного законодательства и антимонопольного </w:t>
            </w:r>
            <w:proofErr w:type="spell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комплаенса</w:t>
            </w:r>
            <w:proofErr w:type="spellEnd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7" w:type="dxa"/>
          </w:tcPr>
          <w:p w:rsidR="00F024CC" w:rsidRPr="004C0AEF" w:rsidRDefault="00F024CC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 w:rsidR="00E17C02" w:rsidRPr="004C0AEF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замещающих должности федеральной  государственной  гражданской службы, включенные </w:t>
            </w:r>
            <w:r w:rsidR="00E17C02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профильными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департаментами </w:t>
            </w:r>
            <w:r w:rsidR="00E17C02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(отделами)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в списки должностей, в трудовые (должностные) обязанности которых входит выполнение функций, связанных с рисками нарушения ан</w:t>
            </w:r>
            <w:r w:rsidR="00E17C02" w:rsidRPr="004C0AEF">
              <w:rPr>
                <w:rFonts w:ascii="Times New Roman" w:hAnsi="Times New Roman" w:cs="Times New Roman"/>
                <w:sz w:val="28"/>
                <w:szCs w:val="28"/>
              </w:rPr>
              <w:t>тимонопольного законодательства</w:t>
            </w:r>
            <w:r w:rsidR="00F85E4E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. Целевой (внеплановый) инструктаж может </w:t>
            </w:r>
            <w:r w:rsidR="00F85E4E"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осуществляться в форме доведения до профильных департаментов (отделов) информационных сообщений</w:t>
            </w:r>
          </w:p>
        </w:tc>
        <w:tc>
          <w:tcPr>
            <w:tcW w:w="2118" w:type="dxa"/>
          </w:tcPr>
          <w:p w:rsidR="00F024CC" w:rsidRPr="004C0AEF" w:rsidRDefault="00F024CC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</w:t>
            </w:r>
            <w:r w:rsidR="00E17C02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381">
              <w:rPr>
                <w:rFonts w:ascii="Times New Roman" w:hAnsi="Times New Roman" w:cs="Times New Roman"/>
                <w:sz w:val="28"/>
                <w:szCs w:val="28"/>
              </w:rPr>
              <w:t>законно-</w:t>
            </w:r>
            <w:r w:rsidR="00E17C02" w:rsidRPr="004C0AEF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455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842" w:type="dxa"/>
          </w:tcPr>
          <w:p w:rsidR="00F024CC" w:rsidRPr="004C0AEF" w:rsidRDefault="00E17C02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24CC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F024CC" w:rsidRPr="004C0AEF" w:rsidRDefault="00E17C02" w:rsidP="004C0AEF">
            <w:pPr>
              <w:pStyle w:val="a4"/>
              <w:tabs>
                <w:tab w:val="left" w:pos="2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24CC" w:rsidRPr="004C0AEF">
              <w:rPr>
                <w:rFonts w:ascii="Times New Roman" w:hAnsi="Times New Roman" w:cs="Times New Roman"/>
                <w:sz w:val="28"/>
                <w:szCs w:val="28"/>
              </w:rPr>
              <w:t>роинструкти</w:t>
            </w:r>
            <w:r w:rsidR="00455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24CC" w:rsidRPr="004C0AEF">
              <w:rPr>
                <w:rFonts w:ascii="Times New Roman" w:hAnsi="Times New Roman" w:cs="Times New Roman"/>
                <w:sz w:val="28"/>
                <w:szCs w:val="28"/>
              </w:rPr>
              <w:t>рованы</w:t>
            </w:r>
            <w:proofErr w:type="spellEnd"/>
            <w:proofErr w:type="gramEnd"/>
            <w:r w:rsidR="00F024CC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вновь принятые работники</w:t>
            </w:r>
            <w:r w:rsidR="00F024CC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замещающие должности федеральной  государственной  гражданской службы, включенные профильными департаментами</w:t>
            </w:r>
            <w:r w:rsidR="00182E9B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(отделами)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в списки должностей, в трудовые (должностные) обязанности которых входит выполнение функций, связанных с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рисками нарушения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антимонополь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="00F85E4E" w:rsidRPr="004C0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E4E" w:rsidRDefault="00F85E4E" w:rsidP="004C0AEF">
            <w:pPr>
              <w:pStyle w:val="a4"/>
              <w:tabs>
                <w:tab w:val="left" w:pos="2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Осуществлено не менее 2 </w:t>
            </w: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(внеплановых) инструктажа</w:t>
            </w:r>
          </w:p>
          <w:p w:rsidR="00D21C15" w:rsidRPr="004C0AEF" w:rsidRDefault="00D21C15" w:rsidP="004C0AEF">
            <w:pPr>
              <w:pStyle w:val="a4"/>
              <w:tabs>
                <w:tab w:val="left" w:pos="24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024CC" w:rsidRPr="004C0AEF" w:rsidRDefault="00F024CC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</w:t>
            </w:r>
            <w:r w:rsidR="00F85E4E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F85E4E" w:rsidRPr="004C0AE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</w:t>
            </w:r>
            <w:r w:rsidR="00182E9B" w:rsidRPr="004C0AEF">
              <w:rPr>
                <w:rFonts w:ascii="Times New Roman" w:hAnsi="Times New Roman" w:cs="Times New Roman"/>
                <w:sz w:val="28"/>
                <w:szCs w:val="28"/>
              </w:rPr>
              <w:t>, законопроектной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и международной деятельности </w:t>
            </w:r>
            <w:r w:rsidR="00E17C02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(запрос информации в профильные департаменты</w:t>
            </w:r>
            <w:r w:rsidR="00182E9B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(отделы)</w:t>
            </w:r>
            <w:r w:rsidR="00E17C02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об исполнении указанного мероприятия</w:t>
            </w:r>
            <w:r w:rsidR="00F85E4E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)</w:t>
            </w:r>
            <w:r w:rsidR="00E17C02"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– декабрь 2021 года</w:t>
            </w:r>
          </w:p>
          <w:p w:rsidR="00F024CC" w:rsidRPr="004C0AEF" w:rsidRDefault="00F024CC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05C" w:rsidRPr="004C0AEF" w:rsidTr="004C0AEF">
        <w:tc>
          <w:tcPr>
            <w:tcW w:w="594" w:type="dxa"/>
          </w:tcPr>
          <w:p w:rsidR="001936C9" w:rsidRPr="004C0AEF" w:rsidRDefault="000161ED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23" w:type="dxa"/>
          </w:tcPr>
          <w:p w:rsidR="001936C9" w:rsidRPr="004C0AEF" w:rsidRDefault="001936C9" w:rsidP="004C0AEF">
            <w:pP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Консультирование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Минтруда России по 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основам антимонопольного законодательства и антимонопольного </w:t>
            </w:r>
            <w:proofErr w:type="spell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комплаенса</w:t>
            </w:r>
            <w:proofErr w:type="spellEnd"/>
          </w:p>
        </w:tc>
        <w:tc>
          <w:tcPr>
            <w:tcW w:w="2837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основам </w:t>
            </w: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и антимонопольного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правовой, </w:t>
            </w:r>
            <w:r w:rsidR="00455381">
              <w:rPr>
                <w:rFonts w:ascii="Times New Roman" w:hAnsi="Times New Roman" w:cs="Times New Roman"/>
                <w:sz w:val="28"/>
                <w:szCs w:val="28"/>
              </w:rPr>
              <w:t>законно-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и </w:t>
            </w: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455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842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по мере необходимости </w:t>
            </w:r>
          </w:p>
        </w:tc>
        <w:tc>
          <w:tcPr>
            <w:tcW w:w="2268" w:type="dxa"/>
          </w:tcPr>
          <w:p w:rsidR="001936C9" w:rsidRPr="004C0AEF" w:rsidRDefault="001936C9" w:rsidP="0045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получена всеми работниками Минтруда России, обратившимися в Департамент правовой, </w:t>
            </w:r>
            <w:proofErr w:type="spellStart"/>
            <w:proofErr w:type="gramStart"/>
            <w:r w:rsidR="00455381">
              <w:rPr>
                <w:rFonts w:ascii="Times New Roman" w:hAnsi="Times New Roman" w:cs="Times New Roman"/>
                <w:sz w:val="28"/>
                <w:szCs w:val="28"/>
              </w:rPr>
              <w:t>законо-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proofErr w:type="spellEnd"/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и международной деятельности </w:t>
            </w:r>
          </w:p>
        </w:tc>
        <w:tc>
          <w:tcPr>
            <w:tcW w:w="2837" w:type="dxa"/>
          </w:tcPr>
          <w:p w:rsidR="001936C9" w:rsidRDefault="001936C9" w:rsidP="004C0AEF">
            <w:pP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осуществляется Департаментом правовой, законопроектной и международной деятельности 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(запрос информации в профильные департаменты (отделы) об исполнении указанного мероприятия) – декабрь 2021 года</w:t>
            </w:r>
          </w:p>
          <w:p w:rsidR="00D21C15" w:rsidRPr="004C0AEF" w:rsidRDefault="00D21C15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05C" w:rsidRPr="004C0AEF" w:rsidTr="004C0AEF">
        <w:tc>
          <w:tcPr>
            <w:tcW w:w="594" w:type="dxa"/>
          </w:tcPr>
          <w:p w:rsidR="001936C9" w:rsidRPr="004C0AEF" w:rsidRDefault="000161ED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3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Повышение знаний работников Минтруда России об основах и 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 xml:space="preserve">требованиях </w:t>
            </w:r>
            <w:proofErr w:type="gram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антимонопольного</w:t>
            </w:r>
            <w:proofErr w:type="gramEnd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законодательства, антимонопольного </w:t>
            </w:r>
            <w:proofErr w:type="spell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комплаенса</w:t>
            </w:r>
            <w:proofErr w:type="spellEnd"/>
          </w:p>
        </w:tc>
        <w:tc>
          <w:tcPr>
            <w:tcW w:w="2837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работников Минтруда России</w:t>
            </w:r>
          </w:p>
        </w:tc>
        <w:tc>
          <w:tcPr>
            <w:tcW w:w="2118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55381">
              <w:rPr>
                <w:rFonts w:ascii="Times New Roman" w:hAnsi="Times New Roman" w:cs="Times New Roman"/>
                <w:sz w:val="28"/>
                <w:szCs w:val="28"/>
              </w:rPr>
              <w:t>законо-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455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профильные департаменты (отделы)</w:t>
            </w:r>
          </w:p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года, </w:t>
            </w:r>
          </w:p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</w:t>
            </w:r>
            <w:r w:rsidR="00455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268" w:type="dxa"/>
          </w:tcPr>
          <w:p w:rsidR="001936C9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(в том числе участие в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семинарах, конференциях и др.) не менее 3 работников, замещающих должности федеральной  государственной  гражданской службы, включенные профильными департаментами (отделами) в списки должностей, в трудовые (должностные) обязанности которых входит выполнение функций, связанных с рисками нарушения </w:t>
            </w: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антимонополь</w:t>
            </w:r>
            <w:r w:rsidR="00455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455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</w:p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осуществляется Департаментом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правовой, законопроектной и международной деятельности 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(запрос информации в профильные департаменты (отделы) об исполнении указанного мероприятия) – декабрь 2021 года</w:t>
            </w:r>
          </w:p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EF" w:rsidRPr="004C0AEF" w:rsidTr="004C0AEF">
        <w:tc>
          <w:tcPr>
            <w:tcW w:w="594" w:type="dxa"/>
            <w:vMerge w:val="restart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23" w:type="dxa"/>
            <w:vMerge w:val="restart"/>
          </w:tcPr>
          <w:p w:rsidR="004C0AEF" w:rsidRPr="004C0AEF" w:rsidRDefault="004C0AEF" w:rsidP="004C0AEF">
            <w:pP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Анализ нормативных правовых актов и проектов нормативных правовых актов Минтруда России на предмет выявления в них положений, не соответствующих  антимонопольному законодательству</w:t>
            </w:r>
          </w:p>
        </w:tc>
        <w:tc>
          <w:tcPr>
            <w:tcW w:w="2837" w:type="dxa"/>
          </w:tcPr>
          <w:p w:rsidR="004C0AEF" w:rsidRPr="004C0AEF" w:rsidRDefault="004C0AEF" w:rsidP="004C0AEF">
            <w:pPr>
              <w:tabs>
                <w:tab w:val="left" w:pos="27"/>
              </w:tabs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Формирование и согласование перечней нормативных правовых актов (проектов нормативных правовых актов) Минтруда России для размещения на официальном сайте Минтруда России для сбора замечаний и предложений организаций в целях выявления положений, не соответствующих  антимонопольному законодательству </w:t>
            </w:r>
          </w:p>
        </w:tc>
        <w:tc>
          <w:tcPr>
            <w:tcW w:w="2118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381">
              <w:rPr>
                <w:rFonts w:ascii="Times New Roman" w:hAnsi="Times New Roman" w:cs="Times New Roman"/>
                <w:sz w:val="28"/>
                <w:szCs w:val="28"/>
              </w:rPr>
              <w:t>законно-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и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455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профильные департаменты (отделы) </w:t>
            </w:r>
          </w:p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r w:rsidR="00455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до 20 числа месяца, следующего за отчетным кварталом</w:t>
            </w:r>
          </w:p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0AEF" w:rsidRDefault="004C0AEF" w:rsidP="004C0AEF">
            <w:pP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Перечни нормативных правовых актов (проектов нормативных правовых актов) Минтруда России для размещения на официальном сайте Минтруда России для сбора замечаний и предложений организаций в целях выявления положений, не </w:t>
            </w:r>
            <w:proofErr w:type="spellStart"/>
            <w:proofErr w:type="gram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соответствую</w:t>
            </w:r>
            <w:r w:rsidR="001E07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щих</w:t>
            </w:r>
            <w:proofErr w:type="spellEnd"/>
            <w:proofErr w:type="gramEnd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антимонополь</w:t>
            </w:r>
            <w:r w:rsidR="001E07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-ному</w:t>
            </w:r>
            <w:proofErr w:type="spellEnd"/>
            <w:r w:rsidR="001E07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07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законодатель-ству</w:t>
            </w:r>
            <w:proofErr w:type="spellEnd"/>
            <w:r w:rsidR="001E07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, 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своевременно сформированы и согласованы с профильными департаментами (отделами) </w:t>
            </w:r>
          </w:p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Подготовленные Департаментом </w:t>
            </w: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законопроектной и международной деятельности перечни  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нормативных правовых актов (проектов нормативных правовых актов) Минтруда России согласовываются с профильными департаментами (отделами)</w:t>
            </w:r>
          </w:p>
        </w:tc>
      </w:tr>
      <w:tr w:rsidR="004C0AEF" w:rsidRPr="004C0AEF" w:rsidTr="004C0AEF">
        <w:tc>
          <w:tcPr>
            <w:tcW w:w="594" w:type="dxa"/>
            <w:vMerge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C0AEF" w:rsidRPr="004C0AEF" w:rsidRDefault="004C0AEF" w:rsidP="004C0AEF">
            <w:pP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gram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Размещение перечней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нормативных правовых актов (проектов нормативных правовых актов) Минтруда России на официальном сайте Минтруда России в разделе «Антимонопольный </w:t>
            </w:r>
            <w:proofErr w:type="spell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комплаенс</w:t>
            </w:r>
            <w:proofErr w:type="spellEnd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» с уведомлением о начале сбора замечаний и предложений граждан и организаций на срок 10 календарных дней  </w:t>
            </w:r>
            <w:proofErr w:type="gramEnd"/>
          </w:p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законно-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и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 Департамент управления делами</w:t>
            </w:r>
          </w:p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до 20 числа месяца, следующего за отчетным кварталом</w:t>
            </w:r>
          </w:p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Перечни нормативных правовых актов (проектов нормативных правовых актов) Минтруда России для размещения на официальном сайте Минтруда России для сбора замечаний и предложений организаций в целях выявления положений, не </w:t>
            </w:r>
            <w:proofErr w:type="spell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соответству</w:t>
            </w:r>
            <w:r w:rsidR="001E07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ющих</w:t>
            </w:r>
            <w:proofErr w:type="spellEnd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антимонополь</w:t>
            </w:r>
            <w:r w:rsidR="001E07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ному</w:t>
            </w:r>
            <w:proofErr w:type="spellEnd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законодатель</w:t>
            </w:r>
            <w:r w:rsidR="001E07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ству</w:t>
            </w:r>
            <w:proofErr w:type="spellEnd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,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размещены 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на официальном сайте Минтруда России в разделе «</w:t>
            </w:r>
            <w:proofErr w:type="gram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Антимонопольный</w:t>
            </w:r>
            <w:proofErr w:type="gramEnd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комплаенс</w:t>
            </w:r>
            <w:proofErr w:type="spellEnd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837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правовой, законопроектной и международной деятельности направляет в Департамент управления делами согласованные с профильными департаментами (отделами) перечни 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нормативных правовых актов (проектов нормативных правовых актов) Минтруда России и уведомление для организации их размещения на сайте Минтруда России.</w:t>
            </w:r>
            <w:proofErr w:type="gramEnd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Департамент управления делами организует размещение указанных перечней  на официальном сайте Минтруда России в разделе «</w:t>
            </w:r>
            <w:proofErr w:type="gram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Антимонопольный</w:t>
            </w:r>
            <w:proofErr w:type="gramEnd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комплаенс</w:t>
            </w:r>
            <w:proofErr w:type="spellEnd"/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»</w:t>
            </w:r>
          </w:p>
        </w:tc>
      </w:tr>
      <w:tr w:rsidR="004C0AEF" w:rsidRPr="004C0AEF" w:rsidTr="004C0AEF">
        <w:tc>
          <w:tcPr>
            <w:tcW w:w="594" w:type="dxa"/>
            <w:vMerge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Сбор и анализ представленных замечаний и предложений организаций и граждан по перечням нормативных правовых актов (проектов нормативных правовых актов) </w:t>
            </w:r>
          </w:p>
        </w:tc>
        <w:tc>
          <w:tcPr>
            <w:tcW w:w="2118" w:type="dxa"/>
          </w:tcPr>
          <w:p w:rsid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правовой, законопроектной и международной деятельности,</w:t>
            </w:r>
          </w:p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делами,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профильные департаменты (отделы) </w:t>
            </w:r>
          </w:p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</w:t>
            </w:r>
          </w:p>
        </w:tc>
        <w:tc>
          <w:tcPr>
            <w:tcW w:w="2268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Все представленные замечания и предложения граждан и организаций рассмотрены, решения о целесообразности (нецелесообразности) внесения изменений в нормативные правовые акты (проекты нормативных правовых актов) приняты </w:t>
            </w:r>
          </w:p>
        </w:tc>
        <w:tc>
          <w:tcPr>
            <w:tcW w:w="2837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правовой, законопроектной и международной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 поступившие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замечани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Департамент управления делами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. Профильные департаменты (отделы)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компетенции </w:t>
            </w: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рассматривают замечания и предложения граждан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и принимают</w:t>
            </w:r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 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целесообразности (нецелесообразности) внесения изменений в нормативные правовые акты (проекты нормативных правовых актов), о чем информируют Департамент правовой, законопроектн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ой и международной деятельности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0AEF" w:rsidRPr="004C0AEF" w:rsidTr="004C0AEF">
        <w:tc>
          <w:tcPr>
            <w:tcW w:w="594" w:type="dxa"/>
            <w:vMerge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Доклад с обоснованием целесообразности (нецелесообразности) внесения изменений в нормативные правовые акты (проекты нормативных правовых актов) Минтруда России   </w:t>
            </w:r>
          </w:p>
        </w:tc>
        <w:tc>
          <w:tcPr>
            <w:tcW w:w="2118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законно-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и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профильные департаменты (отделы) </w:t>
            </w:r>
          </w:p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AEF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В случае выявления в нормативных правовых актах и проектах нормативных правовых актов Минтруда России положений, не соответствующих  антимонопольному законодательству, и принятия решения о целесообразности внесения изменений в нормативные правовые акты (проекты нормативных правовых актов) Минтруда России</w:t>
            </w:r>
          </w:p>
        </w:tc>
        <w:tc>
          <w:tcPr>
            <w:tcW w:w="2268" w:type="dxa"/>
          </w:tcPr>
          <w:p w:rsidR="0032346E" w:rsidRDefault="004C0AEF" w:rsidP="0032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анализ  нормативных правовых актов и проектов нормативных правовых актов Минтруда России на их соответствие требованиям </w:t>
            </w: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антимонополь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="00323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AEF" w:rsidRPr="004C0AEF" w:rsidRDefault="0032346E" w:rsidP="0032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положений,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антимонополь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подготовлен доклад </w:t>
            </w:r>
            <w:r w:rsidRPr="0032346E"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</w:p>
        </w:tc>
        <w:tc>
          <w:tcPr>
            <w:tcW w:w="2837" w:type="dxa"/>
          </w:tcPr>
          <w:p w:rsidR="004C0AEF" w:rsidRPr="004C0AEF" w:rsidRDefault="004C0AEF" w:rsidP="0032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осуществляется Департаментом правовой, законопроектной и международной деятельности 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(запрос информации в профильные департаменты (отделы) об исполнении указанного мероприятия) – декабр</w:t>
            </w:r>
            <w:r w:rsidR="0032346E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ь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2021 г. 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Доклад Министру труда и социальной защиты Российской Федерации подготавливается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Департаментом правовой, законопроектной и международной деятельности и согласовывается с профильными департаментами (отделами) </w:t>
            </w:r>
            <w:proofErr w:type="gramEnd"/>
          </w:p>
        </w:tc>
      </w:tr>
      <w:tr w:rsidR="0047405C" w:rsidRPr="004C0AEF" w:rsidTr="004C0AEF">
        <w:tc>
          <w:tcPr>
            <w:tcW w:w="594" w:type="dxa"/>
          </w:tcPr>
          <w:p w:rsidR="001936C9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1ED" w:rsidRPr="004C0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Информирование о необходимости заблаговременного уведомления работников</w:t>
            </w:r>
            <w:r w:rsidR="0032346E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о своевременной подготовке документа и координации (контроля) со стороны руководителя процесса</w:t>
            </w:r>
          </w:p>
        </w:tc>
        <w:tc>
          <w:tcPr>
            <w:tcW w:w="2837" w:type="dxa"/>
          </w:tcPr>
          <w:p w:rsidR="001936C9" w:rsidRDefault="001936C9" w:rsidP="0032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руководящими работниками на постоянной основе работников </w:t>
            </w:r>
            <w:r w:rsidR="0032346E">
              <w:rPr>
                <w:rFonts w:ascii="Times New Roman" w:hAnsi="Times New Roman" w:cs="Times New Roman"/>
                <w:sz w:val="28"/>
                <w:szCs w:val="28"/>
              </w:rPr>
              <w:t>Минтруда России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соблюдения установленных сроков, заблаговременном планировании исполнения документов (поручений)</w:t>
            </w:r>
          </w:p>
          <w:p w:rsidR="0032346E" w:rsidRPr="004C0AEF" w:rsidRDefault="0032346E" w:rsidP="00323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Руководящие сотрудники профильных департаментов, Департамент управления делами</w:t>
            </w:r>
          </w:p>
        </w:tc>
        <w:tc>
          <w:tcPr>
            <w:tcW w:w="1842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нарушения </w:t>
            </w: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антимонополь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, причиной которых стало несоблюдение сроков выполнения документа (поручения)</w:t>
            </w:r>
          </w:p>
        </w:tc>
        <w:tc>
          <w:tcPr>
            <w:tcW w:w="2837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осуществляется Департаментом правовой, законопроектной и международной деятельности 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(запрос информации в профильные департаменты (отделы) об исполнении указанного мероприятия) – декабрь 2021 года</w:t>
            </w:r>
          </w:p>
        </w:tc>
      </w:tr>
      <w:tr w:rsidR="0047405C" w:rsidRPr="004C0AEF" w:rsidTr="004C0AEF">
        <w:tc>
          <w:tcPr>
            <w:tcW w:w="594" w:type="dxa"/>
          </w:tcPr>
          <w:p w:rsidR="001936C9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1ED" w:rsidRPr="004C0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выявленных нарушений </w:t>
            </w: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</w:t>
            </w:r>
            <w:r w:rsidR="003D136D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в деятельности Минтруда России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за предыдущий год </w:t>
            </w:r>
          </w:p>
        </w:tc>
        <w:tc>
          <w:tcPr>
            <w:tcW w:w="2837" w:type="dxa"/>
          </w:tcPr>
          <w:p w:rsidR="004B1FEE" w:rsidRPr="004C0AEF" w:rsidRDefault="001936C9" w:rsidP="004C0AEF">
            <w:pPr>
              <w:pStyle w:val="a4"/>
              <w:tabs>
                <w:tab w:val="left" w:pos="257"/>
              </w:tabs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наличии антимонопольных нарушений </w:t>
            </w:r>
            <w:r w:rsidR="004B1FEE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в деятельности Минтруда России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(предостережений, предупреждений, штрафов, жалоб, возбужденных дел)</w:t>
            </w:r>
            <w:r w:rsidR="004B1FEE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год</w:t>
            </w:r>
            <w:r w:rsidR="003D136D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6C9" w:rsidRPr="004C0AEF" w:rsidRDefault="001936C9" w:rsidP="004C0AEF">
            <w:pPr>
              <w:pStyle w:val="a4"/>
              <w:tabs>
                <w:tab w:val="left" w:pos="257"/>
              </w:tabs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законно-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и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профильные департаменты (отделы) </w:t>
            </w:r>
          </w:p>
        </w:tc>
        <w:tc>
          <w:tcPr>
            <w:tcW w:w="1842" w:type="dxa"/>
          </w:tcPr>
          <w:p w:rsidR="001936C9" w:rsidRPr="004C0AEF" w:rsidRDefault="003D136D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в течение месяца, следующего за отчетным годом</w:t>
            </w:r>
          </w:p>
        </w:tc>
        <w:tc>
          <w:tcPr>
            <w:tcW w:w="2268" w:type="dxa"/>
          </w:tcPr>
          <w:p w:rsidR="001936C9" w:rsidRPr="004C0AEF" w:rsidRDefault="003D136D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анализ выявленных нарушений </w:t>
            </w: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антимонополь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предыдущий год </w:t>
            </w:r>
          </w:p>
        </w:tc>
        <w:tc>
          <w:tcPr>
            <w:tcW w:w="2837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осуществляется Департаментом правовой, законопроектной и международной деятельности 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(запрос информации в профильные департаменты (отделы) об исполнении указанного мероприятия) – декабрь 2021 года</w:t>
            </w:r>
          </w:p>
        </w:tc>
      </w:tr>
      <w:tr w:rsidR="0047405C" w:rsidRPr="004C0AEF" w:rsidTr="004C0AEF">
        <w:tc>
          <w:tcPr>
            <w:tcW w:w="594" w:type="dxa"/>
          </w:tcPr>
          <w:p w:rsidR="001936C9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1ED" w:rsidRPr="004C0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4B1FEE" w:rsidRPr="004C0AEF" w:rsidRDefault="004B1FEE" w:rsidP="004C0AEF">
            <w:pPr>
              <w:pStyle w:val="a4"/>
              <w:tabs>
                <w:tab w:val="left" w:pos="257"/>
              </w:tabs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Анализ выявленных нарушений антимонопольного законодательства и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 правоприменительной практики при рассмотрении дел о нарушении антимонопольного законодательства в </w:t>
            </w:r>
            <w:r w:rsidR="0032346E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ФАС России</w:t>
            </w: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, в судебных инстанциях</w:t>
            </w:r>
            <w:proofErr w:type="gramEnd"/>
          </w:p>
          <w:p w:rsidR="001936C9" w:rsidRPr="004C0AEF" w:rsidRDefault="001936C9" w:rsidP="004C0AEF">
            <w:pP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</w:tcPr>
          <w:p w:rsidR="001936C9" w:rsidRPr="004C0AEF" w:rsidRDefault="004B1FEE" w:rsidP="004C0AEF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Принятие решения о целесообразности (нецелесообразности) проведения целевого (внепланового) инструктажа</w:t>
            </w:r>
            <w:r w:rsidR="006D56D4"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, в том числе </w:t>
            </w:r>
            <w:r w:rsidR="006D56D4" w:rsidRPr="004C0AEF">
              <w:rPr>
                <w:rFonts w:ascii="Times New Roman" w:hAnsi="Times New Roman" w:cs="Times New Roman"/>
                <w:sz w:val="28"/>
                <w:szCs w:val="28"/>
              </w:rPr>
              <w:t>в форме доведения до профильных департаментов (отделов) информационных сообщений</w:t>
            </w:r>
            <w:r w:rsidR="006D56D4"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и иных материалов для сведения и использования в работе</w:t>
            </w:r>
          </w:p>
        </w:tc>
        <w:tc>
          <w:tcPr>
            <w:tcW w:w="2118" w:type="dxa"/>
          </w:tcPr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</w:t>
            </w:r>
            <w:r w:rsidR="003D136D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законно-</w:t>
            </w:r>
            <w:r w:rsidR="003D136D" w:rsidRPr="004C0AEF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1842" w:type="dxa"/>
          </w:tcPr>
          <w:p w:rsidR="001936C9" w:rsidRPr="004C0AEF" w:rsidRDefault="003D136D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36C9" w:rsidRPr="004C0AEF" w:rsidRDefault="0032346E" w:rsidP="0032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Сократилось количество</w:t>
            </w:r>
            <w:r w:rsidR="001936C9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 нарушений </w:t>
            </w:r>
            <w:proofErr w:type="spellStart"/>
            <w:proofErr w:type="gramStart"/>
            <w:r w:rsidR="001936C9" w:rsidRPr="004C0AEF">
              <w:rPr>
                <w:rFonts w:ascii="Times New Roman" w:hAnsi="Times New Roman" w:cs="Times New Roman"/>
                <w:sz w:val="28"/>
                <w:szCs w:val="28"/>
              </w:rPr>
              <w:t>антимонополь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36C9" w:rsidRPr="004C0AE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1936C9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36C9" w:rsidRPr="004C0AEF"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36C9" w:rsidRPr="004C0AE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="001936C9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Минтруда России</w:t>
            </w:r>
          </w:p>
        </w:tc>
        <w:tc>
          <w:tcPr>
            <w:tcW w:w="2837" w:type="dxa"/>
          </w:tcPr>
          <w:p w:rsidR="006D56D4" w:rsidRPr="004C0AEF" w:rsidRDefault="006D56D4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осуществляется Департаментом правовой, законопроектной и международной деятельности 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(запрос информации в профильные департаменты (отделы) об исполнении указанного мероприятия) – декабрь 2021 года</w:t>
            </w:r>
          </w:p>
          <w:p w:rsidR="001936C9" w:rsidRPr="004C0AEF" w:rsidRDefault="001936C9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71" w:rsidRPr="004C0AEF" w:rsidTr="004C0AEF">
        <w:tc>
          <w:tcPr>
            <w:tcW w:w="594" w:type="dxa"/>
          </w:tcPr>
          <w:p w:rsidR="00CB2071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61ED" w:rsidRPr="004C0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CB2071" w:rsidRPr="004C0AEF" w:rsidRDefault="00CB2071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организации и функционирования антимонопольного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в Минтруде России</w:t>
            </w:r>
          </w:p>
        </w:tc>
        <w:tc>
          <w:tcPr>
            <w:tcW w:w="2837" w:type="dxa"/>
          </w:tcPr>
          <w:p w:rsidR="00CB2071" w:rsidRPr="004C0AEF" w:rsidRDefault="00CB2071" w:rsidP="001E07B7">
            <w:pPr>
              <w:pStyle w:val="a4"/>
              <w:tabs>
                <w:tab w:val="left" w:pos="247"/>
              </w:tabs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достижения ключевых показателей эффективности </w:t>
            </w:r>
            <w:r w:rsidR="000161ED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в Минтруде России антимонопольного </w:t>
            </w:r>
            <w:proofErr w:type="spellStart"/>
            <w:r w:rsidR="000161ED" w:rsidRPr="004C0AEF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="000161ED" w:rsidRPr="004C0AEF">
              <w:rPr>
                <w:rFonts w:ascii="Times New Roman" w:hAnsi="Times New Roman" w:cs="Times New Roman"/>
                <w:sz w:val="28"/>
                <w:szCs w:val="28"/>
              </w:rPr>
              <w:br/>
              <w:t>в 2021 году</w:t>
            </w:r>
            <w:r w:rsidR="00323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61ED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34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Принятие решения о целесообразности (</w:t>
            </w: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нецелесообраз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) внесения изменений в карту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комплаенс-рисков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18" w:type="dxa"/>
          </w:tcPr>
          <w:p w:rsidR="00CB2071" w:rsidRDefault="00CB2071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6C0BD6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по внутреннему контролю за соблюдением соответствия деятельности Минтруда России требованиям </w:t>
            </w:r>
            <w:proofErr w:type="spellStart"/>
            <w:proofErr w:type="gramStart"/>
            <w:r w:rsidR="006C0BD6" w:rsidRPr="004C0AEF">
              <w:rPr>
                <w:rFonts w:ascii="Times New Roman" w:hAnsi="Times New Roman" w:cs="Times New Roman"/>
                <w:sz w:val="28"/>
                <w:szCs w:val="28"/>
              </w:rPr>
              <w:t>антимонополь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0BD6" w:rsidRPr="004C0AE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6C0BD6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BD6" w:rsidRPr="004C0AEF">
              <w:rPr>
                <w:rFonts w:ascii="Times New Roman" w:hAnsi="Times New Roman" w:cs="Times New Roman"/>
                <w:sz w:val="28"/>
                <w:szCs w:val="28"/>
              </w:rPr>
              <w:t>законодатель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0BD6" w:rsidRPr="004C0AE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="006C0BD6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(далее – Комиссия)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Департамент правовой, 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законно-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и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D21C15" w:rsidRPr="004C0AEF" w:rsidRDefault="00D21C15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2346E" w:rsidRDefault="00A16368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B2071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071" w:rsidRPr="004C0AEF" w:rsidRDefault="00CB2071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6368" w:rsidRPr="004C0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CB2071" w:rsidRPr="004C0AEF" w:rsidRDefault="000161ED" w:rsidP="0032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показатели эффективности </w:t>
            </w:r>
            <w:proofErr w:type="spellStart"/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функциониро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в Минтруде России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антимонополь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2021 году достигнуты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7" w:type="dxa"/>
          </w:tcPr>
          <w:p w:rsidR="00CB2071" w:rsidRPr="004C0AEF" w:rsidRDefault="000161ED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осуществляется Департаментом правовой, законопроектной и международной деятельности </w:t>
            </w:r>
            <w:r w:rsidRPr="004C0AEF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>(запрос информации в профильные департаменты (отделы) об исполнении указанного мероприятия) – декабрь 2021 года</w:t>
            </w:r>
          </w:p>
        </w:tc>
      </w:tr>
      <w:tr w:rsidR="0047405C" w:rsidRPr="004C0AEF" w:rsidTr="004C0AEF">
        <w:tc>
          <w:tcPr>
            <w:tcW w:w="594" w:type="dxa"/>
          </w:tcPr>
          <w:p w:rsidR="001936C9" w:rsidRPr="004C0AEF" w:rsidRDefault="004C0AEF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61ED" w:rsidRPr="004C0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1936C9" w:rsidRPr="004C0AEF" w:rsidRDefault="0047405C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A97E52" w:rsidRPr="004C0AEF">
              <w:rPr>
                <w:rFonts w:ascii="Times New Roman" w:hAnsi="Times New Roman" w:cs="Times New Roman"/>
                <w:sz w:val="28"/>
                <w:szCs w:val="28"/>
              </w:rPr>
              <w:t>и утверждение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доклада</w:t>
            </w:r>
            <w:r w:rsidR="009A14AE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об организации системы внутреннего обеспечения соответствия деятельности Минтруда России требованиям антимонопольного законодательства (</w:t>
            </w:r>
            <w:proofErr w:type="gramStart"/>
            <w:r w:rsidR="009A14AE" w:rsidRPr="004C0AEF">
              <w:rPr>
                <w:rFonts w:ascii="Times New Roman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="009A14AE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14AE" w:rsidRPr="004C0AEF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="009A14AE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837" w:type="dxa"/>
          </w:tcPr>
          <w:p w:rsidR="009A14AE" w:rsidRPr="0032346E" w:rsidRDefault="009A14AE" w:rsidP="0032346E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346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885BF3" w:rsidRPr="0032346E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 w:rsidRPr="0032346E">
              <w:rPr>
                <w:rFonts w:ascii="Times New Roman" w:hAnsi="Times New Roman" w:cs="Times New Roman"/>
                <w:sz w:val="28"/>
                <w:szCs w:val="28"/>
              </w:rPr>
              <w:t>проекта доклада</w:t>
            </w:r>
            <w:r w:rsidR="0032346E">
              <w:rPr>
                <w:rFonts w:ascii="Times New Roman" w:hAnsi="Times New Roman" w:cs="Times New Roman"/>
                <w:sz w:val="28"/>
                <w:szCs w:val="28"/>
              </w:rPr>
              <w:t xml:space="preserve"> об антимонопольном </w:t>
            </w:r>
            <w:proofErr w:type="spellStart"/>
            <w:r w:rsidR="0032346E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7D147E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32346E">
              <w:rPr>
                <w:rFonts w:ascii="Times New Roman" w:hAnsi="Times New Roman" w:cs="Times New Roman"/>
                <w:sz w:val="28"/>
                <w:szCs w:val="28"/>
              </w:rPr>
              <w:t>аенсе</w:t>
            </w:r>
            <w:proofErr w:type="spellEnd"/>
            <w:r w:rsidR="0032346E">
              <w:rPr>
                <w:rFonts w:ascii="Times New Roman" w:hAnsi="Times New Roman" w:cs="Times New Roman"/>
                <w:sz w:val="28"/>
                <w:szCs w:val="28"/>
              </w:rPr>
              <w:t xml:space="preserve"> в Минтруде России.</w:t>
            </w:r>
            <w:r w:rsidRPr="0032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A14AE" w:rsidRPr="0032346E" w:rsidRDefault="009A14AE" w:rsidP="0032346E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346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32346E" w:rsidRPr="0032346E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труда и социальной защиты Российской Федерации </w:t>
            </w:r>
            <w:r w:rsidR="00885BF3" w:rsidRPr="0032346E">
              <w:rPr>
                <w:rFonts w:ascii="Times New Roman" w:hAnsi="Times New Roman" w:cs="Times New Roman"/>
                <w:sz w:val="28"/>
                <w:szCs w:val="28"/>
              </w:rPr>
              <w:t>утвержденного</w:t>
            </w:r>
            <w:r w:rsidRPr="0032346E">
              <w:rPr>
                <w:rFonts w:ascii="Times New Roman" w:hAnsi="Times New Roman" w:cs="Times New Roman"/>
                <w:sz w:val="28"/>
                <w:szCs w:val="28"/>
              </w:rPr>
              <w:t xml:space="preserve"> доклада</w:t>
            </w:r>
            <w:r w:rsidR="0032346E">
              <w:rPr>
                <w:rFonts w:ascii="Times New Roman" w:hAnsi="Times New Roman" w:cs="Times New Roman"/>
                <w:sz w:val="28"/>
                <w:szCs w:val="28"/>
              </w:rPr>
              <w:t xml:space="preserve"> об антимонопольном </w:t>
            </w:r>
            <w:proofErr w:type="spellStart"/>
            <w:r w:rsidR="0032346E"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  <w:r w:rsidR="0032346E">
              <w:rPr>
                <w:rFonts w:ascii="Times New Roman" w:hAnsi="Times New Roman" w:cs="Times New Roman"/>
                <w:sz w:val="28"/>
                <w:szCs w:val="28"/>
              </w:rPr>
              <w:t xml:space="preserve"> в Минтруде России</w:t>
            </w:r>
            <w:r w:rsidRPr="0032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F3" w:rsidRPr="0032346E">
              <w:rPr>
                <w:rFonts w:ascii="Times New Roman" w:hAnsi="Times New Roman" w:cs="Times New Roman"/>
                <w:sz w:val="28"/>
                <w:szCs w:val="28"/>
              </w:rPr>
              <w:t>и н</w:t>
            </w:r>
            <w:r w:rsidRPr="0032346E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в </w:t>
            </w:r>
            <w:r w:rsidR="0032346E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  <w:proofErr w:type="gramEnd"/>
          </w:p>
        </w:tc>
        <w:tc>
          <w:tcPr>
            <w:tcW w:w="2118" w:type="dxa"/>
          </w:tcPr>
          <w:p w:rsidR="001936C9" w:rsidRPr="004C0AEF" w:rsidRDefault="00885BF3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  <w:r w:rsidR="0047405C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gramStart"/>
            <w:r w:rsidR="0047405C" w:rsidRPr="004C0AEF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 w:rsidR="0047405C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законно-</w:t>
            </w:r>
            <w:r w:rsidR="0047405C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и </w:t>
            </w:r>
            <w:proofErr w:type="spellStart"/>
            <w:r w:rsidR="0047405C" w:rsidRPr="004C0AEF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405C" w:rsidRPr="004C0AE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="0047405C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E62472">
              <w:rPr>
                <w:rFonts w:ascii="Times New Roman" w:hAnsi="Times New Roman" w:cs="Times New Roman"/>
                <w:sz w:val="28"/>
                <w:szCs w:val="28"/>
              </w:rPr>
              <w:t>, Департамент управления делами</w:t>
            </w:r>
            <w:r w:rsidR="00A97E52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32346E" w:rsidRDefault="00A16368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B2071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6C9" w:rsidRPr="004C0AEF" w:rsidRDefault="00CB2071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6368" w:rsidRPr="004C0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1936C9" w:rsidRPr="004C0AEF" w:rsidRDefault="009A14AE" w:rsidP="0032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Доклад об антимонопольном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в Минтруде России рассмотрен</w:t>
            </w:r>
            <w:r w:rsidR="0032346E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 Комиссией, представлен </w:t>
            </w:r>
            <w:r w:rsidR="0032346E" w:rsidRPr="0032346E"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  <w:r w:rsidR="0032346E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 </w:t>
            </w:r>
            <w:r w:rsidR="00885BF3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2346E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  <w:r w:rsidR="00E62472">
              <w:rPr>
                <w:rFonts w:ascii="Times New Roman" w:hAnsi="Times New Roman" w:cs="Times New Roman"/>
                <w:sz w:val="28"/>
                <w:szCs w:val="28"/>
              </w:rPr>
              <w:t>, размещен на официальном сайте Минтруда России</w:t>
            </w:r>
            <w:proofErr w:type="gramEnd"/>
          </w:p>
        </w:tc>
        <w:tc>
          <w:tcPr>
            <w:tcW w:w="2837" w:type="dxa"/>
          </w:tcPr>
          <w:p w:rsidR="001936C9" w:rsidRPr="004C0AEF" w:rsidRDefault="006D56D4" w:rsidP="00E6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47405C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доклада</w:t>
            </w:r>
            <w:r w:rsidR="0047405C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472">
              <w:rPr>
                <w:rFonts w:ascii="Times New Roman" w:hAnsi="Times New Roman" w:cs="Times New Roman"/>
                <w:sz w:val="28"/>
                <w:szCs w:val="28"/>
              </w:rPr>
              <w:t xml:space="preserve">об антимонопольном </w:t>
            </w:r>
            <w:proofErr w:type="spellStart"/>
            <w:r w:rsidR="00E62472"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  <w:r w:rsidR="00E62472">
              <w:rPr>
                <w:rFonts w:ascii="Times New Roman" w:hAnsi="Times New Roman" w:cs="Times New Roman"/>
                <w:sz w:val="28"/>
                <w:szCs w:val="28"/>
              </w:rPr>
              <w:t xml:space="preserve"> в Минтруде России, </w:t>
            </w:r>
            <w:r w:rsidR="0047405C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рассмотрения </w:t>
            </w:r>
            <w:r w:rsidR="00E62472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утверждения указанного доклада Комиссией, представление </w:t>
            </w:r>
            <w:r w:rsidR="00E62472" w:rsidRPr="0032346E"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  <w:r w:rsidR="0047405C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472">
              <w:rPr>
                <w:rFonts w:ascii="Times New Roman" w:hAnsi="Times New Roman" w:cs="Times New Roman"/>
                <w:sz w:val="28"/>
                <w:szCs w:val="28"/>
              </w:rPr>
              <w:t xml:space="preserve">и направление в ФАС России </w:t>
            </w:r>
            <w:r w:rsidR="0047405C" w:rsidRPr="004C0AEF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Департаментом правовой, законопроектной и международной деятельности</w:t>
            </w:r>
            <w:proofErr w:type="gramEnd"/>
          </w:p>
        </w:tc>
      </w:tr>
      <w:tr w:rsidR="00CB2071" w:rsidRPr="004C0AEF" w:rsidTr="004C0AEF">
        <w:tc>
          <w:tcPr>
            <w:tcW w:w="594" w:type="dxa"/>
          </w:tcPr>
          <w:p w:rsidR="00CB2071" w:rsidRPr="004C0AEF" w:rsidRDefault="000161ED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CB2071" w:rsidRPr="004C0AEF" w:rsidRDefault="00CB2071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  по снижению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– рисков в Минтруде России на 2022 год</w:t>
            </w:r>
          </w:p>
          <w:p w:rsidR="00CB2071" w:rsidRPr="004C0AEF" w:rsidRDefault="00CB2071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71" w:rsidRPr="004C0AEF" w:rsidRDefault="00CB2071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B2071" w:rsidRPr="004C0AEF" w:rsidRDefault="00CB2071" w:rsidP="001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согласование приказа Минтруда России об </w:t>
            </w: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снижению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комплаенс-рисков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в Минтруде России на 2022 год</w:t>
            </w:r>
          </w:p>
        </w:tc>
        <w:tc>
          <w:tcPr>
            <w:tcW w:w="2118" w:type="dxa"/>
          </w:tcPr>
          <w:p w:rsidR="00CB2071" w:rsidRPr="004C0AEF" w:rsidRDefault="00CB2071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gram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законно-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и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профильные департаменты (отделы) </w:t>
            </w:r>
          </w:p>
          <w:p w:rsidR="00CB2071" w:rsidRPr="004C0AEF" w:rsidRDefault="00CB2071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07B7" w:rsidRDefault="00A16368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B2071" w:rsidRPr="004C0AEF" w:rsidRDefault="00CB2071" w:rsidP="004C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6368" w:rsidRPr="004C0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CB2071" w:rsidRPr="004C0AEF" w:rsidRDefault="001E07B7" w:rsidP="001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2071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здан приказ Минтруда России об </w:t>
            </w:r>
            <w:proofErr w:type="gramStart"/>
            <w:r w:rsidR="00CB2071" w:rsidRPr="004C0AE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CB2071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снижению </w:t>
            </w:r>
            <w:proofErr w:type="spellStart"/>
            <w:r w:rsidR="00CB2071" w:rsidRPr="004C0AEF">
              <w:rPr>
                <w:rFonts w:ascii="Times New Roman" w:hAnsi="Times New Roman" w:cs="Times New Roman"/>
                <w:sz w:val="28"/>
                <w:szCs w:val="28"/>
              </w:rPr>
              <w:t>комплаенс-рисков</w:t>
            </w:r>
            <w:proofErr w:type="spellEnd"/>
            <w:r w:rsidR="00CB2071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0A0">
              <w:rPr>
                <w:rFonts w:ascii="Times New Roman" w:hAnsi="Times New Roman" w:cs="Times New Roman"/>
                <w:sz w:val="28"/>
                <w:szCs w:val="28"/>
              </w:rPr>
              <w:t>в Минтруде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2071" w:rsidRPr="004C0AEF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  <w:tc>
          <w:tcPr>
            <w:tcW w:w="2837" w:type="dxa"/>
          </w:tcPr>
          <w:p w:rsidR="001E07B7" w:rsidRDefault="00E62472" w:rsidP="00E6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с профильными департаментами (отделами)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Минтруда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 по снижению </w:t>
            </w:r>
            <w:proofErr w:type="spellStart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– рисков в Минтруде России на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</w:t>
            </w:r>
            <w:r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Департаментом </w:t>
            </w:r>
            <w:r w:rsidR="00CB2071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правовой, законопроектной и </w:t>
            </w:r>
            <w:proofErr w:type="gramStart"/>
            <w:r w:rsidR="00CB2071" w:rsidRPr="004C0AEF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proofErr w:type="gramEnd"/>
            <w:r w:rsidR="00CB2071" w:rsidRPr="004C0A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1E07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07B7"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размещение </w:t>
            </w:r>
            <w:r w:rsidR="001E07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приказа на сайте Минтруда России в разделе «Антимонопольный </w:t>
            </w:r>
            <w:proofErr w:type="spellStart"/>
            <w:r w:rsidR="001E07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комплаенс</w:t>
            </w:r>
            <w:proofErr w:type="spellEnd"/>
            <w:r w:rsidR="001E07B7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»</w:t>
            </w:r>
            <w:r w:rsidR="001E07B7"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организует</w:t>
            </w:r>
          </w:p>
          <w:p w:rsidR="00CB2071" w:rsidRPr="004C0AEF" w:rsidRDefault="001E07B7" w:rsidP="001E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EF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Департамент управления делами </w:t>
            </w:r>
          </w:p>
        </w:tc>
      </w:tr>
    </w:tbl>
    <w:p w:rsidR="00F024CC" w:rsidRPr="004C0AEF" w:rsidRDefault="00F024CC" w:rsidP="004C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4CC" w:rsidRPr="004C0AEF" w:rsidSect="007D147E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7E" w:rsidRDefault="007D147E" w:rsidP="007D147E">
      <w:pPr>
        <w:spacing w:after="0" w:line="240" w:lineRule="auto"/>
      </w:pPr>
      <w:r>
        <w:separator/>
      </w:r>
    </w:p>
  </w:endnote>
  <w:endnote w:type="continuationSeparator" w:id="0">
    <w:p w:rsidR="007D147E" w:rsidRDefault="007D147E" w:rsidP="007D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7E" w:rsidRDefault="007D147E" w:rsidP="007D147E">
      <w:pPr>
        <w:spacing w:after="0" w:line="240" w:lineRule="auto"/>
      </w:pPr>
      <w:r>
        <w:separator/>
      </w:r>
    </w:p>
  </w:footnote>
  <w:footnote w:type="continuationSeparator" w:id="0">
    <w:p w:rsidR="007D147E" w:rsidRDefault="007D147E" w:rsidP="007D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2463"/>
      <w:docPartObj>
        <w:docPartGallery w:val="Page Numbers (Top of Page)"/>
        <w:docPartUnique/>
      </w:docPartObj>
    </w:sdtPr>
    <w:sdtContent>
      <w:p w:rsidR="007D147E" w:rsidRDefault="00790CC6">
        <w:pPr>
          <w:pStyle w:val="a5"/>
          <w:jc w:val="center"/>
        </w:pPr>
        <w:fldSimple w:instr=" PAGE   \* MERGEFORMAT ">
          <w:r w:rsidR="00D21C15">
            <w:rPr>
              <w:noProof/>
            </w:rPr>
            <w:t>12</w:t>
          </w:r>
        </w:fldSimple>
      </w:p>
    </w:sdtContent>
  </w:sdt>
  <w:p w:rsidR="007D147E" w:rsidRDefault="007D14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BAA"/>
    <w:multiLevelType w:val="hybridMultilevel"/>
    <w:tmpl w:val="DC36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47BE"/>
    <w:multiLevelType w:val="hybridMultilevel"/>
    <w:tmpl w:val="F0AED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6F32"/>
    <w:multiLevelType w:val="hybridMultilevel"/>
    <w:tmpl w:val="F0AED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45B26"/>
    <w:multiLevelType w:val="hybridMultilevel"/>
    <w:tmpl w:val="A816E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58E4"/>
    <w:multiLevelType w:val="hybridMultilevel"/>
    <w:tmpl w:val="F0AED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B2AB4"/>
    <w:multiLevelType w:val="hybridMultilevel"/>
    <w:tmpl w:val="E0F2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63103"/>
    <w:multiLevelType w:val="hybridMultilevel"/>
    <w:tmpl w:val="20083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C2CD1"/>
    <w:multiLevelType w:val="hybridMultilevel"/>
    <w:tmpl w:val="69542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4CC"/>
    <w:rsid w:val="000161ED"/>
    <w:rsid w:val="00020F84"/>
    <w:rsid w:val="000B1434"/>
    <w:rsid w:val="000E0F1C"/>
    <w:rsid w:val="00150685"/>
    <w:rsid w:val="00182E9B"/>
    <w:rsid w:val="001936C9"/>
    <w:rsid w:val="001C3074"/>
    <w:rsid w:val="001E07B7"/>
    <w:rsid w:val="00215347"/>
    <w:rsid w:val="00264CCC"/>
    <w:rsid w:val="002B09DC"/>
    <w:rsid w:val="0032346E"/>
    <w:rsid w:val="003B1C94"/>
    <w:rsid w:val="003D136D"/>
    <w:rsid w:val="004267A1"/>
    <w:rsid w:val="00455381"/>
    <w:rsid w:val="0047405C"/>
    <w:rsid w:val="004B1FEE"/>
    <w:rsid w:val="004C0AEF"/>
    <w:rsid w:val="00577B80"/>
    <w:rsid w:val="006420B6"/>
    <w:rsid w:val="006C0BD6"/>
    <w:rsid w:val="006D56D4"/>
    <w:rsid w:val="00790CC6"/>
    <w:rsid w:val="007D147E"/>
    <w:rsid w:val="008640A0"/>
    <w:rsid w:val="00885BF3"/>
    <w:rsid w:val="008E0DA6"/>
    <w:rsid w:val="00956DEA"/>
    <w:rsid w:val="009A14AE"/>
    <w:rsid w:val="00A16368"/>
    <w:rsid w:val="00A97E52"/>
    <w:rsid w:val="00BF5949"/>
    <w:rsid w:val="00C92262"/>
    <w:rsid w:val="00CB2071"/>
    <w:rsid w:val="00D21C15"/>
    <w:rsid w:val="00D82401"/>
    <w:rsid w:val="00DA2A90"/>
    <w:rsid w:val="00E17C02"/>
    <w:rsid w:val="00E36524"/>
    <w:rsid w:val="00E62472"/>
    <w:rsid w:val="00F024CC"/>
    <w:rsid w:val="00F260C9"/>
    <w:rsid w:val="00F8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D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47E"/>
  </w:style>
  <w:style w:type="paragraph" w:styleId="a7">
    <w:name w:val="footer"/>
    <w:basedOn w:val="a"/>
    <w:link w:val="a8"/>
    <w:uiPriority w:val="99"/>
    <w:semiHidden/>
    <w:unhideWhenUsed/>
    <w:rsid w:val="007D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43A7D-46C6-489D-B5ED-3CDB2B31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SarvadiyMV</dc:creator>
  <cp:lastModifiedBy>SarvadiyMV</cp:lastModifiedBy>
  <cp:revision>12</cp:revision>
  <cp:lastPrinted>2021-01-25T16:59:00Z</cp:lastPrinted>
  <dcterms:created xsi:type="dcterms:W3CDTF">2021-01-25T08:25:00Z</dcterms:created>
  <dcterms:modified xsi:type="dcterms:W3CDTF">2021-01-25T17:03:00Z</dcterms:modified>
</cp:coreProperties>
</file>