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95A6C" w:rsidTr="00D95A6C">
        <w:tc>
          <w:tcPr>
            <w:tcW w:w="5097" w:type="dxa"/>
          </w:tcPr>
          <w:p w:rsidR="00D95A6C" w:rsidRDefault="00D95A6C" w:rsidP="00D95A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D95A6C" w:rsidRDefault="00D95A6C" w:rsidP="00D95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95A6C" w:rsidRDefault="00D95A6C" w:rsidP="00D95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труда</w:t>
            </w:r>
          </w:p>
          <w:p w:rsidR="00D95A6C" w:rsidRDefault="00D95A6C" w:rsidP="00D95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</w:t>
            </w:r>
          </w:p>
          <w:p w:rsidR="00D95A6C" w:rsidRDefault="00D95A6C" w:rsidP="00D95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D95A6C" w:rsidRDefault="00D95A6C" w:rsidP="00D95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A6C" w:rsidRDefault="00D95A6C" w:rsidP="00D95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«____»___________2021 г. № ____</w:t>
            </w:r>
          </w:p>
          <w:p w:rsidR="00D95A6C" w:rsidRDefault="00D95A6C" w:rsidP="00D95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A6C" w:rsidRDefault="00D95A6C" w:rsidP="00D95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A6C" w:rsidRPr="0059481A" w:rsidRDefault="0059481A" w:rsidP="005948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1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D95A6C" w:rsidRDefault="00D95A6C" w:rsidP="00D95A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A6C">
        <w:rPr>
          <w:rFonts w:ascii="Times New Roman" w:hAnsi="Times New Roman" w:cs="Times New Roman"/>
          <w:sz w:val="28"/>
          <w:szCs w:val="28"/>
        </w:rPr>
        <w:t>вносимые в Положение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коллегии Министерства труда и социальной защиты Российской Федерации, утвержденное приказом Министерства труда и социальной защиты Российской Федерации от 1</w:t>
      </w:r>
      <w:r w:rsidR="005948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59481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г. № 22</w:t>
      </w:r>
    </w:p>
    <w:p w:rsidR="00D95A6C" w:rsidRPr="00D95A6C" w:rsidRDefault="00D95A6C" w:rsidP="00D95A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A6C" w:rsidRDefault="00D95A6C" w:rsidP="00D95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4 дополнить абзацем следующего содержания:</w:t>
      </w:r>
    </w:p>
    <w:p w:rsidR="00D95A6C" w:rsidRDefault="00D95A6C" w:rsidP="00D95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приказа возлагается н</w:t>
      </w:r>
      <w:r w:rsidR="0059481A">
        <w:rPr>
          <w:rFonts w:ascii="Times New Roman" w:hAnsi="Times New Roman" w:cs="Times New Roman"/>
          <w:sz w:val="28"/>
          <w:szCs w:val="28"/>
        </w:rPr>
        <w:t>а Департамент управления делами</w:t>
      </w:r>
      <w:r w:rsidR="009B7B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5A6C" w:rsidRDefault="009B7B4A" w:rsidP="00D95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8</w:t>
      </w:r>
      <w:r w:rsidRPr="009B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95A6C" w:rsidRDefault="0059481A" w:rsidP="00D95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="009B7B4A">
        <w:rPr>
          <w:rFonts w:ascii="Times New Roman" w:hAnsi="Times New Roman" w:cs="Times New Roman"/>
          <w:sz w:val="28"/>
          <w:szCs w:val="28"/>
        </w:rPr>
        <w:t xml:space="preserve">Подготовку работы коллегии осуществляет </w:t>
      </w:r>
      <w:r w:rsidR="009B7B4A" w:rsidRPr="00B16397">
        <w:rPr>
          <w:rFonts w:ascii="Times New Roman" w:hAnsi="Times New Roman" w:cs="Times New Roman"/>
          <w:sz w:val="28"/>
          <w:szCs w:val="28"/>
        </w:rPr>
        <w:t>Департамент проектной деятельности и государственной политики в сфере государственной и муниципальной службы</w:t>
      </w:r>
      <w:r w:rsidR="009B7B4A">
        <w:rPr>
          <w:rFonts w:ascii="Times New Roman" w:hAnsi="Times New Roman" w:cs="Times New Roman"/>
          <w:sz w:val="28"/>
          <w:szCs w:val="28"/>
        </w:rPr>
        <w:t xml:space="preserve"> (далее - уполномоченный Департамент). Директор уполномоченного Департамента несет персональную ответственность за организацию работы коллегии и подготовку ее заседаний.».</w:t>
      </w:r>
    </w:p>
    <w:p w:rsidR="009B7B4A" w:rsidRDefault="009B7B4A" w:rsidP="009B7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9</w:t>
      </w:r>
      <w:r w:rsidRPr="009B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7B4A" w:rsidRDefault="009B7B4A" w:rsidP="009B7B4A">
      <w:pPr>
        <w:pStyle w:val="ConsPlusNormal"/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81A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заседаний коллегии возлагается на:</w:t>
      </w:r>
    </w:p>
    <w:p w:rsidR="009B7B4A" w:rsidRDefault="009B7B4A" w:rsidP="009B7B4A">
      <w:pPr>
        <w:pStyle w:val="ConsPlusNormal"/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управления делами (размножение и рассылка повестки заседания коллегии, материалов, подготовка зала заседания коллегии, обслуживание участников заседаний коллегии);</w:t>
      </w:r>
    </w:p>
    <w:p w:rsidR="009B7B4A" w:rsidRDefault="009B7B4A" w:rsidP="009B7B4A">
      <w:pPr>
        <w:pStyle w:val="ConsPlusNormal"/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AD">
        <w:rPr>
          <w:rFonts w:ascii="Times New Roman" w:hAnsi="Times New Roman" w:cs="Times New Roman"/>
          <w:sz w:val="28"/>
          <w:szCs w:val="28"/>
        </w:rPr>
        <w:t>Департамент информационных технологий (подготовка демонстрационного оборудования, трансляция заседания коллегии в режиме видеоконференцсвязи)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1DAD">
        <w:rPr>
          <w:rFonts w:ascii="Times New Roman" w:hAnsi="Times New Roman" w:cs="Times New Roman"/>
          <w:sz w:val="28"/>
          <w:szCs w:val="28"/>
        </w:rPr>
        <w:t>».</w:t>
      </w:r>
    </w:p>
    <w:p w:rsidR="009B7B4A" w:rsidRDefault="009B7B4A" w:rsidP="009B7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0C4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10 после слов «утверждаемых на полугодие» </w:t>
      </w:r>
      <w:r w:rsidR="0069083C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9083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«либо на год».</w:t>
      </w:r>
    </w:p>
    <w:p w:rsidR="009B7B4A" w:rsidRDefault="001726E2" w:rsidP="009B7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B4A">
        <w:rPr>
          <w:rFonts w:ascii="Times New Roman" w:hAnsi="Times New Roman" w:cs="Times New Roman"/>
          <w:sz w:val="28"/>
          <w:szCs w:val="28"/>
        </w:rPr>
        <w:t>. Пункт 13</w:t>
      </w:r>
      <w:r w:rsidR="009B7B4A" w:rsidRPr="009B7B4A">
        <w:rPr>
          <w:rFonts w:ascii="Times New Roman" w:hAnsi="Times New Roman" w:cs="Times New Roman"/>
          <w:sz w:val="28"/>
          <w:szCs w:val="28"/>
        </w:rPr>
        <w:t xml:space="preserve"> </w:t>
      </w:r>
      <w:r w:rsidR="009B7B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7B4A" w:rsidRDefault="009B7B4A" w:rsidP="009B7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81A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Сформированный уполномоченным Департаментом и завизированный заместителями Министра проект плана заседаний коллегии утверждается Министром и в трехдневный срок направляется членам коллегии, структурным подразделениям Министерства, службе, фондам.».</w:t>
      </w:r>
    </w:p>
    <w:p w:rsidR="00D95A6C" w:rsidRDefault="001726E2" w:rsidP="00D95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B4A">
        <w:rPr>
          <w:rFonts w:ascii="Times New Roman" w:hAnsi="Times New Roman" w:cs="Times New Roman"/>
          <w:sz w:val="28"/>
          <w:szCs w:val="28"/>
        </w:rPr>
        <w:t xml:space="preserve">. </w:t>
      </w:r>
      <w:r w:rsidR="00DC14C3">
        <w:rPr>
          <w:rFonts w:ascii="Times New Roman" w:hAnsi="Times New Roman" w:cs="Times New Roman"/>
          <w:sz w:val="28"/>
          <w:szCs w:val="28"/>
        </w:rPr>
        <w:t>В п</w:t>
      </w:r>
      <w:r w:rsidR="00D95A6C">
        <w:rPr>
          <w:rFonts w:ascii="Times New Roman" w:hAnsi="Times New Roman" w:cs="Times New Roman"/>
          <w:sz w:val="28"/>
          <w:szCs w:val="28"/>
        </w:rPr>
        <w:t>ункт</w:t>
      </w:r>
      <w:r w:rsidR="00DC14C3">
        <w:rPr>
          <w:rFonts w:ascii="Times New Roman" w:hAnsi="Times New Roman" w:cs="Times New Roman"/>
          <w:sz w:val="28"/>
          <w:szCs w:val="28"/>
        </w:rPr>
        <w:t>е</w:t>
      </w:r>
      <w:r w:rsidR="00D95A6C">
        <w:rPr>
          <w:rFonts w:ascii="Times New Roman" w:hAnsi="Times New Roman" w:cs="Times New Roman"/>
          <w:sz w:val="28"/>
          <w:szCs w:val="28"/>
        </w:rPr>
        <w:t xml:space="preserve"> 15 слова «в квартал» заменить </w:t>
      </w:r>
      <w:r w:rsidR="007C29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5A6C">
        <w:rPr>
          <w:rFonts w:ascii="Times New Roman" w:hAnsi="Times New Roman" w:cs="Times New Roman"/>
          <w:sz w:val="28"/>
          <w:szCs w:val="28"/>
        </w:rPr>
        <w:t>лова</w:t>
      </w:r>
      <w:r w:rsidR="007C29C2">
        <w:rPr>
          <w:rFonts w:ascii="Times New Roman" w:hAnsi="Times New Roman" w:cs="Times New Roman"/>
          <w:sz w:val="28"/>
          <w:szCs w:val="28"/>
        </w:rPr>
        <w:t>ми</w:t>
      </w:r>
      <w:r w:rsidR="00D95A6C">
        <w:rPr>
          <w:rFonts w:ascii="Times New Roman" w:hAnsi="Times New Roman" w:cs="Times New Roman"/>
          <w:sz w:val="28"/>
          <w:szCs w:val="28"/>
        </w:rPr>
        <w:t xml:space="preserve"> «в полугодие».</w:t>
      </w:r>
    </w:p>
    <w:p w:rsidR="000F63A5" w:rsidRDefault="001726E2" w:rsidP="005948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B7B4A">
        <w:rPr>
          <w:rFonts w:ascii="Times New Roman" w:hAnsi="Times New Roman" w:cs="Times New Roman"/>
          <w:sz w:val="28"/>
          <w:szCs w:val="28"/>
        </w:rPr>
        <w:t xml:space="preserve">. </w:t>
      </w:r>
      <w:r w:rsidR="00680C47">
        <w:rPr>
          <w:rFonts w:ascii="Times New Roman" w:hAnsi="Times New Roman" w:cs="Times New Roman"/>
          <w:sz w:val="28"/>
          <w:szCs w:val="28"/>
        </w:rPr>
        <w:t>П</w:t>
      </w:r>
      <w:r w:rsidR="00D95A6C">
        <w:rPr>
          <w:rFonts w:ascii="Times New Roman" w:hAnsi="Times New Roman" w:cs="Times New Roman"/>
          <w:sz w:val="28"/>
          <w:szCs w:val="28"/>
        </w:rPr>
        <w:t>ункт 32 после слов «указанные в решениях коллегии,» до</w:t>
      </w:r>
      <w:r w:rsidR="0059481A">
        <w:rPr>
          <w:rFonts w:ascii="Times New Roman" w:hAnsi="Times New Roman" w:cs="Times New Roman"/>
          <w:sz w:val="28"/>
          <w:szCs w:val="28"/>
        </w:rPr>
        <w:t>полнить</w:t>
      </w:r>
      <w:r w:rsidR="00D95A6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C29C2">
        <w:rPr>
          <w:rFonts w:ascii="Times New Roman" w:hAnsi="Times New Roman" w:cs="Times New Roman"/>
          <w:sz w:val="28"/>
          <w:szCs w:val="28"/>
        </w:rPr>
        <w:t>ми</w:t>
      </w:r>
      <w:r w:rsidR="00D95A6C">
        <w:rPr>
          <w:rFonts w:ascii="Times New Roman" w:hAnsi="Times New Roman" w:cs="Times New Roman"/>
          <w:sz w:val="28"/>
          <w:szCs w:val="28"/>
        </w:rPr>
        <w:t xml:space="preserve"> «курирующие эти структурные подразделения </w:t>
      </w:r>
      <w:r w:rsidR="0059481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95A6C">
        <w:rPr>
          <w:rFonts w:ascii="Times New Roman" w:hAnsi="Times New Roman" w:cs="Times New Roman"/>
          <w:sz w:val="28"/>
          <w:szCs w:val="28"/>
        </w:rPr>
        <w:t>заместители Министра, а также руководители службы и фондов».</w:t>
      </w:r>
    </w:p>
    <w:sectPr w:rsidR="000F63A5" w:rsidSect="004F6CC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C6" w:rsidRDefault="004F6CC6" w:rsidP="004F6CC6">
      <w:pPr>
        <w:spacing w:after="0" w:line="240" w:lineRule="auto"/>
      </w:pPr>
      <w:r>
        <w:separator/>
      </w:r>
    </w:p>
  </w:endnote>
  <w:endnote w:type="continuationSeparator" w:id="0">
    <w:p w:rsidR="004F6CC6" w:rsidRDefault="004F6CC6" w:rsidP="004F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C6" w:rsidRDefault="004F6CC6" w:rsidP="004F6CC6">
      <w:pPr>
        <w:spacing w:after="0" w:line="240" w:lineRule="auto"/>
      </w:pPr>
      <w:r>
        <w:separator/>
      </w:r>
    </w:p>
  </w:footnote>
  <w:footnote w:type="continuationSeparator" w:id="0">
    <w:p w:rsidR="004F6CC6" w:rsidRDefault="004F6CC6" w:rsidP="004F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902737"/>
      <w:docPartObj>
        <w:docPartGallery w:val="Page Numbers (Top of Page)"/>
        <w:docPartUnique/>
      </w:docPartObj>
    </w:sdtPr>
    <w:sdtEndPr/>
    <w:sdtContent>
      <w:p w:rsidR="004F6CC6" w:rsidRDefault="004F6C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1A">
          <w:rPr>
            <w:noProof/>
          </w:rPr>
          <w:t>2</w:t>
        </w:r>
        <w:r>
          <w:fldChar w:fldCharType="end"/>
        </w:r>
      </w:p>
    </w:sdtContent>
  </w:sdt>
  <w:p w:rsidR="004F6CC6" w:rsidRDefault="004F6C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6C"/>
    <w:rsid w:val="001726E2"/>
    <w:rsid w:val="001E13F5"/>
    <w:rsid w:val="00326365"/>
    <w:rsid w:val="004F6CC6"/>
    <w:rsid w:val="0059481A"/>
    <w:rsid w:val="00680C47"/>
    <w:rsid w:val="0069083C"/>
    <w:rsid w:val="007C29C2"/>
    <w:rsid w:val="009B7B4A"/>
    <w:rsid w:val="00D95A6C"/>
    <w:rsid w:val="00DC14C3"/>
    <w:rsid w:val="00F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F0767-5660-4A3E-A801-9CABE0AC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9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95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F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CC6"/>
  </w:style>
  <w:style w:type="paragraph" w:styleId="a6">
    <w:name w:val="footer"/>
    <w:basedOn w:val="a"/>
    <w:link w:val="a7"/>
    <w:uiPriority w:val="99"/>
    <w:unhideWhenUsed/>
    <w:rsid w:val="004F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CC6"/>
  </w:style>
  <w:style w:type="paragraph" w:styleId="a8">
    <w:name w:val="Balloon Text"/>
    <w:basedOn w:val="a"/>
    <w:link w:val="a9"/>
    <w:uiPriority w:val="99"/>
    <w:semiHidden/>
    <w:unhideWhenUsed/>
    <w:rsid w:val="0017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Юлия Леонидовна</dc:creator>
  <cp:keywords/>
  <dc:description/>
  <cp:lastModifiedBy>Полунина Юлия Леонидовна</cp:lastModifiedBy>
  <cp:revision>2</cp:revision>
  <cp:lastPrinted>2021-03-03T14:34:00Z</cp:lastPrinted>
  <dcterms:created xsi:type="dcterms:W3CDTF">2021-03-03T14:35:00Z</dcterms:created>
  <dcterms:modified xsi:type="dcterms:W3CDTF">2021-03-03T14:35:00Z</dcterms:modified>
</cp:coreProperties>
</file>