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89" w:rsidRPr="0033738A" w:rsidRDefault="00EC1289" w:rsidP="00EC1289">
      <w:pPr>
        <w:spacing w:before="170" w:after="57" w:line="283" w:lineRule="exact"/>
        <w:jc w:val="center"/>
        <w:rPr>
          <w:rFonts w:eastAsia="Lucida Sans Unicode" w:cs="Tahoma"/>
          <w:b/>
          <w:color w:val="000000"/>
          <w:sz w:val="32"/>
          <w:szCs w:val="32"/>
          <w:lang w:eastAsia="en-US" w:bidi="en-US"/>
        </w:rPr>
      </w:pPr>
      <w:bookmarkStart w:id="0" w:name="_GoBack"/>
      <w:bookmarkEnd w:id="0"/>
      <w:r w:rsidRPr="0033738A">
        <w:rPr>
          <w:rFonts w:eastAsia="Lucida Sans Unicode" w:cs="Tahoma"/>
          <w:b/>
          <w:color w:val="000000"/>
          <w:sz w:val="32"/>
          <w:szCs w:val="32"/>
          <w:lang w:eastAsia="en-US" w:bidi="en-US"/>
        </w:rPr>
        <w:t>ДОПОЛНИТЕЛЬНОЕ СОГЛАШЕНИЕ №1</w:t>
      </w:r>
    </w:p>
    <w:p w:rsidR="00392944" w:rsidRDefault="00EC1289" w:rsidP="00392944">
      <w:pPr>
        <w:ind w:right="-227"/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EC1289">
        <w:rPr>
          <w:rFonts w:eastAsia="Lucida Sans Unicode" w:cs="Tahoma"/>
          <w:color w:val="000000"/>
          <w:sz w:val="28"/>
          <w:szCs w:val="28"/>
          <w:lang w:eastAsia="en-US" w:bidi="en-US"/>
        </w:rPr>
        <w:t>О</w:t>
      </w:r>
      <w:r w:rsidR="00392944">
        <w:rPr>
          <w:rFonts w:eastAsia="Lucida Sans Unicode" w:cs="Tahoma"/>
          <w:color w:val="000000"/>
          <w:sz w:val="28"/>
          <w:szCs w:val="28"/>
          <w:lang w:eastAsia="en-US" w:bidi="en-US"/>
        </w:rPr>
        <w:t> </w:t>
      </w:r>
      <w:r w:rsidRPr="00EC1289">
        <w:rPr>
          <w:rFonts w:eastAsia="Lucida Sans Unicode" w:cs="Tahoma"/>
          <w:color w:val="000000"/>
          <w:sz w:val="28"/>
          <w:szCs w:val="28"/>
          <w:lang w:eastAsia="en-US" w:bidi="en-US"/>
        </w:rPr>
        <w:t>продлении</w:t>
      </w:r>
      <w:r w:rsidR="00392944">
        <w:rPr>
          <w:rFonts w:eastAsia="Lucida Sans Unicode" w:cs="Tahoma"/>
          <w:color w:val="000000"/>
          <w:sz w:val="28"/>
          <w:szCs w:val="28"/>
          <w:lang w:eastAsia="en-US" w:bidi="en-US"/>
        </w:rPr>
        <w:t> </w:t>
      </w:r>
      <w:r w:rsidRPr="00EC1289">
        <w:rPr>
          <w:rFonts w:eastAsia="Lucida Sans Unicode" w:cs="Tahoma"/>
          <w:color w:val="000000"/>
          <w:sz w:val="28"/>
          <w:szCs w:val="28"/>
          <w:lang w:eastAsia="en-US" w:bidi="en-US"/>
        </w:rPr>
        <w:t>срока</w:t>
      </w:r>
      <w:r w:rsidR="00392944">
        <w:rPr>
          <w:rFonts w:eastAsia="Lucida Sans Unicode" w:cs="Tahoma"/>
          <w:color w:val="000000"/>
          <w:sz w:val="28"/>
          <w:szCs w:val="28"/>
          <w:lang w:eastAsia="en-US" w:bidi="en-US"/>
        </w:rPr>
        <w:t> </w:t>
      </w:r>
      <w:r w:rsidRPr="00EC1289">
        <w:rPr>
          <w:rFonts w:eastAsia="Lucida Sans Unicode" w:cs="Tahoma"/>
          <w:color w:val="000000"/>
          <w:sz w:val="28"/>
          <w:szCs w:val="28"/>
          <w:lang w:eastAsia="en-US" w:bidi="en-US"/>
        </w:rPr>
        <w:t>действия</w:t>
      </w:r>
      <w:r w:rsidR="00392944">
        <w:rPr>
          <w:rFonts w:eastAsia="Lucida Sans Unicode" w:cs="Tahoma"/>
          <w:color w:val="000000"/>
          <w:sz w:val="28"/>
          <w:szCs w:val="28"/>
          <w:lang w:eastAsia="en-US" w:bidi="en-US"/>
        </w:rPr>
        <w:t> Федерального отраслевого</w:t>
      </w:r>
    </w:p>
    <w:p w:rsidR="00392944" w:rsidRDefault="00392944" w:rsidP="00392944">
      <w:pPr>
        <w:ind w:right="-227"/>
        <w:jc w:val="center"/>
        <w:rPr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соглашения п</w:t>
      </w:r>
      <w:r>
        <w:rPr>
          <w:sz w:val="28"/>
          <w:szCs w:val="28"/>
        </w:rPr>
        <w:t>о внутреннему водному  транспорту на 2018-2021годы</w:t>
      </w:r>
    </w:p>
    <w:p w:rsidR="00AE6778" w:rsidRDefault="00AE6778" w:rsidP="00392944">
      <w:pPr>
        <w:ind w:right="-227"/>
        <w:jc w:val="center"/>
        <w:rPr>
          <w:sz w:val="28"/>
          <w:szCs w:val="28"/>
        </w:rPr>
      </w:pPr>
    </w:p>
    <w:p w:rsidR="00AE6778" w:rsidRDefault="00AE6778" w:rsidP="00AE6778">
      <w:pPr>
        <w:ind w:right="-227"/>
        <w:jc w:val="both"/>
        <w:rPr>
          <w:sz w:val="28"/>
          <w:szCs w:val="28"/>
        </w:rPr>
      </w:pPr>
      <w:r>
        <w:rPr>
          <w:sz w:val="28"/>
          <w:szCs w:val="28"/>
        </w:rPr>
        <w:t>26 февраля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Москва</w:t>
      </w:r>
    </w:p>
    <w:p w:rsidR="00B01157" w:rsidRDefault="00B01157" w:rsidP="00392944">
      <w:pPr>
        <w:ind w:right="-227"/>
        <w:jc w:val="center"/>
      </w:pPr>
    </w:p>
    <w:p w:rsidR="00EC1289" w:rsidRPr="003E219F" w:rsidRDefault="0033738A" w:rsidP="0033738A">
      <w:pPr>
        <w:spacing w:line="283" w:lineRule="exact"/>
        <w:ind w:firstLine="697"/>
        <w:jc w:val="both"/>
        <w:rPr>
          <w:sz w:val="28"/>
          <w:szCs w:val="28"/>
        </w:rPr>
      </w:pPr>
      <w:r>
        <w:rPr>
          <w:sz w:val="28"/>
        </w:rPr>
        <w:t xml:space="preserve">Общероссийское отраслевое объединение работодателей «Российская палата  судоходства» в лице Президента </w:t>
      </w:r>
      <w:proofErr w:type="spellStart"/>
      <w:r>
        <w:rPr>
          <w:sz w:val="28"/>
        </w:rPr>
        <w:t>Клявина</w:t>
      </w:r>
      <w:proofErr w:type="spellEnd"/>
      <w:r>
        <w:rPr>
          <w:sz w:val="28"/>
        </w:rPr>
        <w:t xml:space="preserve"> Алексея Юрьевича, действующего на основании Устава, и Профсоюз работников водного транспорта Российской Федерации в лице Яковенко Олега Владимировича, действующего на основании Устава, совместно именуемые Стороны Соглашения, с</w:t>
      </w:r>
      <w:r w:rsidR="00EC1289" w:rsidRPr="00EC128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учетом складывающейся социально-экономической ситуации в области </w:t>
      </w:r>
      <w:r w:rsidR="00EC128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речного </w:t>
      </w:r>
      <w:r w:rsidR="00EC1289" w:rsidRPr="00EC1289">
        <w:rPr>
          <w:rFonts w:eastAsia="Lucida Sans Unicode" w:cs="Tahoma"/>
          <w:color w:val="000000"/>
          <w:sz w:val="28"/>
          <w:szCs w:val="28"/>
          <w:lang w:eastAsia="en-US" w:bidi="en-US"/>
        </w:rPr>
        <w:t>транспорта Российс</w:t>
      </w:r>
      <w:r w:rsidR="003E219F">
        <w:rPr>
          <w:rFonts w:eastAsia="Lucida Sans Unicode" w:cs="Tahoma"/>
          <w:color w:val="000000"/>
          <w:sz w:val="28"/>
          <w:szCs w:val="28"/>
          <w:lang w:eastAsia="en-US" w:bidi="en-US"/>
        </w:rPr>
        <w:t>кой Федерации на прогнозируемый</w:t>
      </w:r>
      <w:r w:rsidR="00EC1289" w:rsidRPr="00EC128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период 20</w:t>
      </w:r>
      <w:r w:rsidR="00EC1289">
        <w:rPr>
          <w:rFonts w:eastAsia="Lucida Sans Unicode" w:cs="Tahoma"/>
          <w:color w:val="000000"/>
          <w:sz w:val="28"/>
          <w:szCs w:val="28"/>
          <w:lang w:eastAsia="en-US" w:bidi="en-US"/>
        </w:rPr>
        <w:t>2</w:t>
      </w:r>
      <w:r w:rsidR="00EC1289" w:rsidRPr="00EC1289">
        <w:rPr>
          <w:rFonts w:eastAsia="Lucida Sans Unicode" w:cs="Tahoma"/>
          <w:color w:val="000000"/>
          <w:sz w:val="28"/>
          <w:szCs w:val="28"/>
          <w:lang w:eastAsia="en-US" w:bidi="en-US"/>
        </w:rPr>
        <w:t>1-20</w:t>
      </w:r>
      <w:r w:rsidR="00EC1289">
        <w:rPr>
          <w:rFonts w:eastAsia="Lucida Sans Unicode" w:cs="Tahoma"/>
          <w:color w:val="000000"/>
          <w:sz w:val="28"/>
          <w:szCs w:val="28"/>
          <w:lang w:eastAsia="en-US" w:bidi="en-US"/>
        </w:rPr>
        <w:t>23</w:t>
      </w:r>
      <w:r w:rsidR="00EC1289" w:rsidRPr="00EC128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годы</w:t>
      </w:r>
      <w:r w:rsidR="003E219F">
        <w:rPr>
          <w:sz w:val="28"/>
          <w:szCs w:val="28"/>
        </w:rPr>
        <w:t>,</w:t>
      </w:r>
      <w:r w:rsidR="00EC1289">
        <w:rPr>
          <w:sz w:val="28"/>
          <w:szCs w:val="28"/>
        </w:rPr>
        <w:t xml:space="preserve"> на основании статей 48, 49 Трудового кодекса Российской Федерации и в соответствии с ус</w:t>
      </w:r>
      <w:r w:rsidR="003E219F">
        <w:rPr>
          <w:sz w:val="28"/>
          <w:szCs w:val="28"/>
        </w:rPr>
        <w:t>ловиями</w:t>
      </w:r>
      <w:r w:rsidR="00421E61">
        <w:rPr>
          <w:sz w:val="28"/>
          <w:szCs w:val="28"/>
        </w:rPr>
        <w:t xml:space="preserve"> </w:t>
      </w:r>
      <w:r w:rsidR="00EC1289">
        <w:rPr>
          <w:rFonts w:eastAsia="Lucida Sans Unicode" w:cs="Tahoma"/>
          <w:color w:val="000000"/>
          <w:sz w:val="28"/>
          <w:szCs w:val="28"/>
          <w:lang w:eastAsia="en-US" w:bidi="en-US"/>
        </w:rPr>
        <w:t>п.п.</w:t>
      </w:r>
      <w:r w:rsidR="002A466F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1.5,</w:t>
      </w:r>
      <w:r w:rsidR="00EC128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="00421E61">
        <w:rPr>
          <w:rFonts w:eastAsia="Lucida Sans Unicode" w:cs="Tahoma"/>
          <w:color w:val="000000"/>
          <w:sz w:val="28"/>
          <w:szCs w:val="28"/>
          <w:lang w:eastAsia="en-US" w:bidi="en-US"/>
        </w:rPr>
        <w:t>1.6, 16,1,</w:t>
      </w:r>
      <w:r w:rsidR="00EC128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="00421E61">
        <w:rPr>
          <w:rFonts w:eastAsia="Lucida Sans Unicode" w:cs="Tahoma"/>
          <w:color w:val="000000"/>
          <w:sz w:val="28"/>
          <w:szCs w:val="28"/>
          <w:lang w:eastAsia="en-US" w:bidi="en-US"/>
        </w:rPr>
        <w:t>1</w:t>
      </w:r>
      <w:r w:rsidR="00EC1289">
        <w:rPr>
          <w:rFonts w:eastAsia="Lucida Sans Unicode" w:cs="Tahoma"/>
          <w:color w:val="000000"/>
          <w:sz w:val="28"/>
          <w:szCs w:val="28"/>
          <w:lang w:eastAsia="en-US" w:bidi="en-US"/>
        </w:rPr>
        <w:t>6.</w:t>
      </w:r>
      <w:r w:rsidR="00421E61">
        <w:rPr>
          <w:rFonts w:eastAsia="Lucida Sans Unicode" w:cs="Tahoma"/>
          <w:color w:val="000000"/>
          <w:sz w:val="28"/>
          <w:szCs w:val="28"/>
          <w:lang w:eastAsia="en-US" w:bidi="en-US"/>
        </w:rPr>
        <w:t>2 и 16.4</w:t>
      </w:r>
      <w:r w:rsidR="00EC128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действующего </w:t>
      </w:r>
      <w:r w:rsidR="00421E61">
        <w:rPr>
          <w:rFonts w:eastAsia="Lucida Sans Unicode" w:cs="Tahoma"/>
          <w:color w:val="000000"/>
          <w:sz w:val="28"/>
          <w:szCs w:val="28"/>
          <w:lang w:eastAsia="en-US" w:bidi="en-US"/>
        </w:rPr>
        <w:t>Федерального о</w:t>
      </w:r>
      <w:r w:rsidR="00EC128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траслевого соглашения </w:t>
      </w:r>
      <w:r w:rsidR="00EC1289">
        <w:rPr>
          <w:sz w:val="28"/>
          <w:szCs w:val="28"/>
        </w:rPr>
        <w:t xml:space="preserve">по </w:t>
      </w:r>
      <w:r w:rsidR="00421E61">
        <w:rPr>
          <w:sz w:val="28"/>
          <w:szCs w:val="28"/>
        </w:rPr>
        <w:t>внутреннему водному транспорту</w:t>
      </w:r>
      <w:r w:rsidR="00EC1289">
        <w:rPr>
          <w:sz w:val="28"/>
          <w:szCs w:val="28"/>
        </w:rPr>
        <w:t xml:space="preserve"> на 201</w:t>
      </w:r>
      <w:r w:rsidR="00421E61">
        <w:rPr>
          <w:sz w:val="28"/>
          <w:szCs w:val="28"/>
        </w:rPr>
        <w:t>8</w:t>
      </w:r>
      <w:r w:rsidR="00EC1289">
        <w:rPr>
          <w:sz w:val="28"/>
          <w:szCs w:val="28"/>
        </w:rPr>
        <w:t>-20</w:t>
      </w:r>
      <w:r w:rsidR="00421E61">
        <w:rPr>
          <w:sz w:val="28"/>
          <w:szCs w:val="28"/>
        </w:rPr>
        <w:t>2</w:t>
      </w:r>
      <w:r w:rsidR="00EC1289">
        <w:rPr>
          <w:sz w:val="28"/>
          <w:szCs w:val="28"/>
        </w:rPr>
        <w:t>1годы, заключенного</w:t>
      </w:r>
      <w:r w:rsidR="00421E61">
        <w:rPr>
          <w:sz w:val="28"/>
          <w:szCs w:val="28"/>
        </w:rPr>
        <w:t xml:space="preserve"> 1</w:t>
      </w:r>
      <w:r w:rsidR="00EC1289">
        <w:rPr>
          <w:sz w:val="28"/>
          <w:szCs w:val="28"/>
        </w:rPr>
        <w:t>6 марта 201</w:t>
      </w:r>
      <w:r w:rsidR="00421E61">
        <w:rPr>
          <w:sz w:val="28"/>
          <w:szCs w:val="28"/>
        </w:rPr>
        <w:t>8</w:t>
      </w:r>
      <w:r w:rsidR="003E219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(далее – Соглашение)</w:t>
      </w:r>
      <w:r w:rsidR="003E21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заключили настоящее Дополнительное соглашение №1 </w:t>
      </w:r>
      <w:r w:rsidR="00DD1C2A">
        <w:rPr>
          <w:sz w:val="28"/>
          <w:szCs w:val="28"/>
        </w:rPr>
        <w:t>о нижеследующем</w:t>
      </w:r>
      <w:r w:rsidR="003E219F">
        <w:rPr>
          <w:sz w:val="28"/>
          <w:szCs w:val="28"/>
        </w:rPr>
        <w:t>:</w:t>
      </w:r>
    </w:p>
    <w:p w:rsidR="00EC1289" w:rsidRDefault="00EC1289" w:rsidP="0033738A">
      <w:pPr>
        <w:spacing w:before="113" w:line="200" w:lineRule="atLeas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Продлить срок действия Соглашения на период с 16 марта 2021 </w:t>
      </w:r>
      <w:r w:rsidR="003E219F">
        <w:rPr>
          <w:sz w:val="28"/>
          <w:szCs w:val="28"/>
        </w:rPr>
        <w:t>года по 15 марта</w:t>
      </w:r>
      <w:r w:rsidR="00644C25">
        <w:rPr>
          <w:sz w:val="28"/>
          <w:szCs w:val="28"/>
        </w:rPr>
        <w:t xml:space="preserve"> 2024 года </w:t>
      </w:r>
      <w:r>
        <w:rPr>
          <w:sz w:val="28"/>
          <w:szCs w:val="28"/>
        </w:rPr>
        <w:t>включительно.</w:t>
      </w:r>
    </w:p>
    <w:p w:rsidR="00DD1C2A" w:rsidRDefault="00EC1289" w:rsidP="0033738A">
      <w:pPr>
        <w:spacing w:before="113" w:line="200" w:lineRule="atLeas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п. 1.</w:t>
      </w:r>
      <w:r w:rsidR="002A466F">
        <w:rPr>
          <w:sz w:val="28"/>
          <w:szCs w:val="28"/>
        </w:rPr>
        <w:t>5</w:t>
      </w:r>
      <w:r>
        <w:rPr>
          <w:sz w:val="28"/>
          <w:szCs w:val="28"/>
        </w:rPr>
        <w:t xml:space="preserve"> Соглашения предложением</w:t>
      </w:r>
      <w:r w:rsidR="0033738A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  <w:r w:rsidR="003E219F">
        <w:rPr>
          <w:sz w:val="28"/>
          <w:szCs w:val="28"/>
        </w:rPr>
        <w:t xml:space="preserve"> «Стороны согласились продлить срок действия Соглашения </w:t>
      </w:r>
      <w:r>
        <w:rPr>
          <w:sz w:val="28"/>
          <w:szCs w:val="28"/>
        </w:rPr>
        <w:t>с 16 марта 2021 года по 15 марта 20</w:t>
      </w:r>
      <w:r w:rsidR="00644C25">
        <w:rPr>
          <w:sz w:val="28"/>
          <w:szCs w:val="28"/>
        </w:rPr>
        <w:t>24</w:t>
      </w:r>
      <w:r w:rsidR="003E219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</w:t>
      </w:r>
      <w:r w:rsidR="002A466F">
        <w:rPr>
          <w:sz w:val="28"/>
          <w:szCs w:val="28"/>
        </w:rPr>
        <w:t>Дополнительное соглашение № 1)»</w:t>
      </w:r>
      <w:r>
        <w:rPr>
          <w:sz w:val="28"/>
          <w:szCs w:val="28"/>
        </w:rPr>
        <w:t>.</w:t>
      </w:r>
    </w:p>
    <w:p w:rsidR="00DD1C2A" w:rsidRDefault="00DD1C2A" w:rsidP="0033738A">
      <w:pPr>
        <w:spacing w:before="113" w:line="200" w:lineRule="atLeas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Дополнительное соглашение составлено и подписано в трех экземплярах и является неотъемлемой частью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Федерального отраслевого соглашения п</w:t>
      </w:r>
      <w:r>
        <w:rPr>
          <w:sz w:val="28"/>
          <w:szCs w:val="28"/>
        </w:rPr>
        <w:t>о внутреннему водному транспорту на 2018-2021годы.</w:t>
      </w:r>
    </w:p>
    <w:p w:rsidR="00EC1289" w:rsidRDefault="00EC1289" w:rsidP="00C57B01">
      <w:pPr>
        <w:spacing w:before="113" w:line="200" w:lineRule="atLeast"/>
        <w:ind w:left="96" w:firstLine="697"/>
        <w:jc w:val="both"/>
      </w:pPr>
    </w:p>
    <w:tbl>
      <w:tblPr>
        <w:tblStyle w:val="a6"/>
        <w:tblW w:w="0" w:type="auto"/>
        <w:tblInd w:w="-15" w:type="dxa"/>
        <w:tblLook w:val="04A0"/>
      </w:tblPr>
      <w:tblGrid>
        <w:gridCol w:w="4785"/>
        <w:gridCol w:w="4786"/>
      </w:tblGrid>
      <w:tr w:rsidR="007D1744" w:rsidTr="007D1744">
        <w:tc>
          <w:tcPr>
            <w:tcW w:w="4785" w:type="dxa"/>
          </w:tcPr>
          <w:p w:rsidR="00DD1C2A" w:rsidRDefault="00DD1C2A" w:rsidP="00DD1C2A">
            <w:pPr>
              <w:pStyle w:val="a5"/>
              <w:snapToGrid w:val="0"/>
              <w:spacing w:line="283" w:lineRule="exact"/>
              <w:ind w:left="-10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Профсоюза                                                   </w:t>
            </w:r>
          </w:p>
          <w:p w:rsidR="007D1744" w:rsidRDefault="00DD1C2A" w:rsidP="00DD1C2A">
            <w:pPr>
              <w:spacing w:after="113"/>
              <w:jc w:val="both"/>
            </w:pPr>
            <w:r>
              <w:rPr>
                <w:sz w:val="28"/>
                <w:szCs w:val="28"/>
              </w:rPr>
              <w:t>работников водного транспорта Российской Федерации</w:t>
            </w:r>
          </w:p>
        </w:tc>
        <w:tc>
          <w:tcPr>
            <w:tcW w:w="4786" w:type="dxa"/>
          </w:tcPr>
          <w:p w:rsidR="00DD1C2A" w:rsidRDefault="00DD1C2A" w:rsidP="00DD1C2A">
            <w:pPr>
              <w:spacing w:line="283" w:lineRule="exact"/>
              <w:rPr>
                <w:sz w:val="32"/>
                <w:szCs w:val="32"/>
              </w:rPr>
            </w:pPr>
            <w:r>
              <w:rPr>
                <w:sz w:val="28"/>
              </w:rPr>
              <w:t>Президент Общероссийского отраслевого объединения работодателей «Российская палата  судоходства»</w:t>
            </w:r>
          </w:p>
          <w:p w:rsidR="007D1744" w:rsidRDefault="007D1744" w:rsidP="00EC1289">
            <w:pPr>
              <w:spacing w:after="113"/>
              <w:jc w:val="both"/>
            </w:pPr>
          </w:p>
        </w:tc>
      </w:tr>
      <w:tr w:rsidR="007D1744" w:rsidTr="007D1744">
        <w:tc>
          <w:tcPr>
            <w:tcW w:w="4785" w:type="dxa"/>
          </w:tcPr>
          <w:p w:rsidR="007D1744" w:rsidRDefault="007D1744" w:rsidP="00EC1289">
            <w:pPr>
              <w:spacing w:after="113"/>
              <w:jc w:val="both"/>
            </w:pPr>
          </w:p>
          <w:p w:rsidR="00DD1C2A" w:rsidRDefault="00DD1C2A" w:rsidP="00EC1289">
            <w:pPr>
              <w:spacing w:after="113"/>
              <w:jc w:val="both"/>
            </w:pPr>
          </w:p>
          <w:p w:rsidR="00DD1C2A" w:rsidRDefault="00DD1C2A" w:rsidP="00EC1289">
            <w:pPr>
              <w:spacing w:after="113"/>
              <w:jc w:val="both"/>
            </w:pPr>
          </w:p>
          <w:p w:rsidR="00DD1C2A" w:rsidRDefault="00DD1C2A" w:rsidP="00EC1289">
            <w:pPr>
              <w:spacing w:after="113"/>
              <w:jc w:val="both"/>
              <w:rPr>
                <w:sz w:val="28"/>
                <w:szCs w:val="28"/>
              </w:rPr>
            </w:pPr>
            <w:r w:rsidRPr="00DD1C2A">
              <w:rPr>
                <w:sz w:val="28"/>
                <w:szCs w:val="28"/>
              </w:rPr>
              <w:t>________________ О.В. Яковенко</w:t>
            </w:r>
          </w:p>
          <w:p w:rsidR="00DD1C2A" w:rsidRDefault="00DD1C2A" w:rsidP="00EC1289">
            <w:pPr>
              <w:spacing w:after="113"/>
              <w:jc w:val="both"/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7D1744" w:rsidRPr="0033738A" w:rsidRDefault="007D1744" w:rsidP="00EC1289">
            <w:pPr>
              <w:spacing w:after="113"/>
              <w:jc w:val="both"/>
            </w:pPr>
          </w:p>
          <w:p w:rsidR="00DD1C2A" w:rsidRPr="0033738A" w:rsidRDefault="00DD1C2A" w:rsidP="00EC1289">
            <w:pPr>
              <w:spacing w:after="113"/>
              <w:jc w:val="both"/>
            </w:pPr>
          </w:p>
          <w:p w:rsidR="00DD1C2A" w:rsidRPr="0033738A" w:rsidRDefault="00DD1C2A" w:rsidP="00EC1289">
            <w:pPr>
              <w:spacing w:after="113"/>
              <w:jc w:val="both"/>
            </w:pPr>
          </w:p>
          <w:p w:rsidR="00DD1C2A" w:rsidRPr="00DD1C2A" w:rsidRDefault="00DD1C2A" w:rsidP="00EC1289">
            <w:pPr>
              <w:spacing w:after="113"/>
              <w:jc w:val="both"/>
              <w:rPr>
                <w:sz w:val="28"/>
              </w:rPr>
            </w:pPr>
            <w:r w:rsidRPr="00DD1C2A">
              <w:rPr>
                <w:sz w:val="28"/>
              </w:rPr>
              <w:t>___________________ А. Ю. Клявин</w:t>
            </w:r>
          </w:p>
          <w:p w:rsidR="00DD1C2A" w:rsidRDefault="00DD1C2A" w:rsidP="00EC1289">
            <w:pPr>
              <w:spacing w:after="113"/>
              <w:jc w:val="both"/>
            </w:pPr>
            <w:r w:rsidRPr="00DD1C2A">
              <w:rPr>
                <w:sz w:val="28"/>
              </w:rPr>
              <w:t>м.п.</w:t>
            </w:r>
          </w:p>
        </w:tc>
      </w:tr>
    </w:tbl>
    <w:p w:rsidR="006C10FF" w:rsidRDefault="006C10FF"/>
    <w:sectPr w:rsidR="006C10FF" w:rsidSect="006C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289"/>
    <w:rsid w:val="000178A1"/>
    <w:rsid w:val="002A466F"/>
    <w:rsid w:val="002D257F"/>
    <w:rsid w:val="0033651F"/>
    <w:rsid w:val="0033738A"/>
    <w:rsid w:val="00392944"/>
    <w:rsid w:val="003E219F"/>
    <w:rsid w:val="00421E61"/>
    <w:rsid w:val="004D4B38"/>
    <w:rsid w:val="00610FD8"/>
    <w:rsid w:val="00644C25"/>
    <w:rsid w:val="006C10FF"/>
    <w:rsid w:val="00724391"/>
    <w:rsid w:val="007D1744"/>
    <w:rsid w:val="009B4910"/>
    <w:rsid w:val="00AE6778"/>
    <w:rsid w:val="00B01157"/>
    <w:rsid w:val="00C57B01"/>
    <w:rsid w:val="00C72C25"/>
    <w:rsid w:val="00CE7522"/>
    <w:rsid w:val="00D54FBF"/>
    <w:rsid w:val="00D80650"/>
    <w:rsid w:val="00DD1C2A"/>
    <w:rsid w:val="00EC1289"/>
    <w:rsid w:val="00F53D50"/>
    <w:rsid w:val="00F9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289"/>
    <w:pPr>
      <w:spacing w:after="120"/>
    </w:pPr>
  </w:style>
  <w:style w:type="character" w:customStyle="1" w:styleId="a4">
    <w:name w:val="Основной текст Знак"/>
    <w:basedOn w:val="a0"/>
    <w:link w:val="a3"/>
    <w:rsid w:val="00EC12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EC1289"/>
    <w:pPr>
      <w:suppressLineNumbers/>
    </w:pPr>
  </w:style>
  <w:style w:type="table" w:styleId="a6">
    <w:name w:val="Table Grid"/>
    <w:basedOn w:val="a1"/>
    <w:uiPriority w:val="59"/>
    <w:rsid w:val="007D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D574C2-53B6-4562-B029-33262418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</dc:creator>
  <cp:lastModifiedBy>GorkovaEV</cp:lastModifiedBy>
  <cp:revision>2</cp:revision>
  <cp:lastPrinted>2021-02-26T08:17:00Z</cp:lastPrinted>
  <dcterms:created xsi:type="dcterms:W3CDTF">2021-04-12T14:08:00Z</dcterms:created>
  <dcterms:modified xsi:type="dcterms:W3CDTF">2021-04-12T14:08:00Z</dcterms:modified>
</cp:coreProperties>
</file>