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0C" w:rsidRDefault="00B70EFF" w:rsidP="004729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FF">
        <w:rPr>
          <w:rFonts w:ascii="Times New Roman" w:hAnsi="Times New Roman" w:cs="Times New Roman"/>
          <w:b/>
          <w:sz w:val="28"/>
          <w:szCs w:val="28"/>
        </w:rPr>
        <w:t>Предложения об изменении форм и методов управления реализацией Госпрограммы, сокращении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(увеличении) финансирования и (</w:t>
      </w:r>
      <w:r w:rsidRPr="00B70EFF">
        <w:rPr>
          <w:rFonts w:ascii="Times New Roman" w:hAnsi="Times New Roman" w:cs="Times New Roman"/>
          <w:b/>
          <w:sz w:val="28"/>
          <w:szCs w:val="28"/>
        </w:rPr>
        <w:t>или) корректировке, досрочном прекращении ос</w:t>
      </w:r>
      <w:r>
        <w:rPr>
          <w:rFonts w:ascii="Times New Roman" w:hAnsi="Times New Roman" w:cs="Times New Roman"/>
          <w:b/>
          <w:sz w:val="28"/>
          <w:szCs w:val="28"/>
        </w:rPr>
        <w:t>новных мероприятий или Г</w:t>
      </w:r>
      <w:r w:rsidRPr="00B70EFF">
        <w:rPr>
          <w:rFonts w:ascii="Times New Roman" w:hAnsi="Times New Roman" w:cs="Times New Roman"/>
          <w:b/>
          <w:sz w:val="28"/>
          <w:szCs w:val="28"/>
        </w:rPr>
        <w:t>оспрограммы в целом</w:t>
      </w:r>
    </w:p>
    <w:p w:rsidR="00E74559" w:rsidRPr="00BB1794" w:rsidRDefault="00E74559" w:rsidP="00E745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CCF">
        <w:rPr>
          <w:rFonts w:ascii="Times New Roman" w:hAnsi="Times New Roman" w:cs="Times New Roman"/>
          <w:sz w:val="28"/>
          <w:szCs w:val="28"/>
        </w:rPr>
        <w:t>В проекте Госпрограммы на период 2022 – 2025 годов предлагается продолжить реализацию мероприятий подпрограмм 1 «Обеспечение доступности объектов и услуг в приоритетных сферах жизнедеятельности инвалидов», 2 «Совершенствование системы комплексной реабилитации и абилитации инвалидов», 3 «Совершенствование государственной системы медико-социальной экспертизы»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559" w:rsidRDefault="00E74559" w:rsidP="00E745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1A">
        <w:rPr>
          <w:rFonts w:ascii="Times New Roman" w:hAnsi="Times New Roman" w:cs="Times New Roman"/>
          <w:sz w:val="28"/>
          <w:szCs w:val="28"/>
        </w:rPr>
        <w:t xml:space="preserve">Одновременно с сохранением части программных мероприятий таких как: организация скрытого субтитрирования телевизионных программ общероссийских обязательных общедоступных телеканалов; обеспечение инвалидов техническими средствами реабилитации, поддержка общероссийских общественных организаций инвалидов, совершенствование системы медико-социальной экспертизы, выпуск периодических и печатных изданий для инвалидов по зрению, </w:t>
      </w:r>
      <w:r>
        <w:rPr>
          <w:rFonts w:ascii="Times New Roman" w:hAnsi="Times New Roman" w:cs="Times New Roman"/>
          <w:sz w:val="28"/>
          <w:szCs w:val="28"/>
        </w:rPr>
        <w:t>будет дополнительно проработан</w:t>
      </w:r>
      <w:r w:rsidRPr="00592CCF">
        <w:rPr>
          <w:rFonts w:ascii="Times New Roman" w:hAnsi="Times New Roman" w:cs="Times New Roman"/>
          <w:sz w:val="28"/>
          <w:szCs w:val="28"/>
        </w:rPr>
        <w:t xml:space="preserve"> вопрос включения в проект Госпрограммы новых мероприятий, не поддержанных ранее при формировании Федерального закона «О федеральном бюджете на 2021 год и на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>, таких как:</w:t>
      </w:r>
    </w:p>
    <w:p w:rsidR="00E74559" w:rsidRDefault="00E74559" w:rsidP="00E745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03B7" w:rsidRPr="00E74559">
        <w:rPr>
          <w:rFonts w:ascii="Times New Roman" w:hAnsi="Times New Roman" w:cs="Times New Roman"/>
          <w:sz w:val="28"/>
          <w:szCs w:val="28"/>
        </w:rPr>
        <w:t>казание государственной поддержки в целях повышения доли парка автобусов, оборудованных для перевозки маломобильных групп населения, в</w:t>
      </w:r>
      <w:r>
        <w:rPr>
          <w:rFonts w:ascii="Times New Roman" w:hAnsi="Times New Roman" w:cs="Times New Roman"/>
          <w:sz w:val="28"/>
          <w:szCs w:val="28"/>
        </w:rPr>
        <w:t xml:space="preserve"> парке этого подвижного состава;</w:t>
      </w:r>
    </w:p>
    <w:p w:rsidR="00E74559" w:rsidRDefault="00E74559" w:rsidP="00E745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03B7" w:rsidRPr="00E74559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 w:rsidR="004833A1" w:rsidRPr="00E74559">
        <w:rPr>
          <w:rFonts w:ascii="Times New Roman" w:hAnsi="Times New Roman" w:cs="Times New Roman"/>
          <w:sz w:val="28"/>
          <w:szCs w:val="28"/>
        </w:rPr>
        <w:t xml:space="preserve">проведения инклюзивных смен для </w:t>
      </w:r>
      <w:r w:rsidR="005D03B7" w:rsidRPr="00E74559">
        <w:rPr>
          <w:rFonts w:ascii="Times New Roman" w:hAnsi="Times New Roman" w:cs="Times New Roman"/>
          <w:sz w:val="28"/>
          <w:szCs w:val="28"/>
        </w:rPr>
        <w:t>детей с инвалидностью и ограниченными возможностями здоровья в организац</w:t>
      </w:r>
      <w:r>
        <w:rPr>
          <w:rFonts w:ascii="Times New Roman" w:hAnsi="Times New Roman" w:cs="Times New Roman"/>
          <w:sz w:val="28"/>
          <w:szCs w:val="28"/>
        </w:rPr>
        <w:t>иях отдыха и оздоровления детей;</w:t>
      </w:r>
    </w:p>
    <w:p w:rsidR="005D03B7" w:rsidRDefault="00E74559" w:rsidP="00E745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D03B7" w:rsidRPr="00E74559">
        <w:rPr>
          <w:rFonts w:ascii="Times New Roman" w:hAnsi="Times New Roman" w:cs="Times New Roman"/>
          <w:sz w:val="28"/>
          <w:szCs w:val="28"/>
        </w:rPr>
        <w:t>ормирование сети инклюзивных творческих лабораторий (центров) на базе ведущих учреждений культуры.</w:t>
      </w:r>
    </w:p>
    <w:p w:rsidR="00E74559" w:rsidRPr="008B2F1A" w:rsidRDefault="00E74559" w:rsidP="00E74559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Pr="008B2F1A">
        <w:rPr>
          <w:sz w:val="28"/>
          <w:szCs w:val="28"/>
        </w:rPr>
        <w:t xml:space="preserve">же в рамках подготовки проекта Госпрограммы </w:t>
      </w:r>
      <w:r>
        <w:rPr>
          <w:sz w:val="28"/>
          <w:szCs w:val="28"/>
        </w:rPr>
        <w:t>на период 2022</w:t>
      </w:r>
      <w:r w:rsidRPr="008B2F1A">
        <w:rPr>
          <w:sz w:val="28"/>
          <w:szCs w:val="28"/>
        </w:rPr>
        <w:t xml:space="preserve"> – 2025 годов будет проработан вопрос в части пересмотра набора показателей результативности Госпрограммы.</w:t>
      </w:r>
    </w:p>
    <w:p w:rsidR="002622A7" w:rsidRPr="002622A7" w:rsidRDefault="00E74559" w:rsidP="0026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2622A7">
        <w:rPr>
          <w:rFonts w:ascii="Times New Roman" w:hAnsi="Times New Roman" w:cs="Times New Roman"/>
          <w:sz w:val="28"/>
          <w:szCs w:val="28"/>
        </w:rPr>
        <w:t>например, в 2021 году будет рассмотрен вопрос в</w:t>
      </w:r>
      <w:r w:rsidR="002622A7" w:rsidRPr="000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включения в перечень показателей Госпрограммы показателя, характеризующего уровень (качество) жизни инвалидов</w:t>
      </w:r>
      <w:r w:rsidR="00262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2A7" w:rsidRPr="00071A45" w:rsidRDefault="002622A7" w:rsidP="00262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45">
        <w:rPr>
          <w:rFonts w:ascii="Times New Roman" w:hAnsi="Times New Roman" w:cs="Times New Roman"/>
          <w:sz w:val="28"/>
          <w:szCs w:val="28"/>
        </w:rPr>
        <w:t xml:space="preserve">Достижение показателя, характеризующего повышение уровня (качества) жизни инвалидов, зависит от реализации мероприятий существующих программных инструментов во всех сферах жизнедеятельности инвалидов. </w:t>
      </w:r>
    </w:p>
    <w:p w:rsidR="002622A7" w:rsidRPr="00071A45" w:rsidRDefault="002622A7" w:rsidP="00262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исполнения подпункта «б» пункта 1 поручения Президента Российской Федерации от 13.01.2018 № Пр-50 </w:t>
      </w:r>
      <w:r w:rsidRPr="00071A45">
        <w:rPr>
          <w:rFonts w:ascii="Times New Roman" w:hAnsi="Times New Roman" w:cs="Times New Roman"/>
          <w:sz w:val="28"/>
          <w:szCs w:val="28"/>
        </w:rPr>
        <w:t xml:space="preserve">при разработке и корректировке государственных программ Российской Федерации, приоритетных проектов, в том числе в сфере здравоохранения, образования, культуры, обеспечения граждан доступным и комфортным жильем, формирования комфортной городской среды, </w:t>
      </w:r>
      <w:r w:rsidRPr="00071A45">
        <w:rPr>
          <w:rFonts w:ascii="Times New Roman" w:hAnsi="Times New Roman" w:cs="Times New Roman"/>
          <w:sz w:val="28"/>
          <w:szCs w:val="28"/>
        </w:rPr>
        <w:lastRenderedPageBreak/>
        <w:t>необходимо предусматривать мероприятия, учитывающие потребности инвалидов (далее – Поручение).</w:t>
      </w:r>
    </w:p>
    <w:p w:rsidR="002622A7" w:rsidRPr="00071A45" w:rsidRDefault="002622A7" w:rsidP="00262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A45">
        <w:rPr>
          <w:rFonts w:ascii="Times New Roman" w:hAnsi="Times New Roman" w:cs="Times New Roman"/>
          <w:sz w:val="28"/>
          <w:szCs w:val="28"/>
          <w:lang w:eastAsia="ru-RU"/>
        </w:rPr>
        <w:t>Проведенный Минтрудом России в рамках исполнения Поручения анализ показал наличие в ряде программных инструментов мероприятий, учитывающих потребность инвалидов.</w:t>
      </w:r>
    </w:p>
    <w:p w:rsidR="002622A7" w:rsidRPr="00071A45" w:rsidRDefault="002622A7" w:rsidP="00262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A45"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Минтруда России, сведения об указанных мероприятиях могут быть использованы при формировании показателя, характеризующего уровень (качество) жизни инвалидов, что требует совместной проработки с федеральными органами </w:t>
      </w:r>
      <w:r w:rsidRPr="00071A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власти, ответственными за реализацию соответствующих программных инструментов.</w:t>
      </w:r>
    </w:p>
    <w:p w:rsidR="002622A7" w:rsidRPr="00071A45" w:rsidRDefault="002622A7" w:rsidP="002622A7">
      <w:pPr>
        <w:pStyle w:val="aa"/>
        <w:spacing w:before="0" w:beforeAutospacing="0" w:after="0" w:afterAutospacing="0"/>
        <w:ind w:firstLine="708"/>
        <w:jc w:val="both"/>
        <w:rPr>
          <w:rFonts w:eastAsia="Times New Roman"/>
          <w:sz w:val="28"/>
          <w:szCs w:val="28"/>
        </w:rPr>
      </w:pPr>
      <w:r w:rsidRPr="00071A45">
        <w:rPr>
          <w:rFonts w:eastAsia="Times New Roman"/>
          <w:sz w:val="28"/>
          <w:szCs w:val="28"/>
        </w:rPr>
        <w:t xml:space="preserve">Учитывая изложенное, а также принимая во внимание, что на повышение уровня (качества) жизни инвалидов (также, как и на повышение уровня (качества) жизни граждан, не имеющих инвалидность) влияют и другие мероприятия (факторы), реализация которых осуществляется за счет иных программных инструментов, </w:t>
      </w:r>
      <w:r>
        <w:rPr>
          <w:rFonts w:eastAsia="Times New Roman"/>
          <w:sz w:val="28"/>
          <w:szCs w:val="28"/>
        </w:rPr>
        <w:t>в рамках Госпрограммы будет реализовано в 2021 году</w:t>
      </w:r>
      <w:r w:rsidRPr="00071A45">
        <w:rPr>
          <w:rFonts w:eastAsia="Times New Roman"/>
          <w:sz w:val="28"/>
          <w:szCs w:val="28"/>
        </w:rPr>
        <w:t xml:space="preserve"> контрольное событие «Проработка вопроса формирования показателя, характеризующего повышение уровня (качества) жизни инвалидов, с учетом анализа соответствующих задач и мероприятий иных программных инструментов» (далее – Контрольное событие).</w:t>
      </w:r>
    </w:p>
    <w:p w:rsidR="002622A7" w:rsidRPr="00071A45" w:rsidRDefault="002622A7" w:rsidP="002622A7">
      <w:pPr>
        <w:pStyle w:val="aa"/>
        <w:spacing w:before="0" w:beforeAutospacing="0" w:after="0" w:afterAutospacing="0"/>
        <w:ind w:firstLine="708"/>
        <w:jc w:val="both"/>
        <w:rPr>
          <w:rFonts w:eastAsia="Times New Roman"/>
          <w:sz w:val="28"/>
          <w:szCs w:val="28"/>
        </w:rPr>
      </w:pPr>
      <w:r w:rsidRPr="00071A45">
        <w:rPr>
          <w:rFonts w:eastAsia="Times New Roman"/>
          <w:sz w:val="28"/>
          <w:szCs w:val="28"/>
        </w:rPr>
        <w:t xml:space="preserve">По итогам реализации Контрольного события будет проработан вопрос включения отдельной задачи, мероприятия, а также соответствующего показателя, характеризующих уровень (качество) жизни инвалидов. </w:t>
      </w:r>
    </w:p>
    <w:p w:rsidR="002622A7" w:rsidRPr="00E74559" w:rsidRDefault="002622A7" w:rsidP="00E745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6B7" w:rsidRPr="003D46B7" w:rsidRDefault="003D46B7" w:rsidP="003D46B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46B7" w:rsidRPr="003D46B7" w:rsidSect="001E360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D3" w:rsidRDefault="00F476D3" w:rsidP="000C406F">
      <w:pPr>
        <w:spacing w:after="0" w:line="240" w:lineRule="auto"/>
      </w:pPr>
      <w:r>
        <w:separator/>
      </w:r>
    </w:p>
  </w:endnote>
  <w:endnote w:type="continuationSeparator" w:id="0">
    <w:p w:rsidR="00F476D3" w:rsidRDefault="00F476D3" w:rsidP="000C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D3" w:rsidRDefault="00F476D3" w:rsidP="000C406F">
      <w:pPr>
        <w:spacing w:after="0" w:line="240" w:lineRule="auto"/>
      </w:pPr>
      <w:r>
        <w:separator/>
      </w:r>
    </w:p>
  </w:footnote>
  <w:footnote w:type="continuationSeparator" w:id="0">
    <w:p w:rsidR="00F476D3" w:rsidRDefault="00F476D3" w:rsidP="000C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151786"/>
      <w:docPartObj>
        <w:docPartGallery w:val="Page Numbers (Top of Page)"/>
        <w:docPartUnique/>
      </w:docPartObj>
    </w:sdtPr>
    <w:sdtEndPr/>
    <w:sdtContent>
      <w:p w:rsidR="000C406F" w:rsidRDefault="000C40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B32">
          <w:rPr>
            <w:noProof/>
          </w:rPr>
          <w:t>2</w:t>
        </w:r>
        <w:r>
          <w:fldChar w:fldCharType="end"/>
        </w:r>
      </w:p>
    </w:sdtContent>
  </w:sdt>
  <w:p w:rsidR="000C406F" w:rsidRDefault="000C40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896"/>
    <w:multiLevelType w:val="hybridMultilevel"/>
    <w:tmpl w:val="68CEFD9E"/>
    <w:lvl w:ilvl="0" w:tplc="6472EACA">
      <w:start w:val="1"/>
      <w:numFmt w:val="decimal"/>
      <w:lvlText w:val="%1)"/>
      <w:lvlJc w:val="left"/>
      <w:pPr>
        <w:ind w:left="461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065D57"/>
    <w:multiLevelType w:val="hybridMultilevel"/>
    <w:tmpl w:val="4DD6838E"/>
    <w:lvl w:ilvl="0" w:tplc="6256E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CC0567"/>
    <w:multiLevelType w:val="hybridMultilevel"/>
    <w:tmpl w:val="5AE4633A"/>
    <w:lvl w:ilvl="0" w:tplc="07742F1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3671FC"/>
    <w:multiLevelType w:val="hybridMultilevel"/>
    <w:tmpl w:val="D37CD9B2"/>
    <w:lvl w:ilvl="0" w:tplc="55589288">
      <w:start w:val="1"/>
      <w:numFmt w:val="decimal"/>
      <w:lvlText w:val="%1."/>
      <w:lvlJc w:val="left"/>
      <w:pPr>
        <w:ind w:left="1409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0F075E3"/>
    <w:multiLevelType w:val="hybridMultilevel"/>
    <w:tmpl w:val="DF2400AE"/>
    <w:lvl w:ilvl="0" w:tplc="14D0CE10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2C2916"/>
    <w:multiLevelType w:val="hybridMultilevel"/>
    <w:tmpl w:val="A7FE25F6"/>
    <w:lvl w:ilvl="0" w:tplc="7E46AB8C">
      <w:start w:val="2025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871D48"/>
    <w:multiLevelType w:val="hybridMultilevel"/>
    <w:tmpl w:val="F6746622"/>
    <w:lvl w:ilvl="0" w:tplc="60A40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885254"/>
    <w:multiLevelType w:val="multilevel"/>
    <w:tmpl w:val="4126B7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300D3C"/>
    <w:multiLevelType w:val="hybridMultilevel"/>
    <w:tmpl w:val="3AD455B2"/>
    <w:lvl w:ilvl="0" w:tplc="5ACC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482148"/>
    <w:multiLevelType w:val="hybridMultilevel"/>
    <w:tmpl w:val="CB3667F6"/>
    <w:lvl w:ilvl="0" w:tplc="E0A0DD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216EB0"/>
    <w:multiLevelType w:val="hybridMultilevel"/>
    <w:tmpl w:val="FC7EFEB2"/>
    <w:lvl w:ilvl="0" w:tplc="911C4A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D50FB"/>
    <w:multiLevelType w:val="hybridMultilevel"/>
    <w:tmpl w:val="9FF26FB2"/>
    <w:lvl w:ilvl="0" w:tplc="1CF67C3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FCC14C9"/>
    <w:multiLevelType w:val="hybridMultilevel"/>
    <w:tmpl w:val="2144B1C8"/>
    <w:lvl w:ilvl="0" w:tplc="01267788">
      <w:start w:val="7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FF"/>
    <w:rsid w:val="00066D91"/>
    <w:rsid w:val="00077E78"/>
    <w:rsid w:val="00087274"/>
    <w:rsid w:val="000B0050"/>
    <w:rsid w:val="000C1991"/>
    <w:rsid w:val="000C406F"/>
    <w:rsid w:val="000C6185"/>
    <w:rsid w:val="00101509"/>
    <w:rsid w:val="001243A0"/>
    <w:rsid w:val="00155AF7"/>
    <w:rsid w:val="00192039"/>
    <w:rsid w:val="001923AE"/>
    <w:rsid w:val="001A24BA"/>
    <w:rsid w:val="001B193A"/>
    <w:rsid w:val="001B43EB"/>
    <w:rsid w:val="001E3608"/>
    <w:rsid w:val="002140C9"/>
    <w:rsid w:val="002622A7"/>
    <w:rsid w:val="00284731"/>
    <w:rsid w:val="002F5658"/>
    <w:rsid w:val="00325439"/>
    <w:rsid w:val="003D252A"/>
    <w:rsid w:val="003D46B7"/>
    <w:rsid w:val="00405EDA"/>
    <w:rsid w:val="00417FC4"/>
    <w:rsid w:val="00420C0D"/>
    <w:rsid w:val="004425FF"/>
    <w:rsid w:val="00472999"/>
    <w:rsid w:val="004833A1"/>
    <w:rsid w:val="005238C7"/>
    <w:rsid w:val="00552AE7"/>
    <w:rsid w:val="00591BF5"/>
    <w:rsid w:val="005B5BF1"/>
    <w:rsid w:val="005D03B7"/>
    <w:rsid w:val="005D458C"/>
    <w:rsid w:val="00611ABB"/>
    <w:rsid w:val="006708D8"/>
    <w:rsid w:val="00693A22"/>
    <w:rsid w:val="006F1E99"/>
    <w:rsid w:val="00751C48"/>
    <w:rsid w:val="00764FB9"/>
    <w:rsid w:val="00775A1B"/>
    <w:rsid w:val="007E66A5"/>
    <w:rsid w:val="00855C82"/>
    <w:rsid w:val="008904FC"/>
    <w:rsid w:val="008A1D33"/>
    <w:rsid w:val="008B2F1A"/>
    <w:rsid w:val="00914786"/>
    <w:rsid w:val="00925D0B"/>
    <w:rsid w:val="0094722A"/>
    <w:rsid w:val="009A16E1"/>
    <w:rsid w:val="009C3585"/>
    <w:rsid w:val="009C3D53"/>
    <w:rsid w:val="009F313B"/>
    <w:rsid w:val="00A466E4"/>
    <w:rsid w:val="00A817ED"/>
    <w:rsid w:val="00A8313B"/>
    <w:rsid w:val="00A844B2"/>
    <w:rsid w:val="00A921D4"/>
    <w:rsid w:val="00AC7706"/>
    <w:rsid w:val="00AE13B2"/>
    <w:rsid w:val="00AE5108"/>
    <w:rsid w:val="00B70EFF"/>
    <w:rsid w:val="00B80388"/>
    <w:rsid w:val="00BB5C70"/>
    <w:rsid w:val="00C305C9"/>
    <w:rsid w:val="00C34729"/>
    <w:rsid w:val="00C5173B"/>
    <w:rsid w:val="00C640E9"/>
    <w:rsid w:val="00C8752E"/>
    <w:rsid w:val="00C91CD5"/>
    <w:rsid w:val="00C95BE9"/>
    <w:rsid w:val="00CE3370"/>
    <w:rsid w:val="00CF2662"/>
    <w:rsid w:val="00D10050"/>
    <w:rsid w:val="00D50491"/>
    <w:rsid w:val="00D51407"/>
    <w:rsid w:val="00D7736F"/>
    <w:rsid w:val="00D93EA9"/>
    <w:rsid w:val="00DD634D"/>
    <w:rsid w:val="00DE073E"/>
    <w:rsid w:val="00DE5E41"/>
    <w:rsid w:val="00DF0CCC"/>
    <w:rsid w:val="00DF3957"/>
    <w:rsid w:val="00E35C56"/>
    <w:rsid w:val="00E74559"/>
    <w:rsid w:val="00EA1918"/>
    <w:rsid w:val="00EB2413"/>
    <w:rsid w:val="00F21892"/>
    <w:rsid w:val="00F22B32"/>
    <w:rsid w:val="00F34A61"/>
    <w:rsid w:val="00F476D3"/>
    <w:rsid w:val="00F6500C"/>
    <w:rsid w:val="00F743C0"/>
    <w:rsid w:val="00FB14EC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1DF92-C4F1-45EF-AB2D-5B529D7C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Знак Знак"/>
    <w:basedOn w:val="a"/>
    <w:next w:val="a"/>
    <w:link w:val="20"/>
    <w:unhideWhenUsed/>
    <w:qFormat/>
    <w:rsid w:val="005D0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1C48"/>
    <w:rPr>
      <w:color w:val="0000FF"/>
      <w:u w:val="single"/>
    </w:rPr>
  </w:style>
  <w:style w:type="paragraph" w:customStyle="1" w:styleId="11">
    <w:name w:val="Обычный1"/>
    <w:rsid w:val="003D25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4">
    <w:name w:val="header"/>
    <w:basedOn w:val="a"/>
    <w:link w:val="a5"/>
    <w:unhideWhenUsed/>
    <w:rsid w:val="000C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C406F"/>
  </w:style>
  <w:style w:type="paragraph" w:styleId="a6">
    <w:name w:val="footer"/>
    <w:basedOn w:val="a"/>
    <w:link w:val="a7"/>
    <w:uiPriority w:val="99"/>
    <w:unhideWhenUsed/>
    <w:rsid w:val="000C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06F"/>
  </w:style>
  <w:style w:type="character" w:customStyle="1" w:styleId="10">
    <w:name w:val="Заголовок 1 Знак"/>
    <w:basedOn w:val="a0"/>
    <w:link w:val="1"/>
    <w:uiPriority w:val="9"/>
    <w:rsid w:val="008B2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1">
    <w:name w:val="Font Style11"/>
    <w:basedOn w:val="a0"/>
    <w:uiPriority w:val="99"/>
    <w:rsid w:val="008B2F1A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link w:val="a9"/>
    <w:qFormat/>
    <w:rsid w:val="008904F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rsid w:val="008904FC"/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47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34729"/>
  </w:style>
  <w:style w:type="paragraph" w:styleId="ab">
    <w:name w:val="Balloon Text"/>
    <w:basedOn w:val="a"/>
    <w:link w:val="ac"/>
    <w:uiPriority w:val="99"/>
    <w:semiHidden/>
    <w:unhideWhenUsed/>
    <w:rsid w:val="00AE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13B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Знак Знак Знак1"/>
    <w:basedOn w:val="a0"/>
    <w:link w:val="2"/>
    <w:uiPriority w:val="9"/>
    <w:semiHidden/>
    <w:rsid w:val="005D03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rsid w:val="005D03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Колонтитул"/>
    <w:rsid w:val="005D03B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e">
    <w:name w:val="List Paragraph"/>
    <w:aliases w:val="Bullet 1,Use Case List Paragraph,асз.Списка,Bullet List,FooterText,numbered,Таблица,Содержание. 2 уровень"/>
    <w:link w:val="af"/>
    <w:uiPriority w:val="34"/>
    <w:qFormat/>
    <w:rsid w:val="005D03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Normal">
    <w:name w:val="ConsPlusNormal"/>
    <w:rsid w:val="005D03B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D03B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D03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5D03B7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03B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D03B7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character" w:customStyle="1" w:styleId="12">
    <w:name w:val="Основной текст1"/>
    <w:basedOn w:val="a0"/>
    <w:rsid w:val="005D0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5"/>
    <w:rsid w:val="005D03B7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5"/>
    <w:rsid w:val="005D03B7"/>
    <w:pPr>
      <w:widowControl w:val="0"/>
      <w:shd w:val="clear" w:color="auto" w:fill="FFFFFF"/>
      <w:spacing w:after="420" w:line="326" w:lineRule="exact"/>
      <w:jc w:val="center"/>
    </w:pPr>
    <w:rPr>
      <w:rFonts w:eastAsia="Times New Roman"/>
      <w:spacing w:val="-3"/>
      <w:sz w:val="26"/>
      <w:szCs w:val="26"/>
    </w:rPr>
  </w:style>
  <w:style w:type="character" w:customStyle="1" w:styleId="21">
    <w:name w:val="Основной текст (2)"/>
    <w:basedOn w:val="a0"/>
    <w:rsid w:val="005D03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Абзац списка Знак"/>
    <w:aliases w:val="Bullet 1 Знак,Use Case List Paragraph Знак,асз.Списка Знак,Bullet List Знак,FooterText Знак,numbered Знак,Таблица Знак,Содержание. 2 уровень Знак"/>
    <w:link w:val="ae"/>
    <w:uiPriority w:val="34"/>
    <w:qFormat/>
    <w:locked/>
    <w:rsid w:val="005D03B7"/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f6">
    <w:name w:val="Table Grid"/>
    <w:basedOn w:val="a1"/>
    <w:uiPriority w:val="59"/>
    <w:rsid w:val="005D03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basedOn w:val="a0"/>
    <w:link w:val="Style2"/>
    <w:rsid w:val="005D03B7"/>
    <w:rPr>
      <w:rFonts w:ascii="Arial" w:eastAsia="Arial" w:hAnsi="Arial" w:cs="Arial"/>
      <w:shd w:val="clear" w:color="auto" w:fill="FFFFFF"/>
    </w:rPr>
  </w:style>
  <w:style w:type="paragraph" w:customStyle="1" w:styleId="Style2">
    <w:name w:val="Style 2"/>
    <w:basedOn w:val="a"/>
    <w:link w:val="CharStyle3"/>
    <w:rsid w:val="005D03B7"/>
    <w:pPr>
      <w:widowControl w:val="0"/>
      <w:shd w:val="clear" w:color="auto" w:fill="FFFFFF"/>
      <w:spacing w:after="600" w:line="317" w:lineRule="exact"/>
    </w:pPr>
    <w:rPr>
      <w:rFonts w:ascii="Arial" w:eastAsia="Arial" w:hAnsi="Arial" w:cs="Arial"/>
    </w:rPr>
  </w:style>
  <w:style w:type="character" w:customStyle="1" w:styleId="CharStyle5">
    <w:name w:val="Char Style 5"/>
    <w:basedOn w:val="a0"/>
    <w:link w:val="Style4"/>
    <w:rsid w:val="005D03B7"/>
    <w:rPr>
      <w:rFonts w:ascii="Arial" w:eastAsia="Arial" w:hAnsi="Arial" w:cs="Arial"/>
      <w:shd w:val="clear" w:color="auto" w:fill="FFFFFF"/>
    </w:rPr>
  </w:style>
  <w:style w:type="character" w:customStyle="1" w:styleId="CharStyle10Exact">
    <w:name w:val="Char Style 10 Exact"/>
    <w:basedOn w:val="a0"/>
    <w:rsid w:val="005D03B7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CharStyle20">
    <w:name w:val="Char Style 20"/>
    <w:basedOn w:val="CharStyle5"/>
    <w:rsid w:val="005D03B7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harStyle22">
    <w:name w:val="Char Style 22"/>
    <w:basedOn w:val="a0"/>
    <w:link w:val="Style21"/>
    <w:rsid w:val="005D03B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24Exact">
    <w:name w:val="Char Style 24 Exact"/>
    <w:basedOn w:val="a0"/>
    <w:link w:val="Style23"/>
    <w:rsid w:val="005D03B7"/>
    <w:rPr>
      <w:rFonts w:ascii="Arial" w:eastAsia="Arial" w:hAnsi="Arial" w:cs="Arial"/>
      <w:spacing w:val="7"/>
      <w:shd w:val="clear" w:color="auto" w:fill="FFFFFF"/>
    </w:rPr>
  </w:style>
  <w:style w:type="character" w:customStyle="1" w:styleId="CharStyle25Exact">
    <w:name w:val="Char Style 25 Exact"/>
    <w:basedOn w:val="CharStyle5"/>
    <w:rsid w:val="005D03B7"/>
    <w:rPr>
      <w:rFonts w:ascii="Arial" w:eastAsia="Arial" w:hAnsi="Arial" w:cs="Arial"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Style4">
    <w:name w:val="Style 4"/>
    <w:basedOn w:val="a"/>
    <w:link w:val="CharStyle5"/>
    <w:rsid w:val="005D03B7"/>
    <w:pPr>
      <w:widowControl w:val="0"/>
      <w:shd w:val="clear" w:color="auto" w:fill="FFFFFF"/>
      <w:spacing w:after="0" w:line="0" w:lineRule="atLeast"/>
      <w:ind w:hanging="340"/>
      <w:jc w:val="both"/>
    </w:pPr>
    <w:rPr>
      <w:rFonts w:ascii="Arial" w:eastAsia="Arial" w:hAnsi="Arial" w:cs="Arial"/>
    </w:rPr>
  </w:style>
  <w:style w:type="paragraph" w:customStyle="1" w:styleId="Style21">
    <w:name w:val="Style 21"/>
    <w:basedOn w:val="a"/>
    <w:link w:val="CharStyle22"/>
    <w:rsid w:val="005D03B7"/>
    <w:pPr>
      <w:widowControl w:val="0"/>
      <w:shd w:val="clear" w:color="auto" w:fill="FFFFFF"/>
      <w:spacing w:before="240" w:after="0" w:line="278" w:lineRule="exact"/>
      <w:jc w:val="righ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23">
    <w:name w:val="Style 23"/>
    <w:basedOn w:val="a"/>
    <w:link w:val="CharStyle24Exact"/>
    <w:rsid w:val="005D03B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7"/>
    </w:rPr>
  </w:style>
  <w:style w:type="paragraph" w:customStyle="1" w:styleId="Default">
    <w:name w:val="Default"/>
    <w:rsid w:val="005D0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footnote text"/>
    <w:basedOn w:val="a"/>
    <w:link w:val="af8"/>
    <w:unhideWhenUsed/>
    <w:rsid w:val="005D03B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u w:color="000000"/>
      <w:lang w:eastAsia="ru-RU"/>
    </w:rPr>
  </w:style>
  <w:style w:type="character" w:customStyle="1" w:styleId="af8">
    <w:name w:val="Текст сноски Знак"/>
    <w:basedOn w:val="a0"/>
    <w:link w:val="af7"/>
    <w:rsid w:val="005D03B7"/>
    <w:rPr>
      <w:rFonts w:ascii="Times New Roman CYR" w:eastAsia="Times New Roman" w:hAnsi="Times New Roman CYR" w:cs="Times New Roman"/>
      <w:sz w:val="20"/>
      <w:szCs w:val="20"/>
      <w:u w:color="000000"/>
      <w:lang w:eastAsia="ru-RU"/>
    </w:rPr>
  </w:style>
  <w:style w:type="paragraph" w:customStyle="1" w:styleId="ConsPlusTitle">
    <w:name w:val="ConsPlusTitle"/>
    <w:uiPriority w:val="99"/>
    <w:rsid w:val="005D0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Plain Text"/>
    <w:basedOn w:val="a"/>
    <w:link w:val="afa"/>
    <w:rsid w:val="005D03B7"/>
    <w:pPr>
      <w:spacing w:after="0" w:line="240" w:lineRule="auto"/>
      <w:ind w:firstLine="709"/>
    </w:pPr>
    <w:rPr>
      <w:rFonts w:ascii="Courier New" w:eastAsia="Calibri" w:hAnsi="Courier New" w:cs="Times New Roman"/>
      <w:sz w:val="20"/>
      <w:szCs w:val="20"/>
      <w:u w:color="000000"/>
      <w:lang w:eastAsia="ru-RU"/>
    </w:rPr>
  </w:style>
  <w:style w:type="character" w:customStyle="1" w:styleId="afa">
    <w:name w:val="Текст Знак"/>
    <w:basedOn w:val="a0"/>
    <w:link w:val="af9"/>
    <w:rsid w:val="005D03B7"/>
    <w:rPr>
      <w:rFonts w:ascii="Courier New" w:eastAsia="Calibri" w:hAnsi="Courier New" w:cs="Times New Roman"/>
      <w:sz w:val="20"/>
      <w:szCs w:val="20"/>
      <w:u w:color="000000"/>
      <w:lang w:eastAsia="ru-RU"/>
    </w:rPr>
  </w:style>
  <w:style w:type="character" w:customStyle="1" w:styleId="Bodytext">
    <w:name w:val="Body text_"/>
    <w:basedOn w:val="a0"/>
    <w:link w:val="22"/>
    <w:locked/>
    <w:rsid w:val="005D03B7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5D03B7"/>
    <w:pPr>
      <w:widowControl w:val="0"/>
      <w:shd w:val="clear" w:color="auto" w:fill="FFFFFF"/>
      <w:spacing w:after="2220" w:line="499" w:lineRule="exact"/>
    </w:pPr>
    <w:rPr>
      <w:sz w:val="26"/>
      <w:szCs w:val="26"/>
    </w:rPr>
  </w:style>
  <w:style w:type="paragraph" w:customStyle="1" w:styleId="ConsPlusCell">
    <w:name w:val="ConsPlusCell"/>
    <w:uiPriority w:val="99"/>
    <w:rsid w:val="005D0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10">
    <w:name w:val="Заголовок 2 Знак1"/>
    <w:aliases w:val="Знак Знак Знак"/>
    <w:locked/>
    <w:rsid w:val="005D03B7"/>
    <w:rPr>
      <w:rFonts w:eastAsia="Times New Roman"/>
      <w:b/>
      <w:u w:color="000000"/>
      <w:bdr w:val="none" w:sz="0" w:space="0" w:color="auto"/>
    </w:rPr>
  </w:style>
  <w:style w:type="paragraph" w:styleId="afb">
    <w:name w:val="Body Text"/>
    <w:basedOn w:val="a"/>
    <w:link w:val="afc"/>
    <w:rsid w:val="005D03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afc">
    <w:name w:val="Основной текст Знак"/>
    <w:basedOn w:val="a0"/>
    <w:link w:val="afb"/>
    <w:rsid w:val="005D03B7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CharStyle15">
    <w:name w:val="Char Style 15"/>
    <w:basedOn w:val="a0"/>
    <w:link w:val="Style14"/>
    <w:rsid w:val="005D03B7"/>
    <w:rPr>
      <w:spacing w:val="10"/>
      <w:sz w:val="38"/>
      <w:szCs w:val="38"/>
      <w:shd w:val="clear" w:color="auto" w:fill="FFFFFF"/>
    </w:rPr>
  </w:style>
  <w:style w:type="paragraph" w:customStyle="1" w:styleId="Style14">
    <w:name w:val="Style 14"/>
    <w:basedOn w:val="a"/>
    <w:link w:val="CharStyle15"/>
    <w:rsid w:val="005D03B7"/>
    <w:pPr>
      <w:widowControl w:val="0"/>
      <w:shd w:val="clear" w:color="auto" w:fill="FFFFFF"/>
      <w:spacing w:after="0" w:line="495" w:lineRule="exact"/>
      <w:jc w:val="center"/>
    </w:pPr>
    <w:rPr>
      <w:spacing w:val="1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Владимировна</dc:creator>
  <cp:keywords/>
  <dc:description/>
  <cp:lastModifiedBy>Языкова Ольга Александровна</cp:lastModifiedBy>
  <cp:revision>3</cp:revision>
  <cp:lastPrinted>2020-02-21T09:30:00Z</cp:lastPrinted>
  <dcterms:created xsi:type="dcterms:W3CDTF">2021-04-15T12:19:00Z</dcterms:created>
  <dcterms:modified xsi:type="dcterms:W3CDTF">2021-04-19T07:25:00Z</dcterms:modified>
</cp:coreProperties>
</file>