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A45A" w14:textId="77777777" w:rsidR="00BE1FCF" w:rsidRPr="00021360" w:rsidRDefault="00BE1FCF" w:rsidP="00BE1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360">
        <w:rPr>
          <w:rFonts w:ascii="Times New Roman" w:hAnsi="Times New Roman"/>
          <w:sz w:val="28"/>
          <w:szCs w:val="28"/>
        </w:rPr>
        <w:t>СОГЛАШЕНИЕ</w:t>
      </w:r>
    </w:p>
    <w:p w14:paraId="153CF33B" w14:textId="77777777" w:rsidR="00BE1FCF" w:rsidRDefault="00BE1FCF" w:rsidP="00BE1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продлении срока действия Федерального отраслевого соглашения по угольной промышленности Российской Федерации</w:t>
      </w:r>
    </w:p>
    <w:p w14:paraId="5E4BCC70" w14:textId="77777777" w:rsidR="00BE1FCF" w:rsidRDefault="00BE1FCF" w:rsidP="00BE1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2019-2021 годы</w:t>
      </w:r>
    </w:p>
    <w:p w14:paraId="1CEED2C2" w14:textId="77777777" w:rsidR="00BE1FCF" w:rsidRDefault="00BE1FCF" w:rsidP="00B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182FCD" w14:textId="77777777" w:rsidR="00BE1FCF" w:rsidRDefault="00BE1FCF" w:rsidP="00B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E7E59" w14:textId="2D388F74" w:rsidR="00BE1FCF" w:rsidRDefault="00BE1FCF" w:rsidP="00BE1F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5A61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 </w:t>
      </w:r>
      <w:r w:rsidR="00C35A61" w:rsidRPr="00C35A6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»</w:t>
      </w:r>
      <w:r w:rsidR="00C35A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5A61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2021г.</w:t>
      </w:r>
    </w:p>
    <w:p w14:paraId="437202FC" w14:textId="77777777" w:rsidR="00BE1FCF" w:rsidRDefault="00BE1FCF" w:rsidP="00B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9518C" w14:textId="77777777" w:rsidR="00BE1FCF" w:rsidRDefault="00BE1FCF" w:rsidP="00B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A0CBA" w14:textId="77777777" w:rsidR="00BE1FCF" w:rsidRDefault="00BE1FCF" w:rsidP="00B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6FD22" w14:textId="77777777" w:rsidR="00BE1FCF" w:rsidRDefault="00BE1FCF" w:rsidP="00BE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9D8B7" w14:textId="1088FB37" w:rsidR="00BE1FCF" w:rsidRDefault="00BE1FCF" w:rsidP="00BE1F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Мы, нижеподписавшиеся</w:t>
      </w:r>
      <w:r w:rsidR="003814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Российского независимого профсоюза работников угольной промышленности (в дальнейшем – </w:t>
      </w:r>
      <w:proofErr w:type="spellStart"/>
      <w:r>
        <w:rPr>
          <w:rFonts w:ascii="Times New Roman" w:hAnsi="Times New Roman"/>
          <w:sz w:val="28"/>
          <w:szCs w:val="28"/>
        </w:rPr>
        <w:t>Росуглепроф</w:t>
      </w:r>
      <w:proofErr w:type="spellEnd"/>
      <w:r>
        <w:rPr>
          <w:rFonts w:ascii="Times New Roman" w:hAnsi="Times New Roman"/>
          <w:sz w:val="28"/>
          <w:szCs w:val="28"/>
        </w:rPr>
        <w:t xml:space="preserve">) И.И. Мохначук, действующий на основании Устава, и исполнительный директор Ассоциации Общероссийского отраслевого объединения работодателей угольной промышленности (в дальнейшем – </w:t>
      </w:r>
      <w:r w:rsidR="003814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 ОООРУП) З.А. Нургалиев, действующий на основании Устава, руководствуясь доброй волей и основными принципами социального партнерства, позволяющими обеспечить стабильность социальной обстановки в организациях угольной отрасли, договорились о продлении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 действия «Федерального отраслевого соглашения по угольной промышленности Российской Федерации, заключенного на период с 01.01.2019 года по 31.12.2021 года» до 31 декабря 2024 года. </w:t>
      </w:r>
    </w:p>
    <w:p w14:paraId="58DBDCBD" w14:textId="77777777" w:rsidR="00BE1FCF" w:rsidRDefault="00BE1FCF" w:rsidP="00BE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B02D09" w14:textId="77777777" w:rsidR="00BE1FCF" w:rsidRDefault="00BE1FCF" w:rsidP="00BE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C54BC" w14:textId="77777777" w:rsidR="00BE1FCF" w:rsidRDefault="00BE1FCF" w:rsidP="00BE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FCF" w14:paraId="17D43FDF" w14:textId="77777777" w:rsidTr="008F0815">
        <w:tc>
          <w:tcPr>
            <w:tcW w:w="4926" w:type="dxa"/>
          </w:tcPr>
          <w:p w14:paraId="1E0B9F6B" w14:textId="77777777" w:rsidR="00BE1FCF" w:rsidRDefault="00BE1FCF" w:rsidP="008F08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независимый профсоюз работников угольной промышленности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Росуглепроф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EEF8DA9" w14:textId="77777777" w:rsidR="00BE1FCF" w:rsidRDefault="00BE1FCF" w:rsidP="008F0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71A524E" w14:textId="77777777" w:rsidR="00BE1FCF" w:rsidRDefault="00BE1FCF" w:rsidP="008F08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Ассоциация Общероссийское отраслевое объединение работодателей угольной промышленности (А ОООРУП)</w:t>
            </w:r>
          </w:p>
        </w:tc>
      </w:tr>
      <w:tr w:rsidR="00BE1FCF" w14:paraId="2FAA0850" w14:textId="77777777" w:rsidTr="008F0815">
        <w:tc>
          <w:tcPr>
            <w:tcW w:w="4926" w:type="dxa"/>
          </w:tcPr>
          <w:p w14:paraId="44A31711" w14:textId="77777777" w:rsidR="00BE1FCF" w:rsidRDefault="00BE1FCF" w:rsidP="008F0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03BE93" w14:textId="77777777" w:rsidR="006B6218" w:rsidRDefault="00BE1FCF" w:rsidP="008F0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         </w:t>
            </w:r>
          </w:p>
          <w:p w14:paraId="505D66C8" w14:textId="4A6F9068" w:rsidR="00BE1FCF" w:rsidRDefault="00BE1FCF" w:rsidP="008F0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И.И. Мохначук</w:t>
            </w:r>
          </w:p>
        </w:tc>
        <w:tc>
          <w:tcPr>
            <w:tcW w:w="4927" w:type="dxa"/>
          </w:tcPr>
          <w:p w14:paraId="2A3CE9F0" w14:textId="77777777" w:rsidR="00BE1FCF" w:rsidRDefault="00BE1FCF" w:rsidP="008F0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E76983" w14:textId="77777777" w:rsidR="00BE1FCF" w:rsidRDefault="00BE1FCF" w:rsidP="008F0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  <w:p w14:paraId="128266AF" w14:textId="2F2C482A" w:rsidR="00BE1FCF" w:rsidRDefault="00BE1FCF" w:rsidP="008F0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З.А. Нургалиев</w:t>
            </w:r>
          </w:p>
        </w:tc>
      </w:tr>
    </w:tbl>
    <w:p w14:paraId="290DBC81" w14:textId="77777777" w:rsidR="00BE1FCF" w:rsidRDefault="00BE1FCF" w:rsidP="00BE1FCF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A73A56" w14:textId="77777777" w:rsidR="00C2474F" w:rsidRDefault="00C2474F"/>
    <w:sectPr w:rsidR="00C2474F" w:rsidSect="00A24C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F"/>
    <w:rsid w:val="0038149D"/>
    <w:rsid w:val="006B6218"/>
    <w:rsid w:val="00BE1FCF"/>
    <w:rsid w:val="00C2474F"/>
    <w:rsid w:val="00C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8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</cp:lastModifiedBy>
  <cp:revision>4</cp:revision>
  <cp:lastPrinted>2021-09-27T10:41:00Z</cp:lastPrinted>
  <dcterms:created xsi:type="dcterms:W3CDTF">2021-09-27T10:24:00Z</dcterms:created>
  <dcterms:modified xsi:type="dcterms:W3CDTF">2021-10-14T08:30:00Z</dcterms:modified>
</cp:coreProperties>
</file>