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426" w:tblpY="1"/>
        <w:tblOverlap w:val="never"/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5245"/>
        <w:gridCol w:w="2779"/>
        <w:gridCol w:w="3033"/>
        <w:gridCol w:w="3378"/>
      </w:tblGrid>
      <w:tr w:rsidR="00874C89" w:rsidRPr="00FE3109" w:rsidTr="00A945C1">
        <w:trPr>
          <w:trHeight w:val="3730"/>
        </w:trPr>
        <w:tc>
          <w:tcPr>
            <w:tcW w:w="155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095" w:rsidRPr="00E84095" w:rsidRDefault="00A945C1" w:rsidP="00A945C1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</w:t>
            </w:r>
            <w:r w:rsidR="00E84095" w:rsidRPr="00E84095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  <w:r w:rsidR="00E84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1</w:t>
            </w:r>
          </w:p>
          <w:p w:rsidR="00E84095" w:rsidRPr="00E84095" w:rsidRDefault="00E84095" w:rsidP="00996DF3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957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095">
              <w:rPr>
                <w:rFonts w:ascii="Times New Roman" w:eastAsia="Calibri" w:hAnsi="Times New Roman" w:cs="Times New Roman"/>
                <w:sz w:val="28"/>
                <w:szCs w:val="28"/>
              </w:rPr>
              <w:t>к приказу Министерства труда</w:t>
            </w:r>
          </w:p>
          <w:p w:rsidR="00E84095" w:rsidRPr="00E84095" w:rsidRDefault="00E84095" w:rsidP="00996DF3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957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095">
              <w:rPr>
                <w:rFonts w:ascii="Times New Roman" w:eastAsia="Calibri" w:hAnsi="Times New Roman" w:cs="Times New Roman"/>
                <w:sz w:val="28"/>
                <w:szCs w:val="28"/>
              </w:rPr>
              <w:t>и социальной защиты</w:t>
            </w:r>
          </w:p>
          <w:p w:rsidR="00E84095" w:rsidRPr="00E84095" w:rsidRDefault="00E84095" w:rsidP="00996DF3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957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095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</w:t>
            </w:r>
          </w:p>
          <w:p w:rsidR="00E84095" w:rsidRPr="00E84095" w:rsidRDefault="00690E27" w:rsidP="00996DF3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left="957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«___» ___________ 2021</w:t>
            </w:r>
            <w:r w:rsidR="00E84095" w:rsidRPr="00E84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№_____</w:t>
            </w:r>
          </w:p>
          <w:p w:rsidR="00E84095" w:rsidRPr="00E84095" w:rsidRDefault="00E84095" w:rsidP="00996DF3">
            <w:pPr>
              <w:widowControl w:val="0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:rsidR="00E84095" w:rsidRDefault="00E84095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FCF" w:rsidRPr="002551FB" w:rsidRDefault="00996DF3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  <w:p w:rsidR="00874C89" w:rsidRPr="005F5FCF" w:rsidRDefault="005F5FCF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1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мероприятий Минтруда России по совершенствованию оценки и управления профессиональными рисками </w:t>
            </w:r>
            <w:r w:rsidRPr="002551F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сфере охраны труда в Российской Федерации</w:t>
            </w:r>
          </w:p>
        </w:tc>
      </w:tr>
      <w:tr w:rsidR="00FE3109" w:rsidRPr="00FE3109" w:rsidTr="00A945C1">
        <w:tc>
          <w:tcPr>
            <w:tcW w:w="1135" w:type="dxa"/>
            <w:tcBorders>
              <w:top w:val="single" w:sz="4" w:space="0" w:color="auto"/>
            </w:tcBorders>
          </w:tcPr>
          <w:p w:rsidR="00FE3109" w:rsidRPr="00FE3109" w:rsidRDefault="00690792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FE3109" w:rsidRPr="00FE3109" w:rsidRDefault="00FE3109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9" w:type="dxa"/>
            <w:tcBorders>
              <w:top w:val="single" w:sz="4" w:space="0" w:color="auto"/>
            </w:tcBorders>
          </w:tcPr>
          <w:p w:rsidR="00FE3109" w:rsidRPr="00FE3109" w:rsidRDefault="00FE3109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FE3109" w:rsidRPr="00FE3109" w:rsidRDefault="00FE3109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378" w:type="dxa"/>
            <w:tcBorders>
              <w:top w:val="single" w:sz="4" w:space="0" w:color="auto"/>
            </w:tcBorders>
          </w:tcPr>
          <w:p w:rsidR="00FE3109" w:rsidRPr="00FE3109" w:rsidRDefault="00FE3109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FE3109" w:rsidRPr="00FE3109" w:rsidTr="00A945C1">
        <w:tc>
          <w:tcPr>
            <w:tcW w:w="15570" w:type="dxa"/>
            <w:gridSpan w:val="5"/>
          </w:tcPr>
          <w:p w:rsidR="00FE3109" w:rsidRPr="00FE3109" w:rsidRDefault="00FE3109" w:rsidP="00996DF3">
            <w:pPr>
              <w:pStyle w:val="ConsPlusNormal"/>
              <w:ind w:right="22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I. Организационные мероприятия по совершенствованию оценки и управления профессиональными рисками в сфере охраны труда</w:t>
            </w:r>
            <w:bookmarkStart w:id="0" w:name="_GoBack"/>
            <w:bookmarkEnd w:id="0"/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690792" w:rsidP="00996DF3">
            <w:pPr>
              <w:pStyle w:val="ConsPlusNormal"/>
              <w:tabs>
                <w:tab w:val="left" w:pos="305"/>
              </w:tabs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245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рабочей группы с участием представителей пилотных регионов, представителей Роструда, ФСС (при необходимости) по вопросам управления профессиональными рисками на территориях пилотных регионов</w:t>
            </w:r>
          </w:p>
        </w:tc>
        <w:tc>
          <w:tcPr>
            <w:tcW w:w="2779" w:type="dxa"/>
          </w:tcPr>
          <w:p w:rsidR="00FE3109" w:rsidRPr="00FE3109" w:rsidRDefault="00FE3109" w:rsidP="00996DF3">
            <w:pPr>
              <w:pStyle w:val="ConsPlusNormal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План мероприятий</w:t>
            </w:r>
          </w:p>
        </w:tc>
        <w:tc>
          <w:tcPr>
            <w:tcW w:w="3033" w:type="dxa"/>
          </w:tcPr>
          <w:p w:rsidR="00FE3109" w:rsidRPr="00FE3109" w:rsidRDefault="00AD29E9" w:rsidP="00996DF3">
            <w:pPr>
              <w:pStyle w:val="ConsPlusNormal"/>
              <w:tabs>
                <w:tab w:val="left" w:pos="2120"/>
              </w:tabs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690792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- декабрь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2022 г.</w:t>
            </w:r>
          </w:p>
          <w:p w:rsidR="00FE3109" w:rsidRPr="00FE3109" w:rsidRDefault="00996DF3" w:rsidP="00996DF3">
            <w:pPr>
              <w:pStyle w:val="ConsPlusNormal"/>
              <w:tabs>
                <w:tab w:val="left" w:pos="2120"/>
              </w:tabs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реже 1 раза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>в месяц)</w:t>
            </w:r>
          </w:p>
        </w:tc>
        <w:tc>
          <w:tcPr>
            <w:tcW w:w="3378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Минтруд России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Оренбургской области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Комитет по труду и занятости населения Ленинградской области</w:t>
            </w:r>
          </w:p>
          <w:p w:rsid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занятости </w:t>
            </w:r>
            <w:r w:rsidRPr="00FE3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населения Кемеровской области </w:t>
            </w:r>
            <w:r w:rsidR="0069079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Кузбасса</w:t>
            </w:r>
          </w:p>
          <w:p w:rsidR="00690792" w:rsidRPr="00FE3109" w:rsidRDefault="00690792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690792">
              <w:rPr>
                <w:rFonts w:ascii="Times New Roman" w:hAnsi="Times New Roman" w:cs="Times New Roman"/>
                <w:sz w:val="28"/>
                <w:szCs w:val="28"/>
              </w:rPr>
              <w:t>Департамент занятости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Владимирской области</w:t>
            </w:r>
            <w:r w:rsidRPr="00690792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социального развития и труда Астраханской области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Роструд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ФСС</w:t>
            </w:r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690792" w:rsidP="00996DF3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Разработка соглашений о</w:t>
            </w:r>
            <w:r w:rsidR="00996DF3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взаимодействии Минтруда России</w:t>
            </w:r>
            <w:r w:rsidR="00996DF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и пилотных регионов по вопросам управления профессиональными рисками в сфере охраны труда</w:t>
            </w:r>
          </w:p>
        </w:tc>
        <w:tc>
          <w:tcPr>
            <w:tcW w:w="2779" w:type="dxa"/>
          </w:tcPr>
          <w:p w:rsidR="00FE3109" w:rsidRPr="00FE3109" w:rsidRDefault="00FE3109" w:rsidP="00996DF3">
            <w:pPr>
              <w:pStyle w:val="ConsPlusNormal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Соглашение</w:t>
            </w:r>
          </w:p>
        </w:tc>
        <w:tc>
          <w:tcPr>
            <w:tcW w:w="3033" w:type="dxa"/>
          </w:tcPr>
          <w:p w:rsidR="00FE3109" w:rsidRPr="00FE3109" w:rsidRDefault="00AD29E9" w:rsidP="00996DF3">
            <w:pPr>
              <w:pStyle w:val="ConsPlusNormal"/>
              <w:tabs>
                <w:tab w:val="left" w:pos="2120"/>
              </w:tabs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3378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Минтруд России</w:t>
            </w:r>
          </w:p>
          <w:p w:rsidR="00FE3109" w:rsidRPr="00FE3109" w:rsidRDefault="00690792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690792">
              <w:rPr>
                <w:rFonts w:ascii="Times New Roman" w:hAnsi="Times New Roman" w:cs="Times New Roman"/>
                <w:sz w:val="28"/>
                <w:szCs w:val="28"/>
              </w:rPr>
              <w:t>Департамент занятости населения Владимирской области Министерство социального развития и труда Астраханской области</w:t>
            </w:r>
          </w:p>
        </w:tc>
      </w:tr>
      <w:tr w:rsidR="00FE3109" w:rsidRPr="00FE3109" w:rsidTr="00A945C1">
        <w:trPr>
          <w:trHeight w:val="28"/>
        </w:trPr>
        <w:tc>
          <w:tcPr>
            <w:tcW w:w="1135" w:type="dxa"/>
          </w:tcPr>
          <w:p w:rsidR="00FE3109" w:rsidRPr="00FE3109" w:rsidRDefault="00690792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FE3109" w:rsidRPr="00FE3109" w:rsidRDefault="00996DF3" w:rsidP="00996D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3109" w:rsidRPr="00996DF3">
              <w:rPr>
                <w:rFonts w:ascii="Times New Roman" w:hAnsi="Times New Roman" w:cs="Times New Roman"/>
                <w:sz w:val="28"/>
                <w:szCs w:val="28"/>
              </w:rPr>
              <w:t>по источникам финансирования мероприятий, предусмотре</w:t>
            </w:r>
            <w:r w:rsidRPr="00996DF3">
              <w:rPr>
                <w:rFonts w:ascii="Times New Roman" w:hAnsi="Times New Roman" w:cs="Times New Roman"/>
                <w:sz w:val="28"/>
                <w:szCs w:val="28"/>
              </w:rPr>
              <w:t>нных пилотным проектом на 2021 – </w:t>
            </w:r>
            <w:r w:rsidR="00FE3109" w:rsidRPr="00996DF3">
              <w:rPr>
                <w:rFonts w:ascii="Times New Roman" w:hAnsi="Times New Roman" w:cs="Times New Roman"/>
                <w:sz w:val="28"/>
                <w:szCs w:val="28"/>
              </w:rPr>
              <w:t>2023 годы</w:t>
            </w:r>
          </w:p>
        </w:tc>
        <w:tc>
          <w:tcPr>
            <w:tcW w:w="2779" w:type="dxa"/>
          </w:tcPr>
          <w:p w:rsidR="00FE3109" w:rsidRPr="00FE3109" w:rsidRDefault="00FE3109" w:rsidP="00996DF3">
            <w:pPr>
              <w:pStyle w:val="ConsPlusNormal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Предложения по обеспечению финансирования мероприятий</w:t>
            </w:r>
          </w:p>
        </w:tc>
        <w:tc>
          <w:tcPr>
            <w:tcW w:w="3033" w:type="dxa"/>
          </w:tcPr>
          <w:p w:rsidR="00FE3109" w:rsidRPr="00FE3109" w:rsidRDefault="00AD29E9" w:rsidP="00996DF3">
            <w:pPr>
              <w:pStyle w:val="ConsPlusNormal"/>
              <w:tabs>
                <w:tab w:val="left" w:pos="2120"/>
              </w:tabs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690792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78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Минтруд России</w:t>
            </w:r>
          </w:p>
        </w:tc>
      </w:tr>
      <w:tr w:rsidR="00AD29E9" w:rsidRPr="00FE3109" w:rsidTr="00A945C1">
        <w:trPr>
          <w:trHeight w:val="28"/>
        </w:trPr>
        <w:tc>
          <w:tcPr>
            <w:tcW w:w="1135" w:type="dxa"/>
          </w:tcPr>
          <w:p w:rsidR="00AD29E9" w:rsidRDefault="00AD29E9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5245" w:type="dxa"/>
          </w:tcPr>
          <w:p w:rsidR="00AD29E9" w:rsidRPr="00FE3109" w:rsidRDefault="002A063E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проекта</w:t>
            </w:r>
            <w:r w:rsidR="00AD29E9">
              <w:rPr>
                <w:rFonts w:ascii="Times New Roman" w:hAnsi="Times New Roman" w:cs="Times New Roman"/>
                <w:sz w:val="28"/>
                <w:szCs w:val="28"/>
              </w:rPr>
              <w:t xml:space="preserve"> распоряжения Правительства Российской Федерации о реализации пилотного проекта</w:t>
            </w:r>
          </w:p>
        </w:tc>
        <w:tc>
          <w:tcPr>
            <w:tcW w:w="2779" w:type="dxa"/>
          </w:tcPr>
          <w:p w:rsidR="00AD29E9" w:rsidRPr="00FE3109" w:rsidRDefault="002A063E" w:rsidP="002A063E">
            <w:pPr>
              <w:pStyle w:val="ConsPlusNormal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AD29E9">
              <w:rPr>
                <w:rFonts w:ascii="Times New Roman" w:hAnsi="Times New Roman" w:cs="Times New Roman"/>
                <w:sz w:val="28"/>
                <w:szCs w:val="28"/>
              </w:rPr>
              <w:t>распоряжени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29E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</w:t>
            </w:r>
          </w:p>
        </w:tc>
        <w:tc>
          <w:tcPr>
            <w:tcW w:w="3033" w:type="dxa"/>
          </w:tcPr>
          <w:p w:rsidR="00AD29E9" w:rsidRDefault="00996DF3" w:rsidP="00996DF3">
            <w:pPr>
              <w:pStyle w:val="ConsPlusNormal"/>
              <w:tabs>
                <w:tab w:val="left" w:pos="2120"/>
              </w:tabs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D29E9">
              <w:rPr>
                <w:rFonts w:ascii="Times New Roman" w:hAnsi="Times New Roman" w:cs="Times New Roman"/>
                <w:sz w:val="28"/>
                <w:szCs w:val="28"/>
              </w:rPr>
              <w:t>ентябрь 2021 г.</w:t>
            </w:r>
          </w:p>
        </w:tc>
        <w:tc>
          <w:tcPr>
            <w:tcW w:w="3378" w:type="dxa"/>
          </w:tcPr>
          <w:p w:rsidR="00AD29E9" w:rsidRPr="00FE3109" w:rsidRDefault="00AD29E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Минтруд России</w:t>
            </w:r>
          </w:p>
        </w:tc>
      </w:tr>
      <w:tr w:rsidR="00FE3109" w:rsidRPr="00FE3109" w:rsidTr="00A945C1">
        <w:tc>
          <w:tcPr>
            <w:tcW w:w="15570" w:type="dxa"/>
            <w:gridSpan w:val="5"/>
          </w:tcPr>
          <w:p w:rsidR="00FE3109" w:rsidRPr="00FE3109" w:rsidRDefault="00FE3109" w:rsidP="00996DF3">
            <w:pPr>
              <w:pStyle w:val="ConsPlusNormal"/>
              <w:ind w:right="706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II. Совершенствование нормативно-правового регулирования по обеспечению функционирования оценки и управления профессиональными рисками в сфере охраны труда</w:t>
            </w:r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FE3109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245" w:type="dxa"/>
          </w:tcPr>
          <w:p w:rsidR="00FE3109" w:rsidRPr="00FE3109" w:rsidRDefault="00C003E4" w:rsidP="002A063E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проекта </w:t>
            </w:r>
            <w:r w:rsidR="002A063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063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оценки профессиональных ри</w:t>
            </w:r>
            <w:r w:rsidR="002A063E">
              <w:rPr>
                <w:rFonts w:ascii="Times New Roman" w:hAnsi="Times New Roman" w:cs="Times New Roman"/>
                <w:sz w:val="28"/>
                <w:szCs w:val="28"/>
              </w:rPr>
              <w:t>сков</w:t>
            </w:r>
          </w:p>
        </w:tc>
        <w:tc>
          <w:tcPr>
            <w:tcW w:w="2779" w:type="dxa"/>
          </w:tcPr>
          <w:p w:rsidR="00FE3109" w:rsidRPr="00FE3109" w:rsidRDefault="002A063E" w:rsidP="002A063E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нормативного правового акта</w:t>
            </w:r>
          </w:p>
        </w:tc>
        <w:tc>
          <w:tcPr>
            <w:tcW w:w="3033" w:type="dxa"/>
          </w:tcPr>
          <w:p w:rsidR="00FE3109" w:rsidRPr="00FE3109" w:rsidRDefault="002A063E" w:rsidP="002A063E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29E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3378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Минтруд России</w:t>
            </w:r>
          </w:p>
          <w:p w:rsidR="00FE3109" w:rsidRPr="00FE3109" w:rsidRDefault="00C003E4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C003E4">
              <w:rPr>
                <w:rFonts w:ascii="Times New Roman" w:hAnsi="Times New Roman" w:cs="Times New Roman"/>
                <w:sz w:val="28"/>
                <w:szCs w:val="28"/>
              </w:rPr>
              <w:t>ФГБУ "ВНИИ труда" Минтруда России"</w:t>
            </w:r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F408C0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разработке порядка сертификации экспертов и организаций, проводящих оценку профессиональных рисков</w:t>
            </w:r>
          </w:p>
          <w:p w:rsidR="002A063E" w:rsidRPr="00FE3109" w:rsidRDefault="002A063E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3033" w:type="dxa"/>
          </w:tcPr>
          <w:p w:rsidR="00FE3109" w:rsidRPr="00FE3109" w:rsidRDefault="002A063E" w:rsidP="002A063E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3E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3378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Минтруд России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ФГБУ "ВНИИ труда" Минтруда России"</w:t>
            </w:r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F408C0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документов для методического обеспечения функционирования управления профессиональными рисками: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а) Руководящее пособие по управлению профессиональными рисками в организации;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б) Реестр типовых опасностей, включая: описание опасности и последствий ее реализации; формы реализации опасности и </w:t>
            </w:r>
            <w:r w:rsidRPr="00FE3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сопутствующие условия; нормативные требования охраны труда, направленные на предупреждение реализации опасности; методы снижения рисков реализации опасности;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в) Методическое пособие по оценке профессиональных рисков в том числе в организациях малого и среднего бизнеса;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г) Методическое пособие по внесению данных специальной оценки условий труда и профессиональных рисков в Ф</w:t>
            </w:r>
            <w:r w:rsidR="00EF61AF">
              <w:rPr>
                <w:rFonts w:ascii="Times New Roman" w:hAnsi="Times New Roman" w:cs="Times New Roman"/>
                <w:sz w:val="28"/>
                <w:szCs w:val="28"/>
              </w:rPr>
              <w:t>едеральную государственную информационную систему условий труда</w:t>
            </w:r>
            <w:r w:rsidR="00B94953">
              <w:rPr>
                <w:rFonts w:ascii="Times New Roman" w:hAnsi="Times New Roman" w:cs="Times New Roman"/>
                <w:sz w:val="28"/>
                <w:szCs w:val="28"/>
              </w:rPr>
              <w:t xml:space="preserve"> (ФГИС УТ)</w:t>
            </w: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д) Методическое пособие по организации и порядку проведения обучения специалистов и руководителей по управлению профессиональными рисками на рабочих местах;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е) Методические рекомендации по оценке и расчету ущерба от несчастных случаев и утери трудоспособности на производственных объектах</w:t>
            </w:r>
          </w:p>
        </w:tc>
        <w:tc>
          <w:tcPr>
            <w:tcW w:w="2779" w:type="dxa"/>
          </w:tcPr>
          <w:p w:rsidR="00FE3109" w:rsidRPr="00FE3109" w:rsidRDefault="00EF61AF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Методические документы</w:t>
            </w:r>
          </w:p>
        </w:tc>
        <w:tc>
          <w:tcPr>
            <w:tcW w:w="3033" w:type="dxa"/>
          </w:tcPr>
          <w:p w:rsidR="00FE3109" w:rsidRPr="00FE3109" w:rsidRDefault="002A063E" w:rsidP="002A063E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3E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AD29E9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C003E4"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78" w:type="dxa"/>
          </w:tcPr>
          <w:p w:rsidR="00FE3109" w:rsidRPr="00FE3109" w:rsidRDefault="00F408C0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408C0">
              <w:rPr>
                <w:rFonts w:ascii="Times New Roman" w:hAnsi="Times New Roman" w:cs="Times New Roman"/>
                <w:sz w:val="28"/>
                <w:szCs w:val="28"/>
              </w:rPr>
              <w:t>Минтруд России ФГБУ "ВНИИ труда" Минтруда России"</w:t>
            </w:r>
          </w:p>
        </w:tc>
      </w:tr>
      <w:tr w:rsidR="00F408C0" w:rsidRPr="00FE3109" w:rsidTr="00A945C1">
        <w:tc>
          <w:tcPr>
            <w:tcW w:w="1135" w:type="dxa"/>
          </w:tcPr>
          <w:p w:rsidR="00F408C0" w:rsidRPr="00FE3109" w:rsidRDefault="00F408C0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245" w:type="dxa"/>
          </w:tcPr>
          <w:p w:rsidR="00F408C0" w:rsidRDefault="00F408C0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C003E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проектов нормативных </w:t>
            </w:r>
            <w:r w:rsidRPr="00C003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правовых актов Минтруда России в развитие норм постановления Правительства Российской Федерации «Об оценки профессиональных рисков»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408C0" w:rsidRDefault="00F408C0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приказ Минтруда России</w:t>
            </w:r>
            <w:r w:rsidRPr="00C003E4">
              <w:rPr>
                <w:rFonts w:ascii="Times New Roman" w:hAnsi="Times New Roman" w:cs="Times New Roman"/>
                <w:sz w:val="28"/>
                <w:szCs w:val="28"/>
              </w:rPr>
              <w:t xml:space="preserve"> «О порядке допуска организаций к деятельности по оценке профессиональных рисков, их регистрации в реестре организаций, оценивающих профессиональные риски, приостановле</w:t>
            </w:r>
            <w:r w:rsidR="00996DF3">
              <w:rPr>
                <w:rFonts w:ascii="Times New Roman" w:hAnsi="Times New Roman" w:cs="Times New Roman"/>
                <w:sz w:val="28"/>
                <w:szCs w:val="28"/>
              </w:rPr>
              <w:t xml:space="preserve">ния и прекращения деятельности </w:t>
            </w:r>
            <w:r w:rsidRPr="00C003E4">
              <w:rPr>
                <w:rFonts w:ascii="Times New Roman" w:hAnsi="Times New Roman" w:cs="Times New Roman"/>
                <w:sz w:val="28"/>
                <w:szCs w:val="28"/>
              </w:rPr>
              <w:t xml:space="preserve">по оценке профессиональных рисков, а также формирования </w:t>
            </w:r>
            <w:r w:rsidR="00996DF3">
              <w:rPr>
                <w:rFonts w:ascii="Times New Roman" w:hAnsi="Times New Roman" w:cs="Times New Roman"/>
                <w:sz w:val="28"/>
                <w:szCs w:val="28"/>
              </w:rPr>
              <w:t xml:space="preserve">и ведения реестра организаций, </w:t>
            </w:r>
            <w:r w:rsidRPr="00C003E4">
              <w:rPr>
                <w:rFonts w:ascii="Times New Roman" w:hAnsi="Times New Roman" w:cs="Times New Roman"/>
                <w:sz w:val="28"/>
                <w:szCs w:val="28"/>
              </w:rPr>
              <w:t>оценки профессиональных рисков»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08C0" w:rsidRDefault="00F408C0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приказ Минтруда России</w:t>
            </w:r>
            <w:r w:rsidRPr="00C00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408C0">
              <w:rPr>
                <w:rFonts w:ascii="Times New Roman" w:hAnsi="Times New Roman" w:cs="Times New Roman"/>
                <w:sz w:val="28"/>
                <w:szCs w:val="28"/>
              </w:rPr>
              <w:t>О порядке аттестац</w:t>
            </w:r>
            <w:r w:rsidR="00996DF3">
              <w:rPr>
                <w:rFonts w:ascii="Times New Roman" w:hAnsi="Times New Roman" w:cs="Times New Roman"/>
                <w:sz w:val="28"/>
                <w:szCs w:val="28"/>
              </w:rPr>
              <w:t>ии на право выполнения работ по</w:t>
            </w:r>
            <w:r w:rsidRPr="00F408C0">
              <w:rPr>
                <w:rFonts w:ascii="Times New Roman" w:hAnsi="Times New Roman" w:cs="Times New Roman"/>
                <w:sz w:val="28"/>
                <w:szCs w:val="28"/>
              </w:rPr>
              <w:t xml:space="preserve"> оценке профессиональных рисков, выдачи сертификата эксперта на право выполнения работ по </w:t>
            </w:r>
            <w:r w:rsidR="00996DF3">
              <w:rPr>
                <w:rFonts w:ascii="Times New Roman" w:hAnsi="Times New Roman" w:cs="Times New Roman"/>
                <w:sz w:val="28"/>
                <w:szCs w:val="28"/>
              </w:rPr>
              <w:t xml:space="preserve">оценке профессиональных рисков </w:t>
            </w:r>
            <w:r w:rsidRPr="00F408C0">
              <w:rPr>
                <w:rFonts w:ascii="Times New Roman" w:hAnsi="Times New Roman" w:cs="Times New Roman"/>
                <w:sz w:val="28"/>
                <w:szCs w:val="28"/>
              </w:rPr>
              <w:t>и его аннулирования»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08C0" w:rsidRDefault="00F408C0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</w:t>
            </w:r>
            <w:r w:rsidRPr="00F408C0">
              <w:rPr>
                <w:rFonts w:ascii="Times New Roman" w:hAnsi="Times New Roman" w:cs="Times New Roman"/>
                <w:sz w:val="28"/>
                <w:szCs w:val="28"/>
              </w:rPr>
              <w:t xml:space="preserve">риказ Минтруда России «Об утверждении Административного регламента предоставления Министерством труда и социальной защиты Российской Федерации </w:t>
            </w:r>
            <w:r w:rsidRPr="00F40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государственной услуги по формированию </w:t>
            </w:r>
            <w:r w:rsidR="00996DF3">
              <w:rPr>
                <w:rFonts w:ascii="Times New Roman" w:hAnsi="Times New Roman" w:cs="Times New Roman"/>
                <w:sz w:val="28"/>
                <w:szCs w:val="28"/>
              </w:rPr>
              <w:t xml:space="preserve">и ведению реестра организаций, </w:t>
            </w:r>
            <w:r w:rsidRPr="00F408C0">
              <w:rPr>
                <w:rFonts w:ascii="Times New Roman" w:hAnsi="Times New Roman" w:cs="Times New Roman"/>
                <w:sz w:val="28"/>
                <w:szCs w:val="28"/>
              </w:rPr>
              <w:t>оценивающих профессиональные риски»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08C0" w:rsidRDefault="00F408C0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</w:t>
            </w:r>
            <w:r w:rsidR="00996DF3">
              <w:rPr>
                <w:rFonts w:ascii="Times New Roman" w:hAnsi="Times New Roman" w:cs="Times New Roman"/>
                <w:sz w:val="28"/>
                <w:szCs w:val="28"/>
              </w:rPr>
              <w:t xml:space="preserve">риказ </w:t>
            </w:r>
            <w:r w:rsidRPr="00F408C0">
              <w:rPr>
                <w:rFonts w:ascii="Times New Roman" w:hAnsi="Times New Roman" w:cs="Times New Roman"/>
                <w:sz w:val="28"/>
                <w:szCs w:val="28"/>
              </w:rPr>
              <w:t>Минтруда России «Об утверждении Методики проведения  оценки профессиональных рисков, формы отчета о проведении  оценки профессиональных рисков  и инструкции по ее заполнению»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08C0" w:rsidRPr="00FE3109" w:rsidRDefault="00F408C0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F408C0">
              <w:rPr>
                <w:rFonts w:ascii="Times New Roman" w:hAnsi="Times New Roman" w:cs="Times New Roman"/>
                <w:sz w:val="28"/>
                <w:szCs w:val="28"/>
              </w:rPr>
              <w:t>Приказ Минтруда России «Об утверждении методических рекомендаций о создании и функционировании системы управления охраной труда и профессиональных рисков»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9" w:type="dxa"/>
          </w:tcPr>
          <w:p w:rsidR="00F408C0" w:rsidRPr="00FE3109" w:rsidRDefault="00F408C0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40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Нормативные </w:t>
            </w:r>
            <w:r w:rsidRPr="00F40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правовые акты</w:t>
            </w:r>
          </w:p>
        </w:tc>
        <w:tc>
          <w:tcPr>
            <w:tcW w:w="3033" w:type="dxa"/>
          </w:tcPr>
          <w:p w:rsidR="00F408C0" w:rsidRPr="00FE3109" w:rsidRDefault="00F408C0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2022</w:t>
            </w: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AD29E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D29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2022 г</w:t>
            </w:r>
          </w:p>
        </w:tc>
        <w:tc>
          <w:tcPr>
            <w:tcW w:w="3378" w:type="dxa"/>
          </w:tcPr>
          <w:p w:rsidR="00F408C0" w:rsidRPr="00FE3109" w:rsidRDefault="00F408C0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40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Минтруд России </w:t>
            </w:r>
            <w:r w:rsidRPr="00FE3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ФГБУ "ВНИИ труда" Минтруда России"</w:t>
            </w:r>
          </w:p>
          <w:p w:rsidR="00F408C0" w:rsidRPr="00FE3109" w:rsidRDefault="00F408C0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FE3109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245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Подготовка Положения об оценке эффективности системы управления охраной труда в организации и присвоении сертификата "добросовестного/ответственного работодателя"</w:t>
            </w:r>
          </w:p>
        </w:tc>
        <w:tc>
          <w:tcPr>
            <w:tcW w:w="2779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Приказ Минтруда России</w:t>
            </w:r>
          </w:p>
        </w:tc>
        <w:tc>
          <w:tcPr>
            <w:tcW w:w="3033" w:type="dxa"/>
          </w:tcPr>
          <w:p w:rsidR="00FE3109" w:rsidRPr="00FE3109" w:rsidRDefault="00C003E4" w:rsidP="002A063E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72111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A06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2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378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Минтруд России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Роструд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ФГБУ "ВНИИ труда" Минтруда России"</w:t>
            </w:r>
          </w:p>
        </w:tc>
      </w:tr>
      <w:tr w:rsidR="00FE3109" w:rsidRPr="00FE3109" w:rsidTr="00A945C1">
        <w:tc>
          <w:tcPr>
            <w:tcW w:w="15570" w:type="dxa"/>
            <w:gridSpan w:val="5"/>
          </w:tcPr>
          <w:p w:rsidR="00FE3109" w:rsidRPr="00FE3109" w:rsidRDefault="00FE3109" w:rsidP="00996DF3">
            <w:pPr>
              <w:pStyle w:val="ConsPlusNormal"/>
              <w:ind w:right="706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III. Реализация пилотного проекта по совершенствованию оценки и управления профессиональными рисками в сфере охраны труда в пилотных регионах</w:t>
            </w:r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FE3109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245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(подгруппы) в пилотном регионе</w:t>
            </w:r>
          </w:p>
        </w:tc>
        <w:tc>
          <w:tcPr>
            <w:tcW w:w="2779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Приказ (распоряжение) органа исполнительно</w:t>
            </w:r>
            <w:r w:rsidRPr="00FE3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власти в сфере труда субъекта Российской Федерации</w:t>
            </w:r>
          </w:p>
        </w:tc>
        <w:tc>
          <w:tcPr>
            <w:tcW w:w="3033" w:type="dxa"/>
          </w:tcPr>
          <w:p w:rsidR="00FE3109" w:rsidRPr="00FE3109" w:rsidRDefault="00AD29E9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2021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78" w:type="dxa"/>
          </w:tcPr>
          <w:p w:rsidR="00FE3109" w:rsidRPr="00FE3109" w:rsidRDefault="00F408C0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408C0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занятости населения Владимирской области </w:t>
            </w:r>
            <w:r w:rsidRPr="00F40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социального развития и труда Астраханской области</w:t>
            </w:r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FE3109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5245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совершенствования оценки и управления профессиональными рисками в сфере охраны труда для пилотного региона</w:t>
            </w:r>
          </w:p>
        </w:tc>
        <w:tc>
          <w:tcPr>
            <w:tcW w:w="2779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3033" w:type="dxa"/>
          </w:tcPr>
          <w:p w:rsidR="00FE3109" w:rsidRPr="00FE3109" w:rsidRDefault="00AD29E9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3378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ФГБУ "ВНИИ труда" Минтруда России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Минтруд России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Оренбургской области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Комитет по труду и занятости населения Ленинградской области</w:t>
            </w:r>
          </w:p>
          <w:p w:rsid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занятости населения Кемеровской области </w:t>
            </w:r>
            <w:r w:rsidR="00F408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Кузбасса</w:t>
            </w:r>
          </w:p>
          <w:p w:rsidR="00F408C0" w:rsidRPr="00FE3109" w:rsidRDefault="00F408C0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408C0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занятости населения Владимирской области Министерство социального </w:t>
            </w:r>
            <w:r w:rsidRPr="00F40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и труда Астраханской области</w:t>
            </w:r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F408C0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Разработка контрольных показателей для оценки эффективности реализации пилотного проекта в пилотных регионах</w:t>
            </w:r>
          </w:p>
        </w:tc>
        <w:tc>
          <w:tcPr>
            <w:tcW w:w="2779" w:type="dxa"/>
          </w:tcPr>
          <w:p w:rsidR="00FE3109" w:rsidRPr="00FE3109" w:rsidRDefault="00EF61AF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  <w:tc>
          <w:tcPr>
            <w:tcW w:w="3033" w:type="dxa"/>
          </w:tcPr>
          <w:p w:rsidR="00FE3109" w:rsidRPr="00FE3109" w:rsidRDefault="00AD29E9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3378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ФГБУ "ВНИИ труда" Минтруда России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Минтруд России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Роструд</w:t>
            </w:r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F408C0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обучения представителей органов исполнительной власти, работодателей и работников пилотных регионов</w:t>
            </w:r>
          </w:p>
        </w:tc>
        <w:tc>
          <w:tcPr>
            <w:tcW w:w="2779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Программа обучения</w:t>
            </w:r>
          </w:p>
        </w:tc>
        <w:tc>
          <w:tcPr>
            <w:tcW w:w="3033" w:type="dxa"/>
          </w:tcPr>
          <w:p w:rsidR="00FE3109" w:rsidRPr="00FE3109" w:rsidRDefault="00AD29E9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F408C0">
              <w:rPr>
                <w:rFonts w:ascii="Times New Roman" w:hAnsi="Times New Roman" w:cs="Times New Roman"/>
                <w:sz w:val="28"/>
                <w:szCs w:val="28"/>
              </w:rPr>
              <w:t xml:space="preserve"> 2021 г. - июль 2022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78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ФГБУ "ВНИИ труда" Минтруда России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Минтруд России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Кемеровской области - Кузбасса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Комитет по труду и занятости населения Ленинградской области</w:t>
            </w:r>
          </w:p>
          <w:p w:rsid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Оренбургской области</w:t>
            </w:r>
          </w:p>
          <w:p w:rsidR="00F408C0" w:rsidRPr="00FE3109" w:rsidRDefault="00F408C0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408C0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занятости населения </w:t>
            </w:r>
            <w:r w:rsidRPr="00F408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Владимирской области Министерство социального развития и труда Астраханской области</w:t>
            </w:r>
          </w:p>
        </w:tc>
      </w:tr>
      <w:tr w:rsidR="00FE3109" w:rsidRPr="00FE3109" w:rsidTr="00A945C1">
        <w:tc>
          <w:tcPr>
            <w:tcW w:w="15570" w:type="dxa"/>
            <w:gridSpan w:val="5"/>
          </w:tcPr>
          <w:p w:rsidR="00FE3109" w:rsidRPr="00FE3109" w:rsidRDefault="00FE3109" w:rsidP="00996DF3">
            <w:pPr>
              <w:pStyle w:val="ConsPlusNormal"/>
              <w:ind w:right="706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IV. Мероприятия по подготовке технических заданий по разработке и совершенствованию информационных систем</w:t>
            </w:r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FE3109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245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совершенствованию Единой общероссийской справочно-информационной системы по охране труда (ЕИСОТ)</w:t>
            </w:r>
          </w:p>
        </w:tc>
        <w:tc>
          <w:tcPr>
            <w:tcW w:w="2779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Техническое задание</w:t>
            </w:r>
          </w:p>
        </w:tc>
        <w:tc>
          <w:tcPr>
            <w:tcW w:w="3033" w:type="dxa"/>
          </w:tcPr>
          <w:p w:rsidR="00FE3109" w:rsidRPr="00FE3109" w:rsidRDefault="00AD29E9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3378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Минтруд России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ФГБУ "ВНИИ труда" Минтруда России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Кемеровской области - Кузбасса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Комитет по труду и занятости населения Ленинградской области</w:t>
            </w:r>
          </w:p>
          <w:p w:rsid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Оренбургской области</w:t>
            </w:r>
          </w:p>
          <w:p w:rsidR="005547E4" w:rsidRPr="00FE3109" w:rsidRDefault="005547E4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5547E4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занятости населения </w:t>
            </w:r>
            <w:r w:rsidRPr="00554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Владимирской области Министерство социального развития и труда Астраханской области</w:t>
            </w:r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FE3109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5245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на базе </w:t>
            </w:r>
            <w:r w:rsidR="00B94953">
              <w:rPr>
                <w:rFonts w:ascii="Times New Roman" w:hAnsi="Times New Roman" w:cs="Times New Roman"/>
                <w:sz w:val="28"/>
                <w:szCs w:val="28"/>
              </w:rPr>
              <w:t>Федеральной государственной информационной системы специальной оценки условий труда</w:t>
            </w: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информационно-аналитического ресурса ФГИС УТ с интеграцией информационных систем Роструда и ФСС, предназначенного для автоматизации процессов по ведению реестров, баз данных, учету экспертов организаций, контроля, надзора и аналитики информации, связанной с условиями труда и направленной на формирование предложений по их улучшению и предупреждению травматизма</w:t>
            </w:r>
          </w:p>
        </w:tc>
        <w:tc>
          <w:tcPr>
            <w:tcW w:w="2779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Техническое задание</w:t>
            </w:r>
          </w:p>
        </w:tc>
        <w:tc>
          <w:tcPr>
            <w:tcW w:w="3033" w:type="dxa"/>
          </w:tcPr>
          <w:p w:rsidR="00FE3109" w:rsidRPr="00FE3109" w:rsidRDefault="00AD29E9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408C0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78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Минтруд России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ФГБУ "ВНИИ труда" Минтруда России</w:t>
            </w:r>
          </w:p>
        </w:tc>
      </w:tr>
      <w:tr w:rsidR="00FE3109" w:rsidRPr="00FE3109" w:rsidTr="00A945C1">
        <w:trPr>
          <w:trHeight w:val="28"/>
        </w:trPr>
        <w:tc>
          <w:tcPr>
            <w:tcW w:w="15570" w:type="dxa"/>
            <w:gridSpan w:val="5"/>
          </w:tcPr>
          <w:p w:rsidR="00FE3109" w:rsidRPr="00FE3109" w:rsidRDefault="00FE3109" w:rsidP="00996DF3">
            <w:pPr>
              <w:pStyle w:val="ConsPlusNormal"/>
              <w:ind w:right="706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V. Мероприятия по оценке профессионального риска в пилотных организациях</w:t>
            </w:r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FE3109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245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Аудит организаций, участвующих в пилотном проекте</w:t>
            </w:r>
          </w:p>
        </w:tc>
        <w:tc>
          <w:tcPr>
            <w:tcW w:w="2779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Рабочий план-график</w:t>
            </w:r>
          </w:p>
        </w:tc>
        <w:tc>
          <w:tcPr>
            <w:tcW w:w="3033" w:type="dxa"/>
          </w:tcPr>
          <w:p w:rsidR="00FE3109" w:rsidRPr="00FE3109" w:rsidRDefault="00AD29E9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2021 г. - декабрь</w:t>
            </w:r>
            <w:r w:rsidR="00F408C0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78" w:type="dxa"/>
          </w:tcPr>
          <w:p w:rsid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Минтруд России</w:t>
            </w:r>
          </w:p>
          <w:p w:rsidR="00AD29E9" w:rsidRDefault="00AD29E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AD29E9">
              <w:rPr>
                <w:rFonts w:ascii="Times New Roman" w:hAnsi="Times New Roman" w:cs="Times New Roman"/>
                <w:sz w:val="28"/>
                <w:szCs w:val="28"/>
              </w:rPr>
              <w:t xml:space="preserve">ФГБУ "ВНИИ труда" Минтруда </w:t>
            </w:r>
            <w:r w:rsidRPr="00AD29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России 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Роструд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Кемеровской облас</w:t>
            </w:r>
            <w:r w:rsidR="00996DF3">
              <w:rPr>
                <w:rFonts w:ascii="Times New Roman" w:hAnsi="Times New Roman" w:cs="Times New Roman"/>
                <w:sz w:val="28"/>
                <w:szCs w:val="28"/>
              </w:rPr>
              <w:t>ти –</w:t>
            </w: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Кузбасса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Комитет по труду и занятости населения Ленинградской области</w:t>
            </w:r>
          </w:p>
          <w:p w:rsid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Оренбургской области</w:t>
            </w:r>
          </w:p>
          <w:p w:rsidR="00F408C0" w:rsidRPr="00FE3109" w:rsidRDefault="00F408C0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408C0">
              <w:rPr>
                <w:rFonts w:ascii="Times New Roman" w:hAnsi="Times New Roman" w:cs="Times New Roman"/>
                <w:sz w:val="28"/>
                <w:szCs w:val="28"/>
              </w:rPr>
              <w:t>Департамент занятости населения Владимирской области Министерство социального развития и труда Астраханской области</w:t>
            </w:r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FE3109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5245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Идентификация опасностей в пилотных организациях</w:t>
            </w:r>
          </w:p>
        </w:tc>
        <w:tc>
          <w:tcPr>
            <w:tcW w:w="2779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Рабочий план-график</w:t>
            </w:r>
          </w:p>
        </w:tc>
        <w:tc>
          <w:tcPr>
            <w:tcW w:w="3033" w:type="dxa"/>
          </w:tcPr>
          <w:p w:rsidR="00FE3109" w:rsidRPr="00FE3109" w:rsidRDefault="00AD29E9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9E9">
              <w:rPr>
                <w:rFonts w:ascii="Times New Roman" w:hAnsi="Times New Roman" w:cs="Times New Roman"/>
                <w:sz w:val="28"/>
                <w:szCs w:val="28"/>
              </w:rPr>
              <w:t>октябрь 2021 г. - декабрь 2022 г.</w:t>
            </w:r>
          </w:p>
        </w:tc>
        <w:tc>
          <w:tcPr>
            <w:tcW w:w="3378" w:type="dxa"/>
          </w:tcPr>
          <w:p w:rsidR="00AD29E9" w:rsidRDefault="00AD29E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AD29E9">
              <w:rPr>
                <w:rFonts w:ascii="Times New Roman" w:hAnsi="Times New Roman" w:cs="Times New Roman"/>
                <w:sz w:val="28"/>
                <w:szCs w:val="28"/>
              </w:rPr>
              <w:t xml:space="preserve">ФГБУ "ВНИИ труда" Минтруда России 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Пилотные </w:t>
            </w:r>
            <w:r w:rsidRPr="00FE3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FE3109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</w:t>
            </w:r>
          </w:p>
        </w:tc>
        <w:tc>
          <w:tcPr>
            <w:tcW w:w="5245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Оценка уровня профессиональных рисков в пилотных организациях</w:t>
            </w:r>
          </w:p>
        </w:tc>
        <w:tc>
          <w:tcPr>
            <w:tcW w:w="2779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Рабочий план-график</w:t>
            </w:r>
          </w:p>
        </w:tc>
        <w:tc>
          <w:tcPr>
            <w:tcW w:w="3033" w:type="dxa"/>
          </w:tcPr>
          <w:p w:rsidR="00FE3109" w:rsidRPr="00FE3109" w:rsidRDefault="005C655D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9E9">
              <w:rPr>
                <w:rFonts w:ascii="Times New Roman" w:hAnsi="Times New Roman" w:cs="Times New Roman"/>
                <w:sz w:val="28"/>
                <w:szCs w:val="28"/>
              </w:rPr>
              <w:t>октябрь 2021 г. - декабрь 2022 г.</w:t>
            </w:r>
          </w:p>
        </w:tc>
        <w:tc>
          <w:tcPr>
            <w:tcW w:w="3378" w:type="dxa"/>
          </w:tcPr>
          <w:p w:rsidR="005C655D" w:rsidRDefault="005C655D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5C655D">
              <w:rPr>
                <w:rFonts w:ascii="Times New Roman" w:hAnsi="Times New Roman" w:cs="Times New Roman"/>
                <w:sz w:val="28"/>
                <w:szCs w:val="28"/>
              </w:rPr>
              <w:t xml:space="preserve">ФГБУ "ВНИИ труда" Минтруда России 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Пилотные организации</w:t>
            </w:r>
          </w:p>
        </w:tc>
      </w:tr>
      <w:tr w:rsidR="00ED5EFF" w:rsidRPr="00FE3109" w:rsidTr="00A945C1">
        <w:tc>
          <w:tcPr>
            <w:tcW w:w="1135" w:type="dxa"/>
          </w:tcPr>
          <w:p w:rsidR="00ED5EFF" w:rsidRPr="00FE3109" w:rsidRDefault="00ED5EFF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5245" w:type="dxa"/>
          </w:tcPr>
          <w:p w:rsidR="00ED5EFF" w:rsidRPr="00FE3109" w:rsidRDefault="00ED5EFF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Разработка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исключению или снижению уровней профессиональных рисков в соответствии с нормативными требованиями (обучение по охране труда, проведение медицинских осмотров, обеспечение работников СИЗ)</w:t>
            </w:r>
          </w:p>
        </w:tc>
        <w:tc>
          <w:tcPr>
            <w:tcW w:w="2779" w:type="dxa"/>
          </w:tcPr>
          <w:p w:rsidR="00ED5EFF" w:rsidRPr="00FE3109" w:rsidRDefault="00ED5EFF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033" w:type="dxa"/>
          </w:tcPr>
          <w:p w:rsidR="00ED5EFF" w:rsidRPr="00AD29E9" w:rsidRDefault="00ED5EFF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 г.</w:t>
            </w:r>
          </w:p>
        </w:tc>
        <w:tc>
          <w:tcPr>
            <w:tcW w:w="3378" w:type="dxa"/>
          </w:tcPr>
          <w:p w:rsidR="00ED5EFF" w:rsidRPr="005C655D" w:rsidRDefault="00ED5EFF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Пилотные организации</w:t>
            </w:r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ED5EFF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Разработка мероприятий по управлению профессиональными рисками в пилотных организациях, в том числе, но не ограничиваясь: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а) изменения в организационные процессы;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б) изменения в производственно-технологические процессы;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в) изменения в процессы инструктирования и обучения работников;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г) изменения в процесс организации обязательных предварительных (при поступлении на работу) и </w:t>
            </w:r>
            <w:r w:rsidRPr="00FE3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периодических медицинских осмотров работников;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д) изменения в процесс обеспечения работников СИЗ</w:t>
            </w:r>
          </w:p>
        </w:tc>
        <w:tc>
          <w:tcPr>
            <w:tcW w:w="2779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3033" w:type="dxa"/>
          </w:tcPr>
          <w:p w:rsidR="00FE3109" w:rsidRPr="00FE3109" w:rsidRDefault="005C655D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408C0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июль 2023 г.</w:t>
            </w:r>
          </w:p>
        </w:tc>
        <w:tc>
          <w:tcPr>
            <w:tcW w:w="3378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Пилотные организации</w:t>
            </w:r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C67CAF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управлению профессиональными рисками в пилотных организациях</w:t>
            </w:r>
          </w:p>
        </w:tc>
        <w:tc>
          <w:tcPr>
            <w:tcW w:w="2779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033" w:type="dxa"/>
          </w:tcPr>
          <w:p w:rsidR="00FE3109" w:rsidRPr="00FE3109" w:rsidRDefault="00C67CAF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декабрь 2023 г.</w:t>
            </w:r>
          </w:p>
        </w:tc>
        <w:tc>
          <w:tcPr>
            <w:tcW w:w="3378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Пилотные организации</w:t>
            </w:r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C67CAF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мероприятий по управлению профессиональными рисками в пилотных организациях</w:t>
            </w:r>
          </w:p>
        </w:tc>
        <w:tc>
          <w:tcPr>
            <w:tcW w:w="2779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  <w:tc>
          <w:tcPr>
            <w:tcW w:w="3033" w:type="dxa"/>
          </w:tcPr>
          <w:p w:rsidR="00FE3109" w:rsidRPr="00FE3109" w:rsidRDefault="002A063E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C67CAF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78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Минтруд России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Роструд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ФГБУ "ВНИИ труда" Минтруда России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Кемеровской области - Кузбасса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Комитет по труду и занятости населения Ленинградской области</w:t>
            </w:r>
          </w:p>
          <w:p w:rsid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Оренбургской области</w:t>
            </w:r>
          </w:p>
          <w:p w:rsidR="003049FB" w:rsidRPr="00FE3109" w:rsidRDefault="003049FB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3049FB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занятости населения </w:t>
            </w:r>
            <w:r w:rsidRPr="003049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Владимирской области Министерство социального развития и труда Астраханской области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Пилотные организации</w:t>
            </w:r>
          </w:p>
        </w:tc>
      </w:tr>
      <w:tr w:rsidR="00FE3109" w:rsidRPr="00FE3109" w:rsidTr="00A945C1">
        <w:tc>
          <w:tcPr>
            <w:tcW w:w="1135" w:type="dxa"/>
          </w:tcPr>
          <w:p w:rsidR="00FE3109" w:rsidRPr="00FE3109" w:rsidRDefault="00C67CAF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5.8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по </w:t>
            </w:r>
            <w:r w:rsidR="00C67CAF">
              <w:rPr>
                <w:rFonts w:ascii="Times New Roman" w:hAnsi="Times New Roman" w:cs="Times New Roman"/>
                <w:sz w:val="28"/>
                <w:szCs w:val="28"/>
              </w:rPr>
              <w:t>итогам</w:t>
            </w: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пилотного проекта и экспериментального режима в пилотном регионе</w:t>
            </w:r>
          </w:p>
        </w:tc>
        <w:tc>
          <w:tcPr>
            <w:tcW w:w="2779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3033" w:type="dxa"/>
          </w:tcPr>
          <w:p w:rsidR="00FE3109" w:rsidRPr="00FE3109" w:rsidRDefault="003049FB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E3109"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2023 г.</w:t>
            </w:r>
          </w:p>
        </w:tc>
        <w:tc>
          <w:tcPr>
            <w:tcW w:w="3378" w:type="dxa"/>
          </w:tcPr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Минтруд России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Роструд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ФГБУ </w:t>
            </w:r>
            <w:r w:rsidR="00C67C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ВНИИ труда</w:t>
            </w:r>
            <w:r w:rsidR="00C67C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занятости населения Кемеровской области </w:t>
            </w:r>
            <w:r w:rsidR="00C67CA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 xml:space="preserve"> Кузбасса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Комитет по труду и занятости населения Ленинградской области</w:t>
            </w:r>
          </w:p>
          <w:p w:rsid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Оренбургской области</w:t>
            </w:r>
          </w:p>
          <w:p w:rsidR="003049FB" w:rsidRPr="00FE3109" w:rsidRDefault="003049FB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3049FB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Pr="003049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занятости населения Владимирской области Министерство социального развития и труда Астраханской области</w:t>
            </w:r>
          </w:p>
          <w:p w:rsidR="00FE3109" w:rsidRPr="00FE3109" w:rsidRDefault="00FE3109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 w:rsidRPr="00FE3109">
              <w:rPr>
                <w:rFonts w:ascii="Times New Roman" w:hAnsi="Times New Roman" w:cs="Times New Roman"/>
                <w:sz w:val="28"/>
                <w:szCs w:val="28"/>
              </w:rPr>
              <w:t>Пилотные организации</w:t>
            </w:r>
          </w:p>
        </w:tc>
      </w:tr>
      <w:tr w:rsidR="00C67CAF" w:rsidRPr="00FE3109" w:rsidTr="00A945C1">
        <w:tc>
          <w:tcPr>
            <w:tcW w:w="1135" w:type="dxa"/>
          </w:tcPr>
          <w:p w:rsidR="00C67CAF" w:rsidRDefault="00C67CAF" w:rsidP="00996DF3">
            <w:pPr>
              <w:pStyle w:val="ConsPlusNormal"/>
              <w:ind w:right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5.9.</w:t>
            </w:r>
          </w:p>
        </w:tc>
        <w:tc>
          <w:tcPr>
            <w:tcW w:w="5245" w:type="dxa"/>
          </w:tcPr>
          <w:p w:rsidR="00C67CAF" w:rsidRPr="00FE3109" w:rsidRDefault="00C67CAF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в Правительство Российской Федерации доклада о результатах реализации пилотного проекта с оценкой влияния внедрения системы управления профессиональными рисками на состояние производственного травматизма и профессиональной заболеваемости</w:t>
            </w:r>
          </w:p>
        </w:tc>
        <w:tc>
          <w:tcPr>
            <w:tcW w:w="2779" w:type="dxa"/>
          </w:tcPr>
          <w:p w:rsidR="00C67CAF" w:rsidRPr="00FE3109" w:rsidRDefault="00C67CAF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3033" w:type="dxa"/>
          </w:tcPr>
          <w:p w:rsidR="00C67CAF" w:rsidRDefault="00C67CAF" w:rsidP="00996DF3">
            <w:pPr>
              <w:pStyle w:val="ConsPlusNormal"/>
              <w:ind w:right="7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2023 г.</w:t>
            </w:r>
          </w:p>
        </w:tc>
        <w:tc>
          <w:tcPr>
            <w:tcW w:w="3378" w:type="dxa"/>
          </w:tcPr>
          <w:p w:rsidR="00C67CAF" w:rsidRPr="00FE3109" w:rsidRDefault="00C67CAF" w:rsidP="00996DF3">
            <w:pPr>
              <w:pStyle w:val="ConsPlusNormal"/>
              <w:ind w:right="7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Минтруд России</w:t>
            </w:r>
          </w:p>
        </w:tc>
      </w:tr>
    </w:tbl>
    <w:p w:rsidR="00B94953" w:rsidRDefault="00996DF3" w:rsidP="00FE3109">
      <w:pPr>
        <w:ind w:righ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94953" w:rsidRDefault="00B94953" w:rsidP="00B94953">
      <w:pPr>
        <w:rPr>
          <w:rFonts w:ascii="Times New Roman" w:hAnsi="Times New Roman" w:cs="Times New Roman"/>
          <w:sz w:val="28"/>
          <w:szCs w:val="28"/>
        </w:rPr>
      </w:pPr>
    </w:p>
    <w:p w:rsidR="00B94953" w:rsidRDefault="00B94953" w:rsidP="00B94953">
      <w:pPr>
        <w:rPr>
          <w:rFonts w:ascii="Times New Roman" w:hAnsi="Times New Roman" w:cs="Times New Roman"/>
          <w:sz w:val="28"/>
          <w:szCs w:val="28"/>
        </w:rPr>
      </w:pPr>
    </w:p>
    <w:p w:rsidR="00FE3109" w:rsidRPr="00B94953" w:rsidRDefault="00B94953" w:rsidP="00D44D46">
      <w:pPr>
        <w:tabs>
          <w:tab w:val="left" w:pos="420"/>
          <w:tab w:val="left" w:pos="825"/>
        </w:tabs>
        <w:rPr>
          <w:rFonts w:ascii="Times New Roman" w:hAnsi="Times New Roman" w:cs="Times New Roman"/>
          <w:sz w:val="28"/>
          <w:szCs w:val="28"/>
        </w:rPr>
        <w:sectPr w:rsidR="00FE3109" w:rsidRPr="00B94953" w:rsidSect="00A945C1">
          <w:headerReference w:type="default" r:id="rId6"/>
          <w:pgSz w:w="16838" w:h="11905" w:orient="landscape" w:code="9"/>
          <w:pgMar w:top="1004" w:right="289" w:bottom="992" w:left="1134" w:header="567" w:footer="567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 w:rsidR="00D44D46">
        <w:rPr>
          <w:rFonts w:ascii="Times New Roman" w:hAnsi="Times New Roman" w:cs="Times New Roman"/>
          <w:sz w:val="28"/>
          <w:szCs w:val="28"/>
        </w:rPr>
        <w:tab/>
      </w:r>
    </w:p>
    <w:p w:rsidR="00E84095" w:rsidRPr="00573668" w:rsidRDefault="00E84095" w:rsidP="00E84095">
      <w:pPr>
        <w:widowControl w:val="0"/>
        <w:tabs>
          <w:tab w:val="left" w:pos="567"/>
        </w:tabs>
        <w:suppressAutoHyphens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7366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E84095" w:rsidRPr="00573668" w:rsidRDefault="00E84095" w:rsidP="00E84095">
      <w:pPr>
        <w:widowControl w:val="0"/>
        <w:tabs>
          <w:tab w:val="left" w:pos="567"/>
        </w:tabs>
        <w:suppressAutoHyphens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73668">
        <w:rPr>
          <w:rFonts w:ascii="Times New Roman" w:hAnsi="Times New Roman" w:cs="Times New Roman"/>
          <w:sz w:val="28"/>
          <w:szCs w:val="28"/>
        </w:rPr>
        <w:t>к приказу Министерства труда</w:t>
      </w:r>
    </w:p>
    <w:p w:rsidR="00E84095" w:rsidRPr="00573668" w:rsidRDefault="00E84095" w:rsidP="00E84095">
      <w:pPr>
        <w:widowControl w:val="0"/>
        <w:tabs>
          <w:tab w:val="left" w:pos="567"/>
        </w:tabs>
        <w:suppressAutoHyphens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73668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E84095" w:rsidRPr="00573668" w:rsidRDefault="00E84095" w:rsidP="00E84095">
      <w:pPr>
        <w:widowControl w:val="0"/>
        <w:tabs>
          <w:tab w:val="left" w:pos="567"/>
        </w:tabs>
        <w:suppressAutoHyphens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7366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84095" w:rsidRPr="00573668" w:rsidRDefault="00B94953" w:rsidP="00E84095">
      <w:pPr>
        <w:widowControl w:val="0"/>
        <w:tabs>
          <w:tab w:val="left" w:pos="567"/>
        </w:tabs>
        <w:suppressAutoHyphens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2021</w:t>
      </w:r>
      <w:r w:rsidR="00E84095" w:rsidRPr="00573668">
        <w:rPr>
          <w:rFonts w:ascii="Times New Roman" w:hAnsi="Times New Roman" w:cs="Times New Roman"/>
          <w:sz w:val="28"/>
          <w:szCs w:val="28"/>
        </w:rPr>
        <w:t xml:space="preserve"> г. №_____</w:t>
      </w:r>
    </w:p>
    <w:p w:rsidR="00E84095" w:rsidRDefault="00E84095" w:rsidP="00FE3109">
      <w:pPr>
        <w:pStyle w:val="ConsPlusNormal"/>
        <w:ind w:right="706"/>
        <w:jc w:val="both"/>
        <w:rPr>
          <w:rFonts w:ascii="Times New Roman" w:hAnsi="Times New Roman" w:cs="Times New Roman"/>
          <w:sz w:val="28"/>
          <w:szCs w:val="28"/>
        </w:rPr>
      </w:pPr>
    </w:p>
    <w:p w:rsidR="00E84095" w:rsidRDefault="00E84095" w:rsidP="00FE3109">
      <w:pPr>
        <w:pStyle w:val="ConsPlusNormal"/>
        <w:ind w:right="706"/>
        <w:jc w:val="both"/>
        <w:rPr>
          <w:rFonts w:ascii="Times New Roman" w:hAnsi="Times New Roman" w:cs="Times New Roman"/>
          <w:sz w:val="28"/>
          <w:szCs w:val="28"/>
        </w:rPr>
      </w:pPr>
    </w:p>
    <w:p w:rsidR="00E84095" w:rsidRPr="002551FB" w:rsidRDefault="00E84095" w:rsidP="00FE3109">
      <w:pPr>
        <w:pStyle w:val="ConsPlusNormal"/>
        <w:ind w:right="70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DF3" w:rsidRDefault="00996DF3" w:rsidP="00FB3173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  <w:t>СОСТАВ</w:t>
      </w:r>
    </w:p>
    <w:p w:rsidR="00FB3173" w:rsidRDefault="00FB3173" w:rsidP="00996DF3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</w:pPr>
      <w:r w:rsidRPr="002551FB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  <w:t>рабочей группы</w:t>
      </w:r>
      <w:r w:rsidRPr="002551FB">
        <w:rPr>
          <w:rFonts w:ascii="Arial" w:eastAsia="Times New Roman" w:hAnsi="Arial" w:cs="Arial"/>
          <w:b/>
          <w:bCs/>
          <w:position w:val="6"/>
          <w:sz w:val="20"/>
          <w:szCs w:val="28"/>
          <w:lang w:eastAsia="ru-RU"/>
        </w:rPr>
        <w:t xml:space="preserve"> </w:t>
      </w:r>
      <w:r w:rsidRPr="002551FB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  <w:t xml:space="preserve">по совершенствованию </w:t>
      </w:r>
      <w:r w:rsidR="00B94953" w:rsidRPr="002551FB"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  <w:t>оценки и управления профессиональными рисками в сфере охраны труда в Российской Федерации</w:t>
      </w:r>
    </w:p>
    <w:p w:rsidR="006E2035" w:rsidRPr="002551FB" w:rsidRDefault="006E2035" w:rsidP="00996DF3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6"/>
          <w:sz w:val="28"/>
          <w:szCs w:val="28"/>
          <w:lang w:eastAsia="ru-RU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3686"/>
        <w:gridCol w:w="6520"/>
      </w:tblGrid>
      <w:tr w:rsidR="00FB3173" w:rsidRPr="00FB3173" w:rsidTr="006E2035">
        <w:trPr>
          <w:trHeight w:val="56"/>
        </w:trPr>
        <w:tc>
          <w:tcPr>
            <w:tcW w:w="3686" w:type="dxa"/>
          </w:tcPr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</w:tc>
      </w:tr>
      <w:tr w:rsidR="00FB3173" w:rsidRPr="00FB3173" w:rsidTr="006E2035">
        <w:trPr>
          <w:trHeight w:val="820"/>
        </w:trPr>
        <w:tc>
          <w:tcPr>
            <w:tcW w:w="3686" w:type="dxa"/>
          </w:tcPr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 xml:space="preserve">Молебнов </w:t>
            </w: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br/>
              <w:t>Георгий Владимирович</w:t>
            </w:r>
          </w:p>
        </w:tc>
        <w:tc>
          <w:tcPr>
            <w:tcW w:w="6520" w:type="dxa"/>
          </w:tcPr>
          <w:p w:rsidR="00FB3173" w:rsidRPr="00FB3173" w:rsidRDefault="00FB3173" w:rsidP="00996DF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 xml:space="preserve">- директор Департамента условий и охраны труда </w:t>
            </w:r>
            <w:r w:rsidRPr="006E2035">
              <w:rPr>
                <w:rFonts w:ascii="Times New Roman" w:eastAsia="Times New Roman" w:hAnsi="Times New Roman" w:cs="Times New Roman"/>
                <w:bCs/>
                <w:spacing w:val="-4"/>
                <w:position w:val="6"/>
                <w:sz w:val="28"/>
                <w:szCs w:val="28"/>
                <w:lang w:eastAsia="ru-RU"/>
              </w:rPr>
              <w:t>Минтруда России (руководитель рабочей группы)</w:t>
            </w:r>
          </w:p>
        </w:tc>
      </w:tr>
      <w:tr w:rsidR="00FB3173" w:rsidRPr="00FB3173" w:rsidTr="006E2035">
        <w:trPr>
          <w:trHeight w:val="2900"/>
        </w:trPr>
        <w:tc>
          <w:tcPr>
            <w:tcW w:w="3686" w:type="dxa"/>
          </w:tcPr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Воротилкин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Андрей Александрович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 xml:space="preserve">Инюцын 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Михаил Сергеевич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Львова</w:t>
            </w: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br/>
              <w:t>Мария Михайловна</w:t>
            </w:r>
          </w:p>
          <w:p w:rsidR="00FB3173" w:rsidRPr="00FB3173" w:rsidRDefault="00FB3173" w:rsidP="00FB3173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996DF3" w:rsidRDefault="00996DF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Авдеева</w:t>
            </w:r>
          </w:p>
          <w:p w:rsidR="005547E4" w:rsidRDefault="005547E4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Инна Владимировна</w:t>
            </w:r>
          </w:p>
          <w:p w:rsidR="005547E4" w:rsidRDefault="005547E4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Астратова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Алла Юрьевна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Григорьев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Андрей Геннадьевич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Гришин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Алексей Сергеевич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Зибарев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Денис Борисович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lastRenderedPageBreak/>
              <w:t>Исхакова</w:t>
            </w:r>
          </w:p>
          <w:p w:rsidR="00FB3173" w:rsidRPr="00FB3173" w:rsidRDefault="00FB3173" w:rsidP="00FB3173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position w:val="6"/>
                <w:sz w:val="28"/>
                <w:szCs w:val="28"/>
                <w:lang w:eastAsia="ru-RU"/>
              </w:rPr>
              <w:t>Наиля Бисингалеевна</w:t>
            </w:r>
          </w:p>
          <w:p w:rsidR="00FB3173" w:rsidRPr="00FB3173" w:rsidRDefault="00FB3173" w:rsidP="00FB3173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Москвичев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Андрей Викторович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 xml:space="preserve">Марков 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Михаил Сергеевич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Никитина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Елена Ивановна</w:t>
            </w:r>
          </w:p>
          <w:p w:rsidR="00FB3173" w:rsidRPr="00FB3173" w:rsidRDefault="00FB3173" w:rsidP="00FB3173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996DF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- заместитель</w:t>
            </w:r>
            <w:r w:rsidR="006E2035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 xml:space="preserve"> директора Департамента условий</w:t>
            </w:r>
            <w:r w:rsidR="006E2035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br/>
            </w: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и охраны труда Минтруда России (заместитель руководителя рабочей группы)</w:t>
            </w:r>
          </w:p>
          <w:p w:rsidR="00FB3173" w:rsidRPr="00FB3173" w:rsidRDefault="00FB3173" w:rsidP="00996DF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996DF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- референт Департамента условий и охраны труда Минтруда России</w:t>
            </w:r>
          </w:p>
          <w:p w:rsidR="00FB3173" w:rsidRPr="00FB3173" w:rsidRDefault="00FB3173" w:rsidP="00996DF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996DF3" w:rsidP="00996DF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- </w:t>
            </w:r>
            <w:r w:rsidR="00FB3173"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заместитель начальника отдела нормативного регулирования</w:t>
            </w:r>
            <w:r w:rsidR="00B9495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 xml:space="preserve"> в сфере охраны труда</w:t>
            </w:r>
            <w:r w:rsidR="00FB3173"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 xml:space="preserve"> Департамента условий и охраны труда Минтруда России (секретарь рабочей группы)</w:t>
            </w:r>
          </w:p>
          <w:p w:rsidR="00FB3173" w:rsidRPr="00FB3173" w:rsidRDefault="00FB3173" w:rsidP="00996DF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5547E4" w:rsidRDefault="005547E4" w:rsidP="00996DF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 xml:space="preserve">- руководитель </w:t>
            </w:r>
            <w:r w:rsidR="006E2035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Государственной инспекции труда</w:t>
            </w:r>
            <w:r w:rsidR="006E2035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в Астраханской области</w:t>
            </w:r>
            <w:r w:rsidR="00B9495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5547E4" w:rsidRDefault="005547E4" w:rsidP="00996DF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996DF3" w:rsidP="00996DF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- </w:t>
            </w:r>
            <w:r w:rsidR="00FB3173"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 xml:space="preserve">председатель комитета по труду и занятости </w:t>
            </w:r>
            <w:r w:rsidR="00FB3173" w:rsidRPr="006E2035">
              <w:rPr>
                <w:rFonts w:ascii="Times New Roman" w:eastAsia="Times New Roman" w:hAnsi="Times New Roman" w:cs="Times New Roman"/>
                <w:bCs/>
                <w:spacing w:val="-6"/>
                <w:position w:val="6"/>
                <w:sz w:val="28"/>
                <w:szCs w:val="28"/>
                <w:lang w:eastAsia="ru-RU"/>
              </w:rPr>
              <w:t>населения Ленинградской области</w:t>
            </w:r>
            <w:r w:rsidR="006E2035" w:rsidRPr="006E2035">
              <w:rPr>
                <w:rFonts w:ascii="Times New Roman" w:eastAsia="Times New Roman" w:hAnsi="Times New Roman" w:cs="Times New Roman"/>
                <w:bCs/>
                <w:spacing w:val="-6"/>
                <w:position w:val="6"/>
                <w:sz w:val="28"/>
                <w:szCs w:val="28"/>
                <w:lang w:eastAsia="ru-RU"/>
              </w:rPr>
              <w:t xml:space="preserve"> </w:t>
            </w:r>
            <w:r w:rsidR="00FB3173" w:rsidRPr="006E2035">
              <w:rPr>
                <w:rFonts w:ascii="Times New Roman" w:eastAsia="Times New Roman" w:hAnsi="Times New Roman" w:cs="Times New Roman"/>
                <w:bCs/>
                <w:spacing w:val="-6"/>
                <w:position w:val="6"/>
                <w:sz w:val="28"/>
                <w:szCs w:val="28"/>
                <w:lang w:eastAsia="ru-RU"/>
              </w:rPr>
              <w:t>(по согласованию)</w:t>
            </w:r>
          </w:p>
          <w:p w:rsidR="00FB3173" w:rsidRPr="00FB3173" w:rsidRDefault="00FB3173" w:rsidP="00996DF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996DF3" w:rsidP="00996DF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- </w:t>
            </w:r>
            <w:r w:rsidR="00FB3173"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 xml:space="preserve">директор Департамента труда и занятости </w:t>
            </w:r>
            <w:r w:rsidR="00FB3173" w:rsidRPr="006E2035">
              <w:rPr>
                <w:rFonts w:ascii="Times New Roman" w:eastAsia="Times New Roman" w:hAnsi="Times New Roman" w:cs="Times New Roman"/>
                <w:bCs/>
                <w:spacing w:val="-4"/>
                <w:position w:val="6"/>
                <w:sz w:val="28"/>
                <w:szCs w:val="28"/>
                <w:lang w:eastAsia="ru-RU"/>
              </w:rPr>
              <w:t>населения Владимирской области (по согласованию)</w:t>
            </w:r>
          </w:p>
          <w:p w:rsidR="00FB3173" w:rsidRPr="00FB3173" w:rsidRDefault="00FB3173" w:rsidP="00996DF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996DF3" w:rsidP="00996DF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- м</w:t>
            </w:r>
            <w:r w:rsidR="00FB3173"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инистр труда и занятости</w:t>
            </w:r>
            <w:r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 xml:space="preserve"> населения </w:t>
            </w:r>
            <w:r w:rsidRPr="00996DF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Кемеровской области –</w:t>
            </w:r>
            <w:r w:rsidR="00FB3173" w:rsidRPr="00996DF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 xml:space="preserve"> Кузбасса (по согласованию)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DB6DF4" w:rsidP="00DB6DF4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- </w:t>
            </w:r>
            <w:r w:rsidR="00FB3173"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 xml:space="preserve">начальник отдела политики охраны труда Департамента условий и охраны труда Минтруда России </w:t>
            </w:r>
          </w:p>
          <w:p w:rsidR="00FB3173" w:rsidRPr="00FB3173" w:rsidRDefault="00FB3173" w:rsidP="00DB6DF4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996DF3" w:rsidP="00DB6DF4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lastRenderedPageBreak/>
              <w:t>- м</w:t>
            </w:r>
            <w:r w:rsidR="00FB3173"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инистр труда и занятости населения Оренбургской области (по согласованию)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- эксперт (по согласованию)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- эксперт (по согласованию)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996DF3" w:rsidP="00DB6DF4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- </w:t>
            </w:r>
            <w:r w:rsidR="00FB3173"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руководитель Департамента организации страхования профессиональных рисков Фонда социального страхования Российской Федерации (по согласованию)</w:t>
            </w:r>
          </w:p>
        </w:tc>
      </w:tr>
      <w:tr w:rsidR="00FB3173" w:rsidRPr="00FB3173" w:rsidTr="006E2035">
        <w:trPr>
          <w:trHeight w:val="627"/>
        </w:trPr>
        <w:tc>
          <w:tcPr>
            <w:tcW w:w="3686" w:type="dxa"/>
          </w:tcPr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 xml:space="preserve">Товстий 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Марина Алексеевна</w:t>
            </w:r>
          </w:p>
        </w:tc>
        <w:tc>
          <w:tcPr>
            <w:tcW w:w="6520" w:type="dxa"/>
          </w:tcPr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- эксперт (по согласованию)</w:t>
            </w:r>
          </w:p>
        </w:tc>
      </w:tr>
      <w:tr w:rsidR="00FB3173" w:rsidRPr="00FB3173" w:rsidTr="006E2035">
        <w:trPr>
          <w:trHeight w:val="1653"/>
        </w:trPr>
        <w:tc>
          <w:tcPr>
            <w:tcW w:w="3686" w:type="dxa"/>
          </w:tcPr>
          <w:p w:rsidR="00FB3173" w:rsidRPr="00FB3173" w:rsidRDefault="00FB3173" w:rsidP="00FB3173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Петелин </w:t>
            </w:r>
          </w:p>
          <w:p w:rsidR="00FB3173" w:rsidRPr="00FB3173" w:rsidRDefault="00FB3173" w:rsidP="00FB3173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Александрович</w:t>
            </w:r>
          </w:p>
          <w:p w:rsidR="00FB3173" w:rsidRPr="00FB3173" w:rsidRDefault="00FB3173" w:rsidP="00FB3173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Платыгин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Дмитрий Николаевич</w:t>
            </w: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0" w:type="dxa"/>
          </w:tcPr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DB6DF4" w:rsidP="00DB6DF4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- </w:t>
            </w:r>
            <w:r w:rsidR="00996DF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м</w:t>
            </w:r>
            <w:r w:rsidR="00FB3173"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инистр социального развития и труда Астраханской области (по согласованию)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DB6DF4" w:rsidP="00DB6DF4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- </w:t>
            </w:r>
            <w:r w:rsidR="00FB3173"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генеральный директор ФГБУ «ВНИИ труда» Минтруда России (по согласованию)</w:t>
            </w:r>
          </w:p>
        </w:tc>
      </w:tr>
      <w:tr w:rsidR="00FB3173" w:rsidRPr="00FB3173" w:rsidTr="006E2035">
        <w:trPr>
          <w:trHeight w:val="2183"/>
        </w:trPr>
        <w:tc>
          <w:tcPr>
            <w:tcW w:w="3686" w:type="dxa"/>
          </w:tcPr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Францев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Дмитрий Васильевич</w:t>
            </w: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FB3173" w:rsidRPr="00FB3173" w:rsidRDefault="00FB3173" w:rsidP="00FB3173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</w:p>
          <w:p w:rsidR="00FB3173" w:rsidRPr="00FB3173" w:rsidRDefault="00DB6DF4" w:rsidP="006E2035">
            <w:pPr>
              <w:widowControl w:val="0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- </w:t>
            </w:r>
            <w:r w:rsidR="00FB3173" w:rsidRPr="00FB3173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начальник Управления осуществления федерального надзора в сфере труда Федеральной службы по труду</w:t>
            </w:r>
            <w:r w:rsidR="00D44D46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 xml:space="preserve"> и занятости</w:t>
            </w:r>
            <w:r w:rsidR="006E2035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 xml:space="preserve"> </w:t>
            </w:r>
            <w:r w:rsidR="00D44D46">
              <w:rPr>
                <w:rFonts w:ascii="Times New Roman" w:eastAsia="Times New Roman" w:hAnsi="Times New Roman" w:cs="Times New Roman"/>
                <w:bCs/>
                <w:position w:val="6"/>
                <w:sz w:val="28"/>
                <w:szCs w:val="28"/>
                <w:lang w:eastAsia="ru-RU"/>
              </w:rPr>
              <w:t>(по согласованию)</w:t>
            </w:r>
          </w:p>
        </w:tc>
      </w:tr>
    </w:tbl>
    <w:p w:rsidR="00D44D46" w:rsidRDefault="00D44D46" w:rsidP="00D44D46">
      <w:pPr>
        <w:pStyle w:val="ConsPlusNormal"/>
        <w:ind w:right="706"/>
        <w:jc w:val="both"/>
        <w:rPr>
          <w:rFonts w:ascii="Times New Roman" w:hAnsi="Times New Roman" w:cs="Times New Roman"/>
          <w:sz w:val="28"/>
          <w:szCs w:val="28"/>
        </w:rPr>
      </w:pPr>
    </w:p>
    <w:p w:rsidR="005F5FCF" w:rsidRDefault="005F5FCF" w:rsidP="005F5FCF">
      <w:pPr>
        <w:tabs>
          <w:tab w:val="left" w:pos="1770"/>
        </w:tabs>
        <w:rPr>
          <w:lang w:eastAsia="ru-RU"/>
        </w:rPr>
      </w:pPr>
    </w:p>
    <w:p w:rsidR="005F5FCF" w:rsidRDefault="005F5FCF" w:rsidP="005F5FCF">
      <w:pPr>
        <w:rPr>
          <w:lang w:eastAsia="ru-RU"/>
        </w:rPr>
      </w:pPr>
    </w:p>
    <w:p w:rsidR="00D44D46" w:rsidRPr="005F5FCF" w:rsidRDefault="00D44D46" w:rsidP="005F5FCF">
      <w:pPr>
        <w:rPr>
          <w:lang w:eastAsia="ru-RU"/>
        </w:rPr>
        <w:sectPr w:rsidR="00D44D46" w:rsidRPr="005F5FCF" w:rsidSect="00A945C1">
          <w:pgSz w:w="11905" w:h="16838" w:code="9"/>
          <w:pgMar w:top="1134" w:right="567" w:bottom="1134" w:left="1134" w:header="567" w:footer="567" w:gutter="0"/>
          <w:pgNumType w:start="1"/>
          <w:cols w:space="720"/>
          <w:titlePg/>
          <w:docGrid w:linePitch="299"/>
        </w:sectPr>
      </w:pPr>
    </w:p>
    <w:p w:rsidR="00E84095" w:rsidRPr="00573668" w:rsidRDefault="00E84095" w:rsidP="006E2035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57366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E84095" w:rsidRPr="00573668" w:rsidRDefault="00E84095" w:rsidP="006E2035">
      <w:pPr>
        <w:widowControl w:val="0"/>
        <w:tabs>
          <w:tab w:val="left" w:pos="567"/>
        </w:tabs>
        <w:suppressAutoHyphens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573668">
        <w:rPr>
          <w:rFonts w:ascii="Times New Roman" w:hAnsi="Times New Roman" w:cs="Times New Roman"/>
          <w:sz w:val="28"/>
          <w:szCs w:val="28"/>
        </w:rPr>
        <w:t>к приказу Министерства труда</w:t>
      </w:r>
    </w:p>
    <w:p w:rsidR="00E84095" w:rsidRPr="00573668" w:rsidRDefault="00E84095" w:rsidP="006E2035">
      <w:pPr>
        <w:widowControl w:val="0"/>
        <w:tabs>
          <w:tab w:val="left" w:pos="567"/>
        </w:tabs>
        <w:suppressAutoHyphens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573668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E84095" w:rsidRPr="00573668" w:rsidRDefault="00E84095" w:rsidP="006E2035">
      <w:pPr>
        <w:widowControl w:val="0"/>
        <w:tabs>
          <w:tab w:val="left" w:pos="567"/>
        </w:tabs>
        <w:suppressAutoHyphens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57366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84095" w:rsidRPr="00573668" w:rsidRDefault="005F5FCF" w:rsidP="006E2035">
      <w:pPr>
        <w:widowControl w:val="0"/>
        <w:tabs>
          <w:tab w:val="left" w:pos="567"/>
        </w:tabs>
        <w:suppressAutoHyphens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2021</w:t>
      </w:r>
      <w:r w:rsidR="00E84095" w:rsidRPr="00573668">
        <w:rPr>
          <w:rFonts w:ascii="Times New Roman" w:hAnsi="Times New Roman" w:cs="Times New Roman"/>
          <w:sz w:val="28"/>
          <w:szCs w:val="28"/>
        </w:rPr>
        <w:t xml:space="preserve"> г. №_____</w:t>
      </w:r>
    </w:p>
    <w:p w:rsidR="00E84095" w:rsidRPr="00573668" w:rsidRDefault="00E84095" w:rsidP="00E84095">
      <w:pPr>
        <w:pStyle w:val="HEADERTEXT"/>
        <w:tabs>
          <w:tab w:val="left" w:pos="0"/>
          <w:tab w:val="left" w:pos="567"/>
        </w:tabs>
        <w:ind w:firstLine="567"/>
        <w:jc w:val="center"/>
        <w:rPr>
          <w:caps/>
          <w:color w:val="auto"/>
          <w:sz w:val="28"/>
          <w:szCs w:val="28"/>
        </w:rPr>
      </w:pPr>
    </w:p>
    <w:p w:rsidR="00FE3109" w:rsidRDefault="00FE3109" w:rsidP="00FE3109">
      <w:pPr>
        <w:pStyle w:val="ConsPlusNormal"/>
        <w:ind w:right="706"/>
        <w:jc w:val="both"/>
        <w:rPr>
          <w:rFonts w:ascii="Times New Roman" w:hAnsi="Times New Roman" w:cs="Times New Roman"/>
          <w:sz w:val="28"/>
          <w:szCs w:val="28"/>
        </w:rPr>
      </w:pPr>
    </w:p>
    <w:p w:rsidR="006E2035" w:rsidRPr="00FE3109" w:rsidRDefault="006E2035" w:rsidP="00FE3109">
      <w:pPr>
        <w:pStyle w:val="ConsPlusNormal"/>
        <w:ind w:right="706"/>
        <w:jc w:val="both"/>
        <w:rPr>
          <w:rFonts w:ascii="Times New Roman" w:hAnsi="Times New Roman" w:cs="Times New Roman"/>
          <w:sz w:val="28"/>
          <w:szCs w:val="28"/>
        </w:rPr>
      </w:pPr>
    </w:p>
    <w:p w:rsidR="006E2035" w:rsidRDefault="006E2035" w:rsidP="005F5FCF">
      <w:pPr>
        <w:pStyle w:val="ConsPlusTitle"/>
        <w:ind w:right="70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1"/>
      <w:bookmarkEnd w:id="1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FE3109" w:rsidRPr="00FE3109" w:rsidRDefault="00D44D46" w:rsidP="005F5FCF">
      <w:pPr>
        <w:pStyle w:val="ConsPlusTitle"/>
        <w:ind w:right="7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организаций, участвующих в пилотном проекте по совершенствов</w:t>
      </w:r>
      <w:r w:rsidR="005F5FCF">
        <w:rPr>
          <w:rFonts w:ascii="Times New Roman" w:hAnsi="Times New Roman" w:cs="Times New Roman"/>
          <w:sz w:val="28"/>
          <w:szCs w:val="28"/>
        </w:rPr>
        <w:t>анию оценки и управления профессиональны</w:t>
      </w:r>
      <w:r w:rsidR="006E2035">
        <w:rPr>
          <w:rFonts w:ascii="Times New Roman" w:hAnsi="Times New Roman" w:cs="Times New Roman"/>
          <w:sz w:val="28"/>
          <w:szCs w:val="28"/>
        </w:rPr>
        <w:t>ми рисками в сфере охраны труда</w:t>
      </w:r>
      <w:r w:rsidR="006E2035">
        <w:rPr>
          <w:rFonts w:ascii="Times New Roman" w:hAnsi="Times New Roman" w:cs="Times New Roman"/>
          <w:sz w:val="28"/>
          <w:szCs w:val="28"/>
        </w:rPr>
        <w:br/>
      </w:r>
      <w:r w:rsidR="005F5FCF">
        <w:rPr>
          <w:rFonts w:ascii="Times New Roman" w:hAnsi="Times New Roman" w:cs="Times New Roman"/>
          <w:sz w:val="28"/>
          <w:szCs w:val="28"/>
        </w:rPr>
        <w:t>в Российской Федерации</w:t>
      </w:r>
    </w:p>
    <w:p w:rsidR="00FE3109" w:rsidRPr="00FE3109" w:rsidRDefault="00FE3109" w:rsidP="00FE3109">
      <w:pPr>
        <w:pStyle w:val="ConsPlusNormal"/>
        <w:ind w:right="706"/>
        <w:jc w:val="both"/>
        <w:rPr>
          <w:rFonts w:ascii="Times New Roman" w:hAnsi="Times New Roman" w:cs="Times New Roman"/>
          <w:sz w:val="28"/>
          <w:szCs w:val="28"/>
        </w:rPr>
      </w:pPr>
    </w:p>
    <w:p w:rsidR="00FE3109" w:rsidRPr="00FE3109" w:rsidRDefault="005F5FCF" w:rsidP="006E2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ПАО «Т Плюс»</w:t>
      </w:r>
      <w:r w:rsidR="00FE3109" w:rsidRPr="00FE3109">
        <w:rPr>
          <w:rFonts w:ascii="Times New Roman" w:hAnsi="Times New Roman" w:cs="Times New Roman"/>
          <w:sz w:val="28"/>
          <w:szCs w:val="28"/>
        </w:rPr>
        <w:t xml:space="preserve"> Оренбургский филиал (Оренбургская область)</w:t>
      </w:r>
    </w:p>
    <w:p w:rsidR="00FE3109" w:rsidRPr="00FE3109" w:rsidRDefault="005F5FCF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ООО «Флагман»</w:t>
      </w:r>
      <w:r w:rsidR="00FE3109" w:rsidRPr="00FE3109">
        <w:rPr>
          <w:rFonts w:ascii="Times New Roman" w:hAnsi="Times New Roman" w:cs="Times New Roman"/>
          <w:sz w:val="28"/>
          <w:szCs w:val="28"/>
        </w:rPr>
        <w:t xml:space="preserve"> (Оренбургская область)</w:t>
      </w:r>
    </w:p>
    <w:p w:rsidR="00FE3109" w:rsidRPr="00FE3109" w:rsidRDefault="005F5FCF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ООО «</w:t>
      </w:r>
      <w:r w:rsidR="00FE3109" w:rsidRPr="00FE3109">
        <w:rPr>
          <w:rFonts w:ascii="Times New Roman" w:hAnsi="Times New Roman" w:cs="Times New Roman"/>
          <w:sz w:val="28"/>
          <w:szCs w:val="28"/>
        </w:rPr>
        <w:t>Оренбив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E3109" w:rsidRPr="00FE3109">
        <w:rPr>
          <w:rFonts w:ascii="Times New Roman" w:hAnsi="Times New Roman" w:cs="Times New Roman"/>
          <w:sz w:val="28"/>
          <w:szCs w:val="28"/>
        </w:rPr>
        <w:t xml:space="preserve"> (Оренбургская область)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4. ООО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Оренбург Водоканал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(Оренбургская область)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5. ООО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Руссоль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(Оренбургская область)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6. АО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Оренбургнефть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(Оренбургская область)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7. ООО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Джон Дир Русь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филиал в г. Оренбурге (Оренбургская область)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8. ООО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Технология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(Оренбургская область)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9. ООО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Загорская солодоварня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(Оренбургская область)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10. ООО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Бузулукское молоко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(Оренбургская область)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11. ПАО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МРСК Волги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филиал "Оренбургэнерго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(Оренбургская область)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12. Гостиница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Garden Inn Hilton Оренбург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(Оренбургская область)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13. ООО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Нежинка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ПАРК-ОТЕЛЬ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(Оренбургская область)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14. КАО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АЗОТ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="009424CC">
        <w:rPr>
          <w:rFonts w:ascii="Times New Roman" w:hAnsi="Times New Roman" w:cs="Times New Roman"/>
          <w:sz w:val="28"/>
          <w:szCs w:val="28"/>
        </w:rPr>
        <w:t xml:space="preserve"> (Кемеровская область –</w:t>
      </w:r>
      <w:r w:rsidRPr="00FE3109">
        <w:rPr>
          <w:rFonts w:ascii="Times New Roman" w:hAnsi="Times New Roman" w:cs="Times New Roman"/>
          <w:sz w:val="28"/>
          <w:szCs w:val="28"/>
        </w:rPr>
        <w:t xml:space="preserve"> Кузбасс)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15. АО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Кемеровоспецстрой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="009424CC">
        <w:rPr>
          <w:rFonts w:ascii="Times New Roman" w:hAnsi="Times New Roman" w:cs="Times New Roman"/>
          <w:sz w:val="28"/>
          <w:szCs w:val="28"/>
        </w:rPr>
        <w:t xml:space="preserve"> (Кемеровская область –</w:t>
      </w:r>
      <w:r w:rsidRPr="00FE3109">
        <w:rPr>
          <w:rFonts w:ascii="Times New Roman" w:hAnsi="Times New Roman" w:cs="Times New Roman"/>
          <w:sz w:val="28"/>
          <w:szCs w:val="28"/>
        </w:rPr>
        <w:t xml:space="preserve"> Кузбасс)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16. ПАО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Южный Кузбасс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="009424CC">
        <w:rPr>
          <w:rFonts w:ascii="Times New Roman" w:hAnsi="Times New Roman" w:cs="Times New Roman"/>
          <w:sz w:val="28"/>
          <w:szCs w:val="28"/>
        </w:rPr>
        <w:t xml:space="preserve"> (Кемеровская область –</w:t>
      </w:r>
      <w:r w:rsidRPr="00FE3109">
        <w:rPr>
          <w:rFonts w:ascii="Times New Roman" w:hAnsi="Times New Roman" w:cs="Times New Roman"/>
          <w:sz w:val="28"/>
          <w:szCs w:val="28"/>
        </w:rPr>
        <w:t xml:space="preserve"> Кузбасс)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17. ООО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Сибэлектро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="009424CC">
        <w:rPr>
          <w:rFonts w:ascii="Times New Roman" w:hAnsi="Times New Roman" w:cs="Times New Roman"/>
          <w:sz w:val="28"/>
          <w:szCs w:val="28"/>
        </w:rPr>
        <w:t xml:space="preserve"> (Кемеровская область –</w:t>
      </w:r>
      <w:r w:rsidRPr="00FE3109">
        <w:rPr>
          <w:rFonts w:ascii="Times New Roman" w:hAnsi="Times New Roman" w:cs="Times New Roman"/>
          <w:sz w:val="28"/>
          <w:szCs w:val="28"/>
        </w:rPr>
        <w:t xml:space="preserve"> Кузбасс)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18. ПАО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Кокс</w:t>
      </w:r>
      <w:r w:rsidR="005F5FCF">
        <w:rPr>
          <w:rFonts w:ascii="Times New Roman" w:hAnsi="Times New Roman" w:cs="Times New Roman"/>
          <w:sz w:val="28"/>
          <w:szCs w:val="28"/>
        </w:rPr>
        <w:t xml:space="preserve">» </w:t>
      </w:r>
      <w:r w:rsidR="009424CC">
        <w:rPr>
          <w:rFonts w:ascii="Times New Roman" w:hAnsi="Times New Roman" w:cs="Times New Roman"/>
          <w:sz w:val="28"/>
          <w:szCs w:val="28"/>
        </w:rPr>
        <w:t>(Кемеровская область –</w:t>
      </w:r>
      <w:r w:rsidRPr="00FE3109">
        <w:rPr>
          <w:rFonts w:ascii="Times New Roman" w:hAnsi="Times New Roman" w:cs="Times New Roman"/>
          <w:sz w:val="28"/>
          <w:szCs w:val="28"/>
        </w:rPr>
        <w:t xml:space="preserve"> Кузбасс)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19. АО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РУСАЛ Новокузнецк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="009424CC">
        <w:rPr>
          <w:rFonts w:ascii="Times New Roman" w:hAnsi="Times New Roman" w:cs="Times New Roman"/>
          <w:sz w:val="28"/>
          <w:szCs w:val="28"/>
        </w:rPr>
        <w:t xml:space="preserve"> (Кемеровская область –</w:t>
      </w:r>
      <w:r w:rsidRPr="00FE3109">
        <w:rPr>
          <w:rFonts w:ascii="Times New Roman" w:hAnsi="Times New Roman" w:cs="Times New Roman"/>
          <w:sz w:val="28"/>
          <w:szCs w:val="28"/>
        </w:rPr>
        <w:t xml:space="preserve"> Кузбасс)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lastRenderedPageBreak/>
        <w:t xml:space="preserve">20. АО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Евраз ЗСМК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="009424CC">
        <w:rPr>
          <w:rFonts w:ascii="Times New Roman" w:hAnsi="Times New Roman" w:cs="Times New Roman"/>
          <w:sz w:val="28"/>
          <w:szCs w:val="28"/>
        </w:rPr>
        <w:t xml:space="preserve"> (Кемеровская область –</w:t>
      </w:r>
      <w:r w:rsidRPr="00FE3109">
        <w:rPr>
          <w:rFonts w:ascii="Times New Roman" w:hAnsi="Times New Roman" w:cs="Times New Roman"/>
          <w:sz w:val="28"/>
          <w:szCs w:val="28"/>
        </w:rPr>
        <w:t xml:space="preserve"> Кузбасс)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>21. Кемеровская механизированная дистанция погрузочно-разгрузочных работ и коммерческих операци</w:t>
      </w:r>
      <w:r w:rsidR="009424CC">
        <w:rPr>
          <w:rFonts w:ascii="Times New Roman" w:hAnsi="Times New Roman" w:cs="Times New Roman"/>
          <w:sz w:val="28"/>
          <w:szCs w:val="28"/>
        </w:rPr>
        <w:t>й –</w:t>
      </w:r>
      <w:r w:rsidRPr="00FE3109">
        <w:rPr>
          <w:rFonts w:ascii="Times New Roman" w:hAnsi="Times New Roman" w:cs="Times New Roman"/>
          <w:sz w:val="28"/>
          <w:szCs w:val="28"/>
        </w:rPr>
        <w:t xml:space="preserve"> структурное подразделение Западно-Сибирской дирекции по управлению те</w:t>
      </w:r>
      <w:r w:rsidR="006E2035">
        <w:rPr>
          <w:rFonts w:ascii="Times New Roman" w:hAnsi="Times New Roman" w:cs="Times New Roman"/>
          <w:sz w:val="28"/>
          <w:szCs w:val="28"/>
        </w:rPr>
        <w:t>рминально-складским комплексом –</w:t>
      </w:r>
      <w:r w:rsidRPr="00FE3109">
        <w:rPr>
          <w:rFonts w:ascii="Times New Roman" w:hAnsi="Times New Roman" w:cs="Times New Roman"/>
          <w:sz w:val="28"/>
          <w:szCs w:val="28"/>
        </w:rPr>
        <w:t xml:space="preserve"> структурное подразделение Центральной дирекции по управлению те</w:t>
      </w:r>
      <w:r w:rsidR="009424CC">
        <w:rPr>
          <w:rFonts w:ascii="Times New Roman" w:hAnsi="Times New Roman" w:cs="Times New Roman"/>
          <w:sz w:val="28"/>
          <w:szCs w:val="28"/>
        </w:rPr>
        <w:t>рминально-складским комплексом –</w:t>
      </w:r>
      <w:r w:rsidRPr="00FE3109">
        <w:rPr>
          <w:rFonts w:ascii="Times New Roman" w:hAnsi="Times New Roman" w:cs="Times New Roman"/>
          <w:sz w:val="28"/>
          <w:szCs w:val="28"/>
        </w:rPr>
        <w:t xml:space="preserve"> филиал ОАО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РЖД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="009424CC">
        <w:rPr>
          <w:rFonts w:ascii="Times New Roman" w:hAnsi="Times New Roman" w:cs="Times New Roman"/>
          <w:sz w:val="28"/>
          <w:szCs w:val="28"/>
        </w:rPr>
        <w:t xml:space="preserve"> (Кемеровская область –</w:t>
      </w:r>
      <w:r w:rsidRPr="00FE3109">
        <w:rPr>
          <w:rFonts w:ascii="Times New Roman" w:hAnsi="Times New Roman" w:cs="Times New Roman"/>
          <w:sz w:val="28"/>
          <w:szCs w:val="28"/>
        </w:rPr>
        <w:t xml:space="preserve"> Кузбасс)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22. ООО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Кемеровский ДСК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="009424CC">
        <w:rPr>
          <w:rFonts w:ascii="Times New Roman" w:hAnsi="Times New Roman" w:cs="Times New Roman"/>
          <w:sz w:val="28"/>
          <w:szCs w:val="28"/>
        </w:rPr>
        <w:t xml:space="preserve"> (Кемеровская область –</w:t>
      </w:r>
      <w:r w:rsidRPr="00FE3109">
        <w:rPr>
          <w:rFonts w:ascii="Times New Roman" w:hAnsi="Times New Roman" w:cs="Times New Roman"/>
          <w:sz w:val="28"/>
          <w:szCs w:val="28"/>
        </w:rPr>
        <w:t xml:space="preserve"> Кузбасс)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23. ОАО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Кузбасский скарабей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="009424CC">
        <w:rPr>
          <w:rFonts w:ascii="Times New Roman" w:hAnsi="Times New Roman" w:cs="Times New Roman"/>
          <w:sz w:val="28"/>
          <w:szCs w:val="28"/>
        </w:rPr>
        <w:t xml:space="preserve"> (Кемеровская область –</w:t>
      </w:r>
      <w:r w:rsidRPr="00FE3109">
        <w:rPr>
          <w:rFonts w:ascii="Times New Roman" w:hAnsi="Times New Roman" w:cs="Times New Roman"/>
          <w:sz w:val="28"/>
          <w:szCs w:val="28"/>
        </w:rPr>
        <w:t xml:space="preserve"> Кузбасс)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24. ГПК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="009424CC">
        <w:rPr>
          <w:rFonts w:ascii="Times New Roman" w:hAnsi="Times New Roman" w:cs="Times New Roman"/>
          <w:sz w:val="28"/>
          <w:szCs w:val="28"/>
        </w:rPr>
        <w:t>Кемеровская автоколонна №</w:t>
      </w:r>
      <w:r w:rsidRPr="00FE3109">
        <w:rPr>
          <w:rFonts w:ascii="Times New Roman" w:hAnsi="Times New Roman" w:cs="Times New Roman"/>
          <w:sz w:val="28"/>
          <w:szCs w:val="28"/>
        </w:rPr>
        <w:t xml:space="preserve"> 1237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="009424CC">
        <w:rPr>
          <w:rFonts w:ascii="Times New Roman" w:hAnsi="Times New Roman" w:cs="Times New Roman"/>
          <w:sz w:val="28"/>
          <w:szCs w:val="28"/>
        </w:rPr>
        <w:t xml:space="preserve"> (Кемеровская область –</w:t>
      </w:r>
      <w:r w:rsidRPr="00FE3109">
        <w:rPr>
          <w:rFonts w:ascii="Times New Roman" w:hAnsi="Times New Roman" w:cs="Times New Roman"/>
          <w:sz w:val="28"/>
          <w:szCs w:val="28"/>
        </w:rPr>
        <w:t xml:space="preserve"> Кузбасс)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>25. Администрация Волховского муниципального района Ленинградской области (Ленинградская область)</w:t>
      </w:r>
    </w:p>
    <w:p w:rsidR="00FE3109" w:rsidRPr="00FE3109" w:rsidRDefault="005F5FCF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АО «</w:t>
      </w:r>
      <w:r w:rsidR="00FE3109" w:rsidRPr="00FE3109">
        <w:rPr>
          <w:rFonts w:ascii="Times New Roman" w:hAnsi="Times New Roman" w:cs="Times New Roman"/>
          <w:sz w:val="28"/>
          <w:szCs w:val="28"/>
        </w:rPr>
        <w:t>Тихв</w:t>
      </w:r>
      <w:r>
        <w:rPr>
          <w:rFonts w:ascii="Times New Roman" w:hAnsi="Times New Roman" w:cs="Times New Roman"/>
          <w:sz w:val="28"/>
          <w:szCs w:val="28"/>
        </w:rPr>
        <w:t>инский Вагоностроительный завод»</w:t>
      </w:r>
      <w:r w:rsidR="00FE3109" w:rsidRPr="00FE3109">
        <w:rPr>
          <w:rFonts w:ascii="Times New Roman" w:hAnsi="Times New Roman" w:cs="Times New Roman"/>
          <w:sz w:val="28"/>
          <w:szCs w:val="28"/>
        </w:rPr>
        <w:t xml:space="preserve"> (Ленинградская область)</w:t>
      </w:r>
    </w:p>
    <w:p w:rsidR="00FE3109" w:rsidRPr="00FE3109" w:rsidRDefault="00FE3109" w:rsidP="006E2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109" w:rsidRPr="00FE3109" w:rsidRDefault="00FE3109" w:rsidP="006E20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27. АО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Птицефабрика Роскар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(Ленинградская область)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28. ООО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Производственное Объединение "Киришинефтеоргсинтез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(Ленинградская область)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29. Волховский Филиал АО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Апатит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(Ленинградская область)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30. ПАО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Выборгский Судостроительный Завод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(Ленинградская область)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31. ООО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ESPLANADA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(Ленинградская область)</w:t>
      </w:r>
    </w:p>
    <w:p w:rsidR="00FE3109" w:rsidRP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32. АО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ЛОЭСК-Электрические сети Санкт-Петербурга и Ленинградской области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(Ленинградская область)</w:t>
      </w:r>
    </w:p>
    <w:p w:rsidR="00FE3109" w:rsidRDefault="00FE3109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109">
        <w:rPr>
          <w:rFonts w:ascii="Times New Roman" w:hAnsi="Times New Roman" w:cs="Times New Roman"/>
          <w:sz w:val="28"/>
          <w:szCs w:val="28"/>
        </w:rPr>
        <w:t xml:space="preserve">33. ООО </w:t>
      </w:r>
      <w:r w:rsidR="005F5FCF">
        <w:rPr>
          <w:rFonts w:ascii="Times New Roman" w:hAnsi="Times New Roman" w:cs="Times New Roman"/>
          <w:sz w:val="28"/>
          <w:szCs w:val="28"/>
        </w:rPr>
        <w:t>«</w:t>
      </w:r>
      <w:r w:rsidRPr="00FE3109">
        <w:rPr>
          <w:rFonts w:ascii="Times New Roman" w:hAnsi="Times New Roman" w:cs="Times New Roman"/>
          <w:sz w:val="28"/>
          <w:szCs w:val="28"/>
        </w:rPr>
        <w:t>Газпром трансгаз Санкт-Петербург</w:t>
      </w:r>
      <w:r w:rsidR="005F5FCF">
        <w:rPr>
          <w:rFonts w:ascii="Times New Roman" w:hAnsi="Times New Roman" w:cs="Times New Roman"/>
          <w:sz w:val="28"/>
          <w:szCs w:val="28"/>
        </w:rPr>
        <w:t>»</w:t>
      </w:r>
      <w:r w:rsidRPr="00FE3109">
        <w:rPr>
          <w:rFonts w:ascii="Times New Roman" w:hAnsi="Times New Roman" w:cs="Times New Roman"/>
          <w:sz w:val="28"/>
          <w:szCs w:val="28"/>
        </w:rPr>
        <w:t xml:space="preserve"> (Ленинградская область)</w:t>
      </w:r>
    </w:p>
    <w:p w:rsidR="00E84095" w:rsidRPr="00E84095" w:rsidRDefault="005F5FCF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ООО «Гусевский</w:t>
      </w:r>
      <w:r w:rsidR="00E84095" w:rsidRPr="00E84095">
        <w:rPr>
          <w:rFonts w:ascii="Times New Roman" w:hAnsi="Times New Roman" w:cs="Times New Roman"/>
          <w:sz w:val="28"/>
          <w:szCs w:val="28"/>
        </w:rPr>
        <w:t xml:space="preserve"> арматурный завод «Гусар» (Владимирская область)</w:t>
      </w:r>
    </w:p>
    <w:p w:rsidR="00E84095" w:rsidRPr="00E84095" w:rsidRDefault="00E84095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95">
        <w:rPr>
          <w:rFonts w:ascii="Times New Roman" w:hAnsi="Times New Roman" w:cs="Times New Roman"/>
          <w:sz w:val="28"/>
          <w:szCs w:val="28"/>
        </w:rPr>
        <w:t>35. Филиал ООО «Газ</w:t>
      </w:r>
      <w:r w:rsidR="009424CC">
        <w:rPr>
          <w:rFonts w:ascii="Times New Roman" w:hAnsi="Times New Roman" w:cs="Times New Roman"/>
          <w:sz w:val="28"/>
          <w:szCs w:val="28"/>
        </w:rPr>
        <w:t>пром трансгаз Нижний Новгород» –</w:t>
      </w:r>
      <w:r w:rsidRPr="00E84095">
        <w:rPr>
          <w:rFonts w:ascii="Times New Roman" w:hAnsi="Times New Roman" w:cs="Times New Roman"/>
          <w:sz w:val="28"/>
          <w:szCs w:val="28"/>
        </w:rPr>
        <w:t xml:space="preserve"> «Владимирское ЛПУМГ» (Владимирская область)</w:t>
      </w:r>
    </w:p>
    <w:p w:rsidR="00E84095" w:rsidRPr="00E84095" w:rsidRDefault="00E84095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95">
        <w:rPr>
          <w:rFonts w:ascii="Times New Roman" w:hAnsi="Times New Roman" w:cs="Times New Roman"/>
          <w:sz w:val="28"/>
          <w:szCs w:val="28"/>
        </w:rPr>
        <w:t>36.  АО «Муромский приборостроительный завод» (Владимирская область)</w:t>
      </w:r>
    </w:p>
    <w:p w:rsidR="00E84095" w:rsidRPr="00E84095" w:rsidRDefault="00E84095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95">
        <w:rPr>
          <w:rFonts w:ascii="Times New Roman" w:hAnsi="Times New Roman" w:cs="Times New Roman"/>
          <w:sz w:val="28"/>
          <w:szCs w:val="28"/>
        </w:rPr>
        <w:t>37. АО «ОС Стекловолокно» (Владимирская область)</w:t>
      </w:r>
    </w:p>
    <w:p w:rsidR="00E84095" w:rsidRPr="00E84095" w:rsidRDefault="00E84095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95">
        <w:rPr>
          <w:rFonts w:ascii="Times New Roman" w:hAnsi="Times New Roman" w:cs="Times New Roman"/>
          <w:sz w:val="28"/>
          <w:szCs w:val="28"/>
        </w:rPr>
        <w:t>38. Филиал ООО «Нестле Россия» (Владимирская область)</w:t>
      </w:r>
    </w:p>
    <w:p w:rsidR="00E84095" w:rsidRPr="00E84095" w:rsidRDefault="00E84095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95">
        <w:rPr>
          <w:rFonts w:ascii="Times New Roman" w:hAnsi="Times New Roman" w:cs="Times New Roman"/>
          <w:sz w:val="28"/>
          <w:szCs w:val="28"/>
        </w:rPr>
        <w:t>39. ЗАО «Киржачский молочный завод» (Владимирская область)</w:t>
      </w:r>
    </w:p>
    <w:p w:rsidR="00E84095" w:rsidRPr="00E84095" w:rsidRDefault="00E84095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95">
        <w:rPr>
          <w:rFonts w:ascii="Times New Roman" w:hAnsi="Times New Roman" w:cs="Times New Roman"/>
          <w:sz w:val="28"/>
          <w:szCs w:val="28"/>
        </w:rPr>
        <w:t>40. АО «Ковровское Карьероуправление» (Владимирская область)</w:t>
      </w:r>
    </w:p>
    <w:p w:rsidR="00E84095" w:rsidRPr="00E84095" w:rsidRDefault="00E84095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95">
        <w:rPr>
          <w:rFonts w:ascii="Times New Roman" w:hAnsi="Times New Roman" w:cs="Times New Roman"/>
          <w:sz w:val="28"/>
          <w:szCs w:val="28"/>
        </w:rPr>
        <w:t>41. МУП «Жилищно-коммунальное хозяйство» (Владимирская область)</w:t>
      </w:r>
    </w:p>
    <w:p w:rsidR="00E84095" w:rsidRPr="00E84095" w:rsidRDefault="00E84095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95">
        <w:rPr>
          <w:rFonts w:ascii="Times New Roman" w:hAnsi="Times New Roman" w:cs="Times New Roman"/>
          <w:sz w:val="28"/>
          <w:szCs w:val="28"/>
        </w:rPr>
        <w:lastRenderedPageBreak/>
        <w:t>42. ФГБОУ ВО «Астраханский государственный университет» (Астраханская область)</w:t>
      </w:r>
    </w:p>
    <w:p w:rsidR="00E84095" w:rsidRPr="00E84095" w:rsidRDefault="00E84095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95">
        <w:rPr>
          <w:rFonts w:ascii="Times New Roman" w:hAnsi="Times New Roman" w:cs="Times New Roman"/>
          <w:sz w:val="28"/>
          <w:szCs w:val="28"/>
        </w:rPr>
        <w:t>43. ООО «Агропромышленный комплекс «Астраханский» (Астраханская область)</w:t>
      </w:r>
    </w:p>
    <w:p w:rsidR="00E84095" w:rsidRPr="00E84095" w:rsidRDefault="00E84095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95">
        <w:rPr>
          <w:rFonts w:ascii="Times New Roman" w:hAnsi="Times New Roman" w:cs="Times New Roman"/>
          <w:sz w:val="28"/>
          <w:szCs w:val="28"/>
        </w:rPr>
        <w:t xml:space="preserve">44. ООО «Производственно-коммерческая фирма «Астраханские консервы» (Астраханская область) </w:t>
      </w:r>
    </w:p>
    <w:p w:rsidR="00E84095" w:rsidRPr="006E2035" w:rsidRDefault="006E2035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2035">
        <w:rPr>
          <w:rFonts w:ascii="Times New Roman" w:hAnsi="Times New Roman" w:cs="Times New Roman"/>
          <w:spacing w:val="-2"/>
          <w:sz w:val="28"/>
          <w:szCs w:val="28"/>
        </w:rPr>
        <w:t>45. </w:t>
      </w:r>
      <w:r w:rsidR="00E84095" w:rsidRPr="006E2035">
        <w:rPr>
          <w:rFonts w:ascii="Times New Roman" w:hAnsi="Times New Roman" w:cs="Times New Roman"/>
          <w:spacing w:val="-2"/>
          <w:sz w:val="28"/>
          <w:szCs w:val="28"/>
        </w:rPr>
        <w:t>ООО «Астраханская Рыбоводная Компания «Белуга» (Астраханская область)</w:t>
      </w:r>
    </w:p>
    <w:p w:rsidR="00E84095" w:rsidRPr="00E84095" w:rsidRDefault="00E84095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95">
        <w:rPr>
          <w:rFonts w:ascii="Times New Roman" w:hAnsi="Times New Roman" w:cs="Times New Roman"/>
          <w:sz w:val="28"/>
          <w:szCs w:val="28"/>
        </w:rPr>
        <w:t>46. ПАО «Астраханское стекловолокно» (Астраханская область)</w:t>
      </w:r>
    </w:p>
    <w:p w:rsidR="00E84095" w:rsidRPr="00E84095" w:rsidRDefault="00E84095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95">
        <w:rPr>
          <w:rFonts w:ascii="Times New Roman" w:hAnsi="Times New Roman" w:cs="Times New Roman"/>
          <w:sz w:val="28"/>
          <w:szCs w:val="28"/>
        </w:rPr>
        <w:t>47. ООО «Производственно-комерческая фирма «Дюна-АСТ» (Астраханская область)</w:t>
      </w:r>
    </w:p>
    <w:p w:rsidR="00E84095" w:rsidRPr="00E84095" w:rsidRDefault="00E84095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95">
        <w:rPr>
          <w:rFonts w:ascii="Times New Roman" w:hAnsi="Times New Roman" w:cs="Times New Roman"/>
          <w:sz w:val="28"/>
          <w:szCs w:val="28"/>
        </w:rPr>
        <w:t>48. ООО «НЕКСТ» (Астраханская область)</w:t>
      </w:r>
    </w:p>
    <w:p w:rsidR="00E84095" w:rsidRPr="00E84095" w:rsidRDefault="00E84095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95">
        <w:rPr>
          <w:rFonts w:ascii="Times New Roman" w:hAnsi="Times New Roman" w:cs="Times New Roman"/>
          <w:sz w:val="28"/>
          <w:szCs w:val="28"/>
        </w:rPr>
        <w:t>49. ООО «ЛУКОЙЛ-Нижневолжскнефть» (Астраханская область)</w:t>
      </w:r>
    </w:p>
    <w:p w:rsidR="00E84095" w:rsidRPr="00E84095" w:rsidRDefault="00E84095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95">
        <w:rPr>
          <w:rFonts w:ascii="Times New Roman" w:hAnsi="Times New Roman" w:cs="Times New Roman"/>
          <w:sz w:val="28"/>
          <w:szCs w:val="28"/>
        </w:rPr>
        <w:t>50. Комбинат общественного питания «Мелия 999» (Астраханская область)</w:t>
      </w:r>
    </w:p>
    <w:p w:rsidR="00E84095" w:rsidRPr="00E84095" w:rsidRDefault="00E84095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95">
        <w:rPr>
          <w:rFonts w:ascii="Times New Roman" w:hAnsi="Times New Roman" w:cs="Times New Roman"/>
          <w:sz w:val="28"/>
          <w:szCs w:val="28"/>
        </w:rPr>
        <w:t>51. АО «Судостроительный завод «Лотос» (Астраханская область)</w:t>
      </w:r>
    </w:p>
    <w:p w:rsidR="00E84095" w:rsidRPr="00FE3109" w:rsidRDefault="00E84095" w:rsidP="006E203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95">
        <w:rPr>
          <w:rFonts w:ascii="Times New Roman" w:hAnsi="Times New Roman" w:cs="Times New Roman"/>
          <w:sz w:val="28"/>
          <w:szCs w:val="28"/>
        </w:rPr>
        <w:t>52. Южный филиал ООО «Газпром энерго» (Астраханская область)</w:t>
      </w:r>
    </w:p>
    <w:p w:rsidR="00432694" w:rsidRDefault="003E6180" w:rsidP="00FE3109">
      <w:pPr>
        <w:ind w:right="706"/>
        <w:rPr>
          <w:rFonts w:ascii="Times New Roman" w:hAnsi="Times New Roman" w:cs="Times New Roman"/>
          <w:sz w:val="28"/>
          <w:szCs w:val="28"/>
        </w:rPr>
      </w:pPr>
    </w:p>
    <w:p w:rsidR="00E84095" w:rsidRDefault="00E84095" w:rsidP="00FE3109">
      <w:pPr>
        <w:ind w:right="706"/>
        <w:rPr>
          <w:rFonts w:ascii="Times New Roman" w:hAnsi="Times New Roman" w:cs="Times New Roman"/>
          <w:sz w:val="28"/>
          <w:szCs w:val="28"/>
        </w:rPr>
      </w:pPr>
    </w:p>
    <w:p w:rsidR="00E84095" w:rsidRDefault="00E84095" w:rsidP="00FE3109">
      <w:pPr>
        <w:ind w:right="706"/>
        <w:rPr>
          <w:rFonts w:ascii="Times New Roman" w:hAnsi="Times New Roman" w:cs="Times New Roman"/>
          <w:sz w:val="28"/>
          <w:szCs w:val="28"/>
        </w:rPr>
      </w:pPr>
    </w:p>
    <w:sectPr w:rsidR="00E84095" w:rsidSect="00A945C1">
      <w:pgSz w:w="11905" w:h="16838" w:code="9"/>
      <w:pgMar w:top="1134" w:right="567" w:bottom="1134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180" w:rsidRDefault="003E6180" w:rsidP="00467B98">
      <w:pPr>
        <w:spacing w:after="0" w:line="240" w:lineRule="auto"/>
      </w:pPr>
      <w:r>
        <w:separator/>
      </w:r>
    </w:p>
  </w:endnote>
  <w:endnote w:type="continuationSeparator" w:id="0">
    <w:p w:rsidR="003E6180" w:rsidRDefault="003E6180" w:rsidP="004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180" w:rsidRDefault="003E6180" w:rsidP="00467B98">
      <w:pPr>
        <w:spacing w:after="0" w:line="240" w:lineRule="auto"/>
      </w:pPr>
      <w:r>
        <w:separator/>
      </w:r>
    </w:p>
  </w:footnote>
  <w:footnote w:type="continuationSeparator" w:id="0">
    <w:p w:rsidR="003E6180" w:rsidRDefault="003E6180" w:rsidP="004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7655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B3173" w:rsidRPr="00996DF3" w:rsidRDefault="00EF61AF" w:rsidP="00996DF3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996DF3">
          <w:rPr>
            <w:rFonts w:ascii="Times New Roman" w:hAnsi="Times New Roman" w:cs="Times New Roman"/>
            <w:sz w:val="28"/>
          </w:rPr>
          <w:fldChar w:fldCharType="begin"/>
        </w:r>
        <w:r w:rsidRPr="00996DF3">
          <w:rPr>
            <w:rFonts w:ascii="Times New Roman" w:hAnsi="Times New Roman" w:cs="Times New Roman"/>
            <w:sz w:val="28"/>
          </w:rPr>
          <w:instrText>PAGE   \* MERGEFORMAT</w:instrText>
        </w:r>
        <w:r w:rsidRPr="00996DF3">
          <w:rPr>
            <w:rFonts w:ascii="Times New Roman" w:hAnsi="Times New Roman" w:cs="Times New Roman"/>
            <w:sz w:val="28"/>
          </w:rPr>
          <w:fldChar w:fldCharType="separate"/>
        </w:r>
        <w:r w:rsidR="00A945C1">
          <w:rPr>
            <w:rFonts w:ascii="Times New Roman" w:hAnsi="Times New Roman" w:cs="Times New Roman"/>
            <w:noProof/>
            <w:sz w:val="28"/>
          </w:rPr>
          <w:t>3</w:t>
        </w:r>
        <w:r w:rsidRPr="00996DF3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9"/>
    <w:rsid w:val="00044A14"/>
    <w:rsid w:val="000C299B"/>
    <w:rsid w:val="000C4165"/>
    <w:rsid w:val="000C7A68"/>
    <w:rsid w:val="001D685C"/>
    <w:rsid w:val="001E504F"/>
    <w:rsid w:val="002551FB"/>
    <w:rsid w:val="0028073B"/>
    <w:rsid w:val="002A063E"/>
    <w:rsid w:val="003049FB"/>
    <w:rsid w:val="003C7D50"/>
    <w:rsid w:val="003E6180"/>
    <w:rsid w:val="00437A47"/>
    <w:rsid w:val="00467B98"/>
    <w:rsid w:val="005313BA"/>
    <w:rsid w:val="005547E4"/>
    <w:rsid w:val="005C655D"/>
    <w:rsid w:val="005F5FCF"/>
    <w:rsid w:val="00643B35"/>
    <w:rsid w:val="00690792"/>
    <w:rsid w:val="00690E27"/>
    <w:rsid w:val="006E2035"/>
    <w:rsid w:val="0072111D"/>
    <w:rsid w:val="0083330B"/>
    <w:rsid w:val="00874086"/>
    <w:rsid w:val="00874C89"/>
    <w:rsid w:val="009424CC"/>
    <w:rsid w:val="00952427"/>
    <w:rsid w:val="00966060"/>
    <w:rsid w:val="00996DF3"/>
    <w:rsid w:val="00A945C1"/>
    <w:rsid w:val="00AC42B9"/>
    <w:rsid w:val="00AD29E9"/>
    <w:rsid w:val="00AE3BAF"/>
    <w:rsid w:val="00AF2E92"/>
    <w:rsid w:val="00B12FAA"/>
    <w:rsid w:val="00B94953"/>
    <w:rsid w:val="00B96E3D"/>
    <w:rsid w:val="00C003E4"/>
    <w:rsid w:val="00C67CAF"/>
    <w:rsid w:val="00C820F7"/>
    <w:rsid w:val="00D44D46"/>
    <w:rsid w:val="00DB6DF4"/>
    <w:rsid w:val="00DD4D66"/>
    <w:rsid w:val="00E66A5F"/>
    <w:rsid w:val="00E84095"/>
    <w:rsid w:val="00EB4EF5"/>
    <w:rsid w:val="00ED5EFF"/>
    <w:rsid w:val="00EF61AF"/>
    <w:rsid w:val="00F31432"/>
    <w:rsid w:val="00F408C0"/>
    <w:rsid w:val="00FB3173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4E8887-8788-4309-A307-0D94EDEE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1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31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1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0F7"/>
    <w:rPr>
      <w:rFonts w:ascii="Segoe UI" w:hAnsi="Segoe UI" w:cs="Segoe UI"/>
      <w:sz w:val="18"/>
      <w:szCs w:val="18"/>
    </w:rPr>
  </w:style>
  <w:style w:type="paragraph" w:customStyle="1" w:styleId="HEADERTEXT">
    <w:name w:val=".HEADERTEXT"/>
    <w:rsid w:val="00E840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B3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3173"/>
  </w:style>
  <w:style w:type="paragraph" w:styleId="a7">
    <w:name w:val="footer"/>
    <w:basedOn w:val="a"/>
    <w:link w:val="a8"/>
    <w:uiPriority w:val="99"/>
    <w:unhideWhenUsed/>
    <w:rsid w:val="00467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Инюцин Михаил Сергеевич</dc:creator>
  <cp:keywords/>
  <dc:description/>
  <cp:lastModifiedBy>Ушакова Мария Васильевна</cp:lastModifiedBy>
  <cp:revision>3</cp:revision>
  <cp:lastPrinted>2021-09-14T10:03:00Z</cp:lastPrinted>
  <dcterms:created xsi:type="dcterms:W3CDTF">2021-11-25T06:54:00Z</dcterms:created>
  <dcterms:modified xsi:type="dcterms:W3CDTF">2021-11-25T06:56:00Z</dcterms:modified>
</cp:coreProperties>
</file>