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63" w:rsidRDefault="00397C4E" w:rsidP="00632963">
      <w:pPr>
        <w:shd w:val="clear" w:color="auto" w:fill="FFFFFF"/>
        <w:tabs>
          <w:tab w:val="left" w:pos="638"/>
        </w:tabs>
        <w:ind w:firstLine="331"/>
        <w:jc w:val="center"/>
        <w:rPr>
          <w:b/>
          <w:color w:val="000000"/>
          <w:lang w:val="ru-RU"/>
        </w:rPr>
      </w:pPr>
      <w:r>
        <w:rPr>
          <w:b/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-262890</wp:posOffset>
                </wp:positionV>
                <wp:extent cx="3876675" cy="15906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647" w:rsidRPr="00282209" w:rsidRDefault="00946647" w:rsidP="0028220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7pt;margin-top:-20.7pt;width:305.25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" stroked="f">
                <v:textbox>
                  <w:txbxContent>
                    <w:p w:rsidR="00946647" w:rsidRPr="00282209" w:rsidRDefault="00946647" w:rsidP="0028220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2963" w:rsidRDefault="00632963" w:rsidP="00632963">
      <w:pPr>
        <w:shd w:val="clear" w:color="auto" w:fill="FFFFFF"/>
        <w:tabs>
          <w:tab w:val="left" w:pos="638"/>
        </w:tabs>
        <w:ind w:firstLine="331"/>
        <w:jc w:val="center"/>
        <w:rPr>
          <w:b/>
          <w:color w:val="000000"/>
          <w:lang w:val="ru-RU"/>
        </w:rPr>
      </w:pPr>
    </w:p>
    <w:p w:rsidR="00632963" w:rsidRDefault="00632963" w:rsidP="00632963">
      <w:pPr>
        <w:shd w:val="clear" w:color="auto" w:fill="FFFFFF"/>
        <w:tabs>
          <w:tab w:val="left" w:pos="638"/>
        </w:tabs>
        <w:ind w:firstLine="331"/>
        <w:jc w:val="center"/>
        <w:rPr>
          <w:b/>
          <w:color w:val="000000"/>
          <w:lang w:val="ru-RU"/>
        </w:rPr>
      </w:pPr>
    </w:p>
    <w:p w:rsidR="00632963" w:rsidRDefault="00632963" w:rsidP="00632963">
      <w:pPr>
        <w:shd w:val="clear" w:color="auto" w:fill="FFFFFF"/>
        <w:tabs>
          <w:tab w:val="left" w:pos="638"/>
        </w:tabs>
        <w:ind w:firstLine="331"/>
        <w:jc w:val="center"/>
        <w:rPr>
          <w:b/>
          <w:color w:val="000000"/>
          <w:lang w:val="ru-RU"/>
        </w:rPr>
      </w:pPr>
    </w:p>
    <w:p w:rsidR="00664496" w:rsidRDefault="00664496" w:rsidP="00632963">
      <w:pPr>
        <w:shd w:val="clear" w:color="auto" w:fill="FFFFFF"/>
        <w:tabs>
          <w:tab w:val="left" w:pos="638"/>
        </w:tabs>
        <w:ind w:firstLine="331"/>
        <w:jc w:val="center"/>
        <w:rPr>
          <w:b/>
          <w:color w:val="000000"/>
          <w:lang w:val="ru-RU"/>
        </w:rPr>
      </w:pPr>
    </w:p>
    <w:p w:rsidR="00664496" w:rsidRDefault="00664496" w:rsidP="00632963">
      <w:pPr>
        <w:shd w:val="clear" w:color="auto" w:fill="FFFFFF"/>
        <w:tabs>
          <w:tab w:val="left" w:pos="638"/>
        </w:tabs>
        <w:ind w:firstLine="331"/>
        <w:jc w:val="center"/>
        <w:rPr>
          <w:b/>
          <w:color w:val="000000"/>
          <w:lang w:val="ru-RU"/>
        </w:rPr>
      </w:pPr>
    </w:p>
    <w:p w:rsidR="00664496" w:rsidRDefault="00664496" w:rsidP="00632963">
      <w:pPr>
        <w:shd w:val="clear" w:color="auto" w:fill="FFFFFF"/>
        <w:tabs>
          <w:tab w:val="left" w:pos="638"/>
        </w:tabs>
        <w:ind w:firstLine="331"/>
        <w:jc w:val="center"/>
        <w:rPr>
          <w:b/>
          <w:color w:val="000000"/>
          <w:lang w:val="ru-RU"/>
        </w:rPr>
      </w:pPr>
    </w:p>
    <w:p w:rsidR="00632963" w:rsidRPr="00632963" w:rsidRDefault="00632963" w:rsidP="00632963">
      <w:pPr>
        <w:shd w:val="clear" w:color="auto" w:fill="FFFFFF"/>
        <w:tabs>
          <w:tab w:val="left" w:pos="638"/>
        </w:tabs>
        <w:ind w:firstLine="331"/>
        <w:jc w:val="center"/>
        <w:rPr>
          <w:b/>
          <w:color w:val="000000"/>
          <w:lang w:val="ru-RU"/>
        </w:rPr>
      </w:pPr>
    </w:p>
    <w:p w:rsidR="00632963" w:rsidRPr="00632963" w:rsidRDefault="00632963" w:rsidP="00632963">
      <w:pPr>
        <w:shd w:val="clear" w:color="auto" w:fill="FFFFFF"/>
        <w:tabs>
          <w:tab w:val="left" w:pos="638"/>
        </w:tabs>
        <w:ind w:firstLine="331"/>
        <w:jc w:val="center"/>
        <w:rPr>
          <w:b/>
          <w:color w:val="000000"/>
          <w:lang w:val="ru-RU"/>
        </w:rPr>
      </w:pPr>
    </w:p>
    <w:p w:rsidR="00222F66" w:rsidRDefault="00222F66" w:rsidP="00632963">
      <w:pPr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222F66" w:rsidRDefault="00222F66" w:rsidP="00632963">
      <w:pPr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7A7796" w:rsidRDefault="007A7796" w:rsidP="00632963">
      <w:pPr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7F267B" w:rsidRDefault="007F267B" w:rsidP="00632963">
      <w:pPr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632963" w:rsidRPr="00EB05B6" w:rsidRDefault="00632963" w:rsidP="0063296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05B6"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</w:p>
    <w:p w:rsidR="008716DF" w:rsidRPr="00EB05B6" w:rsidRDefault="008716DF" w:rsidP="008716DF">
      <w:pPr>
        <w:shd w:val="clear" w:color="auto" w:fill="FFFFFF"/>
        <w:jc w:val="center"/>
        <w:rPr>
          <w:rFonts w:ascii="Times New Roman" w:hAnsi="Times New Roman"/>
          <w:b/>
          <w:spacing w:val="-4"/>
          <w:sz w:val="28"/>
          <w:szCs w:val="28"/>
          <w:lang w:val="ru-RU"/>
        </w:rPr>
      </w:pPr>
      <w:r w:rsidRPr="00EB05B6">
        <w:rPr>
          <w:rFonts w:ascii="Times New Roman" w:hAnsi="Times New Roman"/>
          <w:b/>
          <w:spacing w:val="-4"/>
          <w:sz w:val="28"/>
          <w:szCs w:val="28"/>
          <w:lang w:val="ru-RU"/>
        </w:rPr>
        <w:t>Всероссийского конкурса профессионального мастерства</w:t>
      </w:r>
    </w:p>
    <w:p w:rsidR="008716DF" w:rsidRPr="00EB05B6" w:rsidRDefault="008716DF" w:rsidP="008716DF">
      <w:pPr>
        <w:shd w:val="clear" w:color="auto" w:fill="FFFFFF"/>
        <w:jc w:val="center"/>
        <w:rPr>
          <w:rFonts w:ascii="Times New Roman" w:hAnsi="Times New Roman"/>
          <w:b/>
          <w:spacing w:val="-4"/>
          <w:sz w:val="28"/>
          <w:szCs w:val="28"/>
          <w:lang w:val="ru-RU"/>
        </w:rPr>
      </w:pPr>
      <w:r w:rsidRPr="00EB05B6"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 «</w:t>
      </w:r>
      <w:proofErr w:type="gramStart"/>
      <w:r w:rsidRPr="00EB05B6">
        <w:rPr>
          <w:rFonts w:ascii="Times New Roman" w:hAnsi="Times New Roman"/>
          <w:b/>
          <w:spacing w:val="-4"/>
          <w:sz w:val="28"/>
          <w:szCs w:val="28"/>
          <w:lang w:val="ru-RU"/>
        </w:rPr>
        <w:t>Лучший</w:t>
      </w:r>
      <w:proofErr w:type="gramEnd"/>
      <w:r w:rsidRPr="00EB05B6"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 по профессии» </w:t>
      </w:r>
    </w:p>
    <w:p w:rsidR="008716DF" w:rsidRPr="00EB05B6" w:rsidRDefault="008716DF" w:rsidP="008716DF">
      <w:pPr>
        <w:shd w:val="clear" w:color="auto" w:fill="FFFFFF"/>
        <w:jc w:val="center"/>
        <w:rPr>
          <w:rFonts w:ascii="Times New Roman" w:hAnsi="Times New Roman"/>
          <w:b/>
          <w:spacing w:val="-4"/>
          <w:sz w:val="28"/>
          <w:szCs w:val="28"/>
          <w:lang w:val="ru-RU"/>
        </w:rPr>
      </w:pPr>
      <w:r w:rsidRPr="00EB05B6">
        <w:rPr>
          <w:rFonts w:ascii="Times New Roman" w:hAnsi="Times New Roman"/>
          <w:b/>
          <w:spacing w:val="-4"/>
          <w:sz w:val="28"/>
          <w:szCs w:val="28"/>
          <w:lang w:val="ru-RU"/>
        </w:rPr>
        <w:t>по номинации</w:t>
      </w:r>
    </w:p>
    <w:p w:rsidR="008716DF" w:rsidRPr="00EB05B6" w:rsidRDefault="008716DF" w:rsidP="008716D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05B6">
        <w:rPr>
          <w:rFonts w:ascii="Times New Roman" w:hAnsi="Times New Roman"/>
          <w:b/>
          <w:sz w:val="28"/>
          <w:szCs w:val="28"/>
          <w:lang w:val="ru-RU"/>
        </w:rPr>
        <w:t xml:space="preserve"> «Лучший оператор по добыче нефти и газа»</w:t>
      </w:r>
    </w:p>
    <w:p w:rsidR="006E40EB" w:rsidRPr="007F267B" w:rsidRDefault="008716DF" w:rsidP="00632963">
      <w:pPr>
        <w:shd w:val="clear" w:color="auto" w:fill="FFFFFF"/>
        <w:tabs>
          <w:tab w:val="left" w:pos="638"/>
        </w:tabs>
        <w:ind w:firstLine="331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 </w:t>
      </w:r>
    </w:p>
    <w:p w:rsidR="00632963" w:rsidRPr="007F267B" w:rsidRDefault="00632963" w:rsidP="00632963">
      <w:pPr>
        <w:shd w:val="clear" w:color="auto" w:fill="FFFFFF"/>
        <w:tabs>
          <w:tab w:val="left" w:pos="638"/>
        </w:tabs>
        <w:ind w:firstLine="331"/>
        <w:jc w:val="center"/>
        <w:rPr>
          <w:rFonts w:ascii="Times New Roman" w:hAnsi="Times New Roman"/>
          <w:b/>
          <w:color w:val="000000"/>
          <w:sz w:val="36"/>
          <w:szCs w:val="36"/>
          <w:lang w:val="ru-RU"/>
        </w:rPr>
      </w:pPr>
    </w:p>
    <w:p w:rsidR="003563BB" w:rsidRDefault="003563BB" w:rsidP="003563BB">
      <w:pPr>
        <w:jc w:val="center"/>
        <w:rPr>
          <w:b/>
          <w:sz w:val="56"/>
          <w:szCs w:val="56"/>
          <w:lang w:val="ru-RU"/>
        </w:rPr>
      </w:pPr>
    </w:p>
    <w:p w:rsidR="006F20BF" w:rsidRDefault="006F20BF" w:rsidP="003563BB">
      <w:pPr>
        <w:jc w:val="center"/>
        <w:rPr>
          <w:b/>
          <w:sz w:val="56"/>
          <w:szCs w:val="56"/>
          <w:lang w:val="ru-RU"/>
        </w:rPr>
      </w:pPr>
    </w:p>
    <w:p w:rsidR="006F20BF" w:rsidRDefault="006F20BF" w:rsidP="003563BB">
      <w:pPr>
        <w:jc w:val="center"/>
        <w:rPr>
          <w:b/>
          <w:sz w:val="56"/>
          <w:szCs w:val="56"/>
          <w:lang w:val="ru-RU"/>
        </w:rPr>
      </w:pPr>
    </w:p>
    <w:p w:rsidR="006F20BF" w:rsidRDefault="006F20BF" w:rsidP="003563BB">
      <w:pPr>
        <w:jc w:val="center"/>
        <w:rPr>
          <w:b/>
          <w:sz w:val="56"/>
          <w:szCs w:val="56"/>
          <w:lang w:val="ru-RU"/>
        </w:rPr>
      </w:pPr>
    </w:p>
    <w:p w:rsidR="006F20BF" w:rsidRDefault="006F20BF" w:rsidP="003563BB">
      <w:pPr>
        <w:jc w:val="center"/>
        <w:rPr>
          <w:b/>
          <w:sz w:val="56"/>
          <w:szCs w:val="56"/>
          <w:lang w:val="ru-RU"/>
        </w:rPr>
      </w:pPr>
    </w:p>
    <w:p w:rsidR="006F20BF" w:rsidRDefault="006F20BF" w:rsidP="003563BB">
      <w:pPr>
        <w:jc w:val="center"/>
        <w:rPr>
          <w:b/>
          <w:sz w:val="56"/>
          <w:szCs w:val="56"/>
          <w:lang w:val="ru-RU"/>
        </w:rPr>
      </w:pPr>
    </w:p>
    <w:p w:rsidR="006F20BF" w:rsidRDefault="006F20BF" w:rsidP="003563BB">
      <w:pPr>
        <w:jc w:val="center"/>
        <w:rPr>
          <w:b/>
          <w:sz w:val="56"/>
          <w:szCs w:val="56"/>
          <w:lang w:val="ru-RU"/>
        </w:rPr>
      </w:pPr>
    </w:p>
    <w:p w:rsidR="006B4373" w:rsidRDefault="006B4373" w:rsidP="003563BB">
      <w:pPr>
        <w:jc w:val="center"/>
        <w:rPr>
          <w:b/>
          <w:sz w:val="56"/>
          <w:szCs w:val="56"/>
          <w:lang w:val="ru-RU"/>
        </w:rPr>
      </w:pPr>
    </w:p>
    <w:p w:rsidR="007F267B" w:rsidRDefault="007F267B" w:rsidP="003563BB">
      <w:pPr>
        <w:jc w:val="center"/>
        <w:rPr>
          <w:b/>
          <w:sz w:val="56"/>
          <w:szCs w:val="56"/>
          <w:lang w:val="ru-RU"/>
        </w:rPr>
      </w:pPr>
    </w:p>
    <w:p w:rsidR="007F267B" w:rsidRDefault="007F267B" w:rsidP="003563BB">
      <w:pPr>
        <w:jc w:val="center"/>
        <w:rPr>
          <w:b/>
          <w:sz w:val="56"/>
          <w:szCs w:val="56"/>
          <w:lang w:val="ru-RU"/>
        </w:rPr>
      </w:pPr>
    </w:p>
    <w:p w:rsidR="00EB05B6" w:rsidRDefault="00EB05B6" w:rsidP="003563BB">
      <w:pPr>
        <w:jc w:val="center"/>
        <w:rPr>
          <w:b/>
          <w:sz w:val="56"/>
          <w:szCs w:val="56"/>
          <w:lang w:val="ru-RU"/>
        </w:rPr>
      </w:pPr>
    </w:p>
    <w:p w:rsidR="006F20BF" w:rsidRPr="00222F66" w:rsidRDefault="006F20BF" w:rsidP="003563B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22F66">
        <w:rPr>
          <w:rFonts w:ascii="Times New Roman" w:hAnsi="Times New Roman"/>
          <w:b/>
          <w:sz w:val="28"/>
          <w:szCs w:val="28"/>
          <w:lang w:val="ru-RU"/>
        </w:rPr>
        <w:t>2018</w:t>
      </w:r>
      <w:r w:rsidR="00282209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</w:p>
    <w:p w:rsidR="00E175FB" w:rsidRPr="00BA447E" w:rsidRDefault="00E175FB" w:rsidP="005E2F91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A447E">
        <w:rPr>
          <w:rFonts w:ascii="Times New Roman" w:hAnsi="Times New Roman"/>
          <w:b/>
          <w:sz w:val="24"/>
          <w:szCs w:val="24"/>
          <w:lang w:val="ru-RU"/>
        </w:rPr>
        <w:lastRenderedPageBreak/>
        <w:t>ВВЕДЕНИЕ</w:t>
      </w:r>
    </w:p>
    <w:p w:rsidR="008716DF" w:rsidRPr="00EB05B6" w:rsidRDefault="00E175FB" w:rsidP="00783C4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05B6">
        <w:rPr>
          <w:rFonts w:ascii="Times New Roman" w:hAnsi="Times New Roman"/>
          <w:sz w:val="28"/>
          <w:szCs w:val="28"/>
          <w:lang w:val="ru-RU"/>
        </w:rPr>
        <w:t xml:space="preserve">Настоящий комплект документов подготовлен для проведения </w:t>
      </w:r>
      <w:r w:rsidR="008716DF" w:rsidRPr="00EB05B6">
        <w:rPr>
          <w:rFonts w:ascii="Times New Roman" w:hAnsi="Times New Roman"/>
          <w:spacing w:val="-4"/>
          <w:sz w:val="28"/>
          <w:szCs w:val="28"/>
          <w:lang w:val="ru-RU"/>
        </w:rPr>
        <w:t xml:space="preserve">Всероссийского конкурса профессионального мастерства «Лучший по профессии» в номинации </w:t>
      </w:r>
      <w:r w:rsidR="008716DF" w:rsidRPr="00EB05B6">
        <w:rPr>
          <w:rFonts w:ascii="Times New Roman" w:hAnsi="Times New Roman"/>
          <w:sz w:val="28"/>
          <w:szCs w:val="28"/>
          <w:lang w:val="ru-RU"/>
        </w:rPr>
        <w:t>«Лучший оператор по добыче нефти и газа»</w:t>
      </w:r>
      <w:r w:rsidR="00EB05B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269E">
        <w:rPr>
          <w:rFonts w:ascii="Times New Roman" w:hAnsi="Times New Roman"/>
          <w:sz w:val="28"/>
          <w:szCs w:val="28"/>
          <w:lang w:val="ru-RU"/>
        </w:rPr>
        <w:t xml:space="preserve">(далее – Конкурс) </w:t>
      </w:r>
      <w:r w:rsidR="00EB05B6" w:rsidRPr="00EB05B6">
        <w:rPr>
          <w:rFonts w:ascii="Times New Roman" w:hAnsi="Times New Roman"/>
          <w:spacing w:val="-4"/>
          <w:sz w:val="28"/>
          <w:szCs w:val="28"/>
          <w:lang w:val="ru-RU"/>
        </w:rPr>
        <w:t>в Ямало-Ненецком автономном округе</w:t>
      </w:r>
      <w:r w:rsidR="00EB05B6">
        <w:rPr>
          <w:rFonts w:ascii="Times New Roman" w:hAnsi="Times New Roman"/>
          <w:spacing w:val="-4"/>
          <w:sz w:val="28"/>
          <w:szCs w:val="28"/>
          <w:lang w:val="ru-RU"/>
        </w:rPr>
        <w:t>.</w:t>
      </w:r>
    </w:p>
    <w:p w:rsidR="00BA447E" w:rsidRPr="00EB05B6" w:rsidRDefault="00BA447E" w:rsidP="00783C46">
      <w:pPr>
        <w:shd w:val="clear" w:color="auto" w:fill="FFFFFF"/>
        <w:tabs>
          <w:tab w:val="left" w:pos="63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05B6">
        <w:rPr>
          <w:rFonts w:ascii="Times New Roman" w:hAnsi="Times New Roman"/>
          <w:sz w:val="28"/>
          <w:szCs w:val="28"/>
          <w:lang w:val="ru-RU"/>
        </w:rPr>
        <w:t>Конкурс проводится для демонстрации и оценки квалификации в данной компетенции. Конкурсное задание состоит из теоретического и практического задания.</w:t>
      </w:r>
    </w:p>
    <w:p w:rsidR="008716DF" w:rsidRPr="00EB05B6" w:rsidRDefault="008716DF" w:rsidP="00783C46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05B6">
        <w:rPr>
          <w:rFonts w:ascii="Times New Roman" w:hAnsi="Times New Roman"/>
          <w:sz w:val="28"/>
          <w:szCs w:val="28"/>
          <w:lang w:val="ru-RU"/>
        </w:rPr>
        <w:t xml:space="preserve">В федеральном этапе Конкурса принимают участие победители региональных этапов Конкурса субъектов Российской Федерации, направленные в установленном положением </w:t>
      </w:r>
      <w:r w:rsidR="0023269E">
        <w:rPr>
          <w:rFonts w:ascii="Times New Roman" w:hAnsi="Times New Roman"/>
          <w:sz w:val="28"/>
          <w:szCs w:val="28"/>
          <w:lang w:val="ru-RU"/>
        </w:rPr>
        <w:t xml:space="preserve">о проведении Конкурса </w:t>
      </w:r>
      <w:r w:rsidRPr="00EB05B6">
        <w:rPr>
          <w:rFonts w:ascii="Times New Roman" w:hAnsi="Times New Roman"/>
          <w:sz w:val="28"/>
          <w:szCs w:val="28"/>
          <w:lang w:val="ru-RU"/>
        </w:rPr>
        <w:t>порядке.</w:t>
      </w:r>
    </w:p>
    <w:p w:rsidR="00A8213E" w:rsidRPr="00EB05B6" w:rsidRDefault="00A8213E" w:rsidP="00EB05B6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05B6">
        <w:rPr>
          <w:rFonts w:ascii="Times New Roman" w:hAnsi="Times New Roman"/>
          <w:sz w:val="28"/>
          <w:szCs w:val="28"/>
          <w:lang w:val="ru-RU"/>
        </w:rPr>
        <w:t xml:space="preserve">Оценка результатов проводится в баллах. </w:t>
      </w:r>
      <w:r w:rsidR="002A365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8213E" w:rsidRPr="00EB05B6" w:rsidRDefault="00A8213E" w:rsidP="00EB05B6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05B6">
        <w:rPr>
          <w:rFonts w:ascii="Times New Roman" w:hAnsi="Times New Roman"/>
          <w:sz w:val="28"/>
          <w:szCs w:val="28"/>
          <w:lang w:val="ru-RU"/>
        </w:rPr>
        <w:t>К участию в Конкурсе допускаются операторы по добыче нефти и газа со стажем работы по профессии не менее трех лет.</w:t>
      </w:r>
    </w:p>
    <w:p w:rsidR="002D1CEB" w:rsidRPr="00EB05B6" w:rsidRDefault="002D1CEB" w:rsidP="002D1CEB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05B6">
        <w:rPr>
          <w:rFonts w:ascii="Times New Roman" w:hAnsi="Times New Roman"/>
          <w:sz w:val="28"/>
          <w:szCs w:val="28"/>
          <w:lang w:val="ru-RU"/>
        </w:rPr>
        <w:t xml:space="preserve">Участники </w:t>
      </w:r>
      <w:r w:rsidR="000757A0" w:rsidRPr="00EB05B6">
        <w:rPr>
          <w:rFonts w:ascii="Times New Roman" w:hAnsi="Times New Roman"/>
          <w:sz w:val="28"/>
          <w:szCs w:val="28"/>
          <w:lang w:val="ru-RU"/>
        </w:rPr>
        <w:t>при</w:t>
      </w:r>
      <w:r w:rsidRPr="00EB05B6">
        <w:rPr>
          <w:rFonts w:ascii="Times New Roman" w:hAnsi="Times New Roman"/>
          <w:sz w:val="28"/>
          <w:szCs w:val="28"/>
          <w:lang w:val="ru-RU"/>
        </w:rPr>
        <w:t xml:space="preserve"> подготовк</w:t>
      </w:r>
      <w:r w:rsidR="000757A0" w:rsidRPr="00EB05B6">
        <w:rPr>
          <w:rFonts w:ascii="Times New Roman" w:hAnsi="Times New Roman"/>
          <w:sz w:val="28"/>
          <w:szCs w:val="28"/>
          <w:lang w:val="ru-RU"/>
        </w:rPr>
        <w:t>е</w:t>
      </w:r>
      <w:r w:rsidRPr="00EB05B6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0757A0" w:rsidRPr="00EB05B6">
        <w:rPr>
          <w:rFonts w:ascii="Times New Roman" w:hAnsi="Times New Roman"/>
          <w:sz w:val="28"/>
          <w:szCs w:val="28"/>
          <w:lang w:val="ru-RU"/>
        </w:rPr>
        <w:t>выполнении конкурсных заданий</w:t>
      </w:r>
      <w:r w:rsidRPr="00EB05B6">
        <w:rPr>
          <w:rFonts w:ascii="Times New Roman" w:hAnsi="Times New Roman"/>
          <w:sz w:val="28"/>
          <w:szCs w:val="28"/>
          <w:lang w:val="ru-RU"/>
        </w:rPr>
        <w:t xml:space="preserve"> руководствуются действующими нормативными документами по </w:t>
      </w:r>
      <w:r w:rsidRPr="00EB05B6">
        <w:rPr>
          <w:rFonts w:ascii="Times New Roman" w:hAnsi="Times New Roman"/>
          <w:bCs/>
          <w:sz w:val="28"/>
          <w:szCs w:val="28"/>
          <w:lang w:val="ru-RU"/>
        </w:rPr>
        <w:t>охране</w:t>
      </w:r>
      <w:r w:rsidRPr="00EB05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05B6">
        <w:rPr>
          <w:rFonts w:ascii="Times New Roman" w:hAnsi="Times New Roman"/>
          <w:bCs/>
          <w:sz w:val="28"/>
          <w:szCs w:val="28"/>
          <w:lang w:val="ru-RU"/>
        </w:rPr>
        <w:t>труда</w:t>
      </w:r>
      <w:r w:rsidRPr="00EB05B6">
        <w:rPr>
          <w:rFonts w:ascii="Times New Roman" w:hAnsi="Times New Roman"/>
          <w:sz w:val="28"/>
          <w:szCs w:val="28"/>
          <w:lang w:val="ru-RU"/>
        </w:rPr>
        <w:t xml:space="preserve"> и промышленной безопасности</w:t>
      </w:r>
      <w:r w:rsidR="000757A0" w:rsidRPr="00EB05B6">
        <w:rPr>
          <w:rFonts w:ascii="Times New Roman" w:hAnsi="Times New Roman"/>
          <w:sz w:val="28"/>
          <w:szCs w:val="28"/>
          <w:lang w:val="ru-RU"/>
        </w:rPr>
        <w:t>,</w:t>
      </w:r>
      <w:r w:rsidRPr="00EB05B6">
        <w:rPr>
          <w:rFonts w:ascii="Times New Roman" w:hAnsi="Times New Roman"/>
          <w:sz w:val="28"/>
          <w:szCs w:val="28"/>
          <w:lang w:val="ru-RU"/>
        </w:rPr>
        <w:t xml:space="preserve"> документами, регламентирующими ведение технологического процесса при всех способах добычи нефти, газа и газового конденсата, обслуживание, регулирование и наладку </w:t>
      </w:r>
      <w:r w:rsidR="000757A0" w:rsidRPr="00EB05B6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промыслового оборудования, </w:t>
      </w:r>
      <w:r w:rsidRPr="00EB05B6">
        <w:rPr>
          <w:rFonts w:ascii="Times New Roman" w:hAnsi="Times New Roman"/>
          <w:sz w:val="28"/>
          <w:szCs w:val="28"/>
          <w:lang w:val="ru-RU"/>
        </w:rPr>
        <w:t>машин и механизмов</w:t>
      </w:r>
      <w:r w:rsidR="000757A0" w:rsidRPr="00EB05B6">
        <w:rPr>
          <w:rFonts w:ascii="Times New Roman" w:hAnsi="Times New Roman"/>
          <w:sz w:val="28"/>
          <w:szCs w:val="28"/>
          <w:lang w:val="ru-RU"/>
        </w:rPr>
        <w:t>.</w:t>
      </w:r>
    </w:p>
    <w:p w:rsidR="00A8213E" w:rsidRPr="00EB05B6" w:rsidRDefault="00783C46" w:rsidP="002A36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05B6">
        <w:rPr>
          <w:rFonts w:ascii="Times New Roman" w:hAnsi="Times New Roman"/>
          <w:sz w:val="28"/>
          <w:szCs w:val="28"/>
          <w:lang w:val="ru-RU"/>
        </w:rPr>
        <w:t>Каждый участник Конкурса должен иметь при себе</w:t>
      </w:r>
      <w:r w:rsidR="00A8213E" w:rsidRPr="00EB05B6">
        <w:rPr>
          <w:rFonts w:ascii="Times New Roman" w:hAnsi="Times New Roman"/>
          <w:sz w:val="28"/>
          <w:szCs w:val="28"/>
          <w:lang w:val="ru-RU"/>
        </w:rPr>
        <w:t>:</w:t>
      </w:r>
    </w:p>
    <w:p w:rsidR="002A3653" w:rsidRPr="002A3653" w:rsidRDefault="002A3653" w:rsidP="002A3653">
      <w:pPr>
        <w:pStyle w:val="a8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2A3653">
        <w:rPr>
          <w:rFonts w:ascii="Times New Roman" w:hAnsi="Times New Roman"/>
          <w:sz w:val="28"/>
          <w:szCs w:val="28"/>
          <w:highlight w:val="yellow"/>
          <w:lang w:val="ru-RU"/>
        </w:rPr>
        <w:t>свидетельство по рабочей профессии</w:t>
      </w:r>
    </w:p>
    <w:p w:rsidR="002A3653" w:rsidRPr="002A3653" w:rsidRDefault="002A3653" w:rsidP="002A3653">
      <w:pPr>
        <w:pStyle w:val="a8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2A3653">
        <w:rPr>
          <w:rFonts w:ascii="Times New Roman" w:hAnsi="Times New Roman"/>
          <w:sz w:val="28"/>
          <w:szCs w:val="28"/>
          <w:highlight w:val="yellow"/>
          <w:lang w:val="ru-RU"/>
        </w:rPr>
        <w:t>удостоверени</w:t>
      </w:r>
      <w:r>
        <w:rPr>
          <w:rFonts w:ascii="Times New Roman" w:hAnsi="Times New Roman"/>
          <w:sz w:val="28"/>
          <w:szCs w:val="28"/>
          <w:highlight w:val="yellow"/>
          <w:lang w:val="ru-RU"/>
        </w:rPr>
        <w:t>е</w:t>
      </w:r>
      <w:r w:rsidRPr="002A3653">
        <w:rPr>
          <w:rFonts w:ascii="Times New Roman" w:hAnsi="Times New Roman"/>
          <w:sz w:val="28"/>
          <w:szCs w:val="28"/>
          <w:highlight w:val="yellow"/>
          <w:lang w:val="ru-RU"/>
        </w:rPr>
        <w:t xml:space="preserve"> об аттестации (проверке знаний) с соответствующими отметками, необходимыми для выполнения конкурсных заданий, в том числе о проверке знаний требований охраны труда, пожарно-технический минимум, электробезопасность 1 группа.</w:t>
      </w:r>
    </w:p>
    <w:p w:rsidR="002A3653" w:rsidRPr="002A3653" w:rsidRDefault="002A3653" w:rsidP="002A36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3653">
        <w:rPr>
          <w:rFonts w:ascii="Times New Roman" w:hAnsi="Times New Roman"/>
          <w:sz w:val="28"/>
          <w:szCs w:val="28"/>
          <w:highlight w:val="yellow"/>
          <w:lang w:val="ru-RU"/>
        </w:rPr>
        <w:t xml:space="preserve">специальную одежду (костюм  - </w:t>
      </w:r>
      <w:proofErr w:type="spellStart"/>
      <w:r w:rsidRPr="002A3653">
        <w:rPr>
          <w:rFonts w:ascii="Times New Roman" w:hAnsi="Times New Roman"/>
          <w:sz w:val="28"/>
          <w:szCs w:val="28"/>
          <w:highlight w:val="yellow"/>
          <w:lang w:val="ru-RU"/>
        </w:rPr>
        <w:t>масловодоотталкивающая</w:t>
      </w:r>
      <w:proofErr w:type="spellEnd"/>
      <w:r w:rsidRPr="002A3653">
        <w:rPr>
          <w:rFonts w:ascii="Times New Roman" w:hAnsi="Times New Roman"/>
          <w:sz w:val="28"/>
          <w:szCs w:val="28"/>
          <w:highlight w:val="yellow"/>
          <w:lang w:val="ru-RU"/>
        </w:rPr>
        <w:t xml:space="preserve">, огнезащитная отделка, антистатическая нить) с фирменной символикой организации, специальной обувью (ботинки или сапоги кожаные с </w:t>
      </w:r>
      <w:proofErr w:type="gramStart"/>
      <w:r w:rsidRPr="002A3653">
        <w:rPr>
          <w:rFonts w:ascii="Times New Roman" w:hAnsi="Times New Roman"/>
          <w:sz w:val="28"/>
          <w:szCs w:val="28"/>
          <w:highlight w:val="yellow"/>
          <w:lang w:val="ru-RU"/>
        </w:rPr>
        <w:t>жестким</w:t>
      </w:r>
      <w:proofErr w:type="gramEnd"/>
      <w:r w:rsidRPr="002A3653">
        <w:rPr>
          <w:rFonts w:ascii="Times New Roman" w:hAnsi="Times New Roman"/>
          <w:sz w:val="28"/>
          <w:szCs w:val="28"/>
          <w:highlight w:val="yellow"/>
          <w:lang w:val="ru-RU"/>
        </w:rPr>
        <w:t xml:space="preserve"> </w:t>
      </w:r>
      <w:proofErr w:type="spellStart"/>
      <w:r w:rsidRPr="002A3653">
        <w:rPr>
          <w:rFonts w:ascii="Times New Roman" w:hAnsi="Times New Roman"/>
          <w:sz w:val="28"/>
          <w:szCs w:val="28"/>
          <w:highlight w:val="yellow"/>
          <w:lang w:val="ru-RU"/>
        </w:rPr>
        <w:t>подноском</w:t>
      </w:r>
      <w:proofErr w:type="spellEnd"/>
      <w:r w:rsidRPr="002A3653">
        <w:rPr>
          <w:rFonts w:ascii="Times New Roman" w:hAnsi="Times New Roman"/>
          <w:sz w:val="28"/>
          <w:szCs w:val="28"/>
          <w:highlight w:val="yellow"/>
          <w:lang w:val="ru-RU"/>
        </w:rPr>
        <w:t xml:space="preserve"> для защиты от нефти и нефтепродуктов) и средствами индивидуальной защиты </w:t>
      </w:r>
      <w:r w:rsidRPr="002A3653">
        <w:rPr>
          <w:rFonts w:ascii="Times New Roman" w:hAnsi="Times New Roman"/>
          <w:sz w:val="28"/>
          <w:szCs w:val="28"/>
          <w:highlight w:val="yellow"/>
          <w:lang w:val="ru-RU"/>
        </w:rPr>
        <w:lastRenderedPageBreak/>
        <w:t>(защитная каска,  перчатки резиновые или из полимерных материалов, защитные очки).</w:t>
      </w:r>
    </w:p>
    <w:p w:rsidR="00EB05B6" w:rsidRPr="00EB05B6" w:rsidRDefault="00EB05B6" w:rsidP="00A821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A447E" w:rsidRPr="004C4740" w:rsidRDefault="00BA447E" w:rsidP="005E2F91">
      <w:pPr>
        <w:pStyle w:val="2"/>
        <w:spacing w:line="360" w:lineRule="auto"/>
        <w:ind w:firstLine="709"/>
        <w:jc w:val="left"/>
        <w:rPr>
          <w:sz w:val="24"/>
          <w:szCs w:val="24"/>
        </w:rPr>
      </w:pPr>
      <w:r w:rsidRPr="004C4740">
        <w:rPr>
          <w:sz w:val="24"/>
          <w:szCs w:val="24"/>
        </w:rPr>
        <w:t>ЗАДАНИЕ ДЛЯ КОНКУРСА</w:t>
      </w:r>
    </w:p>
    <w:p w:rsidR="00BA447E" w:rsidRPr="0023269E" w:rsidRDefault="00BA447E" w:rsidP="005E2F91">
      <w:pPr>
        <w:pStyle w:val="4"/>
        <w:shd w:val="clear" w:color="auto" w:fill="auto"/>
        <w:spacing w:before="0" w:after="0" w:line="360" w:lineRule="auto"/>
        <w:ind w:left="23" w:firstLine="709"/>
        <w:rPr>
          <w:rStyle w:val="11"/>
          <w:rFonts w:ascii="Times New Roman" w:hAnsi="Times New Roman" w:cs="Times New Roman"/>
          <w:b/>
          <w:sz w:val="28"/>
          <w:szCs w:val="28"/>
        </w:rPr>
      </w:pPr>
      <w:r w:rsidRPr="0023269E">
        <w:rPr>
          <w:rStyle w:val="11"/>
          <w:rFonts w:ascii="Times New Roman" w:hAnsi="Times New Roman" w:cs="Times New Roman"/>
          <w:b/>
          <w:sz w:val="28"/>
          <w:szCs w:val="28"/>
        </w:rPr>
        <w:t>Теоретическая часть конкурса</w:t>
      </w:r>
    </w:p>
    <w:p w:rsidR="002A3653" w:rsidRPr="002A3653" w:rsidRDefault="002A3653" w:rsidP="002A36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3653">
        <w:rPr>
          <w:rFonts w:ascii="Times New Roman" w:hAnsi="Times New Roman"/>
          <w:sz w:val="28"/>
          <w:szCs w:val="28"/>
          <w:highlight w:val="yellow"/>
          <w:lang w:val="ru-RU"/>
        </w:rPr>
        <w:t>Теоретическая часть конкурса проводится в форме теста с использованием компьютерной системы тестирования одновременно со всеми участниками Конкурса.</w:t>
      </w:r>
    </w:p>
    <w:p w:rsidR="002A3653" w:rsidRPr="002A3653" w:rsidRDefault="002A3653" w:rsidP="002A36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2A3653">
        <w:rPr>
          <w:rFonts w:ascii="Times New Roman" w:hAnsi="Times New Roman"/>
          <w:sz w:val="28"/>
          <w:szCs w:val="28"/>
          <w:highlight w:val="yellow"/>
          <w:lang w:val="ru-RU"/>
        </w:rPr>
        <w:t>Тест содержит 40 (сорок) вопросов, из которых:</w:t>
      </w:r>
    </w:p>
    <w:p w:rsidR="002A3653" w:rsidRPr="002A3653" w:rsidRDefault="002A3653" w:rsidP="002A36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2A3653">
        <w:rPr>
          <w:rFonts w:ascii="Times New Roman" w:hAnsi="Times New Roman"/>
          <w:sz w:val="28"/>
          <w:szCs w:val="28"/>
          <w:highlight w:val="yellow"/>
          <w:lang w:val="ru-RU"/>
        </w:rPr>
        <w:t>- 7 (семь) вопросов по охране труда, промышленной и пожарной безопасности, электробезопасности, охране окружающей среды и оказании медицинской помощи;</w:t>
      </w:r>
    </w:p>
    <w:p w:rsidR="002A3653" w:rsidRPr="002A3653" w:rsidRDefault="002A3653" w:rsidP="002A36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3653">
        <w:rPr>
          <w:rFonts w:ascii="Times New Roman" w:hAnsi="Times New Roman"/>
          <w:sz w:val="28"/>
          <w:szCs w:val="28"/>
          <w:highlight w:val="yellow"/>
          <w:lang w:val="ru-RU"/>
        </w:rPr>
        <w:t>- 33 (тридцать три) вопроса по технологии добычи нефти и газа.</w:t>
      </w:r>
      <w:r w:rsidRPr="002A365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63EE8" w:rsidRPr="00163EE8" w:rsidRDefault="00163EE8" w:rsidP="00163EE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Вопросы по технологии добычи нефти и газа включают в себя:</w:t>
      </w:r>
    </w:p>
    <w:p w:rsidR="00A604B0" w:rsidRPr="0023269E" w:rsidRDefault="00A604B0" w:rsidP="00A604B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3269E">
        <w:rPr>
          <w:rFonts w:ascii="Times New Roman" w:hAnsi="Times New Roman"/>
          <w:sz w:val="28"/>
          <w:szCs w:val="28"/>
          <w:lang w:val="ru-RU"/>
        </w:rPr>
        <w:t>•</w:t>
      </w:r>
      <w:r w:rsidRPr="0023269E">
        <w:rPr>
          <w:rFonts w:ascii="Times New Roman" w:hAnsi="Times New Roman"/>
          <w:sz w:val="28"/>
          <w:szCs w:val="28"/>
          <w:lang w:val="ru-RU"/>
        </w:rPr>
        <w:tab/>
        <w:t>Назначение, правила эксплуатации и обслуживания наземного оборудования скважин и установок, применяемого инструмента и приспособлений, контрольно-измерительных приборов.</w:t>
      </w:r>
    </w:p>
    <w:p w:rsidR="00A604B0" w:rsidRPr="0023269E" w:rsidRDefault="00A604B0" w:rsidP="00A604B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3269E">
        <w:rPr>
          <w:rFonts w:ascii="Times New Roman" w:hAnsi="Times New Roman"/>
          <w:sz w:val="28"/>
          <w:szCs w:val="28"/>
          <w:lang w:val="ru-RU"/>
        </w:rPr>
        <w:t>•</w:t>
      </w:r>
      <w:r w:rsidRPr="0023269E">
        <w:rPr>
          <w:rFonts w:ascii="Times New Roman" w:hAnsi="Times New Roman"/>
          <w:sz w:val="28"/>
          <w:szCs w:val="28"/>
          <w:lang w:val="ru-RU"/>
        </w:rPr>
        <w:tab/>
        <w:t>Устройство обслуживаемых контрольно-измерительных приборов, аппаратуры, средств автоматики и телемеханики.</w:t>
      </w:r>
    </w:p>
    <w:p w:rsidR="00A604B0" w:rsidRPr="0023269E" w:rsidRDefault="00A604B0" w:rsidP="00A604B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3269E">
        <w:rPr>
          <w:rFonts w:ascii="Times New Roman" w:hAnsi="Times New Roman"/>
          <w:sz w:val="28"/>
          <w:szCs w:val="28"/>
          <w:lang w:val="ru-RU"/>
        </w:rPr>
        <w:t>•</w:t>
      </w:r>
      <w:r w:rsidRPr="0023269E">
        <w:rPr>
          <w:rFonts w:ascii="Times New Roman" w:hAnsi="Times New Roman"/>
          <w:sz w:val="28"/>
          <w:szCs w:val="28"/>
          <w:lang w:val="ru-RU"/>
        </w:rPr>
        <w:tab/>
        <w:t>Конструкция нефтяных и газовых скважин.</w:t>
      </w:r>
    </w:p>
    <w:p w:rsidR="00A604B0" w:rsidRPr="0023269E" w:rsidRDefault="00A604B0" w:rsidP="00A604B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3269E">
        <w:rPr>
          <w:rFonts w:ascii="Times New Roman" w:hAnsi="Times New Roman"/>
          <w:sz w:val="28"/>
          <w:szCs w:val="28"/>
          <w:lang w:val="ru-RU"/>
        </w:rPr>
        <w:t>•</w:t>
      </w:r>
      <w:r w:rsidRPr="0023269E">
        <w:rPr>
          <w:rFonts w:ascii="Times New Roman" w:hAnsi="Times New Roman"/>
          <w:sz w:val="28"/>
          <w:szCs w:val="28"/>
          <w:lang w:val="ru-RU"/>
        </w:rPr>
        <w:tab/>
        <w:t>Основные сведения о технологическом процессе добычи, сбора, транспортировки нефти, газа, газового конденсата, закачки и отбор</w:t>
      </w:r>
      <w:r w:rsidR="0023269E">
        <w:rPr>
          <w:rFonts w:ascii="Times New Roman" w:hAnsi="Times New Roman"/>
          <w:sz w:val="28"/>
          <w:szCs w:val="28"/>
          <w:lang w:val="ru-RU"/>
        </w:rPr>
        <w:t>а</w:t>
      </w:r>
      <w:r w:rsidRPr="0023269E">
        <w:rPr>
          <w:rFonts w:ascii="Times New Roman" w:hAnsi="Times New Roman"/>
          <w:sz w:val="28"/>
          <w:szCs w:val="28"/>
          <w:lang w:val="ru-RU"/>
        </w:rPr>
        <w:t xml:space="preserve"> газа.</w:t>
      </w:r>
    </w:p>
    <w:p w:rsidR="00A604B0" w:rsidRPr="0023269E" w:rsidRDefault="00A604B0" w:rsidP="00A604B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3269E">
        <w:rPr>
          <w:rFonts w:ascii="Times New Roman" w:hAnsi="Times New Roman"/>
          <w:sz w:val="28"/>
          <w:szCs w:val="28"/>
          <w:lang w:val="ru-RU"/>
        </w:rPr>
        <w:t>•</w:t>
      </w:r>
      <w:r w:rsidRPr="0023269E">
        <w:rPr>
          <w:rFonts w:ascii="Times New Roman" w:hAnsi="Times New Roman"/>
          <w:sz w:val="28"/>
          <w:szCs w:val="28"/>
          <w:lang w:val="ru-RU"/>
        </w:rPr>
        <w:tab/>
        <w:t>Основные сведения о нефтяном и газовом месторождении, режиме залежей.</w:t>
      </w:r>
    </w:p>
    <w:p w:rsidR="00A604B0" w:rsidRPr="0023269E" w:rsidRDefault="00A604B0" w:rsidP="00A604B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3269E">
        <w:rPr>
          <w:rFonts w:ascii="Times New Roman" w:hAnsi="Times New Roman"/>
          <w:sz w:val="28"/>
          <w:szCs w:val="28"/>
          <w:lang w:val="ru-RU"/>
        </w:rPr>
        <w:t>•</w:t>
      </w:r>
      <w:r w:rsidRPr="0023269E">
        <w:rPr>
          <w:rFonts w:ascii="Times New Roman" w:hAnsi="Times New Roman"/>
          <w:sz w:val="28"/>
          <w:szCs w:val="28"/>
          <w:lang w:val="ru-RU"/>
        </w:rPr>
        <w:tab/>
        <w:t>Физико-химические свойства нефти, газа и конденсата.</w:t>
      </w:r>
    </w:p>
    <w:p w:rsidR="00A604B0" w:rsidRPr="0023269E" w:rsidRDefault="00A604B0" w:rsidP="00A604B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3269E">
        <w:rPr>
          <w:rFonts w:ascii="Times New Roman" w:hAnsi="Times New Roman"/>
          <w:sz w:val="28"/>
          <w:szCs w:val="28"/>
          <w:lang w:val="ru-RU"/>
        </w:rPr>
        <w:t>•</w:t>
      </w:r>
      <w:r w:rsidRPr="0023269E">
        <w:rPr>
          <w:rFonts w:ascii="Times New Roman" w:hAnsi="Times New Roman"/>
          <w:sz w:val="28"/>
          <w:szCs w:val="28"/>
          <w:lang w:val="ru-RU"/>
        </w:rPr>
        <w:tab/>
        <w:t>Технологический режим обслуживаемых скважин.</w:t>
      </w:r>
    </w:p>
    <w:p w:rsidR="00A604B0" w:rsidRPr="0023269E" w:rsidRDefault="00A604B0" w:rsidP="00A604B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3269E">
        <w:rPr>
          <w:rFonts w:ascii="Times New Roman" w:hAnsi="Times New Roman"/>
          <w:sz w:val="28"/>
          <w:szCs w:val="28"/>
          <w:lang w:val="ru-RU"/>
        </w:rPr>
        <w:t>•</w:t>
      </w:r>
      <w:r w:rsidRPr="0023269E">
        <w:rPr>
          <w:rFonts w:ascii="Times New Roman" w:hAnsi="Times New Roman"/>
          <w:sz w:val="28"/>
          <w:szCs w:val="28"/>
          <w:lang w:val="ru-RU"/>
        </w:rPr>
        <w:tab/>
        <w:t>Устройство и принцип работы установок комплексной подготовки газа, групповых замерных установок систем сбора и транспортирования нефти, газа, конденсата, закачки и отбор газа, обслуживаемых контрольно-измерительных приборов, аппаратуры, средств автоматики и телемеханики.</w:t>
      </w:r>
    </w:p>
    <w:p w:rsidR="00A604B0" w:rsidRPr="0023269E" w:rsidRDefault="00A604B0" w:rsidP="00A604B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3269E">
        <w:rPr>
          <w:rFonts w:ascii="Times New Roman" w:hAnsi="Times New Roman"/>
          <w:sz w:val="28"/>
          <w:szCs w:val="28"/>
          <w:lang w:val="ru-RU"/>
        </w:rPr>
        <w:lastRenderedPageBreak/>
        <w:t>•</w:t>
      </w:r>
      <w:r w:rsidRPr="0023269E">
        <w:rPr>
          <w:rFonts w:ascii="Times New Roman" w:hAnsi="Times New Roman"/>
          <w:sz w:val="28"/>
          <w:szCs w:val="28"/>
          <w:lang w:val="ru-RU"/>
        </w:rPr>
        <w:tab/>
        <w:t>Техническую характеристику, устройство и правила эксплуатации наземного оборудования, установок, трубопроводов и приборов.</w:t>
      </w:r>
    </w:p>
    <w:p w:rsidR="00A604B0" w:rsidRPr="0023269E" w:rsidRDefault="00A604B0" w:rsidP="00A604B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3269E">
        <w:rPr>
          <w:rFonts w:ascii="Times New Roman" w:hAnsi="Times New Roman"/>
          <w:sz w:val="28"/>
          <w:szCs w:val="28"/>
          <w:lang w:val="ru-RU"/>
        </w:rPr>
        <w:t>•</w:t>
      </w:r>
      <w:r w:rsidRPr="0023269E">
        <w:rPr>
          <w:rFonts w:ascii="Times New Roman" w:hAnsi="Times New Roman"/>
          <w:sz w:val="28"/>
          <w:szCs w:val="28"/>
          <w:lang w:val="ru-RU"/>
        </w:rPr>
        <w:tab/>
        <w:t>Основные сведения о методах интенсификации добычи нефти и газа, исследования скважин, разработке нефтяных и газовых месторождений, подземном и капитальном ремонтах скважин.</w:t>
      </w:r>
    </w:p>
    <w:p w:rsidR="00A604B0" w:rsidRPr="0023269E" w:rsidRDefault="00A604B0" w:rsidP="00A604B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3269E">
        <w:rPr>
          <w:rFonts w:ascii="Times New Roman" w:hAnsi="Times New Roman"/>
          <w:sz w:val="28"/>
          <w:szCs w:val="28"/>
          <w:lang w:val="ru-RU"/>
        </w:rPr>
        <w:t>•</w:t>
      </w:r>
      <w:r w:rsidRPr="0023269E">
        <w:rPr>
          <w:rFonts w:ascii="Times New Roman" w:hAnsi="Times New Roman"/>
          <w:sz w:val="28"/>
          <w:szCs w:val="28"/>
          <w:lang w:val="ru-RU"/>
        </w:rPr>
        <w:tab/>
        <w:t>Основы техники и технологии бурения и освоения нефтяных и газовых скважин.</w:t>
      </w:r>
    </w:p>
    <w:p w:rsidR="00A604B0" w:rsidRPr="0023269E" w:rsidRDefault="00A604B0" w:rsidP="00A604B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3269E">
        <w:rPr>
          <w:rFonts w:ascii="Times New Roman" w:hAnsi="Times New Roman"/>
          <w:sz w:val="28"/>
          <w:szCs w:val="28"/>
          <w:lang w:val="ru-RU"/>
        </w:rPr>
        <w:t>•</w:t>
      </w:r>
      <w:r w:rsidRPr="0023269E">
        <w:rPr>
          <w:rFonts w:ascii="Times New Roman" w:hAnsi="Times New Roman"/>
          <w:sz w:val="28"/>
          <w:szCs w:val="28"/>
          <w:lang w:val="ru-RU"/>
        </w:rPr>
        <w:tab/>
        <w:t>Правила эксплуатации промыслового электрооборудования и работы на электротехнических установках.</w:t>
      </w:r>
    </w:p>
    <w:p w:rsidR="008716DF" w:rsidRPr="00163EE8" w:rsidRDefault="00163EE8" w:rsidP="00163EE8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3EE8">
        <w:rPr>
          <w:rFonts w:ascii="Times New Roman" w:hAnsi="Times New Roman"/>
          <w:sz w:val="28"/>
          <w:szCs w:val="28"/>
          <w:lang w:val="ru-RU"/>
        </w:rPr>
        <w:t xml:space="preserve">Вопросы по охране </w:t>
      </w:r>
      <w:r w:rsidR="008716DF" w:rsidRPr="00163EE8">
        <w:rPr>
          <w:rFonts w:ascii="Times New Roman" w:hAnsi="Times New Roman"/>
          <w:sz w:val="28"/>
          <w:szCs w:val="28"/>
          <w:lang w:val="ru-RU"/>
        </w:rPr>
        <w:t>труда и промышленной безопасности</w:t>
      </w:r>
      <w:r w:rsidRPr="00163EE8">
        <w:rPr>
          <w:rFonts w:ascii="Times New Roman" w:hAnsi="Times New Roman"/>
          <w:sz w:val="28"/>
          <w:szCs w:val="28"/>
          <w:lang w:val="ru-RU"/>
        </w:rPr>
        <w:t xml:space="preserve"> включают в себя:</w:t>
      </w:r>
    </w:p>
    <w:p w:rsidR="00A604B0" w:rsidRPr="00163EE8" w:rsidRDefault="00A604B0" w:rsidP="00A604B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3EE8">
        <w:rPr>
          <w:rFonts w:ascii="Times New Roman" w:hAnsi="Times New Roman"/>
          <w:sz w:val="28"/>
          <w:szCs w:val="28"/>
          <w:lang w:val="ru-RU"/>
        </w:rPr>
        <w:t>•</w:t>
      </w:r>
      <w:r w:rsidRPr="00163EE8">
        <w:rPr>
          <w:rFonts w:ascii="Times New Roman" w:hAnsi="Times New Roman"/>
          <w:sz w:val="28"/>
          <w:szCs w:val="28"/>
          <w:lang w:val="ru-RU"/>
        </w:rPr>
        <w:tab/>
        <w:t>Принцип действия индивидуальных средств защиты.</w:t>
      </w:r>
    </w:p>
    <w:p w:rsidR="00A604B0" w:rsidRPr="00163EE8" w:rsidRDefault="00A604B0" w:rsidP="00A604B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3EE8">
        <w:rPr>
          <w:rFonts w:ascii="Times New Roman" w:hAnsi="Times New Roman"/>
          <w:sz w:val="28"/>
          <w:szCs w:val="28"/>
          <w:lang w:val="ru-RU"/>
        </w:rPr>
        <w:t>•</w:t>
      </w:r>
      <w:r w:rsidRPr="00163EE8">
        <w:rPr>
          <w:rFonts w:ascii="Times New Roman" w:hAnsi="Times New Roman"/>
          <w:sz w:val="28"/>
          <w:szCs w:val="28"/>
          <w:lang w:val="ru-RU"/>
        </w:rPr>
        <w:tab/>
        <w:t>Современные методы организации труда и рабочего места.</w:t>
      </w:r>
    </w:p>
    <w:p w:rsidR="00A604B0" w:rsidRPr="00163EE8" w:rsidRDefault="00A604B0" w:rsidP="00A604B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3EE8">
        <w:rPr>
          <w:rFonts w:ascii="Times New Roman" w:hAnsi="Times New Roman"/>
          <w:sz w:val="28"/>
          <w:szCs w:val="28"/>
          <w:lang w:val="ru-RU"/>
        </w:rPr>
        <w:t>•</w:t>
      </w:r>
      <w:r w:rsidRPr="00163EE8">
        <w:rPr>
          <w:rFonts w:ascii="Times New Roman" w:hAnsi="Times New Roman"/>
          <w:sz w:val="28"/>
          <w:szCs w:val="28"/>
          <w:lang w:val="ru-RU"/>
        </w:rPr>
        <w:tab/>
        <w:t>Производственная, должностная инструкция и правила внутреннего трудового распорядка.</w:t>
      </w:r>
    </w:p>
    <w:p w:rsidR="00A604B0" w:rsidRPr="00163EE8" w:rsidRDefault="00A604B0" w:rsidP="00A604B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3EE8">
        <w:rPr>
          <w:rFonts w:ascii="Times New Roman" w:hAnsi="Times New Roman"/>
          <w:sz w:val="28"/>
          <w:szCs w:val="28"/>
          <w:lang w:val="ru-RU"/>
        </w:rPr>
        <w:t>•</w:t>
      </w:r>
      <w:r w:rsidRPr="00163EE8">
        <w:rPr>
          <w:rFonts w:ascii="Times New Roman" w:hAnsi="Times New Roman"/>
          <w:sz w:val="28"/>
          <w:szCs w:val="28"/>
          <w:lang w:val="ru-RU"/>
        </w:rPr>
        <w:tab/>
        <w:t>Правила пользования средствами индивидуальной защиты.</w:t>
      </w:r>
    </w:p>
    <w:p w:rsidR="00A604B0" w:rsidRPr="00163EE8" w:rsidRDefault="00A604B0" w:rsidP="00A604B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3EE8">
        <w:rPr>
          <w:rFonts w:ascii="Times New Roman" w:hAnsi="Times New Roman"/>
          <w:sz w:val="28"/>
          <w:szCs w:val="28"/>
          <w:lang w:val="ru-RU"/>
        </w:rPr>
        <w:t>•</w:t>
      </w:r>
      <w:r w:rsidRPr="00163EE8">
        <w:rPr>
          <w:rFonts w:ascii="Times New Roman" w:hAnsi="Times New Roman"/>
          <w:sz w:val="28"/>
          <w:szCs w:val="28"/>
          <w:lang w:val="ru-RU"/>
        </w:rPr>
        <w:tab/>
        <w:t>Требования, предъявляемые к качеству выполняемых работ (услуг).</w:t>
      </w:r>
    </w:p>
    <w:p w:rsidR="00A604B0" w:rsidRPr="00163EE8" w:rsidRDefault="00A604B0" w:rsidP="00A604B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3EE8">
        <w:rPr>
          <w:rFonts w:ascii="Times New Roman" w:hAnsi="Times New Roman"/>
          <w:sz w:val="28"/>
          <w:szCs w:val="28"/>
          <w:lang w:val="ru-RU"/>
        </w:rPr>
        <w:t>•</w:t>
      </w:r>
      <w:r w:rsidRPr="00163EE8">
        <w:rPr>
          <w:rFonts w:ascii="Times New Roman" w:hAnsi="Times New Roman"/>
          <w:sz w:val="28"/>
          <w:szCs w:val="28"/>
          <w:lang w:val="ru-RU"/>
        </w:rPr>
        <w:tab/>
        <w:t>Виды брака и способы его предупреждения и устранения.</w:t>
      </w:r>
    </w:p>
    <w:p w:rsidR="00A604B0" w:rsidRPr="00163EE8" w:rsidRDefault="00A604B0" w:rsidP="00A604B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3EE8">
        <w:rPr>
          <w:rFonts w:ascii="Times New Roman" w:hAnsi="Times New Roman"/>
          <w:sz w:val="28"/>
          <w:szCs w:val="28"/>
          <w:lang w:val="ru-RU"/>
        </w:rPr>
        <w:t>•</w:t>
      </w:r>
      <w:r w:rsidRPr="00163EE8">
        <w:rPr>
          <w:rFonts w:ascii="Times New Roman" w:hAnsi="Times New Roman"/>
          <w:sz w:val="28"/>
          <w:szCs w:val="28"/>
          <w:lang w:val="ru-RU"/>
        </w:rPr>
        <w:tab/>
      </w:r>
      <w:r w:rsidR="00C0376C">
        <w:rPr>
          <w:rFonts w:ascii="Times New Roman" w:hAnsi="Times New Roman"/>
          <w:sz w:val="28"/>
          <w:szCs w:val="28"/>
          <w:lang w:val="ru-RU"/>
        </w:rPr>
        <w:t>Требования, предъявляемые к п</w:t>
      </w:r>
      <w:r w:rsidRPr="00163EE8">
        <w:rPr>
          <w:rFonts w:ascii="Times New Roman" w:hAnsi="Times New Roman"/>
          <w:sz w:val="28"/>
          <w:szCs w:val="28"/>
          <w:lang w:val="ru-RU"/>
        </w:rPr>
        <w:t>роизводственн</w:t>
      </w:r>
      <w:r w:rsidR="00C0376C">
        <w:rPr>
          <w:rFonts w:ascii="Times New Roman" w:hAnsi="Times New Roman"/>
          <w:sz w:val="28"/>
          <w:szCs w:val="28"/>
          <w:lang w:val="ru-RU"/>
        </w:rPr>
        <w:t>ой</w:t>
      </w:r>
      <w:r w:rsidRPr="00163EE8">
        <w:rPr>
          <w:rFonts w:ascii="Times New Roman" w:hAnsi="Times New Roman"/>
          <w:sz w:val="28"/>
          <w:szCs w:val="28"/>
          <w:lang w:val="ru-RU"/>
        </w:rPr>
        <w:t xml:space="preserve"> сигнализаци</w:t>
      </w:r>
      <w:r w:rsidR="00C0376C">
        <w:rPr>
          <w:rFonts w:ascii="Times New Roman" w:hAnsi="Times New Roman"/>
          <w:sz w:val="28"/>
          <w:szCs w:val="28"/>
          <w:lang w:val="ru-RU"/>
        </w:rPr>
        <w:t>и</w:t>
      </w:r>
      <w:r w:rsidRPr="00163EE8">
        <w:rPr>
          <w:rFonts w:ascii="Times New Roman" w:hAnsi="Times New Roman"/>
          <w:sz w:val="28"/>
          <w:szCs w:val="28"/>
          <w:lang w:val="ru-RU"/>
        </w:rPr>
        <w:t>.</w:t>
      </w:r>
    </w:p>
    <w:p w:rsidR="00A604B0" w:rsidRDefault="00A604B0" w:rsidP="00A604B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3EE8">
        <w:rPr>
          <w:rFonts w:ascii="Times New Roman" w:hAnsi="Times New Roman"/>
          <w:sz w:val="28"/>
          <w:szCs w:val="28"/>
          <w:lang w:val="ru-RU"/>
        </w:rPr>
        <w:t>•</w:t>
      </w:r>
      <w:r w:rsidRPr="00163EE8">
        <w:rPr>
          <w:rFonts w:ascii="Times New Roman" w:hAnsi="Times New Roman"/>
          <w:sz w:val="28"/>
          <w:szCs w:val="28"/>
          <w:lang w:val="ru-RU"/>
        </w:rPr>
        <w:tab/>
        <w:t>Требования по рациональной организации труда на рабочем месте.</w:t>
      </w:r>
    </w:p>
    <w:p w:rsidR="008716DF" w:rsidRPr="00C0376C" w:rsidRDefault="008716DF" w:rsidP="008716D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376C">
        <w:rPr>
          <w:rFonts w:ascii="Times New Roman" w:hAnsi="Times New Roman"/>
          <w:sz w:val="28"/>
          <w:szCs w:val="28"/>
          <w:lang w:val="ru-RU"/>
        </w:rPr>
        <w:t>Из предложенных нескольких вариантов ответа на каждый вопрос, необходимо указать правильный.</w:t>
      </w:r>
    </w:p>
    <w:p w:rsidR="008716DF" w:rsidRPr="00C0376C" w:rsidRDefault="008716DF" w:rsidP="008716D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376C">
        <w:rPr>
          <w:rFonts w:ascii="Times New Roman" w:hAnsi="Times New Roman"/>
          <w:sz w:val="28"/>
          <w:szCs w:val="28"/>
          <w:lang w:val="ru-RU"/>
        </w:rPr>
        <w:t>Дополнительные и наводящие вопросы не задаются.</w:t>
      </w:r>
    </w:p>
    <w:p w:rsidR="002A3653" w:rsidRPr="002A3653" w:rsidRDefault="002A3653" w:rsidP="002A3653">
      <w:pPr>
        <w:spacing w:line="360" w:lineRule="auto"/>
        <w:ind w:firstLine="709"/>
        <w:jc w:val="both"/>
        <w:rPr>
          <w:rFonts w:ascii="Times New Roman" w:hAnsi="Times New Roman"/>
          <w:strike/>
          <w:sz w:val="28"/>
          <w:szCs w:val="28"/>
          <w:highlight w:val="yellow"/>
          <w:lang w:val="ru-RU"/>
        </w:rPr>
      </w:pPr>
      <w:r w:rsidRPr="002A3653">
        <w:rPr>
          <w:rFonts w:ascii="Times New Roman" w:hAnsi="Times New Roman"/>
          <w:sz w:val="28"/>
          <w:szCs w:val="28"/>
          <w:highlight w:val="yellow"/>
          <w:lang w:val="ru-RU"/>
        </w:rPr>
        <w:t xml:space="preserve">Участникам </w:t>
      </w:r>
      <w:r w:rsidRPr="002A3653">
        <w:rPr>
          <w:rFonts w:ascii="Times New Roman" w:hAnsi="Times New Roman"/>
          <w:spacing w:val="-4"/>
          <w:sz w:val="28"/>
          <w:szCs w:val="28"/>
          <w:highlight w:val="yellow"/>
          <w:lang w:val="ru-RU"/>
        </w:rPr>
        <w:t>предоставляется 1 (одна) попытка и</w:t>
      </w:r>
      <w:r w:rsidRPr="002A3653">
        <w:rPr>
          <w:rFonts w:ascii="Times New Roman" w:hAnsi="Times New Roman"/>
          <w:sz w:val="28"/>
          <w:szCs w:val="28"/>
          <w:highlight w:val="yellow"/>
          <w:lang w:val="ru-RU"/>
        </w:rPr>
        <w:t xml:space="preserve"> отводится                               60 (шестьдесят) минут для прохождения тестирования. </w:t>
      </w:r>
      <w:r w:rsidRPr="002A3653">
        <w:rPr>
          <w:rFonts w:ascii="Times New Roman" w:hAnsi="Times New Roman"/>
          <w:strike/>
          <w:sz w:val="28"/>
          <w:szCs w:val="28"/>
          <w:highlight w:val="yellow"/>
          <w:lang w:val="ru-RU"/>
        </w:rPr>
        <w:t xml:space="preserve"> </w:t>
      </w:r>
    </w:p>
    <w:p w:rsidR="00222F66" w:rsidRPr="00C0376C" w:rsidRDefault="00440B7C" w:rsidP="008716D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376C">
        <w:rPr>
          <w:rFonts w:ascii="Times New Roman" w:hAnsi="Times New Roman"/>
          <w:sz w:val="28"/>
          <w:szCs w:val="28"/>
          <w:lang w:val="ru-RU"/>
        </w:rPr>
        <w:t xml:space="preserve">На тестовый вопрос возможен только один вариант правильного ответа. </w:t>
      </w:r>
      <w:r w:rsidR="002A365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40B7C" w:rsidRPr="00222F66" w:rsidRDefault="00440B7C" w:rsidP="008716DF">
      <w:pPr>
        <w:spacing w:line="360" w:lineRule="auto"/>
        <w:ind w:firstLine="709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5E2F91" w:rsidRPr="00BF431F" w:rsidRDefault="005E2F91" w:rsidP="00515F1D">
      <w:pPr>
        <w:pStyle w:val="4"/>
        <w:shd w:val="clear" w:color="auto" w:fill="auto"/>
        <w:spacing w:before="0" w:after="0" w:line="360" w:lineRule="auto"/>
        <w:ind w:firstLine="0"/>
        <w:rPr>
          <w:rStyle w:val="11"/>
          <w:rFonts w:ascii="Times New Roman" w:hAnsi="Times New Roman" w:cs="Times New Roman"/>
          <w:b/>
          <w:sz w:val="28"/>
          <w:szCs w:val="28"/>
        </w:rPr>
      </w:pPr>
      <w:r w:rsidRPr="00BF431F">
        <w:rPr>
          <w:rStyle w:val="11"/>
          <w:rFonts w:ascii="Times New Roman" w:hAnsi="Times New Roman" w:cs="Times New Roman"/>
          <w:b/>
          <w:sz w:val="28"/>
          <w:szCs w:val="28"/>
        </w:rPr>
        <w:t>Практическая часть конкурса</w:t>
      </w:r>
    </w:p>
    <w:p w:rsidR="008716DF" w:rsidRPr="00BF431F" w:rsidRDefault="008716DF" w:rsidP="00783C46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BF431F">
        <w:rPr>
          <w:rFonts w:ascii="Times New Roman" w:hAnsi="Times New Roman"/>
          <w:sz w:val="28"/>
          <w:szCs w:val="28"/>
          <w:lang w:val="ru-RU"/>
        </w:rPr>
        <w:t xml:space="preserve">Выполнение практического задания позволяет оценить </w:t>
      </w:r>
      <w:r w:rsidRPr="00BF431F">
        <w:rPr>
          <w:rFonts w:ascii="Times New Roman" w:hAnsi="Times New Roman"/>
          <w:spacing w:val="-1"/>
          <w:sz w:val="28"/>
          <w:szCs w:val="28"/>
          <w:lang w:val="ru-RU"/>
        </w:rPr>
        <w:t xml:space="preserve">навыки конкурсанта, его квалификацию, соблюдение технологии </w:t>
      </w:r>
      <w:r w:rsidRPr="00BF431F">
        <w:rPr>
          <w:rFonts w:ascii="Times New Roman" w:hAnsi="Times New Roman"/>
          <w:spacing w:val="-2"/>
          <w:sz w:val="28"/>
          <w:szCs w:val="28"/>
          <w:lang w:val="ru-RU"/>
        </w:rPr>
        <w:t xml:space="preserve">производства работ, </w:t>
      </w:r>
      <w:r w:rsidRPr="00BF431F">
        <w:rPr>
          <w:rFonts w:ascii="Times New Roman" w:hAnsi="Times New Roman"/>
          <w:spacing w:val="-9"/>
          <w:sz w:val="28"/>
          <w:szCs w:val="28"/>
          <w:lang w:val="ru-RU"/>
        </w:rPr>
        <w:lastRenderedPageBreak/>
        <w:t>норм и правил по охране труда</w:t>
      </w:r>
      <w:r w:rsidRPr="00BF431F">
        <w:rPr>
          <w:rFonts w:ascii="Times New Roman" w:hAnsi="Times New Roman"/>
          <w:spacing w:val="-1"/>
          <w:sz w:val="28"/>
          <w:szCs w:val="28"/>
          <w:lang w:val="ru-RU"/>
        </w:rPr>
        <w:t xml:space="preserve">, </w:t>
      </w:r>
      <w:r w:rsidRPr="00BF431F">
        <w:rPr>
          <w:rFonts w:ascii="Times New Roman" w:hAnsi="Times New Roman"/>
          <w:spacing w:val="-2"/>
          <w:sz w:val="28"/>
          <w:szCs w:val="28"/>
          <w:lang w:val="ru-RU"/>
        </w:rPr>
        <w:t>владение передовыми приемами и методами труда.</w:t>
      </w:r>
    </w:p>
    <w:p w:rsidR="008716DF" w:rsidRPr="00BF431F" w:rsidRDefault="008716DF" w:rsidP="00783C46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BF431F">
        <w:rPr>
          <w:rFonts w:ascii="Times New Roman" w:hAnsi="Times New Roman"/>
          <w:sz w:val="28"/>
          <w:szCs w:val="28"/>
          <w:lang w:val="ru-RU"/>
        </w:rPr>
        <w:t xml:space="preserve">Перед выполнением практического задания участники Конкурса проходят </w:t>
      </w:r>
      <w:r w:rsidRPr="00BF431F">
        <w:rPr>
          <w:rFonts w:ascii="Times New Roman" w:hAnsi="Times New Roman"/>
          <w:spacing w:val="-4"/>
          <w:sz w:val="28"/>
          <w:szCs w:val="28"/>
          <w:lang w:val="ru-RU"/>
        </w:rPr>
        <w:t xml:space="preserve">инструктаж по охране труда. </w:t>
      </w:r>
    </w:p>
    <w:p w:rsidR="008716DF" w:rsidRPr="00BF431F" w:rsidRDefault="008716DF" w:rsidP="00783C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F431F">
        <w:rPr>
          <w:rFonts w:ascii="Times New Roman" w:hAnsi="Times New Roman"/>
          <w:sz w:val="28"/>
          <w:szCs w:val="28"/>
          <w:lang w:val="ru-RU"/>
        </w:rPr>
        <w:t xml:space="preserve">Для выполнения практического задания участникам Конкурса предоставляются равноценные рабочие места, участники обеспечиваются однотипным оборудованием, приспособлениями, принадлежностями, измерительными инструментами и инвентарем. </w:t>
      </w:r>
    </w:p>
    <w:p w:rsidR="008716DF" w:rsidRPr="00BF431F" w:rsidRDefault="008716DF" w:rsidP="00783C46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BF431F">
        <w:rPr>
          <w:rFonts w:ascii="Times New Roman" w:hAnsi="Times New Roman"/>
          <w:sz w:val="28"/>
          <w:szCs w:val="28"/>
          <w:lang w:val="ru-RU"/>
        </w:rPr>
        <w:t xml:space="preserve">Перед выполнением практического задания члены </w:t>
      </w:r>
      <w:r w:rsidR="00BF431F">
        <w:rPr>
          <w:rFonts w:ascii="Times New Roman" w:hAnsi="Times New Roman"/>
          <w:sz w:val="28"/>
          <w:szCs w:val="28"/>
          <w:lang w:val="ru-RU"/>
        </w:rPr>
        <w:t>э</w:t>
      </w:r>
      <w:r w:rsidRPr="00BF431F">
        <w:rPr>
          <w:rFonts w:ascii="Times New Roman" w:hAnsi="Times New Roman"/>
          <w:sz w:val="28"/>
          <w:szCs w:val="28"/>
          <w:lang w:val="ru-RU"/>
        </w:rPr>
        <w:t xml:space="preserve">кспертной группы знакомят участников конкурса </w:t>
      </w:r>
      <w:r w:rsidRPr="00BF431F">
        <w:rPr>
          <w:rFonts w:ascii="Times New Roman" w:hAnsi="Times New Roman"/>
          <w:bCs/>
          <w:sz w:val="28"/>
          <w:szCs w:val="28"/>
          <w:lang w:val="ru-RU"/>
        </w:rPr>
        <w:t xml:space="preserve">с </w:t>
      </w:r>
      <w:r w:rsidRPr="00BF431F">
        <w:rPr>
          <w:rFonts w:ascii="Times New Roman" w:hAnsi="Times New Roman"/>
          <w:sz w:val="28"/>
          <w:szCs w:val="28"/>
          <w:lang w:val="ru-RU"/>
        </w:rPr>
        <w:t xml:space="preserve">заданием, условиями его </w:t>
      </w:r>
      <w:r w:rsidRPr="00BF431F">
        <w:rPr>
          <w:rFonts w:ascii="Times New Roman" w:hAnsi="Times New Roman"/>
          <w:spacing w:val="-1"/>
          <w:sz w:val="28"/>
          <w:szCs w:val="28"/>
          <w:lang w:val="ru-RU"/>
        </w:rPr>
        <w:t xml:space="preserve">проведения, необходимой </w:t>
      </w:r>
      <w:r w:rsidRPr="00BF431F">
        <w:rPr>
          <w:rFonts w:ascii="Times New Roman" w:hAnsi="Times New Roman"/>
          <w:sz w:val="28"/>
          <w:szCs w:val="28"/>
          <w:lang w:val="ru-RU"/>
        </w:rPr>
        <w:t xml:space="preserve">технической документацией, технологической оснасткой, инструментом и приспособлениями. </w:t>
      </w:r>
    </w:p>
    <w:p w:rsidR="008716DF" w:rsidRPr="00BF431F" w:rsidRDefault="008716DF" w:rsidP="00783C4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F431F">
        <w:rPr>
          <w:rFonts w:ascii="Times New Roman" w:hAnsi="Times New Roman"/>
          <w:sz w:val="28"/>
          <w:szCs w:val="28"/>
          <w:lang w:val="ru-RU"/>
        </w:rPr>
        <w:t>Очередность выполнения конкурсантами практического задания определяется жеребьевкой.</w:t>
      </w:r>
    </w:p>
    <w:p w:rsidR="008716DF" w:rsidRPr="00BF431F" w:rsidRDefault="008716DF" w:rsidP="00783C4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F431F">
        <w:rPr>
          <w:rFonts w:ascii="Times New Roman" w:hAnsi="Times New Roman"/>
          <w:sz w:val="28"/>
          <w:szCs w:val="28"/>
          <w:lang w:val="ru-RU"/>
        </w:rPr>
        <w:t>Выполнение практического задания фиксируется секундомером и видеосъемкой (при необходимости).</w:t>
      </w:r>
    </w:p>
    <w:p w:rsidR="008716DF" w:rsidRDefault="008716DF" w:rsidP="00783C4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F431F">
        <w:rPr>
          <w:rFonts w:ascii="Times New Roman" w:hAnsi="Times New Roman"/>
          <w:sz w:val="28"/>
          <w:szCs w:val="28"/>
          <w:lang w:val="ru-RU"/>
        </w:rPr>
        <w:t>До начала конкурсных мероприятий, участникам предоставляется</w:t>
      </w:r>
      <w:r w:rsidR="00C12570">
        <w:rPr>
          <w:rFonts w:ascii="Times New Roman" w:hAnsi="Times New Roman"/>
          <w:sz w:val="28"/>
          <w:szCs w:val="28"/>
          <w:lang w:val="ru-RU"/>
        </w:rPr>
        <w:br/>
      </w:r>
      <w:r w:rsidRPr="00BF431F">
        <w:rPr>
          <w:rFonts w:ascii="Times New Roman" w:hAnsi="Times New Roman"/>
          <w:sz w:val="28"/>
          <w:szCs w:val="28"/>
          <w:lang w:val="ru-RU"/>
        </w:rPr>
        <w:t xml:space="preserve">15 (пятнадцать) минут для изучения площадки, подготовки рабочего места и инструмента. По согласованию </w:t>
      </w:r>
      <w:r w:rsidR="002A3653" w:rsidRPr="002A3653">
        <w:rPr>
          <w:rFonts w:ascii="Times New Roman" w:hAnsi="Times New Roman"/>
          <w:sz w:val="28"/>
          <w:szCs w:val="28"/>
          <w:highlight w:val="yellow"/>
          <w:lang w:val="ru-RU"/>
        </w:rPr>
        <w:t>с членами экспертной группы</w:t>
      </w:r>
      <w:r w:rsidR="002A3653" w:rsidRPr="002A3653">
        <w:rPr>
          <w:sz w:val="28"/>
          <w:szCs w:val="28"/>
          <w:lang w:val="ru-RU"/>
        </w:rPr>
        <w:t xml:space="preserve"> </w:t>
      </w:r>
      <w:r w:rsidRPr="00BF431F">
        <w:rPr>
          <w:rFonts w:ascii="Times New Roman" w:hAnsi="Times New Roman"/>
          <w:sz w:val="28"/>
          <w:szCs w:val="28"/>
          <w:lang w:val="ru-RU"/>
        </w:rPr>
        <w:t xml:space="preserve">допускается использование привезенного участниками с собой инструмента (инструмент должен быть сертифицирован и разрешен </w:t>
      </w:r>
      <w:proofErr w:type="spellStart"/>
      <w:r w:rsidRPr="00BF431F">
        <w:rPr>
          <w:rFonts w:ascii="Times New Roman" w:hAnsi="Times New Roman"/>
          <w:sz w:val="28"/>
          <w:szCs w:val="28"/>
          <w:lang w:val="ru-RU"/>
        </w:rPr>
        <w:t>Ростехнадзором</w:t>
      </w:r>
      <w:proofErr w:type="spellEnd"/>
      <w:r w:rsidRPr="00BF431F">
        <w:rPr>
          <w:rFonts w:ascii="Times New Roman" w:hAnsi="Times New Roman"/>
          <w:sz w:val="28"/>
          <w:szCs w:val="28"/>
          <w:lang w:val="ru-RU"/>
        </w:rPr>
        <w:t xml:space="preserve"> на применение).</w:t>
      </w:r>
      <w:r w:rsidR="00BF431F">
        <w:rPr>
          <w:rFonts w:ascii="Times New Roman" w:hAnsi="Times New Roman"/>
          <w:sz w:val="28"/>
          <w:szCs w:val="28"/>
          <w:lang w:val="ru-RU"/>
        </w:rPr>
        <w:t xml:space="preserve"> Результат согласования оформляется протоколом</w:t>
      </w:r>
      <w:r w:rsidR="00C12570">
        <w:rPr>
          <w:rFonts w:ascii="Times New Roman" w:hAnsi="Times New Roman"/>
          <w:sz w:val="28"/>
          <w:szCs w:val="28"/>
          <w:lang w:val="ru-RU"/>
        </w:rPr>
        <w:t>, подписанным членами экспертной рабочей группы</w:t>
      </w:r>
      <w:r w:rsidR="00BF431F">
        <w:rPr>
          <w:rFonts w:ascii="Times New Roman" w:hAnsi="Times New Roman"/>
          <w:sz w:val="28"/>
          <w:szCs w:val="28"/>
          <w:lang w:val="ru-RU"/>
        </w:rPr>
        <w:t>.</w:t>
      </w:r>
    </w:p>
    <w:p w:rsidR="003465F4" w:rsidRPr="00C5528E" w:rsidRDefault="003465F4" w:rsidP="00783C4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5528E">
        <w:rPr>
          <w:rFonts w:ascii="Times New Roman" w:hAnsi="Times New Roman"/>
          <w:sz w:val="28"/>
          <w:szCs w:val="28"/>
          <w:lang w:val="ru-RU"/>
        </w:rPr>
        <w:t>Практическая часть конкурса включает</w:t>
      </w:r>
      <w:r w:rsidR="0043579C" w:rsidRPr="00C5528E">
        <w:rPr>
          <w:rFonts w:ascii="Times New Roman" w:hAnsi="Times New Roman"/>
          <w:sz w:val="28"/>
          <w:szCs w:val="28"/>
          <w:lang w:val="ru-RU"/>
        </w:rPr>
        <w:t xml:space="preserve"> следующие этапы</w:t>
      </w:r>
      <w:r w:rsidRPr="00C5528E">
        <w:rPr>
          <w:rFonts w:ascii="Times New Roman" w:hAnsi="Times New Roman"/>
          <w:sz w:val="28"/>
          <w:szCs w:val="28"/>
          <w:lang w:val="ru-RU"/>
        </w:rPr>
        <w:t>:</w:t>
      </w:r>
    </w:p>
    <w:p w:rsidR="003465F4" w:rsidRPr="00C5528E" w:rsidRDefault="003465F4" w:rsidP="003465F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5528E">
        <w:rPr>
          <w:rFonts w:ascii="Times New Roman" w:hAnsi="Times New Roman"/>
          <w:sz w:val="28"/>
          <w:szCs w:val="28"/>
          <w:lang w:val="ru-RU"/>
        </w:rPr>
        <w:t>1.</w:t>
      </w:r>
      <w:r w:rsidRPr="00C5528E">
        <w:rPr>
          <w:rFonts w:ascii="Times New Roman" w:hAnsi="Times New Roman"/>
          <w:sz w:val="28"/>
          <w:szCs w:val="28"/>
          <w:lang w:val="ru-RU"/>
        </w:rPr>
        <w:tab/>
        <w:t xml:space="preserve">Получение задания. </w:t>
      </w:r>
    </w:p>
    <w:p w:rsidR="003465F4" w:rsidRPr="00C5528E" w:rsidRDefault="003465F4" w:rsidP="003465F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5528E">
        <w:rPr>
          <w:rFonts w:ascii="Times New Roman" w:hAnsi="Times New Roman"/>
          <w:sz w:val="28"/>
          <w:szCs w:val="28"/>
          <w:lang w:val="ru-RU"/>
        </w:rPr>
        <w:t>2.</w:t>
      </w:r>
      <w:r w:rsidRPr="00C5528E">
        <w:rPr>
          <w:rFonts w:ascii="Times New Roman" w:hAnsi="Times New Roman"/>
          <w:sz w:val="28"/>
          <w:szCs w:val="28"/>
          <w:lang w:val="ru-RU"/>
        </w:rPr>
        <w:tab/>
        <w:t>Осмотр оборудования.</w:t>
      </w:r>
    </w:p>
    <w:p w:rsidR="003465F4" w:rsidRPr="00C5528E" w:rsidRDefault="003465F4" w:rsidP="003465F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5528E">
        <w:rPr>
          <w:rFonts w:ascii="Times New Roman" w:hAnsi="Times New Roman"/>
          <w:sz w:val="28"/>
          <w:szCs w:val="28"/>
          <w:lang w:val="ru-RU"/>
        </w:rPr>
        <w:t>3.</w:t>
      </w:r>
      <w:r w:rsidRPr="00C5528E">
        <w:rPr>
          <w:rFonts w:ascii="Times New Roman" w:hAnsi="Times New Roman"/>
          <w:sz w:val="28"/>
          <w:szCs w:val="28"/>
          <w:lang w:val="ru-RU"/>
        </w:rPr>
        <w:tab/>
        <w:t>Подготовка к выполнению задания.</w:t>
      </w:r>
    </w:p>
    <w:p w:rsidR="003465F4" w:rsidRPr="00C5528E" w:rsidRDefault="003465F4" w:rsidP="003465F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5528E">
        <w:rPr>
          <w:rFonts w:ascii="Times New Roman" w:hAnsi="Times New Roman"/>
          <w:sz w:val="28"/>
          <w:szCs w:val="28"/>
          <w:lang w:val="ru-RU"/>
        </w:rPr>
        <w:t>4.</w:t>
      </w:r>
      <w:r w:rsidRPr="00C5528E">
        <w:rPr>
          <w:rFonts w:ascii="Times New Roman" w:hAnsi="Times New Roman"/>
          <w:sz w:val="28"/>
          <w:szCs w:val="28"/>
          <w:lang w:val="ru-RU"/>
        </w:rPr>
        <w:tab/>
        <w:t xml:space="preserve">Выполнение задания. </w:t>
      </w:r>
    </w:p>
    <w:p w:rsidR="003465F4" w:rsidRPr="00C5528E" w:rsidRDefault="003465F4" w:rsidP="003465F4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C5528E">
        <w:rPr>
          <w:rFonts w:ascii="Times New Roman" w:hAnsi="Times New Roman"/>
          <w:sz w:val="28"/>
          <w:szCs w:val="28"/>
          <w:lang w:val="ru-RU"/>
        </w:rPr>
        <w:t>4.1. Безопасность при проведении работ.</w:t>
      </w:r>
    </w:p>
    <w:p w:rsidR="003465F4" w:rsidRPr="00C5528E" w:rsidRDefault="003465F4" w:rsidP="003465F4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C5528E">
        <w:rPr>
          <w:rFonts w:ascii="Times New Roman" w:hAnsi="Times New Roman"/>
          <w:sz w:val="28"/>
          <w:szCs w:val="28"/>
          <w:lang w:val="ru-RU"/>
        </w:rPr>
        <w:t xml:space="preserve">4.2 Последовательность действий. </w:t>
      </w:r>
    </w:p>
    <w:p w:rsidR="003465F4" w:rsidRPr="00C5528E" w:rsidRDefault="003465F4" w:rsidP="003465F4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C5528E">
        <w:rPr>
          <w:rFonts w:ascii="Times New Roman" w:hAnsi="Times New Roman"/>
          <w:sz w:val="28"/>
          <w:szCs w:val="28"/>
          <w:lang w:val="ru-RU"/>
        </w:rPr>
        <w:lastRenderedPageBreak/>
        <w:t>4.3 Умение пользоваться инструментом и приспособлениями.</w:t>
      </w:r>
    </w:p>
    <w:p w:rsidR="003465F4" w:rsidRPr="00C5528E" w:rsidRDefault="003465F4" w:rsidP="003465F4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C5528E">
        <w:rPr>
          <w:rFonts w:ascii="Times New Roman" w:hAnsi="Times New Roman"/>
          <w:sz w:val="28"/>
          <w:szCs w:val="28"/>
          <w:lang w:val="ru-RU"/>
        </w:rPr>
        <w:t>4.4 Отсутствие повторов операций.</w:t>
      </w:r>
    </w:p>
    <w:p w:rsidR="003465F4" w:rsidRPr="00C5528E" w:rsidRDefault="003465F4" w:rsidP="003465F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5528E">
        <w:rPr>
          <w:rFonts w:ascii="Times New Roman" w:hAnsi="Times New Roman"/>
          <w:sz w:val="28"/>
          <w:szCs w:val="28"/>
          <w:lang w:val="ru-RU"/>
        </w:rPr>
        <w:t>5.</w:t>
      </w:r>
      <w:r w:rsidRPr="00C5528E">
        <w:rPr>
          <w:rFonts w:ascii="Times New Roman" w:hAnsi="Times New Roman"/>
          <w:sz w:val="28"/>
          <w:szCs w:val="28"/>
          <w:lang w:val="ru-RU"/>
        </w:rPr>
        <w:tab/>
        <w:t>Действия по окончанию выполнения задания.</w:t>
      </w:r>
    </w:p>
    <w:p w:rsidR="003465F4" w:rsidRPr="00BF431F" w:rsidRDefault="003465F4" w:rsidP="003465F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5528E">
        <w:rPr>
          <w:rFonts w:ascii="Times New Roman" w:hAnsi="Times New Roman"/>
          <w:sz w:val="28"/>
          <w:szCs w:val="28"/>
          <w:lang w:val="ru-RU"/>
        </w:rPr>
        <w:t>6.</w:t>
      </w:r>
      <w:r w:rsidRPr="00C5528E">
        <w:rPr>
          <w:rFonts w:ascii="Times New Roman" w:hAnsi="Times New Roman"/>
          <w:sz w:val="28"/>
          <w:szCs w:val="28"/>
          <w:lang w:val="ru-RU"/>
        </w:rPr>
        <w:tab/>
        <w:t>Объявление об окончании операции.</w:t>
      </w:r>
    </w:p>
    <w:p w:rsidR="008716DF" w:rsidRPr="00BF431F" w:rsidRDefault="008716DF" w:rsidP="00783C4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F431F">
        <w:rPr>
          <w:rFonts w:ascii="Times New Roman" w:hAnsi="Times New Roman"/>
          <w:sz w:val="28"/>
          <w:szCs w:val="28"/>
          <w:lang w:val="ru-RU"/>
        </w:rPr>
        <w:t xml:space="preserve">Продолжительность выполнения практического задания составляет не </w:t>
      </w:r>
      <w:r w:rsidRPr="00C5528E">
        <w:rPr>
          <w:rFonts w:ascii="Times New Roman" w:hAnsi="Times New Roman"/>
          <w:sz w:val="28"/>
          <w:szCs w:val="28"/>
          <w:lang w:val="ru-RU"/>
        </w:rPr>
        <w:t>более 2</w:t>
      </w:r>
      <w:r w:rsidR="00260801" w:rsidRPr="00C5528E">
        <w:rPr>
          <w:rFonts w:ascii="Times New Roman" w:hAnsi="Times New Roman"/>
          <w:sz w:val="28"/>
          <w:szCs w:val="28"/>
          <w:lang w:val="ru-RU"/>
        </w:rPr>
        <w:t>5</w:t>
      </w:r>
      <w:r w:rsidRPr="00C5528E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3465F4" w:rsidRPr="00C5528E">
        <w:rPr>
          <w:rFonts w:ascii="Times New Roman" w:hAnsi="Times New Roman"/>
          <w:sz w:val="28"/>
          <w:szCs w:val="28"/>
          <w:lang w:val="ru-RU"/>
        </w:rPr>
        <w:t>двадцати пяти</w:t>
      </w:r>
      <w:r w:rsidRPr="00C5528E">
        <w:rPr>
          <w:rFonts w:ascii="Times New Roman" w:hAnsi="Times New Roman"/>
          <w:sz w:val="28"/>
          <w:szCs w:val="28"/>
          <w:lang w:val="ru-RU"/>
        </w:rPr>
        <w:t>) минут. В ходе выполнения практического задания</w:t>
      </w:r>
      <w:r w:rsidRPr="00BF431F">
        <w:rPr>
          <w:rFonts w:ascii="Times New Roman" w:hAnsi="Times New Roman"/>
          <w:sz w:val="28"/>
          <w:szCs w:val="28"/>
          <w:lang w:val="ru-RU"/>
        </w:rPr>
        <w:t xml:space="preserve"> конкурсанты комментируют производимые действия и операции для комиссии. Фиксируют показания приборов и результаты проведенных замеров в журнал (блокнот).</w:t>
      </w:r>
    </w:p>
    <w:p w:rsidR="008716DF" w:rsidRPr="00BF431F" w:rsidRDefault="008716DF" w:rsidP="00783C4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F431F">
        <w:rPr>
          <w:rFonts w:ascii="Times New Roman" w:hAnsi="Times New Roman"/>
          <w:sz w:val="28"/>
          <w:szCs w:val="28"/>
          <w:lang w:val="ru-RU"/>
        </w:rPr>
        <w:t>Отсчет времени осуществляется по основному и дублирующему секундомеру.</w:t>
      </w:r>
    </w:p>
    <w:p w:rsidR="008716DF" w:rsidRPr="00C5528E" w:rsidRDefault="008716DF" w:rsidP="00783C4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5528E">
        <w:rPr>
          <w:rFonts w:ascii="Times New Roman" w:hAnsi="Times New Roman"/>
          <w:sz w:val="28"/>
          <w:szCs w:val="28"/>
          <w:lang w:val="ru-RU"/>
        </w:rPr>
        <w:t>При оценке практического задания конкурса, критериями является соответствие полностью, либо несоответствие фактических действий конкурсантов указанным в задании операциям</w:t>
      </w:r>
      <w:r w:rsidR="00BF431F" w:rsidRPr="00C5528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528E">
        <w:rPr>
          <w:rFonts w:ascii="Times New Roman" w:hAnsi="Times New Roman"/>
          <w:sz w:val="28"/>
          <w:szCs w:val="28"/>
          <w:lang w:val="ru-RU"/>
        </w:rPr>
        <w:t xml:space="preserve">с суммированием установленных баллов. При подведении итогов учитываются понижающие (штрафные) баллы в случае нарушения конкурсантом </w:t>
      </w:r>
      <w:r w:rsidR="00995DEC" w:rsidRPr="00C5528E">
        <w:rPr>
          <w:rFonts w:ascii="Times New Roman" w:hAnsi="Times New Roman"/>
          <w:sz w:val="28"/>
          <w:szCs w:val="28"/>
          <w:lang w:val="ru-RU"/>
        </w:rPr>
        <w:t>охраны труда</w:t>
      </w:r>
      <w:r w:rsidRPr="00C5528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95DEC" w:rsidRPr="00C5528E">
        <w:rPr>
          <w:rFonts w:ascii="Times New Roman" w:hAnsi="Times New Roman"/>
          <w:sz w:val="28"/>
          <w:szCs w:val="28"/>
          <w:lang w:val="ru-RU"/>
        </w:rPr>
        <w:t>техник</w:t>
      </w:r>
      <w:r w:rsidR="00895DAF" w:rsidRPr="00C5528E">
        <w:rPr>
          <w:rFonts w:ascii="Times New Roman" w:hAnsi="Times New Roman"/>
          <w:sz w:val="28"/>
          <w:szCs w:val="28"/>
          <w:lang w:val="ru-RU"/>
        </w:rPr>
        <w:t>и</w:t>
      </w:r>
      <w:r w:rsidR="00995DEC" w:rsidRPr="00C5528E">
        <w:rPr>
          <w:rFonts w:ascii="Times New Roman" w:hAnsi="Times New Roman"/>
          <w:sz w:val="28"/>
          <w:szCs w:val="28"/>
          <w:lang w:val="ru-RU"/>
        </w:rPr>
        <w:t xml:space="preserve"> безопасности </w:t>
      </w:r>
      <w:r w:rsidRPr="00C5528E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BB15AB" w:rsidRPr="00C5528E">
        <w:rPr>
          <w:rFonts w:ascii="Times New Roman" w:hAnsi="Times New Roman"/>
          <w:sz w:val="28"/>
          <w:szCs w:val="28"/>
          <w:lang w:val="ru-RU"/>
        </w:rPr>
        <w:t xml:space="preserve">совершения ошибок в технологии ведения работ </w:t>
      </w:r>
      <w:r w:rsidRPr="00C5528E">
        <w:rPr>
          <w:rFonts w:ascii="Times New Roman" w:hAnsi="Times New Roman"/>
          <w:sz w:val="28"/>
          <w:szCs w:val="28"/>
          <w:lang w:val="ru-RU"/>
        </w:rPr>
        <w:t>во время выполнения операций. Система оценки выполнения практического задания основана на начислении соответствующего количества баллов за выполненную операцию, и не начисляется за невыполненную операцию.</w:t>
      </w:r>
    </w:p>
    <w:p w:rsidR="008716DF" w:rsidRPr="00BF431F" w:rsidRDefault="008716DF" w:rsidP="00783C4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F431F">
        <w:rPr>
          <w:rFonts w:ascii="Times New Roman" w:hAnsi="Times New Roman"/>
          <w:sz w:val="28"/>
          <w:szCs w:val="28"/>
          <w:lang w:val="ru-RU"/>
        </w:rPr>
        <w:t xml:space="preserve">Критерий «Время выполнения заданий» рассматривается только в спорных ситуациях при одинаковом количестве набранных баллов у нескольких конкурсантов. </w:t>
      </w:r>
      <w:r w:rsidRPr="002A3653">
        <w:rPr>
          <w:rFonts w:ascii="Times New Roman" w:hAnsi="Times New Roman"/>
          <w:sz w:val="28"/>
          <w:szCs w:val="28"/>
          <w:highlight w:val="yellow"/>
          <w:lang w:val="ru-RU"/>
        </w:rPr>
        <w:t>Победителем считается участник, затративший меньшее время на выполнение задания</w:t>
      </w:r>
      <w:r w:rsidR="002A3653" w:rsidRPr="002A3653">
        <w:rPr>
          <w:rFonts w:ascii="Times New Roman" w:hAnsi="Times New Roman"/>
          <w:sz w:val="28"/>
          <w:szCs w:val="28"/>
          <w:highlight w:val="yellow"/>
          <w:lang w:val="ru-RU"/>
        </w:rPr>
        <w:t>.</w:t>
      </w:r>
      <w:r w:rsidRPr="00BF43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365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716DF" w:rsidRPr="00BF431F" w:rsidRDefault="00783C46" w:rsidP="00783C4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F431F">
        <w:rPr>
          <w:rFonts w:ascii="Times New Roman" w:hAnsi="Times New Roman"/>
          <w:sz w:val="28"/>
          <w:szCs w:val="28"/>
          <w:lang w:val="ru-RU"/>
        </w:rPr>
        <w:t>П</w:t>
      </w:r>
      <w:r w:rsidR="008716DF" w:rsidRPr="00BF431F">
        <w:rPr>
          <w:rFonts w:ascii="Times New Roman" w:hAnsi="Times New Roman"/>
          <w:sz w:val="28"/>
          <w:szCs w:val="28"/>
          <w:lang w:val="ru-RU"/>
        </w:rPr>
        <w:t>ри оценке практического задания могут начисляться штрафные баллы.</w:t>
      </w:r>
    </w:p>
    <w:p w:rsidR="008716DF" w:rsidRPr="00C5528E" w:rsidRDefault="008716DF" w:rsidP="00783C4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5528E">
        <w:rPr>
          <w:rFonts w:ascii="Times New Roman" w:hAnsi="Times New Roman"/>
          <w:sz w:val="28"/>
          <w:szCs w:val="28"/>
          <w:lang w:val="ru-RU"/>
        </w:rPr>
        <w:t xml:space="preserve">Штрафные баллы начисляются </w:t>
      </w:r>
      <w:proofErr w:type="gramStart"/>
      <w:r w:rsidRPr="00C5528E"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 w:rsidRPr="00C5528E">
        <w:rPr>
          <w:rFonts w:ascii="Times New Roman" w:hAnsi="Times New Roman"/>
          <w:sz w:val="28"/>
          <w:szCs w:val="28"/>
          <w:lang w:val="ru-RU"/>
        </w:rPr>
        <w:t>:</w:t>
      </w:r>
    </w:p>
    <w:p w:rsidR="008716DF" w:rsidRPr="00C5528E" w:rsidRDefault="008716DF" w:rsidP="00783C4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5528E">
        <w:rPr>
          <w:rFonts w:ascii="Times New Roman" w:hAnsi="Times New Roman"/>
          <w:sz w:val="28"/>
          <w:szCs w:val="28"/>
          <w:lang w:val="ru-RU"/>
        </w:rPr>
        <w:t>- нарушение правил техники безопасности (за каждое нарушение</w:t>
      </w:r>
      <w:r w:rsidR="00260801" w:rsidRPr="00C552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2570" w:rsidRPr="00C5528E">
        <w:rPr>
          <w:rFonts w:ascii="Times New Roman" w:hAnsi="Times New Roman"/>
          <w:sz w:val="28"/>
          <w:szCs w:val="28"/>
          <w:lang w:val="ru-RU"/>
        </w:rPr>
        <w:t xml:space="preserve">минус </w:t>
      </w:r>
      <w:r w:rsidR="00260801" w:rsidRPr="00C5528E">
        <w:rPr>
          <w:rFonts w:ascii="Times New Roman" w:hAnsi="Times New Roman"/>
          <w:sz w:val="28"/>
          <w:szCs w:val="28"/>
          <w:lang w:val="ru-RU"/>
        </w:rPr>
        <w:t>3</w:t>
      </w:r>
      <w:r w:rsidRPr="00C5528E">
        <w:rPr>
          <w:rFonts w:ascii="Times New Roman" w:hAnsi="Times New Roman"/>
          <w:sz w:val="28"/>
          <w:szCs w:val="28"/>
          <w:lang w:val="ru-RU"/>
        </w:rPr>
        <w:t xml:space="preserve"> баллов до снятия участника);</w:t>
      </w:r>
    </w:p>
    <w:p w:rsidR="008716DF" w:rsidRPr="00C5528E" w:rsidRDefault="008716DF" w:rsidP="00783C4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5528E">
        <w:rPr>
          <w:rFonts w:ascii="Times New Roman" w:hAnsi="Times New Roman"/>
          <w:sz w:val="28"/>
          <w:szCs w:val="28"/>
          <w:lang w:val="ru-RU"/>
        </w:rPr>
        <w:t>- ошибку в технологии ведения работ (</w:t>
      </w:r>
      <w:proofErr w:type="gramStart"/>
      <w:r w:rsidRPr="00C5528E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Pr="00C5528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C12570" w:rsidRPr="00C5528E">
        <w:rPr>
          <w:rFonts w:ascii="Times New Roman" w:hAnsi="Times New Roman"/>
          <w:sz w:val="28"/>
          <w:szCs w:val="28"/>
          <w:lang w:val="ru-RU"/>
        </w:rPr>
        <w:t>минус</w:t>
      </w:r>
      <w:proofErr w:type="gramEnd"/>
      <w:r w:rsidR="00C12570" w:rsidRPr="00C552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0801" w:rsidRPr="00C5528E">
        <w:rPr>
          <w:rFonts w:ascii="Times New Roman" w:hAnsi="Times New Roman"/>
          <w:sz w:val="28"/>
          <w:szCs w:val="28"/>
          <w:lang w:val="ru-RU"/>
        </w:rPr>
        <w:t>3</w:t>
      </w:r>
      <w:r w:rsidRPr="00C5528E">
        <w:rPr>
          <w:rFonts w:ascii="Times New Roman" w:hAnsi="Times New Roman"/>
          <w:sz w:val="28"/>
          <w:szCs w:val="28"/>
          <w:lang w:val="ru-RU"/>
        </w:rPr>
        <w:t xml:space="preserve"> баллов за каждую ошибку).</w:t>
      </w:r>
    </w:p>
    <w:p w:rsidR="002A3653" w:rsidRDefault="002A3653" w:rsidP="002A36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</w:p>
    <w:p w:rsidR="00BF431F" w:rsidRPr="00BF431F" w:rsidRDefault="00BF431F" w:rsidP="00083E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5528E">
        <w:rPr>
          <w:rFonts w:ascii="Times New Roman" w:hAnsi="Times New Roman"/>
          <w:sz w:val="28"/>
          <w:szCs w:val="28"/>
          <w:lang w:val="ru-RU"/>
        </w:rPr>
        <w:t>При подготовке к выполнению теоретических и практических заданий</w:t>
      </w:r>
      <w:r>
        <w:rPr>
          <w:rFonts w:ascii="Times New Roman" w:hAnsi="Times New Roman"/>
          <w:sz w:val="28"/>
          <w:szCs w:val="28"/>
          <w:lang w:val="ru-RU"/>
        </w:rPr>
        <w:t xml:space="preserve"> Конкурса следует руководствоваться </w:t>
      </w:r>
      <w:r w:rsidRPr="00BF431F">
        <w:rPr>
          <w:rFonts w:ascii="Times New Roman" w:hAnsi="Times New Roman"/>
          <w:sz w:val="28"/>
          <w:szCs w:val="28"/>
          <w:lang w:val="ru-RU"/>
        </w:rPr>
        <w:t>следующи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BF431F">
        <w:rPr>
          <w:rFonts w:ascii="Times New Roman" w:hAnsi="Times New Roman"/>
          <w:sz w:val="28"/>
          <w:szCs w:val="28"/>
          <w:lang w:val="ru-RU"/>
        </w:rPr>
        <w:t xml:space="preserve"> перечн</w:t>
      </w:r>
      <w:r>
        <w:rPr>
          <w:rFonts w:ascii="Times New Roman" w:hAnsi="Times New Roman"/>
          <w:sz w:val="28"/>
          <w:szCs w:val="28"/>
          <w:lang w:val="ru-RU"/>
        </w:rPr>
        <w:t>ем</w:t>
      </w:r>
      <w:r w:rsidRPr="00BF431F">
        <w:rPr>
          <w:rFonts w:ascii="Times New Roman" w:hAnsi="Times New Roman"/>
          <w:sz w:val="28"/>
          <w:szCs w:val="28"/>
          <w:lang w:val="ru-RU"/>
        </w:rPr>
        <w:t xml:space="preserve"> нормативных документов:</w:t>
      </w:r>
    </w:p>
    <w:p w:rsidR="00BF431F" w:rsidRPr="00BF431F" w:rsidRDefault="00BF431F" w:rsidP="00083E04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F431F">
        <w:rPr>
          <w:rFonts w:ascii="Times New Roman" w:hAnsi="Times New Roman"/>
          <w:color w:val="000000"/>
          <w:sz w:val="28"/>
          <w:szCs w:val="28"/>
          <w:lang w:val="ru-RU"/>
        </w:rPr>
        <w:t>ГОСТ 27.002-89 Надежность в технике. Термины и определения.</w:t>
      </w:r>
      <w:bookmarkStart w:id="0" w:name="_GoBack"/>
      <w:bookmarkEnd w:id="0"/>
    </w:p>
    <w:p w:rsidR="00BF431F" w:rsidRPr="00BF431F" w:rsidRDefault="00BF431F" w:rsidP="00083E04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F431F">
        <w:rPr>
          <w:rFonts w:ascii="Times New Roman" w:hAnsi="Times New Roman"/>
          <w:color w:val="000000"/>
          <w:sz w:val="28"/>
          <w:szCs w:val="28"/>
          <w:lang w:val="ru-RU"/>
        </w:rPr>
        <w:t>ГОСТ 18322-78 Система технического обслуживания и ремонта техники.</w:t>
      </w:r>
    </w:p>
    <w:p w:rsidR="00BF431F" w:rsidRPr="00BF431F" w:rsidRDefault="00BF431F" w:rsidP="00083E04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F431F">
        <w:rPr>
          <w:rFonts w:ascii="Times New Roman" w:hAnsi="Times New Roman"/>
          <w:color w:val="000000"/>
          <w:sz w:val="28"/>
          <w:szCs w:val="28"/>
          <w:lang w:val="ru-RU"/>
        </w:rPr>
        <w:t>ГОСТ 13846-89 Арматура фонтанная и нагнетательная. Типовые схемы, основные параметры и технические требования к конструкции.</w:t>
      </w:r>
    </w:p>
    <w:p w:rsidR="00BF431F" w:rsidRPr="00BF431F" w:rsidRDefault="00BF431F" w:rsidP="00083E04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F431F">
        <w:rPr>
          <w:rFonts w:ascii="Times New Roman" w:hAnsi="Times New Roman"/>
          <w:color w:val="000000"/>
          <w:sz w:val="28"/>
          <w:szCs w:val="28"/>
          <w:lang w:val="ru-RU"/>
        </w:rPr>
        <w:t>РД-03-20-2007 Положение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надзору.</w:t>
      </w:r>
    </w:p>
    <w:p w:rsidR="00BF431F" w:rsidRPr="00BF431F" w:rsidRDefault="00BF431F" w:rsidP="00083E04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F431F">
        <w:rPr>
          <w:rFonts w:ascii="Times New Roman" w:hAnsi="Times New Roman"/>
          <w:color w:val="000000"/>
          <w:sz w:val="28"/>
          <w:szCs w:val="28"/>
          <w:lang w:val="ru-RU"/>
        </w:rPr>
        <w:t xml:space="preserve">ИПКМ - 2005 Порядок эксплуатации, ревизии и ремонта пружинных предохранительных клапанов, мембранных предохранительных устройств нефтеперерабатывающих и нефтехимических предприятий </w:t>
      </w:r>
      <w:proofErr w:type="spellStart"/>
      <w:r w:rsidRPr="00BF431F">
        <w:rPr>
          <w:rFonts w:ascii="Times New Roman" w:hAnsi="Times New Roman"/>
          <w:color w:val="000000"/>
          <w:sz w:val="28"/>
          <w:szCs w:val="28"/>
          <w:lang w:val="ru-RU"/>
        </w:rPr>
        <w:t>Минпромэнерго</w:t>
      </w:r>
      <w:proofErr w:type="spellEnd"/>
      <w:r w:rsidRPr="00BF431F">
        <w:rPr>
          <w:rFonts w:ascii="Times New Roman" w:hAnsi="Times New Roman"/>
          <w:color w:val="000000"/>
          <w:sz w:val="28"/>
          <w:szCs w:val="28"/>
          <w:lang w:val="ru-RU"/>
        </w:rPr>
        <w:t xml:space="preserve"> России.</w:t>
      </w:r>
    </w:p>
    <w:p w:rsidR="00BF431F" w:rsidRPr="00BF431F" w:rsidRDefault="00BF431F" w:rsidP="00083E04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F431F">
        <w:rPr>
          <w:rFonts w:ascii="Times New Roman" w:hAnsi="Times New Roman"/>
          <w:color w:val="000000"/>
          <w:sz w:val="28"/>
          <w:szCs w:val="28"/>
          <w:lang w:val="ru-RU"/>
        </w:rPr>
        <w:t xml:space="preserve">Руководство по эксплуатации </w:t>
      </w:r>
      <w:proofErr w:type="gramStart"/>
      <w:r w:rsidRPr="00BF431F">
        <w:rPr>
          <w:rFonts w:ascii="Times New Roman" w:hAnsi="Times New Roman"/>
          <w:color w:val="000000"/>
          <w:sz w:val="28"/>
          <w:szCs w:val="28"/>
          <w:lang w:val="ru-RU"/>
        </w:rPr>
        <w:t>установки</w:t>
      </w:r>
      <w:proofErr w:type="gramEnd"/>
      <w:r w:rsidRPr="00BF431F">
        <w:rPr>
          <w:rFonts w:ascii="Times New Roman" w:hAnsi="Times New Roman"/>
          <w:color w:val="000000"/>
          <w:sz w:val="28"/>
          <w:szCs w:val="28"/>
          <w:lang w:val="ru-RU"/>
        </w:rPr>
        <w:t xml:space="preserve"> автоматизированной групповой «Мера 40 - N-400» завода-изготовителя.</w:t>
      </w:r>
    </w:p>
    <w:p w:rsidR="00BF431F" w:rsidRPr="00BF431F" w:rsidRDefault="00BF431F" w:rsidP="00083E04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F431F">
        <w:rPr>
          <w:rFonts w:ascii="Times New Roman" w:hAnsi="Times New Roman"/>
          <w:color w:val="000000"/>
          <w:sz w:val="28"/>
          <w:szCs w:val="28"/>
          <w:lang w:val="ru-RU"/>
        </w:rPr>
        <w:t>Федеральный закон от 21 июля 1997 г. № 116-ФЗ «О промышленной безопасности опасных производственных объектов» (с изменениями).</w:t>
      </w:r>
    </w:p>
    <w:p w:rsidR="00BF431F" w:rsidRPr="00BF431F" w:rsidRDefault="00BF431F" w:rsidP="00083E04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F431F">
        <w:rPr>
          <w:rFonts w:ascii="Times New Roman" w:hAnsi="Times New Roman"/>
          <w:color w:val="000000"/>
          <w:sz w:val="28"/>
          <w:szCs w:val="28"/>
          <w:lang w:val="ru-RU"/>
        </w:rPr>
        <w:t>Правила промышленной безопасности опасных производственных объектов, на которых используется оборудование, работающее под избыточным давлением.</w:t>
      </w:r>
    </w:p>
    <w:p w:rsidR="00BF431F" w:rsidRPr="00BF431F" w:rsidRDefault="00BF431F" w:rsidP="00083E04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F431F">
        <w:rPr>
          <w:rFonts w:ascii="Times New Roman" w:hAnsi="Times New Roman"/>
          <w:color w:val="000000"/>
          <w:sz w:val="28"/>
          <w:szCs w:val="28"/>
          <w:lang w:val="ru-RU"/>
        </w:rPr>
        <w:t>Федеральные нормы и правила в области промышленной безопасности «Правила безопасности в нефтяной и газовой промышленности» (утверждены приказом Федеральной службы по экологическому, технологическому и атомному надзору от 12 марта 2013 г. № 101)</w:t>
      </w:r>
    </w:p>
    <w:p w:rsidR="00BF431F" w:rsidRPr="00BF431F" w:rsidRDefault="00BF431F" w:rsidP="00083E04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F431F">
        <w:rPr>
          <w:rFonts w:ascii="Times New Roman" w:hAnsi="Times New Roman"/>
          <w:color w:val="000000"/>
          <w:sz w:val="28"/>
          <w:szCs w:val="28"/>
          <w:lang w:val="ru-RU"/>
        </w:rPr>
        <w:t>Правила противопожарного режима в Российской Федерации (утверждены  постановлением Правительства РФ от 25 апреля 2012 г. № 390).</w:t>
      </w:r>
    </w:p>
    <w:p w:rsidR="00BF431F" w:rsidRPr="00BF431F" w:rsidRDefault="00BF431F" w:rsidP="00083E04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F431F">
        <w:rPr>
          <w:rFonts w:ascii="Times New Roman" w:hAnsi="Times New Roman"/>
          <w:color w:val="000000"/>
          <w:sz w:val="28"/>
          <w:szCs w:val="28"/>
          <w:lang w:val="ru-RU"/>
        </w:rPr>
        <w:t>РД 08-435-02 Инструкция по безопасности одновременного производства буровых работ, освоения и эксплуатации скважин на кусте.</w:t>
      </w:r>
    </w:p>
    <w:p w:rsidR="00BF431F" w:rsidRPr="00BF431F" w:rsidRDefault="00BF431F" w:rsidP="00083E04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F431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РД-03-20-2007 Положение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надзору.</w:t>
      </w:r>
    </w:p>
    <w:p w:rsidR="00BF431F" w:rsidRPr="00BF431F" w:rsidRDefault="00BF431F" w:rsidP="00083E04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F431F">
        <w:rPr>
          <w:rFonts w:ascii="Times New Roman" w:hAnsi="Times New Roman"/>
          <w:color w:val="000000"/>
          <w:sz w:val="28"/>
          <w:szCs w:val="28"/>
          <w:lang w:val="ru-RU"/>
        </w:rPr>
        <w:t>РД-03-19-2007 Положение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надзору.</w:t>
      </w:r>
    </w:p>
    <w:p w:rsidR="00BF431F" w:rsidRPr="00783C46" w:rsidRDefault="00BF431F" w:rsidP="00783C4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BF431F" w:rsidRPr="00783C46" w:rsidSect="005E3F88">
      <w:foot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647" w:rsidRDefault="00946647" w:rsidP="00CF4522">
      <w:r>
        <w:separator/>
      </w:r>
    </w:p>
  </w:endnote>
  <w:endnote w:type="continuationSeparator" w:id="0">
    <w:p w:rsidR="00946647" w:rsidRDefault="00946647" w:rsidP="00CF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50192"/>
      <w:docPartObj>
        <w:docPartGallery w:val="Page Numbers (Bottom of Page)"/>
        <w:docPartUnique/>
      </w:docPartObj>
    </w:sdtPr>
    <w:sdtEndPr/>
    <w:sdtContent>
      <w:p w:rsidR="00946647" w:rsidRDefault="00BB15A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E0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46647" w:rsidRDefault="0094664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647" w:rsidRDefault="00946647" w:rsidP="00CF4522">
      <w:r>
        <w:separator/>
      </w:r>
    </w:p>
  </w:footnote>
  <w:footnote w:type="continuationSeparator" w:id="0">
    <w:p w:rsidR="00946647" w:rsidRDefault="00946647" w:rsidP="00CF4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969"/>
    <w:multiLevelType w:val="hybridMultilevel"/>
    <w:tmpl w:val="705E3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E0FD2"/>
    <w:multiLevelType w:val="hybridMultilevel"/>
    <w:tmpl w:val="27D2018A"/>
    <w:lvl w:ilvl="0" w:tplc="349838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3B26539"/>
    <w:multiLevelType w:val="hybridMultilevel"/>
    <w:tmpl w:val="93C69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963C8"/>
    <w:multiLevelType w:val="hybridMultilevel"/>
    <w:tmpl w:val="679E91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1D6EB9"/>
    <w:multiLevelType w:val="hybridMultilevel"/>
    <w:tmpl w:val="B8E013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F17C11"/>
    <w:multiLevelType w:val="hybridMultilevel"/>
    <w:tmpl w:val="C2D4B5F2"/>
    <w:lvl w:ilvl="0" w:tplc="8FB46C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CF320E"/>
    <w:multiLevelType w:val="hybridMultilevel"/>
    <w:tmpl w:val="0ABE6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16633"/>
    <w:multiLevelType w:val="hybridMultilevel"/>
    <w:tmpl w:val="FE303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91059"/>
    <w:multiLevelType w:val="hybridMultilevel"/>
    <w:tmpl w:val="94EEE4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FAD005E"/>
    <w:multiLevelType w:val="hybridMultilevel"/>
    <w:tmpl w:val="8D602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CC33B3"/>
    <w:multiLevelType w:val="hybridMultilevel"/>
    <w:tmpl w:val="19AAE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3458B"/>
    <w:multiLevelType w:val="hybridMultilevel"/>
    <w:tmpl w:val="6B6EB8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11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BB"/>
    <w:rsid w:val="000446EA"/>
    <w:rsid w:val="000757A0"/>
    <w:rsid w:val="00083E04"/>
    <w:rsid w:val="000913C4"/>
    <w:rsid w:val="000C5F40"/>
    <w:rsid w:val="000F4993"/>
    <w:rsid w:val="00133FA4"/>
    <w:rsid w:val="001451BF"/>
    <w:rsid w:val="00156199"/>
    <w:rsid w:val="00162207"/>
    <w:rsid w:val="00163EE8"/>
    <w:rsid w:val="001816F5"/>
    <w:rsid w:val="00215009"/>
    <w:rsid w:val="00217BD4"/>
    <w:rsid w:val="00222F66"/>
    <w:rsid w:val="0023269E"/>
    <w:rsid w:val="00260801"/>
    <w:rsid w:val="00266FE8"/>
    <w:rsid w:val="00282209"/>
    <w:rsid w:val="002A3653"/>
    <w:rsid w:val="002D1CEB"/>
    <w:rsid w:val="002F3434"/>
    <w:rsid w:val="00301321"/>
    <w:rsid w:val="00324C3E"/>
    <w:rsid w:val="003465F4"/>
    <w:rsid w:val="00353949"/>
    <w:rsid w:val="003563BB"/>
    <w:rsid w:val="0035667C"/>
    <w:rsid w:val="00397C4E"/>
    <w:rsid w:val="003D3C79"/>
    <w:rsid w:val="0041066A"/>
    <w:rsid w:val="004118E1"/>
    <w:rsid w:val="004162D8"/>
    <w:rsid w:val="0043579C"/>
    <w:rsid w:val="00440B7C"/>
    <w:rsid w:val="00467DD3"/>
    <w:rsid w:val="004A0503"/>
    <w:rsid w:val="004C4740"/>
    <w:rsid w:val="004F676D"/>
    <w:rsid w:val="00515F1D"/>
    <w:rsid w:val="00583AE7"/>
    <w:rsid w:val="005956D8"/>
    <w:rsid w:val="005A5CB0"/>
    <w:rsid w:val="005E2F91"/>
    <w:rsid w:val="005E3F88"/>
    <w:rsid w:val="00600AAC"/>
    <w:rsid w:val="00606477"/>
    <w:rsid w:val="0060706F"/>
    <w:rsid w:val="00632963"/>
    <w:rsid w:val="00664496"/>
    <w:rsid w:val="00674595"/>
    <w:rsid w:val="0069080F"/>
    <w:rsid w:val="006B4373"/>
    <w:rsid w:val="006E40EB"/>
    <w:rsid w:val="006F20BF"/>
    <w:rsid w:val="00713643"/>
    <w:rsid w:val="00736AD8"/>
    <w:rsid w:val="007536A7"/>
    <w:rsid w:val="00754FE6"/>
    <w:rsid w:val="0075544F"/>
    <w:rsid w:val="00762D75"/>
    <w:rsid w:val="00774C95"/>
    <w:rsid w:val="00783C46"/>
    <w:rsid w:val="007A7796"/>
    <w:rsid w:val="007C24B6"/>
    <w:rsid w:val="007C614B"/>
    <w:rsid w:val="007E54EC"/>
    <w:rsid w:val="007F267B"/>
    <w:rsid w:val="00822A76"/>
    <w:rsid w:val="00833AB6"/>
    <w:rsid w:val="00834789"/>
    <w:rsid w:val="008411B6"/>
    <w:rsid w:val="008433A9"/>
    <w:rsid w:val="008510A5"/>
    <w:rsid w:val="008716DF"/>
    <w:rsid w:val="00895DAF"/>
    <w:rsid w:val="009057C5"/>
    <w:rsid w:val="00946647"/>
    <w:rsid w:val="00954C2C"/>
    <w:rsid w:val="00982F18"/>
    <w:rsid w:val="00995DEC"/>
    <w:rsid w:val="009960AC"/>
    <w:rsid w:val="009D0D75"/>
    <w:rsid w:val="00A0573B"/>
    <w:rsid w:val="00A22B08"/>
    <w:rsid w:val="00A604B0"/>
    <w:rsid w:val="00A8213E"/>
    <w:rsid w:val="00AE3378"/>
    <w:rsid w:val="00B25CF7"/>
    <w:rsid w:val="00B6564E"/>
    <w:rsid w:val="00BA447E"/>
    <w:rsid w:val="00BA4571"/>
    <w:rsid w:val="00BB15AB"/>
    <w:rsid w:val="00BB3E57"/>
    <w:rsid w:val="00BE4A10"/>
    <w:rsid w:val="00BF16C5"/>
    <w:rsid w:val="00BF431F"/>
    <w:rsid w:val="00C0376C"/>
    <w:rsid w:val="00C10F65"/>
    <w:rsid w:val="00C11507"/>
    <w:rsid w:val="00C12570"/>
    <w:rsid w:val="00C235AB"/>
    <w:rsid w:val="00C4102D"/>
    <w:rsid w:val="00C5376D"/>
    <w:rsid w:val="00C5528E"/>
    <w:rsid w:val="00C86A43"/>
    <w:rsid w:val="00C876A5"/>
    <w:rsid w:val="00CB435C"/>
    <w:rsid w:val="00CB4554"/>
    <w:rsid w:val="00CF4522"/>
    <w:rsid w:val="00D510F7"/>
    <w:rsid w:val="00DC0ECC"/>
    <w:rsid w:val="00DC46E6"/>
    <w:rsid w:val="00DD15BA"/>
    <w:rsid w:val="00DE5346"/>
    <w:rsid w:val="00E175FB"/>
    <w:rsid w:val="00E24E23"/>
    <w:rsid w:val="00EB05B6"/>
    <w:rsid w:val="00EB3078"/>
    <w:rsid w:val="00F64BF6"/>
    <w:rsid w:val="00F67558"/>
    <w:rsid w:val="00F9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BB"/>
    <w:rPr>
      <w:rFonts w:ascii="Arial" w:eastAsia="Calibri" w:hAnsi="Arial"/>
      <w:szCs w:val="22"/>
      <w:lang w:val="en-GB" w:eastAsia="en-US"/>
    </w:rPr>
  </w:style>
  <w:style w:type="paragraph" w:styleId="1">
    <w:name w:val="heading 1"/>
    <w:basedOn w:val="a"/>
    <w:next w:val="a"/>
    <w:link w:val="10"/>
    <w:qFormat/>
    <w:rsid w:val="00BB3E57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BB3E57"/>
    <w:pPr>
      <w:keepNext/>
      <w:ind w:right="-85"/>
      <w:jc w:val="center"/>
      <w:outlineLvl w:val="1"/>
    </w:pPr>
    <w:rPr>
      <w:rFonts w:ascii="Times New Roman" w:eastAsia="Times New Roman" w:hAnsi="Times New Roman"/>
      <w:b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BB3E57"/>
    <w:pPr>
      <w:keepNext/>
      <w:ind w:firstLine="720"/>
      <w:jc w:val="center"/>
      <w:outlineLvl w:val="2"/>
    </w:pPr>
    <w:rPr>
      <w:rFonts w:ascii="Times New Roman" w:eastAsia="Times New Roman" w:hAnsi="Times New Roman"/>
      <w:b/>
      <w:sz w:val="28"/>
      <w:szCs w:val="40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C4740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E57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BB3E57"/>
    <w:rPr>
      <w:b/>
    </w:rPr>
  </w:style>
  <w:style w:type="character" w:customStyle="1" w:styleId="30">
    <w:name w:val="Заголовок 3 Знак"/>
    <w:basedOn w:val="a0"/>
    <w:link w:val="3"/>
    <w:rsid w:val="00BB3E57"/>
    <w:rPr>
      <w:b/>
      <w:sz w:val="28"/>
      <w:szCs w:val="40"/>
    </w:rPr>
  </w:style>
  <w:style w:type="paragraph" w:styleId="a3">
    <w:name w:val="Title"/>
    <w:basedOn w:val="a"/>
    <w:link w:val="a4"/>
    <w:qFormat/>
    <w:rsid w:val="00BB3E57"/>
    <w:pPr>
      <w:jc w:val="center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a4">
    <w:name w:val="Название Знак"/>
    <w:basedOn w:val="a0"/>
    <w:link w:val="a3"/>
    <w:rsid w:val="00BB3E57"/>
    <w:rPr>
      <w:sz w:val="28"/>
      <w:szCs w:val="28"/>
    </w:rPr>
  </w:style>
  <w:style w:type="character" w:customStyle="1" w:styleId="a5">
    <w:name w:val="Основной текст_"/>
    <w:basedOn w:val="a0"/>
    <w:link w:val="4"/>
    <w:locked/>
    <w:rsid w:val="006E40EB"/>
    <w:rPr>
      <w:rFonts w:ascii="Calibri" w:eastAsia="Calibri" w:hAnsi="Calibri" w:cs="Calibri"/>
      <w:spacing w:val="2"/>
      <w:shd w:val="clear" w:color="auto" w:fill="FFFFFF"/>
    </w:rPr>
  </w:style>
  <w:style w:type="paragraph" w:customStyle="1" w:styleId="4">
    <w:name w:val="Основной текст4"/>
    <w:basedOn w:val="a"/>
    <w:link w:val="a5"/>
    <w:rsid w:val="006E40EB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  <w:szCs w:val="20"/>
      <w:lang w:val="ru-RU" w:eastAsia="ru-RU"/>
    </w:rPr>
  </w:style>
  <w:style w:type="character" w:customStyle="1" w:styleId="11">
    <w:name w:val="Основной текст1"/>
    <w:basedOn w:val="a5"/>
    <w:rsid w:val="006E40EB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E40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0EB"/>
    <w:rPr>
      <w:rFonts w:ascii="Tahoma" w:eastAsia="Calibri" w:hAnsi="Tahoma" w:cs="Tahoma"/>
      <w:sz w:val="16"/>
      <w:szCs w:val="16"/>
      <w:lang w:val="en-GB" w:eastAsia="en-US"/>
    </w:rPr>
  </w:style>
  <w:style w:type="paragraph" w:styleId="a8">
    <w:name w:val="List Paragraph"/>
    <w:basedOn w:val="a"/>
    <w:uiPriority w:val="34"/>
    <w:qFormat/>
    <w:rsid w:val="00CB4554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4C4740"/>
    <w:rPr>
      <w:b/>
      <w:bCs/>
      <w:i/>
      <w:iCs/>
      <w:sz w:val="26"/>
      <w:szCs w:val="26"/>
    </w:rPr>
  </w:style>
  <w:style w:type="paragraph" w:styleId="21">
    <w:name w:val="Body Text 2"/>
    <w:basedOn w:val="a"/>
    <w:link w:val="22"/>
    <w:rsid w:val="00BF16C5"/>
    <w:pPr>
      <w:ind w:right="-57"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rsid w:val="00BF16C5"/>
    <w:rPr>
      <w:rFonts w:eastAsia="Calibri"/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F4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F4522"/>
    <w:rPr>
      <w:rFonts w:ascii="Arial" w:eastAsia="Calibri" w:hAnsi="Arial"/>
      <w:szCs w:val="22"/>
      <w:lang w:val="en-GB" w:eastAsia="en-US"/>
    </w:rPr>
  </w:style>
  <w:style w:type="paragraph" w:styleId="ab">
    <w:name w:val="footer"/>
    <w:basedOn w:val="a"/>
    <w:link w:val="ac"/>
    <w:uiPriority w:val="99"/>
    <w:unhideWhenUsed/>
    <w:rsid w:val="00CF4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4522"/>
    <w:rPr>
      <w:rFonts w:ascii="Arial" w:eastAsia="Calibri" w:hAnsi="Arial"/>
      <w:szCs w:val="22"/>
      <w:lang w:val="en-GB" w:eastAsia="en-US"/>
    </w:rPr>
  </w:style>
  <w:style w:type="paragraph" w:customStyle="1" w:styleId="Heading">
    <w:name w:val="Heading"/>
    <w:uiPriority w:val="99"/>
    <w:rsid w:val="00222F6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character" w:customStyle="1" w:styleId="extended-textshort">
    <w:name w:val="extended-text__short"/>
    <w:basedOn w:val="a0"/>
    <w:rsid w:val="002D1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BB"/>
    <w:rPr>
      <w:rFonts w:ascii="Arial" w:eastAsia="Calibri" w:hAnsi="Arial"/>
      <w:szCs w:val="22"/>
      <w:lang w:val="en-GB" w:eastAsia="en-US"/>
    </w:rPr>
  </w:style>
  <w:style w:type="paragraph" w:styleId="1">
    <w:name w:val="heading 1"/>
    <w:basedOn w:val="a"/>
    <w:next w:val="a"/>
    <w:link w:val="10"/>
    <w:qFormat/>
    <w:rsid w:val="00BB3E57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BB3E57"/>
    <w:pPr>
      <w:keepNext/>
      <w:ind w:right="-85"/>
      <w:jc w:val="center"/>
      <w:outlineLvl w:val="1"/>
    </w:pPr>
    <w:rPr>
      <w:rFonts w:ascii="Times New Roman" w:eastAsia="Times New Roman" w:hAnsi="Times New Roman"/>
      <w:b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BB3E57"/>
    <w:pPr>
      <w:keepNext/>
      <w:ind w:firstLine="720"/>
      <w:jc w:val="center"/>
      <w:outlineLvl w:val="2"/>
    </w:pPr>
    <w:rPr>
      <w:rFonts w:ascii="Times New Roman" w:eastAsia="Times New Roman" w:hAnsi="Times New Roman"/>
      <w:b/>
      <w:sz w:val="28"/>
      <w:szCs w:val="40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C4740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E57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BB3E57"/>
    <w:rPr>
      <w:b/>
    </w:rPr>
  </w:style>
  <w:style w:type="character" w:customStyle="1" w:styleId="30">
    <w:name w:val="Заголовок 3 Знак"/>
    <w:basedOn w:val="a0"/>
    <w:link w:val="3"/>
    <w:rsid w:val="00BB3E57"/>
    <w:rPr>
      <w:b/>
      <w:sz w:val="28"/>
      <w:szCs w:val="40"/>
    </w:rPr>
  </w:style>
  <w:style w:type="paragraph" w:styleId="a3">
    <w:name w:val="Title"/>
    <w:basedOn w:val="a"/>
    <w:link w:val="a4"/>
    <w:qFormat/>
    <w:rsid w:val="00BB3E57"/>
    <w:pPr>
      <w:jc w:val="center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a4">
    <w:name w:val="Название Знак"/>
    <w:basedOn w:val="a0"/>
    <w:link w:val="a3"/>
    <w:rsid w:val="00BB3E57"/>
    <w:rPr>
      <w:sz w:val="28"/>
      <w:szCs w:val="28"/>
    </w:rPr>
  </w:style>
  <w:style w:type="character" w:customStyle="1" w:styleId="a5">
    <w:name w:val="Основной текст_"/>
    <w:basedOn w:val="a0"/>
    <w:link w:val="4"/>
    <w:locked/>
    <w:rsid w:val="006E40EB"/>
    <w:rPr>
      <w:rFonts w:ascii="Calibri" w:eastAsia="Calibri" w:hAnsi="Calibri" w:cs="Calibri"/>
      <w:spacing w:val="2"/>
      <w:shd w:val="clear" w:color="auto" w:fill="FFFFFF"/>
    </w:rPr>
  </w:style>
  <w:style w:type="paragraph" w:customStyle="1" w:styleId="4">
    <w:name w:val="Основной текст4"/>
    <w:basedOn w:val="a"/>
    <w:link w:val="a5"/>
    <w:rsid w:val="006E40EB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  <w:szCs w:val="20"/>
      <w:lang w:val="ru-RU" w:eastAsia="ru-RU"/>
    </w:rPr>
  </w:style>
  <w:style w:type="character" w:customStyle="1" w:styleId="11">
    <w:name w:val="Основной текст1"/>
    <w:basedOn w:val="a5"/>
    <w:rsid w:val="006E40EB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E40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0EB"/>
    <w:rPr>
      <w:rFonts w:ascii="Tahoma" w:eastAsia="Calibri" w:hAnsi="Tahoma" w:cs="Tahoma"/>
      <w:sz w:val="16"/>
      <w:szCs w:val="16"/>
      <w:lang w:val="en-GB" w:eastAsia="en-US"/>
    </w:rPr>
  </w:style>
  <w:style w:type="paragraph" w:styleId="a8">
    <w:name w:val="List Paragraph"/>
    <w:basedOn w:val="a"/>
    <w:uiPriority w:val="34"/>
    <w:qFormat/>
    <w:rsid w:val="00CB4554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4C4740"/>
    <w:rPr>
      <w:b/>
      <w:bCs/>
      <w:i/>
      <w:iCs/>
      <w:sz w:val="26"/>
      <w:szCs w:val="26"/>
    </w:rPr>
  </w:style>
  <w:style w:type="paragraph" w:styleId="21">
    <w:name w:val="Body Text 2"/>
    <w:basedOn w:val="a"/>
    <w:link w:val="22"/>
    <w:rsid w:val="00BF16C5"/>
    <w:pPr>
      <w:ind w:right="-57"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rsid w:val="00BF16C5"/>
    <w:rPr>
      <w:rFonts w:eastAsia="Calibri"/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F4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F4522"/>
    <w:rPr>
      <w:rFonts w:ascii="Arial" w:eastAsia="Calibri" w:hAnsi="Arial"/>
      <w:szCs w:val="22"/>
      <w:lang w:val="en-GB" w:eastAsia="en-US"/>
    </w:rPr>
  </w:style>
  <w:style w:type="paragraph" w:styleId="ab">
    <w:name w:val="footer"/>
    <w:basedOn w:val="a"/>
    <w:link w:val="ac"/>
    <w:uiPriority w:val="99"/>
    <w:unhideWhenUsed/>
    <w:rsid w:val="00CF4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4522"/>
    <w:rPr>
      <w:rFonts w:ascii="Arial" w:eastAsia="Calibri" w:hAnsi="Arial"/>
      <w:szCs w:val="22"/>
      <w:lang w:val="en-GB" w:eastAsia="en-US"/>
    </w:rPr>
  </w:style>
  <w:style w:type="paragraph" w:customStyle="1" w:styleId="Heading">
    <w:name w:val="Heading"/>
    <w:uiPriority w:val="99"/>
    <w:rsid w:val="00222F6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character" w:customStyle="1" w:styleId="extended-textshort">
    <w:name w:val="extended-text__short"/>
    <w:basedOn w:val="a0"/>
    <w:rsid w:val="002D1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CBF76-BEAC-40C3-AE92-4BD9DB4B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Горелов Сергей Юрьевич</cp:lastModifiedBy>
  <cp:revision>8</cp:revision>
  <cp:lastPrinted>2018-08-06T11:28:00Z</cp:lastPrinted>
  <dcterms:created xsi:type="dcterms:W3CDTF">2018-08-29T12:31:00Z</dcterms:created>
  <dcterms:modified xsi:type="dcterms:W3CDTF">2018-09-06T11:01:00Z</dcterms:modified>
</cp:coreProperties>
</file>